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6DE7E7" w14:textId="77777777" w:rsidR="00B17C31" w:rsidRPr="004E4BB1" w:rsidRDefault="00B17C31" w:rsidP="00433FA5">
      <w:pPr>
        <w:contextualSpacing/>
        <w:jc w:val="center"/>
        <w:rPr>
          <w:sz w:val="28"/>
          <w:szCs w:val="28"/>
        </w:rPr>
      </w:pPr>
      <w:bookmarkStart w:id="0" w:name="_Hlk202449260"/>
      <w:bookmarkEnd w:id="0"/>
      <w:r w:rsidRPr="004E4BB1">
        <w:rPr>
          <w:sz w:val="28"/>
          <w:szCs w:val="28"/>
        </w:rPr>
        <w:t>Әл-Фараби атындағы Қазақ ұлттық университеті</w:t>
      </w:r>
    </w:p>
    <w:p w14:paraId="11953770" w14:textId="77777777" w:rsidR="00EF03A2" w:rsidRPr="004E4BB1" w:rsidRDefault="00EF03A2" w:rsidP="00433FA5">
      <w:pPr>
        <w:contextualSpacing/>
        <w:jc w:val="center"/>
        <w:rPr>
          <w:sz w:val="28"/>
          <w:szCs w:val="28"/>
        </w:rPr>
      </w:pPr>
    </w:p>
    <w:p w14:paraId="109A84A2" w14:textId="77777777" w:rsidR="00EF03A2" w:rsidRPr="004E4BB1" w:rsidRDefault="00EF03A2" w:rsidP="00433FA5">
      <w:pPr>
        <w:contextualSpacing/>
        <w:jc w:val="center"/>
        <w:rPr>
          <w:sz w:val="28"/>
          <w:szCs w:val="28"/>
        </w:rPr>
      </w:pPr>
    </w:p>
    <w:p w14:paraId="50D71879" w14:textId="31DCEE0C" w:rsidR="00B17C31" w:rsidRPr="004E4BB1" w:rsidRDefault="00EF03A2" w:rsidP="00433FA5">
      <w:pPr>
        <w:contextualSpacing/>
        <w:jc w:val="center"/>
        <w:rPr>
          <w:sz w:val="28"/>
          <w:szCs w:val="28"/>
        </w:rPr>
      </w:pPr>
      <w:r w:rsidRPr="004E4BB1">
        <w:rPr>
          <w:sz w:val="28"/>
          <w:szCs w:val="28"/>
        </w:rPr>
        <w:t>ӘОЖ   621.39</w:t>
      </w:r>
      <w:r w:rsidR="00E305DB" w:rsidRPr="004E4BB1">
        <w:rPr>
          <w:sz w:val="28"/>
          <w:szCs w:val="28"/>
        </w:rPr>
        <w:t>/</w:t>
      </w:r>
      <w:r w:rsidRPr="004E4BB1">
        <w:rPr>
          <w:sz w:val="28"/>
          <w:szCs w:val="28"/>
        </w:rPr>
        <w:t>.38 (043</w:t>
      </w:r>
      <w:r w:rsidR="00E305DB" w:rsidRPr="004E4BB1">
        <w:rPr>
          <w:sz w:val="28"/>
          <w:szCs w:val="28"/>
        </w:rPr>
        <w:t>.3</w:t>
      </w:r>
      <w:r w:rsidRPr="004E4BB1">
        <w:rPr>
          <w:sz w:val="28"/>
          <w:szCs w:val="28"/>
        </w:rPr>
        <w:t>)                                                    Қолжазба құқығында</w:t>
      </w:r>
    </w:p>
    <w:p w14:paraId="3EC96DF1" w14:textId="5D2A0AFE" w:rsidR="00B17C31" w:rsidRPr="004E4BB1" w:rsidRDefault="00B17C31" w:rsidP="00433FA5">
      <w:pPr>
        <w:contextualSpacing/>
        <w:jc w:val="center"/>
        <w:rPr>
          <w:sz w:val="28"/>
          <w:szCs w:val="28"/>
        </w:rPr>
      </w:pPr>
    </w:p>
    <w:p w14:paraId="508B91AA" w14:textId="30F48884" w:rsidR="00B17C31" w:rsidRPr="004E4BB1" w:rsidRDefault="00B17C31" w:rsidP="00433FA5">
      <w:pPr>
        <w:contextualSpacing/>
        <w:jc w:val="center"/>
        <w:rPr>
          <w:sz w:val="28"/>
          <w:szCs w:val="28"/>
        </w:rPr>
      </w:pPr>
    </w:p>
    <w:p w14:paraId="155FFBCE" w14:textId="77777777" w:rsidR="00B17C31" w:rsidRPr="004E4BB1" w:rsidRDefault="00B17C31" w:rsidP="00433FA5">
      <w:pPr>
        <w:contextualSpacing/>
        <w:jc w:val="center"/>
        <w:rPr>
          <w:sz w:val="28"/>
          <w:szCs w:val="28"/>
        </w:rPr>
      </w:pPr>
    </w:p>
    <w:p w14:paraId="5C328100" w14:textId="77777777" w:rsidR="00B17C31" w:rsidRPr="004E4BB1" w:rsidRDefault="00B17C31" w:rsidP="00433FA5">
      <w:pPr>
        <w:contextualSpacing/>
        <w:jc w:val="center"/>
        <w:rPr>
          <w:sz w:val="28"/>
          <w:szCs w:val="28"/>
        </w:rPr>
      </w:pPr>
    </w:p>
    <w:p w14:paraId="188BB99D" w14:textId="77777777" w:rsidR="00B17C31" w:rsidRPr="004E4BB1" w:rsidRDefault="00B17C31" w:rsidP="00433FA5">
      <w:pPr>
        <w:contextualSpacing/>
        <w:jc w:val="center"/>
        <w:rPr>
          <w:sz w:val="28"/>
          <w:szCs w:val="28"/>
        </w:rPr>
      </w:pPr>
    </w:p>
    <w:p w14:paraId="435C82FE" w14:textId="77777777" w:rsidR="00B17C31" w:rsidRPr="004E4BB1" w:rsidRDefault="00B17C31" w:rsidP="00433FA5">
      <w:pPr>
        <w:contextualSpacing/>
        <w:jc w:val="center"/>
        <w:rPr>
          <w:sz w:val="28"/>
          <w:szCs w:val="28"/>
        </w:rPr>
      </w:pPr>
    </w:p>
    <w:p w14:paraId="4F1A24A3" w14:textId="77777777" w:rsidR="00B17C31" w:rsidRPr="004E4BB1" w:rsidRDefault="00B17C31" w:rsidP="00433FA5">
      <w:pPr>
        <w:contextualSpacing/>
        <w:jc w:val="center"/>
        <w:rPr>
          <w:sz w:val="28"/>
          <w:szCs w:val="28"/>
        </w:rPr>
      </w:pPr>
    </w:p>
    <w:p w14:paraId="38FC5D4D" w14:textId="30260C6A" w:rsidR="00B17C31" w:rsidRPr="004E4BB1" w:rsidRDefault="00B17C31" w:rsidP="00433FA5">
      <w:pPr>
        <w:contextualSpacing/>
        <w:jc w:val="center"/>
        <w:rPr>
          <w:sz w:val="28"/>
          <w:szCs w:val="28"/>
        </w:rPr>
      </w:pPr>
    </w:p>
    <w:p w14:paraId="449435E1" w14:textId="7E5E5461" w:rsidR="00B17C31" w:rsidRPr="004E4BB1" w:rsidRDefault="00B17C31" w:rsidP="00433FA5">
      <w:pPr>
        <w:contextualSpacing/>
        <w:jc w:val="center"/>
        <w:rPr>
          <w:b/>
          <w:sz w:val="28"/>
          <w:szCs w:val="28"/>
        </w:rPr>
      </w:pPr>
      <w:r w:rsidRPr="004E4BB1">
        <w:rPr>
          <w:b/>
          <w:sz w:val="28"/>
          <w:szCs w:val="28"/>
        </w:rPr>
        <w:t>ӘЛМЕН ДИНАРА БАҚЫТЖАНҚЫЗЫ</w:t>
      </w:r>
    </w:p>
    <w:p w14:paraId="04E3C997" w14:textId="3EB71DE4" w:rsidR="00B17C31" w:rsidRPr="004E4BB1" w:rsidRDefault="00B17C31" w:rsidP="00433FA5">
      <w:pPr>
        <w:contextualSpacing/>
        <w:jc w:val="center"/>
        <w:rPr>
          <w:b/>
          <w:sz w:val="28"/>
          <w:szCs w:val="28"/>
        </w:rPr>
      </w:pPr>
    </w:p>
    <w:p w14:paraId="31B958F5" w14:textId="12029670" w:rsidR="00B17C31" w:rsidRPr="004E4BB1" w:rsidRDefault="00B17C31" w:rsidP="00433FA5">
      <w:pPr>
        <w:contextualSpacing/>
        <w:jc w:val="center"/>
        <w:rPr>
          <w:b/>
          <w:sz w:val="28"/>
          <w:szCs w:val="28"/>
        </w:rPr>
      </w:pPr>
    </w:p>
    <w:p w14:paraId="2E968433" w14:textId="0851FBAA" w:rsidR="00B17C31" w:rsidRPr="004E4BB1" w:rsidRDefault="00B17C31" w:rsidP="00433FA5">
      <w:pPr>
        <w:contextualSpacing/>
        <w:jc w:val="center"/>
        <w:rPr>
          <w:b/>
          <w:sz w:val="28"/>
          <w:szCs w:val="28"/>
        </w:rPr>
      </w:pPr>
    </w:p>
    <w:p w14:paraId="5F5A6028" w14:textId="77777777" w:rsidR="00B17C31" w:rsidRPr="004E4BB1" w:rsidRDefault="00B17C31" w:rsidP="00433FA5">
      <w:pPr>
        <w:contextualSpacing/>
        <w:jc w:val="center"/>
        <w:rPr>
          <w:b/>
          <w:sz w:val="28"/>
          <w:szCs w:val="28"/>
        </w:rPr>
      </w:pPr>
    </w:p>
    <w:p w14:paraId="77933B3F" w14:textId="12299E25" w:rsidR="00B17C31" w:rsidRPr="004E4BB1" w:rsidRDefault="00B17C31" w:rsidP="00433FA5">
      <w:pPr>
        <w:contextualSpacing/>
        <w:jc w:val="center"/>
        <w:rPr>
          <w:b/>
          <w:sz w:val="28"/>
          <w:szCs w:val="28"/>
        </w:rPr>
      </w:pPr>
      <w:r w:rsidRPr="004E4BB1">
        <w:rPr>
          <w:b/>
          <w:sz w:val="28"/>
          <w:szCs w:val="28"/>
        </w:rPr>
        <w:t xml:space="preserve">Күн сәулеленуінің төменгі концентрациясы жағдайында </w:t>
      </w:r>
      <w:proofErr w:type="spellStart"/>
      <w:r w:rsidRPr="004E4BB1">
        <w:rPr>
          <w:b/>
          <w:sz w:val="28"/>
          <w:szCs w:val="28"/>
        </w:rPr>
        <w:t>адаптивті</w:t>
      </w:r>
      <w:proofErr w:type="spellEnd"/>
      <w:r w:rsidRPr="004E4BB1">
        <w:rPr>
          <w:b/>
          <w:sz w:val="28"/>
          <w:szCs w:val="28"/>
        </w:rPr>
        <w:t xml:space="preserve"> салқындату жүйесімен фотоэлементтердің тиімділігін арттыру</w:t>
      </w:r>
    </w:p>
    <w:p w14:paraId="03BF43E7" w14:textId="77777777" w:rsidR="00B17C31" w:rsidRPr="004E4BB1" w:rsidRDefault="00B17C31" w:rsidP="00433FA5">
      <w:pPr>
        <w:contextualSpacing/>
        <w:jc w:val="center"/>
        <w:rPr>
          <w:sz w:val="28"/>
          <w:szCs w:val="28"/>
        </w:rPr>
      </w:pPr>
    </w:p>
    <w:p w14:paraId="6654C629" w14:textId="77777777" w:rsidR="00B17C31" w:rsidRPr="004E4BB1" w:rsidRDefault="00B17C31" w:rsidP="00433FA5">
      <w:pPr>
        <w:contextualSpacing/>
        <w:jc w:val="center"/>
        <w:rPr>
          <w:sz w:val="28"/>
          <w:szCs w:val="28"/>
        </w:rPr>
      </w:pPr>
      <w:bookmarkStart w:id="1" w:name="_Hlk209173845"/>
      <w:bookmarkStart w:id="2" w:name="_Hlk209175204"/>
      <w:r w:rsidRPr="004E4BB1">
        <w:rPr>
          <w:sz w:val="28"/>
          <w:szCs w:val="28"/>
        </w:rPr>
        <w:t>8D06201 –</w:t>
      </w:r>
      <w:bookmarkEnd w:id="1"/>
      <w:r w:rsidRPr="004E4BB1">
        <w:rPr>
          <w:sz w:val="28"/>
          <w:szCs w:val="28"/>
        </w:rPr>
        <w:t xml:space="preserve"> </w:t>
      </w:r>
      <w:bookmarkEnd w:id="2"/>
      <w:r w:rsidRPr="004E4BB1">
        <w:rPr>
          <w:sz w:val="28"/>
          <w:szCs w:val="28"/>
        </w:rPr>
        <w:t>Радиотехника, электроника және телекоммуникациялар</w:t>
      </w:r>
    </w:p>
    <w:p w14:paraId="5D4310D9" w14:textId="77777777" w:rsidR="00B17C31" w:rsidRPr="004E4BB1" w:rsidRDefault="00B17C31" w:rsidP="00433FA5">
      <w:pPr>
        <w:contextualSpacing/>
        <w:jc w:val="center"/>
        <w:rPr>
          <w:sz w:val="28"/>
          <w:szCs w:val="28"/>
        </w:rPr>
      </w:pPr>
    </w:p>
    <w:p w14:paraId="70EA3BA2" w14:textId="77777777" w:rsidR="00B17C31" w:rsidRPr="004E4BB1" w:rsidRDefault="00B17C31" w:rsidP="00433FA5">
      <w:pPr>
        <w:contextualSpacing/>
        <w:jc w:val="center"/>
        <w:rPr>
          <w:sz w:val="28"/>
          <w:szCs w:val="28"/>
        </w:rPr>
      </w:pPr>
    </w:p>
    <w:p w14:paraId="64FE97C8" w14:textId="77777777" w:rsidR="00B17C31" w:rsidRPr="004E4BB1" w:rsidRDefault="00B17C31" w:rsidP="00433FA5">
      <w:pPr>
        <w:contextualSpacing/>
        <w:jc w:val="center"/>
        <w:rPr>
          <w:sz w:val="28"/>
          <w:szCs w:val="28"/>
        </w:rPr>
      </w:pPr>
      <w:r w:rsidRPr="004E4BB1">
        <w:rPr>
          <w:sz w:val="28"/>
          <w:szCs w:val="28"/>
        </w:rPr>
        <w:t>Философия докторы (</w:t>
      </w:r>
      <w:proofErr w:type="spellStart"/>
      <w:r w:rsidRPr="004E4BB1">
        <w:rPr>
          <w:sz w:val="28"/>
          <w:szCs w:val="28"/>
        </w:rPr>
        <w:t>PhD</w:t>
      </w:r>
      <w:proofErr w:type="spellEnd"/>
      <w:r w:rsidRPr="004E4BB1">
        <w:rPr>
          <w:sz w:val="28"/>
          <w:szCs w:val="28"/>
        </w:rPr>
        <w:t>)</w:t>
      </w:r>
    </w:p>
    <w:p w14:paraId="1611BD15" w14:textId="77777777" w:rsidR="00B17C31" w:rsidRPr="004E4BB1" w:rsidRDefault="00B17C31" w:rsidP="00433FA5">
      <w:pPr>
        <w:contextualSpacing/>
        <w:jc w:val="center"/>
        <w:rPr>
          <w:sz w:val="28"/>
          <w:szCs w:val="28"/>
        </w:rPr>
      </w:pPr>
      <w:r w:rsidRPr="004E4BB1">
        <w:rPr>
          <w:sz w:val="28"/>
          <w:szCs w:val="28"/>
        </w:rPr>
        <w:t>дәрежесін алу үшін дайындалған диссертация</w:t>
      </w:r>
    </w:p>
    <w:p w14:paraId="418F97E9" w14:textId="77777777" w:rsidR="00B17C31" w:rsidRPr="004E4BB1" w:rsidRDefault="00B17C31" w:rsidP="00433FA5">
      <w:pPr>
        <w:contextualSpacing/>
        <w:jc w:val="center"/>
        <w:rPr>
          <w:sz w:val="28"/>
          <w:szCs w:val="28"/>
        </w:rPr>
      </w:pPr>
    </w:p>
    <w:p w14:paraId="3CC391D9" w14:textId="4C306C58" w:rsidR="00B17C31" w:rsidRPr="004E4BB1" w:rsidRDefault="00B17C31" w:rsidP="00433FA5">
      <w:pPr>
        <w:contextualSpacing/>
        <w:jc w:val="center"/>
        <w:rPr>
          <w:sz w:val="28"/>
          <w:szCs w:val="28"/>
        </w:rPr>
      </w:pPr>
    </w:p>
    <w:p w14:paraId="35BF0142" w14:textId="77777777" w:rsidR="00B17C31" w:rsidRPr="004E4BB1" w:rsidRDefault="00B17C31" w:rsidP="00433FA5">
      <w:pPr>
        <w:contextualSpacing/>
        <w:jc w:val="center"/>
        <w:rPr>
          <w:sz w:val="28"/>
          <w:szCs w:val="28"/>
        </w:rPr>
      </w:pPr>
    </w:p>
    <w:p w14:paraId="7BA00921" w14:textId="77777777" w:rsidR="00B17C31" w:rsidRPr="004E4BB1" w:rsidRDefault="00B17C31" w:rsidP="00433FA5">
      <w:pPr>
        <w:ind w:left="4820"/>
        <w:contextualSpacing/>
        <w:rPr>
          <w:sz w:val="28"/>
          <w:szCs w:val="28"/>
        </w:rPr>
      </w:pPr>
      <w:r w:rsidRPr="004E4BB1">
        <w:rPr>
          <w:sz w:val="28"/>
          <w:szCs w:val="28"/>
        </w:rPr>
        <w:t>Ғылыми кеңесшілер:</w:t>
      </w:r>
    </w:p>
    <w:p w14:paraId="458B341E" w14:textId="77777777" w:rsidR="00B17C31" w:rsidRPr="004E4BB1" w:rsidRDefault="00B17C31" w:rsidP="00433FA5">
      <w:pPr>
        <w:ind w:left="4820"/>
        <w:contextualSpacing/>
        <w:rPr>
          <w:sz w:val="28"/>
          <w:szCs w:val="28"/>
        </w:rPr>
      </w:pPr>
      <w:r w:rsidRPr="004E4BB1">
        <w:rPr>
          <w:sz w:val="28"/>
          <w:szCs w:val="28"/>
        </w:rPr>
        <w:t>Әл-Фараби атындағы ҚазҰУ</w:t>
      </w:r>
    </w:p>
    <w:p w14:paraId="085B49EE" w14:textId="4F3A791A" w:rsidR="00B17C31" w:rsidRPr="004E4BB1" w:rsidRDefault="00730252" w:rsidP="00433FA5">
      <w:pPr>
        <w:ind w:left="4820"/>
        <w:contextualSpacing/>
        <w:rPr>
          <w:sz w:val="28"/>
          <w:szCs w:val="28"/>
        </w:rPr>
      </w:pPr>
      <w:r w:rsidRPr="004E4BB1">
        <w:rPr>
          <w:sz w:val="28"/>
          <w:szCs w:val="28"/>
        </w:rPr>
        <w:t xml:space="preserve">Профессор </w:t>
      </w:r>
      <w:proofErr w:type="spellStart"/>
      <w:r w:rsidRPr="004E4BB1">
        <w:rPr>
          <w:sz w:val="28"/>
          <w:szCs w:val="28"/>
        </w:rPr>
        <w:t>м.а</w:t>
      </w:r>
      <w:proofErr w:type="spellEnd"/>
      <w:r w:rsidRPr="004E4BB1">
        <w:rPr>
          <w:sz w:val="28"/>
          <w:szCs w:val="28"/>
        </w:rPr>
        <w:t>.</w:t>
      </w:r>
      <w:r w:rsidR="00B17C31" w:rsidRPr="004E4BB1">
        <w:rPr>
          <w:sz w:val="28"/>
          <w:szCs w:val="28"/>
        </w:rPr>
        <w:t xml:space="preserve"> Ибраимов </w:t>
      </w:r>
      <w:proofErr w:type="spellStart"/>
      <w:r w:rsidR="00B17C31" w:rsidRPr="004E4BB1">
        <w:rPr>
          <w:sz w:val="28"/>
          <w:szCs w:val="28"/>
        </w:rPr>
        <w:t>Маргулан</w:t>
      </w:r>
      <w:proofErr w:type="spellEnd"/>
      <w:r w:rsidR="00B17C31" w:rsidRPr="004E4BB1">
        <w:rPr>
          <w:sz w:val="28"/>
          <w:szCs w:val="28"/>
        </w:rPr>
        <w:t xml:space="preserve"> </w:t>
      </w:r>
      <w:proofErr w:type="spellStart"/>
      <w:r w:rsidR="00B17C31" w:rsidRPr="004E4BB1">
        <w:rPr>
          <w:sz w:val="28"/>
          <w:szCs w:val="28"/>
        </w:rPr>
        <w:t>Касенович</w:t>
      </w:r>
      <w:proofErr w:type="spellEnd"/>
    </w:p>
    <w:p w14:paraId="312FD992" w14:textId="6E24A987" w:rsidR="00B17C31" w:rsidRPr="004E4BB1" w:rsidRDefault="00B17C31" w:rsidP="00433FA5">
      <w:pPr>
        <w:contextualSpacing/>
        <w:jc w:val="center"/>
        <w:rPr>
          <w:sz w:val="28"/>
          <w:szCs w:val="28"/>
        </w:rPr>
      </w:pPr>
    </w:p>
    <w:p w14:paraId="057B999A" w14:textId="77777777" w:rsidR="00B17C31" w:rsidRPr="004E4BB1" w:rsidRDefault="00B17C31" w:rsidP="00433FA5">
      <w:pPr>
        <w:contextualSpacing/>
        <w:jc w:val="center"/>
        <w:rPr>
          <w:sz w:val="28"/>
          <w:szCs w:val="28"/>
        </w:rPr>
      </w:pPr>
    </w:p>
    <w:p w14:paraId="13BA9307" w14:textId="77256624" w:rsidR="00B17C31" w:rsidRPr="004E4BB1" w:rsidRDefault="00BA1014" w:rsidP="00433FA5">
      <w:pPr>
        <w:ind w:left="4820"/>
        <w:contextualSpacing/>
        <w:rPr>
          <w:sz w:val="28"/>
          <w:szCs w:val="28"/>
        </w:rPr>
      </w:pPr>
      <w:r w:rsidRPr="004E4BB1">
        <w:rPr>
          <w:sz w:val="28"/>
          <w:szCs w:val="28"/>
        </w:rPr>
        <w:t>Малайя университеті (Малайзия)</w:t>
      </w:r>
    </w:p>
    <w:p w14:paraId="77A736FA" w14:textId="6E4103C4" w:rsidR="00B17C31" w:rsidRPr="004E4BB1" w:rsidRDefault="00BA1014" w:rsidP="00433FA5">
      <w:pPr>
        <w:ind w:left="4820"/>
        <w:contextualSpacing/>
        <w:rPr>
          <w:sz w:val="28"/>
          <w:szCs w:val="28"/>
        </w:rPr>
      </w:pPr>
      <w:r w:rsidRPr="004E4BB1">
        <w:rPr>
          <w:sz w:val="28"/>
          <w:szCs w:val="28"/>
        </w:rPr>
        <w:t xml:space="preserve">Профессор </w:t>
      </w:r>
      <w:r w:rsidR="00B17C31" w:rsidRPr="004E4BB1">
        <w:rPr>
          <w:sz w:val="28"/>
          <w:szCs w:val="28"/>
        </w:rPr>
        <w:t xml:space="preserve"> </w:t>
      </w:r>
      <w:proofErr w:type="spellStart"/>
      <w:r w:rsidRPr="004E4BB1">
        <w:rPr>
          <w:sz w:val="28"/>
          <w:szCs w:val="28"/>
        </w:rPr>
        <w:t>Саад</w:t>
      </w:r>
      <w:proofErr w:type="spellEnd"/>
      <w:r w:rsidRPr="004E4BB1">
        <w:rPr>
          <w:sz w:val="28"/>
          <w:szCs w:val="28"/>
        </w:rPr>
        <w:t xml:space="preserve"> </w:t>
      </w:r>
      <w:proofErr w:type="spellStart"/>
      <w:r w:rsidRPr="004E4BB1">
        <w:rPr>
          <w:sz w:val="28"/>
          <w:szCs w:val="28"/>
        </w:rPr>
        <w:t>Мехилеф</w:t>
      </w:r>
      <w:proofErr w:type="spellEnd"/>
    </w:p>
    <w:p w14:paraId="64F500F1" w14:textId="35B9445E" w:rsidR="00B17C31" w:rsidRPr="004E4BB1" w:rsidRDefault="00B17C31" w:rsidP="00433FA5">
      <w:pPr>
        <w:contextualSpacing/>
        <w:jc w:val="center"/>
        <w:rPr>
          <w:sz w:val="28"/>
          <w:szCs w:val="28"/>
        </w:rPr>
      </w:pPr>
    </w:p>
    <w:p w14:paraId="2631FB96" w14:textId="1F80A018" w:rsidR="00B17C31" w:rsidRPr="004E4BB1" w:rsidRDefault="00B17C31" w:rsidP="00433FA5">
      <w:pPr>
        <w:contextualSpacing/>
        <w:jc w:val="center"/>
        <w:rPr>
          <w:sz w:val="28"/>
          <w:szCs w:val="28"/>
        </w:rPr>
      </w:pPr>
    </w:p>
    <w:p w14:paraId="668D81C1" w14:textId="77777777" w:rsidR="00B17C31" w:rsidRPr="004E4BB1" w:rsidRDefault="00B17C31" w:rsidP="00433FA5">
      <w:pPr>
        <w:contextualSpacing/>
        <w:jc w:val="center"/>
        <w:rPr>
          <w:sz w:val="28"/>
          <w:szCs w:val="28"/>
        </w:rPr>
      </w:pPr>
    </w:p>
    <w:p w14:paraId="3AD4CA19" w14:textId="77777777" w:rsidR="00DA3176" w:rsidRPr="004E4BB1" w:rsidRDefault="00DA3176" w:rsidP="00433FA5">
      <w:pPr>
        <w:contextualSpacing/>
        <w:jc w:val="center"/>
        <w:rPr>
          <w:sz w:val="28"/>
          <w:szCs w:val="28"/>
        </w:rPr>
      </w:pPr>
    </w:p>
    <w:p w14:paraId="7A766160" w14:textId="77777777" w:rsidR="00B17C31" w:rsidRPr="004E4BB1" w:rsidRDefault="00B17C31" w:rsidP="00433FA5">
      <w:pPr>
        <w:contextualSpacing/>
        <w:jc w:val="center"/>
        <w:rPr>
          <w:sz w:val="28"/>
          <w:szCs w:val="28"/>
        </w:rPr>
      </w:pPr>
    </w:p>
    <w:p w14:paraId="5CAB03C2" w14:textId="77777777" w:rsidR="00DA3176" w:rsidRPr="004E4BB1" w:rsidRDefault="00DA3176" w:rsidP="00433FA5">
      <w:pPr>
        <w:contextualSpacing/>
        <w:jc w:val="center"/>
        <w:rPr>
          <w:sz w:val="28"/>
          <w:szCs w:val="28"/>
        </w:rPr>
      </w:pPr>
    </w:p>
    <w:p w14:paraId="724E124D" w14:textId="77777777" w:rsidR="00DA3176" w:rsidRPr="004E4BB1" w:rsidRDefault="00DA3176" w:rsidP="00433FA5">
      <w:pPr>
        <w:contextualSpacing/>
        <w:jc w:val="center"/>
        <w:rPr>
          <w:sz w:val="28"/>
          <w:szCs w:val="28"/>
        </w:rPr>
      </w:pPr>
    </w:p>
    <w:p w14:paraId="6E8ABBE8" w14:textId="77777777" w:rsidR="00B17C31" w:rsidRPr="004E4BB1" w:rsidRDefault="00B17C31" w:rsidP="00433FA5">
      <w:pPr>
        <w:contextualSpacing/>
        <w:jc w:val="center"/>
        <w:rPr>
          <w:sz w:val="28"/>
          <w:szCs w:val="28"/>
        </w:rPr>
      </w:pPr>
      <w:r w:rsidRPr="004E4BB1">
        <w:rPr>
          <w:sz w:val="28"/>
          <w:szCs w:val="28"/>
        </w:rPr>
        <w:t>Қазақстан Республикасы</w:t>
      </w:r>
    </w:p>
    <w:p w14:paraId="3C769AAC" w14:textId="77777777" w:rsidR="00B17C31" w:rsidRPr="004E4BB1" w:rsidRDefault="00B17C31" w:rsidP="00433FA5">
      <w:pPr>
        <w:contextualSpacing/>
        <w:jc w:val="center"/>
        <w:rPr>
          <w:sz w:val="28"/>
          <w:szCs w:val="28"/>
        </w:rPr>
      </w:pPr>
      <w:r w:rsidRPr="004E4BB1">
        <w:rPr>
          <w:sz w:val="28"/>
          <w:szCs w:val="28"/>
        </w:rPr>
        <w:t>Алматы, 2025</w:t>
      </w:r>
    </w:p>
    <w:p w14:paraId="481C334D" w14:textId="77777777" w:rsidR="00B17C31" w:rsidRPr="004E4BB1" w:rsidRDefault="00B17C31" w:rsidP="00433FA5">
      <w:pPr>
        <w:contextualSpacing/>
        <w:jc w:val="center"/>
        <w:rPr>
          <w:b/>
          <w:sz w:val="28"/>
          <w:szCs w:val="28"/>
        </w:rPr>
      </w:pPr>
      <w:r w:rsidRPr="004E4BB1">
        <w:rPr>
          <w:sz w:val="28"/>
          <w:szCs w:val="28"/>
        </w:rPr>
        <w:br w:type="page"/>
      </w:r>
      <w:r w:rsidRPr="004E4BB1">
        <w:rPr>
          <w:b/>
          <w:sz w:val="28"/>
          <w:szCs w:val="28"/>
        </w:rPr>
        <w:lastRenderedPageBreak/>
        <w:t>МАЗМҰНЫ</w:t>
      </w:r>
    </w:p>
    <w:sdt>
      <w:sdtPr>
        <w:rPr>
          <w:rFonts w:ascii="Times New Roman" w:eastAsiaTheme="minorHAnsi" w:hAnsi="Times New Roman" w:cs="Times New Roman"/>
          <w:noProof/>
          <w:color w:val="auto"/>
          <w:kern w:val="2"/>
          <w:sz w:val="28"/>
          <w:szCs w:val="28"/>
          <w:lang w:val="kk-KZ" w:eastAsia="en-US"/>
          <w14:ligatures w14:val="standardContextual"/>
        </w:rPr>
        <w:id w:val="1847366589"/>
        <w:docPartObj>
          <w:docPartGallery w:val="Table of Contents"/>
          <w:docPartUnique/>
        </w:docPartObj>
      </w:sdtPr>
      <w:sdtEndPr>
        <w:rPr>
          <w:rFonts w:eastAsia="Times New Roman"/>
          <w:kern w:val="0"/>
          <w:lang w:eastAsia="ru-KZ"/>
          <w14:ligatures w14:val="none"/>
        </w:rPr>
      </w:sdtEndPr>
      <w:sdtContent>
        <w:p w14:paraId="123E574A" w14:textId="1330C909" w:rsidR="00984C5D" w:rsidRPr="006A05D5" w:rsidRDefault="00984C5D" w:rsidP="00654FD1">
          <w:pPr>
            <w:pStyle w:val="aff1"/>
            <w:spacing w:before="0" w:line="240" w:lineRule="auto"/>
            <w:contextualSpacing/>
            <w:jc w:val="both"/>
            <w:rPr>
              <w:rFonts w:ascii="Times New Roman" w:hAnsi="Times New Roman" w:cs="Times New Roman"/>
              <w:sz w:val="28"/>
              <w:szCs w:val="28"/>
              <w:lang w:val="kk-KZ"/>
            </w:rPr>
          </w:pPr>
        </w:p>
        <w:p w14:paraId="0831C8AB" w14:textId="2F621DE1" w:rsidR="006A05D5" w:rsidRPr="006A05D5" w:rsidRDefault="00984C5D">
          <w:pPr>
            <w:pStyle w:val="11"/>
            <w:rPr>
              <w:rFonts w:eastAsiaTheme="minorEastAsia"/>
              <w:kern w:val="2"/>
              <w:lang w:val="ru-KZ"/>
              <w14:ligatures w14:val="standardContextual"/>
            </w:rPr>
          </w:pPr>
          <w:r w:rsidRPr="006A05D5">
            <w:rPr>
              <w:noProof w:val="0"/>
            </w:rPr>
            <w:fldChar w:fldCharType="begin"/>
          </w:r>
          <w:r w:rsidRPr="006A05D5">
            <w:rPr>
              <w:noProof w:val="0"/>
            </w:rPr>
            <w:instrText xml:space="preserve"> TOC \o "1-3" \h \z \u </w:instrText>
          </w:r>
          <w:r w:rsidRPr="006A05D5">
            <w:rPr>
              <w:noProof w:val="0"/>
            </w:rPr>
            <w:fldChar w:fldCharType="separate"/>
          </w:r>
          <w:hyperlink w:anchor="_Toc213514342" w:history="1">
            <w:r w:rsidR="006A05D5" w:rsidRPr="006A05D5">
              <w:rPr>
                <w:rStyle w:val="af"/>
              </w:rPr>
              <w:t>АНЫҚТАМАЛАР, БЕЛГІЛЕУЛЕР ЖӘНЕ ҚЫСҚАРТУЛАР</w:t>
            </w:r>
            <w:r w:rsidR="006A05D5" w:rsidRPr="006A05D5">
              <w:rPr>
                <w:webHidden/>
              </w:rPr>
              <w:tab/>
            </w:r>
            <w:r w:rsidR="006A05D5" w:rsidRPr="006A05D5">
              <w:rPr>
                <w:webHidden/>
              </w:rPr>
              <w:fldChar w:fldCharType="begin"/>
            </w:r>
            <w:r w:rsidR="006A05D5" w:rsidRPr="006A05D5">
              <w:rPr>
                <w:webHidden/>
              </w:rPr>
              <w:instrText xml:space="preserve"> PAGEREF _Toc213514342 \h </w:instrText>
            </w:r>
            <w:r w:rsidR="006A05D5" w:rsidRPr="006A05D5">
              <w:rPr>
                <w:webHidden/>
              </w:rPr>
            </w:r>
            <w:r w:rsidR="006A05D5" w:rsidRPr="006A05D5">
              <w:rPr>
                <w:webHidden/>
              </w:rPr>
              <w:fldChar w:fldCharType="separate"/>
            </w:r>
            <w:r w:rsidR="007D3E79">
              <w:rPr>
                <w:webHidden/>
              </w:rPr>
              <w:t>3</w:t>
            </w:r>
            <w:r w:rsidR="006A05D5" w:rsidRPr="006A05D5">
              <w:rPr>
                <w:webHidden/>
              </w:rPr>
              <w:fldChar w:fldCharType="end"/>
            </w:r>
          </w:hyperlink>
        </w:p>
        <w:p w14:paraId="78EC0A5B" w14:textId="2FBB2F8B" w:rsidR="006A05D5" w:rsidRPr="006A05D5" w:rsidRDefault="006A05D5">
          <w:pPr>
            <w:pStyle w:val="11"/>
            <w:rPr>
              <w:rFonts w:eastAsiaTheme="minorEastAsia"/>
              <w:kern w:val="2"/>
              <w:lang w:val="ru-KZ"/>
              <w14:ligatures w14:val="standardContextual"/>
            </w:rPr>
          </w:pPr>
          <w:hyperlink w:anchor="_Toc213514343" w:history="1">
            <w:r w:rsidRPr="006A05D5">
              <w:rPr>
                <w:rStyle w:val="af"/>
              </w:rPr>
              <w:t>КІРІСПЕ</w:t>
            </w:r>
            <w:r w:rsidRPr="006A05D5">
              <w:rPr>
                <w:webHidden/>
              </w:rPr>
              <w:tab/>
            </w:r>
            <w:r w:rsidRPr="006A05D5">
              <w:rPr>
                <w:webHidden/>
              </w:rPr>
              <w:fldChar w:fldCharType="begin"/>
            </w:r>
            <w:r w:rsidRPr="006A05D5">
              <w:rPr>
                <w:webHidden/>
              </w:rPr>
              <w:instrText xml:space="preserve"> PAGEREF _Toc213514343 \h </w:instrText>
            </w:r>
            <w:r w:rsidRPr="006A05D5">
              <w:rPr>
                <w:webHidden/>
              </w:rPr>
            </w:r>
            <w:r w:rsidRPr="006A05D5">
              <w:rPr>
                <w:webHidden/>
              </w:rPr>
              <w:fldChar w:fldCharType="separate"/>
            </w:r>
            <w:r w:rsidR="007D3E79">
              <w:rPr>
                <w:webHidden/>
              </w:rPr>
              <w:t>5</w:t>
            </w:r>
            <w:r w:rsidRPr="006A05D5">
              <w:rPr>
                <w:webHidden/>
              </w:rPr>
              <w:fldChar w:fldCharType="end"/>
            </w:r>
          </w:hyperlink>
        </w:p>
        <w:p w14:paraId="125634C8" w14:textId="2E59E584" w:rsidR="006A05D5" w:rsidRPr="006A05D5" w:rsidRDefault="006A05D5">
          <w:pPr>
            <w:pStyle w:val="11"/>
            <w:rPr>
              <w:rFonts w:eastAsiaTheme="minorEastAsia"/>
              <w:kern w:val="2"/>
              <w:lang w:val="ru-KZ"/>
              <w14:ligatures w14:val="standardContextual"/>
            </w:rPr>
          </w:pPr>
          <w:hyperlink w:anchor="_Toc213514344" w:history="1">
            <w:r w:rsidRPr="006A05D5">
              <w:rPr>
                <w:rStyle w:val="af"/>
              </w:rPr>
              <w:t>1 Төмен концентрация жағдайындағы фотоэлектрлік жүйелер: оптикалық шешімдері және салқындату түрлері</w:t>
            </w:r>
            <w:r w:rsidRPr="006A05D5">
              <w:rPr>
                <w:webHidden/>
              </w:rPr>
              <w:tab/>
            </w:r>
            <w:r w:rsidRPr="006A05D5">
              <w:rPr>
                <w:webHidden/>
              </w:rPr>
              <w:fldChar w:fldCharType="begin"/>
            </w:r>
            <w:r w:rsidRPr="006A05D5">
              <w:rPr>
                <w:webHidden/>
              </w:rPr>
              <w:instrText xml:space="preserve"> PAGEREF _Toc213514344 \h </w:instrText>
            </w:r>
            <w:r w:rsidRPr="006A05D5">
              <w:rPr>
                <w:webHidden/>
              </w:rPr>
            </w:r>
            <w:r w:rsidRPr="006A05D5">
              <w:rPr>
                <w:webHidden/>
              </w:rPr>
              <w:fldChar w:fldCharType="separate"/>
            </w:r>
            <w:r w:rsidR="007D3E79">
              <w:rPr>
                <w:webHidden/>
              </w:rPr>
              <w:t>10</w:t>
            </w:r>
            <w:r w:rsidRPr="006A05D5">
              <w:rPr>
                <w:webHidden/>
              </w:rPr>
              <w:fldChar w:fldCharType="end"/>
            </w:r>
          </w:hyperlink>
        </w:p>
        <w:p w14:paraId="1033898B" w14:textId="6AB43160" w:rsidR="006A05D5" w:rsidRPr="006A05D5" w:rsidRDefault="006A05D5" w:rsidP="006A05D5">
          <w:pPr>
            <w:pStyle w:val="27"/>
            <w:rPr>
              <w:rFonts w:ascii="Times New Roman" w:hAnsi="Times New Roman"/>
              <w:noProof/>
              <w:kern w:val="2"/>
              <w:sz w:val="28"/>
              <w:szCs w:val="28"/>
              <w:lang w:val="ru-KZ"/>
              <w14:ligatures w14:val="standardContextual"/>
            </w:rPr>
          </w:pPr>
          <w:hyperlink w:anchor="_Toc213514345" w:history="1">
            <w:r w:rsidRPr="006A05D5">
              <w:rPr>
                <w:rStyle w:val="af"/>
                <w:rFonts w:ascii="Times New Roman" w:eastAsia="Times New Roman" w:hAnsi="Times New Roman"/>
                <w:noProof/>
                <w:sz w:val="28"/>
                <w:szCs w:val="28"/>
              </w:rPr>
              <w:t xml:space="preserve">1.1 </w:t>
            </w:r>
            <w:r w:rsidRPr="006A05D5">
              <w:rPr>
                <w:rStyle w:val="af"/>
                <w:rFonts w:ascii="Times New Roman" w:hAnsi="Times New Roman"/>
                <w:noProof/>
                <w:sz w:val="28"/>
                <w:szCs w:val="28"/>
              </w:rPr>
              <w:t>Концентрацияланған фотоэлектрлік жүйелер</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_Toc213514345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10</w:t>
            </w:r>
            <w:r w:rsidRPr="006A05D5">
              <w:rPr>
                <w:rFonts w:ascii="Times New Roman" w:hAnsi="Times New Roman"/>
                <w:noProof/>
                <w:webHidden/>
                <w:sz w:val="28"/>
                <w:szCs w:val="28"/>
              </w:rPr>
              <w:fldChar w:fldCharType="end"/>
            </w:r>
          </w:hyperlink>
        </w:p>
        <w:p w14:paraId="24304568" w14:textId="5F1AD1F3" w:rsidR="006A05D5" w:rsidRPr="006A05D5" w:rsidRDefault="006A05D5" w:rsidP="006A05D5">
          <w:pPr>
            <w:pStyle w:val="27"/>
            <w:rPr>
              <w:rFonts w:ascii="Times New Roman" w:hAnsi="Times New Roman"/>
              <w:noProof/>
              <w:kern w:val="2"/>
              <w:sz w:val="28"/>
              <w:szCs w:val="28"/>
              <w:lang w:val="ru-KZ"/>
              <w14:ligatures w14:val="standardContextual"/>
            </w:rPr>
          </w:pPr>
          <w:hyperlink w:anchor="_Toc213514346" w:history="1">
            <w:r w:rsidRPr="006A05D5">
              <w:rPr>
                <w:rStyle w:val="af"/>
                <w:rFonts w:ascii="Times New Roman" w:eastAsia="Times New Roman" w:hAnsi="Times New Roman"/>
                <w:noProof/>
                <w:sz w:val="28"/>
                <w:szCs w:val="28"/>
              </w:rPr>
              <w:t>1.2 Төмен концентрациялы фотоэлектрлік жүйелердегі оптикалық концентраторлар</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_Toc213514346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12</w:t>
            </w:r>
            <w:r w:rsidRPr="006A05D5">
              <w:rPr>
                <w:rFonts w:ascii="Times New Roman" w:hAnsi="Times New Roman"/>
                <w:noProof/>
                <w:webHidden/>
                <w:sz w:val="28"/>
                <w:szCs w:val="28"/>
              </w:rPr>
              <w:fldChar w:fldCharType="end"/>
            </w:r>
          </w:hyperlink>
        </w:p>
        <w:p w14:paraId="6AE36B30" w14:textId="37720F25" w:rsidR="006A05D5" w:rsidRPr="006A05D5" w:rsidRDefault="006A05D5" w:rsidP="006A05D5">
          <w:pPr>
            <w:pStyle w:val="27"/>
            <w:rPr>
              <w:rFonts w:ascii="Times New Roman" w:hAnsi="Times New Roman"/>
              <w:noProof/>
              <w:kern w:val="2"/>
              <w:sz w:val="28"/>
              <w:szCs w:val="28"/>
              <w:lang w:val="ru-KZ"/>
              <w14:ligatures w14:val="standardContextual"/>
            </w:rPr>
          </w:pPr>
          <w:hyperlink w:anchor="_Toc213514347" w:history="1">
            <w:r w:rsidRPr="006A05D5">
              <w:rPr>
                <w:rStyle w:val="af"/>
                <w:rFonts w:ascii="Times New Roman" w:eastAsia="Times New Roman" w:hAnsi="Times New Roman"/>
                <w:noProof/>
                <w:sz w:val="28"/>
                <w:szCs w:val="28"/>
              </w:rPr>
              <w:t>1.3 Төмен концентрацияланған фотоэлектрлік жүйелерді салқындату әдістері</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_Toc213514347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20</w:t>
            </w:r>
            <w:r w:rsidRPr="006A05D5">
              <w:rPr>
                <w:rFonts w:ascii="Times New Roman" w:hAnsi="Times New Roman"/>
                <w:noProof/>
                <w:webHidden/>
                <w:sz w:val="28"/>
                <w:szCs w:val="28"/>
              </w:rPr>
              <w:fldChar w:fldCharType="end"/>
            </w:r>
          </w:hyperlink>
        </w:p>
        <w:p w14:paraId="31940A6C" w14:textId="171519FB" w:rsidR="006A05D5" w:rsidRPr="006A05D5" w:rsidRDefault="006A05D5" w:rsidP="006A05D5">
          <w:pPr>
            <w:pStyle w:val="27"/>
            <w:rPr>
              <w:rFonts w:ascii="Times New Roman" w:hAnsi="Times New Roman"/>
              <w:noProof/>
              <w:kern w:val="2"/>
              <w:sz w:val="28"/>
              <w:szCs w:val="28"/>
              <w:lang w:val="ru-KZ"/>
              <w14:ligatures w14:val="standardContextual"/>
            </w:rPr>
          </w:pPr>
          <w:hyperlink w:anchor="_Toc213514348" w:history="1">
            <w:r w:rsidRPr="006A05D5">
              <w:rPr>
                <w:rStyle w:val="af"/>
                <w:rFonts w:ascii="Times New Roman" w:hAnsi="Times New Roman"/>
                <w:noProof/>
                <w:sz w:val="28"/>
                <w:szCs w:val="28"/>
              </w:rPr>
              <w:t>1.4 Бірінші бөлім бойынша қорытынды</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_Toc213514348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27</w:t>
            </w:r>
            <w:r w:rsidRPr="006A05D5">
              <w:rPr>
                <w:rFonts w:ascii="Times New Roman" w:hAnsi="Times New Roman"/>
                <w:noProof/>
                <w:webHidden/>
                <w:sz w:val="28"/>
                <w:szCs w:val="28"/>
              </w:rPr>
              <w:fldChar w:fldCharType="end"/>
            </w:r>
          </w:hyperlink>
        </w:p>
        <w:p w14:paraId="17609FFD" w14:textId="52384931" w:rsidR="006A05D5" w:rsidRPr="006A05D5" w:rsidRDefault="006A05D5">
          <w:pPr>
            <w:pStyle w:val="11"/>
            <w:rPr>
              <w:rFonts w:eastAsiaTheme="minorEastAsia"/>
              <w:kern w:val="2"/>
              <w:lang w:val="ru-KZ"/>
              <w14:ligatures w14:val="standardContextual"/>
            </w:rPr>
          </w:pPr>
          <w:hyperlink w:anchor="_Toc213514349" w:history="1">
            <w:r w:rsidRPr="006A05D5">
              <w:rPr>
                <w:rStyle w:val="af"/>
              </w:rPr>
              <w:t>2 Жазық ойыс линза мен шағылыстырғыш беттерден тұратын Френель линзасына негізделген төмен концентрациялы фотоэлектрлік жүйе</w:t>
            </w:r>
            <w:r w:rsidRPr="006A05D5">
              <w:rPr>
                <w:webHidden/>
              </w:rPr>
              <w:tab/>
            </w:r>
            <w:r w:rsidRPr="006A05D5">
              <w:rPr>
                <w:webHidden/>
              </w:rPr>
              <w:fldChar w:fldCharType="begin"/>
            </w:r>
            <w:r w:rsidRPr="006A05D5">
              <w:rPr>
                <w:webHidden/>
              </w:rPr>
              <w:instrText xml:space="preserve"> PAGEREF _Toc213514349 \h </w:instrText>
            </w:r>
            <w:r w:rsidRPr="006A05D5">
              <w:rPr>
                <w:webHidden/>
              </w:rPr>
            </w:r>
            <w:r w:rsidRPr="006A05D5">
              <w:rPr>
                <w:webHidden/>
              </w:rPr>
              <w:fldChar w:fldCharType="separate"/>
            </w:r>
            <w:r w:rsidR="007D3E79">
              <w:rPr>
                <w:webHidden/>
              </w:rPr>
              <w:t>28</w:t>
            </w:r>
            <w:r w:rsidRPr="006A05D5">
              <w:rPr>
                <w:webHidden/>
              </w:rPr>
              <w:fldChar w:fldCharType="end"/>
            </w:r>
          </w:hyperlink>
        </w:p>
        <w:p w14:paraId="70E65CB6" w14:textId="0230F644" w:rsidR="006A05D5" w:rsidRPr="006A05D5" w:rsidRDefault="006A05D5" w:rsidP="006A05D5">
          <w:pPr>
            <w:pStyle w:val="27"/>
            <w:rPr>
              <w:rFonts w:ascii="Times New Roman" w:hAnsi="Times New Roman"/>
              <w:noProof/>
              <w:kern w:val="2"/>
              <w:sz w:val="28"/>
              <w:szCs w:val="28"/>
              <w:lang w:val="ru-KZ"/>
              <w14:ligatures w14:val="standardContextual"/>
            </w:rPr>
          </w:pPr>
          <w:hyperlink w:anchor="_Toc213514350" w:history="1">
            <w:r w:rsidRPr="006A05D5">
              <w:rPr>
                <w:rStyle w:val="af"/>
                <w:rFonts w:ascii="Times New Roman" w:eastAsia="Times New Roman" w:hAnsi="Times New Roman"/>
                <w:noProof/>
                <w:sz w:val="28"/>
                <w:szCs w:val="28"/>
              </w:rPr>
              <w:t>2.1 Активті салқындатуды қолданатын төмен концентрациялы фотоэлектрлік жүйені модельдеу әдістемесі</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_Toc213514350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28</w:t>
            </w:r>
            <w:r w:rsidRPr="006A05D5">
              <w:rPr>
                <w:rFonts w:ascii="Times New Roman" w:hAnsi="Times New Roman"/>
                <w:noProof/>
                <w:webHidden/>
                <w:sz w:val="28"/>
                <w:szCs w:val="28"/>
              </w:rPr>
              <w:fldChar w:fldCharType="end"/>
            </w:r>
          </w:hyperlink>
        </w:p>
        <w:p w14:paraId="507FADF9" w14:textId="3F06DF00" w:rsidR="006A05D5" w:rsidRPr="006A05D5" w:rsidRDefault="006A05D5" w:rsidP="006A05D5">
          <w:pPr>
            <w:pStyle w:val="31"/>
            <w:rPr>
              <w:rFonts w:ascii="Times New Roman" w:hAnsi="Times New Roman"/>
              <w:noProof/>
              <w:kern w:val="2"/>
              <w:sz w:val="28"/>
              <w:szCs w:val="28"/>
              <w:lang w:val="ru-KZ"/>
              <w14:ligatures w14:val="standardContextual"/>
            </w:rPr>
          </w:pPr>
          <w:hyperlink w:anchor="_Toc213514351" w:history="1">
            <w:r w:rsidRPr="006A05D5">
              <w:rPr>
                <w:rStyle w:val="af"/>
                <w:rFonts w:ascii="Times New Roman" w:hAnsi="Times New Roman"/>
                <w:noProof/>
                <w:sz w:val="28"/>
                <w:szCs w:val="28"/>
              </w:rPr>
              <w:t>2.1.1</w:t>
            </w:r>
            <w:r w:rsidRPr="006A05D5">
              <w:rPr>
                <w:rStyle w:val="af"/>
                <w:rFonts w:ascii="Times New Roman" w:eastAsia="Times New Roman" w:hAnsi="Times New Roman"/>
                <w:noProof/>
                <w:sz w:val="28"/>
                <w:szCs w:val="28"/>
              </w:rPr>
              <w:t xml:space="preserve"> LCPV жүйесінің </w:t>
            </w:r>
            <w:r w:rsidRPr="006A05D5">
              <w:rPr>
                <w:rStyle w:val="af"/>
                <w:rFonts w:ascii="Times New Roman" w:hAnsi="Times New Roman"/>
                <w:noProof/>
                <w:sz w:val="28"/>
                <w:szCs w:val="28"/>
              </w:rPr>
              <w:t>геометриялық параметрлері</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_Toc213514351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28</w:t>
            </w:r>
            <w:r w:rsidRPr="006A05D5">
              <w:rPr>
                <w:rFonts w:ascii="Times New Roman" w:hAnsi="Times New Roman"/>
                <w:noProof/>
                <w:webHidden/>
                <w:sz w:val="28"/>
                <w:szCs w:val="28"/>
              </w:rPr>
              <w:fldChar w:fldCharType="end"/>
            </w:r>
          </w:hyperlink>
        </w:p>
        <w:p w14:paraId="4D420D09" w14:textId="458387E2" w:rsidR="006A05D5" w:rsidRPr="006A05D5" w:rsidRDefault="006A05D5" w:rsidP="006A05D5">
          <w:pPr>
            <w:pStyle w:val="31"/>
            <w:rPr>
              <w:rFonts w:ascii="Times New Roman" w:hAnsi="Times New Roman"/>
              <w:noProof/>
              <w:kern w:val="2"/>
              <w:sz w:val="28"/>
              <w:szCs w:val="28"/>
              <w:lang w:val="ru-KZ"/>
              <w14:ligatures w14:val="standardContextual"/>
            </w:rPr>
          </w:pPr>
          <w:hyperlink w:anchor="_Toc213514352" w:history="1">
            <w:r w:rsidRPr="006A05D5">
              <w:rPr>
                <w:rStyle w:val="af"/>
                <w:rFonts w:ascii="Times New Roman" w:hAnsi="Times New Roman"/>
                <w:noProof/>
                <w:sz w:val="28"/>
                <w:szCs w:val="28"/>
              </w:rPr>
              <w:t>2.1.2</w:t>
            </w:r>
            <w:r w:rsidRPr="006A05D5">
              <w:rPr>
                <w:rStyle w:val="af"/>
                <w:rFonts w:ascii="Times New Roman" w:eastAsia="Times New Roman" w:hAnsi="Times New Roman"/>
                <w:noProof/>
                <w:sz w:val="28"/>
                <w:szCs w:val="28"/>
              </w:rPr>
              <w:t xml:space="preserve"> LCPV жүйесінің </w:t>
            </w:r>
            <w:r w:rsidRPr="006A05D5">
              <w:rPr>
                <w:rStyle w:val="af"/>
                <w:rFonts w:ascii="Times New Roman" w:hAnsi="Times New Roman"/>
                <w:noProof/>
                <w:sz w:val="28"/>
                <w:szCs w:val="28"/>
              </w:rPr>
              <w:t>оптикалық сипаттамалары</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_Toc213514352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34</w:t>
            </w:r>
            <w:r w:rsidRPr="006A05D5">
              <w:rPr>
                <w:rFonts w:ascii="Times New Roman" w:hAnsi="Times New Roman"/>
                <w:noProof/>
                <w:webHidden/>
                <w:sz w:val="28"/>
                <w:szCs w:val="28"/>
              </w:rPr>
              <w:fldChar w:fldCharType="end"/>
            </w:r>
          </w:hyperlink>
        </w:p>
        <w:p w14:paraId="79FAFB77" w14:textId="526BA769" w:rsidR="006A05D5" w:rsidRPr="006A05D5" w:rsidRDefault="006A05D5" w:rsidP="006A05D5">
          <w:pPr>
            <w:pStyle w:val="31"/>
            <w:rPr>
              <w:rFonts w:ascii="Times New Roman" w:hAnsi="Times New Roman"/>
              <w:noProof/>
              <w:kern w:val="2"/>
              <w:sz w:val="28"/>
              <w:szCs w:val="28"/>
              <w:lang w:val="ru-KZ"/>
              <w14:ligatures w14:val="standardContextual"/>
            </w:rPr>
          </w:pPr>
          <w:hyperlink w:anchor="_Toc213514353" w:history="1">
            <w:r w:rsidRPr="006A05D5">
              <w:rPr>
                <w:rStyle w:val="af"/>
                <w:rFonts w:ascii="Times New Roman" w:hAnsi="Times New Roman"/>
                <w:noProof/>
                <w:sz w:val="28"/>
                <w:szCs w:val="28"/>
              </w:rPr>
              <w:t>2.1.4</w:t>
            </w:r>
            <w:r w:rsidRPr="006A05D5">
              <w:rPr>
                <w:rStyle w:val="af"/>
                <w:rFonts w:ascii="Times New Roman" w:eastAsia="Times New Roman" w:hAnsi="Times New Roman"/>
                <w:noProof/>
                <w:sz w:val="28"/>
                <w:szCs w:val="28"/>
              </w:rPr>
              <w:t xml:space="preserve"> LCPV жүйесінің</w:t>
            </w:r>
            <w:r w:rsidRPr="006A05D5">
              <w:rPr>
                <w:rStyle w:val="af"/>
                <w:rFonts w:ascii="Times New Roman" w:hAnsi="Times New Roman"/>
                <w:noProof/>
                <w:sz w:val="28"/>
                <w:szCs w:val="28"/>
              </w:rPr>
              <w:t xml:space="preserve"> вольт-амперлік сипаттамасы</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_Toc213514353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35</w:t>
            </w:r>
            <w:r w:rsidRPr="006A05D5">
              <w:rPr>
                <w:rFonts w:ascii="Times New Roman" w:hAnsi="Times New Roman"/>
                <w:noProof/>
                <w:webHidden/>
                <w:sz w:val="28"/>
                <w:szCs w:val="28"/>
              </w:rPr>
              <w:fldChar w:fldCharType="end"/>
            </w:r>
          </w:hyperlink>
        </w:p>
        <w:p w14:paraId="2C8E0555" w14:textId="7F4CB524" w:rsidR="006A05D5" w:rsidRPr="006A05D5" w:rsidRDefault="006A05D5" w:rsidP="006A05D5">
          <w:pPr>
            <w:pStyle w:val="31"/>
            <w:rPr>
              <w:rFonts w:ascii="Times New Roman" w:hAnsi="Times New Roman"/>
              <w:noProof/>
              <w:kern w:val="2"/>
              <w:sz w:val="28"/>
              <w:szCs w:val="28"/>
              <w:lang w:val="ru-KZ"/>
              <w14:ligatures w14:val="standardContextual"/>
            </w:rPr>
          </w:pPr>
          <w:hyperlink w:anchor="_Toc213514354" w:history="1">
            <w:r w:rsidRPr="006A05D5">
              <w:rPr>
                <w:rStyle w:val="af"/>
                <w:rFonts w:ascii="Times New Roman" w:hAnsi="Times New Roman"/>
                <w:noProof/>
                <w:sz w:val="28"/>
                <w:szCs w:val="28"/>
              </w:rPr>
              <w:t>2.1.5</w:t>
            </w:r>
            <w:r w:rsidRPr="006A05D5">
              <w:rPr>
                <w:rStyle w:val="af"/>
                <w:rFonts w:ascii="Times New Roman" w:eastAsia="Times New Roman" w:hAnsi="Times New Roman"/>
                <w:noProof/>
                <w:sz w:val="28"/>
                <w:szCs w:val="28"/>
              </w:rPr>
              <w:t xml:space="preserve"> LCPV үшін күнді бақылау жүйесінің </w:t>
            </w:r>
            <w:r w:rsidRPr="006A05D5">
              <w:rPr>
                <w:rStyle w:val="af"/>
                <w:rFonts w:ascii="Times New Roman" w:hAnsi="Times New Roman"/>
                <w:noProof/>
                <w:sz w:val="28"/>
                <w:szCs w:val="28"/>
              </w:rPr>
              <w:t>сипаттамалары</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_Toc213514354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37</w:t>
            </w:r>
            <w:r w:rsidRPr="006A05D5">
              <w:rPr>
                <w:rFonts w:ascii="Times New Roman" w:hAnsi="Times New Roman"/>
                <w:noProof/>
                <w:webHidden/>
                <w:sz w:val="28"/>
                <w:szCs w:val="28"/>
              </w:rPr>
              <w:fldChar w:fldCharType="end"/>
            </w:r>
          </w:hyperlink>
        </w:p>
        <w:p w14:paraId="5F6F6684" w14:textId="4D9F12E2" w:rsidR="006A05D5" w:rsidRPr="006A05D5" w:rsidRDefault="006A05D5" w:rsidP="006A05D5">
          <w:pPr>
            <w:pStyle w:val="31"/>
            <w:rPr>
              <w:rFonts w:ascii="Times New Roman" w:hAnsi="Times New Roman"/>
              <w:noProof/>
              <w:kern w:val="2"/>
              <w:sz w:val="28"/>
              <w:szCs w:val="28"/>
              <w:lang w:val="ru-KZ"/>
              <w14:ligatures w14:val="standardContextual"/>
            </w:rPr>
          </w:pPr>
          <w:hyperlink w:anchor="_Toc213514355" w:history="1">
            <w:r w:rsidRPr="006A05D5">
              <w:rPr>
                <w:rStyle w:val="af"/>
                <w:rFonts w:ascii="Times New Roman" w:hAnsi="Times New Roman"/>
                <w:noProof/>
                <w:sz w:val="28"/>
                <w:szCs w:val="28"/>
              </w:rPr>
              <w:t>2.1.6</w:t>
            </w:r>
            <w:r w:rsidRPr="006A05D5">
              <w:rPr>
                <w:rStyle w:val="af"/>
                <w:rFonts w:ascii="Times New Roman" w:eastAsia="Times New Roman" w:hAnsi="Times New Roman"/>
                <w:noProof/>
                <w:sz w:val="28"/>
                <w:szCs w:val="28"/>
              </w:rPr>
              <w:t xml:space="preserve"> LCPV үшін активті салқындату жүйесі</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_Toc213514355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38</w:t>
            </w:r>
            <w:r w:rsidRPr="006A05D5">
              <w:rPr>
                <w:rFonts w:ascii="Times New Roman" w:hAnsi="Times New Roman"/>
                <w:noProof/>
                <w:webHidden/>
                <w:sz w:val="28"/>
                <w:szCs w:val="28"/>
              </w:rPr>
              <w:fldChar w:fldCharType="end"/>
            </w:r>
          </w:hyperlink>
        </w:p>
        <w:p w14:paraId="4FBCD196" w14:textId="3ACA68FD" w:rsidR="006A05D5" w:rsidRPr="006A05D5" w:rsidRDefault="006A05D5" w:rsidP="006A05D5">
          <w:pPr>
            <w:pStyle w:val="27"/>
            <w:rPr>
              <w:rFonts w:ascii="Times New Roman" w:hAnsi="Times New Roman"/>
              <w:noProof/>
              <w:kern w:val="2"/>
              <w:sz w:val="28"/>
              <w:szCs w:val="28"/>
              <w:lang w:val="ru-KZ"/>
              <w14:ligatures w14:val="standardContextual"/>
            </w:rPr>
          </w:pPr>
          <w:hyperlink w:anchor="_Toc213514356" w:history="1">
            <w:r w:rsidRPr="006A05D5">
              <w:rPr>
                <w:rStyle w:val="af"/>
                <w:rFonts w:ascii="Times New Roman" w:eastAsia="Times New Roman" w:hAnsi="Times New Roman"/>
                <w:noProof/>
                <w:sz w:val="28"/>
                <w:szCs w:val="28"/>
              </w:rPr>
              <w:t>2.2 Ұсынылған жүйе бойынша оптикалық және энергетикалық сипаттамаларын зерттеу нәтижелері</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_Toc213514356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40</w:t>
            </w:r>
            <w:r w:rsidRPr="006A05D5">
              <w:rPr>
                <w:rFonts w:ascii="Times New Roman" w:hAnsi="Times New Roman"/>
                <w:noProof/>
                <w:webHidden/>
                <w:sz w:val="28"/>
                <w:szCs w:val="28"/>
              </w:rPr>
              <w:fldChar w:fldCharType="end"/>
            </w:r>
          </w:hyperlink>
        </w:p>
        <w:p w14:paraId="19C13618" w14:textId="36FDA261" w:rsidR="006A05D5" w:rsidRPr="006A05D5" w:rsidRDefault="006A05D5" w:rsidP="006A05D5">
          <w:pPr>
            <w:pStyle w:val="27"/>
            <w:rPr>
              <w:rFonts w:ascii="Times New Roman" w:hAnsi="Times New Roman"/>
              <w:noProof/>
              <w:kern w:val="2"/>
              <w:sz w:val="28"/>
              <w:szCs w:val="28"/>
              <w:lang w:val="ru-KZ"/>
              <w14:ligatures w14:val="standardContextual"/>
            </w:rPr>
          </w:pPr>
          <w:hyperlink w:anchor="_Toc213514357" w:history="1">
            <w:r w:rsidRPr="006A05D5">
              <w:rPr>
                <w:rStyle w:val="af"/>
                <w:rFonts w:ascii="Times New Roman" w:eastAsia="Times New Roman" w:hAnsi="Times New Roman"/>
                <w:noProof/>
                <w:sz w:val="28"/>
                <w:szCs w:val="28"/>
              </w:rPr>
              <w:t>2.3 Екінші бөлім бойынша қорытынды</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_Toc213514357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53</w:t>
            </w:r>
            <w:r w:rsidRPr="006A05D5">
              <w:rPr>
                <w:rFonts w:ascii="Times New Roman" w:hAnsi="Times New Roman"/>
                <w:noProof/>
                <w:webHidden/>
                <w:sz w:val="28"/>
                <w:szCs w:val="28"/>
              </w:rPr>
              <w:fldChar w:fldCharType="end"/>
            </w:r>
          </w:hyperlink>
        </w:p>
        <w:p w14:paraId="2444FEF4" w14:textId="4CA49CC8" w:rsidR="006A05D5" w:rsidRPr="006A05D5" w:rsidRDefault="006A05D5" w:rsidP="006A05D5">
          <w:pPr>
            <w:pStyle w:val="11"/>
            <w:rPr>
              <w:rFonts w:eastAsiaTheme="minorEastAsia"/>
              <w:kern w:val="2"/>
              <w:lang w:val="ru-KZ"/>
              <w14:ligatures w14:val="standardContextual"/>
            </w:rPr>
          </w:pPr>
          <w:hyperlink w:anchor="_Toc213514358" w:history="1">
            <w:r w:rsidRPr="006A05D5">
              <w:rPr>
                <w:rStyle w:val="af"/>
              </w:rPr>
              <w:t>3 П-тәрізді шағылыстырғыш беттері бар Френель линзасына негізделген төмен концентрациялы фотоэлектрлік жүйесі</w:t>
            </w:r>
            <w:r w:rsidRPr="006A05D5">
              <w:rPr>
                <w:webHidden/>
              </w:rPr>
              <w:tab/>
            </w:r>
            <w:r w:rsidRPr="006A05D5">
              <w:rPr>
                <w:webHidden/>
              </w:rPr>
              <w:fldChar w:fldCharType="begin"/>
            </w:r>
            <w:r w:rsidRPr="006A05D5">
              <w:rPr>
                <w:webHidden/>
              </w:rPr>
              <w:instrText xml:space="preserve"> PAGEREF _Toc213514358 \h </w:instrText>
            </w:r>
            <w:r w:rsidRPr="006A05D5">
              <w:rPr>
                <w:webHidden/>
              </w:rPr>
            </w:r>
            <w:r w:rsidRPr="006A05D5">
              <w:rPr>
                <w:webHidden/>
              </w:rPr>
              <w:fldChar w:fldCharType="separate"/>
            </w:r>
            <w:r w:rsidR="007D3E79">
              <w:rPr>
                <w:webHidden/>
              </w:rPr>
              <w:t>54</w:t>
            </w:r>
            <w:r w:rsidRPr="006A05D5">
              <w:rPr>
                <w:webHidden/>
              </w:rPr>
              <w:fldChar w:fldCharType="end"/>
            </w:r>
          </w:hyperlink>
        </w:p>
        <w:p w14:paraId="05F58E04" w14:textId="6E3BD4AF" w:rsidR="006A05D5" w:rsidRPr="006A05D5" w:rsidRDefault="006A05D5" w:rsidP="006A05D5">
          <w:pPr>
            <w:pStyle w:val="27"/>
            <w:rPr>
              <w:rFonts w:ascii="Times New Roman" w:hAnsi="Times New Roman"/>
              <w:noProof/>
              <w:kern w:val="2"/>
              <w:sz w:val="28"/>
              <w:szCs w:val="28"/>
              <w:lang w:val="ru-KZ"/>
              <w14:ligatures w14:val="standardContextual"/>
            </w:rPr>
          </w:pPr>
          <w:hyperlink w:anchor="_Toc213514359" w:history="1">
            <w:r w:rsidRPr="006A05D5">
              <w:rPr>
                <w:rStyle w:val="af"/>
                <w:rFonts w:ascii="Times New Roman" w:eastAsia="Times New Roman" w:hAnsi="Times New Roman"/>
                <w:noProof/>
                <w:sz w:val="28"/>
                <w:szCs w:val="28"/>
              </w:rPr>
              <w:t xml:space="preserve">3.1 П-тәрізді </w:t>
            </w:r>
            <w:r w:rsidRPr="006A05D5">
              <w:rPr>
                <w:rStyle w:val="af"/>
                <w:rFonts w:ascii="Times New Roman" w:hAnsi="Times New Roman"/>
                <w:noProof/>
                <w:sz w:val="28"/>
                <w:szCs w:val="28"/>
              </w:rPr>
              <w:t>LCPV жүйесін ж</w:t>
            </w:r>
            <w:r w:rsidRPr="006A05D5">
              <w:rPr>
                <w:rStyle w:val="af"/>
                <w:rFonts w:ascii="Times New Roman" w:eastAsia="Times New Roman" w:hAnsi="Times New Roman"/>
                <w:noProof/>
                <w:sz w:val="28"/>
                <w:szCs w:val="28"/>
              </w:rPr>
              <w:t>әне салқындату жүйесін моделдеу әдістемесі</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_Toc213514359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54</w:t>
            </w:r>
            <w:r w:rsidRPr="006A05D5">
              <w:rPr>
                <w:rFonts w:ascii="Times New Roman" w:hAnsi="Times New Roman"/>
                <w:noProof/>
                <w:webHidden/>
                <w:sz w:val="28"/>
                <w:szCs w:val="28"/>
              </w:rPr>
              <w:fldChar w:fldCharType="end"/>
            </w:r>
          </w:hyperlink>
        </w:p>
        <w:p w14:paraId="3855EBD9" w14:textId="2DEDDD98" w:rsidR="006A05D5" w:rsidRPr="006A05D5" w:rsidRDefault="006A05D5" w:rsidP="006A05D5">
          <w:pPr>
            <w:pStyle w:val="31"/>
            <w:rPr>
              <w:rFonts w:ascii="Times New Roman" w:hAnsi="Times New Roman"/>
              <w:noProof/>
              <w:kern w:val="2"/>
              <w:sz w:val="28"/>
              <w:szCs w:val="28"/>
              <w:lang w:val="ru-KZ"/>
              <w14:ligatures w14:val="standardContextual"/>
            </w:rPr>
          </w:pPr>
          <w:hyperlink w:anchor="_Toc213514360" w:history="1">
            <w:r w:rsidRPr="006A05D5">
              <w:rPr>
                <w:rStyle w:val="af"/>
                <w:rFonts w:ascii="Times New Roman" w:eastAsia="Times New Roman" w:hAnsi="Times New Roman"/>
                <w:noProof/>
                <w:sz w:val="28"/>
                <w:szCs w:val="28"/>
              </w:rPr>
              <w:t>3.1.1 П-тәрізді LCPV жүйесінің геометриялық сипаттамалары</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_Toc213514360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54</w:t>
            </w:r>
            <w:r w:rsidRPr="006A05D5">
              <w:rPr>
                <w:rFonts w:ascii="Times New Roman" w:hAnsi="Times New Roman"/>
                <w:noProof/>
                <w:webHidden/>
                <w:sz w:val="28"/>
                <w:szCs w:val="28"/>
              </w:rPr>
              <w:fldChar w:fldCharType="end"/>
            </w:r>
          </w:hyperlink>
        </w:p>
        <w:p w14:paraId="5345A6BE" w14:textId="4F5C386C" w:rsidR="006A05D5" w:rsidRPr="006A05D5" w:rsidRDefault="006A05D5" w:rsidP="006A05D5">
          <w:pPr>
            <w:pStyle w:val="31"/>
            <w:rPr>
              <w:rFonts w:ascii="Times New Roman" w:hAnsi="Times New Roman"/>
              <w:noProof/>
              <w:kern w:val="2"/>
              <w:sz w:val="28"/>
              <w:szCs w:val="28"/>
              <w:lang w:val="ru-KZ"/>
              <w14:ligatures w14:val="standardContextual"/>
            </w:rPr>
          </w:pPr>
          <w:hyperlink w:anchor="_Toc213514361" w:history="1">
            <w:r w:rsidRPr="006A05D5">
              <w:rPr>
                <w:rStyle w:val="af"/>
                <w:rFonts w:ascii="Times New Roman" w:hAnsi="Times New Roman"/>
                <w:noProof/>
                <w:sz w:val="28"/>
                <w:szCs w:val="28"/>
              </w:rPr>
              <w:t xml:space="preserve">3.1.2 П-тәрізді LCPV </w:t>
            </w:r>
            <w:r w:rsidRPr="006A05D5">
              <w:rPr>
                <w:rStyle w:val="af"/>
                <w:rFonts w:ascii="Times New Roman" w:eastAsia="Times New Roman" w:hAnsi="Times New Roman"/>
                <w:noProof/>
                <w:sz w:val="28"/>
                <w:szCs w:val="28"/>
              </w:rPr>
              <w:t xml:space="preserve">жүйесінің күнді бақылау </w:t>
            </w:r>
            <w:r w:rsidRPr="006A05D5">
              <w:rPr>
                <w:rStyle w:val="af"/>
                <w:rFonts w:ascii="Times New Roman" w:hAnsi="Times New Roman"/>
                <w:noProof/>
                <w:sz w:val="28"/>
                <w:szCs w:val="28"/>
              </w:rPr>
              <w:t>сипаттамалары</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_Toc213514361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61</w:t>
            </w:r>
            <w:r w:rsidRPr="006A05D5">
              <w:rPr>
                <w:rFonts w:ascii="Times New Roman" w:hAnsi="Times New Roman"/>
                <w:noProof/>
                <w:webHidden/>
                <w:sz w:val="28"/>
                <w:szCs w:val="28"/>
              </w:rPr>
              <w:fldChar w:fldCharType="end"/>
            </w:r>
          </w:hyperlink>
        </w:p>
        <w:p w14:paraId="321AA8BB" w14:textId="72F3AD94" w:rsidR="006A05D5" w:rsidRPr="006A05D5" w:rsidRDefault="006A05D5" w:rsidP="006A05D5">
          <w:pPr>
            <w:pStyle w:val="31"/>
            <w:rPr>
              <w:rFonts w:ascii="Times New Roman" w:hAnsi="Times New Roman"/>
              <w:noProof/>
              <w:kern w:val="2"/>
              <w:sz w:val="28"/>
              <w:szCs w:val="28"/>
              <w:lang w:val="ru-KZ"/>
              <w14:ligatures w14:val="standardContextual"/>
            </w:rPr>
          </w:pPr>
          <w:hyperlink w:anchor="_Toc213514362" w:history="1">
            <w:r w:rsidRPr="006A05D5">
              <w:rPr>
                <w:rStyle w:val="af"/>
                <w:rFonts w:ascii="Times New Roman" w:hAnsi="Times New Roman"/>
                <w:noProof/>
                <w:sz w:val="28"/>
                <w:szCs w:val="28"/>
              </w:rPr>
              <w:t>3.1.3 П-тәрізді LCPV жүйесінің шығыс қуатын модельдеу</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_Toc213514362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64</w:t>
            </w:r>
            <w:r w:rsidRPr="006A05D5">
              <w:rPr>
                <w:rFonts w:ascii="Times New Roman" w:hAnsi="Times New Roman"/>
                <w:noProof/>
                <w:webHidden/>
                <w:sz w:val="28"/>
                <w:szCs w:val="28"/>
              </w:rPr>
              <w:fldChar w:fldCharType="end"/>
            </w:r>
          </w:hyperlink>
        </w:p>
        <w:p w14:paraId="43C7E261" w14:textId="673AF1E0" w:rsidR="006A05D5" w:rsidRPr="006A05D5" w:rsidRDefault="006A05D5" w:rsidP="006A05D5">
          <w:pPr>
            <w:pStyle w:val="31"/>
            <w:rPr>
              <w:rFonts w:ascii="Times New Roman" w:hAnsi="Times New Roman"/>
              <w:noProof/>
              <w:kern w:val="2"/>
              <w:sz w:val="28"/>
              <w:szCs w:val="28"/>
              <w:lang w:val="ru-KZ"/>
              <w14:ligatures w14:val="standardContextual"/>
            </w:rPr>
          </w:pPr>
          <w:hyperlink w:anchor="_Toc213514363" w:history="1">
            <w:r w:rsidRPr="006A05D5">
              <w:rPr>
                <w:rStyle w:val="af"/>
                <w:rFonts w:ascii="Times New Roman" w:hAnsi="Times New Roman"/>
                <w:noProof/>
                <w:sz w:val="28"/>
                <w:szCs w:val="28"/>
              </w:rPr>
              <w:t>3.1.4 П-тәрізді LCPV үшін с</w:t>
            </w:r>
            <w:r w:rsidRPr="006A05D5">
              <w:rPr>
                <w:rStyle w:val="af"/>
                <w:rFonts w:ascii="Times New Roman" w:eastAsia="Times New Roman" w:hAnsi="Times New Roman"/>
                <w:noProof/>
                <w:sz w:val="28"/>
                <w:szCs w:val="28"/>
              </w:rPr>
              <w:t>умен салқындату жүйесін модельдеу</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_Toc213514363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66</w:t>
            </w:r>
            <w:r w:rsidRPr="006A05D5">
              <w:rPr>
                <w:rFonts w:ascii="Times New Roman" w:hAnsi="Times New Roman"/>
                <w:noProof/>
                <w:webHidden/>
                <w:sz w:val="28"/>
                <w:szCs w:val="28"/>
              </w:rPr>
              <w:fldChar w:fldCharType="end"/>
            </w:r>
          </w:hyperlink>
        </w:p>
        <w:p w14:paraId="664471E9" w14:textId="422A2392" w:rsidR="006A05D5" w:rsidRPr="006A05D5" w:rsidRDefault="006A05D5" w:rsidP="006A05D5">
          <w:pPr>
            <w:pStyle w:val="27"/>
            <w:rPr>
              <w:rFonts w:ascii="Times New Roman" w:hAnsi="Times New Roman"/>
              <w:noProof/>
              <w:kern w:val="2"/>
              <w:sz w:val="28"/>
              <w:szCs w:val="28"/>
              <w:lang w:val="ru-KZ"/>
              <w14:ligatures w14:val="standardContextual"/>
            </w:rPr>
          </w:pPr>
          <w:hyperlink w:anchor="_Toc213514364" w:history="1">
            <w:r w:rsidRPr="006A05D5">
              <w:rPr>
                <w:rStyle w:val="af"/>
                <w:rFonts w:ascii="Times New Roman" w:eastAsia="Times New Roman" w:hAnsi="Times New Roman"/>
                <w:noProof/>
                <w:sz w:val="28"/>
                <w:szCs w:val="28"/>
              </w:rPr>
              <w:t xml:space="preserve">3.2 </w:t>
            </w:r>
            <w:r w:rsidRPr="006A05D5">
              <w:rPr>
                <w:rStyle w:val="af"/>
                <w:rFonts w:ascii="Times New Roman" w:hAnsi="Times New Roman"/>
                <w:noProof/>
                <w:sz w:val="28"/>
                <w:szCs w:val="28"/>
              </w:rPr>
              <w:t>П-тәрізді LCPV жүйесінің зерттеу нәтижелері</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_Toc213514364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69</w:t>
            </w:r>
            <w:r w:rsidRPr="006A05D5">
              <w:rPr>
                <w:rFonts w:ascii="Times New Roman" w:hAnsi="Times New Roman"/>
                <w:noProof/>
                <w:webHidden/>
                <w:sz w:val="28"/>
                <w:szCs w:val="28"/>
              </w:rPr>
              <w:fldChar w:fldCharType="end"/>
            </w:r>
          </w:hyperlink>
        </w:p>
        <w:p w14:paraId="6AD2ED34" w14:textId="4A6E753F" w:rsidR="006A05D5" w:rsidRPr="006A05D5" w:rsidRDefault="006A05D5" w:rsidP="006A05D5">
          <w:pPr>
            <w:pStyle w:val="27"/>
            <w:rPr>
              <w:rFonts w:ascii="Times New Roman" w:hAnsi="Times New Roman"/>
              <w:noProof/>
              <w:kern w:val="2"/>
              <w:sz w:val="28"/>
              <w:szCs w:val="28"/>
              <w:lang w:val="ru-KZ"/>
              <w14:ligatures w14:val="standardContextual"/>
            </w:rPr>
          </w:pPr>
          <w:hyperlink w:anchor="_Toc213514365" w:history="1">
            <w:r w:rsidRPr="006A05D5">
              <w:rPr>
                <w:rStyle w:val="af"/>
                <w:rFonts w:ascii="Times New Roman" w:hAnsi="Times New Roman"/>
                <w:noProof/>
                <w:sz w:val="28"/>
                <w:szCs w:val="28"/>
              </w:rPr>
              <w:t>3.3 Үшінші бөлім бойынша қорытынды</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_Toc213514365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87</w:t>
            </w:r>
            <w:r w:rsidRPr="006A05D5">
              <w:rPr>
                <w:rFonts w:ascii="Times New Roman" w:hAnsi="Times New Roman"/>
                <w:noProof/>
                <w:webHidden/>
                <w:sz w:val="28"/>
                <w:szCs w:val="28"/>
              </w:rPr>
              <w:fldChar w:fldCharType="end"/>
            </w:r>
          </w:hyperlink>
        </w:p>
        <w:p w14:paraId="38E2E3DE" w14:textId="09780ED3" w:rsidR="006A05D5" w:rsidRPr="006A05D5" w:rsidRDefault="006A05D5" w:rsidP="006A05D5">
          <w:pPr>
            <w:pStyle w:val="11"/>
            <w:rPr>
              <w:rFonts w:eastAsiaTheme="minorEastAsia"/>
              <w:kern w:val="2"/>
              <w:lang w:val="ru-KZ"/>
              <w14:ligatures w14:val="standardContextual"/>
            </w:rPr>
          </w:pPr>
          <w:hyperlink w:anchor="_Toc213514366" w:history="1">
            <w:r w:rsidRPr="006A05D5">
              <w:rPr>
                <w:rStyle w:val="af"/>
              </w:rPr>
              <w:t>4 Төмен концентрациялы фотоэлектрлік жүйені адаптивті алгоритм негізінде салқындату</w:t>
            </w:r>
            <w:r w:rsidRPr="006A05D5">
              <w:rPr>
                <w:webHidden/>
              </w:rPr>
              <w:tab/>
            </w:r>
            <w:r w:rsidRPr="006A05D5">
              <w:rPr>
                <w:webHidden/>
              </w:rPr>
              <w:fldChar w:fldCharType="begin"/>
            </w:r>
            <w:r w:rsidRPr="006A05D5">
              <w:rPr>
                <w:webHidden/>
              </w:rPr>
              <w:instrText xml:space="preserve"> PAGEREF _Toc213514366 \h </w:instrText>
            </w:r>
            <w:r w:rsidRPr="006A05D5">
              <w:rPr>
                <w:webHidden/>
              </w:rPr>
            </w:r>
            <w:r w:rsidRPr="006A05D5">
              <w:rPr>
                <w:webHidden/>
              </w:rPr>
              <w:fldChar w:fldCharType="separate"/>
            </w:r>
            <w:r w:rsidR="007D3E79">
              <w:rPr>
                <w:webHidden/>
              </w:rPr>
              <w:t>89</w:t>
            </w:r>
            <w:r w:rsidRPr="006A05D5">
              <w:rPr>
                <w:webHidden/>
              </w:rPr>
              <w:fldChar w:fldCharType="end"/>
            </w:r>
          </w:hyperlink>
        </w:p>
        <w:p w14:paraId="734C9EC7" w14:textId="10D3F877" w:rsidR="006A05D5" w:rsidRPr="006A05D5" w:rsidRDefault="006A05D5" w:rsidP="006A05D5">
          <w:pPr>
            <w:pStyle w:val="27"/>
            <w:rPr>
              <w:rFonts w:ascii="Times New Roman" w:hAnsi="Times New Roman"/>
              <w:noProof/>
              <w:kern w:val="2"/>
              <w:sz w:val="28"/>
              <w:szCs w:val="28"/>
              <w:lang w:val="ru-KZ"/>
              <w14:ligatures w14:val="standardContextual"/>
            </w:rPr>
          </w:pPr>
          <w:hyperlink w:anchor="_Toc213514367" w:history="1">
            <w:r w:rsidRPr="006A05D5">
              <w:rPr>
                <w:rStyle w:val="af"/>
                <w:rFonts w:ascii="Times New Roman" w:hAnsi="Times New Roman"/>
                <w:noProof/>
                <w:sz w:val="28"/>
                <w:szCs w:val="28"/>
              </w:rPr>
              <w:t>4.1 Адаптивті басқару алгоритмі негізіндегі салқындату жүйесінің тәжірибелік нәтижелері</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_Toc213514367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89</w:t>
            </w:r>
            <w:r w:rsidRPr="006A05D5">
              <w:rPr>
                <w:rFonts w:ascii="Times New Roman" w:hAnsi="Times New Roman"/>
                <w:noProof/>
                <w:webHidden/>
                <w:sz w:val="28"/>
                <w:szCs w:val="28"/>
              </w:rPr>
              <w:fldChar w:fldCharType="end"/>
            </w:r>
          </w:hyperlink>
        </w:p>
        <w:p w14:paraId="5D741E0B" w14:textId="3D8A082C" w:rsidR="006A05D5" w:rsidRPr="006A05D5" w:rsidRDefault="006A05D5" w:rsidP="006A05D5">
          <w:pPr>
            <w:pStyle w:val="27"/>
            <w:rPr>
              <w:rFonts w:ascii="Times New Roman" w:hAnsi="Times New Roman"/>
              <w:noProof/>
              <w:kern w:val="2"/>
              <w:sz w:val="28"/>
              <w:szCs w:val="28"/>
              <w:lang w:val="ru-KZ"/>
              <w14:ligatures w14:val="standardContextual"/>
            </w:rPr>
          </w:pPr>
          <w:hyperlink w:anchor="_Toc213514368" w:history="1">
            <w:r w:rsidRPr="006A05D5">
              <w:rPr>
                <w:rStyle w:val="af"/>
                <w:rFonts w:ascii="Times New Roman" w:hAnsi="Times New Roman"/>
                <w:noProof/>
                <w:sz w:val="28"/>
                <w:szCs w:val="28"/>
              </w:rPr>
              <w:t>4.2 Төртінші бөлім бойынша қорытынды</w:t>
            </w:r>
            <w:r w:rsidRPr="006A05D5">
              <w:rPr>
                <w:rFonts w:ascii="Times New Roman" w:hAnsi="Times New Roman"/>
                <w:noProof/>
                <w:webHidden/>
                <w:sz w:val="28"/>
                <w:szCs w:val="28"/>
              </w:rPr>
              <w:tab/>
            </w:r>
            <w:r w:rsidRPr="006A05D5">
              <w:rPr>
                <w:rFonts w:ascii="Times New Roman" w:hAnsi="Times New Roman"/>
                <w:noProof/>
                <w:webHidden/>
                <w:sz w:val="28"/>
                <w:szCs w:val="28"/>
              </w:rPr>
              <w:fldChar w:fldCharType="begin"/>
            </w:r>
            <w:r w:rsidRPr="006A05D5">
              <w:rPr>
                <w:rFonts w:ascii="Times New Roman" w:hAnsi="Times New Roman"/>
                <w:noProof/>
                <w:webHidden/>
                <w:sz w:val="28"/>
                <w:szCs w:val="28"/>
              </w:rPr>
              <w:instrText xml:space="preserve"> PAGEREF _Toc213514368 \h </w:instrText>
            </w:r>
            <w:r w:rsidRPr="006A05D5">
              <w:rPr>
                <w:rFonts w:ascii="Times New Roman" w:hAnsi="Times New Roman"/>
                <w:noProof/>
                <w:webHidden/>
                <w:sz w:val="28"/>
                <w:szCs w:val="28"/>
              </w:rPr>
            </w:r>
            <w:r w:rsidRPr="006A05D5">
              <w:rPr>
                <w:rFonts w:ascii="Times New Roman" w:hAnsi="Times New Roman"/>
                <w:noProof/>
                <w:webHidden/>
                <w:sz w:val="28"/>
                <w:szCs w:val="28"/>
              </w:rPr>
              <w:fldChar w:fldCharType="separate"/>
            </w:r>
            <w:r w:rsidR="007D3E79">
              <w:rPr>
                <w:rFonts w:ascii="Times New Roman" w:hAnsi="Times New Roman"/>
                <w:noProof/>
                <w:webHidden/>
                <w:sz w:val="28"/>
                <w:szCs w:val="28"/>
              </w:rPr>
              <w:t>97</w:t>
            </w:r>
            <w:r w:rsidRPr="006A05D5">
              <w:rPr>
                <w:rFonts w:ascii="Times New Roman" w:hAnsi="Times New Roman"/>
                <w:noProof/>
                <w:webHidden/>
                <w:sz w:val="28"/>
                <w:szCs w:val="28"/>
              </w:rPr>
              <w:fldChar w:fldCharType="end"/>
            </w:r>
          </w:hyperlink>
        </w:p>
        <w:p w14:paraId="4AB17F9C" w14:textId="03AFB7D2" w:rsidR="006A05D5" w:rsidRPr="006A05D5" w:rsidRDefault="006A05D5">
          <w:pPr>
            <w:pStyle w:val="11"/>
            <w:rPr>
              <w:rFonts w:eastAsiaTheme="minorEastAsia"/>
              <w:kern w:val="2"/>
              <w:lang w:val="ru-KZ"/>
              <w14:ligatures w14:val="standardContextual"/>
            </w:rPr>
          </w:pPr>
          <w:hyperlink w:anchor="_Toc213514369" w:history="1">
            <w:r w:rsidRPr="006A05D5">
              <w:rPr>
                <w:rStyle w:val="af"/>
              </w:rPr>
              <w:t>ҚОРЫТЫНДЫ</w:t>
            </w:r>
            <w:r w:rsidRPr="006A05D5">
              <w:rPr>
                <w:webHidden/>
              </w:rPr>
              <w:tab/>
            </w:r>
            <w:r w:rsidRPr="006A05D5">
              <w:rPr>
                <w:webHidden/>
              </w:rPr>
              <w:fldChar w:fldCharType="begin"/>
            </w:r>
            <w:r w:rsidRPr="006A05D5">
              <w:rPr>
                <w:webHidden/>
              </w:rPr>
              <w:instrText xml:space="preserve"> PAGEREF _Toc213514369 \h </w:instrText>
            </w:r>
            <w:r w:rsidRPr="006A05D5">
              <w:rPr>
                <w:webHidden/>
              </w:rPr>
            </w:r>
            <w:r w:rsidRPr="006A05D5">
              <w:rPr>
                <w:webHidden/>
              </w:rPr>
              <w:fldChar w:fldCharType="separate"/>
            </w:r>
            <w:r w:rsidR="007D3E79">
              <w:rPr>
                <w:webHidden/>
              </w:rPr>
              <w:t>98</w:t>
            </w:r>
            <w:r w:rsidRPr="006A05D5">
              <w:rPr>
                <w:webHidden/>
              </w:rPr>
              <w:fldChar w:fldCharType="end"/>
            </w:r>
          </w:hyperlink>
        </w:p>
        <w:p w14:paraId="167967EE" w14:textId="32AEE799" w:rsidR="006A05D5" w:rsidRPr="006A05D5" w:rsidRDefault="006A05D5">
          <w:pPr>
            <w:pStyle w:val="11"/>
            <w:rPr>
              <w:rFonts w:eastAsiaTheme="minorEastAsia"/>
              <w:kern w:val="2"/>
              <w:lang w:val="ru-KZ"/>
              <w14:ligatures w14:val="standardContextual"/>
            </w:rPr>
          </w:pPr>
          <w:hyperlink w:anchor="_Toc213514370" w:history="1">
            <w:r w:rsidRPr="006A05D5">
              <w:rPr>
                <w:rStyle w:val="af"/>
              </w:rPr>
              <w:t>ПАЙДАЛАНЫЛҒАН ӘДЕБИЕТТЕР ТІЗІМІ</w:t>
            </w:r>
            <w:r w:rsidRPr="006A05D5">
              <w:rPr>
                <w:webHidden/>
              </w:rPr>
              <w:tab/>
            </w:r>
            <w:r w:rsidRPr="006A05D5">
              <w:rPr>
                <w:webHidden/>
              </w:rPr>
              <w:fldChar w:fldCharType="begin"/>
            </w:r>
            <w:r w:rsidRPr="006A05D5">
              <w:rPr>
                <w:webHidden/>
              </w:rPr>
              <w:instrText xml:space="preserve"> PAGEREF _Toc213514370 \h </w:instrText>
            </w:r>
            <w:r w:rsidRPr="006A05D5">
              <w:rPr>
                <w:webHidden/>
              </w:rPr>
            </w:r>
            <w:r w:rsidRPr="006A05D5">
              <w:rPr>
                <w:webHidden/>
              </w:rPr>
              <w:fldChar w:fldCharType="separate"/>
            </w:r>
            <w:r w:rsidR="007D3E79">
              <w:rPr>
                <w:webHidden/>
              </w:rPr>
              <w:t>99</w:t>
            </w:r>
            <w:r w:rsidRPr="006A05D5">
              <w:rPr>
                <w:webHidden/>
              </w:rPr>
              <w:fldChar w:fldCharType="end"/>
            </w:r>
          </w:hyperlink>
        </w:p>
        <w:p w14:paraId="38F32A60" w14:textId="4A94CA49" w:rsidR="00730252" w:rsidRPr="004E4BB1" w:rsidRDefault="00984C5D" w:rsidP="00654FD1">
          <w:pPr>
            <w:pStyle w:val="11"/>
            <w:rPr>
              <w:noProof w:val="0"/>
            </w:rPr>
          </w:pPr>
          <w:r w:rsidRPr="006A05D5">
            <w:rPr>
              <w:noProof w:val="0"/>
            </w:rPr>
            <w:fldChar w:fldCharType="end"/>
          </w:r>
        </w:p>
      </w:sdtContent>
    </w:sdt>
    <w:p w14:paraId="233CAA05" w14:textId="77777777" w:rsidR="009E483F" w:rsidRDefault="009E483F">
      <w:pPr>
        <w:spacing w:after="160" w:line="259" w:lineRule="auto"/>
        <w:rPr>
          <w:b/>
          <w:bCs/>
          <w:kern w:val="2"/>
          <w:sz w:val="28"/>
          <w:szCs w:val="28"/>
          <w:lang w:eastAsia="en-US"/>
          <w14:ligatures w14:val="standardContextual"/>
        </w:rPr>
      </w:pPr>
      <w:bookmarkStart w:id="3" w:name="_Toc213514342"/>
      <w:r>
        <w:rPr>
          <w:b/>
          <w:bCs/>
          <w:sz w:val="28"/>
          <w:szCs w:val="28"/>
        </w:rPr>
        <w:br w:type="page"/>
      </w:r>
    </w:p>
    <w:p w14:paraId="1B1CAD14" w14:textId="4F73A98F" w:rsidR="00BD7619" w:rsidRPr="004E4BB1" w:rsidRDefault="00377C89" w:rsidP="00DF23E4">
      <w:pPr>
        <w:pStyle w:val="1"/>
        <w:spacing w:line="240" w:lineRule="auto"/>
        <w:contextualSpacing/>
        <w:jc w:val="center"/>
        <w:rPr>
          <w:rFonts w:ascii="Times New Roman" w:eastAsia="Times New Roman" w:hAnsi="Times New Roman" w:cs="Times New Roman"/>
          <w:b/>
          <w:bCs/>
          <w:color w:val="auto"/>
          <w:sz w:val="28"/>
          <w:szCs w:val="28"/>
        </w:rPr>
      </w:pPr>
      <w:r w:rsidRPr="004E4BB1">
        <w:rPr>
          <w:rFonts w:ascii="Times New Roman" w:eastAsia="Times New Roman" w:hAnsi="Times New Roman" w:cs="Times New Roman"/>
          <w:b/>
          <w:bCs/>
          <w:color w:val="auto"/>
          <w:sz w:val="28"/>
          <w:szCs w:val="28"/>
        </w:rPr>
        <w:lastRenderedPageBreak/>
        <w:t>АНЫҚТАМАЛАР, БЕЛГІЛЕУЛЕР ЖӘНЕ ҚЫСҚАРТУЛАР</w:t>
      </w:r>
      <w:bookmarkEnd w:id="3"/>
    </w:p>
    <w:p w14:paraId="06AA93F1" w14:textId="77777777" w:rsidR="00913F0F" w:rsidRPr="004E4BB1" w:rsidRDefault="00913F0F" w:rsidP="00433FA5">
      <w:pPr>
        <w:contextualSpacing/>
        <w:rPr>
          <w:sz w:val="28"/>
          <w:szCs w:val="28"/>
        </w:rPr>
      </w:pPr>
    </w:p>
    <w:p w14:paraId="2B0C58F5" w14:textId="77777777" w:rsidR="00A46C52" w:rsidRPr="004E4BB1" w:rsidRDefault="00A46C52" w:rsidP="00433FA5">
      <w:pPr>
        <w:ind w:firstLine="709"/>
        <w:jc w:val="both"/>
        <w:rPr>
          <w:sz w:val="28"/>
          <w:szCs w:val="28"/>
        </w:rPr>
      </w:pPr>
      <w:r w:rsidRPr="004E4BB1">
        <w:rPr>
          <w:sz w:val="28"/>
          <w:szCs w:val="28"/>
        </w:rPr>
        <w:t>3DCCPС – 3 өлшемді қиылысқан құрама параболалық концентратор</w:t>
      </w:r>
    </w:p>
    <w:p w14:paraId="13BD7C09" w14:textId="77777777" w:rsidR="00A46C52" w:rsidRPr="004E4BB1" w:rsidRDefault="00A46C52" w:rsidP="00433FA5">
      <w:pPr>
        <w:ind w:firstLine="709"/>
        <w:jc w:val="both"/>
        <w:rPr>
          <w:sz w:val="28"/>
          <w:szCs w:val="28"/>
        </w:rPr>
      </w:pPr>
      <w:r w:rsidRPr="004E4BB1">
        <w:rPr>
          <w:sz w:val="28"/>
          <w:szCs w:val="28"/>
        </w:rPr>
        <w:t>ACPC –  ассимметриялы құрама параболалық концентратор</w:t>
      </w:r>
    </w:p>
    <w:p w14:paraId="674C0E41" w14:textId="77777777" w:rsidR="00A46C52" w:rsidRPr="004E4BB1" w:rsidRDefault="00A46C52" w:rsidP="00433FA5">
      <w:pPr>
        <w:ind w:firstLine="709"/>
        <w:jc w:val="both"/>
        <w:rPr>
          <w:sz w:val="28"/>
          <w:szCs w:val="28"/>
        </w:rPr>
      </w:pPr>
      <w:r w:rsidRPr="004E4BB1">
        <w:rPr>
          <w:sz w:val="28"/>
          <w:szCs w:val="28"/>
        </w:rPr>
        <w:t>BOS – жүйенің жұмысын қамтамасыз ету үшін қажет күн панельдерінен басқа барлық құрамдас бөліктер</w:t>
      </w:r>
    </w:p>
    <w:p w14:paraId="6BCBBB29" w14:textId="22D91323" w:rsidR="00A46C52" w:rsidRPr="004E4BB1" w:rsidRDefault="00A46C52" w:rsidP="00433FA5">
      <w:pPr>
        <w:ind w:firstLine="709"/>
        <w:jc w:val="both"/>
        <w:rPr>
          <w:sz w:val="28"/>
          <w:szCs w:val="28"/>
        </w:rPr>
      </w:pPr>
      <w:r w:rsidRPr="004E4BB1">
        <w:rPr>
          <w:sz w:val="28"/>
          <w:szCs w:val="28"/>
        </w:rPr>
        <w:t xml:space="preserve">CAP – </w:t>
      </w:r>
      <w:r w:rsidR="00F62A24" w:rsidRPr="004E4BB1">
        <w:rPr>
          <w:sz w:val="28"/>
          <w:szCs w:val="28"/>
        </w:rPr>
        <w:t xml:space="preserve">концентрация коэффициенті мен қабылдау бұрышының көбейтіндісі </w:t>
      </w:r>
      <w:r w:rsidRPr="004E4BB1">
        <w:rPr>
          <w:sz w:val="28"/>
          <w:szCs w:val="28"/>
        </w:rPr>
        <w:t xml:space="preserve">– концентрация коэффициентін оптикалық жүйенің қабылдау бұрышымен біріктіретін шама </w:t>
      </w:r>
    </w:p>
    <w:p w14:paraId="01D81526" w14:textId="77777777" w:rsidR="00A46C52" w:rsidRPr="004E4BB1" w:rsidRDefault="00A46C52" w:rsidP="00433FA5">
      <w:pPr>
        <w:ind w:firstLine="709"/>
        <w:jc w:val="both"/>
        <w:rPr>
          <w:sz w:val="28"/>
          <w:szCs w:val="28"/>
        </w:rPr>
      </w:pPr>
      <w:r w:rsidRPr="004E4BB1">
        <w:rPr>
          <w:sz w:val="28"/>
          <w:szCs w:val="28"/>
        </w:rPr>
        <w:t xml:space="preserve">CHTC – </w:t>
      </w:r>
      <w:proofErr w:type="spellStart"/>
      <w:r w:rsidRPr="004E4BB1">
        <w:rPr>
          <w:sz w:val="28"/>
          <w:szCs w:val="28"/>
        </w:rPr>
        <w:t>конвективті</w:t>
      </w:r>
      <w:proofErr w:type="spellEnd"/>
      <w:r w:rsidRPr="004E4BB1">
        <w:rPr>
          <w:sz w:val="28"/>
          <w:szCs w:val="28"/>
        </w:rPr>
        <w:t xml:space="preserve"> </w:t>
      </w:r>
      <w:proofErr w:type="spellStart"/>
      <w:r w:rsidRPr="004E4BB1">
        <w:rPr>
          <w:sz w:val="28"/>
          <w:szCs w:val="28"/>
        </w:rPr>
        <w:t>жылуалмасу</w:t>
      </w:r>
      <w:proofErr w:type="spellEnd"/>
      <w:r w:rsidRPr="004E4BB1">
        <w:rPr>
          <w:sz w:val="28"/>
          <w:szCs w:val="28"/>
        </w:rPr>
        <w:t xml:space="preserve"> коэффициенті</w:t>
      </w:r>
    </w:p>
    <w:p w14:paraId="59B01304" w14:textId="51140D2B" w:rsidR="00A46C52" w:rsidRPr="004E4BB1" w:rsidRDefault="00A46C52" w:rsidP="00433FA5">
      <w:pPr>
        <w:ind w:firstLine="709"/>
        <w:jc w:val="both"/>
        <w:rPr>
          <w:sz w:val="28"/>
          <w:szCs w:val="28"/>
        </w:rPr>
      </w:pPr>
      <w:r w:rsidRPr="004E4BB1">
        <w:rPr>
          <w:sz w:val="28"/>
          <w:szCs w:val="28"/>
        </w:rPr>
        <w:t xml:space="preserve">COMSOL </w:t>
      </w:r>
      <w:proofErr w:type="spellStart"/>
      <w:r w:rsidRPr="004E4BB1">
        <w:rPr>
          <w:sz w:val="28"/>
          <w:szCs w:val="28"/>
        </w:rPr>
        <w:t>Multiphysics</w:t>
      </w:r>
      <w:proofErr w:type="spellEnd"/>
      <w:r w:rsidRPr="004E4BB1">
        <w:rPr>
          <w:sz w:val="28"/>
          <w:szCs w:val="28"/>
        </w:rPr>
        <w:t xml:space="preserve"> – жобалаудың, зерттеудің және өндірістің барлық салаларындағы құрылымдарды, құрылғыларды және жұмыс үрдістерін модельдеуге арналған бағдарламалық платформа </w:t>
      </w:r>
    </w:p>
    <w:p w14:paraId="52D673D8" w14:textId="77777777" w:rsidR="00A46C52" w:rsidRPr="004E4BB1" w:rsidRDefault="00A46C52" w:rsidP="00433FA5">
      <w:pPr>
        <w:ind w:firstLine="709"/>
        <w:jc w:val="both"/>
        <w:rPr>
          <w:sz w:val="28"/>
          <w:szCs w:val="28"/>
        </w:rPr>
      </w:pPr>
      <w:r w:rsidRPr="004E4BB1">
        <w:rPr>
          <w:sz w:val="28"/>
          <w:szCs w:val="28"/>
        </w:rPr>
        <w:t>CPC – құрама параболалық концентратор</w:t>
      </w:r>
    </w:p>
    <w:p w14:paraId="08270BD3" w14:textId="77777777" w:rsidR="00A46C52" w:rsidRPr="004E4BB1" w:rsidRDefault="00A46C52" w:rsidP="00433FA5">
      <w:pPr>
        <w:ind w:firstLine="709"/>
        <w:jc w:val="both"/>
        <w:rPr>
          <w:sz w:val="28"/>
          <w:szCs w:val="28"/>
        </w:rPr>
      </w:pPr>
      <w:r w:rsidRPr="004E4BB1">
        <w:rPr>
          <w:sz w:val="28"/>
          <w:szCs w:val="28"/>
        </w:rPr>
        <w:t>CPV  – концентрацияланған фотоэлектрлік жүйелер</w:t>
      </w:r>
    </w:p>
    <w:p w14:paraId="5CFD55C6" w14:textId="77777777" w:rsidR="00A46C52" w:rsidRPr="004E4BB1" w:rsidRDefault="00A46C52" w:rsidP="00433FA5">
      <w:pPr>
        <w:ind w:firstLine="709"/>
        <w:jc w:val="both"/>
        <w:rPr>
          <w:sz w:val="28"/>
          <w:szCs w:val="28"/>
        </w:rPr>
      </w:pPr>
      <w:r w:rsidRPr="004E4BB1">
        <w:rPr>
          <w:sz w:val="28"/>
          <w:szCs w:val="28"/>
        </w:rPr>
        <w:t>CPV/T – концентрацияланған фотоэлектрлік/жылулық жүйелер</w:t>
      </w:r>
    </w:p>
    <w:p w14:paraId="7DD068A3" w14:textId="77777777" w:rsidR="00A46C52" w:rsidRPr="004E4BB1" w:rsidRDefault="00A46C52" w:rsidP="00433FA5">
      <w:pPr>
        <w:ind w:firstLine="709"/>
        <w:jc w:val="both"/>
        <w:rPr>
          <w:sz w:val="28"/>
          <w:szCs w:val="28"/>
        </w:rPr>
      </w:pPr>
      <w:r w:rsidRPr="004E4BB1">
        <w:rPr>
          <w:sz w:val="28"/>
          <w:szCs w:val="28"/>
        </w:rPr>
        <w:t>c-</w:t>
      </w:r>
      <w:proofErr w:type="spellStart"/>
      <w:r w:rsidRPr="004E4BB1">
        <w:rPr>
          <w:sz w:val="28"/>
          <w:szCs w:val="28"/>
        </w:rPr>
        <w:t>Si</w:t>
      </w:r>
      <w:proofErr w:type="spellEnd"/>
      <w:r w:rsidRPr="004E4BB1">
        <w:rPr>
          <w:sz w:val="28"/>
          <w:szCs w:val="28"/>
        </w:rPr>
        <w:t xml:space="preserve"> – </w:t>
      </w:r>
      <w:proofErr w:type="spellStart"/>
      <w:r w:rsidRPr="004E4BB1">
        <w:rPr>
          <w:sz w:val="28"/>
          <w:szCs w:val="28"/>
        </w:rPr>
        <w:t>монокристалды</w:t>
      </w:r>
      <w:proofErr w:type="spellEnd"/>
      <w:r w:rsidRPr="004E4BB1">
        <w:rPr>
          <w:sz w:val="28"/>
          <w:szCs w:val="28"/>
        </w:rPr>
        <w:t xml:space="preserve"> кремний</w:t>
      </w:r>
    </w:p>
    <w:p w14:paraId="3F4B4201" w14:textId="77777777" w:rsidR="00A46C52" w:rsidRPr="004E4BB1" w:rsidRDefault="00A46C52" w:rsidP="00433FA5">
      <w:pPr>
        <w:ind w:firstLine="709"/>
        <w:jc w:val="both"/>
        <w:rPr>
          <w:sz w:val="28"/>
          <w:szCs w:val="28"/>
        </w:rPr>
      </w:pPr>
      <w:proofErr w:type="spellStart"/>
      <w:r w:rsidRPr="004E4BB1">
        <w:rPr>
          <w:sz w:val="28"/>
          <w:szCs w:val="28"/>
        </w:rPr>
        <w:t>DiACPC</w:t>
      </w:r>
      <w:proofErr w:type="spellEnd"/>
      <w:r w:rsidRPr="004E4BB1">
        <w:rPr>
          <w:sz w:val="28"/>
          <w:szCs w:val="28"/>
        </w:rPr>
        <w:t xml:space="preserve"> – диэлектрик </w:t>
      </w:r>
      <w:proofErr w:type="spellStart"/>
      <w:r w:rsidRPr="004E4BB1">
        <w:rPr>
          <w:sz w:val="28"/>
          <w:szCs w:val="28"/>
        </w:rPr>
        <w:t>ассиметриялы</w:t>
      </w:r>
      <w:proofErr w:type="spellEnd"/>
      <w:r w:rsidRPr="004E4BB1">
        <w:rPr>
          <w:sz w:val="28"/>
          <w:szCs w:val="28"/>
        </w:rPr>
        <w:t xml:space="preserve"> құрама параболалық концентратор</w:t>
      </w:r>
    </w:p>
    <w:p w14:paraId="453005E4" w14:textId="455CE238" w:rsidR="00A46C52" w:rsidRPr="004E4BB1" w:rsidRDefault="00A46C52" w:rsidP="00433FA5">
      <w:pPr>
        <w:ind w:firstLine="709"/>
        <w:jc w:val="both"/>
        <w:rPr>
          <w:sz w:val="28"/>
          <w:szCs w:val="28"/>
        </w:rPr>
      </w:pPr>
      <w:r w:rsidRPr="004E4BB1">
        <w:rPr>
          <w:sz w:val="28"/>
          <w:szCs w:val="28"/>
        </w:rPr>
        <w:t xml:space="preserve">DNI – күн </w:t>
      </w:r>
      <w:r w:rsidR="009831EE" w:rsidRPr="004E4BB1">
        <w:rPr>
          <w:sz w:val="28"/>
          <w:szCs w:val="28"/>
        </w:rPr>
        <w:t>сәулеленуінің</w:t>
      </w:r>
      <w:r w:rsidRPr="004E4BB1">
        <w:rPr>
          <w:sz w:val="28"/>
          <w:szCs w:val="28"/>
        </w:rPr>
        <w:t xml:space="preserve"> перпендикуляр беттік аудан бірлігіне түсетін мөлшері</w:t>
      </w:r>
    </w:p>
    <w:p w14:paraId="5E5EDA63" w14:textId="77777777" w:rsidR="00A46C52" w:rsidRPr="004E4BB1" w:rsidRDefault="00A46C52" w:rsidP="00433FA5">
      <w:pPr>
        <w:ind w:firstLine="709"/>
        <w:jc w:val="both"/>
        <w:rPr>
          <w:sz w:val="28"/>
          <w:szCs w:val="28"/>
        </w:rPr>
      </w:pPr>
      <w:r w:rsidRPr="004E4BB1">
        <w:rPr>
          <w:sz w:val="28"/>
          <w:szCs w:val="28"/>
        </w:rPr>
        <w:t>HCPV – жоғары концентрациялы фотоэлектрлік жүйелер</w:t>
      </w:r>
    </w:p>
    <w:p w14:paraId="77ECEAA4" w14:textId="77777777" w:rsidR="00A46C52" w:rsidRPr="004E4BB1" w:rsidRDefault="00A46C52" w:rsidP="00433FA5">
      <w:pPr>
        <w:ind w:firstLine="709"/>
        <w:jc w:val="both"/>
        <w:rPr>
          <w:sz w:val="28"/>
          <w:szCs w:val="28"/>
        </w:rPr>
      </w:pPr>
      <w:proofErr w:type="spellStart"/>
      <w:r w:rsidRPr="004E4BB1">
        <w:rPr>
          <w:sz w:val="28"/>
          <w:szCs w:val="28"/>
        </w:rPr>
        <w:t>IoT</w:t>
      </w:r>
      <w:proofErr w:type="spellEnd"/>
      <w:r w:rsidRPr="004E4BB1">
        <w:rPr>
          <w:sz w:val="28"/>
          <w:szCs w:val="28"/>
        </w:rPr>
        <w:t xml:space="preserve"> технологиясы – нақты уақыт режимінде деректерді жинау, алмасу және талдау үшін сенсорлармен, жетектермен және байланыс құрылғыларымен жабдықталған физикалық объектілерді бір желіге біріктіруге негізделген технология.</w:t>
      </w:r>
    </w:p>
    <w:p w14:paraId="56F29E3F" w14:textId="77777777" w:rsidR="00A46C52" w:rsidRPr="004E4BB1" w:rsidRDefault="00A46C52" w:rsidP="00433FA5">
      <w:pPr>
        <w:ind w:firstLine="709"/>
        <w:jc w:val="both"/>
        <w:rPr>
          <w:sz w:val="28"/>
          <w:szCs w:val="28"/>
        </w:rPr>
      </w:pPr>
      <w:r w:rsidRPr="004E4BB1">
        <w:rPr>
          <w:sz w:val="28"/>
          <w:szCs w:val="28"/>
        </w:rPr>
        <w:t>LCPV – төмен концентрациялы фотоэлектрлік жүйелер</w:t>
      </w:r>
    </w:p>
    <w:p w14:paraId="34ADBCB7" w14:textId="77777777" w:rsidR="00A46C52" w:rsidRPr="004E4BB1" w:rsidRDefault="00A46C52" w:rsidP="00433FA5">
      <w:pPr>
        <w:ind w:firstLine="709"/>
        <w:jc w:val="both"/>
        <w:rPr>
          <w:sz w:val="28"/>
          <w:szCs w:val="28"/>
        </w:rPr>
      </w:pPr>
      <w:r w:rsidRPr="004E4BB1">
        <w:rPr>
          <w:sz w:val="28"/>
          <w:szCs w:val="28"/>
        </w:rPr>
        <w:t>LST – жергілікті күн уақыты</w:t>
      </w:r>
    </w:p>
    <w:p w14:paraId="082D8C8E" w14:textId="77777777" w:rsidR="00A46C52" w:rsidRPr="004E4BB1" w:rsidRDefault="00A46C52" w:rsidP="00433FA5">
      <w:pPr>
        <w:ind w:firstLine="709"/>
        <w:jc w:val="both"/>
        <w:rPr>
          <w:sz w:val="28"/>
          <w:szCs w:val="28"/>
        </w:rPr>
      </w:pPr>
      <w:r w:rsidRPr="004E4BB1">
        <w:rPr>
          <w:sz w:val="28"/>
          <w:szCs w:val="28"/>
        </w:rPr>
        <w:t>MAE – орташа абсолютті қате</w:t>
      </w:r>
    </w:p>
    <w:p w14:paraId="5675CF6B" w14:textId="77777777" w:rsidR="00A46C52" w:rsidRPr="004E4BB1" w:rsidRDefault="00A46C52" w:rsidP="00433FA5">
      <w:pPr>
        <w:ind w:firstLine="709"/>
        <w:jc w:val="both"/>
        <w:rPr>
          <w:sz w:val="28"/>
          <w:szCs w:val="28"/>
        </w:rPr>
      </w:pPr>
      <w:r w:rsidRPr="004E4BB1">
        <w:rPr>
          <w:sz w:val="28"/>
          <w:szCs w:val="28"/>
        </w:rPr>
        <w:t>MATLAB – деректерді талдау, алгоритмдерді әзірлеу және модельдер жасау үшін пайдаланатын бағдарламалау және сандық есептеу платформасы</w:t>
      </w:r>
    </w:p>
    <w:p w14:paraId="00A31FAE" w14:textId="77777777" w:rsidR="00A46C52" w:rsidRPr="004E4BB1" w:rsidRDefault="00A46C52" w:rsidP="00433FA5">
      <w:pPr>
        <w:ind w:firstLine="709"/>
        <w:jc w:val="both"/>
        <w:rPr>
          <w:sz w:val="28"/>
          <w:szCs w:val="28"/>
        </w:rPr>
      </w:pPr>
      <w:r w:rsidRPr="004E4BB1">
        <w:rPr>
          <w:sz w:val="28"/>
          <w:szCs w:val="28"/>
        </w:rPr>
        <w:t>MCPV – орташа концентрациялы фотоэлектрлік жүйелер</w:t>
      </w:r>
    </w:p>
    <w:p w14:paraId="0D030798" w14:textId="77777777" w:rsidR="00A46C52" w:rsidRPr="004E4BB1" w:rsidRDefault="00A46C52" w:rsidP="00433FA5">
      <w:pPr>
        <w:ind w:firstLine="709"/>
        <w:jc w:val="both"/>
        <w:rPr>
          <w:sz w:val="28"/>
          <w:szCs w:val="28"/>
        </w:rPr>
      </w:pPr>
      <w:r w:rsidRPr="004E4BB1">
        <w:rPr>
          <w:sz w:val="28"/>
          <w:szCs w:val="28"/>
        </w:rPr>
        <w:t>MSE – орташа квадраттық қате</w:t>
      </w:r>
    </w:p>
    <w:p w14:paraId="4846FA3B" w14:textId="77777777" w:rsidR="00A46C52" w:rsidRPr="004E4BB1" w:rsidRDefault="00A46C52" w:rsidP="00433FA5">
      <w:pPr>
        <w:ind w:firstLine="709"/>
        <w:jc w:val="both"/>
        <w:rPr>
          <w:sz w:val="28"/>
          <w:szCs w:val="28"/>
        </w:rPr>
      </w:pPr>
      <w:r w:rsidRPr="004E4BB1">
        <w:rPr>
          <w:sz w:val="28"/>
          <w:szCs w:val="28"/>
        </w:rPr>
        <w:t xml:space="preserve">PCM – фазалық өзгеріс материалдары </w:t>
      </w:r>
    </w:p>
    <w:p w14:paraId="65FA8E9F" w14:textId="77777777" w:rsidR="00A46C52" w:rsidRPr="004E4BB1" w:rsidRDefault="00A46C52" w:rsidP="00433FA5">
      <w:pPr>
        <w:ind w:firstLine="709"/>
        <w:jc w:val="both"/>
        <w:rPr>
          <w:sz w:val="28"/>
          <w:szCs w:val="28"/>
        </w:rPr>
      </w:pPr>
      <w:r w:rsidRPr="004E4BB1">
        <w:rPr>
          <w:sz w:val="28"/>
          <w:szCs w:val="28"/>
        </w:rPr>
        <w:t xml:space="preserve">PMMA – </w:t>
      </w:r>
      <w:proofErr w:type="spellStart"/>
      <w:r w:rsidRPr="004E4BB1">
        <w:rPr>
          <w:sz w:val="28"/>
          <w:szCs w:val="28"/>
        </w:rPr>
        <w:t>полиметилметакрилат</w:t>
      </w:r>
      <w:proofErr w:type="spellEnd"/>
    </w:p>
    <w:p w14:paraId="583E628C" w14:textId="77777777" w:rsidR="00A46C52" w:rsidRPr="004E4BB1" w:rsidRDefault="00A46C52" w:rsidP="00433FA5">
      <w:pPr>
        <w:ind w:firstLine="709"/>
        <w:jc w:val="both"/>
        <w:rPr>
          <w:sz w:val="28"/>
          <w:szCs w:val="28"/>
        </w:rPr>
      </w:pPr>
      <w:r w:rsidRPr="004E4BB1">
        <w:rPr>
          <w:sz w:val="28"/>
          <w:szCs w:val="28"/>
        </w:rPr>
        <w:t xml:space="preserve">POC – бастапқы оптикалық концентратор </w:t>
      </w:r>
    </w:p>
    <w:p w14:paraId="6C576734" w14:textId="77777777" w:rsidR="00A46C52" w:rsidRPr="004E4BB1" w:rsidRDefault="00A46C52" w:rsidP="00433FA5">
      <w:pPr>
        <w:ind w:firstLine="709"/>
        <w:jc w:val="both"/>
        <w:rPr>
          <w:sz w:val="28"/>
          <w:szCs w:val="28"/>
        </w:rPr>
      </w:pPr>
      <w:r w:rsidRPr="004E4BB1">
        <w:rPr>
          <w:sz w:val="28"/>
          <w:szCs w:val="28"/>
        </w:rPr>
        <w:t>p-</w:t>
      </w:r>
      <w:proofErr w:type="spellStart"/>
      <w:r w:rsidRPr="004E4BB1">
        <w:rPr>
          <w:sz w:val="28"/>
          <w:szCs w:val="28"/>
        </w:rPr>
        <w:t>Si</w:t>
      </w:r>
      <w:proofErr w:type="spellEnd"/>
      <w:r w:rsidRPr="004E4BB1">
        <w:rPr>
          <w:sz w:val="28"/>
          <w:szCs w:val="28"/>
        </w:rPr>
        <w:t xml:space="preserve"> – поликристалды кремний</w:t>
      </w:r>
    </w:p>
    <w:p w14:paraId="701F27A1" w14:textId="77777777" w:rsidR="00A46C52" w:rsidRPr="004E4BB1" w:rsidRDefault="00A46C52" w:rsidP="00433FA5">
      <w:pPr>
        <w:ind w:firstLine="709"/>
        <w:jc w:val="both"/>
        <w:rPr>
          <w:sz w:val="28"/>
          <w:szCs w:val="28"/>
        </w:rPr>
      </w:pPr>
      <w:r w:rsidRPr="004E4BB1">
        <w:rPr>
          <w:sz w:val="28"/>
          <w:szCs w:val="28"/>
        </w:rPr>
        <w:t>PV – фотоэлектрлік жүйелер</w:t>
      </w:r>
    </w:p>
    <w:p w14:paraId="7640417F" w14:textId="77777777" w:rsidR="00A46C52" w:rsidRPr="004E4BB1" w:rsidRDefault="00A46C52" w:rsidP="00433FA5">
      <w:pPr>
        <w:ind w:firstLine="709"/>
        <w:jc w:val="both"/>
        <w:rPr>
          <w:sz w:val="28"/>
          <w:szCs w:val="28"/>
        </w:rPr>
      </w:pPr>
      <w:proofErr w:type="spellStart"/>
      <w:r w:rsidRPr="004E4BB1">
        <w:rPr>
          <w:sz w:val="28"/>
          <w:szCs w:val="28"/>
        </w:rPr>
        <w:t>Raspberry</w:t>
      </w:r>
      <w:proofErr w:type="spellEnd"/>
      <w:r w:rsidRPr="004E4BB1">
        <w:rPr>
          <w:sz w:val="28"/>
          <w:szCs w:val="28"/>
        </w:rPr>
        <w:t xml:space="preserve"> </w:t>
      </w:r>
      <w:proofErr w:type="spellStart"/>
      <w:r w:rsidRPr="004E4BB1">
        <w:rPr>
          <w:sz w:val="28"/>
          <w:szCs w:val="28"/>
        </w:rPr>
        <w:t>Pi</w:t>
      </w:r>
      <w:proofErr w:type="spellEnd"/>
      <w:r w:rsidRPr="004E4BB1">
        <w:rPr>
          <w:sz w:val="28"/>
          <w:szCs w:val="28"/>
        </w:rPr>
        <w:t xml:space="preserve"> – өзінің орталық процессоры мен жеке жады бар, және басқа мониторға немесе компьютерге қосыла алатын микрокомпьютер</w:t>
      </w:r>
    </w:p>
    <w:p w14:paraId="1A1DA8A3" w14:textId="77777777" w:rsidR="00A46C52" w:rsidRPr="004E4BB1" w:rsidRDefault="00A46C52" w:rsidP="00433FA5">
      <w:pPr>
        <w:ind w:firstLine="709"/>
        <w:jc w:val="both"/>
        <w:rPr>
          <w:sz w:val="28"/>
          <w:szCs w:val="28"/>
        </w:rPr>
      </w:pPr>
      <w:r w:rsidRPr="004E4BB1">
        <w:rPr>
          <w:sz w:val="28"/>
          <w:szCs w:val="28"/>
        </w:rPr>
        <w:t>RMSE – орташа квадраттық қате түбірі</w:t>
      </w:r>
    </w:p>
    <w:p w14:paraId="7EDB46A9" w14:textId="77777777" w:rsidR="00A46C52" w:rsidRPr="004E4BB1" w:rsidRDefault="00A46C52" w:rsidP="00433FA5">
      <w:pPr>
        <w:ind w:firstLine="709"/>
        <w:jc w:val="both"/>
        <w:rPr>
          <w:color w:val="000000"/>
          <w:sz w:val="28"/>
          <w:szCs w:val="28"/>
        </w:rPr>
      </w:pPr>
      <w:proofErr w:type="spellStart"/>
      <w:r w:rsidRPr="004E4BB1">
        <w:rPr>
          <w:color w:val="000000"/>
          <w:sz w:val="28"/>
          <w:szCs w:val="28"/>
        </w:rPr>
        <w:t>Si</w:t>
      </w:r>
      <w:proofErr w:type="spellEnd"/>
      <w:r w:rsidRPr="004E4BB1">
        <w:rPr>
          <w:color w:val="000000"/>
          <w:sz w:val="28"/>
          <w:szCs w:val="28"/>
        </w:rPr>
        <w:t xml:space="preserve"> – кремний</w:t>
      </w:r>
    </w:p>
    <w:p w14:paraId="3D32AC3E" w14:textId="77777777" w:rsidR="00A46C52" w:rsidRPr="004E4BB1" w:rsidRDefault="00A46C52" w:rsidP="00433FA5">
      <w:pPr>
        <w:ind w:firstLine="709"/>
        <w:jc w:val="both"/>
        <w:rPr>
          <w:sz w:val="28"/>
          <w:szCs w:val="28"/>
        </w:rPr>
      </w:pPr>
      <w:r w:rsidRPr="004E4BB1">
        <w:rPr>
          <w:sz w:val="28"/>
          <w:szCs w:val="28"/>
        </w:rPr>
        <w:t>SOE – екінші реттік оптикалық элементтер</w:t>
      </w:r>
    </w:p>
    <w:p w14:paraId="5C06A143" w14:textId="77777777" w:rsidR="00A46C52" w:rsidRPr="004E4BB1" w:rsidRDefault="00A46C52" w:rsidP="00433FA5">
      <w:pPr>
        <w:ind w:firstLine="709"/>
        <w:jc w:val="both"/>
        <w:rPr>
          <w:sz w:val="28"/>
          <w:szCs w:val="28"/>
        </w:rPr>
      </w:pPr>
      <w:r w:rsidRPr="004E4BB1">
        <w:rPr>
          <w:sz w:val="28"/>
          <w:szCs w:val="28"/>
        </w:rPr>
        <w:t xml:space="preserve">STC – стандартты жағдайда PV модульдерінің сипаттамасына арналған нормаланған жұмыс жағдайлары </w:t>
      </w:r>
    </w:p>
    <w:p w14:paraId="05655FE9" w14:textId="48D5B42D" w:rsidR="00A46C52" w:rsidRPr="004E4BB1" w:rsidRDefault="00A46C52" w:rsidP="00433FA5">
      <w:pPr>
        <w:ind w:firstLine="709"/>
        <w:jc w:val="both"/>
        <w:rPr>
          <w:sz w:val="28"/>
          <w:szCs w:val="28"/>
        </w:rPr>
      </w:pPr>
      <w:r w:rsidRPr="004E4BB1">
        <w:rPr>
          <w:sz w:val="28"/>
          <w:szCs w:val="28"/>
        </w:rPr>
        <w:lastRenderedPageBreak/>
        <w:t xml:space="preserve">TDATS – дәстүрлі </w:t>
      </w:r>
      <w:r w:rsidR="00CA20AC" w:rsidRPr="004E4BB1">
        <w:rPr>
          <w:sz w:val="28"/>
          <w:szCs w:val="28"/>
        </w:rPr>
        <w:t>екі</w:t>
      </w:r>
      <w:r w:rsidRPr="004E4BB1">
        <w:rPr>
          <w:sz w:val="28"/>
          <w:szCs w:val="28"/>
        </w:rPr>
        <w:t xml:space="preserve"> </w:t>
      </w:r>
      <w:proofErr w:type="spellStart"/>
      <w:r w:rsidRPr="004E4BB1">
        <w:rPr>
          <w:sz w:val="28"/>
          <w:szCs w:val="28"/>
        </w:rPr>
        <w:t>осьті</w:t>
      </w:r>
      <w:proofErr w:type="spellEnd"/>
      <w:r w:rsidRPr="004E4BB1">
        <w:rPr>
          <w:sz w:val="28"/>
          <w:szCs w:val="28"/>
        </w:rPr>
        <w:t xml:space="preserve"> күн бақылау жүйелері</w:t>
      </w:r>
    </w:p>
    <w:p w14:paraId="1D1D1595" w14:textId="77777777" w:rsidR="00A46C52" w:rsidRPr="004E4BB1" w:rsidRDefault="00A46C52" w:rsidP="00433FA5">
      <w:pPr>
        <w:ind w:firstLine="709"/>
        <w:jc w:val="both"/>
        <w:rPr>
          <w:sz w:val="28"/>
          <w:szCs w:val="28"/>
        </w:rPr>
      </w:pPr>
      <w:r w:rsidRPr="004E4BB1">
        <w:rPr>
          <w:sz w:val="28"/>
          <w:szCs w:val="28"/>
        </w:rPr>
        <w:t xml:space="preserve">UHCPV – ультра жоғары </w:t>
      </w:r>
      <w:proofErr w:type="spellStart"/>
      <w:r w:rsidRPr="004E4BB1">
        <w:rPr>
          <w:sz w:val="28"/>
          <w:szCs w:val="28"/>
        </w:rPr>
        <w:t>концентрациялаушы</w:t>
      </w:r>
      <w:proofErr w:type="spellEnd"/>
      <w:r w:rsidRPr="004E4BB1">
        <w:rPr>
          <w:sz w:val="28"/>
          <w:szCs w:val="28"/>
        </w:rPr>
        <w:t xml:space="preserve"> жүйелер</w:t>
      </w:r>
    </w:p>
    <w:p w14:paraId="7FD1C7D9" w14:textId="77777777" w:rsidR="00A46C52" w:rsidRPr="004E4BB1" w:rsidRDefault="00A46C52" w:rsidP="00433FA5">
      <w:pPr>
        <w:ind w:firstLine="709"/>
        <w:jc w:val="both"/>
        <w:rPr>
          <w:sz w:val="28"/>
          <w:szCs w:val="28"/>
        </w:rPr>
      </w:pPr>
      <w:proofErr w:type="spellStart"/>
      <w:r w:rsidRPr="004E4BB1">
        <w:rPr>
          <w:sz w:val="28"/>
          <w:szCs w:val="28"/>
        </w:rPr>
        <w:t>Wi-Fi</w:t>
      </w:r>
      <w:proofErr w:type="spellEnd"/>
      <w:r w:rsidRPr="004E4BB1">
        <w:rPr>
          <w:sz w:val="28"/>
          <w:szCs w:val="28"/>
        </w:rPr>
        <w:t xml:space="preserve"> – IEEE 802.11 стандарт негізіндегі сымсыз жергілікті желі технологиясы</w:t>
      </w:r>
    </w:p>
    <w:p w14:paraId="2DECBE0E" w14:textId="77777777" w:rsidR="00A46C52" w:rsidRPr="004E4BB1" w:rsidRDefault="00A46C52" w:rsidP="00433FA5">
      <w:pPr>
        <w:ind w:firstLine="709"/>
        <w:jc w:val="both"/>
        <w:rPr>
          <w:sz w:val="28"/>
          <w:szCs w:val="28"/>
        </w:rPr>
      </w:pPr>
      <w:r w:rsidRPr="004E4BB1">
        <w:rPr>
          <w:sz w:val="28"/>
          <w:szCs w:val="28"/>
        </w:rPr>
        <w:t xml:space="preserve">Бір өткелді элемент </w:t>
      </w:r>
      <w:r w:rsidRPr="004E4BB1">
        <w:rPr>
          <w:rFonts w:ascii="Calibri" w:hAnsi="Calibri" w:cs="Calibri"/>
          <w:sz w:val="28"/>
          <w:szCs w:val="28"/>
        </w:rPr>
        <w:t xml:space="preserve">– </w:t>
      </w:r>
      <w:r w:rsidRPr="004E4BB1">
        <w:rPr>
          <w:sz w:val="28"/>
          <w:szCs w:val="28"/>
        </w:rPr>
        <w:t xml:space="preserve">күн сәулесін электр энергиясына түрлендіру үшін </w:t>
      </w:r>
      <w:proofErr w:type="spellStart"/>
      <w:r w:rsidRPr="004E4BB1">
        <w:rPr>
          <w:sz w:val="28"/>
          <w:szCs w:val="28"/>
        </w:rPr>
        <w:t>шалаөткізгіш</w:t>
      </w:r>
      <w:proofErr w:type="spellEnd"/>
      <w:r w:rsidRPr="004E4BB1">
        <w:rPr>
          <w:sz w:val="28"/>
          <w:szCs w:val="28"/>
        </w:rPr>
        <w:t xml:space="preserve"> материалдың p-n өткелдерін пайдаланатын фотоэлектрлік элемент түрі</w:t>
      </w:r>
    </w:p>
    <w:p w14:paraId="6E43DA0D" w14:textId="77777777" w:rsidR="00A46C52" w:rsidRPr="004E4BB1" w:rsidRDefault="00A46C52" w:rsidP="00433FA5">
      <w:pPr>
        <w:ind w:firstLine="709"/>
        <w:jc w:val="both"/>
        <w:rPr>
          <w:sz w:val="28"/>
          <w:szCs w:val="28"/>
        </w:rPr>
      </w:pPr>
      <w:r w:rsidRPr="004E4BB1">
        <w:rPr>
          <w:sz w:val="28"/>
          <w:szCs w:val="28"/>
        </w:rPr>
        <w:t>ВАС – вольт-амперлік сипаттама</w:t>
      </w:r>
    </w:p>
    <w:p w14:paraId="3C11230D" w14:textId="77777777" w:rsidR="00A46C52" w:rsidRPr="004E4BB1" w:rsidRDefault="00A46C52" w:rsidP="00433FA5">
      <w:pPr>
        <w:ind w:firstLine="709"/>
        <w:jc w:val="both"/>
        <w:rPr>
          <w:sz w:val="28"/>
          <w:szCs w:val="28"/>
        </w:rPr>
      </w:pPr>
      <w:r w:rsidRPr="004E4BB1">
        <w:rPr>
          <w:sz w:val="28"/>
          <w:szCs w:val="28"/>
        </w:rPr>
        <w:t>ВВС – вольт-</w:t>
      </w:r>
      <w:proofErr w:type="spellStart"/>
      <w:r w:rsidRPr="004E4BB1">
        <w:rPr>
          <w:sz w:val="28"/>
          <w:szCs w:val="28"/>
        </w:rPr>
        <w:t>ваттық</w:t>
      </w:r>
      <w:proofErr w:type="spellEnd"/>
      <w:r w:rsidRPr="004E4BB1">
        <w:rPr>
          <w:sz w:val="28"/>
          <w:szCs w:val="28"/>
        </w:rPr>
        <w:t xml:space="preserve"> сипаттама</w:t>
      </w:r>
    </w:p>
    <w:p w14:paraId="787A8D26" w14:textId="77777777" w:rsidR="00A46C52" w:rsidRPr="004E4BB1" w:rsidRDefault="00A46C52" w:rsidP="00433FA5">
      <w:pPr>
        <w:ind w:firstLine="709"/>
        <w:jc w:val="both"/>
        <w:rPr>
          <w:sz w:val="28"/>
          <w:szCs w:val="28"/>
        </w:rPr>
      </w:pPr>
      <w:r w:rsidRPr="004E4BB1">
        <w:rPr>
          <w:sz w:val="28"/>
          <w:szCs w:val="28"/>
        </w:rPr>
        <w:t>Жазық ойыс линза – бір жағы ойыс және бір жағы тегіс линза және ол теріс фокустық қашықтыққа ие</w:t>
      </w:r>
    </w:p>
    <w:p w14:paraId="1085EC6F" w14:textId="77777777" w:rsidR="00A46C52" w:rsidRPr="004E4BB1" w:rsidRDefault="00A46C52" w:rsidP="00433FA5">
      <w:pPr>
        <w:ind w:firstLine="709"/>
        <w:jc w:val="both"/>
        <w:rPr>
          <w:sz w:val="28"/>
          <w:szCs w:val="28"/>
        </w:rPr>
      </w:pPr>
      <w:r w:rsidRPr="004E4BB1">
        <w:rPr>
          <w:sz w:val="28"/>
          <w:szCs w:val="28"/>
        </w:rPr>
        <w:t xml:space="preserve">Көп өткелді элемент – жарық спектрінің кеңірек диапазонын сіңіру үшін әртүрлі </w:t>
      </w:r>
      <w:proofErr w:type="spellStart"/>
      <w:r w:rsidRPr="004E4BB1">
        <w:rPr>
          <w:sz w:val="28"/>
          <w:szCs w:val="28"/>
        </w:rPr>
        <w:t>шалаөткізгіш</w:t>
      </w:r>
      <w:proofErr w:type="spellEnd"/>
      <w:r w:rsidRPr="004E4BB1">
        <w:rPr>
          <w:sz w:val="28"/>
          <w:szCs w:val="28"/>
        </w:rPr>
        <w:t xml:space="preserve"> материалдардан жасалған бірнеше p-n өткелдерін қолданатын фотоэлектрлік элемент түрі</w:t>
      </w:r>
    </w:p>
    <w:p w14:paraId="7CCC1B16" w14:textId="77777777" w:rsidR="00A46C52" w:rsidRPr="004E4BB1" w:rsidRDefault="00A46C52" w:rsidP="00433FA5">
      <w:pPr>
        <w:ind w:firstLine="709"/>
        <w:jc w:val="both"/>
        <w:rPr>
          <w:sz w:val="28"/>
          <w:szCs w:val="28"/>
        </w:rPr>
      </w:pPr>
      <w:r w:rsidRPr="004E4BB1">
        <w:rPr>
          <w:color w:val="000000"/>
          <w:sz w:val="28"/>
          <w:szCs w:val="28"/>
        </w:rPr>
        <w:t>Кремнезем шынысы – к</w:t>
      </w:r>
      <w:r w:rsidRPr="004E4BB1">
        <w:rPr>
          <w:sz w:val="28"/>
          <w:szCs w:val="28"/>
        </w:rPr>
        <w:t>ремний диоксиді деп те аталатын кремний мен оттегіден тұратын химиялық қосылыстан жасалған шыны</w:t>
      </w:r>
    </w:p>
    <w:p w14:paraId="3D38271C" w14:textId="77777777" w:rsidR="00A46C52" w:rsidRPr="004E4BB1" w:rsidRDefault="00A46C52" w:rsidP="00433FA5">
      <w:pPr>
        <w:ind w:firstLine="709"/>
        <w:jc w:val="both"/>
        <w:rPr>
          <w:sz w:val="28"/>
          <w:szCs w:val="28"/>
        </w:rPr>
      </w:pPr>
      <w:r w:rsidRPr="004E4BB1">
        <w:rPr>
          <w:sz w:val="28"/>
          <w:szCs w:val="28"/>
        </w:rPr>
        <w:t>ПӘК – пайдалы әсер коэффициенті</w:t>
      </w:r>
    </w:p>
    <w:p w14:paraId="2E412A6D" w14:textId="77777777" w:rsidR="00A46C52" w:rsidRPr="004E4BB1" w:rsidRDefault="00A46C52" w:rsidP="00433FA5">
      <w:pPr>
        <w:ind w:firstLine="709"/>
        <w:jc w:val="both"/>
        <w:rPr>
          <w:sz w:val="28"/>
          <w:szCs w:val="28"/>
        </w:rPr>
      </w:pPr>
      <w:proofErr w:type="spellStart"/>
      <w:r w:rsidRPr="004E4BB1">
        <w:rPr>
          <w:sz w:val="28"/>
          <w:szCs w:val="28"/>
        </w:rPr>
        <w:t>Френель</w:t>
      </w:r>
      <w:proofErr w:type="spellEnd"/>
      <w:r w:rsidRPr="004E4BB1">
        <w:rPr>
          <w:sz w:val="28"/>
          <w:szCs w:val="28"/>
        </w:rPr>
        <w:t xml:space="preserve"> линзасы – бір жазықтықта орналасқан </w:t>
      </w:r>
      <w:proofErr w:type="spellStart"/>
      <w:r w:rsidRPr="004E4BB1">
        <w:rPr>
          <w:sz w:val="28"/>
          <w:szCs w:val="28"/>
        </w:rPr>
        <w:t>концентрациялаушы</w:t>
      </w:r>
      <w:proofErr w:type="spellEnd"/>
      <w:r w:rsidRPr="004E4BB1">
        <w:rPr>
          <w:sz w:val="28"/>
          <w:szCs w:val="28"/>
        </w:rPr>
        <w:t xml:space="preserve"> сақиналардан тұратын жұқа оптикалық линза</w:t>
      </w:r>
    </w:p>
    <w:p w14:paraId="5AE7911A" w14:textId="77777777" w:rsidR="00352D07" w:rsidRPr="004E4BB1" w:rsidRDefault="00352D07" w:rsidP="00433FA5">
      <w:pPr>
        <w:contextualSpacing/>
        <w:jc w:val="both"/>
        <w:rPr>
          <w:sz w:val="28"/>
          <w:szCs w:val="28"/>
        </w:rPr>
      </w:pPr>
    </w:p>
    <w:p w14:paraId="16974D6C" w14:textId="00B67F9F" w:rsidR="00AD67C3" w:rsidRPr="004E4BB1" w:rsidRDefault="00AD67C3" w:rsidP="00433FA5">
      <w:pPr>
        <w:contextualSpacing/>
        <w:jc w:val="both"/>
        <w:rPr>
          <w:sz w:val="28"/>
          <w:szCs w:val="28"/>
        </w:rPr>
      </w:pPr>
      <w:r w:rsidRPr="004E4BB1">
        <w:rPr>
          <w:sz w:val="28"/>
          <w:szCs w:val="28"/>
        </w:rPr>
        <w:t xml:space="preserve"> </w:t>
      </w:r>
    </w:p>
    <w:p w14:paraId="0640DBE3" w14:textId="4B7D078B" w:rsidR="00913F0F" w:rsidRPr="004E4BB1" w:rsidRDefault="00913F0F" w:rsidP="00433FA5">
      <w:pPr>
        <w:contextualSpacing/>
        <w:rPr>
          <w:sz w:val="28"/>
          <w:szCs w:val="28"/>
        </w:rPr>
      </w:pPr>
      <w:r w:rsidRPr="004E4BB1">
        <w:rPr>
          <w:sz w:val="28"/>
          <w:szCs w:val="28"/>
        </w:rPr>
        <w:br w:type="page"/>
      </w:r>
    </w:p>
    <w:p w14:paraId="42228313" w14:textId="4D62B9CA" w:rsidR="006B2DCF" w:rsidRPr="004E4BB1" w:rsidRDefault="0071499C" w:rsidP="00377C89">
      <w:pPr>
        <w:pStyle w:val="1"/>
        <w:spacing w:line="240" w:lineRule="auto"/>
        <w:contextualSpacing/>
        <w:jc w:val="center"/>
        <w:rPr>
          <w:rFonts w:ascii="Times New Roman" w:hAnsi="Times New Roman" w:cs="Times New Roman"/>
          <w:b/>
          <w:bCs/>
          <w:color w:val="auto"/>
          <w:sz w:val="28"/>
          <w:szCs w:val="28"/>
        </w:rPr>
      </w:pPr>
      <w:bookmarkStart w:id="4" w:name="_Toc213514343"/>
      <w:r w:rsidRPr="004E4BB1">
        <w:rPr>
          <w:rFonts w:ascii="Times New Roman" w:hAnsi="Times New Roman" w:cs="Times New Roman"/>
          <w:b/>
          <w:bCs/>
          <w:color w:val="auto"/>
          <w:sz w:val="28"/>
          <w:szCs w:val="28"/>
        </w:rPr>
        <w:lastRenderedPageBreak/>
        <w:t>КІРІСПЕ</w:t>
      </w:r>
      <w:bookmarkEnd w:id="4"/>
    </w:p>
    <w:p w14:paraId="207ECD38" w14:textId="77777777" w:rsidR="00377C89" w:rsidRPr="004E4BB1" w:rsidRDefault="00377C89" w:rsidP="00377C89">
      <w:pPr>
        <w:rPr>
          <w:lang w:eastAsia="en-US"/>
        </w:rPr>
      </w:pPr>
    </w:p>
    <w:p w14:paraId="3459BFA5" w14:textId="795932EA" w:rsidR="007E4781" w:rsidRPr="004E4BB1" w:rsidRDefault="00E17F49" w:rsidP="00433FA5">
      <w:pPr>
        <w:ind w:firstLine="709"/>
        <w:contextualSpacing/>
        <w:jc w:val="both"/>
        <w:rPr>
          <w:sz w:val="28"/>
          <w:szCs w:val="28"/>
        </w:rPr>
      </w:pPr>
      <w:bookmarkStart w:id="5" w:name="_Hlk207815080"/>
      <w:bookmarkStart w:id="6" w:name="_Hlk213514863"/>
      <w:r w:rsidRPr="004E4BB1">
        <w:rPr>
          <w:b/>
          <w:bCs/>
          <w:sz w:val="28"/>
          <w:szCs w:val="28"/>
        </w:rPr>
        <w:t>Жалпы сипаттамасы</w:t>
      </w:r>
      <w:r w:rsidR="007E4781" w:rsidRPr="004E4BB1">
        <w:rPr>
          <w:b/>
          <w:bCs/>
          <w:sz w:val="28"/>
          <w:szCs w:val="28"/>
        </w:rPr>
        <w:t xml:space="preserve">. </w:t>
      </w:r>
      <w:r w:rsidR="007E4781" w:rsidRPr="004E4BB1">
        <w:rPr>
          <w:sz w:val="28"/>
          <w:szCs w:val="28"/>
        </w:rPr>
        <w:t xml:space="preserve">Диссертациялық жұмыс қабылдау бұрышының кеңдігі және заттар интернеті технологиясы негізіндегі </w:t>
      </w:r>
      <w:proofErr w:type="spellStart"/>
      <w:r w:rsidR="007E4781" w:rsidRPr="004E4BB1">
        <w:rPr>
          <w:sz w:val="28"/>
          <w:szCs w:val="28"/>
        </w:rPr>
        <w:t>адаптивті</w:t>
      </w:r>
      <w:proofErr w:type="spellEnd"/>
      <w:r w:rsidR="007E4781" w:rsidRPr="004E4BB1">
        <w:rPr>
          <w:sz w:val="28"/>
          <w:szCs w:val="28"/>
        </w:rPr>
        <w:t xml:space="preserve"> салқындату жүйесі есебінен, </w:t>
      </w:r>
      <w:proofErr w:type="spellStart"/>
      <w:r w:rsidR="007E4781" w:rsidRPr="004E4BB1">
        <w:rPr>
          <w:sz w:val="28"/>
          <w:szCs w:val="28"/>
        </w:rPr>
        <w:t>поликристалдық</w:t>
      </w:r>
      <w:proofErr w:type="spellEnd"/>
      <w:r w:rsidR="007E4781" w:rsidRPr="004E4BB1">
        <w:rPr>
          <w:sz w:val="28"/>
          <w:szCs w:val="28"/>
        </w:rPr>
        <w:t xml:space="preserve"> кремнийге негізделген төмен концентрациялы фотоэлектрлік жүйенің тиімділігін арттыруға арналған. </w:t>
      </w:r>
    </w:p>
    <w:p w14:paraId="342AD425" w14:textId="27FB51EF" w:rsidR="007E4781" w:rsidRPr="004E4BB1" w:rsidRDefault="00E17F49" w:rsidP="00433FA5">
      <w:pPr>
        <w:ind w:firstLine="709"/>
        <w:contextualSpacing/>
        <w:jc w:val="both"/>
        <w:rPr>
          <w:sz w:val="28"/>
          <w:szCs w:val="28"/>
        </w:rPr>
      </w:pPr>
      <w:r w:rsidRPr="004E4BB1">
        <w:rPr>
          <w:b/>
          <w:bCs/>
          <w:sz w:val="28"/>
          <w:szCs w:val="28"/>
        </w:rPr>
        <w:t>Зерттеудің өзектілігі</w:t>
      </w:r>
      <w:r w:rsidR="00CA20AC" w:rsidRPr="004E4BB1">
        <w:rPr>
          <w:b/>
          <w:bCs/>
          <w:sz w:val="28"/>
          <w:szCs w:val="28"/>
        </w:rPr>
        <w:t xml:space="preserve">. </w:t>
      </w:r>
      <w:r w:rsidR="007E4781" w:rsidRPr="004E4BB1">
        <w:rPr>
          <w:sz w:val="28"/>
          <w:szCs w:val="28"/>
        </w:rPr>
        <w:t>Концентрацияланған фотоэлектрлік жүйелер саласындағы заманауи зерттеулер түрлендіру тиімділігін арттыруға, жабдықтың құнын төмендетуге, жүйелердің қызмет ету мерзімін арттыруға және әртүрлі климаттық жағдайларда олардың жұмысын жақсартуға бағытталған.</w:t>
      </w:r>
    </w:p>
    <w:p w14:paraId="6A19508D" w14:textId="4F7B9FD9" w:rsidR="007E4781" w:rsidRPr="004E4BB1" w:rsidRDefault="007E4781" w:rsidP="00433FA5">
      <w:pPr>
        <w:ind w:firstLine="709"/>
        <w:contextualSpacing/>
        <w:jc w:val="both"/>
        <w:rPr>
          <w:sz w:val="28"/>
          <w:szCs w:val="28"/>
        </w:rPr>
      </w:pPr>
      <w:r w:rsidRPr="004E4BB1">
        <w:rPr>
          <w:sz w:val="28"/>
          <w:szCs w:val="28"/>
        </w:rPr>
        <w:t xml:space="preserve">Жоғары тиімділік пен төмен шығындарды біріктіретін оңтайлы бағыт төмен концентрациялы фотоэлектрлік жүйелер болып табылады. </w:t>
      </w:r>
      <w:proofErr w:type="spellStart"/>
      <w:r w:rsidRPr="004E4BB1">
        <w:rPr>
          <w:sz w:val="28"/>
          <w:szCs w:val="28"/>
        </w:rPr>
        <w:t>Френель</w:t>
      </w:r>
      <w:proofErr w:type="spellEnd"/>
      <w:r w:rsidRPr="004E4BB1">
        <w:rPr>
          <w:sz w:val="28"/>
          <w:szCs w:val="28"/>
        </w:rPr>
        <w:t xml:space="preserve"> линзасын пайдаланатын төмен концентрациялы жүйелер әдетте дәстүрлі төмен концентрациялы жүйелер деп аталады. Олар қымбат көп</w:t>
      </w:r>
      <w:r w:rsidR="00377C89" w:rsidRPr="004E4BB1">
        <w:rPr>
          <w:sz w:val="28"/>
          <w:szCs w:val="28"/>
        </w:rPr>
        <w:t xml:space="preserve"> </w:t>
      </w:r>
      <w:r w:rsidRPr="004E4BB1">
        <w:rPr>
          <w:sz w:val="28"/>
          <w:szCs w:val="28"/>
        </w:rPr>
        <w:t xml:space="preserve">өткелді технологияларды қажет етпей-ақ қолжетімді поликристалды фотоэлементтерді пайдалануға мүмкіндік береді. Дегенмен, олардың құрылымы оптикалық жүйелермен және фотоэлементтерді салқындатумен байланысты бірқатар мәселелерге тап болады. Олардың бірі – шектеулі қабылдау бұрышы. Концентрацияланған жүйелердегі фотоэлементтің шектеулі ауданына байланысты күн </w:t>
      </w:r>
      <w:r w:rsidR="009831EE" w:rsidRPr="004E4BB1">
        <w:rPr>
          <w:sz w:val="28"/>
          <w:szCs w:val="28"/>
        </w:rPr>
        <w:t>сәулеленуінің</w:t>
      </w:r>
      <w:r w:rsidRPr="004E4BB1">
        <w:rPr>
          <w:sz w:val="28"/>
          <w:szCs w:val="28"/>
        </w:rPr>
        <w:t xml:space="preserve"> максималды ағынын қабылдау үшін қосымша күн бақылау жүйелері қажет. Дегенмен, бұл құрылымның күрделілігін арттырады және қосымша энергия шығындарына әкеледі. Күннің траекториясына байланысты әр түрлі түсу бұрыштарында фотоэлектрлік элементте сәулеленудің тиімді концентрациясын қамтамасыз ету үшін оптикалық жүйенің қабылдау бұрышын кеңейту қажет. Бұл шешімді енгізу күнді бақылау жүйелеріне тәуелділікті азайтуға және түрлендіру тиімділігін арттыруға мүмкіндік береді. </w:t>
      </w:r>
    </w:p>
    <w:p w14:paraId="68342B81" w14:textId="749A77CF" w:rsidR="007E4781" w:rsidRDefault="007E4781" w:rsidP="00433FA5">
      <w:pPr>
        <w:ind w:firstLine="709"/>
        <w:contextualSpacing/>
        <w:jc w:val="both"/>
        <w:rPr>
          <w:sz w:val="28"/>
          <w:szCs w:val="28"/>
        </w:rPr>
      </w:pPr>
      <w:r w:rsidRPr="004E4BB1">
        <w:rPr>
          <w:sz w:val="28"/>
          <w:szCs w:val="28"/>
        </w:rPr>
        <w:t xml:space="preserve">Тағы бір маңызды міндет – температураны реттеу. Күн </w:t>
      </w:r>
      <w:r w:rsidR="009831EE" w:rsidRPr="004E4BB1">
        <w:rPr>
          <w:sz w:val="28"/>
          <w:szCs w:val="28"/>
        </w:rPr>
        <w:t>сәулеленуі</w:t>
      </w:r>
      <w:r w:rsidRPr="004E4BB1">
        <w:rPr>
          <w:sz w:val="28"/>
          <w:szCs w:val="28"/>
        </w:rPr>
        <w:t xml:space="preserve"> концентрацияланған кезде фотоэлементтердің температурасы айтарлықтай жоғарылайды, бұл олардың тиімділігінің төмендеуіне және деградацияға әкеледі. Қызып кетудің алдын алу үшін белсенді салқындату жүйелері қолданылады – көбінесе суды немесе ауаны пайдаланады. Белсенді салқындату жүйелері қосымша энергияны тұтынатын қосалқы компоненттерді пайдалануды талап етеді, бұл жалпы түрлендіру тиімділігін төмендетуі мүмкін. Сондықтан оңтайлы өнімділікті қамтамасыз ету үшін олардың жұмысын фотоэлементтің температуралық күйіне сәйкес реттеу өте маңызды. Дәстүрлі сумен салқындату жүйелерінде фотоэлемент температурасы белгіленген шекті мәннен асқанда жүйе қосылады және салқындату орнатылған ең төменгі мәнге жеткенше жалғасады. Бұл жағдайда су ағыны тұрақты деңгейде сақталады, бұл сорғының тұрақты энергия тұтынуына әкеледі. Салқындату ұзақтығы күн </w:t>
      </w:r>
      <w:r w:rsidR="009831EE" w:rsidRPr="004E4BB1">
        <w:rPr>
          <w:sz w:val="28"/>
          <w:szCs w:val="28"/>
        </w:rPr>
        <w:t>сәулеленуінің</w:t>
      </w:r>
      <w:r w:rsidRPr="004E4BB1">
        <w:rPr>
          <w:sz w:val="28"/>
          <w:szCs w:val="28"/>
        </w:rPr>
        <w:t xml:space="preserve"> қуатына да, фотоэлементтердің қосылу конфигурациясына да байланысты. Төмен </w:t>
      </w:r>
      <w:r w:rsidR="009831EE" w:rsidRPr="004E4BB1">
        <w:rPr>
          <w:sz w:val="28"/>
          <w:szCs w:val="28"/>
        </w:rPr>
        <w:t>сәулелену</w:t>
      </w:r>
      <w:r w:rsidRPr="004E4BB1">
        <w:rPr>
          <w:sz w:val="28"/>
          <w:szCs w:val="28"/>
        </w:rPr>
        <w:t xml:space="preserve"> жағдайында су ағынының тұрақты жылдамдығын сақтау артық энергияны тұтынуға әкеледі, ал жоғары </w:t>
      </w:r>
      <w:r w:rsidR="009831EE" w:rsidRPr="004E4BB1">
        <w:rPr>
          <w:sz w:val="28"/>
          <w:szCs w:val="28"/>
        </w:rPr>
        <w:t>сәулелену</w:t>
      </w:r>
      <w:r w:rsidRPr="004E4BB1">
        <w:rPr>
          <w:sz w:val="28"/>
          <w:szCs w:val="28"/>
        </w:rPr>
        <w:t xml:space="preserve"> кезінде бекітілген режим жеткілікті салқындатуды қамтамасыз етпейді.</w:t>
      </w:r>
    </w:p>
    <w:p w14:paraId="4F8953EE" w14:textId="77777777" w:rsidR="007E4781" w:rsidRPr="004E4BB1" w:rsidRDefault="007E4781" w:rsidP="00433FA5">
      <w:pPr>
        <w:ind w:firstLine="709"/>
        <w:contextualSpacing/>
        <w:jc w:val="both"/>
        <w:rPr>
          <w:sz w:val="28"/>
          <w:szCs w:val="28"/>
        </w:rPr>
      </w:pPr>
      <w:r w:rsidRPr="004E4BB1">
        <w:rPr>
          <w:sz w:val="28"/>
          <w:szCs w:val="28"/>
        </w:rPr>
        <w:lastRenderedPageBreak/>
        <w:t xml:space="preserve">Осылайша, кең қабылдау бұрышын қамтамасыз ететін оптикалық элементтері бар поликристалды кремний негізіндегі төмен концентрациялы фотоэлектрлік жүйені әзірлеу маңызды мәселе болып табылады. Бұл күнді бақылау жүйелерін қосу жиілігін азайтады және энергияны аз тұтынатын бір </w:t>
      </w:r>
      <w:proofErr w:type="spellStart"/>
      <w:r w:rsidRPr="004E4BB1">
        <w:rPr>
          <w:sz w:val="28"/>
          <w:szCs w:val="28"/>
        </w:rPr>
        <w:t>осьті</w:t>
      </w:r>
      <w:proofErr w:type="spellEnd"/>
      <w:r w:rsidRPr="004E4BB1">
        <w:rPr>
          <w:sz w:val="28"/>
          <w:szCs w:val="28"/>
        </w:rPr>
        <w:t xml:space="preserve"> бақылау жүйелерін пайдалануға мүмкіндік береді. Сонымен қатар, сумен салқындату жүйесінің заттар интернеті технологияларымен интеграциясы деректерді сымсыз жіберу және нақты уақыттағы бақылауды қолдау арқылы салқындату жүйесін </w:t>
      </w:r>
      <w:proofErr w:type="spellStart"/>
      <w:r w:rsidRPr="004E4BB1">
        <w:rPr>
          <w:sz w:val="28"/>
          <w:szCs w:val="28"/>
        </w:rPr>
        <w:t>адаптивті</w:t>
      </w:r>
      <w:proofErr w:type="spellEnd"/>
      <w:r w:rsidRPr="004E4BB1">
        <w:rPr>
          <w:sz w:val="28"/>
          <w:szCs w:val="28"/>
        </w:rPr>
        <w:t xml:space="preserve"> басқаруға мүмкіндік береді. Бұл шешім пайдалану шығындарын азайтады, жүйенің архитектурасын жеңілдетеді және оның сенімділігі мен басқару жеңілдігін арттырады, бұл осы зерттеудің өзектілігі мен сұранысын арттырады.</w:t>
      </w:r>
    </w:p>
    <w:p w14:paraId="008C7CF5" w14:textId="035825ED" w:rsidR="007E4781" w:rsidRPr="004E4BB1" w:rsidRDefault="00E17F49" w:rsidP="00433FA5">
      <w:pPr>
        <w:ind w:firstLine="709"/>
        <w:contextualSpacing/>
        <w:jc w:val="both"/>
        <w:rPr>
          <w:bCs/>
          <w:sz w:val="28"/>
          <w:szCs w:val="28"/>
        </w:rPr>
      </w:pPr>
      <w:r w:rsidRPr="004E4BB1">
        <w:rPr>
          <w:b/>
          <w:bCs/>
          <w:sz w:val="28"/>
          <w:szCs w:val="28"/>
        </w:rPr>
        <w:t>Зерттеудің мақсаты</w:t>
      </w:r>
      <w:r w:rsidR="00CA20AC" w:rsidRPr="004E4BB1">
        <w:rPr>
          <w:b/>
          <w:bCs/>
          <w:sz w:val="28"/>
          <w:szCs w:val="28"/>
        </w:rPr>
        <w:t xml:space="preserve">. </w:t>
      </w:r>
      <w:r w:rsidR="007E4781" w:rsidRPr="004E4BB1">
        <w:rPr>
          <w:bCs/>
          <w:sz w:val="28"/>
          <w:szCs w:val="28"/>
        </w:rPr>
        <w:t xml:space="preserve">Төмен концентрациялы фотоэлектрлік жүйелердің тиімділігін қабылдау бұрышы кең оптикалық элементтермен жабдықталған поликристалды кремний фотоэлементі және </w:t>
      </w:r>
      <w:proofErr w:type="spellStart"/>
      <w:r w:rsidR="007E4781" w:rsidRPr="004E4BB1">
        <w:rPr>
          <w:bCs/>
          <w:sz w:val="28"/>
          <w:szCs w:val="28"/>
        </w:rPr>
        <w:t>адаптивті</w:t>
      </w:r>
      <w:proofErr w:type="spellEnd"/>
      <w:r w:rsidR="007E4781" w:rsidRPr="004E4BB1">
        <w:rPr>
          <w:bCs/>
          <w:sz w:val="28"/>
          <w:szCs w:val="28"/>
        </w:rPr>
        <w:t xml:space="preserve"> салқындату жүйесі негізінде арттыру. </w:t>
      </w:r>
    </w:p>
    <w:p w14:paraId="45638D55" w14:textId="6A40EE17" w:rsidR="00AF336E" w:rsidRPr="004E4BB1" w:rsidRDefault="00D2282E" w:rsidP="00433FA5">
      <w:pPr>
        <w:ind w:firstLine="709"/>
        <w:contextualSpacing/>
        <w:jc w:val="both"/>
        <w:rPr>
          <w:sz w:val="28"/>
          <w:szCs w:val="28"/>
        </w:rPr>
      </w:pPr>
      <w:r w:rsidRPr="004E4BB1">
        <w:rPr>
          <w:b/>
          <w:bCs/>
          <w:sz w:val="28"/>
          <w:szCs w:val="28"/>
        </w:rPr>
        <w:t>Зерттеудің міндеттері</w:t>
      </w:r>
      <w:r w:rsidR="00CA20AC" w:rsidRPr="004E4BB1">
        <w:rPr>
          <w:b/>
          <w:bCs/>
          <w:sz w:val="28"/>
          <w:szCs w:val="28"/>
        </w:rPr>
        <w:t xml:space="preserve">. </w:t>
      </w:r>
      <w:r w:rsidR="00AF336E" w:rsidRPr="004E4BB1">
        <w:rPr>
          <w:sz w:val="28"/>
          <w:szCs w:val="28"/>
        </w:rPr>
        <w:t>Жұмыстың мақсатына жету үшін келесі міндеттер орындалу қажет:</w:t>
      </w:r>
    </w:p>
    <w:p w14:paraId="1E7D5F9A" w14:textId="77777777" w:rsidR="007E4781" w:rsidRPr="004E4BB1" w:rsidRDefault="007E4781" w:rsidP="00433FA5">
      <w:pPr>
        <w:pStyle w:val="a7"/>
        <w:numPr>
          <w:ilvl w:val="0"/>
          <w:numId w:val="30"/>
        </w:numPr>
        <w:spacing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 xml:space="preserve">Жазық ойыс линзасы және </w:t>
      </w:r>
      <w:proofErr w:type="spellStart"/>
      <w:r w:rsidRPr="004E4BB1">
        <w:rPr>
          <w:rFonts w:ascii="Times New Roman" w:hAnsi="Times New Roman" w:cs="Times New Roman"/>
          <w:sz w:val="28"/>
          <w:szCs w:val="28"/>
        </w:rPr>
        <w:t>Френель</w:t>
      </w:r>
      <w:proofErr w:type="spellEnd"/>
      <w:r w:rsidRPr="004E4BB1">
        <w:rPr>
          <w:rFonts w:ascii="Times New Roman" w:hAnsi="Times New Roman" w:cs="Times New Roman"/>
          <w:sz w:val="28"/>
          <w:szCs w:val="28"/>
        </w:rPr>
        <w:t xml:space="preserve"> линзасы негізіндегі төмен концентрациялы фотоэлектрлік жүйені модельдеу және оның оптикалық параметрлерін зерттеу;</w:t>
      </w:r>
    </w:p>
    <w:p w14:paraId="4AC95A3B" w14:textId="77777777" w:rsidR="007E4781" w:rsidRPr="004E4BB1" w:rsidRDefault="007E4781" w:rsidP="00433FA5">
      <w:pPr>
        <w:pStyle w:val="a7"/>
        <w:numPr>
          <w:ilvl w:val="0"/>
          <w:numId w:val="30"/>
        </w:numPr>
        <w:spacing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 xml:space="preserve">Жазық ойыс линзасы және </w:t>
      </w:r>
      <w:proofErr w:type="spellStart"/>
      <w:r w:rsidRPr="004E4BB1">
        <w:rPr>
          <w:rFonts w:ascii="Times New Roman" w:hAnsi="Times New Roman" w:cs="Times New Roman"/>
          <w:sz w:val="28"/>
          <w:szCs w:val="28"/>
        </w:rPr>
        <w:t>Френель</w:t>
      </w:r>
      <w:proofErr w:type="spellEnd"/>
      <w:r w:rsidRPr="004E4BB1">
        <w:rPr>
          <w:rFonts w:ascii="Times New Roman" w:hAnsi="Times New Roman" w:cs="Times New Roman"/>
          <w:sz w:val="28"/>
          <w:szCs w:val="28"/>
        </w:rPr>
        <w:t xml:space="preserve"> линзасы негізіндегі төмен концентрациялы фотоэлектрлік жүйенің күн бақылау жүйесін зерттеу және оны дәстүрлі төмен концентрациялы фотоэлектрлік жүйемен салыстыру;</w:t>
      </w:r>
    </w:p>
    <w:p w14:paraId="2997679F" w14:textId="77777777" w:rsidR="007E4781" w:rsidRPr="004E4BB1" w:rsidRDefault="007E4781" w:rsidP="00433FA5">
      <w:pPr>
        <w:pStyle w:val="a7"/>
        <w:numPr>
          <w:ilvl w:val="0"/>
          <w:numId w:val="30"/>
        </w:numPr>
        <w:spacing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П-тәрізді төмен концентрациялы фотоэлектрлік жүйені модельдеу, оның оптикалық параметрлерін зерттеу және шығыс қуатын әртүрлі төмен концентрациялы фотоэлектрлік жүйелермен салыстыру;</w:t>
      </w:r>
    </w:p>
    <w:p w14:paraId="306EFE9A" w14:textId="2AEDF03E" w:rsidR="007E4781" w:rsidRPr="004E4BB1" w:rsidRDefault="00377C89" w:rsidP="00433FA5">
      <w:pPr>
        <w:pStyle w:val="a7"/>
        <w:numPr>
          <w:ilvl w:val="0"/>
          <w:numId w:val="30"/>
        </w:numPr>
        <w:spacing w:after="0"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Әртүрлі к</w:t>
      </w:r>
      <w:r w:rsidR="007E4781" w:rsidRPr="004E4BB1">
        <w:rPr>
          <w:rFonts w:ascii="Times New Roman" w:hAnsi="Times New Roman" w:cs="Times New Roman"/>
          <w:sz w:val="28"/>
          <w:szCs w:val="28"/>
        </w:rPr>
        <w:t>үн сәулелену</w:t>
      </w:r>
      <w:r w:rsidR="00306063" w:rsidRPr="004E4BB1">
        <w:rPr>
          <w:rFonts w:ascii="Times New Roman" w:hAnsi="Times New Roman" w:cs="Times New Roman"/>
          <w:sz w:val="28"/>
          <w:szCs w:val="28"/>
        </w:rPr>
        <w:t>інің</w:t>
      </w:r>
      <w:r w:rsidR="007E4781" w:rsidRPr="004E4BB1">
        <w:rPr>
          <w:rFonts w:ascii="Times New Roman" w:hAnsi="Times New Roman" w:cs="Times New Roman"/>
          <w:sz w:val="28"/>
          <w:szCs w:val="28"/>
        </w:rPr>
        <w:t xml:space="preserve"> қуаты мен салқындату режимдері кезінде төмен концентрациялы фотоэлементтердің параметрлерін зерттеу және жүйе тиімділігін арттыру үшін </w:t>
      </w:r>
      <w:proofErr w:type="spellStart"/>
      <w:r w:rsidR="007E4781" w:rsidRPr="004E4BB1">
        <w:rPr>
          <w:rFonts w:ascii="Times New Roman" w:hAnsi="Times New Roman" w:cs="Times New Roman"/>
          <w:sz w:val="28"/>
          <w:szCs w:val="28"/>
        </w:rPr>
        <w:t>адаптивті</w:t>
      </w:r>
      <w:proofErr w:type="spellEnd"/>
      <w:r w:rsidR="007E4781" w:rsidRPr="004E4BB1">
        <w:rPr>
          <w:rFonts w:ascii="Times New Roman" w:hAnsi="Times New Roman" w:cs="Times New Roman"/>
          <w:sz w:val="28"/>
          <w:szCs w:val="28"/>
        </w:rPr>
        <w:t xml:space="preserve"> салқындату жүйесін әзірлеу.</w:t>
      </w:r>
    </w:p>
    <w:p w14:paraId="21131968" w14:textId="57FAEAA8" w:rsidR="00D2282E" w:rsidRPr="004E4BB1" w:rsidRDefault="00D2282E" w:rsidP="00433FA5">
      <w:pPr>
        <w:ind w:firstLine="709"/>
        <w:contextualSpacing/>
        <w:jc w:val="both"/>
        <w:rPr>
          <w:b/>
          <w:bCs/>
          <w:sz w:val="28"/>
          <w:szCs w:val="28"/>
        </w:rPr>
      </w:pPr>
      <w:r w:rsidRPr="004E4BB1">
        <w:rPr>
          <w:b/>
          <w:bCs/>
          <w:sz w:val="28"/>
          <w:szCs w:val="28"/>
        </w:rPr>
        <w:t>Зерттеу әдістері</w:t>
      </w:r>
      <w:r w:rsidR="00CA20AC" w:rsidRPr="004E4BB1">
        <w:rPr>
          <w:b/>
          <w:bCs/>
          <w:sz w:val="28"/>
          <w:szCs w:val="28"/>
        </w:rPr>
        <w:t>:</w:t>
      </w:r>
    </w:p>
    <w:p w14:paraId="00DBC09A" w14:textId="293A7413" w:rsidR="007E4781" w:rsidRPr="004E4BB1" w:rsidRDefault="007E4781" w:rsidP="00433FA5">
      <w:pPr>
        <w:pStyle w:val="a7"/>
        <w:numPr>
          <w:ilvl w:val="0"/>
          <w:numId w:val="30"/>
        </w:numPr>
        <w:spacing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 xml:space="preserve">COMSOL </w:t>
      </w:r>
      <w:proofErr w:type="spellStart"/>
      <w:r w:rsidRPr="004E4BB1">
        <w:rPr>
          <w:rFonts w:ascii="Times New Roman" w:hAnsi="Times New Roman" w:cs="Times New Roman"/>
          <w:sz w:val="28"/>
          <w:szCs w:val="28"/>
        </w:rPr>
        <w:t>Multiphysics</w:t>
      </w:r>
      <w:proofErr w:type="spellEnd"/>
      <w:r w:rsidRPr="004E4BB1">
        <w:rPr>
          <w:rFonts w:ascii="Times New Roman" w:hAnsi="Times New Roman" w:cs="Times New Roman"/>
          <w:sz w:val="28"/>
          <w:szCs w:val="28"/>
        </w:rPr>
        <w:t xml:space="preserve"> ортасында сандық модельдеу – әртүрлі түсу бұрыштарында және әртүрлі оптикалық элементтер негізіндегі төмен концентрациялы оптикалық жүйелерде күн сәулел</w:t>
      </w:r>
      <w:r w:rsidR="00377C89" w:rsidRPr="004E4BB1">
        <w:rPr>
          <w:rFonts w:ascii="Times New Roman" w:hAnsi="Times New Roman" w:cs="Times New Roman"/>
          <w:sz w:val="28"/>
          <w:szCs w:val="28"/>
        </w:rPr>
        <w:t>е</w:t>
      </w:r>
      <w:r w:rsidRPr="004E4BB1">
        <w:rPr>
          <w:rFonts w:ascii="Times New Roman" w:hAnsi="Times New Roman" w:cs="Times New Roman"/>
          <w:sz w:val="28"/>
          <w:szCs w:val="28"/>
        </w:rPr>
        <w:t>нуінің таралуын, шағылуын және концентрациясын сәуле траекториясын бақылау арқылы талдау;</w:t>
      </w:r>
    </w:p>
    <w:p w14:paraId="09788CD2" w14:textId="77777777" w:rsidR="007E4781" w:rsidRPr="004E4BB1" w:rsidRDefault="007E4781" w:rsidP="00433FA5">
      <w:pPr>
        <w:pStyle w:val="a7"/>
        <w:numPr>
          <w:ilvl w:val="0"/>
          <w:numId w:val="30"/>
        </w:numPr>
        <w:spacing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Шығыс қуатын, концентрация коэффициентін есептеу және жүйенің геометриялық параметрлерін оңтайландыруды MATLAB ортасында математикалық модельдеу;</w:t>
      </w:r>
    </w:p>
    <w:p w14:paraId="70BF0298" w14:textId="77777777" w:rsidR="007E4781" w:rsidRPr="004E4BB1" w:rsidRDefault="007E4781" w:rsidP="00433FA5">
      <w:pPr>
        <w:pStyle w:val="a7"/>
        <w:numPr>
          <w:ilvl w:val="0"/>
          <w:numId w:val="30"/>
        </w:numPr>
        <w:spacing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Ұсынылған және дәстүрлі төмен концентрациялы жүйелердің модельдеу негізінде энергия өнімділігінің салыстырмалы талдауы;</w:t>
      </w:r>
    </w:p>
    <w:p w14:paraId="6AD3704C" w14:textId="4283B540" w:rsidR="007E4781" w:rsidRPr="004E4BB1" w:rsidRDefault="007E4781" w:rsidP="00433FA5">
      <w:pPr>
        <w:pStyle w:val="a7"/>
        <w:numPr>
          <w:ilvl w:val="0"/>
          <w:numId w:val="30"/>
        </w:numPr>
        <w:spacing w:after="0"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 xml:space="preserve">Әртүрлі түсу бұрыштарында оптикалық тиімділікті бағалау үшін </w:t>
      </w:r>
      <w:proofErr w:type="spellStart"/>
      <w:r w:rsidRPr="004E4BB1">
        <w:rPr>
          <w:rFonts w:ascii="Times New Roman" w:hAnsi="Times New Roman" w:cs="Times New Roman"/>
          <w:sz w:val="28"/>
          <w:szCs w:val="28"/>
        </w:rPr>
        <w:t>XGBoost</w:t>
      </w:r>
      <w:proofErr w:type="spellEnd"/>
      <w:r w:rsidRPr="004E4BB1">
        <w:rPr>
          <w:rFonts w:ascii="Times New Roman" w:hAnsi="Times New Roman" w:cs="Times New Roman"/>
          <w:sz w:val="28"/>
          <w:szCs w:val="28"/>
        </w:rPr>
        <w:t xml:space="preserve"> регрессия, сызықтық регрессия, тірек векторлар регрессиясы, шешім ағашы және кездейсоқ орман сияқты машиналық оқыту әдістерін қолдану.</w:t>
      </w:r>
    </w:p>
    <w:p w14:paraId="46BA2664" w14:textId="51CD2281" w:rsidR="007E4781" w:rsidRPr="004E4BB1" w:rsidRDefault="00E17F49" w:rsidP="00433FA5">
      <w:pPr>
        <w:ind w:firstLine="709"/>
        <w:contextualSpacing/>
        <w:jc w:val="both"/>
        <w:rPr>
          <w:b/>
          <w:bCs/>
          <w:sz w:val="28"/>
          <w:szCs w:val="28"/>
        </w:rPr>
      </w:pPr>
      <w:r w:rsidRPr="004E4BB1">
        <w:rPr>
          <w:b/>
          <w:bCs/>
          <w:sz w:val="28"/>
          <w:szCs w:val="28"/>
        </w:rPr>
        <w:t>Зерттеудің нысан</w:t>
      </w:r>
      <w:r w:rsidR="00FA2972" w:rsidRPr="004E4BB1">
        <w:rPr>
          <w:b/>
          <w:bCs/>
          <w:sz w:val="28"/>
          <w:szCs w:val="28"/>
        </w:rPr>
        <w:t>ы</w:t>
      </w:r>
      <w:r w:rsidR="007E4781" w:rsidRPr="004E4BB1">
        <w:rPr>
          <w:b/>
          <w:bCs/>
          <w:sz w:val="28"/>
          <w:szCs w:val="28"/>
        </w:rPr>
        <w:t xml:space="preserve">. </w:t>
      </w:r>
      <w:proofErr w:type="spellStart"/>
      <w:r w:rsidR="007E4781" w:rsidRPr="004E4BB1">
        <w:rPr>
          <w:sz w:val="28"/>
          <w:szCs w:val="28"/>
        </w:rPr>
        <w:t>Адаптивті</w:t>
      </w:r>
      <w:proofErr w:type="spellEnd"/>
      <w:r w:rsidR="007E4781" w:rsidRPr="004E4BB1">
        <w:rPr>
          <w:sz w:val="28"/>
          <w:szCs w:val="28"/>
        </w:rPr>
        <w:t xml:space="preserve"> салқындату жүйесі бар поликристалды кремний элементі негізіндегі төмен </w:t>
      </w:r>
      <w:proofErr w:type="spellStart"/>
      <w:r w:rsidR="007E4781" w:rsidRPr="004E4BB1">
        <w:rPr>
          <w:sz w:val="28"/>
          <w:szCs w:val="28"/>
        </w:rPr>
        <w:t>концентрациялаушы</w:t>
      </w:r>
      <w:proofErr w:type="spellEnd"/>
      <w:r w:rsidR="007E4781" w:rsidRPr="004E4BB1">
        <w:rPr>
          <w:sz w:val="28"/>
          <w:szCs w:val="28"/>
        </w:rPr>
        <w:t xml:space="preserve"> фотоэлектрлік жүйесі</w:t>
      </w:r>
      <w:r w:rsidR="00377C89" w:rsidRPr="004E4BB1">
        <w:rPr>
          <w:sz w:val="28"/>
          <w:szCs w:val="28"/>
        </w:rPr>
        <w:t>.</w:t>
      </w:r>
      <w:r w:rsidR="007E4781" w:rsidRPr="004E4BB1">
        <w:rPr>
          <w:b/>
          <w:bCs/>
          <w:sz w:val="28"/>
          <w:szCs w:val="28"/>
        </w:rPr>
        <w:t xml:space="preserve"> </w:t>
      </w:r>
    </w:p>
    <w:p w14:paraId="241664ED" w14:textId="46DED2AD" w:rsidR="007E4781" w:rsidRPr="004E4BB1" w:rsidRDefault="00E17F49" w:rsidP="00433FA5">
      <w:pPr>
        <w:ind w:firstLine="709"/>
        <w:contextualSpacing/>
        <w:jc w:val="both"/>
        <w:rPr>
          <w:sz w:val="28"/>
          <w:szCs w:val="28"/>
        </w:rPr>
      </w:pPr>
      <w:r w:rsidRPr="004E4BB1">
        <w:rPr>
          <w:b/>
          <w:bCs/>
          <w:sz w:val="28"/>
          <w:szCs w:val="28"/>
        </w:rPr>
        <w:lastRenderedPageBreak/>
        <w:t>Зерттеудің пәні</w:t>
      </w:r>
      <w:r w:rsidR="007E4781" w:rsidRPr="004E4BB1">
        <w:rPr>
          <w:b/>
          <w:bCs/>
          <w:sz w:val="28"/>
          <w:szCs w:val="28"/>
        </w:rPr>
        <w:t xml:space="preserve">. </w:t>
      </w:r>
      <w:r w:rsidR="007E4781" w:rsidRPr="004E4BB1">
        <w:rPr>
          <w:sz w:val="28"/>
          <w:szCs w:val="28"/>
        </w:rPr>
        <w:t xml:space="preserve">Төмен концентрациялы фотоэлектрлік жүйелерде қолданылатын оптикалық элементтердің геометриялық параметрлері, </w:t>
      </w:r>
      <w:proofErr w:type="spellStart"/>
      <w:r w:rsidR="007E4781" w:rsidRPr="004E4BB1">
        <w:rPr>
          <w:sz w:val="28"/>
          <w:szCs w:val="28"/>
        </w:rPr>
        <w:t>концентрациялаушы</w:t>
      </w:r>
      <w:proofErr w:type="spellEnd"/>
      <w:r w:rsidR="007E4781" w:rsidRPr="004E4BB1">
        <w:rPr>
          <w:sz w:val="28"/>
          <w:szCs w:val="28"/>
        </w:rPr>
        <w:t xml:space="preserve"> элементтердің фотоэлектрлік жүйенің сипаттамалары мен шығыс параметрлеріне әсері, салқындату процестері және элементтер бетінің температурасының таралуы.</w:t>
      </w:r>
    </w:p>
    <w:p w14:paraId="622085D4" w14:textId="36F9B15F" w:rsidR="00316BB6" w:rsidRPr="004E4BB1" w:rsidRDefault="00E17F49" w:rsidP="00433FA5">
      <w:pPr>
        <w:ind w:firstLine="709"/>
        <w:contextualSpacing/>
        <w:jc w:val="both"/>
        <w:rPr>
          <w:sz w:val="28"/>
          <w:szCs w:val="28"/>
        </w:rPr>
      </w:pPr>
      <w:r w:rsidRPr="004E4BB1">
        <w:rPr>
          <w:b/>
          <w:bCs/>
          <w:sz w:val="28"/>
          <w:szCs w:val="28"/>
        </w:rPr>
        <w:t>Ғылыми жаңалығы мен ерекшелігі</w:t>
      </w:r>
      <w:r w:rsidR="00F0051B" w:rsidRPr="004E4BB1">
        <w:rPr>
          <w:b/>
          <w:bCs/>
          <w:sz w:val="28"/>
          <w:szCs w:val="28"/>
        </w:rPr>
        <w:t xml:space="preserve">. </w:t>
      </w:r>
      <w:r w:rsidR="00316BB6" w:rsidRPr="004E4BB1">
        <w:rPr>
          <w:sz w:val="28"/>
          <w:szCs w:val="28"/>
        </w:rPr>
        <w:t>Алғаш рет</w:t>
      </w:r>
      <w:r w:rsidR="00F0051B" w:rsidRPr="004E4BB1">
        <w:rPr>
          <w:sz w:val="28"/>
          <w:szCs w:val="28"/>
        </w:rPr>
        <w:t>:</w:t>
      </w:r>
    </w:p>
    <w:p w14:paraId="48CEF327" w14:textId="77777777" w:rsidR="007E4781" w:rsidRPr="004E4BB1" w:rsidRDefault="007E4781" w:rsidP="00433FA5">
      <w:pPr>
        <w:pStyle w:val="a7"/>
        <w:numPr>
          <w:ilvl w:val="0"/>
          <w:numId w:val="31"/>
        </w:numPr>
        <w:spacing w:after="0"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 xml:space="preserve">төмен концентрациялы фотоэлектрлік жүйеде жазық ойыс линзаны, </w:t>
      </w:r>
      <w:proofErr w:type="spellStart"/>
      <w:r w:rsidRPr="004E4BB1">
        <w:rPr>
          <w:rFonts w:ascii="Times New Roman" w:hAnsi="Times New Roman" w:cs="Times New Roman"/>
          <w:sz w:val="28"/>
          <w:szCs w:val="28"/>
        </w:rPr>
        <w:t>Френель</w:t>
      </w:r>
      <w:proofErr w:type="spellEnd"/>
      <w:r w:rsidRPr="004E4BB1">
        <w:rPr>
          <w:rFonts w:ascii="Times New Roman" w:hAnsi="Times New Roman" w:cs="Times New Roman"/>
          <w:sz w:val="28"/>
          <w:szCs w:val="28"/>
        </w:rPr>
        <w:t xml:space="preserve"> линзасын және шағылысатын беттерді қолдану зерттелді. Мұндай оптиканы пайдалану дәстүрлі жүйелермен салыстырғанда концентрация коэффициенті мен қабылдау бұрышының көбейтіндісінің мәнін (</w:t>
      </w:r>
      <w:proofErr w:type="spellStart"/>
      <w:r w:rsidRPr="004E4BB1">
        <w:rPr>
          <w:rFonts w:ascii="Times New Roman" w:hAnsi="Times New Roman" w:cs="Times New Roman"/>
          <w:color w:val="000000"/>
          <w:sz w:val="28"/>
          <w:szCs w:val="28"/>
        </w:rPr>
        <w:t>concentration</w:t>
      </w:r>
      <w:proofErr w:type="spellEnd"/>
      <w:r w:rsidRPr="004E4BB1">
        <w:rPr>
          <w:rFonts w:ascii="Times New Roman" w:hAnsi="Times New Roman" w:cs="Times New Roman"/>
          <w:color w:val="000000"/>
          <w:sz w:val="28"/>
          <w:szCs w:val="28"/>
        </w:rPr>
        <w:t xml:space="preserve"> </w:t>
      </w:r>
      <w:proofErr w:type="spellStart"/>
      <w:r w:rsidRPr="004E4BB1">
        <w:rPr>
          <w:rFonts w:ascii="Times New Roman" w:hAnsi="Times New Roman" w:cs="Times New Roman"/>
          <w:color w:val="000000"/>
          <w:sz w:val="28"/>
          <w:szCs w:val="28"/>
        </w:rPr>
        <w:t>acceptance</w:t>
      </w:r>
      <w:proofErr w:type="spellEnd"/>
      <w:r w:rsidRPr="004E4BB1">
        <w:rPr>
          <w:rFonts w:ascii="Times New Roman" w:hAnsi="Times New Roman" w:cs="Times New Roman"/>
          <w:color w:val="000000"/>
          <w:sz w:val="28"/>
          <w:szCs w:val="28"/>
        </w:rPr>
        <w:t xml:space="preserve"> </w:t>
      </w:r>
      <w:proofErr w:type="spellStart"/>
      <w:r w:rsidRPr="004E4BB1">
        <w:rPr>
          <w:rFonts w:ascii="Times New Roman" w:hAnsi="Times New Roman" w:cs="Times New Roman"/>
          <w:color w:val="000000"/>
          <w:sz w:val="28"/>
          <w:szCs w:val="28"/>
        </w:rPr>
        <w:t>product</w:t>
      </w:r>
      <w:proofErr w:type="spellEnd"/>
      <w:r w:rsidRPr="004E4BB1">
        <w:rPr>
          <w:rFonts w:ascii="Times New Roman" w:hAnsi="Times New Roman" w:cs="Times New Roman"/>
          <w:color w:val="000000"/>
          <w:sz w:val="28"/>
          <w:szCs w:val="28"/>
        </w:rPr>
        <w:t xml:space="preserve"> – CAP</w:t>
      </w:r>
      <w:r w:rsidRPr="004E4BB1">
        <w:rPr>
          <w:rFonts w:ascii="Times New Roman" w:hAnsi="Times New Roman" w:cs="Times New Roman"/>
          <w:sz w:val="28"/>
          <w:szCs w:val="28"/>
        </w:rPr>
        <w:t>) айтарлықтай арттыруды қамтамасыз ететіні анықталды.</w:t>
      </w:r>
    </w:p>
    <w:p w14:paraId="4652F0EA" w14:textId="1E3F1CA4" w:rsidR="007E4781" w:rsidRPr="004E4BB1" w:rsidRDefault="007E4781" w:rsidP="00433FA5">
      <w:pPr>
        <w:pStyle w:val="a7"/>
        <w:numPr>
          <w:ilvl w:val="0"/>
          <w:numId w:val="31"/>
        </w:numPr>
        <w:spacing w:after="0"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 xml:space="preserve">жазық ойыс линзасы, </w:t>
      </w:r>
      <w:proofErr w:type="spellStart"/>
      <w:r w:rsidRPr="004E4BB1">
        <w:rPr>
          <w:rFonts w:ascii="Times New Roman" w:hAnsi="Times New Roman" w:cs="Times New Roman"/>
          <w:sz w:val="28"/>
          <w:szCs w:val="28"/>
        </w:rPr>
        <w:t>Френель</w:t>
      </w:r>
      <w:proofErr w:type="spellEnd"/>
      <w:r w:rsidRPr="004E4BB1">
        <w:rPr>
          <w:rFonts w:ascii="Times New Roman" w:hAnsi="Times New Roman" w:cs="Times New Roman"/>
          <w:sz w:val="28"/>
          <w:szCs w:val="28"/>
        </w:rPr>
        <w:t xml:space="preserve"> линзасы және шағылысатын беттері бар төмен концентрациялы фотоэлектрлік жүйені пайдалану қабылдау бұрышын ұлғайту есебінен күн</w:t>
      </w:r>
      <w:r w:rsidR="00377C89" w:rsidRPr="004E4BB1">
        <w:rPr>
          <w:rFonts w:ascii="Times New Roman" w:hAnsi="Times New Roman" w:cs="Times New Roman"/>
          <w:sz w:val="28"/>
          <w:szCs w:val="28"/>
        </w:rPr>
        <w:t>ді</w:t>
      </w:r>
      <w:r w:rsidRPr="004E4BB1">
        <w:rPr>
          <w:rFonts w:ascii="Times New Roman" w:hAnsi="Times New Roman" w:cs="Times New Roman"/>
          <w:sz w:val="28"/>
          <w:szCs w:val="28"/>
        </w:rPr>
        <w:t xml:space="preserve"> бақылау жүйесін </w:t>
      </w:r>
      <w:r w:rsidR="00377C89" w:rsidRPr="004E4BB1">
        <w:rPr>
          <w:rFonts w:ascii="Times New Roman" w:hAnsi="Times New Roman" w:cs="Times New Roman"/>
          <w:sz w:val="28"/>
          <w:szCs w:val="28"/>
        </w:rPr>
        <w:t>қосу жиілігін</w:t>
      </w:r>
      <w:r w:rsidRPr="004E4BB1">
        <w:rPr>
          <w:rFonts w:ascii="Times New Roman" w:hAnsi="Times New Roman" w:cs="Times New Roman"/>
          <w:sz w:val="28"/>
          <w:szCs w:val="28"/>
        </w:rPr>
        <w:t xml:space="preserve"> азайтатыны анықталды.</w:t>
      </w:r>
    </w:p>
    <w:p w14:paraId="76F1215D" w14:textId="55B4D911" w:rsidR="007E4781" w:rsidRPr="004E4BB1" w:rsidRDefault="007E4781" w:rsidP="00433FA5">
      <w:pPr>
        <w:pStyle w:val="a7"/>
        <w:numPr>
          <w:ilvl w:val="0"/>
          <w:numId w:val="31"/>
        </w:numPr>
        <w:spacing w:after="0" w:line="240" w:lineRule="auto"/>
        <w:ind w:left="0" w:firstLine="709"/>
        <w:jc w:val="both"/>
        <w:rPr>
          <w:rFonts w:ascii="Times New Roman" w:hAnsi="Times New Roman" w:cs="Times New Roman"/>
          <w:sz w:val="28"/>
          <w:szCs w:val="28"/>
        </w:rPr>
      </w:pPr>
      <w:proofErr w:type="spellStart"/>
      <w:r w:rsidRPr="004E4BB1">
        <w:rPr>
          <w:rFonts w:ascii="Times New Roman" w:hAnsi="Times New Roman" w:cs="Times New Roman"/>
          <w:sz w:val="28"/>
          <w:szCs w:val="28"/>
        </w:rPr>
        <w:t>Френель</w:t>
      </w:r>
      <w:proofErr w:type="spellEnd"/>
      <w:r w:rsidRPr="004E4BB1">
        <w:rPr>
          <w:rFonts w:ascii="Times New Roman" w:hAnsi="Times New Roman" w:cs="Times New Roman"/>
          <w:sz w:val="28"/>
          <w:szCs w:val="28"/>
        </w:rPr>
        <w:t xml:space="preserve"> линзасынан, шағылыстыратын беттерден және тоғыз поликристалды фотоэлемен</w:t>
      </w:r>
      <w:r w:rsidR="00B63B85" w:rsidRPr="004E4BB1">
        <w:rPr>
          <w:rFonts w:ascii="Times New Roman" w:hAnsi="Times New Roman" w:cs="Times New Roman"/>
          <w:sz w:val="28"/>
          <w:szCs w:val="28"/>
        </w:rPr>
        <w:t>т</w:t>
      </w:r>
      <w:r w:rsidRPr="004E4BB1">
        <w:rPr>
          <w:rFonts w:ascii="Times New Roman" w:hAnsi="Times New Roman" w:cs="Times New Roman"/>
          <w:sz w:val="28"/>
          <w:szCs w:val="28"/>
        </w:rPr>
        <w:t xml:space="preserve">тен тұратын төмен концентрациялы жүйе ұсынылды. Бұл оптикалық шешім бір </w:t>
      </w:r>
      <w:proofErr w:type="spellStart"/>
      <w:r w:rsidRPr="004E4BB1">
        <w:rPr>
          <w:rFonts w:ascii="Times New Roman" w:hAnsi="Times New Roman" w:cs="Times New Roman"/>
          <w:sz w:val="28"/>
          <w:szCs w:val="28"/>
        </w:rPr>
        <w:t>осьті</w:t>
      </w:r>
      <w:proofErr w:type="spellEnd"/>
      <w:r w:rsidRPr="004E4BB1">
        <w:rPr>
          <w:rFonts w:ascii="Times New Roman" w:hAnsi="Times New Roman" w:cs="Times New Roman"/>
          <w:sz w:val="28"/>
          <w:szCs w:val="28"/>
        </w:rPr>
        <w:t xml:space="preserve"> </w:t>
      </w:r>
      <w:proofErr w:type="spellStart"/>
      <w:r w:rsidRPr="004E4BB1">
        <w:rPr>
          <w:rFonts w:ascii="Times New Roman" w:hAnsi="Times New Roman" w:cs="Times New Roman"/>
          <w:sz w:val="28"/>
          <w:szCs w:val="28"/>
        </w:rPr>
        <w:t>трекерді</w:t>
      </w:r>
      <w:proofErr w:type="spellEnd"/>
      <w:r w:rsidRPr="004E4BB1">
        <w:rPr>
          <w:rFonts w:ascii="Times New Roman" w:hAnsi="Times New Roman" w:cs="Times New Roman"/>
          <w:sz w:val="28"/>
          <w:szCs w:val="28"/>
        </w:rPr>
        <w:t xml:space="preserve"> қолдануға мүмкіндік беретіні және бекітілген, концентрацияланбаған жүйемен салыстырғанда көбірек энергия өндіретіні анықталды.</w:t>
      </w:r>
    </w:p>
    <w:p w14:paraId="1B99DD41" w14:textId="763A7D64" w:rsidR="007E4781" w:rsidRPr="004E4BB1" w:rsidRDefault="007E4781" w:rsidP="00433FA5">
      <w:pPr>
        <w:pStyle w:val="a7"/>
        <w:numPr>
          <w:ilvl w:val="0"/>
          <w:numId w:val="31"/>
        </w:numPr>
        <w:spacing w:after="0"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 xml:space="preserve">төмен концентрациялы фотоэлектрлік жүйе үшін </w:t>
      </w:r>
      <w:proofErr w:type="spellStart"/>
      <w:r w:rsidRPr="004E4BB1">
        <w:rPr>
          <w:rFonts w:ascii="Times New Roman" w:hAnsi="Times New Roman" w:cs="Times New Roman"/>
          <w:sz w:val="28"/>
          <w:szCs w:val="28"/>
        </w:rPr>
        <w:t>адаптивті</w:t>
      </w:r>
      <w:proofErr w:type="spellEnd"/>
      <w:r w:rsidRPr="004E4BB1">
        <w:rPr>
          <w:rFonts w:ascii="Times New Roman" w:hAnsi="Times New Roman" w:cs="Times New Roman"/>
          <w:sz w:val="28"/>
          <w:szCs w:val="28"/>
        </w:rPr>
        <w:t xml:space="preserve"> салқындату алгоритмі әзірленді. Бұл салқындату әдісі дәстүрлі тұрақты ағынды тәсілдерге қарағанда, күн сәулелену</w:t>
      </w:r>
      <w:r w:rsidR="00306063" w:rsidRPr="004E4BB1">
        <w:rPr>
          <w:rFonts w:ascii="Times New Roman" w:hAnsi="Times New Roman" w:cs="Times New Roman"/>
          <w:sz w:val="28"/>
          <w:szCs w:val="28"/>
        </w:rPr>
        <w:t>інің</w:t>
      </w:r>
      <w:r w:rsidRPr="004E4BB1">
        <w:rPr>
          <w:rFonts w:ascii="Times New Roman" w:hAnsi="Times New Roman" w:cs="Times New Roman"/>
          <w:sz w:val="28"/>
          <w:szCs w:val="28"/>
        </w:rPr>
        <w:t xml:space="preserve"> қуаты мен фотоэлемент температурасына сәйкес су ағынын реттейді, осылайша салқындату энергиясын тұтынуды азайтады.</w:t>
      </w:r>
    </w:p>
    <w:p w14:paraId="263CA483" w14:textId="50090400" w:rsidR="00E17F49" w:rsidRPr="004E4BB1" w:rsidRDefault="00E17F49" w:rsidP="00433FA5">
      <w:pPr>
        <w:ind w:firstLine="709"/>
        <w:contextualSpacing/>
        <w:jc w:val="both"/>
        <w:rPr>
          <w:b/>
          <w:bCs/>
          <w:sz w:val="28"/>
          <w:szCs w:val="28"/>
        </w:rPr>
      </w:pPr>
      <w:r w:rsidRPr="004E4BB1">
        <w:rPr>
          <w:b/>
          <w:bCs/>
          <w:sz w:val="28"/>
          <w:szCs w:val="28"/>
        </w:rPr>
        <w:t>Қорғауға ұсынылған ғылыми тұжырымдар</w:t>
      </w:r>
      <w:r w:rsidR="00CA20AC" w:rsidRPr="004E4BB1">
        <w:rPr>
          <w:b/>
          <w:bCs/>
          <w:sz w:val="28"/>
          <w:szCs w:val="28"/>
        </w:rPr>
        <w:t>:</w:t>
      </w:r>
    </w:p>
    <w:p w14:paraId="06CA2ED8" w14:textId="03679C67" w:rsidR="007E4781" w:rsidRPr="004E4BB1" w:rsidRDefault="007E4781" w:rsidP="00433FA5">
      <w:pPr>
        <w:pStyle w:val="a7"/>
        <w:numPr>
          <w:ilvl w:val="0"/>
          <w:numId w:val="25"/>
        </w:numPr>
        <w:spacing w:line="240" w:lineRule="auto"/>
        <w:ind w:left="0" w:firstLine="709"/>
        <w:jc w:val="both"/>
        <w:rPr>
          <w:rFonts w:ascii="Times New Roman" w:hAnsi="Times New Roman" w:cs="Times New Roman"/>
          <w:sz w:val="28"/>
          <w:szCs w:val="28"/>
        </w:rPr>
      </w:pPr>
      <w:r w:rsidRPr="009E483F">
        <w:rPr>
          <w:rFonts w:ascii="Times New Roman" w:hAnsi="Times New Roman" w:cs="Times New Roman"/>
          <w:sz w:val="28"/>
          <w:szCs w:val="28"/>
        </w:rPr>
        <w:t>Жазық</w:t>
      </w:r>
      <w:r w:rsidR="009F5F45" w:rsidRPr="009E483F">
        <w:rPr>
          <w:rFonts w:ascii="Times New Roman" w:hAnsi="Times New Roman" w:cs="Times New Roman"/>
          <w:sz w:val="28"/>
          <w:szCs w:val="28"/>
        </w:rPr>
        <w:t xml:space="preserve"> </w:t>
      </w:r>
      <w:r w:rsidRPr="009E483F">
        <w:rPr>
          <w:rFonts w:ascii="Times New Roman" w:hAnsi="Times New Roman" w:cs="Times New Roman"/>
          <w:sz w:val="28"/>
          <w:szCs w:val="28"/>
        </w:rPr>
        <w:t>ойыс</w:t>
      </w:r>
      <w:r w:rsidRPr="004E4BB1">
        <w:rPr>
          <w:rFonts w:ascii="Times New Roman" w:hAnsi="Times New Roman" w:cs="Times New Roman"/>
          <w:sz w:val="28"/>
          <w:szCs w:val="28"/>
        </w:rPr>
        <w:t xml:space="preserve"> линза</w:t>
      </w:r>
      <w:r w:rsidR="00377C89" w:rsidRPr="004E4BB1">
        <w:rPr>
          <w:rFonts w:ascii="Times New Roman" w:hAnsi="Times New Roman" w:cs="Times New Roman"/>
          <w:sz w:val="28"/>
          <w:szCs w:val="28"/>
        </w:rPr>
        <w:t>дан</w:t>
      </w:r>
      <w:r w:rsidRPr="004E4BB1">
        <w:rPr>
          <w:rFonts w:ascii="Times New Roman" w:hAnsi="Times New Roman" w:cs="Times New Roman"/>
          <w:sz w:val="28"/>
          <w:szCs w:val="28"/>
        </w:rPr>
        <w:t xml:space="preserve">, </w:t>
      </w:r>
      <w:proofErr w:type="spellStart"/>
      <w:r w:rsidRPr="004E4BB1">
        <w:rPr>
          <w:rFonts w:ascii="Times New Roman" w:hAnsi="Times New Roman" w:cs="Times New Roman"/>
          <w:sz w:val="28"/>
          <w:szCs w:val="28"/>
        </w:rPr>
        <w:t>Френель</w:t>
      </w:r>
      <w:proofErr w:type="spellEnd"/>
      <w:r w:rsidRPr="004E4BB1">
        <w:rPr>
          <w:rFonts w:ascii="Times New Roman" w:hAnsi="Times New Roman" w:cs="Times New Roman"/>
          <w:sz w:val="28"/>
          <w:szCs w:val="28"/>
        </w:rPr>
        <w:t xml:space="preserve"> линза</w:t>
      </w:r>
      <w:r w:rsidR="00377C89" w:rsidRPr="004E4BB1">
        <w:rPr>
          <w:rFonts w:ascii="Times New Roman" w:hAnsi="Times New Roman" w:cs="Times New Roman"/>
          <w:sz w:val="28"/>
          <w:szCs w:val="28"/>
        </w:rPr>
        <w:t>сынан</w:t>
      </w:r>
      <w:r w:rsidRPr="004E4BB1">
        <w:rPr>
          <w:rFonts w:ascii="Times New Roman" w:hAnsi="Times New Roman" w:cs="Times New Roman"/>
          <w:sz w:val="28"/>
          <w:szCs w:val="28"/>
        </w:rPr>
        <w:t xml:space="preserve"> және шағылыстыратын бетте</w:t>
      </w:r>
      <w:r w:rsidR="00377C89" w:rsidRPr="004E4BB1">
        <w:rPr>
          <w:rFonts w:ascii="Times New Roman" w:hAnsi="Times New Roman" w:cs="Times New Roman"/>
          <w:sz w:val="28"/>
          <w:szCs w:val="28"/>
        </w:rPr>
        <w:t>рден тұратын</w:t>
      </w:r>
      <w:r w:rsidRPr="004E4BB1">
        <w:rPr>
          <w:rFonts w:ascii="Times New Roman" w:hAnsi="Times New Roman" w:cs="Times New Roman"/>
          <w:sz w:val="28"/>
          <w:szCs w:val="28"/>
        </w:rPr>
        <w:t xml:space="preserve"> төмен концентрациялы фотоэлектрлік жүйе дәстүрлі төмен концентрациялы фотоэлектрлік жүйемен салыстырғанда концентрация коэффициенті мен қабылдау бұрышының көбейтіндісі (CAP) бойынша 2,9 есе жоғары мәнді көрсетеді.</w:t>
      </w:r>
    </w:p>
    <w:p w14:paraId="1573D4C3" w14:textId="30A470FE" w:rsidR="007E4781" w:rsidRPr="004E4BB1" w:rsidRDefault="007E4781" w:rsidP="00433FA5">
      <w:pPr>
        <w:pStyle w:val="a7"/>
        <w:numPr>
          <w:ilvl w:val="0"/>
          <w:numId w:val="25"/>
        </w:numPr>
        <w:spacing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 xml:space="preserve">Жазық ойыс линзасы, </w:t>
      </w:r>
      <w:proofErr w:type="spellStart"/>
      <w:r w:rsidRPr="004E4BB1">
        <w:rPr>
          <w:rFonts w:ascii="Times New Roman" w:hAnsi="Times New Roman" w:cs="Times New Roman"/>
          <w:sz w:val="28"/>
          <w:szCs w:val="28"/>
        </w:rPr>
        <w:t>Френель</w:t>
      </w:r>
      <w:proofErr w:type="spellEnd"/>
      <w:r w:rsidRPr="004E4BB1">
        <w:rPr>
          <w:rFonts w:ascii="Times New Roman" w:hAnsi="Times New Roman" w:cs="Times New Roman"/>
          <w:sz w:val="28"/>
          <w:szCs w:val="28"/>
        </w:rPr>
        <w:t xml:space="preserve"> линзасы және шағылысатын беттерге негізделген төмен концентрациялы фотоэлектрлік жүйе дәстүрлі төмен концентрациялы фотоэлектрлік жүйемен салыстырғанда </w:t>
      </w:r>
      <w:r w:rsidR="00377C89" w:rsidRPr="004E4BB1">
        <w:rPr>
          <w:rFonts w:ascii="Times New Roman" w:hAnsi="Times New Roman" w:cs="Times New Roman"/>
          <w:sz w:val="28"/>
          <w:szCs w:val="28"/>
        </w:rPr>
        <w:t>күнді</w:t>
      </w:r>
      <w:r w:rsidRPr="004E4BB1">
        <w:rPr>
          <w:rFonts w:ascii="Times New Roman" w:hAnsi="Times New Roman" w:cs="Times New Roman"/>
          <w:sz w:val="28"/>
          <w:szCs w:val="28"/>
        </w:rPr>
        <w:t xml:space="preserve"> бақылау жүйесінің энергия тұтынуын  27%-ға төмендетеді. </w:t>
      </w:r>
    </w:p>
    <w:p w14:paraId="17B5EA79" w14:textId="647B628D" w:rsidR="007E4781" w:rsidRPr="004E4BB1" w:rsidRDefault="007E4781" w:rsidP="00433FA5">
      <w:pPr>
        <w:pStyle w:val="a7"/>
        <w:numPr>
          <w:ilvl w:val="0"/>
          <w:numId w:val="25"/>
        </w:numPr>
        <w:spacing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 xml:space="preserve">Бір </w:t>
      </w:r>
      <w:proofErr w:type="spellStart"/>
      <w:r w:rsidRPr="004E4BB1">
        <w:rPr>
          <w:rFonts w:ascii="Times New Roman" w:hAnsi="Times New Roman" w:cs="Times New Roman"/>
          <w:sz w:val="28"/>
          <w:szCs w:val="28"/>
        </w:rPr>
        <w:t>осьті</w:t>
      </w:r>
      <w:proofErr w:type="spellEnd"/>
      <w:r w:rsidRPr="004E4BB1">
        <w:rPr>
          <w:rFonts w:ascii="Times New Roman" w:hAnsi="Times New Roman" w:cs="Times New Roman"/>
          <w:sz w:val="28"/>
          <w:szCs w:val="28"/>
        </w:rPr>
        <w:t xml:space="preserve"> </w:t>
      </w:r>
      <w:r w:rsidR="00377C89" w:rsidRPr="004E4BB1">
        <w:rPr>
          <w:rFonts w:ascii="Times New Roman" w:hAnsi="Times New Roman" w:cs="Times New Roman"/>
          <w:sz w:val="28"/>
          <w:szCs w:val="28"/>
        </w:rPr>
        <w:t>күнді</w:t>
      </w:r>
      <w:r w:rsidRPr="004E4BB1">
        <w:rPr>
          <w:rFonts w:ascii="Times New Roman" w:hAnsi="Times New Roman" w:cs="Times New Roman"/>
          <w:sz w:val="28"/>
          <w:szCs w:val="28"/>
        </w:rPr>
        <w:t xml:space="preserve"> бақылау жүйесіне орнатылған П-тәрізді төмен концентрациялы фотоэлектрлік жүйе, бекітілген фотоэлектрлік модульге қарағанда 2,2 есе көп энергия өндіреді.</w:t>
      </w:r>
    </w:p>
    <w:p w14:paraId="243C5006" w14:textId="6A3B3524" w:rsidR="000A07AA" w:rsidRPr="004E4BB1" w:rsidRDefault="007E4781" w:rsidP="00433FA5">
      <w:pPr>
        <w:pStyle w:val="a7"/>
        <w:numPr>
          <w:ilvl w:val="0"/>
          <w:numId w:val="25"/>
        </w:numPr>
        <w:spacing w:after="0"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 xml:space="preserve">Салқындату жүйесін </w:t>
      </w:r>
      <w:proofErr w:type="spellStart"/>
      <w:r w:rsidRPr="004E4BB1">
        <w:rPr>
          <w:rFonts w:ascii="Times New Roman" w:hAnsi="Times New Roman" w:cs="Times New Roman"/>
          <w:sz w:val="28"/>
          <w:szCs w:val="28"/>
        </w:rPr>
        <w:t>адаптивті</w:t>
      </w:r>
      <w:proofErr w:type="spellEnd"/>
      <w:r w:rsidRPr="004E4BB1">
        <w:rPr>
          <w:rFonts w:ascii="Times New Roman" w:hAnsi="Times New Roman" w:cs="Times New Roman"/>
          <w:sz w:val="28"/>
          <w:szCs w:val="28"/>
        </w:rPr>
        <w:t xml:space="preserve"> басқару алгоритмі дәстүрлі жүйемен салыстырғанда жүйенің энергия шығынын 12%-ға төмендетеді. </w:t>
      </w:r>
    </w:p>
    <w:p w14:paraId="32B0838C" w14:textId="42243119" w:rsidR="007E4781" w:rsidRPr="004E4BB1" w:rsidRDefault="00E17F49" w:rsidP="00433FA5">
      <w:pPr>
        <w:ind w:firstLine="709"/>
        <w:contextualSpacing/>
        <w:jc w:val="both"/>
        <w:rPr>
          <w:sz w:val="28"/>
          <w:szCs w:val="28"/>
        </w:rPr>
      </w:pPr>
      <w:r w:rsidRPr="004E4BB1">
        <w:rPr>
          <w:b/>
          <w:bCs/>
          <w:sz w:val="28"/>
          <w:szCs w:val="28"/>
        </w:rPr>
        <w:t xml:space="preserve">Зерттеудің </w:t>
      </w:r>
      <w:r w:rsidR="00070991" w:rsidRPr="004E4BB1">
        <w:rPr>
          <w:b/>
          <w:bCs/>
          <w:sz w:val="28"/>
          <w:szCs w:val="28"/>
        </w:rPr>
        <w:t>практикалық маңыздылығы</w:t>
      </w:r>
      <w:r w:rsidR="00F0051B" w:rsidRPr="004E4BB1">
        <w:rPr>
          <w:b/>
          <w:bCs/>
          <w:sz w:val="28"/>
          <w:szCs w:val="28"/>
        </w:rPr>
        <w:t xml:space="preserve">. </w:t>
      </w:r>
      <w:r w:rsidR="007E4781" w:rsidRPr="004E4BB1">
        <w:rPr>
          <w:sz w:val="28"/>
          <w:szCs w:val="28"/>
        </w:rPr>
        <w:t xml:space="preserve">Жүргізілген зерттеулер фотоэлектрлік жүйелерге сұраныстың өсуі және пайдалану шығындарын азайту қажеттілігі жағдайында </w:t>
      </w:r>
      <w:r w:rsidR="00377C89" w:rsidRPr="004E4BB1">
        <w:rPr>
          <w:sz w:val="28"/>
          <w:szCs w:val="28"/>
        </w:rPr>
        <w:t>өзектілікке</w:t>
      </w:r>
      <w:r w:rsidR="007E4781" w:rsidRPr="004E4BB1">
        <w:rPr>
          <w:sz w:val="28"/>
          <w:szCs w:val="28"/>
        </w:rPr>
        <w:t xml:space="preserve"> ие.  Әзірленген оптикалық шешімдер мұндай жүйелердің оптикалық тиімділігін және қабылдау бұрышын айтарлықтай </w:t>
      </w:r>
      <w:r w:rsidR="007E4781" w:rsidRPr="004E4BB1">
        <w:rPr>
          <w:sz w:val="28"/>
          <w:szCs w:val="28"/>
        </w:rPr>
        <w:lastRenderedPageBreak/>
        <w:t xml:space="preserve">арттыра алады, бұл </w:t>
      </w:r>
      <w:r w:rsidR="00377C89" w:rsidRPr="004E4BB1">
        <w:rPr>
          <w:sz w:val="28"/>
          <w:szCs w:val="28"/>
        </w:rPr>
        <w:t>күні</w:t>
      </w:r>
      <w:r w:rsidR="007E4781" w:rsidRPr="004E4BB1">
        <w:rPr>
          <w:sz w:val="28"/>
          <w:szCs w:val="28"/>
        </w:rPr>
        <w:t xml:space="preserve"> бақылау жүйесінің дәлдігі мен күрделілігіне қойылатын талаптарды төмендетеді, олардың энергия тұтынуын азайтады және өндірілетін энергияны сақтауға мүмкіндік береді. Фотоэлемент бетінде температураның біркелкі таралуын қамтамасыз ететін және олардың салқындату уақытын қысқартатын тиімді салқындату жүйелерін пайдаланудың маңыздылығына ерекше назар аударылады, бұл айнымалы күн сәулеленуі мен температураның ауытқуы жағдайында фотоэлектрлік қондырғылардың төзімділігін, жұмысының тұрақтылығын және жалпы тиімділігін арттырады.</w:t>
      </w:r>
    </w:p>
    <w:p w14:paraId="5B4E5AA3" w14:textId="77777777" w:rsidR="007E4781" w:rsidRPr="004E4BB1" w:rsidRDefault="00E17F49" w:rsidP="00433FA5">
      <w:pPr>
        <w:ind w:firstLine="709"/>
        <w:contextualSpacing/>
        <w:jc w:val="both"/>
        <w:rPr>
          <w:sz w:val="28"/>
          <w:szCs w:val="28"/>
        </w:rPr>
      </w:pPr>
      <w:r w:rsidRPr="004E4BB1">
        <w:rPr>
          <w:b/>
          <w:bCs/>
          <w:sz w:val="28"/>
          <w:szCs w:val="28"/>
        </w:rPr>
        <w:t>Алынған нәтижелердің сенімділігі мен негізділігі</w:t>
      </w:r>
      <w:r w:rsidR="00F0051B" w:rsidRPr="004E4BB1">
        <w:rPr>
          <w:b/>
          <w:bCs/>
          <w:sz w:val="28"/>
          <w:szCs w:val="28"/>
        </w:rPr>
        <w:t xml:space="preserve">. </w:t>
      </w:r>
      <w:r w:rsidR="007E4781" w:rsidRPr="004E4BB1">
        <w:rPr>
          <w:sz w:val="28"/>
          <w:szCs w:val="28"/>
        </w:rPr>
        <w:t xml:space="preserve">Диссертациялық жұмыстың нәтижелерінің дұрыстығы </w:t>
      </w:r>
      <w:proofErr w:type="spellStart"/>
      <w:r w:rsidR="007E4781" w:rsidRPr="004E4BB1">
        <w:rPr>
          <w:sz w:val="28"/>
          <w:szCs w:val="28"/>
        </w:rPr>
        <w:t>импакт</w:t>
      </w:r>
      <w:proofErr w:type="spellEnd"/>
      <w:r w:rsidR="007E4781" w:rsidRPr="004E4BB1">
        <w:rPr>
          <w:sz w:val="28"/>
          <w:szCs w:val="28"/>
        </w:rPr>
        <w:t xml:space="preserve">-факторы нөлден жоғары шетелдік журналдарда жарияланымдардың болуымен дәлелденеді. </w:t>
      </w:r>
    </w:p>
    <w:p w14:paraId="08915E13" w14:textId="2E189974" w:rsidR="00BE41F2" w:rsidRPr="004E4BB1" w:rsidRDefault="00E17F49" w:rsidP="00433FA5">
      <w:pPr>
        <w:ind w:firstLine="709"/>
        <w:contextualSpacing/>
        <w:jc w:val="both"/>
        <w:rPr>
          <w:sz w:val="28"/>
          <w:szCs w:val="28"/>
        </w:rPr>
      </w:pPr>
      <w:r w:rsidRPr="004E4BB1">
        <w:rPr>
          <w:b/>
          <w:bCs/>
          <w:sz w:val="28"/>
          <w:szCs w:val="28"/>
        </w:rPr>
        <w:t>Автордың жеке үлесі</w:t>
      </w:r>
      <w:r w:rsidR="00F0051B" w:rsidRPr="004E4BB1">
        <w:rPr>
          <w:b/>
          <w:bCs/>
          <w:sz w:val="28"/>
          <w:szCs w:val="28"/>
        </w:rPr>
        <w:t xml:space="preserve">. </w:t>
      </w:r>
      <w:r w:rsidR="007E4781" w:rsidRPr="004E4BB1">
        <w:rPr>
          <w:sz w:val="28"/>
          <w:szCs w:val="28"/>
        </w:rPr>
        <w:t xml:space="preserve">Автор COMSOL </w:t>
      </w:r>
      <w:proofErr w:type="spellStart"/>
      <w:r w:rsidR="007E4781" w:rsidRPr="004E4BB1">
        <w:rPr>
          <w:sz w:val="28"/>
          <w:szCs w:val="28"/>
        </w:rPr>
        <w:t>Multiphysics</w:t>
      </w:r>
      <w:proofErr w:type="spellEnd"/>
      <w:r w:rsidR="007E4781" w:rsidRPr="004E4BB1">
        <w:rPr>
          <w:sz w:val="28"/>
          <w:szCs w:val="28"/>
        </w:rPr>
        <w:t xml:space="preserve"> ортасында төмен концентрациялы фотоэлектрлік жүйені әзірлеу және модельдеу, сондай-ақ </w:t>
      </w:r>
      <w:proofErr w:type="spellStart"/>
      <w:r w:rsidR="007E4781" w:rsidRPr="004E4BB1">
        <w:rPr>
          <w:sz w:val="28"/>
          <w:szCs w:val="28"/>
        </w:rPr>
        <w:t>адаптивті</w:t>
      </w:r>
      <w:proofErr w:type="spellEnd"/>
      <w:r w:rsidR="007E4781" w:rsidRPr="004E4BB1">
        <w:rPr>
          <w:sz w:val="28"/>
          <w:szCs w:val="28"/>
        </w:rPr>
        <w:t xml:space="preserve"> сумен салқындату жүйесін жасау және оңтайландыруды қоса алғанда, зерттеу жұмысының барлық бөлімдерін өз бетінше орындады. Шығыс қуатын есептеу және жүйе сипаттамаларының сандық талдауы</w:t>
      </w:r>
      <w:r w:rsidR="002D6B1E" w:rsidRPr="004E4BB1">
        <w:rPr>
          <w:sz w:val="28"/>
          <w:szCs w:val="28"/>
        </w:rPr>
        <w:t>н</w:t>
      </w:r>
      <w:r w:rsidR="007E4781" w:rsidRPr="004E4BB1">
        <w:rPr>
          <w:sz w:val="28"/>
          <w:szCs w:val="28"/>
        </w:rPr>
        <w:t xml:space="preserve"> MATLAB ортасында жүргізді. Тапсырмаларды құрастыру және алынған нәтижелерді талқылау ғылыми жетекшілермен бірлесіп жүргізілді.</w:t>
      </w:r>
    </w:p>
    <w:p w14:paraId="77D0274B" w14:textId="501F951F" w:rsidR="007E4781" w:rsidRPr="004E4BB1" w:rsidRDefault="00E17F49" w:rsidP="00433FA5">
      <w:pPr>
        <w:ind w:firstLine="709"/>
        <w:contextualSpacing/>
        <w:jc w:val="both"/>
        <w:rPr>
          <w:bCs/>
          <w:sz w:val="28"/>
          <w:szCs w:val="28"/>
        </w:rPr>
      </w:pPr>
      <w:r w:rsidRPr="004E4BB1">
        <w:rPr>
          <w:b/>
          <w:bCs/>
          <w:sz w:val="28"/>
          <w:szCs w:val="28"/>
        </w:rPr>
        <w:t>Жұмыстың апробациясы</w:t>
      </w:r>
      <w:r w:rsidR="00CA20AC" w:rsidRPr="004E4BB1">
        <w:rPr>
          <w:b/>
          <w:bCs/>
          <w:sz w:val="28"/>
          <w:szCs w:val="28"/>
        </w:rPr>
        <w:t xml:space="preserve">. </w:t>
      </w:r>
      <w:r w:rsidR="007E4781" w:rsidRPr="004E4BB1">
        <w:rPr>
          <w:bCs/>
          <w:sz w:val="28"/>
          <w:szCs w:val="28"/>
        </w:rPr>
        <w:t>Диссертациялық жұмыста алынған нәтижелер келесідей дерек көздерінде жариялан</w:t>
      </w:r>
      <w:r w:rsidR="00484026" w:rsidRPr="004E4BB1">
        <w:rPr>
          <w:bCs/>
          <w:sz w:val="28"/>
          <w:szCs w:val="28"/>
        </w:rPr>
        <w:t>ды</w:t>
      </w:r>
      <w:r w:rsidR="007E4781" w:rsidRPr="004E4BB1">
        <w:rPr>
          <w:bCs/>
          <w:sz w:val="28"/>
          <w:szCs w:val="28"/>
        </w:rPr>
        <w:t>:</w:t>
      </w:r>
    </w:p>
    <w:p w14:paraId="38E6B0EC" w14:textId="59AA5D75" w:rsidR="00E17F49" w:rsidRPr="004E4BB1" w:rsidRDefault="00E17F49" w:rsidP="00433FA5">
      <w:pPr>
        <w:ind w:firstLine="567"/>
        <w:contextualSpacing/>
        <w:jc w:val="both"/>
        <w:rPr>
          <w:b/>
          <w:sz w:val="28"/>
          <w:szCs w:val="28"/>
        </w:rPr>
      </w:pPr>
      <w:proofErr w:type="spellStart"/>
      <w:r w:rsidRPr="004E4BB1">
        <w:rPr>
          <w:b/>
          <w:sz w:val="28"/>
          <w:szCs w:val="28"/>
        </w:rPr>
        <w:t>Thomson</w:t>
      </w:r>
      <w:proofErr w:type="spellEnd"/>
      <w:r w:rsidRPr="004E4BB1">
        <w:rPr>
          <w:b/>
          <w:sz w:val="28"/>
          <w:szCs w:val="28"/>
        </w:rPr>
        <w:t xml:space="preserve"> </w:t>
      </w:r>
      <w:proofErr w:type="spellStart"/>
      <w:r w:rsidRPr="004E4BB1">
        <w:rPr>
          <w:b/>
          <w:sz w:val="28"/>
          <w:szCs w:val="28"/>
        </w:rPr>
        <w:t>Reuters</w:t>
      </w:r>
      <w:proofErr w:type="spellEnd"/>
      <w:r w:rsidRPr="004E4BB1">
        <w:rPr>
          <w:b/>
          <w:sz w:val="28"/>
          <w:szCs w:val="28"/>
        </w:rPr>
        <w:t xml:space="preserve"> және </w:t>
      </w:r>
      <w:proofErr w:type="spellStart"/>
      <w:r w:rsidRPr="004E4BB1">
        <w:rPr>
          <w:b/>
          <w:sz w:val="28"/>
          <w:szCs w:val="28"/>
        </w:rPr>
        <w:t>Scopus</w:t>
      </w:r>
      <w:proofErr w:type="spellEnd"/>
      <w:r w:rsidRPr="004E4BB1">
        <w:rPr>
          <w:b/>
          <w:sz w:val="28"/>
          <w:szCs w:val="28"/>
        </w:rPr>
        <w:t xml:space="preserve"> халықаралық ғылыми деректер базасына кіретін басылымдарда жарияланған мақалалар:</w:t>
      </w:r>
    </w:p>
    <w:p w14:paraId="431F3072" w14:textId="035428AF" w:rsidR="00897B00" w:rsidRPr="00F25581" w:rsidRDefault="00897B00" w:rsidP="00897B00">
      <w:pPr>
        <w:pStyle w:val="a7"/>
        <w:numPr>
          <w:ilvl w:val="0"/>
          <w:numId w:val="36"/>
        </w:numPr>
        <w:spacing w:after="0" w:line="240" w:lineRule="auto"/>
        <w:ind w:left="0" w:firstLine="709"/>
        <w:jc w:val="both"/>
        <w:rPr>
          <w:rFonts w:ascii="Times New Roman" w:eastAsia="Times New Roman" w:hAnsi="Times New Roman" w:cs="Times New Roman"/>
          <w:sz w:val="27"/>
          <w:szCs w:val="27"/>
        </w:rPr>
      </w:pPr>
      <w:proofErr w:type="spellStart"/>
      <w:r w:rsidRPr="00F25581">
        <w:rPr>
          <w:rFonts w:ascii="Times New Roman" w:eastAsia="Times New Roman" w:hAnsi="Times New Roman" w:cs="Times New Roman"/>
          <w:sz w:val="27"/>
          <w:szCs w:val="27"/>
        </w:rPr>
        <w:t>Orynbassar</w:t>
      </w:r>
      <w:proofErr w:type="spellEnd"/>
      <w:r w:rsidRPr="00F25581">
        <w:rPr>
          <w:rFonts w:ascii="Times New Roman" w:eastAsia="Times New Roman" w:hAnsi="Times New Roman" w:cs="Times New Roman"/>
          <w:sz w:val="27"/>
          <w:szCs w:val="27"/>
        </w:rPr>
        <w:t xml:space="preserve"> S., </w:t>
      </w:r>
      <w:r w:rsidRPr="00F25581">
        <w:rPr>
          <w:rFonts w:ascii="Times New Roman" w:eastAsia="Times New Roman" w:hAnsi="Times New Roman" w:cs="Times New Roman"/>
          <w:b/>
          <w:bCs/>
          <w:sz w:val="27"/>
          <w:szCs w:val="27"/>
        </w:rPr>
        <w:t>Almen D.</w:t>
      </w:r>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Mekhilef</w:t>
      </w:r>
      <w:proofErr w:type="spellEnd"/>
      <w:r w:rsidRPr="00F25581">
        <w:rPr>
          <w:rFonts w:ascii="Times New Roman" w:eastAsia="Times New Roman" w:hAnsi="Times New Roman" w:cs="Times New Roman"/>
          <w:sz w:val="27"/>
          <w:szCs w:val="27"/>
        </w:rPr>
        <w:t xml:space="preserve"> S., </w:t>
      </w:r>
      <w:proofErr w:type="spellStart"/>
      <w:r w:rsidRPr="00F25581">
        <w:rPr>
          <w:rFonts w:ascii="Times New Roman" w:eastAsia="Times New Roman" w:hAnsi="Times New Roman" w:cs="Times New Roman"/>
          <w:sz w:val="27"/>
          <w:szCs w:val="27"/>
        </w:rPr>
        <w:t>Kapparova</w:t>
      </w:r>
      <w:proofErr w:type="spellEnd"/>
      <w:r w:rsidRPr="00F25581">
        <w:rPr>
          <w:rFonts w:ascii="Times New Roman" w:eastAsia="Times New Roman" w:hAnsi="Times New Roman" w:cs="Times New Roman"/>
          <w:sz w:val="27"/>
          <w:szCs w:val="27"/>
        </w:rPr>
        <w:t xml:space="preserve"> A., </w:t>
      </w:r>
      <w:proofErr w:type="spellStart"/>
      <w:r w:rsidRPr="00F25581">
        <w:rPr>
          <w:rFonts w:ascii="Times New Roman" w:eastAsia="Times New Roman" w:hAnsi="Times New Roman" w:cs="Times New Roman"/>
          <w:sz w:val="27"/>
          <w:szCs w:val="27"/>
        </w:rPr>
        <w:t>Dosymbetova</w:t>
      </w:r>
      <w:proofErr w:type="spellEnd"/>
      <w:r w:rsidRPr="00F25581">
        <w:rPr>
          <w:rFonts w:ascii="Times New Roman" w:eastAsia="Times New Roman" w:hAnsi="Times New Roman" w:cs="Times New Roman"/>
          <w:sz w:val="27"/>
          <w:szCs w:val="27"/>
        </w:rPr>
        <w:t xml:space="preserve"> G., </w:t>
      </w:r>
      <w:proofErr w:type="spellStart"/>
      <w:r w:rsidRPr="00F25581">
        <w:rPr>
          <w:rFonts w:ascii="Times New Roman" w:eastAsia="Times New Roman" w:hAnsi="Times New Roman" w:cs="Times New Roman"/>
          <w:sz w:val="27"/>
          <w:szCs w:val="27"/>
        </w:rPr>
        <w:t>Nurgaliyev</w:t>
      </w:r>
      <w:proofErr w:type="spellEnd"/>
      <w:r w:rsidRPr="00F25581">
        <w:rPr>
          <w:rFonts w:ascii="Times New Roman" w:eastAsia="Times New Roman" w:hAnsi="Times New Roman" w:cs="Times New Roman"/>
          <w:sz w:val="27"/>
          <w:szCs w:val="27"/>
        </w:rPr>
        <w:t xml:space="preserve"> M., </w:t>
      </w:r>
      <w:proofErr w:type="spellStart"/>
      <w:r w:rsidRPr="00F25581">
        <w:rPr>
          <w:rFonts w:ascii="Times New Roman" w:eastAsia="Times New Roman" w:hAnsi="Times New Roman" w:cs="Times New Roman"/>
          <w:sz w:val="27"/>
          <w:szCs w:val="27"/>
        </w:rPr>
        <w:t>Saymbetov</w:t>
      </w:r>
      <w:proofErr w:type="spellEnd"/>
      <w:r w:rsidRPr="00F25581">
        <w:rPr>
          <w:rFonts w:ascii="Times New Roman" w:eastAsia="Times New Roman" w:hAnsi="Times New Roman" w:cs="Times New Roman"/>
          <w:sz w:val="27"/>
          <w:szCs w:val="27"/>
        </w:rPr>
        <w:t xml:space="preserve"> А., </w:t>
      </w:r>
      <w:proofErr w:type="spellStart"/>
      <w:r w:rsidRPr="00F25581">
        <w:rPr>
          <w:rFonts w:ascii="Times New Roman" w:eastAsia="Times New Roman" w:hAnsi="Times New Roman" w:cs="Times New Roman"/>
          <w:sz w:val="27"/>
          <w:szCs w:val="27"/>
        </w:rPr>
        <w:t>Ibraimov</w:t>
      </w:r>
      <w:proofErr w:type="spellEnd"/>
      <w:r w:rsidRPr="00F25581">
        <w:rPr>
          <w:rFonts w:ascii="Times New Roman" w:eastAsia="Times New Roman" w:hAnsi="Times New Roman" w:cs="Times New Roman"/>
          <w:sz w:val="27"/>
          <w:szCs w:val="27"/>
        </w:rPr>
        <w:t xml:space="preserve"> M., </w:t>
      </w:r>
      <w:proofErr w:type="spellStart"/>
      <w:r w:rsidRPr="00F25581">
        <w:rPr>
          <w:rFonts w:ascii="Times New Roman" w:eastAsia="Times New Roman" w:hAnsi="Times New Roman" w:cs="Times New Roman"/>
          <w:sz w:val="27"/>
          <w:szCs w:val="27"/>
        </w:rPr>
        <w:t>Kuttybay</w:t>
      </w:r>
      <w:proofErr w:type="spellEnd"/>
      <w:r w:rsidRPr="00F25581">
        <w:rPr>
          <w:rFonts w:ascii="Times New Roman" w:eastAsia="Times New Roman" w:hAnsi="Times New Roman" w:cs="Times New Roman"/>
          <w:sz w:val="27"/>
          <w:szCs w:val="27"/>
        </w:rPr>
        <w:t xml:space="preserve"> N., </w:t>
      </w:r>
      <w:proofErr w:type="spellStart"/>
      <w:r w:rsidRPr="00F25581">
        <w:rPr>
          <w:rFonts w:ascii="Times New Roman" w:eastAsia="Times New Roman" w:hAnsi="Times New Roman" w:cs="Times New Roman"/>
          <w:sz w:val="27"/>
          <w:szCs w:val="27"/>
        </w:rPr>
        <w:t>Yershov</w:t>
      </w:r>
      <w:proofErr w:type="spellEnd"/>
      <w:r w:rsidRPr="00F25581">
        <w:rPr>
          <w:rFonts w:ascii="Times New Roman" w:eastAsia="Times New Roman" w:hAnsi="Times New Roman" w:cs="Times New Roman"/>
          <w:sz w:val="27"/>
          <w:szCs w:val="27"/>
        </w:rPr>
        <w:t xml:space="preserve"> E., </w:t>
      </w:r>
      <w:proofErr w:type="spellStart"/>
      <w:r w:rsidRPr="00F25581">
        <w:rPr>
          <w:rFonts w:ascii="Times New Roman" w:eastAsia="Times New Roman" w:hAnsi="Times New Roman" w:cs="Times New Roman"/>
          <w:sz w:val="27"/>
          <w:szCs w:val="27"/>
        </w:rPr>
        <w:t>Koshkarbay</w:t>
      </w:r>
      <w:proofErr w:type="spellEnd"/>
      <w:r w:rsidRPr="00F25581">
        <w:rPr>
          <w:rFonts w:ascii="Times New Roman" w:eastAsia="Times New Roman" w:hAnsi="Times New Roman" w:cs="Times New Roman"/>
          <w:sz w:val="27"/>
          <w:szCs w:val="27"/>
        </w:rPr>
        <w:t xml:space="preserve"> N., </w:t>
      </w:r>
      <w:proofErr w:type="spellStart"/>
      <w:r w:rsidRPr="00F25581">
        <w:rPr>
          <w:rFonts w:ascii="Times New Roman" w:eastAsia="Times New Roman" w:hAnsi="Times New Roman" w:cs="Times New Roman"/>
          <w:sz w:val="27"/>
          <w:szCs w:val="27"/>
        </w:rPr>
        <w:t>Zholamanov</w:t>
      </w:r>
      <w:proofErr w:type="spellEnd"/>
      <w:r w:rsidRPr="00F25581">
        <w:rPr>
          <w:rFonts w:ascii="Times New Roman" w:eastAsia="Times New Roman" w:hAnsi="Times New Roman" w:cs="Times New Roman"/>
          <w:sz w:val="27"/>
          <w:szCs w:val="27"/>
        </w:rPr>
        <w:t xml:space="preserve"> B., </w:t>
      </w:r>
      <w:proofErr w:type="spellStart"/>
      <w:r w:rsidRPr="00F25581">
        <w:rPr>
          <w:rFonts w:ascii="Times New Roman" w:eastAsia="Times New Roman" w:hAnsi="Times New Roman" w:cs="Times New Roman"/>
          <w:sz w:val="27"/>
          <w:szCs w:val="27"/>
        </w:rPr>
        <w:t>Bolatbek</w:t>
      </w:r>
      <w:proofErr w:type="spellEnd"/>
      <w:r w:rsidRPr="00F25581">
        <w:rPr>
          <w:rFonts w:ascii="Times New Roman" w:eastAsia="Times New Roman" w:hAnsi="Times New Roman" w:cs="Times New Roman"/>
          <w:sz w:val="27"/>
          <w:szCs w:val="27"/>
        </w:rPr>
        <w:t xml:space="preserve"> A. </w:t>
      </w:r>
      <w:proofErr w:type="spellStart"/>
      <w:r w:rsidRPr="00F25581">
        <w:rPr>
          <w:rFonts w:ascii="Times New Roman" w:eastAsia="Times New Roman" w:hAnsi="Times New Roman" w:cs="Times New Roman"/>
          <w:sz w:val="27"/>
          <w:szCs w:val="27"/>
        </w:rPr>
        <w:t>Minimum</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solar</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tracking</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system</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for</w:t>
      </w:r>
      <w:proofErr w:type="spellEnd"/>
      <w:r w:rsidRPr="00F25581">
        <w:rPr>
          <w:rFonts w:ascii="Times New Roman" w:eastAsia="Times New Roman" w:hAnsi="Times New Roman" w:cs="Times New Roman"/>
          <w:sz w:val="27"/>
          <w:szCs w:val="27"/>
        </w:rPr>
        <w:t xml:space="preserve"> a </w:t>
      </w:r>
      <w:proofErr w:type="spellStart"/>
      <w:r w:rsidRPr="00F25581">
        <w:rPr>
          <w:rFonts w:ascii="Times New Roman" w:eastAsia="Times New Roman" w:hAnsi="Times New Roman" w:cs="Times New Roman"/>
          <w:sz w:val="27"/>
          <w:szCs w:val="27"/>
        </w:rPr>
        <w:t>Fresnel</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lens-based</w:t>
      </w:r>
      <w:proofErr w:type="spellEnd"/>
      <w:r w:rsidRPr="00F25581">
        <w:rPr>
          <w:rFonts w:ascii="Times New Roman" w:eastAsia="Times New Roman" w:hAnsi="Times New Roman" w:cs="Times New Roman"/>
          <w:sz w:val="27"/>
          <w:szCs w:val="27"/>
        </w:rPr>
        <w:t xml:space="preserve"> LCPV // </w:t>
      </w:r>
      <w:proofErr w:type="spellStart"/>
      <w:r w:rsidRPr="00F25581">
        <w:rPr>
          <w:rFonts w:ascii="Times New Roman" w:eastAsia="Times New Roman" w:hAnsi="Times New Roman" w:cs="Times New Roman"/>
          <w:sz w:val="27"/>
          <w:szCs w:val="27"/>
        </w:rPr>
        <w:t>Renewable</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Energy</w:t>
      </w:r>
      <w:proofErr w:type="spellEnd"/>
      <w:r w:rsidRPr="00F25581">
        <w:rPr>
          <w:rFonts w:ascii="Times New Roman" w:eastAsia="Times New Roman" w:hAnsi="Times New Roman" w:cs="Times New Roman"/>
          <w:sz w:val="27"/>
          <w:szCs w:val="27"/>
        </w:rPr>
        <w:t xml:space="preserve">. – 2024. – </w:t>
      </w:r>
      <w:proofErr w:type="spellStart"/>
      <w:r w:rsidRPr="00F25581">
        <w:rPr>
          <w:rFonts w:ascii="Times New Roman" w:eastAsia="Times New Roman" w:hAnsi="Times New Roman" w:cs="Times New Roman"/>
          <w:sz w:val="27"/>
          <w:szCs w:val="27"/>
        </w:rPr>
        <w:t>Vol</w:t>
      </w:r>
      <w:proofErr w:type="spellEnd"/>
      <w:r w:rsidRPr="00F25581">
        <w:rPr>
          <w:rFonts w:ascii="Times New Roman" w:eastAsia="Times New Roman" w:hAnsi="Times New Roman" w:cs="Times New Roman"/>
          <w:sz w:val="27"/>
          <w:szCs w:val="27"/>
        </w:rPr>
        <w:t>. 237. – 121607</w:t>
      </w:r>
      <w:r>
        <w:rPr>
          <w:rFonts w:ascii="Times New Roman" w:eastAsia="Times New Roman" w:hAnsi="Times New Roman" w:cs="Times New Roman"/>
          <w:sz w:val="27"/>
          <w:szCs w:val="27"/>
        </w:rPr>
        <w:t xml:space="preserve"> (</w:t>
      </w:r>
      <w:r w:rsidRPr="00AF71D5">
        <w:t xml:space="preserve"> </w:t>
      </w:r>
      <w:hyperlink r:id="rId8" w:history="1">
        <w:r w:rsidRPr="002744A4">
          <w:rPr>
            <w:rStyle w:val="af"/>
            <w:rFonts w:ascii="Times New Roman" w:eastAsia="Times New Roman" w:hAnsi="Times New Roman" w:cs="Times New Roman"/>
            <w:sz w:val="27"/>
            <w:szCs w:val="27"/>
          </w:rPr>
          <w:t>https://doi.org/10.1016/j.renene.2024.121607</w:t>
        </w:r>
      </w:hyperlink>
      <w:r>
        <w:rPr>
          <w:rFonts w:ascii="Times New Roman" w:eastAsia="Times New Roman" w:hAnsi="Times New Roman" w:cs="Times New Roman"/>
          <w:sz w:val="27"/>
          <w:szCs w:val="27"/>
        </w:rPr>
        <w:t xml:space="preserve"> ).</w:t>
      </w:r>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WoS</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Impact</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Factor</w:t>
      </w:r>
      <w:proofErr w:type="spellEnd"/>
      <w:r w:rsidRPr="00F25581">
        <w:rPr>
          <w:rFonts w:ascii="Times New Roman" w:eastAsia="Times New Roman" w:hAnsi="Times New Roman" w:cs="Times New Roman"/>
          <w:sz w:val="27"/>
          <w:szCs w:val="27"/>
        </w:rPr>
        <w:t xml:space="preserve"> 9.1, Q1. </w:t>
      </w:r>
      <w:proofErr w:type="spellStart"/>
      <w:r w:rsidRPr="00F25581">
        <w:rPr>
          <w:rFonts w:ascii="Times New Roman" w:eastAsia="Times New Roman" w:hAnsi="Times New Roman" w:cs="Times New Roman"/>
          <w:sz w:val="27"/>
          <w:szCs w:val="27"/>
        </w:rPr>
        <w:t>Scopus</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percentile</w:t>
      </w:r>
      <w:proofErr w:type="spellEnd"/>
      <w:r w:rsidRPr="00F25581">
        <w:rPr>
          <w:rFonts w:ascii="Times New Roman" w:eastAsia="Times New Roman" w:hAnsi="Times New Roman" w:cs="Times New Roman"/>
          <w:sz w:val="27"/>
          <w:szCs w:val="27"/>
        </w:rPr>
        <w:t xml:space="preserve"> 98</w:t>
      </w:r>
      <w:r w:rsidR="00584D09">
        <w:rPr>
          <w:rFonts w:ascii="Times New Roman" w:eastAsia="Times New Roman" w:hAnsi="Times New Roman" w:cs="Times New Roman"/>
          <w:sz w:val="27"/>
          <w:szCs w:val="27"/>
          <w:lang w:val="en-US"/>
        </w:rPr>
        <w:t xml:space="preserve"> %</w:t>
      </w:r>
      <w:r w:rsidRPr="00F25581">
        <w:rPr>
          <w:rFonts w:ascii="Times New Roman" w:eastAsia="Times New Roman" w:hAnsi="Times New Roman" w:cs="Times New Roman"/>
          <w:sz w:val="27"/>
          <w:szCs w:val="27"/>
        </w:rPr>
        <w:t xml:space="preserve"> )</w:t>
      </w:r>
    </w:p>
    <w:p w14:paraId="1E9260C1" w14:textId="06B0D147" w:rsidR="00897B00" w:rsidRPr="00F25581" w:rsidRDefault="00897B00" w:rsidP="00897B00">
      <w:pPr>
        <w:pStyle w:val="a7"/>
        <w:numPr>
          <w:ilvl w:val="0"/>
          <w:numId w:val="36"/>
        </w:numPr>
        <w:spacing w:after="0" w:line="240" w:lineRule="auto"/>
        <w:ind w:left="0" w:firstLine="709"/>
        <w:jc w:val="both"/>
        <w:rPr>
          <w:rFonts w:ascii="Times New Roman" w:eastAsia="Times New Roman" w:hAnsi="Times New Roman" w:cs="Times New Roman"/>
          <w:sz w:val="27"/>
          <w:szCs w:val="27"/>
        </w:rPr>
      </w:pPr>
      <w:r w:rsidRPr="00F25581">
        <w:rPr>
          <w:rFonts w:ascii="Times New Roman" w:eastAsia="Times New Roman" w:hAnsi="Times New Roman" w:cs="Times New Roman"/>
          <w:b/>
          <w:bCs/>
          <w:sz w:val="27"/>
          <w:szCs w:val="27"/>
        </w:rPr>
        <w:t>Almen D.</w:t>
      </w:r>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Kapparova</w:t>
      </w:r>
      <w:proofErr w:type="spellEnd"/>
      <w:r w:rsidRPr="00F25581">
        <w:rPr>
          <w:rFonts w:ascii="Times New Roman" w:eastAsia="Times New Roman" w:hAnsi="Times New Roman" w:cs="Times New Roman"/>
          <w:sz w:val="27"/>
          <w:szCs w:val="27"/>
        </w:rPr>
        <w:t xml:space="preserve"> A., </w:t>
      </w:r>
      <w:proofErr w:type="spellStart"/>
      <w:r w:rsidRPr="00F25581">
        <w:rPr>
          <w:rFonts w:ascii="Times New Roman" w:eastAsia="Times New Roman" w:hAnsi="Times New Roman" w:cs="Times New Roman"/>
          <w:sz w:val="27"/>
          <w:szCs w:val="27"/>
        </w:rPr>
        <w:t>Yershov</w:t>
      </w:r>
      <w:proofErr w:type="spellEnd"/>
      <w:r w:rsidRPr="00F25581">
        <w:rPr>
          <w:rFonts w:ascii="Times New Roman" w:eastAsia="Times New Roman" w:hAnsi="Times New Roman" w:cs="Times New Roman"/>
          <w:sz w:val="27"/>
          <w:szCs w:val="27"/>
        </w:rPr>
        <w:t xml:space="preserve"> E., </w:t>
      </w:r>
      <w:proofErr w:type="spellStart"/>
      <w:r w:rsidRPr="00F25581">
        <w:rPr>
          <w:rFonts w:ascii="Times New Roman" w:eastAsia="Times New Roman" w:hAnsi="Times New Roman" w:cs="Times New Roman"/>
          <w:sz w:val="27"/>
          <w:szCs w:val="27"/>
        </w:rPr>
        <w:t>Orynbassar</w:t>
      </w:r>
      <w:proofErr w:type="spellEnd"/>
      <w:r w:rsidRPr="00F25581">
        <w:rPr>
          <w:rFonts w:ascii="Times New Roman" w:eastAsia="Times New Roman" w:hAnsi="Times New Roman" w:cs="Times New Roman"/>
          <w:sz w:val="27"/>
          <w:szCs w:val="27"/>
        </w:rPr>
        <w:t xml:space="preserve"> S., </w:t>
      </w:r>
      <w:proofErr w:type="spellStart"/>
      <w:r w:rsidRPr="00F25581">
        <w:rPr>
          <w:rFonts w:ascii="Times New Roman" w:eastAsia="Times New Roman" w:hAnsi="Times New Roman" w:cs="Times New Roman"/>
          <w:sz w:val="27"/>
          <w:szCs w:val="27"/>
        </w:rPr>
        <w:t>Dosymbetova</w:t>
      </w:r>
      <w:proofErr w:type="spellEnd"/>
      <w:r w:rsidRPr="00F25581">
        <w:rPr>
          <w:rFonts w:ascii="Times New Roman" w:eastAsia="Times New Roman" w:hAnsi="Times New Roman" w:cs="Times New Roman"/>
          <w:sz w:val="27"/>
          <w:szCs w:val="27"/>
        </w:rPr>
        <w:t xml:space="preserve"> G., </w:t>
      </w:r>
      <w:proofErr w:type="spellStart"/>
      <w:r w:rsidRPr="00F25581">
        <w:rPr>
          <w:rFonts w:ascii="Times New Roman" w:eastAsia="Times New Roman" w:hAnsi="Times New Roman" w:cs="Times New Roman"/>
          <w:sz w:val="27"/>
          <w:szCs w:val="27"/>
        </w:rPr>
        <w:t>Nurgaliyev</w:t>
      </w:r>
      <w:proofErr w:type="spellEnd"/>
      <w:r w:rsidRPr="00F25581">
        <w:rPr>
          <w:rFonts w:ascii="Times New Roman" w:eastAsia="Times New Roman" w:hAnsi="Times New Roman" w:cs="Times New Roman"/>
          <w:sz w:val="27"/>
          <w:szCs w:val="27"/>
        </w:rPr>
        <w:t xml:space="preserve"> M., </w:t>
      </w:r>
      <w:proofErr w:type="spellStart"/>
      <w:r w:rsidRPr="00F25581">
        <w:rPr>
          <w:rFonts w:ascii="Times New Roman" w:eastAsia="Times New Roman" w:hAnsi="Times New Roman" w:cs="Times New Roman"/>
          <w:sz w:val="27"/>
          <w:szCs w:val="27"/>
        </w:rPr>
        <w:t>Saymbetov</w:t>
      </w:r>
      <w:proofErr w:type="spellEnd"/>
      <w:r w:rsidRPr="00F25581">
        <w:rPr>
          <w:rFonts w:ascii="Times New Roman" w:eastAsia="Times New Roman" w:hAnsi="Times New Roman" w:cs="Times New Roman"/>
          <w:sz w:val="27"/>
          <w:szCs w:val="27"/>
        </w:rPr>
        <w:t xml:space="preserve"> A., </w:t>
      </w:r>
      <w:proofErr w:type="spellStart"/>
      <w:r w:rsidRPr="00F25581">
        <w:rPr>
          <w:rFonts w:ascii="Times New Roman" w:eastAsia="Times New Roman" w:hAnsi="Times New Roman" w:cs="Times New Roman"/>
          <w:sz w:val="27"/>
          <w:szCs w:val="27"/>
        </w:rPr>
        <w:t>Kuttybay</w:t>
      </w:r>
      <w:proofErr w:type="spellEnd"/>
      <w:r w:rsidRPr="00F25581">
        <w:rPr>
          <w:rFonts w:ascii="Times New Roman" w:eastAsia="Times New Roman" w:hAnsi="Times New Roman" w:cs="Times New Roman"/>
          <w:sz w:val="27"/>
          <w:szCs w:val="27"/>
        </w:rPr>
        <w:t xml:space="preserve"> N., </w:t>
      </w:r>
      <w:proofErr w:type="spellStart"/>
      <w:r w:rsidRPr="00F25581">
        <w:rPr>
          <w:rFonts w:ascii="Times New Roman" w:eastAsia="Times New Roman" w:hAnsi="Times New Roman" w:cs="Times New Roman"/>
          <w:sz w:val="27"/>
          <w:szCs w:val="27"/>
        </w:rPr>
        <w:t>Zholamanov</w:t>
      </w:r>
      <w:proofErr w:type="spellEnd"/>
      <w:r w:rsidRPr="00F25581">
        <w:rPr>
          <w:rFonts w:ascii="Times New Roman" w:eastAsia="Times New Roman" w:hAnsi="Times New Roman" w:cs="Times New Roman"/>
          <w:sz w:val="27"/>
          <w:szCs w:val="27"/>
        </w:rPr>
        <w:t xml:space="preserve"> B., </w:t>
      </w:r>
      <w:proofErr w:type="spellStart"/>
      <w:r w:rsidRPr="00F25581">
        <w:rPr>
          <w:rFonts w:ascii="Times New Roman" w:eastAsia="Times New Roman" w:hAnsi="Times New Roman" w:cs="Times New Roman"/>
          <w:sz w:val="27"/>
          <w:szCs w:val="27"/>
        </w:rPr>
        <w:t>Bolatbek</w:t>
      </w:r>
      <w:proofErr w:type="spellEnd"/>
      <w:r w:rsidRPr="00F25581">
        <w:rPr>
          <w:rFonts w:ascii="Times New Roman" w:eastAsia="Times New Roman" w:hAnsi="Times New Roman" w:cs="Times New Roman"/>
          <w:sz w:val="27"/>
          <w:szCs w:val="27"/>
        </w:rPr>
        <w:t xml:space="preserve"> A., </w:t>
      </w:r>
      <w:proofErr w:type="spellStart"/>
      <w:r w:rsidRPr="00F25581">
        <w:rPr>
          <w:rFonts w:ascii="Times New Roman" w:eastAsia="Times New Roman" w:hAnsi="Times New Roman" w:cs="Times New Roman"/>
          <w:sz w:val="27"/>
          <w:szCs w:val="27"/>
        </w:rPr>
        <w:t>Koshkarbay</w:t>
      </w:r>
      <w:proofErr w:type="spellEnd"/>
      <w:r w:rsidRPr="00F25581">
        <w:rPr>
          <w:rFonts w:ascii="Times New Roman" w:eastAsia="Times New Roman" w:hAnsi="Times New Roman" w:cs="Times New Roman"/>
          <w:sz w:val="27"/>
          <w:szCs w:val="27"/>
        </w:rPr>
        <w:t xml:space="preserve"> N. </w:t>
      </w:r>
      <w:proofErr w:type="spellStart"/>
      <w:r w:rsidRPr="00F25581">
        <w:rPr>
          <w:rFonts w:ascii="Times New Roman" w:eastAsia="Times New Roman" w:hAnsi="Times New Roman" w:cs="Times New Roman"/>
          <w:sz w:val="27"/>
          <w:szCs w:val="27"/>
        </w:rPr>
        <w:t>Output</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power</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analysis</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of</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low</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concentrated</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solar</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cells</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with</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Fresnel</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lens</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optics</w:t>
      </w:r>
      <w:proofErr w:type="spellEnd"/>
      <w:r w:rsidRPr="00F25581">
        <w:rPr>
          <w:rFonts w:ascii="Times New Roman" w:eastAsia="Times New Roman" w:hAnsi="Times New Roman" w:cs="Times New Roman"/>
          <w:sz w:val="27"/>
          <w:szCs w:val="27"/>
        </w:rPr>
        <w:t xml:space="preserve"> // </w:t>
      </w:r>
      <w:proofErr w:type="spellStart"/>
      <w:r w:rsidRPr="00F25581">
        <w:rPr>
          <w:rFonts w:ascii="Times New Roman" w:eastAsia="Times New Roman" w:hAnsi="Times New Roman" w:cs="Times New Roman"/>
          <w:sz w:val="27"/>
          <w:szCs w:val="27"/>
        </w:rPr>
        <w:t>Optik</w:t>
      </w:r>
      <w:proofErr w:type="spellEnd"/>
      <w:r w:rsidRPr="00F25581">
        <w:rPr>
          <w:rFonts w:ascii="Times New Roman" w:eastAsia="Times New Roman" w:hAnsi="Times New Roman" w:cs="Times New Roman"/>
          <w:sz w:val="27"/>
          <w:szCs w:val="27"/>
        </w:rPr>
        <w:t xml:space="preserve">. – 2024. – </w:t>
      </w:r>
      <w:proofErr w:type="spellStart"/>
      <w:r w:rsidRPr="00F25581">
        <w:rPr>
          <w:rFonts w:ascii="Times New Roman" w:eastAsia="Times New Roman" w:hAnsi="Times New Roman" w:cs="Times New Roman"/>
          <w:sz w:val="27"/>
          <w:szCs w:val="27"/>
        </w:rPr>
        <w:t>Vol</w:t>
      </w:r>
      <w:proofErr w:type="spellEnd"/>
      <w:r w:rsidRPr="00F25581">
        <w:rPr>
          <w:rFonts w:ascii="Times New Roman" w:eastAsia="Times New Roman" w:hAnsi="Times New Roman" w:cs="Times New Roman"/>
          <w:sz w:val="27"/>
          <w:szCs w:val="27"/>
        </w:rPr>
        <w:t>. 317. – P. 172088</w:t>
      </w:r>
      <w:r>
        <w:rPr>
          <w:rFonts w:ascii="Times New Roman" w:eastAsia="Times New Roman" w:hAnsi="Times New Roman" w:cs="Times New Roman"/>
          <w:sz w:val="27"/>
          <w:szCs w:val="27"/>
        </w:rPr>
        <w:t xml:space="preserve"> (</w:t>
      </w:r>
      <w:hyperlink r:id="rId9" w:history="1">
        <w:r w:rsidRPr="002744A4">
          <w:rPr>
            <w:rStyle w:val="af"/>
            <w:rFonts w:ascii="Times New Roman" w:eastAsia="Times New Roman" w:hAnsi="Times New Roman" w:cs="Times New Roman"/>
            <w:sz w:val="27"/>
            <w:szCs w:val="27"/>
          </w:rPr>
          <w:t>https://doi.org/10.1016/j.ijleo.2024.172088</w:t>
        </w:r>
      </w:hyperlink>
      <w:r>
        <w:rPr>
          <w:rFonts w:ascii="Times New Roman" w:eastAsia="Times New Roman" w:hAnsi="Times New Roman" w:cs="Times New Roman"/>
          <w:sz w:val="27"/>
          <w:szCs w:val="27"/>
        </w:rPr>
        <w:t xml:space="preserve"> ).</w:t>
      </w:r>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Scopus</w:t>
      </w:r>
      <w:proofErr w:type="spellEnd"/>
      <w:r w:rsidRPr="00F25581">
        <w:rPr>
          <w:rFonts w:ascii="Times New Roman" w:eastAsia="Times New Roman" w:hAnsi="Times New Roman" w:cs="Times New Roman"/>
          <w:sz w:val="27"/>
          <w:szCs w:val="27"/>
        </w:rPr>
        <w:t xml:space="preserve"> : </w:t>
      </w:r>
      <w:proofErr w:type="spellStart"/>
      <w:r w:rsidRPr="00F25581">
        <w:rPr>
          <w:rFonts w:ascii="Times New Roman" w:eastAsia="Times New Roman" w:hAnsi="Times New Roman" w:cs="Times New Roman"/>
          <w:sz w:val="27"/>
          <w:szCs w:val="27"/>
        </w:rPr>
        <w:t>percentile</w:t>
      </w:r>
      <w:proofErr w:type="spellEnd"/>
      <w:r w:rsidRPr="00F25581">
        <w:rPr>
          <w:rFonts w:ascii="Times New Roman" w:eastAsia="Times New Roman" w:hAnsi="Times New Roman" w:cs="Times New Roman"/>
          <w:sz w:val="27"/>
          <w:szCs w:val="27"/>
        </w:rPr>
        <w:t xml:space="preserve"> </w:t>
      </w:r>
      <w:r w:rsidR="000C5B09">
        <w:rPr>
          <w:rFonts w:ascii="Times New Roman" w:eastAsia="Times New Roman" w:hAnsi="Times New Roman" w:cs="Times New Roman"/>
          <w:sz w:val="27"/>
          <w:szCs w:val="27"/>
          <w:lang w:val="en-US"/>
        </w:rPr>
        <w:t>85</w:t>
      </w:r>
      <w:r w:rsidR="00584D09">
        <w:rPr>
          <w:rFonts w:ascii="Times New Roman" w:eastAsia="Times New Roman" w:hAnsi="Times New Roman" w:cs="Times New Roman"/>
          <w:sz w:val="27"/>
          <w:szCs w:val="27"/>
          <w:lang w:val="en-US"/>
        </w:rPr>
        <w:t xml:space="preserve"> %</w:t>
      </w:r>
      <w:r w:rsidRPr="00F25581">
        <w:rPr>
          <w:rFonts w:ascii="Times New Roman" w:eastAsia="Times New Roman" w:hAnsi="Times New Roman" w:cs="Times New Roman"/>
          <w:sz w:val="27"/>
          <w:szCs w:val="27"/>
        </w:rPr>
        <w:t>)</w:t>
      </w:r>
    </w:p>
    <w:p w14:paraId="70968FB2" w14:textId="7D3E7FD7" w:rsidR="00897B00" w:rsidRPr="00F25581" w:rsidRDefault="00897B00" w:rsidP="00897B00">
      <w:pPr>
        <w:pStyle w:val="a7"/>
        <w:numPr>
          <w:ilvl w:val="0"/>
          <w:numId w:val="36"/>
        </w:numPr>
        <w:spacing w:after="0" w:line="240" w:lineRule="auto"/>
        <w:ind w:left="0" w:firstLine="709"/>
        <w:jc w:val="both"/>
        <w:rPr>
          <w:rFonts w:ascii="Times New Roman" w:eastAsia="Times New Roman" w:hAnsi="Times New Roman" w:cs="Times New Roman"/>
          <w:sz w:val="27"/>
          <w:szCs w:val="27"/>
        </w:rPr>
      </w:pPr>
      <w:proofErr w:type="spellStart"/>
      <w:r w:rsidRPr="00F25581">
        <w:rPr>
          <w:rFonts w:ascii="Times New Roman" w:eastAsia="Times New Roman" w:hAnsi="Times New Roman" w:cs="Times New Roman"/>
          <w:sz w:val="27"/>
          <w:szCs w:val="27"/>
        </w:rPr>
        <w:t>Kapparova</w:t>
      </w:r>
      <w:proofErr w:type="spellEnd"/>
      <w:r w:rsidRPr="00F25581">
        <w:rPr>
          <w:rFonts w:ascii="Times New Roman" w:eastAsia="Times New Roman" w:hAnsi="Times New Roman" w:cs="Times New Roman"/>
          <w:sz w:val="27"/>
          <w:szCs w:val="27"/>
        </w:rPr>
        <w:t xml:space="preserve"> A., </w:t>
      </w:r>
      <w:proofErr w:type="spellStart"/>
      <w:r w:rsidRPr="00F25581">
        <w:rPr>
          <w:rFonts w:ascii="Times New Roman" w:eastAsia="Times New Roman" w:hAnsi="Times New Roman" w:cs="Times New Roman"/>
          <w:sz w:val="27"/>
          <w:szCs w:val="27"/>
        </w:rPr>
        <w:t>Orynbassar</w:t>
      </w:r>
      <w:proofErr w:type="spellEnd"/>
      <w:r w:rsidRPr="00F25581">
        <w:rPr>
          <w:rFonts w:ascii="Times New Roman" w:eastAsia="Times New Roman" w:hAnsi="Times New Roman" w:cs="Times New Roman"/>
          <w:sz w:val="27"/>
          <w:szCs w:val="27"/>
        </w:rPr>
        <w:t xml:space="preserve"> S., </w:t>
      </w:r>
      <w:proofErr w:type="spellStart"/>
      <w:r w:rsidRPr="00F25581">
        <w:rPr>
          <w:rFonts w:ascii="Times New Roman" w:eastAsia="Times New Roman" w:hAnsi="Times New Roman" w:cs="Times New Roman"/>
          <w:sz w:val="27"/>
          <w:szCs w:val="27"/>
        </w:rPr>
        <w:t>Dosymbetova</w:t>
      </w:r>
      <w:proofErr w:type="spellEnd"/>
      <w:r w:rsidRPr="00F25581">
        <w:rPr>
          <w:rFonts w:ascii="Times New Roman" w:eastAsia="Times New Roman" w:hAnsi="Times New Roman" w:cs="Times New Roman"/>
          <w:sz w:val="27"/>
          <w:szCs w:val="27"/>
        </w:rPr>
        <w:t xml:space="preserve"> G., </w:t>
      </w:r>
      <w:r w:rsidRPr="00F25581">
        <w:rPr>
          <w:rFonts w:ascii="Times New Roman" w:eastAsia="Times New Roman" w:hAnsi="Times New Roman" w:cs="Times New Roman"/>
          <w:b/>
          <w:bCs/>
          <w:sz w:val="27"/>
          <w:szCs w:val="27"/>
        </w:rPr>
        <w:t>Almen D.</w:t>
      </w:r>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Yershov</w:t>
      </w:r>
      <w:proofErr w:type="spellEnd"/>
      <w:r w:rsidRPr="00F25581">
        <w:rPr>
          <w:rFonts w:ascii="Times New Roman" w:eastAsia="Times New Roman" w:hAnsi="Times New Roman" w:cs="Times New Roman"/>
          <w:sz w:val="27"/>
          <w:szCs w:val="27"/>
        </w:rPr>
        <w:t xml:space="preserve"> E., </w:t>
      </w:r>
      <w:proofErr w:type="spellStart"/>
      <w:r w:rsidRPr="00F25581">
        <w:rPr>
          <w:rFonts w:ascii="Times New Roman" w:eastAsia="Times New Roman" w:hAnsi="Times New Roman" w:cs="Times New Roman"/>
          <w:sz w:val="27"/>
          <w:szCs w:val="27"/>
        </w:rPr>
        <w:t>Saymbetov</w:t>
      </w:r>
      <w:proofErr w:type="spellEnd"/>
      <w:r w:rsidRPr="00F25581">
        <w:rPr>
          <w:rFonts w:ascii="Times New Roman" w:eastAsia="Times New Roman" w:hAnsi="Times New Roman" w:cs="Times New Roman"/>
          <w:sz w:val="27"/>
          <w:szCs w:val="27"/>
        </w:rPr>
        <w:t xml:space="preserve"> A., </w:t>
      </w:r>
      <w:proofErr w:type="spellStart"/>
      <w:r w:rsidRPr="00F25581">
        <w:rPr>
          <w:rFonts w:ascii="Times New Roman" w:eastAsia="Times New Roman" w:hAnsi="Times New Roman" w:cs="Times New Roman"/>
          <w:sz w:val="27"/>
          <w:szCs w:val="27"/>
        </w:rPr>
        <w:t>Nurgaliyev</w:t>
      </w:r>
      <w:proofErr w:type="spellEnd"/>
      <w:r w:rsidRPr="00F25581">
        <w:rPr>
          <w:rFonts w:ascii="Times New Roman" w:eastAsia="Times New Roman" w:hAnsi="Times New Roman" w:cs="Times New Roman"/>
          <w:sz w:val="27"/>
          <w:szCs w:val="27"/>
        </w:rPr>
        <w:t xml:space="preserve"> M., </w:t>
      </w:r>
      <w:proofErr w:type="spellStart"/>
      <w:r w:rsidRPr="00F25581">
        <w:rPr>
          <w:rFonts w:ascii="Times New Roman" w:eastAsia="Times New Roman" w:hAnsi="Times New Roman" w:cs="Times New Roman"/>
          <w:sz w:val="27"/>
          <w:szCs w:val="27"/>
        </w:rPr>
        <w:t>Kuttybay</w:t>
      </w:r>
      <w:proofErr w:type="spellEnd"/>
      <w:r w:rsidRPr="00F25581">
        <w:rPr>
          <w:rFonts w:ascii="Times New Roman" w:eastAsia="Times New Roman" w:hAnsi="Times New Roman" w:cs="Times New Roman"/>
          <w:sz w:val="27"/>
          <w:szCs w:val="27"/>
        </w:rPr>
        <w:t xml:space="preserve"> N., </w:t>
      </w:r>
      <w:proofErr w:type="spellStart"/>
      <w:r w:rsidRPr="00F25581">
        <w:rPr>
          <w:rFonts w:ascii="Times New Roman" w:eastAsia="Times New Roman" w:hAnsi="Times New Roman" w:cs="Times New Roman"/>
          <w:sz w:val="27"/>
          <w:szCs w:val="27"/>
        </w:rPr>
        <w:t>Algazin</w:t>
      </w:r>
      <w:proofErr w:type="spellEnd"/>
      <w:r w:rsidRPr="00F25581">
        <w:rPr>
          <w:rFonts w:ascii="Times New Roman" w:eastAsia="Times New Roman" w:hAnsi="Times New Roman" w:cs="Times New Roman"/>
          <w:sz w:val="27"/>
          <w:szCs w:val="27"/>
        </w:rPr>
        <w:t xml:space="preserve"> N. </w:t>
      </w:r>
      <w:proofErr w:type="spellStart"/>
      <w:r w:rsidRPr="00F25581">
        <w:rPr>
          <w:rFonts w:ascii="Times New Roman" w:eastAsia="Times New Roman" w:hAnsi="Times New Roman" w:cs="Times New Roman"/>
          <w:sz w:val="27"/>
          <w:szCs w:val="27"/>
        </w:rPr>
        <w:t>Modelling</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of</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the</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Pi-Shape</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Low-Concentrating</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Photovoltaic</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Solar</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Cells</w:t>
      </w:r>
      <w:proofErr w:type="spellEnd"/>
      <w:r w:rsidRPr="00F25581">
        <w:rPr>
          <w:rFonts w:ascii="Times New Roman" w:eastAsia="Times New Roman" w:hAnsi="Times New Roman" w:cs="Times New Roman"/>
          <w:sz w:val="27"/>
          <w:szCs w:val="27"/>
        </w:rPr>
        <w:t xml:space="preserve"> // IIUM </w:t>
      </w:r>
      <w:proofErr w:type="spellStart"/>
      <w:r w:rsidRPr="00F25581">
        <w:rPr>
          <w:rFonts w:ascii="Times New Roman" w:eastAsia="Times New Roman" w:hAnsi="Times New Roman" w:cs="Times New Roman"/>
          <w:sz w:val="27"/>
          <w:szCs w:val="27"/>
        </w:rPr>
        <w:t>Engineering</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Journal</w:t>
      </w:r>
      <w:proofErr w:type="spellEnd"/>
      <w:r w:rsidRPr="00F25581">
        <w:rPr>
          <w:rFonts w:ascii="Times New Roman" w:eastAsia="Times New Roman" w:hAnsi="Times New Roman" w:cs="Times New Roman"/>
          <w:sz w:val="27"/>
          <w:szCs w:val="27"/>
        </w:rPr>
        <w:t xml:space="preserve">. – 2025. – </w:t>
      </w:r>
      <w:proofErr w:type="spellStart"/>
      <w:r w:rsidRPr="00F25581">
        <w:rPr>
          <w:rFonts w:ascii="Times New Roman" w:eastAsia="Times New Roman" w:hAnsi="Times New Roman" w:cs="Times New Roman"/>
          <w:sz w:val="27"/>
          <w:szCs w:val="27"/>
        </w:rPr>
        <w:t>Vol</w:t>
      </w:r>
      <w:proofErr w:type="spellEnd"/>
      <w:r w:rsidRPr="00F25581">
        <w:rPr>
          <w:rFonts w:ascii="Times New Roman" w:eastAsia="Times New Roman" w:hAnsi="Times New Roman" w:cs="Times New Roman"/>
          <w:sz w:val="27"/>
          <w:szCs w:val="27"/>
        </w:rPr>
        <w:t xml:space="preserve">. 26, </w:t>
      </w:r>
      <w:proofErr w:type="spellStart"/>
      <w:r w:rsidRPr="00F25581">
        <w:rPr>
          <w:rFonts w:ascii="Times New Roman" w:eastAsia="Times New Roman" w:hAnsi="Times New Roman" w:cs="Times New Roman"/>
          <w:sz w:val="27"/>
          <w:szCs w:val="27"/>
        </w:rPr>
        <w:t>No</w:t>
      </w:r>
      <w:proofErr w:type="spellEnd"/>
      <w:r w:rsidRPr="00F25581">
        <w:rPr>
          <w:rFonts w:ascii="Times New Roman" w:eastAsia="Times New Roman" w:hAnsi="Times New Roman" w:cs="Times New Roman"/>
          <w:sz w:val="27"/>
          <w:szCs w:val="27"/>
        </w:rPr>
        <w:t>. 2. – P. 81–95</w:t>
      </w:r>
      <w:r>
        <w:rPr>
          <w:rFonts w:ascii="Times New Roman" w:eastAsia="Times New Roman" w:hAnsi="Times New Roman" w:cs="Times New Roman"/>
          <w:sz w:val="27"/>
          <w:szCs w:val="27"/>
        </w:rPr>
        <w:t xml:space="preserve"> (</w:t>
      </w:r>
      <w:hyperlink r:id="rId10" w:history="1">
        <w:r w:rsidRPr="002744A4">
          <w:rPr>
            <w:rStyle w:val="af"/>
            <w:rFonts w:ascii="Times New Roman" w:eastAsia="Times New Roman" w:hAnsi="Times New Roman" w:cs="Times New Roman"/>
            <w:sz w:val="27"/>
            <w:szCs w:val="27"/>
          </w:rPr>
          <w:t>https://doi.org/10.31436/iiumej.v26i2.3175</w:t>
        </w:r>
      </w:hyperlink>
      <w:r>
        <w:rPr>
          <w:rFonts w:ascii="Times New Roman" w:eastAsia="Times New Roman" w:hAnsi="Times New Roman" w:cs="Times New Roman"/>
          <w:sz w:val="27"/>
          <w:szCs w:val="27"/>
        </w:rPr>
        <w:t xml:space="preserve"> ).</w:t>
      </w:r>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WoS</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Impact</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Factor</w:t>
      </w:r>
      <w:proofErr w:type="spellEnd"/>
      <w:r w:rsidRPr="00F25581">
        <w:rPr>
          <w:rFonts w:ascii="Times New Roman" w:eastAsia="Times New Roman" w:hAnsi="Times New Roman" w:cs="Times New Roman"/>
          <w:sz w:val="27"/>
          <w:szCs w:val="27"/>
        </w:rPr>
        <w:t xml:space="preserve"> 0.7, Q3. </w:t>
      </w:r>
      <w:proofErr w:type="spellStart"/>
      <w:r w:rsidRPr="00F25581">
        <w:rPr>
          <w:rFonts w:ascii="Times New Roman" w:eastAsia="Times New Roman" w:hAnsi="Times New Roman" w:cs="Times New Roman"/>
          <w:sz w:val="27"/>
          <w:szCs w:val="27"/>
        </w:rPr>
        <w:t>Scopus</w:t>
      </w:r>
      <w:proofErr w:type="spellEnd"/>
      <w:r w:rsidRPr="00F25581">
        <w:rPr>
          <w:rFonts w:ascii="Times New Roman" w:eastAsia="Times New Roman" w:hAnsi="Times New Roman" w:cs="Times New Roman"/>
          <w:sz w:val="27"/>
          <w:szCs w:val="27"/>
        </w:rPr>
        <w:t xml:space="preserve"> : </w:t>
      </w:r>
      <w:proofErr w:type="spellStart"/>
      <w:r w:rsidRPr="00F25581">
        <w:rPr>
          <w:rFonts w:ascii="Times New Roman" w:eastAsia="Times New Roman" w:hAnsi="Times New Roman" w:cs="Times New Roman"/>
          <w:sz w:val="27"/>
          <w:szCs w:val="27"/>
        </w:rPr>
        <w:t>percentile</w:t>
      </w:r>
      <w:proofErr w:type="spellEnd"/>
      <w:r w:rsidRPr="00F25581">
        <w:rPr>
          <w:rFonts w:ascii="Times New Roman" w:eastAsia="Times New Roman" w:hAnsi="Times New Roman" w:cs="Times New Roman"/>
          <w:sz w:val="27"/>
          <w:szCs w:val="27"/>
        </w:rPr>
        <w:t xml:space="preserve"> 50</w:t>
      </w:r>
      <w:r w:rsidR="00584D09">
        <w:rPr>
          <w:rFonts w:ascii="Times New Roman" w:eastAsia="Times New Roman" w:hAnsi="Times New Roman" w:cs="Times New Roman"/>
          <w:sz w:val="27"/>
          <w:szCs w:val="27"/>
          <w:lang w:val="en-US"/>
        </w:rPr>
        <w:t xml:space="preserve"> %</w:t>
      </w:r>
      <w:r w:rsidRPr="00F25581">
        <w:rPr>
          <w:rFonts w:ascii="Times New Roman" w:eastAsia="Times New Roman" w:hAnsi="Times New Roman" w:cs="Times New Roman"/>
          <w:sz w:val="27"/>
          <w:szCs w:val="27"/>
        </w:rPr>
        <w:t>)</w:t>
      </w:r>
    </w:p>
    <w:p w14:paraId="13C0A3FD" w14:textId="028CDDE5" w:rsidR="00512E6D" w:rsidRDefault="00897B00" w:rsidP="00512E6D">
      <w:pPr>
        <w:pStyle w:val="a7"/>
        <w:numPr>
          <w:ilvl w:val="0"/>
          <w:numId w:val="36"/>
        </w:numPr>
        <w:spacing w:after="0" w:line="240" w:lineRule="auto"/>
        <w:ind w:left="0" w:firstLine="709"/>
        <w:jc w:val="both"/>
        <w:rPr>
          <w:rFonts w:ascii="Times New Roman" w:eastAsia="Times New Roman" w:hAnsi="Times New Roman" w:cs="Times New Roman"/>
          <w:sz w:val="27"/>
          <w:szCs w:val="27"/>
        </w:rPr>
      </w:pPr>
      <w:proofErr w:type="spellStart"/>
      <w:r w:rsidRPr="00F25581">
        <w:rPr>
          <w:rFonts w:ascii="Times New Roman" w:eastAsia="Times New Roman" w:hAnsi="Times New Roman" w:cs="Times New Roman"/>
          <w:sz w:val="27"/>
          <w:szCs w:val="27"/>
        </w:rPr>
        <w:t>Kapparova</w:t>
      </w:r>
      <w:proofErr w:type="spellEnd"/>
      <w:r w:rsidRPr="00F25581">
        <w:rPr>
          <w:rFonts w:ascii="Times New Roman" w:eastAsia="Times New Roman" w:hAnsi="Times New Roman" w:cs="Times New Roman"/>
          <w:sz w:val="27"/>
          <w:szCs w:val="27"/>
        </w:rPr>
        <w:t xml:space="preserve"> A., </w:t>
      </w:r>
      <w:proofErr w:type="spellStart"/>
      <w:r w:rsidRPr="00F25581">
        <w:rPr>
          <w:rFonts w:ascii="Times New Roman" w:eastAsia="Times New Roman" w:hAnsi="Times New Roman" w:cs="Times New Roman"/>
          <w:sz w:val="27"/>
          <w:szCs w:val="27"/>
        </w:rPr>
        <w:t>Orynbassar</w:t>
      </w:r>
      <w:proofErr w:type="spellEnd"/>
      <w:r w:rsidRPr="00F25581">
        <w:rPr>
          <w:rFonts w:ascii="Times New Roman" w:eastAsia="Times New Roman" w:hAnsi="Times New Roman" w:cs="Times New Roman"/>
          <w:sz w:val="27"/>
          <w:szCs w:val="27"/>
        </w:rPr>
        <w:t xml:space="preserve"> S., </w:t>
      </w:r>
      <w:proofErr w:type="spellStart"/>
      <w:r w:rsidRPr="00F25581">
        <w:rPr>
          <w:rFonts w:ascii="Times New Roman" w:eastAsia="Times New Roman" w:hAnsi="Times New Roman" w:cs="Times New Roman"/>
          <w:sz w:val="27"/>
          <w:szCs w:val="27"/>
        </w:rPr>
        <w:t>Dosymbetova</w:t>
      </w:r>
      <w:proofErr w:type="spellEnd"/>
      <w:r w:rsidRPr="00F25581">
        <w:rPr>
          <w:rFonts w:ascii="Times New Roman" w:eastAsia="Times New Roman" w:hAnsi="Times New Roman" w:cs="Times New Roman"/>
          <w:sz w:val="27"/>
          <w:szCs w:val="27"/>
        </w:rPr>
        <w:t xml:space="preserve"> G., </w:t>
      </w:r>
      <w:r w:rsidRPr="00F25581">
        <w:rPr>
          <w:rFonts w:ascii="Times New Roman" w:eastAsia="Times New Roman" w:hAnsi="Times New Roman" w:cs="Times New Roman"/>
          <w:b/>
          <w:bCs/>
          <w:sz w:val="27"/>
          <w:szCs w:val="27"/>
        </w:rPr>
        <w:t>Almen D.</w:t>
      </w:r>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Yershov</w:t>
      </w:r>
      <w:proofErr w:type="spellEnd"/>
      <w:r w:rsidRPr="00F25581">
        <w:rPr>
          <w:rFonts w:ascii="Times New Roman" w:eastAsia="Times New Roman" w:hAnsi="Times New Roman" w:cs="Times New Roman"/>
          <w:sz w:val="27"/>
          <w:szCs w:val="27"/>
        </w:rPr>
        <w:t xml:space="preserve"> E., </w:t>
      </w:r>
      <w:proofErr w:type="spellStart"/>
      <w:r w:rsidRPr="00F25581">
        <w:rPr>
          <w:rFonts w:ascii="Times New Roman" w:eastAsia="Times New Roman" w:hAnsi="Times New Roman" w:cs="Times New Roman"/>
          <w:sz w:val="27"/>
          <w:szCs w:val="27"/>
        </w:rPr>
        <w:t>Saymbetov</w:t>
      </w:r>
      <w:proofErr w:type="spellEnd"/>
      <w:r w:rsidRPr="00F25581">
        <w:rPr>
          <w:rFonts w:ascii="Times New Roman" w:eastAsia="Times New Roman" w:hAnsi="Times New Roman" w:cs="Times New Roman"/>
          <w:sz w:val="27"/>
          <w:szCs w:val="27"/>
        </w:rPr>
        <w:t xml:space="preserve"> A., </w:t>
      </w:r>
      <w:proofErr w:type="spellStart"/>
      <w:r w:rsidRPr="00F25581">
        <w:rPr>
          <w:rFonts w:ascii="Times New Roman" w:eastAsia="Times New Roman" w:hAnsi="Times New Roman" w:cs="Times New Roman"/>
          <w:sz w:val="27"/>
          <w:szCs w:val="27"/>
        </w:rPr>
        <w:t>Nurgaliyev</w:t>
      </w:r>
      <w:proofErr w:type="spellEnd"/>
      <w:r w:rsidRPr="00F25581">
        <w:rPr>
          <w:rFonts w:ascii="Times New Roman" w:eastAsia="Times New Roman" w:hAnsi="Times New Roman" w:cs="Times New Roman"/>
          <w:sz w:val="27"/>
          <w:szCs w:val="27"/>
        </w:rPr>
        <w:t xml:space="preserve"> M., </w:t>
      </w:r>
      <w:proofErr w:type="spellStart"/>
      <w:r w:rsidRPr="00F25581">
        <w:rPr>
          <w:rFonts w:ascii="Times New Roman" w:eastAsia="Times New Roman" w:hAnsi="Times New Roman" w:cs="Times New Roman"/>
          <w:sz w:val="27"/>
          <w:szCs w:val="27"/>
        </w:rPr>
        <w:t>Algazin</w:t>
      </w:r>
      <w:proofErr w:type="spellEnd"/>
      <w:r w:rsidRPr="00F25581">
        <w:rPr>
          <w:rFonts w:ascii="Times New Roman" w:eastAsia="Times New Roman" w:hAnsi="Times New Roman" w:cs="Times New Roman"/>
          <w:sz w:val="27"/>
          <w:szCs w:val="27"/>
        </w:rPr>
        <w:t xml:space="preserve"> N., </w:t>
      </w:r>
      <w:proofErr w:type="spellStart"/>
      <w:r w:rsidRPr="00F25581">
        <w:rPr>
          <w:rFonts w:ascii="Times New Roman" w:eastAsia="Times New Roman" w:hAnsi="Times New Roman" w:cs="Times New Roman"/>
          <w:sz w:val="27"/>
          <w:szCs w:val="27"/>
        </w:rPr>
        <w:t>Sharipbay</w:t>
      </w:r>
      <w:proofErr w:type="spellEnd"/>
      <w:r w:rsidRPr="00F25581">
        <w:rPr>
          <w:rFonts w:ascii="Times New Roman" w:eastAsia="Times New Roman" w:hAnsi="Times New Roman" w:cs="Times New Roman"/>
          <w:sz w:val="27"/>
          <w:szCs w:val="27"/>
        </w:rPr>
        <w:t xml:space="preserve"> A., </w:t>
      </w:r>
      <w:proofErr w:type="spellStart"/>
      <w:r w:rsidRPr="00F25581">
        <w:rPr>
          <w:rFonts w:ascii="Times New Roman" w:eastAsia="Times New Roman" w:hAnsi="Times New Roman" w:cs="Times New Roman"/>
          <w:sz w:val="27"/>
          <w:szCs w:val="27"/>
        </w:rPr>
        <w:t>Zhastalapova</w:t>
      </w:r>
      <w:proofErr w:type="spellEnd"/>
      <w:r w:rsidRPr="00F25581">
        <w:rPr>
          <w:rFonts w:ascii="Times New Roman" w:eastAsia="Times New Roman" w:hAnsi="Times New Roman" w:cs="Times New Roman"/>
          <w:sz w:val="27"/>
          <w:szCs w:val="27"/>
        </w:rPr>
        <w:t xml:space="preserve"> D. </w:t>
      </w:r>
      <w:proofErr w:type="spellStart"/>
      <w:r w:rsidRPr="00F25581">
        <w:rPr>
          <w:rFonts w:ascii="Times New Roman" w:eastAsia="Times New Roman" w:hAnsi="Times New Roman" w:cs="Times New Roman"/>
          <w:sz w:val="27"/>
          <w:szCs w:val="27"/>
        </w:rPr>
        <w:t>Modeling</w:t>
      </w:r>
      <w:proofErr w:type="spellEnd"/>
      <w:r w:rsidRPr="00F25581">
        <w:rPr>
          <w:rFonts w:ascii="Times New Roman" w:eastAsia="Times New Roman" w:hAnsi="Times New Roman" w:cs="Times New Roman"/>
          <w:sz w:val="27"/>
          <w:szCs w:val="27"/>
        </w:rPr>
        <w:t xml:space="preserve"> П-</w:t>
      </w:r>
      <w:proofErr w:type="spellStart"/>
      <w:r w:rsidRPr="00F25581">
        <w:rPr>
          <w:rFonts w:ascii="Times New Roman" w:eastAsia="Times New Roman" w:hAnsi="Times New Roman" w:cs="Times New Roman"/>
          <w:sz w:val="27"/>
          <w:szCs w:val="27"/>
        </w:rPr>
        <w:t>shaped</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concentrating</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optics</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for</w:t>
      </w:r>
      <w:proofErr w:type="spellEnd"/>
      <w:r w:rsidRPr="00F25581">
        <w:rPr>
          <w:rFonts w:ascii="Times New Roman" w:eastAsia="Times New Roman" w:hAnsi="Times New Roman" w:cs="Times New Roman"/>
          <w:sz w:val="27"/>
          <w:szCs w:val="27"/>
        </w:rPr>
        <w:t xml:space="preserve"> LCPV </w:t>
      </w:r>
      <w:proofErr w:type="spellStart"/>
      <w:r w:rsidRPr="00F25581">
        <w:rPr>
          <w:rFonts w:ascii="Times New Roman" w:eastAsia="Times New Roman" w:hAnsi="Times New Roman" w:cs="Times New Roman"/>
          <w:sz w:val="27"/>
          <w:szCs w:val="27"/>
        </w:rPr>
        <w:t>solar</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cells</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using</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Fresnel</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lens</w:t>
      </w:r>
      <w:proofErr w:type="spellEnd"/>
      <w:r w:rsidRPr="00F25581">
        <w:rPr>
          <w:rFonts w:ascii="Times New Roman" w:eastAsia="Times New Roman" w:hAnsi="Times New Roman" w:cs="Times New Roman"/>
          <w:sz w:val="27"/>
          <w:szCs w:val="27"/>
        </w:rPr>
        <w:t xml:space="preserve"> // </w:t>
      </w:r>
      <w:proofErr w:type="spellStart"/>
      <w:r w:rsidRPr="00F25581">
        <w:rPr>
          <w:rFonts w:ascii="Times New Roman" w:eastAsia="Times New Roman" w:hAnsi="Times New Roman" w:cs="Times New Roman"/>
          <w:sz w:val="27"/>
          <w:szCs w:val="27"/>
        </w:rPr>
        <w:t>Latvian</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Journal</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of</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Physics</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and</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Technical</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Sciences</w:t>
      </w:r>
      <w:proofErr w:type="spellEnd"/>
      <w:r w:rsidRPr="00F25581">
        <w:rPr>
          <w:rFonts w:ascii="Times New Roman" w:eastAsia="Times New Roman" w:hAnsi="Times New Roman" w:cs="Times New Roman"/>
          <w:sz w:val="27"/>
          <w:szCs w:val="27"/>
        </w:rPr>
        <w:t xml:space="preserve">. – 2024. – </w:t>
      </w:r>
      <w:proofErr w:type="spellStart"/>
      <w:r w:rsidRPr="00F25581">
        <w:rPr>
          <w:rFonts w:ascii="Times New Roman" w:eastAsia="Times New Roman" w:hAnsi="Times New Roman" w:cs="Times New Roman"/>
          <w:sz w:val="27"/>
          <w:szCs w:val="27"/>
        </w:rPr>
        <w:t>No</w:t>
      </w:r>
      <w:proofErr w:type="spellEnd"/>
      <w:r w:rsidRPr="00F25581">
        <w:rPr>
          <w:rFonts w:ascii="Times New Roman" w:eastAsia="Times New Roman" w:hAnsi="Times New Roman" w:cs="Times New Roman"/>
          <w:sz w:val="27"/>
          <w:szCs w:val="27"/>
        </w:rPr>
        <w:t xml:space="preserve">. 5. – P. </w:t>
      </w:r>
      <w:r w:rsidR="000A334D">
        <w:rPr>
          <w:rFonts w:ascii="Times New Roman" w:eastAsia="Times New Roman" w:hAnsi="Times New Roman" w:cs="Times New Roman"/>
          <w:sz w:val="27"/>
          <w:szCs w:val="27"/>
          <w:lang w:val="en-US"/>
        </w:rPr>
        <w:t>101</w:t>
      </w:r>
      <w:r w:rsidRPr="00F25581">
        <w:rPr>
          <w:rFonts w:ascii="Times New Roman" w:eastAsia="Times New Roman" w:hAnsi="Times New Roman" w:cs="Times New Roman"/>
          <w:sz w:val="27"/>
          <w:szCs w:val="27"/>
        </w:rPr>
        <w:t>–1</w:t>
      </w:r>
      <w:r w:rsidR="000A334D">
        <w:rPr>
          <w:rFonts w:ascii="Times New Roman" w:eastAsia="Times New Roman" w:hAnsi="Times New Roman" w:cs="Times New Roman"/>
          <w:sz w:val="27"/>
          <w:szCs w:val="27"/>
          <w:lang w:val="en-US"/>
        </w:rPr>
        <w:t>16</w:t>
      </w:r>
      <w:r>
        <w:rPr>
          <w:rFonts w:ascii="Times New Roman" w:eastAsia="Times New Roman" w:hAnsi="Times New Roman" w:cs="Times New Roman"/>
          <w:sz w:val="27"/>
          <w:szCs w:val="27"/>
        </w:rPr>
        <w:t xml:space="preserve"> (</w:t>
      </w:r>
      <w:r w:rsidRPr="00AF71D5">
        <w:rPr>
          <w:rFonts w:ascii="Times New Roman" w:hAnsi="Times New Roman" w:cs="Times New Roman"/>
          <w:sz w:val="28"/>
          <w:szCs w:val="28"/>
        </w:rPr>
        <w:t>DOI:</w:t>
      </w:r>
      <w:hyperlink r:id="rId11" w:tgtFrame="_blank" w:history="1">
        <w:r w:rsidRPr="00AF71D5">
          <w:rPr>
            <w:rStyle w:val="af"/>
            <w:rFonts w:ascii="Times New Roman" w:hAnsi="Times New Roman" w:cs="Times New Roman"/>
            <w:sz w:val="28"/>
            <w:szCs w:val="28"/>
          </w:rPr>
          <w:t>10.2478/lpts-2024-0039</w:t>
        </w:r>
      </w:hyperlink>
      <w:r w:rsidRPr="00C9253D">
        <w:rPr>
          <w:rFonts w:ascii="Times New Roman" w:hAnsi="Times New Roman" w:cs="Times New Roman"/>
        </w:rPr>
        <w:tab/>
      </w:r>
      <w:r>
        <w:rPr>
          <w:rFonts w:ascii="Times New Roman" w:eastAsia="Times New Roman" w:hAnsi="Times New Roman" w:cs="Times New Roman"/>
          <w:sz w:val="27"/>
          <w:szCs w:val="27"/>
        </w:rPr>
        <w:t>).</w:t>
      </w:r>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WoS</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Impact</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Factor</w:t>
      </w:r>
      <w:proofErr w:type="spellEnd"/>
      <w:r w:rsidRPr="00F25581">
        <w:rPr>
          <w:rFonts w:ascii="Times New Roman" w:eastAsia="Times New Roman" w:hAnsi="Times New Roman" w:cs="Times New Roman"/>
          <w:sz w:val="27"/>
          <w:szCs w:val="27"/>
        </w:rPr>
        <w:t xml:space="preserve"> 0.7, Q4. </w:t>
      </w:r>
      <w:proofErr w:type="spellStart"/>
      <w:r w:rsidRPr="00F25581">
        <w:rPr>
          <w:rFonts w:ascii="Times New Roman" w:eastAsia="Times New Roman" w:hAnsi="Times New Roman" w:cs="Times New Roman"/>
          <w:sz w:val="27"/>
          <w:szCs w:val="27"/>
        </w:rPr>
        <w:t>Scopus</w:t>
      </w:r>
      <w:proofErr w:type="spellEnd"/>
      <w:r w:rsidRPr="00F25581">
        <w:rPr>
          <w:rFonts w:ascii="Times New Roman" w:eastAsia="Times New Roman" w:hAnsi="Times New Roman" w:cs="Times New Roman"/>
          <w:sz w:val="27"/>
          <w:szCs w:val="27"/>
        </w:rPr>
        <w:t xml:space="preserve">: </w:t>
      </w:r>
      <w:proofErr w:type="spellStart"/>
      <w:r w:rsidRPr="00F25581">
        <w:rPr>
          <w:rFonts w:ascii="Times New Roman" w:eastAsia="Times New Roman" w:hAnsi="Times New Roman" w:cs="Times New Roman"/>
          <w:sz w:val="27"/>
          <w:szCs w:val="27"/>
        </w:rPr>
        <w:t>percentile</w:t>
      </w:r>
      <w:proofErr w:type="spellEnd"/>
      <w:r w:rsidRPr="00F25581">
        <w:rPr>
          <w:rFonts w:ascii="Times New Roman" w:eastAsia="Times New Roman" w:hAnsi="Times New Roman" w:cs="Times New Roman"/>
          <w:sz w:val="27"/>
          <w:szCs w:val="27"/>
        </w:rPr>
        <w:t xml:space="preserve"> 37</w:t>
      </w:r>
      <w:r w:rsidR="00584D09">
        <w:rPr>
          <w:rFonts w:ascii="Times New Roman" w:eastAsia="Times New Roman" w:hAnsi="Times New Roman" w:cs="Times New Roman"/>
          <w:sz w:val="27"/>
          <w:szCs w:val="27"/>
          <w:lang w:val="en-US"/>
        </w:rPr>
        <w:t xml:space="preserve"> %</w:t>
      </w:r>
      <w:r w:rsidRPr="00F25581">
        <w:rPr>
          <w:rFonts w:ascii="Times New Roman" w:eastAsia="Times New Roman" w:hAnsi="Times New Roman" w:cs="Times New Roman"/>
          <w:sz w:val="27"/>
          <w:szCs w:val="27"/>
        </w:rPr>
        <w:t>)</w:t>
      </w:r>
    </w:p>
    <w:p w14:paraId="19FD2401" w14:textId="706090AD" w:rsidR="00897B00" w:rsidRPr="00512E6D" w:rsidRDefault="00897B00" w:rsidP="00512E6D">
      <w:pPr>
        <w:pStyle w:val="a7"/>
        <w:numPr>
          <w:ilvl w:val="0"/>
          <w:numId w:val="36"/>
        </w:numPr>
        <w:spacing w:after="0" w:line="240" w:lineRule="auto"/>
        <w:ind w:left="0" w:firstLine="709"/>
        <w:jc w:val="both"/>
        <w:rPr>
          <w:rFonts w:ascii="Times New Roman" w:eastAsia="Times New Roman" w:hAnsi="Times New Roman" w:cs="Times New Roman"/>
          <w:sz w:val="27"/>
          <w:szCs w:val="27"/>
        </w:rPr>
      </w:pPr>
      <w:proofErr w:type="spellStart"/>
      <w:r w:rsidRPr="00512E6D">
        <w:rPr>
          <w:rFonts w:ascii="Times New Roman" w:hAnsi="Times New Roman" w:cs="Times New Roman"/>
          <w:sz w:val="27"/>
          <w:szCs w:val="27"/>
        </w:rPr>
        <w:t>Orynbassar</w:t>
      </w:r>
      <w:proofErr w:type="spellEnd"/>
      <w:r w:rsidRPr="00512E6D">
        <w:rPr>
          <w:rFonts w:ascii="Times New Roman" w:hAnsi="Times New Roman" w:cs="Times New Roman"/>
          <w:sz w:val="27"/>
          <w:szCs w:val="27"/>
        </w:rPr>
        <w:t xml:space="preserve"> S., </w:t>
      </w:r>
      <w:proofErr w:type="spellStart"/>
      <w:r w:rsidRPr="00512E6D">
        <w:rPr>
          <w:rFonts w:ascii="Times New Roman" w:hAnsi="Times New Roman" w:cs="Times New Roman"/>
          <w:sz w:val="27"/>
          <w:szCs w:val="27"/>
        </w:rPr>
        <w:t>Kapparova</w:t>
      </w:r>
      <w:proofErr w:type="spellEnd"/>
      <w:r w:rsidRPr="00512E6D">
        <w:rPr>
          <w:rFonts w:ascii="Times New Roman" w:hAnsi="Times New Roman" w:cs="Times New Roman"/>
          <w:sz w:val="27"/>
          <w:szCs w:val="27"/>
        </w:rPr>
        <w:t xml:space="preserve"> A., </w:t>
      </w:r>
      <w:proofErr w:type="spellStart"/>
      <w:r w:rsidRPr="00512E6D">
        <w:rPr>
          <w:rFonts w:ascii="Times New Roman" w:hAnsi="Times New Roman" w:cs="Times New Roman"/>
          <w:sz w:val="27"/>
          <w:szCs w:val="27"/>
        </w:rPr>
        <w:t>Dosymbetova</w:t>
      </w:r>
      <w:proofErr w:type="spellEnd"/>
      <w:r w:rsidRPr="00512E6D">
        <w:rPr>
          <w:rFonts w:ascii="Times New Roman" w:hAnsi="Times New Roman" w:cs="Times New Roman"/>
          <w:sz w:val="27"/>
          <w:szCs w:val="27"/>
        </w:rPr>
        <w:t xml:space="preserve"> G., </w:t>
      </w:r>
      <w:r w:rsidRPr="00512E6D">
        <w:rPr>
          <w:rFonts w:ascii="Times New Roman" w:hAnsi="Times New Roman" w:cs="Times New Roman"/>
          <w:b/>
          <w:bCs/>
          <w:sz w:val="27"/>
          <w:szCs w:val="27"/>
        </w:rPr>
        <w:t>Almen D.</w:t>
      </w:r>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Yershov</w:t>
      </w:r>
      <w:proofErr w:type="spellEnd"/>
      <w:r w:rsidRPr="00512E6D">
        <w:rPr>
          <w:rFonts w:ascii="Times New Roman" w:hAnsi="Times New Roman" w:cs="Times New Roman"/>
          <w:sz w:val="27"/>
          <w:szCs w:val="27"/>
        </w:rPr>
        <w:t xml:space="preserve"> E., </w:t>
      </w:r>
      <w:proofErr w:type="spellStart"/>
      <w:r w:rsidRPr="00512E6D">
        <w:rPr>
          <w:rFonts w:ascii="Times New Roman" w:hAnsi="Times New Roman" w:cs="Times New Roman"/>
          <w:sz w:val="27"/>
          <w:szCs w:val="27"/>
        </w:rPr>
        <w:t>Saymbetov</w:t>
      </w:r>
      <w:proofErr w:type="spellEnd"/>
      <w:r w:rsidRPr="00512E6D">
        <w:rPr>
          <w:rFonts w:ascii="Times New Roman" w:hAnsi="Times New Roman" w:cs="Times New Roman"/>
          <w:sz w:val="27"/>
          <w:szCs w:val="27"/>
        </w:rPr>
        <w:t xml:space="preserve"> A., </w:t>
      </w:r>
      <w:proofErr w:type="spellStart"/>
      <w:r w:rsidRPr="00512E6D">
        <w:rPr>
          <w:rFonts w:ascii="Times New Roman" w:hAnsi="Times New Roman" w:cs="Times New Roman"/>
          <w:sz w:val="27"/>
          <w:szCs w:val="27"/>
        </w:rPr>
        <w:t>Nurgaliyev</w:t>
      </w:r>
      <w:proofErr w:type="spellEnd"/>
      <w:r w:rsidRPr="00512E6D">
        <w:rPr>
          <w:rFonts w:ascii="Times New Roman" w:hAnsi="Times New Roman" w:cs="Times New Roman"/>
          <w:sz w:val="27"/>
          <w:szCs w:val="27"/>
        </w:rPr>
        <w:t xml:space="preserve"> M., &amp; </w:t>
      </w:r>
      <w:proofErr w:type="spellStart"/>
      <w:r w:rsidRPr="00512E6D">
        <w:rPr>
          <w:rFonts w:ascii="Times New Roman" w:hAnsi="Times New Roman" w:cs="Times New Roman"/>
          <w:sz w:val="27"/>
          <w:szCs w:val="27"/>
        </w:rPr>
        <w:t>Zholamanov</w:t>
      </w:r>
      <w:proofErr w:type="spellEnd"/>
      <w:r w:rsidRPr="00512E6D">
        <w:rPr>
          <w:rFonts w:ascii="Times New Roman" w:hAnsi="Times New Roman" w:cs="Times New Roman"/>
          <w:sz w:val="27"/>
          <w:szCs w:val="27"/>
        </w:rPr>
        <w:t xml:space="preserve"> B. </w:t>
      </w:r>
      <w:proofErr w:type="spellStart"/>
      <w:r w:rsidRPr="00512E6D">
        <w:rPr>
          <w:rFonts w:ascii="Times New Roman" w:hAnsi="Times New Roman" w:cs="Times New Roman"/>
          <w:sz w:val="27"/>
          <w:szCs w:val="27"/>
        </w:rPr>
        <w:t>Simulation</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of</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an</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active</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cooling</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system</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lastRenderedPageBreak/>
        <w:t>for</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low-concentrating</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photovoltaic</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solar</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cells</w:t>
      </w:r>
      <w:proofErr w:type="spellEnd"/>
      <w:r w:rsidRPr="00512E6D">
        <w:rPr>
          <w:rFonts w:ascii="Times New Roman" w:hAnsi="Times New Roman" w:cs="Times New Roman"/>
          <w:sz w:val="27"/>
          <w:szCs w:val="27"/>
        </w:rPr>
        <w:t xml:space="preserve"> // </w:t>
      </w:r>
      <w:proofErr w:type="spellStart"/>
      <w:r w:rsidRPr="00512E6D">
        <w:rPr>
          <w:rFonts w:ascii="Times New Roman" w:hAnsi="Times New Roman" w:cs="Times New Roman"/>
          <w:sz w:val="27"/>
          <w:szCs w:val="27"/>
        </w:rPr>
        <w:t>Acta</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Polytechnica</w:t>
      </w:r>
      <w:proofErr w:type="spellEnd"/>
      <w:r w:rsidRPr="00512E6D">
        <w:rPr>
          <w:rFonts w:ascii="Times New Roman" w:hAnsi="Times New Roman" w:cs="Times New Roman"/>
          <w:sz w:val="27"/>
          <w:szCs w:val="27"/>
        </w:rPr>
        <w:t xml:space="preserve">. – 2025. – </w:t>
      </w:r>
      <w:proofErr w:type="spellStart"/>
      <w:r w:rsidRPr="00512E6D">
        <w:rPr>
          <w:rFonts w:ascii="Times New Roman" w:hAnsi="Times New Roman" w:cs="Times New Roman"/>
          <w:sz w:val="27"/>
          <w:szCs w:val="27"/>
        </w:rPr>
        <w:t>Vol</w:t>
      </w:r>
      <w:proofErr w:type="spellEnd"/>
      <w:r w:rsidRPr="00512E6D">
        <w:rPr>
          <w:rFonts w:ascii="Times New Roman" w:hAnsi="Times New Roman" w:cs="Times New Roman"/>
          <w:sz w:val="27"/>
          <w:szCs w:val="27"/>
        </w:rPr>
        <w:t xml:space="preserve">. 65, </w:t>
      </w:r>
      <w:proofErr w:type="spellStart"/>
      <w:r w:rsidRPr="00512E6D">
        <w:rPr>
          <w:rFonts w:ascii="Times New Roman" w:hAnsi="Times New Roman" w:cs="Times New Roman"/>
          <w:sz w:val="27"/>
          <w:szCs w:val="27"/>
        </w:rPr>
        <w:t>No</w:t>
      </w:r>
      <w:proofErr w:type="spellEnd"/>
      <w:r w:rsidRPr="00512E6D">
        <w:rPr>
          <w:rFonts w:ascii="Times New Roman" w:hAnsi="Times New Roman" w:cs="Times New Roman"/>
          <w:sz w:val="27"/>
          <w:szCs w:val="27"/>
        </w:rPr>
        <w:t>. 4. – P. 429–441 (</w:t>
      </w:r>
      <w:hyperlink r:id="rId12" w:history="1">
        <w:r w:rsidRPr="00512E6D">
          <w:rPr>
            <w:rStyle w:val="af"/>
            <w:rFonts w:ascii="Times New Roman" w:eastAsia="Times New Roman" w:hAnsi="Times New Roman" w:cs="Times New Roman"/>
            <w:sz w:val="27"/>
            <w:szCs w:val="27"/>
          </w:rPr>
          <w:t>https://doi.org/10.14311/AP.2025.65.0429</w:t>
        </w:r>
      </w:hyperlink>
      <w:r w:rsidRPr="00512E6D">
        <w:rPr>
          <w:rFonts w:ascii="Times New Roman" w:hAnsi="Times New Roman" w:cs="Times New Roman"/>
          <w:sz w:val="27"/>
          <w:szCs w:val="27"/>
        </w:rPr>
        <w:t xml:space="preserve"> ) (</w:t>
      </w:r>
      <w:proofErr w:type="spellStart"/>
      <w:r w:rsidRPr="00512E6D">
        <w:rPr>
          <w:rFonts w:ascii="Times New Roman" w:hAnsi="Times New Roman" w:cs="Times New Roman"/>
          <w:sz w:val="27"/>
          <w:szCs w:val="27"/>
        </w:rPr>
        <w:t>WoS</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Impact</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Factor</w:t>
      </w:r>
      <w:proofErr w:type="spellEnd"/>
      <w:r w:rsidRPr="00512E6D">
        <w:rPr>
          <w:rFonts w:ascii="Times New Roman" w:hAnsi="Times New Roman" w:cs="Times New Roman"/>
          <w:sz w:val="27"/>
          <w:szCs w:val="27"/>
        </w:rPr>
        <w:t xml:space="preserve"> 0.5, Q4. </w:t>
      </w:r>
      <w:proofErr w:type="spellStart"/>
      <w:r w:rsidRPr="00512E6D">
        <w:rPr>
          <w:rFonts w:ascii="Times New Roman" w:hAnsi="Times New Roman" w:cs="Times New Roman"/>
          <w:sz w:val="27"/>
          <w:szCs w:val="27"/>
        </w:rPr>
        <w:t>Scopus</w:t>
      </w:r>
      <w:proofErr w:type="spellEnd"/>
      <w:r w:rsidRPr="00512E6D">
        <w:rPr>
          <w:rFonts w:ascii="Times New Roman" w:hAnsi="Times New Roman" w:cs="Times New Roman"/>
          <w:sz w:val="27"/>
          <w:szCs w:val="27"/>
        </w:rPr>
        <w:t xml:space="preserve">: </w:t>
      </w:r>
      <w:proofErr w:type="spellStart"/>
      <w:r w:rsidRPr="00512E6D">
        <w:rPr>
          <w:rFonts w:ascii="Times New Roman" w:hAnsi="Times New Roman" w:cs="Times New Roman"/>
          <w:sz w:val="27"/>
          <w:szCs w:val="27"/>
        </w:rPr>
        <w:t>percentile</w:t>
      </w:r>
      <w:proofErr w:type="spellEnd"/>
      <w:r w:rsidRPr="00512E6D">
        <w:rPr>
          <w:rFonts w:ascii="Times New Roman" w:hAnsi="Times New Roman" w:cs="Times New Roman"/>
          <w:sz w:val="27"/>
          <w:szCs w:val="27"/>
        </w:rPr>
        <w:t xml:space="preserve"> 32</w:t>
      </w:r>
      <w:r w:rsidR="00584D09">
        <w:rPr>
          <w:rFonts w:ascii="Times New Roman" w:hAnsi="Times New Roman" w:cs="Times New Roman"/>
          <w:sz w:val="27"/>
          <w:szCs w:val="27"/>
          <w:lang w:val="en-US"/>
        </w:rPr>
        <w:t xml:space="preserve"> %</w:t>
      </w:r>
      <w:r w:rsidRPr="00512E6D">
        <w:rPr>
          <w:rFonts w:ascii="Times New Roman" w:hAnsi="Times New Roman" w:cs="Times New Roman"/>
          <w:sz w:val="27"/>
          <w:szCs w:val="27"/>
        </w:rPr>
        <w:t>)</w:t>
      </w:r>
    </w:p>
    <w:p w14:paraId="5AAC1545" w14:textId="5ECF96C5" w:rsidR="007E4781" w:rsidRPr="004E4BB1" w:rsidRDefault="007E4781" w:rsidP="00433FA5">
      <w:pPr>
        <w:ind w:firstLine="567"/>
        <w:contextualSpacing/>
        <w:jc w:val="both"/>
        <w:rPr>
          <w:bCs/>
          <w:sz w:val="28"/>
          <w:szCs w:val="28"/>
        </w:rPr>
      </w:pPr>
      <w:r w:rsidRPr="004E4BB1">
        <w:rPr>
          <w:b/>
          <w:bCs/>
          <w:sz w:val="28"/>
          <w:szCs w:val="28"/>
        </w:rPr>
        <w:t>Патент және авторлық куәлік</w:t>
      </w:r>
      <w:r w:rsidR="00CA20AC" w:rsidRPr="004E4BB1">
        <w:rPr>
          <w:b/>
          <w:bCs/>
          <w:sz w:val="28"/>
          <w:szCs w:val="28"/>
        </w:rPr>
        <w:t>:</w:t>
      </w:r>
    </w:p>
    <w:p w14:paraId="16B8E025" w14:textId="26471376" w:rsidR="007E4781" w:rsidRPr="008F49F4" w:rsidRDefault="007E4781" w:rsidP="008F49F4">
      <w:pPr>
        <w:pStyle w:val="a7"/>
        <w:numPr>
          <w:ilvl w:val="0"/>
          <w:numId w:val="35"/>
        </w:numPr>
        <w:spacing w:after="0"/>
        <w:ind w:left="0" w:firstLine="709"/>
        <w:jc w:val="both"/>
        <w:rPr>
          <w:rFonts w:ascii="Times New Roman" w:hAnsi="Times New Roman" w:cs="Times New Roman"/>
          <w:bCs/>
          <w:sz w:val="28"/>
          <w:szCs w:val="28"/>
        </w:rPr>
      </w:pPr>
      <w:r w:rsidRPr="008F49F4">
        <w:rPr>
          <w:rFonts w:ascii="Times New Roman" w:hAnsi="Times New Roman" w:cs="Times New Roman"/>
          <w:bCs/>
          <w:sz w:val="28"/>
          <w:szCs w:val="28"/>
        </w:rPr>
        <w:t xml:space="preserve">Құттыбай Н. Б., Орынбасар С. О., </w:t>
      </w:r>
      <w:proofErr w:type="spellStart"/>
      <w:r w:rsidRPr="008F49F4">
        <w:rPr>
          <w:rFonts w:ascii="Times New Roman" w:hAnsi="Times New Roman" w:cs="Times New Roman"/>
          <w:bCs/>
          <w:sz w:val="28"/>
          <w:szCs w:val="28"/>
        </w:rPr>
        <w:t>Саймбетов</w:t>
      </w:r>
      <w:proofErr w:type="spellEnd"/>
      <w:r w:rsidRPr="008F49F4">
        <w:rPr>
          <w:rFonts w:ascii="Times New Roman" w:hAnsi="Times New Roman" w:cs="Times New Roman"/>
          <w:bCs/>
          <w:sz w:val="28"/>
          <w:szCs w:val="28"/>
        </w:rPr>
        <w:t xml:space="preserve"> А. К., Нұрғалиев М. К. Ибраимов М. К., </w:t>
      </w:r>
      <w:proofErr w:type="spellStart"/>
      <w:r w:rsidRPr="008F49F4">
        <w:rPr>
          <w:rFonts w:ascii="Times New Roman" w:hAnsi="Times New Roman" w:cs="Times New Roman"/>
          <w:bCs/>
          <w:sz w:val="28"/>
          <w:szCs w:val="28"/>
        </w:rPr>
        <w:t>Досымбетова</w:t>
      </w:r>
      <w:proofErr w:type="spellEnd"/>
      <w:r w:rsidRPr="008F49F4">
        <w:rPr>
          <w:rFonts w:ascii="Times New Roman" w:hAnsi="Times New Roman" w:cs="Times New Roman"/>
          <w:bCs/>
          <w:sz w:val="28"/>
          <w:szCs w:val="28"/>
        </w:rPr>
        <w:t xml:space="preserve"> Г. Б., Болатбек А. Б., Қошқарбай Н. Ж., Жоламанов Б. Н., </w:t>
      </w:r>
      <w:proofErr w:type="spellStart"/>
      <w:r w:rsidRPr="008F49F4">
        <w:rPr>
          <w:rFonts w:ascii="Times New Roman" w:hAnsi="Times New Roman" w:cs="Times New Roman"/>
          <w:bCs/>
          <w:sz w:val="28"/>
          <w:szCs w:val="28"/>
        </w:rPr>
        <w:t>Каппарова</w:t>
      </w:r>
      <w:proofErr w:type="spellEnd"/>
      <w:r w:rsidRPr="008F49F4">
        <w:rPr>
          <w:rFonts w:ascii="Times New Roman" w:hAnsi="Times New Roman" w:cs="Times New Roman"/>
          <w:bCs/>
          <w:sz w:val="28"/>
          <w:szCs w:val="28"/>
        </w:rPr>
        <w:t xml:space="preserve"> А. А.,</w:t>
      </w:r>
      <w:r w:rsidRPr="008F49F4">
        <w:rPr>
          <w:rFonts w:ascii="Times New Roman" w:hAnsi="Times New Roman" w:cs="Times New Roman"/>
          <w:b/>
          <w:bCs/>
          <w:sz w:val="28"/>
          <w:szCs w:val="28"/>
        </w:rPr>
        <w:t xml:space="preserve"> Әлмен Д. Б. </w:t>
      </w:r>
      <w:r w:rsidRPr="008F49F4">
        <w:rPr>
          <w:rFonts w:ascii="Times New Roman" w:hAnsi="Times New Roman" w:cs="Times New Roman"/>
          <w:sz w:val="28"/>
          <w:szCs w:val="28"/>
        </w:rPr>
        <w:t>Минималды күнді бақылау жүйесі бар төмен концентрациялы фотоэлектрлік жүйе</w:t>
      </w:r>
      <w:r w:rsidR="00A60B9C" w:rsidRPr="008F49F4">
        <w:rPr>
          <w:rFonts w:ascii="Times New Roman" w:hAnsi="Times New Roman" w:cs="Times New Roman"/>
          <w:bCs/>
          <w:sz w:val="28"/>
          <w:szCs w:val="28"/>
        </w:rPr>
        <w:t xml:space="preserve"> //</w:t>
      </w:r>
      <w:r w:rsidRPr="008F49F4">
        <w:rPr>
          <w:rFonts w:ascii="Times New Roman" w:hAnsi="Times New Roman" w:cs="Times New Roman"/>
          <w:bCs/>
          <w:sz w:val="28"/>
          <w:szCs w:val="28"/>
        </w:rPr>
        <w:t xml:space="preserve"> </w:t>
      </w:r>
      <w:r w:rsidR="00A60B9C" w:rsidRPr="008F49F4">
        <w:rPr>
          <w:rFonts w:ascii="Times New Roman" w:hAnsi="Times New Roman" w:cs="Times New Roman"/>
          <w:bCs/>
          <w:sz w:val="28"/>
          <w:szCs w:val="28"/>
        </w:rPr>
        <w:t>Ө</w:t>
      </w:r>
      <w:r w:rsidRPr="008F49F4">
        <w:rPr>
          <w:rFonts w:ascii="Times New Roman" w:hAnsi="Times New Roman" w:cs="Times New Roman"/>
          <w:bCs/>
          <w:sz w:val="28"/>
          <w:szCs w:val="28"/>
        </w:rPr>
        <w:t>нертабысқа патент  №37370</w:t>
      </w:r>
      <w:r w:rsidR="00A60B9C" w:rsidRPr="008F49F4">
        <w:rPr>
          <w:rFonts w:ascii="Times New Roman" w:hAnsi="Times New Roman" w:cs="Times New Roman"/>
          <w:bCs/>
          <w:sz w:val="28"/>
          <w:szCs w:val="28"/>
        </w:rPr>
        <w:t xml:space="preserve"> –</w:t>
      </w:r>
      <w:r w:rsidRPr="008F49F4">
        <w:rPr>
          <w:rFonts w:ascii="Times New Roman" w:hAnsi="Times New Roman" w:cs="Times New Roman"/>
          <w:bCs/>
          <w:sz w:val="28"/>
          <w:szCs w:val="28"/>
        </w:rPr>
        <w:t xml:space="preserve"> 2025</w:t>
      </w:r>
      <w:r w:rsidR="00A60B9C" w:rsidRPr="008F49F4">
        <w:rPr>
          <w:rFonts w:ascii="Times New Roman" w:hAnsi="Times New Roman" w:cs="Times New Roman"/>
          <w:bCs/>
          <w:sz w:val="28"/>
          <w:szCs w:val="28"/>
        </w:rPr>
        <w:t xml:space="preserve"> –</w:t>
      </w:r>
      <w:r w:rsidRPr="008F49F4">
        <w:rPr>
          <w:rFonts w:ascii="Times New Roman" w:hAnsi="Times New Roman" w:cs="Times New Roman"/>
          <w:bCs/>
          <w:sz w:val="28"/>
          <w:szCs w:val="28"/>
        </w:rPr>
        <w:t xml:space="preserve"> Қазақстан Республикасы</w:t>
      </w:r>
      <w:r w:rsidR="00A60B9C" w:rsidRPr="008F49F4">
        <w:rPr>
          <w:rFonts w:ascii="Times New Roman" w:hAnsi="Times New Roman" w:cs="Times New Roman"/>
          <w:bCs/>
          <w:sz w:val="28"/>
          <w:szCs w:val="28"/>
        </w:rPr>
        <w:t>:</w:t>
      </w:r>
      <w:r w:rsidRPr="008F49F4">
        <w:rPr>
          <w:rFonts w:ascii="Times New Roman" w:hAnsi="Times New Roman" w:cs="Times New Roman"/>
          <w:bCs/>
          <w:sz w:val="28"/>
          <w:szCs w:val="28"/>
        </w:rPr>
        <w:t>  «Ұлттық зияткерлік меншік институты».</w:t>
      </w:r>
    </w:p>
    <w:p w14:paraId="4D7BAA61" w14:textId="439B3EA0" w:rsidR="007E4781" w:rsidRPr="008F49F4" w:rsidRDefault="007E4781" w:rsidP="008F49F4">
      <w:pPr>
        <w:pStyle w:val="a7"/>
        <w:numPr>
          <w:ilvl w:val="0"/>
          <w:numId w:val="35"/>
        </w:numPr>
        <w:spacing w:after="0"/>
        <w:ind w:left="0" w:firstLine="709"/>
        <w:jc w:val="both"/>
        <w:rPr>
          <w:rFonts w:ascii="Times New Roman" w:hAnsi="Times New Roman" w:cs="Times New Roman"/>
          <w:sz w:val="28"/>
          <w:szCs w:val="28"/>
        </w:rPr>
      </w:pPr>
      <w:r w:rsidRPr="008F49F4">
        <w:rPr>
          <w:rFonts w:ascii="Times New Roman" w:hAnsi="Times New Roman" w:cs="Times New Roman"/>
          <w:b/>
          <w:bCs/>
          <w:sz w:val="28"/>
          <w:szCs w:val="28"/>
        </w:rPr>
        <w:t>Әлмен Д.Б.</w:t>
      </w:r>
      <w:r w:rsidRPr="008F49F4">
        <w:rPr>
          <w:rFonts w:ascii="Times New Roman" w:hAnsi="Times New Roman" w:cs="Times New Roman"/>
          <w:sz w:val="28"/>
          <w:szCs w:val="28"/>
        </w:rPr>
        <w:t xml:space="preserve">, Ибраимов М.К., Нұрғалиев М.К., </w:t>
      </w:r>
      <w:proofErr w:type="spellStart"/>
      <w:r w:rsidRPr="008F49F4">
        <w:rPr>
          <w:rFonts w:ascii="Times New Roman" w:hAnsi="Times New Roman" w:cs="Times New Roman"/>
          <w:sz w:val="28"/>
          <w:szCs w:val="28"/>
        </w:rPr>
        <w:t>Саймбетов</w:t>
      </w:r>
      <w:proofErr w:type="spellEnd"/>
      <w:r w:rsidRPr="008F49F4">
        <w:rPr>
          <w:rFonts w:ascii="Times New Roman" w:hAnsi="Times New Roman" w:cs="Times New Roman"/>
          <w:sz w:val="28"/>
          <w:szCs w:val="28"/>
        </w:rPr>
        <w:t xml:space="preserve"> А.К., Бүркіт Ш. А. Төмен концентрациялы фотоэлектрлік жүйелер үшін </w:t>
      </w:r>
      <w:proofErr w:type="spellStart"/>
      <w:r w:rsidRPr="008F49F4">
        <w:rPr>
          <w:rFonts w:ascii="Times New Roman" w:hAnsi="Times New Roman" w:cs="Times New Roman"/>
          <w:sz w:val="28"/>
          <w:szCs w:val="28"/>
        </w:rPr>
        <w:t>адаптивті</w:t>
      </w:r>
      <w:proofErr w:type="spellEnd"/>
      <w:r w:rsidRPr="008F49F4">
        <w:rPr>
          <w:rFonts w:ascii="Times New Roman" w:hAnsi="Times New Roman" w:cs="Times New Roman"/>
          <w:sz w:val="28"/>
          <w:szCs w:val="28"/>
        </w:rPr>
        <w:t xml:space="preserve"> салқындату жүйесі</w:t>
      </w:r>
      <w:r w:rsidR="009F5F45" w:rsidRPr="008F49F4">
        <w:rPr>
          <w:rFonts w:ascii="Times New Roman" w:hAnsi="Times New Roman" w:cs="Times New Roman"/>
          <w:sz w:val="28"/>
          <w:szCs w:val="28"/>
        </w:rPr>
        <w:t xml:space="preserve"> //</w:t>
      </w:r>
      <w:r w:rsidRPr="008F49F4">
        <w:rPr>
          <w:rFonts w:ascii="Times New Roman" w:hAnsi="Times New Roman" w:cs="Times New Roman"/>
          <w:sz w:val="28"/>
          <w:szCs w:val="28"/>
        </w:rPr>
        <w:t xml:space="preserve"> </w:t>
      </w:r>
      <w:r w:rsidR="009F5F45" w:rsidRPr="008F49F4">
        <w:rPr>
          <w:rFonts w:ascii="Times New Roman" w:hAnsi="Times New Roman" w:cs="Times New Roman"/>
          <w:sz w:val="28"/>
          <w:szCs w:val="28"/>
        </w:rPr>
        <w:t xml:space="preserve">Авторлық куәлік № 62891 –2025 – </w:t>
      </w:r>
      <w:r w:rsidRPr="008F49F4">
        <w:rPr>
          <w:rFonts w:ascii="Times New Roman" w:hAnsi="Times New Roman" w:cs="Times New Roman"/>
          <w:bCs/>
          <w:sz w:val="28"/>
          <w:szCs w:val="28"/>
        </w:rPr>
        <w:t>Қазақстан Республикасы</w:t>
      </w:r>
      <w:r w:rsidR="009F5F45" w:rsidRPr="008F49F4">
        <w:rPr>
          <w:rFonts w:ascii="Times New Roman" w:hAnsi="Times New Roman" w:cs="Times New Roman"/>
          <w:bCs/>
          <w:sz w:val="28"/>
          <w:szCs w:val="28"/>
        </w:rPr>
        <w:t>:</w:t>
      </w:r>
      <w:r w:rsidRPr="008F49F4">
        <w:rPr>
          <w:rFonts w:ascii="Times New Roman" w:hAnsi="Times New Roman" w:cs="Times New Roman"/>
          <w:bCs/>
          <w:sz w:val="28"/>
          <w:szCs w:val="28"/>
        </w:rPr>
        <w:t xml:space="preserve"> «Ұлттық зияткерлік меншік институты»</w:t>
      </w:r>
      <w:r w:rsidR="009F5F45" w:rsidRPr="008F49F4">
        <w:rPr>
          <w:rFonts w:ascii="Times New Roman" w:hAnsi="Times New Roman" w:cs="Times New Roman"/>
          <w:sz w:val="28"/>
          <w:szCs w:val="28"/>
        </w:rPr>
        <w:t>.</w:t>
      </w:r>
      <w:r w:rsidRPr="008F49F4">
        <w:rPr>
          <w:rFonts w:ascii="Times New Roman" w:hAnsi="Times New Roman" w:cs="Times New Roman"/>
          <w:sz w:val="28"/>
          <w:szCs w:val="28"/>
        </w:rPr>
        <w:t xml:space="preserve"> </w:t>
      </w:r>
    </w:p>
    <w:p w14:paraId="7178D3F8" w14:textId="75624318" w:rsidR="00484026" w:rsidRPr="004E4BB1" w:rsidRDefault="00E17F49" w:rsidP="00433FA5">
      <w:pPr>
        <w:ind w:firstLine="567"/>
        <w:contextualSpacing/>
        <w:jc w:val="both"/>
        <w:rPr>
          <w:sz w:val="28"/>
          <w:szCs w:val="28"/>
        </w:rPr>
      </w:pPr>
      <w:r w:rsidRPr="004E4BB1">
        <w:rPr>
          <w:b/>
          <w:sz w:val="28"/>
          <w:szCs w:val="28"/>
        </w:rPr>
        <w:t>Диссертациялық жұмыстың құрылымы және көлемі</w:t>
      </w:r>
      <w:r w:rsidR="00CA20AC" w:rsidRPr="004E4BB1">
        <w:rPr>
          <w:b/>
          <w:sz w:val="28"/>
          <w:szCs w:val="28"/>
        </w:rPr>
        <w:t xml:space="preserve">. </w:t>
      </w:r>
      <w:r w:rsidR="00484026" w:rsidRPr="009E483F">
        <w:rPr>
          <w:sz w:val="28"/>
          <w:szCs w:val="28"/>
        </w:rPr>
        <w:t>Диссертациялық жұмыс кіріспеден, төрт тараудан, қорытындыдан және 10</w:t>
      </w:r>
      <w:r w:rsidR="00B63B85" w:rsidRPr="009E483F">
        <w:rPr>
          <w:sz w:val="28"/>
          <w:szCs w:val="28"/>
        </w:rPr>
        <w:t>8</w:t>
      </w:r>
      <w:r w:rsidR="00484026" w:rsidRPr="009E483F">
        <w:rPr>
          <w:sz w:val="28"/>
          <w:szCs w:val="28"/>
        </w:rPr>
        <w:t xml:space="preserve"> пайдаланылған әдебиеттер тізімінен тұрады. Жұмыстың жалпы көлемі 10</w:t>
      </w:r>
      <w:r w:rsidR="00B63B85" w:rsidRPr="009E483F">
        <w:rPr>
          <w:sz w:val="28"/>
          <w:szCs w:val="28"/>
        </w:rPr>
        <w:t>7</w:t>
      </w:r>
      <w:r w:rsidR="00484026" w:rsidRPr="009E483F">
        <w:rPr>
          <w:sz w:val="28"/>
          <w:szCs w:val="28"/>
        </w:rPr>
        <w:t xml:space="preserve"> бетті құрайды, оның ішінде </w:t>
      </w:r>
      <w:r w:rsidR="00B63B85" w:rsidRPr="009E483F">
        <w:rPr>
          <w:sz w:val="28"/>
          <w:szCs w:val="28"/>
        </w:rPr>
        <w:t>79</w:t>
      </w:r>
      <w:r w:rsidR="00484026" w:rsidRPr="009E483F">
        <w:rPr>
          <w:sz w:val="28"/>
          <w:szCs w:val="28"/>
        </w:rPr>
        <w:t xml:space="preserve"> сурет және 7 кесте.</w:t>
      </w:r>
    </w:p>
    <w:p w14:paraId="0CC23F10" w14:textId="678842D5" w:rsidR="00BE41F2" w:rsidRPr="004E4BB1" w:rsidRDefault="00BE41F2" w:rsidP="00433FA5">
      <w:pPr>
        <w:ind w:firstLine="567"/>
        <w:contextualSpacing/>
        <w:jc w:val="both"/>
        <w:rPr>
          <w:sz w:val="28"/>
          <w:szCs w:val="28"/>
        </w:rPr>
      </w:pPr>
      <w:r w:rsidRPr="004E4BB1">
        <w:rPr>
          <w:sz w:val="28"/>
          <w:szCs w:val="28"/>
        </w:rPr>
        <w:t xml:space="preserve">Диссертациялық жұмыстың бірінші тарауында </w:t>
      </w:r>
      <w:proofErr w:type="spellStart"/>
      <w:r w:rsidR="00F24714" w:rsidRPr="004E4BB1">
        <w:rPr>
          <w:sz w:val="28"/>
          <w:szCs w:val="28"/>
        </w:rPr>
        <w:t>концентрациялаушы</w:t>
      </w:r>
      <w:proofErr w:type="spellEnd"/>
      <w:r w:rsidR="00F24714" w:rsidRPr="004E4BB1">
        <w:rPr>
          <w:sz w:val="28"/>
          <w:szCs w:val="28"/>
        </w:rPr>
        <w:t xml:space="preserve"> жүйелер, оның ішінде төмен концентрация жағдайындағы фотоэлектрлік жүйелерде қолданылатын оптикалық элементтер</w:t>
      </w:r>
      <w:r w:rsidR="00144C45" w:rsidRPr="004E4BB1">
        <w:rPr>
          <w:sz w:val="28"/>
          <w:szCs w:val="28"/>
        </w:rPr>
        <w:t>ге</w:t>
      </w:r>
      <w:r w:rsidR="00F24714" w:rsidRPr="004E4BB1">
        <w:rPr>
          <w:sz w:val="28"/>
          <w:szCs w:val="28"/>
        </w:rPr>
        <w:t xml:space="preserve"> және салқындату әдістеріне</w:t>
      </w:r>
      <w:r w:rsidRPr="004E4BB1">
        <w:rPr>
          <w:sz w:val="28"/>
          <w:szCs w:val="28"/>
        </w:rPr>
        <w:t xml:space="preserve"> шолу жасалған.</w:t>
      </w:r>
    </w:p>
    <w:p w14:paraId="19881CF8" w14:textId="55AECE7A" w:rsidR="00F24714" w:rsidRPr="004E4BB1" w:rsidRDefault="00BE41F2" w:rsidP="00433FA5">
      <w:pPr>
        <w:ind w:firstLine="567"/>
        <w:contextualSpacing/>
        <w:jc w:val="both"/>
        <w:rPr>
          <w:sz w:val="28"/>
          <w:szCs w:val="28"/>
        </w:rPr>
      </w:pPr>
      <w:r w:rsidRPr="004E4BB1">
        <w:rPr>
          <w:sz w:val="28"/>
          <w:szCs w:val="28"/>
        </w:rPr>
        <w:t xml:space="preserve">Диссертацияның екінші тарауында </w:t>
      </w:r>
      <w:r w:rsidR="00144C45" w:rsidRPr="004E4BB1">
        <w:rPr>
          <w:sz w:val="28"/>
          <w:szCs w:val="28"/>
        </w:rPr>
        <w:t>жазық</w:t>
      </w:r>
      <w:r w:rsidR="009F5F45" w:rsidRPr="004E4BB1">
        <w:rPr>
          <w:sz w:val="28"/>
          <w:szCs w:val="28"/>
        </w:rPr>
        <w:t xml:space="preserve"> </w:t>
      </w:r>
      <w:r w:rsidR="00144C45" w:rsidRPr="004E4BB1">
        <w:rPr>
          <w:sz w:val="28"/>
          <w:szCs w:val="28"/>
        </w:rPr>
        <w:t xml:space="preserve">ойыс линза мен шағылыстырғыш беттері бар </w:t>
      </w:r>
      <w:proofErr w:type="spellStart"/>
      <w:r w:rsidR="00144C45" w:rsidRPr="004E4BB1">
        <w:rPr>
          <w:sz w:val="28"/>
          <w:szCs w:val="28"/>
        </w:rPr>
        <w:t>Френель</w:t>
      </w:r>
      <w:proofErr w:type="spellEnd"/>
      <w:r w:rsidR="00144C45" w:rsidRPr="004E4BB1">
        <w:rPr>
          <w:sz w:val="28"/>
          <w:szCs w:val="28"/>
        </w:rPr>
        <w:t xml:space="preserve"> линзасына негізделген төмен концентрациялы фотоэлектрлік жүйесі</w:t>
      </w:r>
      <w:r w:rsidR="00C000CA" w:rsidRPr="004E4BB1">
        <w:rPr>
          <w:sz w:val="28"/>
          <w:szCs w:val="28"/>
        </w:rPr>
        <w:t>н</w:t>
      </w:r>
      <w:r w:rsidR="00144C45" w:rsidRPr="004E4BB1">
        <w:rPr>
          <w:sz w:val="28"/>
          <w:szCs w:val="28"/>
        </w:rPr>
        <w:t xml:space="preserve"> модельде</w:t>
      </w:r>
      <w:r w:rsidR="00C000CA" w:rsidRPr="004E4BB1">
        <w:rPr>
          <w:sz w:val="28"/>
          <w:szCs w:val="28"/>
        </w:rPr>
        <w:t>у</w:t>
      </w:r>
      <w:r w:rsidR="00144C45" w:rsidRPr="004E4BB1">
        <w:rPr>
          <w:sz w:val="28"/>
          <w:szCs w:val="28"/>
        </w:rPr>
        <w:t>, жалпы сипаттамалары мен шығыс параметрлері зерттелген.</w:t>
      </w:r>
    </w:p>
    <w:p w14:paraId="1AFA3870" w14:textId="4401DF81" w:rsidR="00BE41F2" w:rsidRPr="004E4BB1" w:rsidRDefault="00BE41F2" w:rsidP="00433FA5">
      <w:pPr>
        <w:ind w:firstLine="567"/>
        <w:contextualSpacing/>
        <w:jc w:val="both"/>
        <w:rPr>
          <w:sz w:val="28"/>
          <w:szCs w:val="28"/>
        </w:rPr>
      </w:pPr>
      <w:r w:rsidRPr="004E4BB1">
        <w:rPr>
          <w:sz w:val="28"/>
          <w:szCs w:val="28"/>
        </w:rPr>
        <w:t>Үшінші тарау</w:t>
      </w:r>
      <w:r w:rsidR="00144C45" w:rsidRPr="004E4BB1">
        <w:rPr>
          <w:sz w:val="28"/>
          <w:szCs w:val="28"/>
        </w:rPr>
        <w:t xml:space="preserve"> П-тәрізді шағылыстырғыш беттері бар </w:t>
      </w:r>
      <w:proofErr w:type="spellStart"/>
      <w:r w:rsidR="00144C45" w:rsidRPr="004E4BB1">
        <w:rPr>
          <w:sz w:val="28"/>
          <w:szCs w:val="28"/>
        </w:rPr>
        <w:t>Френель</w:t>
      </w:r>
      <w:proofErr w:type="spellEnd"/>
      <w:r w:rsidR="00144C45" w:rsidRPr="004E4BB1">
        <w:rPr>
          <w:sz w:val="28"/>
          <w:szCs w:val="28"/>
        </w:rPr>
        <w:t xml:space="preserve"> линзасына негізделген төмен концентрациялы фотоэлектрлік жүйесі</w:t>
      </w:r>
      <w:r w:rsidR="00C000CA" w:rsidRPr="004E4BB1">
        <w:rPr>
          <w:sz w:val="28"/>
          <w:szCs w:val="28"/>
        </w:rPr>
        <w:t xml:space="preserve">н модельдеуге, оптикалық параметрлері және </w:t>
      </w:r>
      <w:r w:rsidR="00144C45" w:rsidRPr="004E4BB1">
        <w:rPr>
          <w:sz w:val="28"/>
          <w:szCs w:val="28"/>
        </w:rPr>
        <w:t>салқындату жүйесі</w:t>
      </w:r>
      <w:r w:rsidR="00C000CA" w:rsidRPr="004E4BB1">
        <w:rPr>
          <w:sz w:val="28"/>
          <w:szCs w:val="28"/>
        </w:rPr>
        <w:t>н</w:t>
      </w:r>
      <w:r w:rsidR="00144C45" w:rsidRPr="004E4BB1">
        <w:rPr>
          <w:sz w:val="28"/>
          <w:szCs w:val="28"/>
        </w:rPr>
        <w:t xml:space="preserve"> зерттеуге </w:t>
      </w:r>
      <w:r w:rsidRPr="004E4BB1">
        <w:rPr>
          <w:sz w:val="28"/>
          <w:szCs w:val="28"/>
        </w:rPr>
        <w:t>арналған.</w:t>
      </w:r>
    </w:p>
    <w:p w14:paraId="708CA4CC" w14:textId="16E84290" w:rsidR="00F24714" w:rsidRPr="004E4BB1" w:rsidRDefault="00F24714" w:rsidP="00433FA5">
      <w:pPr>
        <w:ind w:firstLine="567"/>
        <w:contextualSpacing/>
        <w:jc w:val="both"/>
        <w:rPr>
          <w:sz w:val="28"/>
          <w:szCs w:val="28"/>
        </w:rPr>
      </w:pPr>
      <w:r w:rsidRPr="004E4BB1">
        <w:rPr>
          <w:sz w:val="28"/>
          <w:szCs w:val="28"/>
        </w:rPr>
        <w:t xml:space="preserve">Төртінші тарауда </w:t>
      </w:r>
      <w:r w:rsidR="00144C45" w:rsidRPr="004E4BB1">
        <w:rPr>
          <w:sz w:val="28"/>
          <w:szCs w:val="28"/>
        </w:rPr>
        <w:t xml:space="preserve">төмен концентрациялы фотоэлектрлік жүйені </w:t>
      </w:r>
      <w:proofErr w:type="spellStart"/>
      <w:r w:rsidR="00144C45" w:rsidRPr="004E4BB1">
        <w:rPr>
          <w:sz w:val="28"/>
          <w:szCs w:val="28"/>
        </w:rPr>
        <w:t>адаптивті</w:t>
      </w:r>
      <w:proofErr w:type="spellEnd"/>
      <w:r w:rsidR="00144C45" w:rsidRPr="004E4BB1">
        <w:rPr>
          <w:sz w:val="28"/>
          <w:szCs w:val="28"/>
        </w:rPr>
        <w:t xml:space="preserve"> салқындату және оның шығыс параметрлерін зерттеу жұмыстары жасалған.</w:t>
      </w:r>
    </w:p>
    <w:p w14:paraId="375FFCAA" w14:textId="77777777" w:rsidR="00E17F49" w:rsidRPr="004E4BB1" w:rsidRDefault="00E17F49" w:rsidP="00433FA5">
      <w:pPr>
        <w:pBdr>
          <w:top w:val="nil"/>
          <w:left w:val="nil"/>
          <w:bottom w:val="nil"/>
          <w:right w:val="nil"/>
          <w:between w:val="nil"/>
        </w:pBdr>
        <w:tabs>
          <w:tab w:val="left" w:pos="1134"/>
        </w:tabs>
        <w:ind w:firstLine="567"/>
        <w:contextualSpacing/>
        <w:jc w:val="both"/>
        <w:rPr>
          <w:b/>
          <w:color w:val="000000"/>
          <w:sz w:val="28"/>
          <w:szCs w:val="28"/>
        </w:rPr>
      </w:pPr>
      <w:r w:rsidRPr="004E4BB1">
        <w:rPr>
          <w:b/>
          <w:color w:val="000000"/>
          <w:sz w:val="28"/>
          <w:szCs w:val="28"/>
        </w:rPr>
        <w:t>Диссертациялық жұмыс тақырыбының ғылыми-зерттеу бағдарламаларының жоспарларымен байланысы</w:t>
      </w:r>
    </w:p>
    <w:p w14:paraId="22241CF2" w14:textId="4A18FCB7" w:rsidR="00BE41F2" w:rsidRPr="004E4BB1" w:rsidRDefault="00BE41F2" w:rsidP="00433FA5">
      <w:pPr>
        <w:ind w:firstLine="567"/>
        <w:contextualSpacing/>
        <w:jc w:val="both"/>
        <w:rPr>
          <w:sz w:val="28"/>
          <w:szCs w:val="28"/>
        </w:rPr>
      </w:pPr>
      <w:r w:rsidRPr="004E4BB1">
        <w:rPr>
          <w:sz w:val="28"/>
          <w:szCs w:val="28"/>
        </w:rPr>
        <w:t>Диссертациялық жұмыс 20</w:t>
      </w:r>
      <w:r w:rsidR="00144C45" w:rsidRPr="004E4BB1">
        <w:rPr>
          <w:sz w:val="28"/>
          <w:szCs w:val="28"/>
        </w:rPr>
        <w:t>23</w:t>
      </w:r>
      <w:r w:rsidRPr="004E4BB1">
        <w:rPr>
          <w:sz w:val="28"/>
          <w:szCs w:val="28"/>
        </w:rPr>
        <w:t>-202</w:t>
      </w:r>
      <w:r w:rsidR="00144C45" w:rsidRPr="004E4BB1">
        <w:rPr>
          <w:sz w:val="28"/>
          <w:szCs w:val="28"/>
        </w:rPr>
        <w:t>5</w:t>
      </w:r>
      <w:r w:rsidRPr="004E4BB1">
        <w:rPr>
          <w:sz w:val="28"/>
          <w:szCs w:val="28"/>
        </w:rPr>
        <w:t xml:space="preserve"> жылдарға арналған, жеке тіркеу нөмірі (ЖТН) </w:t>
      </w:r>
      <w:r w:rsidR="00144C45" w:rsidRPr="004E4BB1">
        <w:rPr>
          <w:sz w:val="28"/>
          <w:szCs w:val="28"/>
        </w:rPr>
        <w:t>AP19574454</w:t>
      </w:r>
      <w:r w:rsidRPr="004E4BB1">
        <w:rPr>
          <w:sz w:val="28"/>
          <w:szCs w:val="28"/>
        </w:rPr>
        <w:t xml:space="preserve"> </w:t>
      </w:r>
      <w:r w:rsidR="00144C45" w:rsidRPr="004E4BB1">
        <w:rPr>
          <w:sz w:val="28"/>
          <w:szCs w:val="28"/>
        </w:rPr>
        <w:t xml:space="preserve">«Күн сәулесін концентрациялау жағдайында жаңа бейімделген суыту жүйесімен кремний </w:t>
      </w:r>
      <w:r w:rsidR="00A67848" w:rsidRPr="004E4BB1">
        <w:rPr>
          <w:sz w:val="28"/>
          <w:szCs w:val="28"/>
        </w:rPr>
        <w:t>фотоэлемент</w:t>
      </w:r>
      <w:r w:rsidR="00144C45" w:rsidRPr="004E4BB1">
        <w:rPr>
          <w:sz w:val="28"/>
          <w:szCs w:val="28"/>
        </w:rPr>
        <w:t xml:space="preserve">терінің тиімділігін зерттеу» </w:t>
      </w:r>
      <w:r w:rsidRPr="004E4BB1">
        <w:rPr>
          <w:sz w:val="28"/>
          <w:szCs w:val="28"/>
        </w:rPr>
        <w:t>ғылыми-зерттеу жұмысының (ҒЗЖ) жоспарларына сәйкес орындалған.</w:t>
      </w:r>
    </w:p>
    <w:bookmarkEnd w:id="5"/>
    <w:p w14:paraId="076DAE00" w14:textId="77777777" w:rsidR="006B4A0D" w:rsidRPr="004E4BB1" w:rsidRDefault="006B4A0D" w:rsidP="00433FA5">
      <w:pPr>
        <w:contextualSpacing/>
        <w:rPr>
          <w:sz w:val="28"/>
          <w:szCs w:val="28"/>
        </w:rPr>
      </w:pPr>
    </w:p>
    <w:p w14:paraId="24B40587" w14:textId="777298F4" w:rsidR="00913F0F" w:rsidRPr="004E4BB1" w:rsidRDefault="00913F0F" w:rsidP="00433FA5">
      <w:pPr>
        <w:contextualSpacing/>
        <w:rPr>
          <w:sz w:val="28"/>
          <w:szCs w:val="28"/>
        </w:rPr>
      </w:pPr>
      <w:r w:rsidRPr="004E4BB1">
        <w:rPr>
          <w:sz w:val="28"/>
          <w:szCs w:val="28"/>
        </w:rPr>
        <w:br w:type="page"/>
      </w:r>
    </w:p>
    <w:p w14:paraId="27421D06" w14:textId="747A337C" w:rsidR="006B2DCF" w:rsidRPr="004E4BB1" w:rsidRDefault="00913F0F" w:rsidP="00433FA5">
      <w:pPr>
        <w:pStyle w:val="1"/>
        <w:spacing w:before="0" w:after="0" w:line="240" w:lineRule="auto"/>
        <w:ind w:firstLine="709"/>
        <w:contextualSpacing/>
        <w:jc w:val="both"/>
        <w:rPr>
          <w:rFonts w:ascii="Times New Roman" w:eastAsia="Times New Roman" w:hAnsi="Times New Roman" w:cs="Times New Roman"/>
          <w:b/>
          <w:bCs/>
          <w:color w:val="auto"/>
          <w:sz w:val="28"/>
          <w:szCs w:val="28"/>
        </w:rPr>
      </w:pPr>
      <w:bookmarkStart w:id="7" w:name="_Toc213514344"/>
      <w:bookmarkEnd w:id="6"/>
      <w:r w:rsidRPr="004E4BB1">
        <w:rPr>
          <w:rFonts w:ascii="Times New Roman" w:eastAsia="Times New Roman" w:hAnsi="Times New Roman" w:cs="Times New Roman"/>
          <w:b/>
          <w:bCs/>
          <w:color w:val="auto"/>
          <w:sz w:val="28"/>
          <w:szCs w:val="28"/>
        </w:rPr>
        <w:lastRenderedPageBreak/>
        <w:t xml:space="preserve">1 </w:t>
      </w:r>
      <w:r w:rsidR="002D6B1E" w:rsidRPr="004E4BB1">
        <w:rPr>
          <w:rFonts w:ascii="Times New Roman" w:eastAsia="Times New Roman" w:hAnsi="Times New Roman" w:cs="Times New Roman"/>
          <w:b/>
          <w:bCs/>
          <w:color w:val="auto"/>
          <w:sz w:val="28"/>
          <w:szCs w:val="28"/>
        </w:rPr>
        <w:t>Төмен концентрация жағдайындағы фотоэлектрлік жүйелер: оптикалық шешімдері және салқындату түрлері</w:t>
      </w:r>
      <w:bookmarkEnd w:id="7"/>
    </w:p>
    <w:p w14:paraId="2BD6D1F8" w14:textId="77777777" w:rsidR="000D549F" w:rsidRPr="004E4BB1" w:rsidRDefault="000D549F" w:rsidP="00433FA5">
      <w:pPr>
        <w:contextualSpacing/>
        <w:rPr>
          <w:sz w:val="28"/>
          <w:szCs w:val="28"/>
        </w:rPr>
      </w:pPr>
    </w:p>
    <w:p w14:paraId="6543DE83" w14:textId="7862E6FF" w:rsidR="00CA63E7" w:rsidRPr="004E4BB1" w:rsidRDefault="00CA63E7" w:rsidP="00433FA5">
      <w:pPr>
        <w:pStyle w:val="2"/>
        <w:spacing w:before="0" w:after="0" w:line="240" w:lineRule="auto"/>
        <w:ind w:firstLine="709"/>
        <w:contextualSpacing/>
        <w:rPr>
          <w:rFonts w:ascii="Times New Roman" w:eastAsia="Times New Roman" w:hAnsi="Times New Roman" w:cs="Times New Roman"/>
          <w:b/>
          <w:bCs/>
          <w:color w:val="auto"/>
          <w:sz w:val="28"/>
          <w:szCs w:val="28"/>
        </w:rPr>
      </w:pPr>
      <w:bookmarkStart w:id="8" w:name="_Toc213514345"/>
      <w:r w:rsidRPr="004E4BB1">
        <w:rPr>
          <w:rFonts w:ascii="Times New Roman" w:eastAsia="Times New Roman" w:hAnsi="Times New Roman" w:cs="Times New Roman"/>
          <w:b/>
          <w:bCs/>
          <w:color w:val="auto"/>
          <w:sz w:val="28"/>
          <w:szCs w:val="28"/>
        </w:rPr>
        <w:t xml:space="preserve">1.1 </w:t>
      </w:r>
      <w:r w:rsidRPr="004E4BB1">
        <w:rPr>
          <w:rFonts w:ascii="Times New Roman" w:hAnsi="Times New Roman" w:cs="Times New Roman"/>
          <w:b/>
          <w:bCs/>
          <w:color w:val="auto"/>
          <w:sz w:val="28"/>
          <w:szCs w:val="28"/>
        </w:rPr>
        <w:t>Концентрацияланған фотоэлектрлік жүйелер</w:t>
      </w:r>
      <w:bookmarkEnd w:id="8"/>
      <w:r w:rsidRPr="004E4BB1">
        <w:rPr>
          <w:rFonts w:ascii="Times New Roman" w:hAnsi="Times New Roman" w:cs="Times New Roman"/>
          <w:b/>
          <w:bCs/>
          <w:color w:val="auto"/>
          <w:sz w:val="28"/>
          <w:szCs w:val="28"/>
        </w:rPr>
        <w:t xml:space="preserve"> </w:t>
      </w:r>
    </w:p>
    <w:p w14:paraId="0BB69875" w14:textId="77777777" w:rsidR="00CA63E7" w:rsidRPr="004E4BB1" w:rsidRDefault="00CA63E7" w:rsidP="00433FA5">
      <w:pPr>
        <w:ind w:firstLine="709"/>
        <w:contextualSpacing/>
        <w:jc w:val="both"/>
        <w:rPr>
          <w:sz w:val="28"/>
          <w:szCs w:val="28"/>
        </w:rPr>
      </w:pPr>
      <w:r w:rsidRPr="004E4BB1">
        <w:rPr>
          <w:sz w:val="28"/>
          <w:szCs w:val="28"/>
        </w:rPr>
        <w:t xml:space="preserve">Күн энергиясы сарқылмайтын және таза энергия көзі ретінде энергия қажеттіліктерін қанағаттандыру мәселесінде кеңінен зерттеліп жатқан тақырыптардың бірі. Оны тиімді және үнемді пайдалану шешімдерінің ішінде қарқынды және ауқымды түрде қарастырылатыны – концентрацияланған фотоэлектрлік жүйелер. </w:t>
      </w:r>
    </w:p>
    <w:p w14:paraId="77037FF7" w14:textId="4DC26AF8" w:rsidR="00CA63E7" w:rsidRPr="004E4BB1" w:rsidRDefault="00CA63E7" w:rsidP="00433FA5">
      <w:pPr>
        <w:ind w:firstLine="709"/>
        <w:contextualSpacing/>
        <w:jc w:val="both"/>
        <w:rPr>
          <w:sz w:val="28"/>
          <w:szCs w:val="28"/>
        </w:rPr>
      </w:pPr>
      <w:r w:rsidRPr="004E4BB1">
        <w:rPr>
          <w:sz w:val="28"/>
          <w:szCs w:val="28"/>
        </w:rPr>
        <w:t>Концентрацияланған фотоэлектрлік жүйелер (</w:t>
      </w:r>
      <w:proofErr w:type="spellStart"/>
      <w:r w:rsidRPr="004E4BB1">
        <w:rPr>
          <w:sz w:val="28"/>
          <w:szCs w:val="28"/>
        </w:rPr>
        <w:t>Concentrated</w:t>
      </w:r>
      <w:proofErr w:type="spellEnd"/>
      <w:r w:rsidRPr="004E4BB1">
        <w:rPr>
          <w:sz w:val="28"/>
          <w:szCs w:val="28"/>
        </w:rPr>
        <w:t xml:space="preserve"> </w:t>
      </w:r>
      <w:proofErr w:type="spellStart"/>
      <w:r w:rsidRPr="004E4BB1">
        <w:rPr>
          <w:sz w:val="28"/>
          <w:szCs w:val="28"/>
        </w:rPr>
        <w:t>Photovoltaic</w:t>
      </w:r>
      <w:proofErr w:type="spellEnd"/>
      <w:r w:rsidRPr="004E4BB1">
        <w:rPr>
          <w:sz w:val="28"/>
          <w:szCs w:val="28"/>
        </w:rPr>
        <w:t xml:space="preserve"> – CPV) – күн сәулелерін шағын аймаққа оптикалық </w:t>
      </w:r>
      <w:r w:rsidR="003B7E3D" w:rsidRPr="004E4BB1">
        <w:rPr>
          <w:sz w:val="28"/>
          <w:szCs w:val="28"/>
        </w:rPr>
        <w:t>элементтерді</w:t>
      </w:r>
      <w:r w:rsidRPr="004E4BB1">
        <w:rPr>
          <w:sz w:val="28"/>
          <w:szCs w:val="28"/>
        </w:rPr>
        <w:t xml:space="preserve"> </w:t>
      </w:r>
      <w:proofErr w:type="spellStart"/>
      <w:r w:rsidRPr="004E4BB1">
        <w:rPr>
          <w:sz w:val="28"/>
          <w:szCs w:val="28"/>
        </w:rPr>
        <w:t>пайдалу</w:t>
      </w:r>
      <w:proofErr w:type="spellEnd"/>
      <w:r w:rsidRPr="004E4BB1">
        <w:rPr>
          <w:sz w:val="28"/>
          <w:szCs w:val="28"/>
        </w:rPr>
        <w:t xml:space="preserve"> арқылы </w:t>
      </w:r>
      <w:proofErr w:type="spellStart"/>
      <w:r w:rsidR="003B7E3D" w:rsidRPr="004E4BB1">
        <w:rPr>
          <w:sz w:val="28"/>
          <w:szCs w:val="28"/>
        </w:rPr>
        <w:t>концентрациялайтын</w:t>
      </w:r>
      <w:proofErr w:type="spellEnd"/>
      <w:r w:rsidRPr="004E4BB1">
        <w:rPr>
          <w:sz w:val="28"/>
          <w:szCs w:val="28"/>
        </w:rPr>
        <w:t xml:space="preserve"> жүйелер. Бұл жүйелер қабылданатын </w:t>
      </w:r>
      <w:r w:rsidR="003B7E3D" w:rsidRPr="004E4BB1">
        <w:rPr>
          <w:sz w:val="28"/>
          <w:szCs w:val="28"/>
        </w:rPr>
        <w:t>сәулелену</w:t>
      </w:r>
      <w:r w:rsidRPr="004E4BB1">
        <w:rPr>
          <w:sz w:val="28"/>
          <w:szCs w:val="28"/>
        </w:rPr>
        <w:t xml:space="preserve"> тығыздығын арттыруға және </w:t>
      </w:r>
      <w:r w:rsidR="00A67848" w:rsidRPr="004E4BB1">
        <w:rPr>
          <w:sz w:val="28"/>
          <w:szCs w:val="28"/>
        </w:rPr>
        <w:t>фотоэлемент</w:t>
      </w:r>
      <w:r w:rsidRPr="004E4BB1">
        <w:rPr>
          <w:sz w:val="28"/>
          <w:szCs w:val="28"/>
        </w:rPr>
        <w:t xml:space="preserve"> көлемін азайту есебінен материал шығынын азайтуға мүмкіндік береді [</w:t>
      </w:r>
      <w:r w:rsidR="00BA1014" w:rsidRPr="004E4BB1">
        <w:rPr>
          <w:sz w:val="28"/>
          <w:szCs w:val="28"/>
        </w:rPr>
        <w:t>1</w:t>
      </w:r>
      <w:r w:rsidRPr="004E4BB1">
        <w:rPr>
          <w:sz w:val="28"/>
          <w:szCs w:val="28"/>
        </w:rPr>
        <w:t xml:space="preserve">]. </w:t>
      </w:r>
    </w:p>
    <w:p w14:paraId="5C512129" w14:textId="77777777" w:rsidR="00CA63E7" w:rsidRPr="004E4BB1" w:rsidRDefault="00CA63E7" w:rsidP="00433FA5">
      <w:pPr>
        <w:ind w:firstLine="709"/>
        <w:contextualSpacing/>
        <w:jc w:val="both"/>
        <w:rPr>
          <w:sz w:val="28"/>
          <w:szCs w:val="28"/>
        </w:rPr>
      </w:pPr>
      <w:proofErr w:type="spellStart"/>
      <w:r w:rsidRPr="004E4BB1">
        <w:rPr>
          <w:sz w:val="28"/>
          <w:szCs w:val="28"/>
        </w:rPr>
        <w:t>Концентрациялаушы</w:t>
      </w:r>
      <w:proofErr w:type="spellEnd"/>
      <w:r w:rsidRPr="004E4BB1">
        <w:rPr>
          <w:sz w:val="28"/>
          <w:szCs w:val="28"/>
        </w:rPr>
        <w:t xml:space="preserve"> жүйелердің тиімділігін арттыру мақсатында ғылыми зерттеулерде бірнеше негізгі критерийлерге ерекше назар аударылады (сурет 1.1). </w:t>
      </w:r>
    </w:p>
    <w:p w14:paraId="2F721A9B" w14:textId="77777777" w:rsidR="00CA63E7" w:rsidRPr="004E4BB1" w:rsidRDefault="00CA63E7" w:rsidP="00433FA5">
      <w:pPr>
        <w:ind w:firstLine="709"/>
        <w:contextualSpacing/>
        <w:jc w:val="both"/>
        <w:rPr>
          <w:sz w:val="28"/>
          <w:szCs w:val="28"/>
        </w:rPr>
      </w:pPr>
    </w:p>
    <w:p w14:paraId="477377B0" w14:textId="21E3E16A" w:rsidR="00CA63E7" w:rsidRPr="004E4BB1" w:rsidRDefault="00080A02" w:rsidP="00433FA5">
      <w:pPr>
        <w:contextualSpacing/>
        <w:jc w:val="center"/>
        <w:rPr>
          <w:sz w:val="28"/>
          <w:szCs w:val="28"/>
        </w:rPr>
      </w:pPr>
      <w:r w:rsidRPr="004E4BB1">
        <w:rPr>
          <w:noProof/>
          <w14:ligatures w14:val="standardContextual"/>
        </w:rPr>
        <w:drawing>
          <wp:inline distT="0" distB="0" distL="0" distR="0" wp14:anchorId="3E4B7704" wp14:editId="71ECAFC0">
            <wp:extent cx="6120130" cy="3286125"/>
            <wp:effectExtent l="0" t="0" r="0" b="9525"/>
            <wp:docPr id="1066264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64144" name=""/>
                    <pic:cNvPicPr/>
                  </pic:nvPicPr>
                  <pic:blipFill rotWithShape="1">
                    <a:blip r:embed="rId13"/>
                    <a:srcRect t="4448" b="5972"/>
                    <a:stretch>
                      <a:fillRect/>
                    </a:stretch>
                  </pic:blipFill>
                  <pic:spPr bwMode="auto">
                    <a:xfrm>
                      <a:off x="0" y="0"/>
                      <a:ext cx="6120130" cy="3286125"/>
                    </a:xfrm>
                    <a:prstGeom prst="rect">
                      <a:avLst/>
                    </a:prstGeom>
                    <a:ln>
                      <a:noFill/>
                    </a:ln>
                    <a:extLst>
                      <a:ext uri="{53640926-AAD7-44D8-BBD7-CCE9431645EC}">
                        <a14:shadowObscured xmlns:a14="http://schemas.microsoft.com/office/drawing/2010/main"/>
                      </a:ext>
                    </a:extLst>
                  </pic:spPr>
                </pic:pic>
              </a:graphicData>
            </a:graphic>
          </wp:inline>
        </w:drawing>
      </w:r>
    </w:p>
    <w:p w14:paraId="33C36A70" w14:textId="77777777" w:rsidR="00CA63E7" w:rsidRPr="004E4BB1" w:rsidRDefault="00CA63E7" w:rsidP="00433FA5">
      <w:pPr>
        <w:ind w:firstLine="709"/>
        <w:contextualSpacing/>
        <w:jc w:val="center"/>
        <w:rPr>
          <w:sz w:val="28"/>
          <w:szCs w:val="28"/>
        </w:rPr>
      </w:pPr>
    </w:p>
    <w:p w14:paraId="6AD719CF" w14:textId="18442A81" w:rsidR="00CA63E7" w:rsidRPr="004E4BB1" w:rsidRDefault="00CA63E7" w:rsidP="00433FA5">
      <w:pPr>
        <w:ind w:firstLine="709"/>
        <w:contextualSpacing/>
        <w:jc w:val="center"/>
        <w:rPr>
          <w:sz w:val="28"/>
          <w:szCs w:val="28"/>
        </w:rPr>
      </w:pPr>
      <w:r w:rsidRPr="004E4BB1">
        <w:rPr>
          <w:sz w:val="28"/>
          <w:szCs w:val="28"/>
        </w:rPr>
        <w:t xml:space="preserve">Сурет 1.1 – </w:t>
      </w:r>
      <w:proofErr w:type="spellStart"/>
      <w:r w:rsidRPr="004E4BB1">
        <w:rPr>
          <w:sz w:val="28"/>
          <w:szCs w:val="28"/>
        </w:rPr>
        <w:t>Концентрациялаушы</w:t>
      </w:r>
      <w:proofErr w:type="spellEnd"/>
      <w:r w:rsidRPr="004E4BB1">
        <w:rPr>
          <w:sz w:val="28"/>
          <w:szCs w:val="28"/>
        </w:rPr>
        <w:t xml:space="preserve"> жүйелердің классификациясы [</w:t>
      </w:r>
      <w:r w:rsidR="00BA1014" w:rsidRPr="004E4BB1">
        <w:rPr>
          <w:sz w:val="28"/>
          <w:szCs w:val="28"/>
        </w:rPr>
        <w:t>2</w:t>
      </w:r>
      <w:r w:rsidRPr="004E4BB1">
        <w:rPr>
          <w:sz w:val="28"/>
          <w:szCs w:val="28"/>
        </w:rPr>
        <w:t>]</w:t>
      </w:r>
    </w:p>
    <w:p w14:paraId="59061335" w14:textId="77777777" w:rsidR="00CA63E7" w:rsidRPr="004E4BB1" w:rsidRDefault="00CA63E7" w:rsidP="00433FA5">
      <w:pPr>
        <w:ind w:firstLine="709"/>
        <w:contextualSpacing/>
        <w:jc w:val="both"/>
        <w:rPr>
          <w:sz w:val="28"/>
          <w:szCs w:val="28"/>
        </w:rPr>
      </w:pPr>
    </w:p>
    <w:p w14:paraId="591BBF94" w14:textId="6D14E18B" w:rsidR="00CA63E7" w:rsidRPr="004E4BB1" w:rsidRDefault="00CA63E7" w:rsidP="00433FA5">
      <w:pPr>
        <w:ind w:firstLine="709"/>
        <w:contextualSpacing/>
        <w:jc w:val="both"/>
        <w:rPr>
          <w:sz w:val="28"/>
          <w:szCs w:val="28"/>
        </w:rPr>
      </w:pPr>
      <w:r w:rsidRPr="004E4BB1">
        <w:rPr>
          <w:sz w:val="28"/>
          <w:szCs w:val="28"/>
        </w:rPr>
        <w:t>[</w:t>
      </w:r>
      <w:r w:rsidR="00BA1014" w:rsidRPr="004E4BB1">
        <w:rPr>
          <w:sz w:val="28"/>
          <w:szCs w:val="28"/>
        </w:rPr>
        <w:t>3</w:t>
      </w:r>
      <w:r w:rsidRPr="004E4BB1">
        <w:rPr>
          <w:sz w:val="28"/>
          <w:szCs w:val="28"/>
        </w:rPr>
        <w:t xml:space="preserve">] мақаласында </w:t>
      </w:r>
      <w:proofErr w:type="spellStart"/>
      <w:r w:rsidRPr="004E4BB1">
        <w:rPr>
          <w:sz w:val="28"/>
          <w:szCs w:val="28"/>
        </w:rPr>
        <w:t>конценрациялаушы</w:t>
      </w:r>
      <w:proofErr w:type="spellEnd"/>
      <w:r w:rsidRPr="004E4BB1">
        <w:rPr>
          <w:sz w:val="28"/>
          <w:szCs w:val="28"/>
        </w:rPr>
        <w:t xml:space="preserve"> жүйелерде оптикалық </w:t>
      </w:r>
      <w:r w:rsidR="003B7E3D" w:rsidRPr="004E4BB1">
        <w:rPr>
          <w:sz w:val="28"/>
          <w:szCs w:val="28"/>
        </w:rPr>
        <w:t>элементтер</w:t>
      </w:r>
      <w:r w:rsidRPr="004E4BB1">
        <w:rPr>
          <w:sz w:val="28"/>
          <w:szCs w:val="28"/>
        </w:rPr>
        <w:t xml:space="preserve"> ретінде қолданылатын жазық шағылдырғыштар, </w:t>
      </w:r>
      <w:proofErr w:type="spellStart"/>
      <w:r w:rsidRPr="004E4BB1">
        <w:rPr>
          <w:sz w:val="28"/>
          <w:szCs w:val="28"/>
        </w:rPr>
        <w:t>Френель</w:t>
      </w:r>
      <w:proofErr w:type="spellEnd"/>
      <w:r w:rsidRPr="004E4BB1">
        <w:rPr>
          <w:sz w:val="28"/>
          <w:szCs w:val="28"/>
        </w:rPr>
        <w:t xml:space="preserve"> линзалары, V-тәрізді науалар, </w:t>
      </w:r>
      <w:proofErr w:type="spellStart"/>
      <w:r w:rsidRPr="004E4BB1">
        <w:rPr>
          <w:sz w:val="28"/>
          <w:szCs w:val="28"/>
        </w:rPr>
        <w:t>біркелкілендіргіштер</w:t>
      </w:r>
      <w:proofErr w:type="spellEnd"/>
      <w:r w:rsidRPr="004E4BB1">
        <w:rPr>
          <w:sz w:val="28"/>
          <w:szCs w:val="28"/>
        </w:rPr>
        <w:t xml:space="preserve">, сызықтық </w:t>
      </w:r>
      <w:proofErr w:type="spellStart"/>
      <w:r w:rsidRPr="004E4BB1">
        <w:rPr>
          <w:sz w:val="28"/>
          <w:szCs w:val="28"/>
        </w:rPr>
        <w:t>Френель</w:t>
      </w:r>
      <w:proofErr w:type="spellEnd"/>
      <w:r w:rsidRPr="004E4BB1">
        <w:rPr>
          <w:sz w:val="28"/>
          <w:szCs w:val="28"/>
        </w:rPr>
        <w:t xml:space="preserve"> шағылдырғыштары, параболалық ойықтар, құрама параболалық </w:t>
      </w:r>
      <w:r w:rsidR="003B7E3D" w:rsidRPr="004E4BB1">
        <w:rPr>
          <w:sz w:val="28"/>
          <w:szCs w:val="28"/>
        </w:rPr>
        <w:t>концентраторлар</w:t>
      </w:r>
      <w:r w:rsidRPr="004E4BB1">
        <w:rPr>
          <w:sz w:val="28"/>
          <w:szCs w:val="28"/>
        </w:rPr>
        <w:t>, сына тәрізді призмалар, сондай-ақ люминесценттік және кванттық нүкте негізіндегі концентраторлар</w:t>
      </w:r>
      <w:r w:rsidR="003B7E3D" w:rsidRPr="004E4BB1">
        <w:rPr>
          <w:sz w:val="28"/>
          <w:szCs w:val="28"/>
        </w:rPr>
        <w:t xml:space="preserve"> қарастырылған</w:t>
      </w:r>
      <w:r w:rsidRPr="004E4BB1">
        <w:rPr>
          <w:sz w:val="28"/>
          <w:szCs w:val="28"/>
        </w:rPr>
        <w:t>.</w:t>
      </w:r>
    </w:p>
    <w:p w14:paraId="18917D1D" w14:textId="67BC509B" w:rsidR="00CA63E7" w:rsidRPr="004E4BB1" w:rsidRDefault="00CA63E7" w:rsidP="00433FA5">
      <w:pPr>
        <w:ind w:firstLine="709"/>
        <w:contextualSpacing/>
        <w:jc w:val="both"/>
        <w:rPr>
          <w:sz w:val="28"/>
          <w:szCs w:val="28"/>
        </w:rPr>
      </w:pPr>
      <w:proofErr w:type="spellStart"/>
      <w:r w:rsidRPr="004E4BB1">
        <w:rPr>
          <w:sz w:val="28"/>
          <w:szCs w:val="28"/>
        </w:rPr>
        <w:lastRenderedPageBreak/>
        <w:t>Концентрациялаушы</w:t>
      </w:r>
      <w:proofErr w:type="spellEnd"/>
      <w:r w:rsidRPr="004E4BB1">
        <w:rPr>
          <w:sz w:val="28"/>
          <w:szCs w:val="28"/>
        </w:rPr>
        <w:t xml:space="preserve"> жүйелерд</w:t>
      </w:r>
      <w:r w:rsidR="003B7E3D" w:rsidRPr="004E4BB1">
        <w:rPr>
          <w:sz w:val="28"/>
          <w:szCs w:val="28"/>
        </w:rPr>
        <w:t>е</w:t>
      </w:r>
      <w:r w:rsidRPr="004E4BB1">
        <w:rPr>
          <w:sz w:val="28"/>
          <w:szCs w:val="28"/>
        </w:rPr>
        <w:t xml:space="preserve"> негізгі параметрлері ретінде концентрация дәрежесі, жарықтың таралу сипаты, фокустау геометриясы қарастырылады. Аталған параметрлер ішінде концентрация дәрежесі жүйелерді классификациялауда кеңінен қолданылатын параметр болып табылады [</w:t>
      </w:r>
      <w:r w:rsidR="00BA1014" w:rsidRPr="004E4BB1">
        <w:rPr>
          <w:sz w:val="28"/>
          <w:szCs w:val="28"/>
        </w:rPr>
        <w:t>4</w:t>
      </w:r>
      <w:r w:rsidRPr="004E4BB1">
        <w:rPr>
          <w:sz w:val="28"/>
          <w:szCs w:val="28"/>
        </w:rPr>
        <w:t>].</w:t>
      </w:r>
    </w:p>
    <w:p w14:paraId="20798E0A" w14:textId="22414DB0" w:rsidR="00CA63E7" w:rsidRPr="004E4BB1" w:rsidRDefault="00CA63E7" w:rsidP="00433FA5">
      <w:pPr>
        <w:ind w:firstLine="709"/>
        <w:contextualSpacing/>
        <w:jc w:val="both"/>
        <w:rPr>
          <w:sz w:val="28"/>
          <w:szCs w:val="28"/>
        </w:rPr>
      </w:pPr>
      <w:r w:rsidRPr="004E4BB1">
        <w:rPr>
          <w:sz w:val="28"/>
          <w:szCs w:val="28"/>
        </w:rPr>
        <w:t>Бұл коэффициент бойынша CPV жүйелері ультра жоғары, жоғары,</w:t>
      </w:r>
      <w:r w:rsidR="003B7E3D" w:rsidRPr="004E4BB1">
        <w:rPr>
          <w:sz w:val="28"/>
          <w:szCs w:val="28"/>
        </w:rPr>
        <w:t xml:space="preserve"> </w:t>
      </w:r>
      <w:r w:rsidRPr="004E4BB1">
        <w:rPr>
          <w:sz w:val="28"/>
          <w:szCs w:val="28"/>
        </w:rPr>
        <w:t>орташа және төмен деп бөліп қарастыр</w:t>
      </w:r>
      <w:r w:rsidR="002D6B1E" w:rsidRPr="004E4BB1">
        <w:rPr>
          <w:sz w:val="28"/>
          <w:szCs w:val="28"/>
        </w:rPr>
        <w:t>ыла</w:t>
      </w:r>
      <w:r w:rsidRPr="004E4BB1">
        <w:rPr>
          <w:sz w:val="28"/>
          <w:szCs w:val="28"/>
        </w:rPr>
        <w:t>ды. Жоғары концентрациял</w:t>
      </w:r>
      <w:r w:rsidR="002D6B1E" w:rsidRPr="004E4BB1">
        <w:rPr>
          <w:sz w:val="28"/>
          <w:szCs w:val="28"/>
        </w:rPr>
        <w:t>ы</w:t>
      </w:r>
      <w:r w:rsidRPr="004E4BB1">
        <w:rPr>
          <w:sz w:val="28"/>
          <w:szCs w:val="28"/>
        </w:rPr>
        <w:t xml:space="preserve"> жүйелер (</w:t>
      </w:r>
      <w:proofErr w:type="spellStart"/>
      <w:r w:rsidRPr="004E4BB1">
        <w:rPr>
          <w:sz w:val="28"/>
          <w:szCs w:val="28"/>
        </w:rPr>
        <w:t>High</w:t>
      </w:r>
      <w:proofErr w:type="spellEnd"/>
      <w:r w:rsidRPr="004E4BB1">
        <w:rPr>
          <w:sz w:val="28"/>
          <w:szCs w:val="28"/>
        </w:rPr>
        <w:t xml:space="preserve"> </w:t>
      </w:r>
      <w:proofErr w:type="spellStart"/>
      <w:r w:rsidRPr="004E4BB1">
        <w:rPr>
          <w:sz w:val="28"/>
          <w:szCs w:val="28"/>
        </w:rPr>
        <w:t>Concentrated</w:t>
      </w:r>
      <w:proofErr w:type="spellEnd"/>
      <w:r w:rsidRPr="004E4BB1">
        <w:rPr>
          <w:sz w:val="28"/>
          <w:szCs w:val="28"/>
        </w:rPr>
        <w:t xml:space="preserve"> </w:t>
      </w:r>
      <w:proofErr w:type="spellStart"/>
      <w:r w:rsidRPr="004E4BB1">
        <w:rPr>
          <w:sz w:val="28"/>
          <w:szCs w:val="28"/>
        </w:rPr>
        <w:t>Photovoltaic</w:t>
      </w:r>
      <w:proofErr w:type="spellEnd"/>
      <w:r w:rsidRPr="004E4BB1">
        <w:rPr>
          <w:sz w:val="28"/>
          <w:szCs w:val="28"/>
        </w:rPr>
        <w:t xml:space="preserve"> – HCPV) </w:t>
      </w:r>
      <w:r w:rsidR="003B7E3D" w:rsidRPr="004E4BB1">
        <w:rPr>
          <w:sz w:val="28"/>
          <w:szCs w:val="28"/>
        </w:rPr>
        <w:t xml:space="preserve">концентрация </w:t>
      </w:r>
      <w:r w:rsidRPr="004E4BB1">
        <w:rPr>
          <w:sz w:val="28"/>
          <w:szCs w:val="28"/>
        </w:rPr>
        <w:t>коэффициенті 100-2000 аралығында. орташа концентрациял</w:t>
      </w:r>
      <w:r w:rsidR="002D6B1E" w:rsidRPr="004E4BB1">
        <w:rPr>
          <w:sz w:val="28"/>
          <w:szCs w:val="28"/>
        </w:rPr>
        <w:t>ы</w:t>
      </w:r>
      <w:r w:rsidRPr="004E4BB1">
        <w:rPr>
          <w:sz w:val="28"/>
          <w:szCs w:val="28"/>
        </w:rPr>
        <w:t xml:space="preserve"> </w:t>
      </w:r>
      <w:proofErr w:type="spellStart"/>
      <w:r w:rsidRPr="004E4BB1">
        <w:rPr>
          <w:sz w:val="28"/>
          <w:szCs w:val="28"/>
        </w:rPr>
        <w:t>жүйелердікі</w:t>
      </w:r>
      <w:proofErr w:type="spellEnd"/>
      <w:r w:rsidRPr="004E4BB1">
        <w:rPr>
          <w:sz w:val="28"/>
          <w:szCs w:val="28"/>
        </w:rPr>
        <w:t xml:space="preserve"> (</w:t>
      </w:r>
      <w:proofErr w:type="spellStart"/>
      <w:r w:rsidRPr="004E4BB1">
        <w:rPr>
          <w:sz w:val="28"/>
          <w:szCs w:val="28"/>
        </w:rPr>
        <w:t>Medium</w:t>
      </w:r>
      <w:proofErr w:type="spellEnd"/>
      <w:r w:rsidRPr="004E4BB1">
        <w:rPr>
          <w:sz w:val="28"/>
          <w:szCs w:val="28"/>
        </w:rPr>
        <w:t xml:space="preserve"> </w:t>
      </w:r>
      <w:proofErr w:type="spellStart"/>
      <w:r w:rsidRPr="004E4BB1">
        <w:rPr>
          <w:sz w:val="28"/>
          <w:szCs w:val="28"/>
        </w:rPr>
        <w:t>Concentrated</w:t>
      </w:r>
      <w:proofErr w:type="spellEnd"/>
      <w:r w:rsidRPr="004E4BB1">
        <w:rPr>
          <w:sz w:val="28"/>
          <w:szCs w:val="28"/>
        </w:rPr>
        <w:t xml:space="preserve"> </w:t>
      </w:r>
      <w:proofErr w:type="spellStart"/>
      <w:r w:rsidRPr="004E4BB1">
        <w:rPr>
          <w:sz w:val="28"/>
          <w:szCs w:val="28"/>
        </w:rPr>
        <w:t>Photovoltaic</w:t>
      </w:r>
      <w:proofErr w:type="spellEnd"/>
      <w:r w:rsidRPr="004E4BB1">
        <w:rPr>
          <w:sz w:val="28"/>
          <w:szCs w:val="28"/>
        </w:rPr>
        <w:t xml:space="preserve"> – MCPV) 10-100 аралығында болса, төмен концентрациял</w:t>
      </w:r>
      <w:r w:rsidR="002D6B1E" w:rsidRPr="004E4BB1">
        <w:rPr>
          <w:sz w:val="28"/>
          <w:szCs w:val="28"/>
        </w:rPr>
        <w:t>ы</w:t>
      </w:r>
      <w:r w:rsidRPr="004E4BB1">
        <w:rPr>
          <w:sz w:val="28"/>
          <w:szCs w:val="28"/>
        </w:rPr>
        <w:t xml:space="preserve"> жүйелердің (</w:t>
      </w:r>
      <w:proofErr w:type="spellStart"/>
      <w:r w:rsidRPr="004E4BB1">
        <w:rPr>
          <w:sz w:val="28"/>
          <w:szCs w:val="28"/>
        </w:rPr>
        <w:t>Low</w:t>
      </w:r>
      <w:proofErr w:type="spellEnd"/>
      <w:r w:rsidRPr="004E4BB1">
        <w:rPr>
          <w:sz w:val="28"/>
          <w:szCs w:val="28"/>
        </w:rPr>
        <w:t xml:space="preserve"> </w:t>
      </w:r>
      <w:proofErr w:type="spellStart"/>
      <w:r w:rsidRPr="004E4BB1">
        <w:rPr>
          <w:sz w:val="28"/>
          <w:szCs w:val="28"/>
        </w:rPr>
        <w:t>Concentrated</w:t>
      </w:r>
      <w:proofErr w:type="spellEnd"/>
      <w:r w:rsidRPr="004E4BB1">
        <w:rPr>
          <w:sz w:val="28"/>
          <w:szCs w:val="28"/>
        </w:rPr>
        <w:t xml:space="preserve"> </w:t>
      </w:r>
      <w:proofErr w:type="spellStart"/>
      <w:r w:rsidRPr="004E4BB1">
        <w:rPr>
          <w:sz w:val="28"/>
          <w:szCs w:val="28"/>
        </w:rPr>
        <w:t>Photovoltaic</w:t>
      </w:r>
      <w:proofErr w:type="spellEnd"/>
      <w:r w:rsidRPr="004E4BB1">
        <w:rPr>
          <w:sz w:val="28"/>
          <w:szCs w:val="28"/>
        </w:rPr>
        <w:t xml:space="preserve"> – LCPV) коэффициенті 10-нан төмен болады. Ал 2000-нан жоғары концентрация деңгейі </w:t>
      </w:r>
      <w:bookmarkStart w:id="9" w:name="_Hlk206407128"/>
      <w:r w:rsidRPr="004E4BB1">
        <w:rPr>
          <w:sz w:val="28"/>
          <w:szCs w:val="28"/>
        </w:rPr>
        <w:t>ультра жоғары концентрациял</w:t>
      </w:r>
      <w:r w:rsidR="002D6B1E" w:rsidRPr="004E4BB1">
        <w:rPr>
          <w:sz w:val="28"/>
          <w:szCs w:val="28"/>
        </w:rPr>
        <w:t>ы</w:t>
      </w:r>
      <w:r w:rsidRPr="004E4BB1">
        <w:rPr>
          <w:sz w:val="28"/>
          <w:szCs w:val="28"/>
        </w:rPr>
        <w:t xml:space="preserve"> жүйелер</w:t>
      </w:r>
      <w:bookmarkEnd w:id="9"/>
      <w:r w:rsidRPr="004E4BB1">
        <w:rPr>
          <w:sz w:val="28"/>
          <w:szCs w:val="28"/>
        </w:rPr>
        <w:t>ге (</w:t>
      </w:r>
      <w:proofErr w:type="spellStart"/>
      <w:r w:rsidRPr="004E4BB1">
        <w:rPr>
          <w:sz w:val="28"/>
          <w:szCs w:val="28"/>
        </w:rPr>
        <w:t>Ultra</w:t>
      </w:r>
      <w:proofErr w:type="spellEnd"/>
      <w:r w:rsidRPr="004E4BB1">
        <w:rPr>
          <w:sz w:val="28"/>
          <w:szCs w:val="28"/>
        </w:rPr>
        <w:t xml:space="preserve"> </w:t>
      </w:r>
      <w:proofErr w:type="spellStart"/>
      <w:r w:rsidRPr="004E4BB1">
        <w:rPr>
          <w:sz w:val="28"/>
          <w:szCs w:val="28"/>
        </w:rPr>
        <w:t>High</w:t>
      </w:r>
      <w:proofErr w:type="spellEnd"/>
      <w:r w:rsidRPr="004E4BB1">
        <w:rPr>
          <w:sz w:val="28"/>
          <w:szCs w:val="28"/>
        </w:rPr>
        <w:t xml:space="preserve"> </w:t>
      </w:r>
      <w:proofErr w:type="spellStart"/>
      <w:r w:rsidRPr="004E4BB1">
        <w:rPr>
          <w:sz w:val="28"/>
          <w:szCs w:val="28"/>
        </w:rPr>
        <w:t>Concentrated</w:t>
      </w:r>
      <w:proofErr w:type="spellEnd"/>
      <w:r w:rsidRPr="004E4BB1">
        <w:rPr>
          <w:sz w:val="28"/>
          <w:szCs w:val="28"/>
        </w:rPr>
        <w:t xml:space="preserve"> </w:t>
      </w:r>
      <w:proofErr w:type="spellStart"/>
      <w:r w:rsidRPr="004E4BB1">
        <w:rPr>
          <w:sz w:val="28"/>
          <w:szCs w:val="28"/>
        </w:rPr>
        <w:t>Photovoltaic</w:t>
      </w:r>
      <w:proofErr w:type="spellEnd"/>
      <w:r w:rsidRPr="004E4BB1">
        <w:rPr>
          <w:sz w:val="28"/>
          <w:szCs w:val="28"/>
        </w:rPr>
        <w:t xml:space="preserve"> – </w:t>
      </w:r>
      <w:bookmarkStart w:id="10" w:name="_Hlk206407114"/>
      <w:r w:rsidRPr="004E4BB1">
        <w:rPr>
          <w:sz w:val="28"/>
          <w:szCs w:val="28"/>
        </w:rPr>
        <w:t>UHCPV</w:t>
      </w:r>
      <w:bookmarkEnd w:id="10"/>
      <w:r w:rsidRPr="004E4BB1">
        <w:rPr>
          <w:sz w:val="28"/>
          <w:szCs w:val="28"/>
        </w:rPr>
        <w:t>) тиесілі [</w:t>
      </w:r>
      <w:r w:rsidR="00BA1014" w:rsidRPr="004E4BB1">
        <w:rPr>
          <w:sz w:val="28"/>
          <w:szCs w:val="28"/>
        </w:rPr>
        <w:t>2,5</w:t>
      </w:r>
      <w:r w:rsidRPr="004E4BB1">
        <w:rPr>
          <w:sz w:val="28"/>
          <w:szCs w:val="28"/>
        </w:rPr>
        <w:t>].</w:t>
      </w:r>
    </w:p>
    <w:p w14:paraId="724ADA90" w14:textId="56866A6A" w:rsidR="00CA63E7" w:rsidRPr="004E4BB1" w:rsidRDefault="00CA63E7" w:rsidP="00433FA5">
      <w:pPr>
        <w:ind w:firstLine="709"/>
        <w:contextualSpacing/>
        <w:jc w:val="both"/>
        <w:rPr>
          <w:sz w:val="28"/>
          <w:szCs w:val="28"/>
        </w:rPr>
      </w:pPr>
      <w:r w:rsidRPr="004E4BB1">
        <w:rPr>
          <w:sz w:val="28"/>
          <w:szCs w:val="28"/>
        </w:rPr>
        <w:t xml:space="preserve">HCPV жүйелері әдетте кең ауқымды энергия тұтыну жүйелерінде қолданылады және жоғары сапалы көп өткелді </w:t>
      </w:r>
      <w:r w:rsidR="00CA7AE7" w:rsidRPr="004E4BB1">
        <w:rPr>
          <w:sz w:val="28"/>
          <w:szCs w:val="28"/>
        </w:rPr>
        <w:t>фотоэлементтер</w:t>
      </w:r>
      <w:r w:rsidRPr="004E4BB1">
        <w:rPr>
          <w:sz w:val="28"/>
          <w:szCs w:val="28"/>
        </w:rPr>
        <w:t xml:space="preserve"> негізінде жасалады [</w:t>
      </w:r>
      <w:r w:rsidR="00BA1014" w:rsidRPr="004E4BB1">
        <w:rPr>
          <w:sz w:val="28"/>
          <w:szCs w:val="28"/>
        </w:rPr>
        <w:t>6</w:t>
      </w:r>
      <w:r w:rsidRPr="004E4BB1">
        <w:rPr>
          <w:sz w:val="28"/>
          <w:szCs w:val="28"/>
        </w:rPr>
        <w:t>].</w:t>
      </w:r>
    </w:p>
    <w:p w14:paraId="3CAFCAB6" w14:textId="70C1DC8A" w:rsidR="00CA63E7" w:rsidRPr="004E4BB1" w:rsidRDefault="00CA63E7" w:rsidP="00433FA5">
      <w:pPr>
        <w:ind w:firstLine="709"/>
        <w:contextualSpacing/>
        <w:jc w:val="both"/>
        <w:rPr>
          <w:sz w:val="28"/>
          <w:szCs w:val="28"/>
        </w:rPr>
      </w:pPr>
      <w:proofErr w:type="spellStart"/>
      <w:r w:rsidRPr="004E4BB1">
        <w:rPr>
          <w:sz w:val="28"/>
          <w:szCs w:val="28"/>
        </w:rPr>
        <w:t>Френель</w:t>
      </w:r>
      <w:proofErr w:type="spellEnd"/>
      <w:r w:rsidRPr="004E4BB1">
        <w:rPr>
          <w:sz w:val="28"/>
          <w:szCs w:val="28"/>
        </w:rPr>
        <w:t xml:space="preserve"> линзаларына негізделген HCPV жүйелері үшін түскен сәулелерді </w:t>
      </w:r>
      <w:r w:rsidR="00CA7AE7" w:rsidRPr="004E4BB1">
        <w:rPr>
          <w:sz w:val="28"/>
          <w:szCs w:val="28"/>
        </w:rPr>
        <w:t>фотоэлементтің</w:t>
      </w:r>
      <w:r w:rsidRPr="004E4BB1">
        <w:rPr>
          <w:sz w:val="28"/>
          <w:szCs w:val="28"/>
        </w:rPr>
        <w:t xml:space="preserve"> бүкіл бетіне біркелкі шағылыстыру немесе сындыруға қол жеткізуде кесілген конус, кесілген пирамида, құрама параболалық </w:t>
      </w:r>
      <w:r w:rsidR="003B7E3D" w:rsidRPr="004E4BB1">
        <w:rPr>
          <w:sz w:val="28"/>
          <w:szCs w:val="28"/>
        </w:rPr>
        <w:t>концентраторлар</w:t>
      </w:r>
      <w:r w:rsidRPr="004E4BB1">
        <w:rPr>
          <w:sz w:val="28"/>
          <w:szCs w:val="28"/>
        </w:rPr>
        <w:t>, ойыс және дөңес линзалар сияқты көптеген нұсқалары бар [</w:t>
      </w:r>
      <w:r w:rsidR="00BA1014" w:rsidRPr="004E4BB1">
        <w:rPr>
          <w:sz w:val="28"/>
          <w:szCs w:val="28"/>
        </w:rPr>
        <w:t>7-10</w:t>
      </w:r>
      <w:r w:rsidRPr="004E4BB1">
        <w:rPr>
          <w:sz w:val="28"/>
          <w:szCs w:val="28"/>
        </w:rPr>
        <w:t>]. [</w:t>
      </w:r>
      <w:r w:rsidR="00BA1014" w:rsidRPr="004E4BB1">
        <w:rPr>
          <w:sz w:val="28"/>
          <w:szCs w:val="28"/>
        </w:rPr>
        <w:t>11-13</w:t>
      </w:r>
      <w:r w:rsidRPr="004E4BB1">
        <w:rPr>
          <w:sz w:val="28"/>
          <w:szCs w:val="28"/>
        </w:rPr>
        <w:t xml:space="preserve">] зерттеулерінде HCPV жүйесі үшін </w:t>
      </w:r>
      <w:proofErr w:type="spellStart"/>
      <w:r w:rsidRPr="004E4BB1">
        <w:rPr>
          <w:sz w:val="28"/>
          <w:szCs w:val="28"/>
        </w:rPr>
        <w:t>Френель</w:t>
      </w:r>
      <w:proofErr w:type="spellEnd"/>
      <w:r w:rsidRPr="004E4BB1">
        <w:rPr>
          <w:sz w:val="28"/>
          <w:szCs w:val="28"/>
        </w:rPr>
        <w:t xml:space="preserve"> линзасы және жазық ойыс линзасы бар құрылымдар қолданылған. </w:t>
      </w:r>
    </w:p>
    <w:p w14:paraId="3F008075" w14:textId="7DCFC4E0" w:rsidR="00CA63E7" w:rsidRPr="004E4BB1" w:rsidRDefault="00CA63E7" w:rsidP="00433FA5">
      <w:pPr>
        <w:ind w:firstLine="709"/>
        <w:contextualSpacing/>
        <w:jc w:val="both"/>
        <w:rPr>
          <w:sz w:val="28"/>
          <w:szCs w:val="28"/>
        </w:rPr>
      </w:pPr>
      <w:r w:rsidRPr="004E4BB1">
        <w:rPr>
          <w:sz w:val="28"/>
          <w:szCs w:val="28"/>
        </w:rPr>
        <w:t>Қолданылатын элемент өлшемінің кішілігі қабылдау бұрышының аза</w:t>
      </w:r>
      <w:r w:rsidR="002D6B1E" w:rsidRPr="004E4BB1">
        <w:rPr>
          <w:sz w:val="28"/>
          <w:szCs w:val="28"/>
        </w:rPr>
        <w:t>ю</w:t>
      </w:r>
      <w:r w:rsidRPr="004E4BB1">
        <w:rPr>
          <w:sz w:val="28"/>
          <w:szCs w:val="28"/>
        </w:rPr>
        <w:t xml:space="preserve">ына алып келеді, сол себепті бұл жүйелер үшін құрылымы және басқару механизмі анағұрлым күрделі екі </w:t>
      </w:r>
      <w:proofErr w:type="spellStart"/>
      <w:r w:rsidRPr="004E4BB1">
        <w:rPr>
          <w:sz w:val="28"/>
          <w:szCs w:val="28"/>
        </w:rPr>
        <w:t>осьті</w:t>
      </w:r>
      <w:proofErr w:type="spellEnd"/>
      <w:r w:rsidRPr="004E4BB1">
        <w:rPr>
          <w:sz w:val="28"/>
          <w:szCs w:val="28"/>
        </w:rPr>
        <w:t xml:space="preserve"> күн бақылау жүйелері қолданылады. </w:t>
      </w:r>
    </w:p>
    <w:p w14:paraId="114CE844" w14:textId="77ADBF70" w:rsidR="00CA63E7" w:rsidRPr="004E4BB1" w:rsidRDefault="00CA63E7" w:rsidP="00433FA5">
      <w:pPr>
        <w:ind w:firstLine="709"/>
        <w:contextualSpacing/>
        <w:jc w:val="both"/>
        <w:rPr>
          <w:sz w:val="28"/>
          <w:szCs w:val="28"/>
        </w:rPr>
      </w:pPr>
      <w:r w:rsidRPr="004E4BB1">
        <w:rPr>
          <w:sz w:val="28"/>
          <w:szCs w:val="28"/>
        </w:rPr>
        <w:t>[</w:t>
      </w:r>
      <w:r w:rsidR="00BA1014" w:rsidRPr="004E4BB1">
        <w:rPr>
          <w:sz w:val="28"/>
          <w:szCs w:val="28"/>
        </w:rPr>
        <w:t>14</w:t>
      </w:r>
      <w:r w:rsidRPr="004E4BB1">
        <w:rPr>
          <w:sz w:val="28"/>
          <w:szCs w:val="28"/>
        </w:rPr>
        <w:t xml:space="preserve">] мақаласында екі </w:t>
      </w:r>
      <w:proofErr w:type="spellStart"/>
      <w:r w:rsidRPr="004E4BB1">
        <w:rPr>
          <w:sz w:val="28"/>
          <w:szCs w:val="28"/>
        </w:rPr>
        <w:t>осьті</w:t>
      </w:r>
      <w:proofErr w:type="spellEnd"/>
      <w:r w:rsidRPr="004E4BB1">
        <w:rPr>
          <w:sz w:val="28"/>
          <w:szCs w:val="28"/>
        </w:rPr>
        <w:t xml:space="preserve"> күн бақылау жүйесін пайдаланатын нүктелік фокусты </w:t>
      </w:r>
      <w:proofErr w:type="spellStart"/>
      <w:r w:rsidRPr="004E4BB1">
        <w:rPr>
          <w:sz w:val="28"/>
          <w:szCs w:val="28"/>
        </w:rPr>
        <w:t>Френель</w:t>
      </w:r>
      <w:proofErr w:type="spellEnd"/>
      <w:r w:rsidRPr="004E4BB1">
        <w:rPr>
          <w:sz w:val="28"/>
          <w:szCs w:val="28"/>
        </w:rPr>
        <w:t xml:space="preserve"> линзасы бар көп өткелді жоғары </w:t>
      </w:r>
      <w:proofErr w:type="spellStart"/>
      <w:r w:rsidRPr="004E4BB1">
        <w:rPr>
          <w:sz w:val="28"/>
          <w:szCs w:val="28"/>
        </w:rPr>
        <w:t>концентрациялаушы</w:t>
      </w:r>
      <w:proofErr w:type="spellEnd"/>
      <w:r w:rsidRPr="004E4BB1">
        <w:rPr>
          <w:sz w:val="28"/>
          <w:szCs w:val="28"/>
        </w:rPr>
        <w:t xml:space="preserve"> жүйесінде ±0,6°-тан астам түсу бұрышының қателігі болса, жүйенің шығыс қуаты біртіндеп төмендейтінін көрсетеді. Сәулеленудің біркелкілігіне қол жеткізу мақсатында </w:t>
      </w:r>
      <w:proofErr w:type="spellStart"/>
      <w:r w:rsidRPr="004E4BB1">
        <w:rPr>
          <w:sz w:val="28"/>
          <w:szCs w:val="28"/>
        </w:rPr>
        <w:t>Френель</w:t>
      </w:r>
      <w:proofErr w:type="spellEnd"/>
      <w:r w:rsidRPr="004E4BB1">
        <w:rPr>
          <w:sz w:val="28"/>
          <w:szCs w:val="28"/>
        </w:rPr>
        <w:t xml:space="preserve"> линзасы бар жоғары концентрациялы фотоэлектрлік жүйесіне қосымша шағылыстырғыштар қолдану фотоэлектрлік тиімділікті 28%-ға арттырған, ал жүйенің қабылдау бұрышы 0,26° нәтижесін көрсеткен [</w:t>
      </w:r>
      <w:r w:rsidR="00BA1014" w:rsidRPr="004E4BB1">
        <w:rPr>
          <w:sz w:val="28"/>
          <w:szCs w:val="28"/>
        </w:rPr>
        <w:t>15</w:t>
      </w:r>
      <w:r w:rsidRPr="004E4BB1">
        <w:rPr>
          <w:sz w:val="28"/>
          <w:szCs w:val="28"/>
        </w:rPr>
        <w:t xml:space="preserve">]. </w:t>
      </w:r>
    </w:p>
    <w:p w14:paraId="4E77316C" w14:textId="26C0BEFC" w:rsidR="00CA63E7" w:rsidRPr="004E4BB1" w:rsidRDefault="00CA63E7" w:rsidP="0064561E">
      <w:pPr>
        <w:ind w:firstLine="709"/>
        <w:contextualSpacing/>
        <w:jc w:val="both"/>
        <w:rPr>
          <w:sz w:val="28"/>
          <w:szCs w:val="28"/>
        </w:rPr>
      </w:pPr>
      <w:r w:rsidRPr="004E4BB1">
        <w:rPr>
          <w:sz w:val="28"/>
          <w:szCs w:val="28"/>
        </w:rPr>
        <w:t>MCPV жүйелерінде бір өткелді кремний немесе галий арсениді (</w:t>
      </w:r>
      <w:bookmarkStart w:id="11" w:name="_Hlk206407173"/>
      <w:proofErr w:type="spellStart"/>
      <w:r w:rsidRPr="004E4BB1">
        <w:rPr>
          <w:sz w:val="28"/>
          <w:szCs w:val="28"/>
        </w:rPr>
        <w:t>GaAs</w:t>
      </w:r>
      <w:bookmarkEnd w:id="11"/>
      <w:proofErr w:type="spellEnd"/>
      <w:r w:rsidRPr="004E4BB1">
        <w:rPr>
          <w:sz w:val="28"/>
          <w:szCs w:val="28"/>
        </w:rPr>
        <w:t xml:space="preserve">) </w:t>
      </w:r>
      <w:r w:rsidR="00CA7AE7" w:rsidRPr="004E4BB1">
        <w:rPr>
          <w:sz w:val="28"/>
          <w:szCs w:val="28"/>
        </w:rPr>
        <w:t>фотоэлементтері</w:t>
      </w:r>
      <w:r w:rsidRPr="004E4BB1">
        <w:rPr>
          <w:sz w:val="28"/>
          <w:szCs w:val="28"/>
        </w:rPr>
        <w:t xml:space="preserve"> жиі пайдаланылады, олар құны төмен, сондықтан мұндай жүйенің басты артықшылығы болып табылады.</w:t>
      </w:r>
      <w:r w:rsidR="0064561E" w:rsidRPr="004E4BB1">
        <w:rPr>
          <w:sz w:val="28"/>
          <w:szCs w:val="28"/>
        </w:rPr>
        <w:t xml:space="preserve"> Дегенмен, олардың температураға сезімталдығы тиімді салқындатуды қажет етеді, себебі температураның жоғарылауы элементтің тиімділігін төмендетеді. Бұл мәселені шешу үшін активті салқындату әдістері кеңінен қолданылады. </w:t>
      </w:r>
      <w:r w:rsidRPr="004E4BB1">
        <w:rPr>
          <w:sz w:val="28"/>
          <w:szCs w:val="28"/>
        </w:rPr>
        <w:t xml:space="preserve">Бұл жүйелер бір немесе екі </w:t>
      </w:r>
      <w:proofErr w:type="spellStart"/>
      <w:r w:rsidRPr="004E4BB1">
        <w:rPr>
          <w:sz w:val="28"/>
          <w:szCs w:val="28"/>
        </w:rPr>
        <w:t>осьте</w:t>
      </w:r>
      <w:proofErr w:type="spellEnd"/>
      <w:r w:rsidRPr="004E4BB1">
        <w:rPr>
          <w:sz w:val="28"/>
          <w:szCs w:val="28"/>
        </w:rPr>
        <w:t xml:space="preserve"> күн бақылауын қажет етеді [</w:t>
      </w:r>
      <w:r w:rsidR="00BA1014" w:rsidRPr="004E4BB1">
        <w:rPr>
          <w:sz w:val="28"/>
          <w:szCs w:val="28"/>
        </w:rPr>
        <w:t>16,17</w:t>
      </w:r>
      <w:r w:rsidRPr="004E4BB1">
        <w:rPr>
          <w:sz w:val="28"/>
          <w:szCs w:val="28"/>
        </w:rPr>
        <w:t xml:space="preserve">]. </w:t>
      </w:r>
    </w:p>
    <w:p w14:paraId="4DAFE954" w14:textId="77777777" w:rsidR="00CA63E7" w:rsidRPr="004E4BB1" w:rsidRDefault="00CA63E7" w:rsidP="00433FA5">
      <w:pPr>
        <w:ind w:firstLine="709"/>
        <w:contextualSpacing/>
        <w:jc w:val="both"/>
        <w:rPr>
          <w:sz w:val="28"/>
          <w:szCs w:val="28"/>
        </w:rPr>
      </w:pPr>
      <w:r w:rsidRPr="004E4BB1">
        <w:rPr>
          <w:sz w:val="28"/>
          <w:szCs w:val="28"/>
        </w:rPr>
        <w:t xml:space="preserve">LCPV жүйелері қол жетімді және арзанырақ кремнийлік күн </w:t>
      </w:r>
      <w:proofErr w:type="spellStart"/>
      <w:r w:rsidRPr="004E4BB1">
        <w:rPr>
          <w:sz w:val="28"/>
          <w:szCs w:val="28"/>
        </w:rPr>
        <w:t>элеменеттерін</w:t>
      </w:r>
      <w:proofErr w:type="spellEnd"/>
      <w:r w:rsidRPr="004E4BB1">
        <w:rPr>
          <w:sz w:val="28"/>
          <w:szCs w:val="28"/>
        </w:rPr>
        <w:t xml:space="preserve"> қолданғандықтан бағасы жоғарғы концентрациялы жүйелермен салыстырғанда арзанырақ болады. </w:t>
      </w:r>
    </w:p>
    <w:p w14:paraId="70972756" w14:textId="129D32E8" w:rsidR="00CA63E7" w:rsidRPr="004E4BB1" w:rsidRDefault="00CA63E7" w:rsidP="00433FA5">
      <w:pPr>
        <w:ind w:firstLine="709"/>
        <w:contextualSpacing/>
        <w:jc w:val="both"/>
        <w:rPr>
          <w:sz w:val="28"/>
          <w:szCs w:val="28"/>
        </w:rPr>
      </w:pPr>
      <w:r w:rsidRPr="004E4BB1">
        <w:rPr>
          <w:sz w:val="28"/>
          <w:szCs w:val="28"/>
        </w:rPr>
        <w:lastRenderedPageBreak/>
        <w:t>[</w:t>
      </w:r>
      <w:r w:rsidR="00BA1014" w:rsidRPr="004E4BB1">
        <w:rPr>
          <w:sz w:val="28"/>
          <w:szCs w:val="28"/>
        </w:rPr>
        <w:t>18</w:t>
      </w:r>
      <w:r w:rsidRPr="004E4BB1">
        <w:rPr>
          <w:sz w:val="28"/>
          <w:szCs w:val="28"/>
        </w:rPr>
        <w:t>] мақалада төмен концентрация</w:t>
      </w:r>
      <w:r w:rsidR="002D6B1E" w:rsidRPr="004E4BB1">
        <w:rPr>
          <w:sz w:val="28"/>
          <w:szCs w:val="28"/>
        </w:rPr>
        <w:t>д</w:t>
      </w:r>
      <w:r w:rsidRPr="004E4BB1">
        <w:rPr>
          <w:sz w:val="28"/>
          <w:szCs w:val="28"/>
        </w:rPr>
        <w:t xml:space="preserve">а поликристалды және </w:t>
      </w:r>
      <w:proofErr w:type="spellStart"/>
      <w:r w:rsidRPr="004E4BB1">
        <w:rPr>
          <w:sz w:val="28"/>
          <w:szCs w:val="28"/>
        </w:rPr>
        <w:t>монокристалды</w:t>
      </w:r>
      <w:proofErr w:type="spellEnd"/>
      <w:r w:rsidRPr="004E4BB1">
        <w:rPr>
          <w:sz w:val="28"/>
          <w:szCs w:val="28"/>
        </w:rPr>
        <w:t xml:space="preserve"> кремнийлі </w:t>
      </w:r>
      <w:r w:rsidR="00CA7AE7" w:rsidRPr="004E4BB1">
        <w:rPr>
          <w:sz w:val="28"/>
          <w:szCs w:val="28"/>
        </w:rPr>
        <w:t>фотоэлементтер</w:t>
      </w:r>
      <w:r w:rsidRPr="004E4BB1">
        <w:rPr>
          <w:sz w:val="28"/>
          <w:szCs w:val="28"/>
        </w:rPr>
        <w:t xml:space="preserve"> салыстырып, </w:t>
      </w:r>
      <w:proofErr w:type="spellStart"/>
      <w:r w:rsidRPr="004E4BB1">
        <w:rPr>
          <w:sz w:val="28"/>
          <w:szCs w:val="28"/>
        </w:rPr>
        <w:t>монокристалды</w:t>
      </w:r>
      <w:proofErr w:type="spellEnd"/>
      <w:r w:rsidRPr="004E4BB1">
        <w:rPr>
          <w:sz w:val="28"/>
          <w:szCs w:val="28"/>
        </w:rPr>
        <w:t xml:space="preserve"> кремний (с-</w:t>
      </w:r>
      <w:proofErr w:type="spellStart"/>
      <w:r w:rsidRPr="004E4BB1">
        <w:rPr>
          <w:sz w:val="28"/>
          <w:szCs w:val="28"/>
        </w:rPr>
        <w:t>Si</w:t>
      </w:r>
      <w:proofErr w:type="spellEnd"/>
      <w:r w:rsidRPr="004E4BB1">
        <w:rPr>
          <w:sz w:val="28"/>
          <w:szCs w:val="28"/>
        </w:rPr>
        <w:t xml:space="preserve">) PV модулінің </w:t>
      </w:r>
      <w:bookmarkStart w:id="12" w:name="_Hlk206407276"/>
      <w:r w:rsidRPr="004E4BB1">
        <w:rPr>
          <w:sz w:val="28"/>
          <w:szCs w:val="28"/>
        </w:rPr>
        <w:t xml:space="preserve">стандартты жағдайда </w:t>
      </w:r>
      <w:bookmarkEnd w:id="12"/>
      <w:r w:rsidRPr="004E4BB1">
        <w:rPr>
          <w:sz w:val="28"/>
          <w:szCs w:val="28"/>
        </w:rPr>
        <w:t>(</w:t>
      </w:r>
      <w:bookmarkStart w:id="13" w:name="_Hlk206407270"/>
      <w:r w:rsidRPr="004E4BB1">
        <w:rPr>
          <w:sz w:val="28"/>
          <w:szCs w:val="28"/>
        </w:rPr>
        <w:t>STC</w:t>
      </w:r>
      <w:bookmarkEnd w:id="13"/>
      <w:r w:rsidRPr="004E4BB1">
        <w:rPr>
          <w:sz w:val="28"/>
          <w:szCs w:val="28"/>
        </w:rPr>
        <w:t>) поликристалды кремний (p-</w:t>
      </w:r>
      <w:proofErr w:type="spellStart"/>
      <w:r w:rsidRPr="004E4BB1">
        <w:rPr>
          <w:sz w:val="28"/>
          <w:szCs w:val="28"/>
        </w:rPr>
        <w:t>Si</w:t>
      </w:r>
      <w:proofErr w:type="spellEnd"/>
      <w:r w:rsidRPr="004E4BB1">
        <w:rPr>
          <w:sz w:val="28"/>
          <w:szCs w:val="28"/>
        </w:rPr>
        <w:t xml:space="preserve">) PV модуліне қарағанда өнімділігі жоғары болғанына қарамастан, төмен концентрация жағдайында поликристалды PV модулі </w:t>
      </w:r>
      <w:proofErr w:type="spellStart"/>
      <w:r w:rsidRPr="004E4BB1">
        <w:rPr>
          <w:sz w:val="28"/>
          <w:szCs w:val="28"/>
        </w:rPr>
        <w:t>монокристалдыға</w:t>
      </w:r>
      <w:proofErr w:type="spellEnd"/>
      <w:r w:rsidRPr="004E4BB1">
        <w:rPr>
          <w:sz w:val="28"/>
          <w:szCs w:val="28"/>
        </w:rPr>
        <w:t xml:space="preserve"> қарағанда тиімдірек деген қорытындыға келді.</w:t>
      </w:r>
    </w:p>
    <w:p w14:paraId="71CCF6B1" w14:textId="02316C97" w:rsidR="00CA63E7" w:rsidRPr="004E4BB1" w:rsidRDefault="00CA63E7" w:rsidP="00433FA5">
      <w:pPr>
        <w:ind w:firstLine="709"/>
        <w:contextualSpacing/>
        <w:jc w:val="both"/>
        <w:rPr>
          <w:sz w:val="28"/>
          <w:szCs w:val="28"/>
        </w:rPr>
      </w:pPr>
      <w:r w:rsidRPr="004E4BB1">
        <w:rPr>
          <w:sz w:val="28"/>
          <w:szCs w:val="28"/>
        </w:rPr>
        <w:t xml:space="preserve">LCPV </w:t>
      </w:r>
      <w:proofErr w:type="spellStart"/>
      <w:r w:rsidRPr="004E4BB1">
        <w:rPr>
          <w:sz w:val="28"/>
          <w:szCs w:val="28"/>
        </w:rPr>
        <w:t>cалыстырмалы</w:t>
      </w:r>
      <w:proofErr w:type="spellEnd"/>
      <w:r w:rsidRPr="004E4BB1">
        <w:rPr>
          <w:sz w:val="28"/>
          <w:szCs w:val="28"/>
        </w:rPr>
        <w:t xml:space="preserve"> түрде аз бағыттауды талап еткендіктен бір </w:t>
      </w:r>
      <w:proofErr w:type="spellStart"/>
      <w:r w:rsidRPr="004E4BB1">
        <w:rPr>
          <w:sz w:val="28"/>
          <w:szCs w:val="28"/>
        </w:rPr>
        <w:t>осьті</w:t>
      </w:r>
      <w:proofErr w:type="spellEnd"/>
      <w:r w:rsidRPr="004E4BB1">
        <w:rPr>
          <w:sz w:val="28"/>
          <w:szCs w:val="28"/>
        </w:rPr>
        <w:t xml:space="preserve"> </w:t>
      </w:r>
      <w:proofErr w:type="spellStart"/>
      <w:r w:rsidRPr="004E4BB1">
        <w:rPr>
          <w:sz w:val="28"/>
          <w:szCs w:val="28"/>
        </w:rPr>
        <w:t>трекерлі</w:t>
      </w:r>
      <w:proofErr w:type="spellEnd"/>
      <w:r w:rsidRPr="004E4BB1">
        <w:rPr>
          <w:sz w:val="28"/>
          <w:szCs w:val="28"/>
        </w:rPr>
        <w:t xml:space="preserve"> немесе </w:t>
      </w:r>
      <w:proofErr w:type="spellStart"/>
      <w:r w:rsidRPr="004E4BB1">
        <w:rPr>
          <w:sz w:val="28"/>
          <w:szCs w:val="28"/>
        </w:rPr>
        <w:t>трекерсіз</w:t>
      </w:r>
      <w:proofErr w:type="spellEnd"/>
      <w:r w:rsidRPr="004E4BB1">
        <w:rPr>
          <w:sz w:val="28"/>
          <w:szCs w:val="28"/>
        </w:rPr>
        <w:t xml:space="preserve"> режимде де жұмыс жасай алады. Сонымен қатар, LCPV жүйелерін ғимараттарға орналастыру арқылы күн энергиясының қолданысын қолжетімді етуге болады. LCPV жүйелерін құруда </w:t>
      </w:r>
      <w:proofErr w:type="spellStart"/>
      <w:r w:rsidRPr="004E4BB1">
        <w:rPr>
          <w:sz w:val="28"/>
          <w:szCs w:val="28"/>
        </w:rPr>
        <w:t>Френель</w:t>
      </w:r>
      <w:proofErr w:type="spellEnd"/>
      <w:r w:rsidRPr="004E4BB1">
        <w:rPr>
          <w:sz w:val="28"/>
          <w:szCs w:val="28"/>
        </w:rPr>
        <w:t xml:space="preserve"> линзасы, параболалық және цилиндрлік шашыратқыштар, жалпақ айна және </w:t>
      </w:r>
      <w:proofErr w:type="spellStart"/>
      <w:r w:rsidRPr="004E4BB1">
        <w:rPr>
          <w:sz w:val="28"/>
          <w:szCs w:val="28"/>
        </w:rPr>
        <w:t>Левенберг</w:t>
      </w:r>
      <w:proofErr w:type="spellEnd"/>
      <w:r w:rsidRPr="004E4BB1">
        <w:rPr>
          <w:sz w:val="28"/>
          <w:szCs w:val="28"/>
        </w:rPr>
        <w:t xml:space="preserve"> линзалары си</w:t>
      </w:r>
      <w:r w:rsidR="002D6B1E" w:rsidRPr="004E4BB1">
        <w:rPr>
          <w:sz w:val="28"/>
          <w:szCs w:val="28"/>
        </w:rPr>
        <w:t>я</w:t>
      </w:r>
      <w:r w:rsidRPr="004E4BB1">
        <w:rPr>
          <w:sz w:val="28"/>
          <w:szCs w:val="28"/>
        </w:rPr>
        <w:t xml:space="preserve">қты </w:t>
      </w:r>
      <w:proofErr w:type="spellStart"/>
      <w:r w:rsidRPr="004E4BB1">
        <w:rPr>
          <w:sz w:val="28"/>
          <w:szCs w:val="28"/>
        </w:rPr>
        <w:t>концентрациялаушы</w:t>
      </w:r>
      <w:proofErr w:type="spellEnd"/>
      <w:r w:rsidRPr="004E4BB1">
        <w:rPr>
          <w:sz w:val="28"/>
          <w:szCs w:val="28"/>
        </w:rPr>
        <w:t xml:space="preserve"> жүйелер қолданылады [</w:t>
      </w:r>
      <w:r w:rsidR="00BA1014" w:rsidRPr="004E4BB1">
        <w:rPr>
          <w:sz w:val="28"/>
          <w:szCs w:val="28"/>
        </w:rPr>
        <w:t>19-21</w:t>
      </w:r>
      <w:r w:rsidRPr="004E4BB1">
        <w:rPr>
          <w:sz w:val="28"/>
          <w:szCs w:val="28"/>
        </w:rPr>
        <w:t>].</w:t>
      </w:r>
    </w:p>
    <w:p w14:paraId="5F20C63B" w14:textId="77777777" w:rsidR="00CA63E7" w:rsidRPr="004E4BB1" w:rsidRDefault="00CA63E7" w:rsidP="00433FA5">
      <w:pPr>
        <w:ind w:firstLine="709"/>
        <w:contextualSpacing/>
        <w:jc w:val="both"/>
        <w:rPr>
          <w:sz w:val="28"/>
          <w:szCs w:val="28"/>
        </w:rPr>
      </w:pPr>
    </w:p>
    <w:p w14:paraId="0761AEDD" w14:textId="77777777" w:rsidR="00CA63E7" w:rsidRPr="004E4BB1" w:rsidRDefault="00CA63E7" w:rsidP="00433FA5">
      <w:pPr>
        <w:ind w:firstLine="709"/>
        <w:contextualSpacing/>
        <w:jc w:val="both"/>
        <w:rPr>
          <w:sz w:val="28"/>
          <w:szCs w:val="28"/>
        </w:rPr>
      </w:pPr>
    </w:p>
    <w:p w14:paraId="3EB4DCBB" w14:textId="78114389" w:rsidR="00913F0F" w:rsidRPr="004E4BB1" w:rsidRDefault="00913F0F" w:rsidP="00433FA5">
      <w:pPr>
        <w:pStyle w:val="2"/>
        <w:spacing w:before="0" w:after="0" w:line="240" w:lineRule="auto"/>
        <w:ind w:firstLine="709"/>
        <w:contextualSpacing/>
        <w:jc w:val="both"/>
        <w:rPr>
          <w:rFonts w:ascii="Times New Roman" w:eastAsia="Times New Roman" w:hAnsi="Times New Roman" w:cs="Times New Roman"/>
          <w:b/>
          <w:bCs/>
          <w:color w:val="auto"/>
          <w:sz w:val="28"/>
          <w:szCs w:val="28"/>
        </w:rPr>
      </w:pPr>
      <w:bookmarkStart w:id="14" w:name="_Toc213514346"/>
      <w:r w:rsidRPr="004E4BB1">
        <w:rPr>
          <w:rFonts w:ascii="Times New Roman" w:eastAsia="Times New Roman" w:hAnsi="Times New Roman" w:cs="Times New Roman"/>
          <w:b/>
          <w:bCs/>
          <w:color w:val="auto"/>
          <w:sz w:val="28"/>
          <w:szCs w:val="28"/>
        </w:rPr>
        <w:t xml:space="preserve">1.2 </w:t>
      </w:r>
      <w:r w:rsidR="00C702F3" w:rsidRPr="004E4BB1">
        <w:rPr>
          <w:rFonts w:ascii="Times New Roman" w:eastAsia="Times New Roman" w:hAnsi="Times New Roman" w:cs="Times New Roman"/>
          <w:b/>
          <w:bCs/>
          <w:color w:val="auto"/>
          <w:sz w:val="28"/>
          <w:szCs w:val="28"/>
        </w:rPr>
        <w:t>Төмен к</w:t>
      </w:r>
      <w:r w:rsidR="000D549F" w:rsidRPr="004E4BB1">
        <w:rPr>
          <w:rFonts w:ascii="Times New Roman" w:eastAsia="Times New Roman" w:hAnsi="Times New Roman" w:cs="Times New Roman"/>
          <w:b/>
          <w:bCs/>
          <w:color w:val="auto"/>
          <w:sz w:val="28"/>
          <w:szCs w:val="28"/>
        </w:rPr>
        <w:t>онцентрациялы фотоэлектрлік жүйелердегі оптикалық</w:t>
      </w:r>
      <w:r w:rsidR="001C02A3" w:rsidRPr="004E4BB1">
        <w:rPr>
          <w:rFonts w:ascii="Times New Roman" w:eastAsia="Times New Roman" w:hAnsi="Times New Roman" w:cs="Times New Roman"/>
          <w:b/>
          <w:bCs/>
          <w:color w:val="auto"/>
          <w:sz w:val="28"/>
          <w:szCs w:val="28"/>
        </w:rPr>
        <w:t xml:space="preserve"> концентраторлар</w:t>
      </w:r>
      <w:bookmarkEnd w:id="14"/>
      <w:r w:rsidR="000D549F" w:rsidRPr="004E4BB1">
        <w:rPr>
          <w:rFonts w:ascii="Times New Roman" w:eastAsia="Times New Roman" w:hAnsi="Times New Roman" w:cs="Times New Roman"/>
          <w:b/>
          <w:bCs/>
          <w:color w:val="auto"/>
          <w:sz w:val="28"/>
          <w:szCs w:val="28"/>
        </w:rPr>
        <w:t xml:space="preserve"> </w:t>
      </w:r>
    </w:p>
    <w:p w14:paraId="5D555304" w14:textId="43D36E0C" w:rsidR="0006387E" w:rsidRPr="004E4BB1" w:rsidRDefault="0006387E" w:rsidP="00433FA5">
      <w:pPr>
        <w:ind w:firstLine="709"/>
        <w:contextualSpacing/>
        <w:jc w:val="both"/>
        <w:rPr>
          <w:sz w:val="28"/>
          <w:szCs w:val="28"/>
        </w:rPr>
      </w:pPr>
      <w:r w:rsidRPr="004E4BB1">
        <w:rPr>
          <w:sz w:val="28"/>
          <w:szCs w:val="28"/>
        </w:rPr>
        <w:t>2000 жылдардың басынан бастап LCPV технологиялары нарықта пайда бола бастады және әлі күнге дейін күн энергетикасы секторында, әсіресе дәстүрлі жалпақ PV панельдерімен салыстырғанда, өзектілігі мен маңыздылығын сақтайды</w:t>
      </w:r>
      <w:r w:rsidR="00D7558C" w:rsidRPr="004E4BB1">
        <w:rPr>
          <w:sz w:val="28"/>
          <w:szCs w:val="28"/>
        </w:rPr>
        <w:t xml:space="preserve"> </w:t>
      </w:r>
      <w:r w:rsidRPr="004E4BB1">
        <w:rPr>
          <w:sz w:val="28"/>
          <w:szCs w:val="28"/>
        </w:rPr>
        <w:t>[</w:t>
      </w:r>
      <w:r w:rsidR="00BA1014" w:rsidRPr="004E4BB1">
        <w:rPr>
          <w:sz w:val="28"/>
          <w:szCs w:val="28"/>
        </w:rPr>
        <w:t>22</w:t>
      </w:r>
      <w:r w:rsidRPr="004E4BB1">
        <w:rPr>
          <w:sz w:val="28"/>
          <w:szCs w:val="28"/>
        </w:rPr>
        <w:t xml:space="preserve">]. CPV жүйелерінің барлық түрлерінің ішінде LCPV модульдері ерекше қызығушылық тудырады, өйткені олар белсенді материал көлемінің азаюына байланысты қолжетімді, ал </w:t>
      </w:r>
      <w:bookmarkStart w:id="15" w:name="_Hlk206407342"/>
      <w:r w:rsidR="008D5ED3" w:rsidRPr="004E4BB1">
        <w:rPr>
          <w:sz w:val="28"/>
          <w:szCs w:val="28"/>
        </w:rPr>
        <w:t xml:space="preserve">жүйенің қосалқы элементтері </w:t>
      </w:r>
      <w:bookmarkEnd w:id="15"/>
      <w:r w:rsidRPr="004E4BB1">
        <w:rPr>
          <w:sz w:val="28"/>
          <w:szCs w:val="28"/>
        </w:rPr>
        <w:t>(</w:t>
      </w:r>
      <w:bookmarkStart w:id="16" w:name="_Hlk206407334"/>
      <w:proofErr w:type="spellStart"/>
      <w:r w:rsidRPr="004E4BB1">
        <w:rPr>
          <w:sz w:val="28"/>
          <w:szCs w:val="28"/>
        </w:rPr>
        <w:t>Balance-Of-the-System</w:t>
      </w:r>
      <w:proofErr w:type="spellEnd"/>
      <w:r w:rsidRPr="004E4BB1">
        <w:rPr>
          <w:sz w:val="28"/>
          <w:szCs w:val="28"/>
        </w:rPr>
        <w:t xml:space="preserve"> – BOS</w:t>
      </w:r>
      <w:bookmarkEnd w:id="16"/>
      <w:r w:rsidRPr="004E4BB1">
        <w:rPr>
          <w:sz w:val="28"/>
          <w:szCs w:val="28"/>
        </w:rPr>
        <w:t>) әдеттегі стационарлық күн панельдерімен шамалас болып келеді [</w:t>
      </w:r>
      <w:r w:rsidR="00BA1014" w:rsidRPr="004E4BB1">
        <w:rPr>
          <w:sz w:val="28"/>
          <w:szCs w:val="28"/>
        </w:rPr>
        <w:t>23</w:t>
      </w:r>
      <w:r w:rsidRPr="004E4BB1">
        <w:rPr>
          <w:sz w:val="28"/>
          <w:szCs w:val="28"/>
        </w:rPr>
        <w:t>].</w:t>
      </w:r>
    </w:p>
    <w:p w14:paraId="18DA2C76" w14:textId="0B0C341B" w:rsidR="008D5ED3" w:rsidRPr="004E4BB1" w:rsidRDefault="008D5ED3" w:rsidP="00433FA5">
      <w:pPr>
        <w:tabs>
          <w:tab w:val="num" w:pos="720"/>
        </w:tabs>
        <w:ind w:firstLine="709"/>
        <w:contextualSpacing/>
        <w:jc w:val="both"/>
        <w:rPr>
          <w:sz w:val="28"/>
          <w:szCs w:val="28"/>
        </w:rPr>
      </w:pPr>
      <w:r w:rsidRPr="004E4BB1">
        <w:rPr>
          <w:sz w:val="28"/>
          <w:szCs w:val="28"/>
        </w:rPr>
        <w:t xml:space="preserve">LCPV жүйелері үшін қолданылатын </w:t>
      </w:r>
      <w:proofErr w:type="spellStart"/>
      <w:r w:rsidRPr="004E4BB1">
        <w:rPr>
          <w:sz w:val="28"/>
          <w:szCs w:val="28"/>
        </w:rPr>
        <w:t>концентрациялаушы</w:t>
      </w:r>
      <w:proofErr w:type="spellEnd"/>
      <w:r w:rsidRPr="004E4BB1">
        <w:rPr>
          <w:sz w:val="28"/>
          <w:szCs w:val="28"/>
        </w:rPr>
        <w:t xml:space="preserve"> оптика</w:t>
      </w:r>
      <w:r w:rsidR="00C22504" w:rsidRPr="004E4BB1">
        <w:rPr>
          <w:sz w:val="28"/>
          <w:szCs w:val="28"/>
        </w:rPr>
        <w:t xml:space="preserve"> элементтері</w:t>
      </w:r>
      <w:r w:rsidR="00E723F9" w:rsidRPr="004E4BB1">
        <w:rPr>
          <w:sz w:val="28"/>
          <w:szCs w:val="28"/>
        </w:rPr>
        <w:t xml:space="preserve"> қатарында ж</w:t>
      </w:r>
      <w:r w:rsidRPr="004E4BB1">
        <w:rPr>
          <w:sz w:val="28"/>
          <w:szCs w:val="28"/>
        </w:rPr>
        <w:t>азық шағылдырғыштар,</w:t>
      </w:r>
      <w:r w:rsidR="00E723F9" w:rsidRPr="004E4BB1">
        <w:rPr>
          <w:sz w:val="28"/>
          <w:szCs w:val="28"/>
        </w:rPr>
        <w:t xml:space="preserve"> п</w:t>
      </w:r>
      <w:r w:rsidRPr="004E4BB1">
        <w:rPr>
          <w:sz w:val="28"/>
          <w:szCs w:val="28"/>
        </w:rPr>
        <w:t xml:space="preserve">араболалық </w:t>
      </w:r>
      <w:r w:rsidR="00CA63E7" w:rsidRPr="004E4BB1">
        <w:rPr>
          <w:sz w:val="28"/>
          <w:szCs w:val="28"/>
        </w:rPr>
        <w:t>концентраторлар</w:t>
      </w:r>
      <w:r w:rsidRPr="004E4BB1">
        <w:rPr>
          <w:sz w:val="28"/>
          <w:szCs w:val="28"/>
        </w:rPr>
        <w:t>, науалар</w:t>
      </w:r>
      <w:r w:rsidR="008A5FD4" w:rsidRPr="004E4BB1">
        <w:rPr>
          <w:sz w:val="28"/>
          <w:szCs w:val="28"/>
        </w:rPr>
        <w:t xml:space="preserve"> (V-тәрізді, цилиндрлік, </w:t>
      </w:r>
      <w:bookmarkStart w:id="17" w:name="_Hlk206407358"/>
      <w:r w:rsidR="008A5FD4" w:rsidRPr="004E4BB1">
        <w:rPr>
          <w:sz w:val="28"/>
          <w:szCs w:val="28"/>
        </w:rPr>
        <w:t xml:space="preserve">құрама параболалық </w:t>
      </w:r>
      <w:r w:rsidR="00CA63E7" w:rsidRPr="004E4BB1">
        <w:rPr>
          <w:sz w:val="28"/>
          <w:szCs w:val="28"/>
        </w:rPr>
        <w:t>концентраторлар</w:t>
      </w:r>
      <w:r w:rsidR="008A5FD4" w:rsidRPr="004E4BB1">
        <w:rPr>
          <w:sz w:val="28"/>
          <w:szCs w:val="28"/>
        </w:rPr>
        <w:t xml:space="preserve"> </w:t>
      </w:r>
      <w:bookmarkEnd w:id="17"/>
      <w:r w:rsidR="008A5FD4" w:rsidRPr="004E4BB1">
        <w:rPr>
          <w:sz w:val="28"/>
          <w:szCs w:val="28"/>
        </w:rPr>
        <w:t>(</w:t>
      </w:r>
      <w:bookmarkStart w:id="18" w:name="_Hlk206407351"/>
      <w:r w:rsidR="008A5FD4" w:rsidRPr="004E4BB1">
        <w:rPr>
          <w:sz w:val="28"/>
          <w:szCs w:val="28"/>
        </w:rPr>
        <w:t>CPC</w:t>
      </w:r>
      <w:bookmarkEnd w:id="18"/>
      <w:r w:rsidR="008A5FD4" w:rsidRPr="004E4BB1">
        <w:rPr>
          <w:sz w:val="28"/>
          <w:szCs w:val="28"/>
        </w:rPr>
        <w:t xml:space="preserve">) және </w:t>
      </w:r>
      <w:bookmarkStart w:id="19" w:name="_Hlk206407372"/>
      <w:r w:rsidR="008A5FD4" w:rsidRPr="004E4BB1">
        <w:rPr>
          <w:sz w:val="28"/>
          <w:szCs w:val="28"/>
        </w:rPr>
        <w:t>ас</w:t>
      </w:r>
      <w:r w:rsidR="00443556" w:rsidRPr="004E4BB1">
        <w:rPr>
          <w:sz w:val="28"/>
          <w:szCs w:val="28"/>
        </w:rPr>
        <w:t>с</w:t>
      </w:r>
      <w:r w:rsidR="008A5FD4" w:rsidRPr="004E4BB1">
        <w:rPr>
          <w:sz w:val="28"/>
          <w:szCs w:val="28"/>
        </w:rPr>
        <w:t>имметриялы</w:t>
      </w:r>
      <w:bookmarkEnd w:id="19"/>
      <w:r w:rsidR="008A5FD4" w:rsidRPr="004E4BB1">
        <w:rPr>
          <w:sz w:val="28"/>
          <w:szCs w:val="28"/>
        </w:rPr>
        <w:t xml:space="preserve"> CPC (</w:t>
      </w:r>
      <w:bookmarkStart w:id="20" w:name="_Hlk206407366"/>
      <w:r w:rsidR="008A5FD4" w:rsidRPr="004E4BB1">
        <w:rPr>
          <w:sz w:val="28"/>
          <w:szCs w:val="28"/>
        </w:rPr>
        <w:t>ACPC</w:t>
      </w:r>
      <w:bookmarkEnd w:id="20"/>
      <w:r w:rsidR="008A5FD4" w:rsidRPr="004E4BB1">
        <w:rPr>
          <w:sz w:val="28"/>
          <w:szCs w:val="28"/>
        </w:rPr>
        <w:t>)) және</w:t>
      </w:r>
      <w:r w:rsidR="00E723F9" w:rsidRPr="004E4BB1">
        <w:rPr>
          <w:sz w:val="28"/>
          <w:szCs w:val="28"/>
        </w:rPr>
        <w:t xml:space="preserve"> с</w:t>
      </w:r>
      <w:r w:rsidRPr="004E4BB1">
        <w:rPr>
          <w:sz w:val="28"/>
          <w:szCs w:val="28"/>
        </w:rPr>
        <w:t xml:space="preserve">ызықтық </w:t>
      </w:r>
      <w:proofErr w:type="spellStart"/>
      <w:r w:rsidRPr="004E4BB1">
        <w:rPr>
          <w:sz w:val="28"/>
          <w:szCs w:val="28"/>
        </w:rPr>
        <w:t>Френель</w:t>
      </w:r>
      <w:proofErr w:type="spellEnd"/>
      <w:r w:rsidRPr="004E4BB1">
        <w:rPr>
          <w:sz w:val="28"/>
          <w:szCs w:val="28"/>
        </w:rPr>
        <w:t xml:space="preserve"> шағылдырғыштары</w:t>
      </w:r>
      <w:r w:rsidR="002D6B1E" w:rsidRPr="004E4BB1">
        <w:rPr>
          <w:sz w:val="28"/>
          <w:szCs w:val="28"/>
        </w:rPr>
        <w:t xml:space="preserve"> бар</w:t>
      </w:r>
      <w:r w:rsidRPr="004E4BB1">
        <w:rPr>
          <w:sz w:val="28"/>
          <w:szCs w:val="28"/>
        </w:rPr>
        <w:t xml:space="preserve"> [</w:t>
      </w:r>
      <w:r w:rsidR="00BA1014" w:rsidRPr="004E4BB1">
        <w:rPr>
          <w:sz w:val="28"/>
          <w:szCs w:val="28"/>
        </w:rPr>
        <w:t>24</w:t>
      </w:r>
      <w:r w:rsidRPr="004E4BB1">
        <w:rPr>
          <w:sz w:val="28"/>
          <w:szCs w:val="28"/>
        </w:rPr>
        <w:t>].</w:t>
      </w:r>
      <w:r w:rsidR="00E723F9" w:rsidRPr="004E4BB1">
        <w:rPr>
          <w:sz w:val="28"/>
          <w:szCs w:val="28"/>
        </w:rPr>
        <w:t xml:space="preserve"> </w:t>
      </w:r>
      <w:r w:rsidRPr="004E4BB1">
        <w:rPr>
          <w:sz w:val="28"/>
          <w:szCs w:val="28"/>
        </w:rPr>
        <w:t xml:space="preserve">Бұл оптикалық жүйелердің әрқайсысы сәулені тиімді бағыттауға, жарықты біркелкі таратуға және </w:t>
      </w:r>
      <w:r w:rsidR="003B7E3D" w:rsidRPr="004E4BB1">
        <w:rPr>
          <w:sz w:val="28"/>
          <w:szCs w:val="28"/>
        </w:rPr>
        <w:t>күн сәулеленуін концентрациялау</w:t>
      </w:r>
      <w:r w:rsidRPr="004E4BB1">
        <w:rPr>
          <w:sz w:val="28"/>
          <w:szCs w:val="28"/>
        </w:rPr>
        <w:t xml:space="preserve"> арқылы фотоэлектрлік тиімділікті арттыруға бағытталған.</w:t>
      </w:r>
    </w:p>
    <w:p w14:paraId="3D7D5736" w14:textId="1456733D" w:rsidR="001039F5" w:rsidRPr="004E4BB1" w:rsidRDefault="00CD25F8" w:rsidP="00433FA5">
      <w:pPr>
        <w:tabs>
          <w:tab w:val="num" w:pos="720"/>
        </w:tabs>
        <w:ind w:firstLine="709"/>
        <w:contextualSpacing/>
        <w:jc w:val="both"/>
        <w:rPr>
          <w:sz w:val="28"/>
          <w:szCs w:val="28"/>
        </w:rPr>
      </w:pPr>
      <w:r w:rsidRPr="004E4BB1">
        <w:rPr>
          <w:sz w:val="28"/>
          <w:szCs w:val="28"/>
        </w:rPr>
        <w:t xml:space="preserve">LCPV жүйелерін тек айналарды қолданып құрастырудың өзі </w:t>
      </w:r>
      <w:r w:rsidR="002D6B1E" w:rsidRPr="004E4BB1">
        <w:rPr>
          <w:sz w:val="28"/>
          <w:szCs w:val="28"/>
        </w:rPr>
        <w:t>сәулелену</w:t>
      </w:r>
      <w:r w:rsidRPr="004E4BB1">
        <w:rPr>
          <w:sz w:val="28"/>
          <w:szCs w:val="28"/>
        </w:rPr>
        <w:t xml:space="preserve"> тығыздығын 10 есе арттыра алады [</w:t>
      </w:r>
      <w:r w:rsidR="00BA1014" w:rsidRPr="004E4BB1">
        <w:rPr>
          <w:sz w:val="28"/>
          <w:szCs w:val="28"/>
        </w:rPr>
        <w:t>25</w:t>
      </w:r>
      <w:r w:rsidRPr="004E4BB1">
        <w:rPr>
          <w:sz w:val="28"/>
          <w:szCs w:val="28"/>
        </w:rPr>
        <w:t>]</w:t>
      </w:r>
      <w:r w:rsidR="00C22504" w:rsidRPr="004E4BB1">
        <w:rPr>
          <w:sz w:val="28"/>
          <w:szCs w:val="28"/>
        </w:rPr>
        <w:t>.</w:t>
      </w:r>
      <w:r w:rsidR="00423708" w:rsidRPr="004E4BB1">
        <w:rPr>
          <w:sz w:val="28"/>
          <w:szCs w:val="28"/>
        </w:rPr>
        <w:t xml:space="preserve"> </w:t>
      </w:r>
      <w:r w:rsidR="00C22504" w:rsidRPr="004E4BB1">
        <w:rPr>
          <w:sz w:val="28"/>
          <w:szCs w:val="28"/>
        </w:rPr>
        <w:t>[</w:t>
      </w:r>
      <w:r w:rsidR="00BA1014" w:rsidRPr="004E4BB1">
        <w:rPr>
          <w:sz w:val="28"/>
          <w:szCs w:val="28"/>
        </w:rPr>
        <w:t>26</w:t>
      </w:r>
      <w:r w:rsidR="00C22504" w:rsidRPr="004E4BB1">
        <w:rPr>
          <w:sz w:val="28"/>
          <w:szCs w:val="28"/>
        </w:rPr>
        <w:t>]</w:t>
      </w:r>
      <w:r w:rsidR="001039F5" w:rsidRPr="004E4BB1">
        <w:rPr>
          <w:sz w:val="28"/>
          <w:szCs w:val="28"/>
        </w:rPr>
        <w:t xml:space="preserve"> мақаласында сызықтық науа тәрізді </w:t>
      </w:r>
      <w:r w:rsidR="003C33AD" w:rsidRPr="004E4BB1">
        <w:rPr>
          <w:sz w:val="28"/>
          <w:szCs w:val="28"/>
        </w:rPr>
        <w:t>концентратор</w:t>
      </w:r>
      <w:r w:rsidR="0093198F" w:rsidRPr="004E4BB1">
        <w:rPr>
          <w:sz w:val="28"/>
          <w:szCs w:val="28"/>
        </w:rPr>
        <w:t xml:space="preserve"> (</w:t>
      </w:r>
      <w:r w:rsidR="00443556" w:rsidRPr="004E4BB1">
        <w:rPr>
          <w:sz w:val="28"/>
          <w:szCs w:val="28"/>
        </w:rPr>
        <w:t>сурет 1.2</w:t>
      </w:r>
      <w:r w:rsidR="0093198F" w:rsidRPr="004E4BB1">
        <w:rPr>
          <w:sz w:val="28"/>
          <w:szCs w:val="28"/>
        </w:rPr>
        <w:t>)</w:t>
      </w:r>
      <w:r w:rsidR="003C33AD" w:rsidRPr="004E4BB1">
        <w:rPr>
          <w:sz w:val="28"/>
          <w:szCs w:val="28"/>
        </w:rPr>
        <w:t xml:space="preserve"> негізіндегі LCPV модельделген және өлшенген кезде </w:t>
      </w:r>
      <w:r w:rsidR="0093198F" w:rsidRPr="004E4BB1">
        <w:rPr>
          <w:sz w:val="28"/>
          <w:szCs w:val="28"/>
        </w:rPr>
        <w:t xml:space="preserve">концентрация коэффициенті </w:t>
      </w:r>
      <w:r w:rsidR="003C33AD" w:rsidRPr="004E4BB1">
        <w:rPr>
          <w:sz w:val="28"/>
          <w:szCs w:val="28"/>
        </w:rPr>
        <w:t>сәйкесінше 2,68 және 2</w:t>
      </w:r>
      <w:r w:rsidR="002D6B1E" w:rsidRPr="004E4BB1">
        <w:rPr>
          <w:sz w:val="28"/>
          <w:szCs w:val="28"/>
        </w:rPr>
        <w:t>,</w:t>
      </w:r>
      <w:r w:rsidR="003C33AD" w:rsidRPr="004E4BB1">
        <w:rPr>
          <w:sz w:val="28"/>
          <w:szCs w:val="28"/>
        </w:rPr>
        <w:t xml:space="preserve">49 нәтижесін көрсеткен. </w:t>
      </w:r>
    </w:p>
    <w:p w14:paraId="1E18F9C0" w14:textId="77777777" w:rsidR="00423708" w:rsidRPr="004E4BB1" w:rsidRDefault="00FB2EDF" w:rsidP="00423708">
      <w:pPr>
        <w:tabs>
          <w:tab w:val="num" w:pos="720"/>
        </w:tabs>
        <w:ind w:firstLine="709"/>
        <w:contextualSpacing/>
        <w:jc w:val="both"/>
        <w:rPr>
          <w:sz w:val="28"/>
          <w:szCs w:val="28"/>
        </w:rPr>
      </w:pPr>
      <w:r w:rsidRPr="004E4BB1">
        <w:rPr>
          <w:sz w:val="28"/>
          <w:szCs w:val="28"/>
        </w:rPr>
        <w:t>[</w:t>
      </w:r>
      <w:r w:rsidR="00BA1014" w:rsidRPr="004E4BB1">
        <w:rPr>
          <w:sz w:val="28"/>
          <w:szCs w:val="28"/>
        </w:rPr>
        <w:t>27</w:t>
      </w:r>
      <w:r w:rsidRPr="004E4BB1">
        <w:rPr>
          <w:sz w:val="28"/>
          <w:szCs w:val="28"/>
        </w:rPr>
        <w:t>] мақаласында 2,44 күнге тең концентрация коэффициенті бар төмен концентрациялы параболалық концентратор салқындату жүйесімен бірге зерттелген. Айна тәрізді алюминий бетімен қапталған оптикалық концентраторлардың толық шағылуы 88%, ал жүйенің электрлік тиімділігі 17</w:t>
      </w:r>
      <w:r w:rsidR="002D6B1E" w:rsidRPr="004E4BB1">
        <w:rPr>
          <w:sz w:val="28"/>
          <w:szCs w:val="28"/>
        </w:rPr>
        <w:t>,</w:t>
      </w:r>
      <w:r w:rsidRPr="004E4BB1">
        <w:rPr>
          <w:sz w:val="28"/>
          <w:szCs w:val="28"/>
        </w:rPr>
        <w:t>5% деңгейінде анықталған.</w:t>
      </w:r>
      <w:r w:rsidR="00423708" w:rsidRPr="004E4BB1">
        <w:rPr>
          <w:sz w:val="28"/>
          <w:szCs w:val="28"/>
        </w:rPr>
        <w:t xml:space="preserve"> </w:t>
      </w:r>
    </w:p>
    <w:p w14:paraId="61C4D98C" w14:textId="263F786A" w:rsidR="00423708" w:rsidRPr="004E4BB1" w:rsidRDefault="00423708" w:rsidP="00423708">
      <w:pPr>
        <w:tabs>
          <w:tab w:val="num" w:pos="720"/>
        </w:tabs>
        <w:ind w:firstLine="709"/>
        <w:contextualSpacing/>
        <w:jc w:val="both"/>
        <w:rPr>
          <w:sz w:val="28"/>
          <w:szCs w:val="28"/>
        </w:rPr>
      </w:pPr>
      <w:r w:rsidRPr="004E4BB1">
        <w:rPr>
          <w:sz w:val="28"/>
          <w:szCs w:val="28"/>
        </w:rPr>
        <w:t xml:space="preserve">V-тәрізді науа концентратор сурет 1.3-те көрсетілгендей қабылдағышқа перпендикуляр </w:t>
      </w:r>
      <w:proofErr w:type="spellStart"/>
      <w:r w:rsidRPr="004E4BB1">
        <w:rPr>
          <w:sz w:val="28"/>
          <w:szCs w:val="28"/>
        </w:rPr>
        <w:t>оське</w:t>
      </w:r>
      <w:proofErr w:type="spellEnd"/>
      <w:r w:rsidRPr="004E4BB1">
        <w:rPr>
          <w:sz w:val="28"/>
          <w:szCs w:val="28"/>
        </w:rPr>
        <w:t xml:space="preserve"> </w:t>
      </w:r>
      <m:oMath>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α</m:t>
            </m:r>
          </m:sub>
        </m:sSub>
      </m:oMath>
      <w:r w:rsidRPr="004E4BB1">
        <w:rPr>
          <w:sz w:val="28"/>
          <w:szCs w:val="28"/>
        </w:rPr>
        <w:t xml:space="preserve"> бұрыш жасай еңкейтетін екі жазық шағылыстырғыш </w:t>
      </w:r>
    </w:p>
    <w:p w14:paraId="278EEBD7" w14:textId="55B656B9" w:rsidR="00423708" w:rsidRPr="004E4BB1" w:rsidRDefault="00423708" w:rsidP="00423708">
      <w:pPr>
        <w:tabs>
          <w:tab w:val="num" w:pos="720"/>
        </w:tabs>
        <w:contextualSpacing/>
        <w:jc w:val="both"/>
        <w:rPr>
          <w:sz w:val="28"/>
          <w:szCs w:val="28"/>
        </w:rPr>
      </w:pPr>
      <w:r w:rsidRPr="004E4BB1">
        <w:rPr>
          <w:sz w:val="28"/>
          <w:szCs w:val="28"/>
        </w:rPr>
        <w:t>беттерден тұрады.</w:t>
      </w:r>
    </w:p>
    <w:p w14:paraId="27CA9513" w14:textId="02566F3B" w:rsidR="00CD25F8" w:rsidRPr="004E4BB1" w:rsidRDefault="00080A02" w:rsidP="00694F0C">
      <w:pPr>
        <w:tabs>
          <w:tab w:val="num" w:pos="720"/>
        </w:tabs>
        <w:contextualSpacing/>
        <w:jc w:val="center"/>
        <w:rPr>
          <w:sz w:val="28"/>
          <w:szCs w:val="28"/>
        </w:rPr>
      </w:pPr>
      <w:r w:rsidRPr="004E4BB1">
        <w:rPr>
          <w:noProof/>
          <w14:ligatures w14:val="standardContextual"/>
        </w:rPr>
        <w:lastRenderedPageBreak/>
        <w:drawing>
          <wp:inline distT="0" distB="0" distL="0" distR="0" wp14:anchorId="48F5DC56" wp14:editId="37ED71A9">
            <wp:extent cx="3826768" cy="3086100"/>
            <wp:effectExtent l="0" t="0" r="2540" b="0"/>
            <wp:docPr id="17677497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49789" name=""/>
                    <pic:cNvPicPr/>
                  </pic:nvPicPr>
                  <pic:blipFill>
                    <a:blip r:embed="rId14"/>
                    <a:stretch>
                      <a:fillRect/>
                    </a:stretch>
                  </pic:blipFill>
                  <pic:spPr>
                    <a:xfrm>
                      <a:off x="0" y="0"/>
                      <a:ext cx="3855804" cy="3109516"/>
                    </a:xfrm>
                    <a:prstGeom prst="rect">
                      <a:avLst/>
                    </a:prstGeom>
                  </pic:spPr>
                </pic:pic>
              </a:graphicData>
            </a:graphic>
          </wp:inline>
        </w:drawing>
      </w:r>
    </w:p>
    <w:p w14:paraId="5D6025EA" w14:textId="77777777" w:rsidR="00B94A8C" w:rsidRPr="004E4BB1" w:rsidRDefault="00B94A8C" w:rsidP="00433FA5">
      <w:pPr>
        <w:tabs>
          <w:tab w:val="num" w:pos="720"/>
        </w:tabs>
        <w:ind w:firstLine="709"/>
        <w:contextualSpacing/>
        <w:jc w:val="center"/>
        <w:rPr>
          <w:sz w:val="28"/>
          <w:szCs w:val="28"/>
        </w:rPr>
      </w:pPr>
    </w:p>
    <w:p w14:paraId="143BC9FF" w14:textId="25E635B2" w:rsidR="001039F5" w:rsidRPr="004E4BB1" w:rsidRDefault="00443556" w:rsidP="00433FA5">
      <w:pPr>
        <w:tabs>
          <w:tab w:val="num" w:pos="720"/>
        </w:tabs>
        <w:ind w:firstLine="709"/>
        <w:contextualSpacing/>
        <w:jc w:val="center"/>
        <w:rPr>
          <w:sz w:val="28"/>
          <w:szCs w:val="28"/>
        </w:rPr>
      </w:pPr>
      <w:r w:rsidRPr="004E4BB1">
        <w:rPr>
          <w:sz w:val="28"/>
          <w:szCs w:val="28"/>
        </w:rPr>
        <w:t>Сурет 1.2 –</w:t>
      </w:r>
      <w:r w:rsidR="0093198F" w:rsidRPr="004E4BB1">
        <w:rPr>
          <w:sz w:val="28"/>
          <w:szCs w:val="28"/>
        </w:rPr>
        <w:t xml:space="preserve"> Сызықтық науа тәрізді концентратор </w:t>
      </w:r>
      <w:r w:rsidR="00C22504" w:rsidRPr="004E4BB1">
        <w:rPr>
          <w:sz w:val="28"/>
          <w:szCs w:val="28"/>
        </w:rPr>
        <w:t>[</w:t>
      </w:r>
      <w:r w:rsidR="00BA1014" w:rsidRPr="004E4BB1">
        <w:rPr>
          <w:sz w:val="28"/>
          <w:szCs w:val="28"/>
        </w:rPr>
        <w:t>26</w:t>
      </w:r>
      <w:r w:rsidR="00C22504" w:rsidRPr="004E4BB1">
        <w:rPr>
          <w:sz w:val="28"/>
          <w:szCs w:val="28"/>
        </w:rPr>
        <w:t>]</w:t>
      </w:r>
    </w:p>
    <w:p w14:paraId="45CB45B2" w14:textId="77777777" w:rsidR="001039F5" w:rsidRPr="004E4BB1" w:rsidRDefault="001039F5" w:rsidP="00433FA5">
      <w:pPr>
        <w:tabs>
          <w:tab w:val="num" w:pos="720"/>
        </w:tabs>
        <w:ind w:firstLine="709"/>
        <w:contextualSpacing/>
        <w:jc w:val="both"/>
        <w:rPr>
          <w:sz w:val="28"/>
          <w:szCs w:val="28"/>
        </w:rPr>
      </w:pPr>
    </w:p>
    <w:p w14:paraId="1F5D215A" w14:textId="77777777" w:rsidR="001E2A25" w:rsidRPr="004E4BB1" w:rsidRDefault="001E2A25" w:rsidP="00694F0C">
      <w:pPr>
        <w:tabs>
          <w:tab w:val="num" w:pos="720"/>
        </w:tabs>
        <w:contextualSpacing/>
        <w:jc w:val="center"/>
        <w:rPr>
          <w:sz w:val="28"/>
          <w:szCs w:val="28"/>
        </w:rPr>
      </w:pPr>
      <w:r w:rsidRPr="004E4BB1">
        <w:rPr>
          <w:noProof/>
          <w:sz w:val="28"/>
          <w:szCs w:val="28"/>
        </w:rPr>
        <w:drawing>
          <wp:inline distT="0" distB="0" distL="0" distR="0" wp14:anchorId="1030D42E" wp14:editId="0511CB47">
            <wp:extent cx="4043680" cy="2895600"/>
            <wp:effectExtent l="0" t="0" r="0" b="0"/>
            <wp:docPr id="4199633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27673" cy="2955746"/>
                    </a:xfrm>
                    <a:prstGeom prst="rect">
                      <a:avLst/>
                    </a:prstGeom>
                    <a:noFill/>
                  </pic:spPr>
                </pic:pic>
              </a:graphicData>
            </a:graphic>
          </wp:inline>
        </w:drawing>
      </w:r>
    </w:p>
    <w:p w14:paraId="038912AF" w14:textId="77777777" w:rsidR="00B94A8C" w:rsidRPr="004E4BB1" w:rsidRDefault="00B94A8C" w:rsidP="00433FA5">
      <w:pPr>
        <w:tabs>
          <w:tab w:val="num" w:pos="720"/>
        </w:tabs>
        <w:ind w:firstLine="709"/>
        <w:contextualSpacing/>
        <w:jc w:val="center"/>
        <w:rPr>
          <w:sz w:val="28"/>
          <w:szCs w:val="28"/>
        </w:rPr>
      </w:pPr>
    </w:p>
    <w:p w14:paraId="5874B42C" w14:textId="056E7404" w:rsidR="001E2A25" w:rsidRPr="004E4BB1" w:rsidRDefault="00443556" w:rsidP="00433FA5">
      <w:pPr>
        <w:tabs>
          <w:tab w:val="num" w:pos="720"/>
        </w:tabs>
        <w:ind w:firstLine="709"/>
        <w:contextualSpacing/>
        <w:jc w:val="center"/>
        <w:rPr>
          <w:sz w:val="28"/>
          <w:szCs w:val="28"/>
        </w:rPr>
      </w:pPr>
      <w:r w:rsidRPr="004E4BB1">
        <w:rPr>
          <w:sz w:val="28"/>
          <w:szCs w:val="28"/>
        </w:rPr>
        <w:t xml:space="preserve">Сурет 1.3 – </w:t>
      </w:r>
      <w:r w:rsidR="006A6AFF" w:rsidRPr="004E4BB1">
        <w:rPr>
          <w:sz w:val="28"/>
          <w:szCs w:val="28"/>
        </w:rPr>
        <w:t xml:space="preserve">V-тәрізді </w:t>
      </w:r>
      <w:r w:rsidR="008733C1" w:rsidRPr="004E4BB1">
        <w:rPr>
          <w:sz w:val="28"/>
          <w:szCs w:val="28"/>
        </w:rPr>
        <w:t xml:space="preserve">науа </w:t>
      </w:r>
      <w:r w:rsidR="006A6AFF" w:rsidRPr="004E4BB1">
        <w:rPr>
          <w:sz w:val="28"/>
          <w:szCs w:val="28"/>
        </w:rPr>
        <w:t>концентратор</w:t>
      </w:r>
      <w:r w:rsidR="008733C1" w:rsidRPr="004E4BB1">
        <w:rPr>
          <w:sz w:val="28"/>
          <w:szCs w:val="28"/>
        </w:rPr>
        <w:t>ы</w:t>
      </w:r>
      <w:r w:rsidR="006A6AFF" w:rsidRPr="004E4BB1">
        <w:rPr>
          <w:sz w:val="28"/>
          <w:szCs w:val="28"/>
        </w:rPr>
        <w:t xml:space="preserve"> </w:t>
      </w:r>
      <w:r w:rsidR="00ED52DF" w:rsidRPr="004E4BB1">
        <w:rPr>
          <w:sz w:val="28"/>
          <w:szCs w:val="28"/>
        </w:rPr>
        <w:t>[</w:t>
      </w:r>
      <w:r w:rsidR="00BA1014" w:rsidRPr="004E4BB1">
        <w:rPr>
          <w:sz w:val="28"/>
          <w:szCs w:val="28"/>
        </w:rPr>
        <w:t>28</w:t>
      </w:r>
      <w:r w:rsidR="00ED52DF" w:rsidRPr="004E4BB1">
        <w:rPr>
          <w:sz w:val="28"/>
          <w:szCs w:val="28"/>
        </w:rPr>
        <w:t>]</w:t>
      </w:r>
    </w:p>
    <w:p w14:paraId="093ADF6F" w14:textId="77777777" w:rsidR="00ED52DF" w:rsidRPr="004E4BB1" w:rsidRDefault="00ED52DF" w:rsidP="00433FA5">
      <w:pPr>
        <w:tabs>
          <w:tab w:val="num" w:pos="720"/>
        </w:tabs>
        <w:ind w:firstLine="709"/>
        <w:contextualSpacing/>
        <w:jc w:val="center"/>
        <w:rPr>
          <w:sz w:val="28"/>
          <w:szCs w:val="28"/>
        </w:rPr>
      </w:pPr>
    </w:p>
    <w:p w14:paraId="763389CA" w14:textId="4FDC6586" w:rsidR="001E2A25" w:rsidRPr="004E4BB1" w:rsidRDefault="000C5654" w:rsidP="00433FA5">
      <w:pPr>
        <w:tabs>
          <w:tab w:val="num" w:pos="720"/>
        </w:tabs>
        <w:ind w:firstLine="709"/>
        <w:contextualSpacing/>
        <w:jc w:val="both"/>
        <w:rPr>
          <w:sz w:val="28"/>
          <w:szCs w:val="28"/>
        </w:rPr>
      </w:pPr>
      <w:r w:rsidRPr="004E4BB1">
        <w:rPr>
          <w:sz w:val="28"/>
          <w:szCs w:val="28"/>
        </w:rPr>
        <w:t xml:space="preserve">Бұл екі айна түсетін күн </w:t>
      </w:r>
      <w:r w:rsidR="009831EE" w:rsidRPr="004E4BB1">
        <w:rPr>
          <w:sz w:val="28"/>
          <w:szCs w:val="28"/>
        </w:rPr>
        <w:t>сәулеленуін</w:t>
      </w:r>
      <w:r w:rsidRPr="004E4BB1">
        <w:rPr>
          <w:sz w:val="28"/>
          <w:szCs w:val="28"/>
        </w:rPr>
        <w:t xml:space="preserve"> қабылдағышқа тікелей шағылдырады. Мұндай концентратордың күн </w:t>
      </w:r>
      <w:r w:rsidR="009831EE" w:rsidRPr="004E4BB1">
        <w:rPr>
          <w:sz w:val="28"/>
          <w:szCs w:val="28"/>
        </w:rPr>
        <w:t>сәулелену</w:t>
      </w:r>
      <w:r w:rsidR="002D6B1E" w:rsidRPr="004E4BB1">
        <w:rPr>
          <w:sz w:val="28"/>
          <w:szCs w:val="28"/>
        </w:rPr>
        <w:t>і</w:t>
      </w:r>
      <w:r w:rsidR="009831EE" w:rsidRPr="004E4BB1">
        <w:rPr>
          <w:sz w:val="28"/>
          <w:szCs w:val="28"/>
        </w:rPr>
        <w:t>н</w:t>
      </w:r>
      <w:r w:rsidRPr="004E4BB1">
        <w:rPr>
          <w:sz w:val="28"/>
          <w:szCs w:val="28"/>
        </w:rPr>
        <w:t xml:space="preserve"> қабылдау тиімділігін анықтайтын негізгі параметрлерге ең төменгі бұрыш (</w:t>
      </w:r>
      <m:oMath>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α</m:t>
            </m:r>
          </m:sub>
        </m:sSub>
      </m:oMath>
      <w:r w:rsidRPr="004E4BB1">
        <w:rPr>
          <w:sz w:val="28"/>
          <w:szCs w:val="28"/>
        </w:rPr>
        <w:t>), геометриялық концентрация коэффициенті (</w:t>
      </w:r>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g</m:t>
            </m:r>
          </m:sub>
        </m:sSub>
      </m:oMath>
      <w:r w:rsidRPr="004E4BB1">
        <w:rPr>
          <w:sz w:val="28"/>
          <w:szCs w:val="28"/>
        </w:rPr>
        <w:t>) және концентратор биіктігі (H) жатады [</w:t>
      </w:r>
      <w:r w:rsidR="00BA1014" w:rsidRPr="004E4BB1">
        <w:rPr>
          <w:sz w:val="28"/>
          <w:szCs w:val="28"/>
        </w:rPr>
        <w:t>29</w:t>
      </w:r>
      <w:r w:rsidRPr="004E4BB1">
        <w:rPr>
          <w:sz w:val="28"/>
          <w:szCs w:val="28"/>
        </w:rPr>
        <w:t>].</w:t>
      </w:r>
      <w:r w:rsidR="004A6C6A" w:rsidRPr="004E4BB1">
        <w:rPr>
          <w:sz w:val="28"/>
          <w:szCs w:val="28"/>
        </w:rPr>
        <w:t xml:space="preserve"> V-тәрізді </w:t>
      </w:r>
      <w:r w:rsidR="008733C1" w:rsidRPr="004E4BB1">
        <w:rPr>
          <w:sz w:val="28"/>
          <w:szCs w:val="28"/>
        </w:rPr>
        <w:t xml:space="preserve">науа </w:t>
      </w:r>
      <w:r w:rsidR="004A6C6A" w:rsidRPr="004E4BB1">
        <w:rPr>
          <w:sz w:val="28"/>
          <w:szCs w:val="28"/>
        </w:rPr>
        <w:t>концентратор</w:t>
      </w:r>
      <w:r w:rsidR="008733C1" w:rsidRPr="004E4BB1">
        <w:rPr>
          <w:sz w:val="28"/>
          <w:szCs w:val="28"/>
        </w:rPr>
        <w:t>ы</w:t>
      </w:r>
      <w:r w:rsidR="004A6C6A" w:rsidRPr="004E4BB1">
        <w:rPr>
          <w:sz w:val="28"/>
          <w:szCs w:val="28"/>
        </w:rPr>
        <w:t xml:space="preserve"> [</w:t>
      </w:r>
      <w:r w:rsidR="00BA1014" w:rsidRPr="004E4BB1">
        <w:rPr>
          <w:sz w:val="28"/>
          <w:szCs w:val="28"/>
        </w:rPr>
        <w:t>30</w:t>
      </w:r>
      <w:r w:rsidR="004A6C6A" w:rsidRPr="004E4BB1">
        <w:rPr>
          <w:sz w:val="28"/>
          <w:szCs w:val="28"/>
        </w:rPr>
        <w:t xml:space="preserve">] </w:t>
      </w:r>
      <w:r w:rsidR="001E2A25" w:rsidRPr="004E4BB1">
        <w:rPr>
          <w:sz w:val="28"/>
          <w:szCs w:val="28"/>
        </w:rPr>
        <w:t xml:space="preserve">мақаласында </w:t>
      </w:r>
      <w:r w:rsidR="004A6C6A" w:rsidRPr="004E4BB1">
        <w:rPr>
          <w:sz w:val="28"/>
          <w:szCs w:val="28"/>
        </w:rPr>
        <w:t xml:space="preserve">бекітілген позиция үшін 2-ден аз концентрацияны </w:t>
      </w:r>
      <w:r w:rsidR="001E2A25" w:rsidRPr="004E4BB1">
        <w:rPr>
          <w:sz w:val="28"/>
          <w:szCs w:val="28"/>
        </w:rPr>
        <w:t>көрсеткен</w:t>
      </w:r>
      <w:r w:rsidR="004A6C6A" w:rsidRPr="004E4BB1">
        <w:rPr>
          <w:sz w:val="28"/>
          <w:szCs w:val="28"/>
        </w:rPr>
        <w:t>, бірақ концентра</w:t>
      </w:r>
      <w:r w:rsidR="00D24212" w:rsidRPr="004E4BB1">
        <w:rPr>
          <w:sz w:val="28"/>
          <w:szCs w:val="28"/>
        </w:rPr>
        <w:t>тор</w:t>
      </w:r>
      <w:r w:rsidR="004A6C6A" w:rsidRPr="004E4BB1">
        <w:rPr>
          <w:sz w:val="28"/>
          <w:szCs w:val="28"/>
        </w:rPr>
        <w:t xml:space="preserve"> үшін жыл сайынғы күннің өсуін айтарлықтай арттыру және жүйе мүмкіндіктерін толық пайдалану үшін бірнеше көлбеу түзетулер енгізу қажет.</w:t>
      </w:r>
      <w:r w:rsidR="001E2A25" w:rsidRPr="004E4BB1">
        <w:rPr>
          <w:sz w:val="28"/>
          <w:szCs w:val="28"/>
        </w:rPr>
        <w:t xml:space="preserve"> Концентрация коэффициенті 2,3 болатын</w:t>
      </w:r>
      <w:r w:rsidR="00423708" w:rsidRPr="004E4BB1">
        <w:rPr>
          <w:sz w:val="28"/>
          <w:szCs w:val="28"/>
        </w:rPr>
        <w:t xml:space="preserve">               </w:t>
      </w:r>
      <w:r w:rsidR="001E2A25" w:rsidRPr="004E4BB1">
        <w:rPr>
          <w:sz w:val="28"/>
          <w:szCs w:val="28"/>
        </w:rPr>
        <w:lastRenderedPageBreak/>
        <w:t>V-тәрізді</w:t>
      </w:r>
      <w:r w:rsidR="008733C1" w:rsidRPr="004E4BB1">
        <w:rPr>
          <w:sz w:val="28"/>
          <w:szCs w:val="28"/>
        </w:rPr>
        <w:t xml:space="preserve"> науа</w:t>
      </w:r>
      <w:r w:rsidR="001E2A25" w:rsidRPr="004E4BB1">
        <w:rPr>
          <w:sz w:val="28"/>
          <w:szCs w:val="28"/>
        </w:rPr>
        <w:t xml:space="preserve"> концентратор</w:t>
      </w:r>
      <w:r w:rsidR="008733C1" w:rsidRPr="004E4BB1">
        <w:rPr>
          <w:sz w:val="28"/>
          <w:szCs w:val="28"/>
        </w:rPr>
        <w:t>ы</w:t>
      </w:r>
      <w:r w:rsidR="001E2A25" w:rsidRPr="004E4BB1">
        <w:rPr>
          <w:sz w:val="28"/>
          <w:szCs w:val="28"/>
        </w:rPr>
        <w:t xml:space="preserve"> негізіндегі өлшемі 100х35 см болатын модуль шығыс кернеуі 11,4 В және шығыс тогы 4,29 А нәтижелерін көрсеткен</w:t>
      </w:r>
      <w:r w:rsidR="00D24212" w:rsidRPr="004E4BB1">
        <w:rPr>
          <w:sz w:val="28"/>
          <w:szCs w:val="28"/>
        </w:rPr>
        <w:t xml:space="preserve"> [</w:t>
      </w:r>
      <w:r w:rsidR="00BA1014" w:rsidRPr="004E4BB1">
        <w:rPr>
          <w:sz w:val="28"/>
          <w:szCs w:val="28"/>
        </w:rPr>
        <w:t>28</w:t>
      </w:r>
      <w:r w:rsidR="00D24212" w:rsidRPr="004E4BB1">
        <w:rPr>
          <w:sz w:val="28"/>
          <w:szCs w:val="28"/>
        </w:rPr>
        <w:t>]</w:t>
      </w:r>
      <w:r w:rsidR="001E2A25" w:rsidRPr="004E4BB1">
        <w:rPr>
          <w:sz w:val="28"/>
          <w:szCs w:val="28"/>
        </w:rPr>
        <w:t>.</w:t>
      </w:r>
    </w:p>
    <w:p w14:paraId="686F2593" w14:textId="605001EB" w:rsidR="00F22C4A" w:rsidRPr="004E4BB1" w:rsidRDefault="00F22C4A" w:rsidP="00433FA5">
      <w:pPr>
        <w:ind w:firstLine="709"/>
        <w:contextualSpacing/>
        <w:jc w:val="both"/>
        <w:rPr>
          <w:sz w:val="28"/>
          <w:szCs w:val="28"/>
        </w:rPr>
      </w:pPr>
      <w:r w:rsidRPr="004E4BB1">
        <w:rPr>
          <w:sz w:val="28"/>
          <w:szCs w:val="28"/>
        </w:rPr>
        <w:t>Қ</w:t>
      </w:r>
      <w:r w:rsidR="00D422A2" w:rsidRPr="004E4BB1">
        <w:rPr>
          <w:sz w:val="28"/>
          <w:szCs w:val="28"/>
        </w:rPr>
        <w:t>ұрама</w:t>
      </w:r>
      <w:r w:rsidRPr="004E4BB1">
        <w:rPr>
          <w:sz w:val="28"/>
          <w:szCs w:val="28"/>
        </w:rPr>
        <w:t xml:space="preserve"> параболалық концентратор (CPC) – бұл қабылдағыштың екі жағында орналасқан, тең жарты сәуле бұрышына (θ) ие екі параболалық шағылдырғыштан тұратын құрылым</w:t>
      </w:r>
      <w:r w:rsidR="00D422A2" w:rsidRPr="004E4BB1">
        <w:rPr>
          <w:sz w:val="28"/>
          <w:szCs w:val="28"/>
        </w:rPr>
        <w:t xml:space="preserve"> (</w:t>
      </w:r>
      <w:r w:rsidR="00E8102E" w:rsidRPr="004E4BB1">
        <w:rPr>
          <w:sz w:val="28"/>
          <w:szCs w:val="28"/>
        </w:rPr>
        <w:t>сурет 1.4</w:t>
      </w:r>
      <w:r w:rsidR="00D422A2" w:rsidRPr="004E4BB1">
        <w:rPr>
          <w:sz w:val="28"/>
          <w:szCs w:val="28"/>
        </w:rPr>
        <w:t>)</w:t>
      </w:r>
      <w:r w:rsidRPr="004E4BB1">
        <w:rPr>
          <w:sz w:val="28"/>
          <w:szCs w:val="28"/>
        </w:rPr>
        <w:t>.</w:t>
      </w:r>
    </w:p>
    <w:p w14:paraId="4E881617" w14:textId="77777777" w:rsidR="006A6AFF" w:rsidRPr="004E4BB1" w:rsidRDefault="006A6AFF" w:rsidP="00433FA5">
      <w:pPr>
        <w:ind w:firstLine="709"/>
        <w:contextualSpacing/>
        <w:jc w:val="both"/>
        <w:rPr>
          <w:sz w:val="28"/>
          <w:szCs w:val="28"/>
        </w:rPr>
      </w:pPr>
    </w:p>
    <w:p w14:paraId="4F22BF64" w14:textId="501D96BA" w:rsidR="006A6AFF" w:rsidRPr="004E4BB1" w:rsidRDefault="00080A02" w:rsidP="00694F0C">
      <w:pPr>
        <w:contextualSpacing/>
        <w:jc w:val="center"/>
        <w:rPr>
          <w:sz w:val="28"/>
          <w:szCs w:val="28"/>
        </w:rPr>
      </w:pPr>
      <w:r w:rsidRPr="004E4BB1">
        <w:rPr>
          <w:noProof/>
          <w14:ligatures w14:val="standardContextual"/>
        </w:rPr>
        <w:drawing>
          <wp:inline distT="0" distB="0" distL="0" distR="0" wp14:anchorId="1A2C346A" wp14:editId="158FB823">
            <wp:extent cx="4599305" cy="2457214"/>
            <wp:effectExtent l="0" t="0" r="0" b="635"/>
            <wp:docPr id="1355287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8734" name=""/>
                    <pic:cNvPicPr/>
                  </pic:nvPicPr>
                  <pic:blipFill rotWithShape="1">
                    <a:blip r:embed="rId16"/>
                    <a:srcRect t="5062"/>
                    <a:stretch>
                      <a:fillRect/>
                    </a:stretch>
                  </pic:blipFill>
                  <pic:spPr bwMode="auto">
                    <a:xfrm>
                      <a:off x="0" y="0"/>
                      <a:ext cx="4633566" cy="2475518"/>
                    </a:xfrm>
                    <a:prstGeom prst="rect">
                      <a:avLst/>
                    </a:prstGeom>
                    <a:ln>
                      <a:noFill/>
                    </a:ln>
                    <a:extLst>
                      <a:ext uri="{53640926-AAD7-44D8-BBD7-CCE9431645EC}">
                        <a14:shadowObscured xmlns:a14="http://schemas.microsoft.com/office/drawing/2010/main"/>
                      </a:ext>
                    </a:extLst>
                  </pic:spPr>
                </pic:pic>
              </a:graphicData>
            </a:graphic>
          </wp:inline>
        </w:drawing>
      </w:r>
    </w:p>
    <w:p w14:paraId="24F9AE87" w14:textId="77777777" w:rsidR="00B94A8C" w:rsidRPr="004E4BB1" w:rsidRDefault="00B94A8C" w:rsidP="00433FA5">
      <w:pPr>
        <w:ind w:firstLine="709"/>
        <w:contextualSpacing/>
        <w:jc w:val="center"/>
        <w:rPr>
          <w:sz w:val="28"/>
          <w:szCs w:val="28"/>
        </w:rPr>
      </w:pPr>
    </w:p>
    <w:p w14:paraId="031545C2" w14:textId="32DE1888" w:rsidR="006A6AFF" w:rsidRPr="004E4BB1" w:rsidRDefault="00E8102E" w:rsidP="00433FA5">
      <w:pPr>
        <w:ind w:firstLine="709"/>
        <w:contextualSpacing/>
        <w:jc w:val="center"/>
        <w:rPr>
          <w:sz w:val="28"/>
          <w:szCs w:val="28"/>
        </w:rPr>
      </w:pPr>
      <w:r w:rsidRPr="004E4BB1">
        <w:rPr>
          <w:sz w:val="28"/>
          <w:szCs w:val="28"/>
        </w:rPr>
        <w:t xml:space="preserve">Сурет 1.4 – </w:t>
      </w:r>
      <w:r w:rsidR="006A6AFF" w:rsidRPr="004E4BB1">
        <w:rPr>
          <w:sz w:val="28"/>
          <w:szCs w:val="28"/>
        </w:rPr>
        <w:t>Құрама параболалық концентратор [</w:t>
      </w:r>
      <w:r w:rsidR="00BA1014" w:rsidRPr="004E4BB1">
        <w:rPr>
          <w:sz w:val="28"/>
          <w:szCs w:val="28"/>
        </w:rPr>
        <w:t>31</w:t>
      </w:r>
      <w:r w:rsidR="006A6AFF" w:rsidRPr="004E4BB1">
        <w:rPr>
          <w:sz w:val="28"/>
          <w:szCs w:val="28"/>
        </w:rPr>
        <w:t>]</w:t>
      </w:r>
    </w:p>
    <w:p w14:paraId="5EAD389C" w14:textId="77777777" w:rsidR="00FB2EDF" w:rsidRPr="004E4BB1" w:rsidRDefault="00FB2EDF" w:rsidP="00433FA5">
      <w:pPr>
        <w:ind w:firstLine="709"/>
        <w:contextualSpacing/>
        <w:jc w:val="center"/>
        <w:rPr>
          <w:sz w:val="28"/>
          <w:szCs w:val="28"/>
        </w:rPr>
      </w:pPr>
    </w:p>
    <w:p w14:paraId="59B10D12" w14:textId="0379E466" w:rsidR="00D422A2" w:rsidRPr="004E4BB1" w:rsidRDefault="00D422A2" w:rsidP="00433FA5">
      <w:pPr>
        <w:ind w:firstLine="709"/>
        <w:contextualSpacing/>
        <w:jc w:val="both"/>
        <w:rPr>
          <w:sz w:val="28"/>
          <w:szCs w:val="28"/>
        </w:rPr>
      </w:pPr>
      <w:r w:rsidRPr="004E4BB1">
        <w:rPr>
          <w:sz w:val="28"/>
          <w:szCs w:val="28"/>
        </w:rPr>
        <w:t>[</w:t>
      </w:r>
      <w:r w:rsidR="00BA1014" w:rsidRPr="004E4BB1">
        <w:rPr>
          <w:sz w:val="28"/>
          <w:szCs w:val="28"/>
        </w:rPr>
        <w:t>32</w:t>
      </w:r>
      <w:r w:rsidRPr="004E4BB1">
        <w:rPr>
          <w:sz w:val="28"/>
          <w:szCs w:val="28"/>
        </w:rPr>
        <w:t xml:space="preserve">] жұмыста </w:t>
      </w:r>
      <w:bookmarkStart w:id="21" w:name="_Hlk206407412"/>
      <w:r w:rsidRPr="004E4BB1">
        <w:rPr>
          <w:sz w:val="28"/>
          <w:szCs w:val="28"/>
        </w:rPr>
        <w:t xml:space="preserve">3 өлшемді қиылысқан құрама параболалық </w:t>
      </w:r>
      <w:r w:rsidR="00CA63E7" w:rsidRPr="004E4BB1">
        <w:rPr>
          <w:sz w:val="28"/>
          <w:szCs w:val="28"/>
        </w:rPr>
        <w:t>концентратор</w:t>
      </w:r>
      <w:r w:rsidR="002D6B1E" w:rsidRPr="004E4BB1">
        <w:rPr>
          <w:sz w:val="28"/>
          <w:szCs w:val="28"/>
        </w:rPr>
        <w:t>ды</w:t>
      </w:r>
      <w:r w:rsidRPr="004E4BB1">
        <w:rPr>
          <w:sz w:val="28"/>
          <w:szCs w:val="28"/>
        </w:rPr>
        <w:t xml:space="preserve">  </w:t>
      </w:r>
      <w:bookmarkEnd w:id="21"/>
      <w:r w:rsidRPr="004E4BB1">
        <w:rPr>
          <w:sz w:val="28"/>
          <w:szCs w:val="28"/>
        </w:rPr>
        <w:t>(</w:t>
      </w:r>
      <w:bookmarkStart w:id="22" w:name="_Hlk206407417"/>
      <w:r w:rsidRPr="004E4BB1">
        <w:rPr>
          <w:sz w:val="28"/>
          <w:szCs w:val="28"/>
        </w:rPr>
        <w:t>3DCCP</w:t>
      </w:r>
      <w:bookmarkEnd w:id="22"/>
      <w:r w:rsidR="00CA63E7" w:rsidRPr="004E4BB1">
        <w:rPr>
          <w:sz w:val="28"/>
          <w:szCs w:val="28"/>
        </w:rPr>
        <w:t>С</w:t>
      </w:r>
      <w:r w:rsidRPr="004E4BB1">
        <w:rPr>
          <w:sz w:val="28"/>
          <w:szCs w:val="28"/>
        </w:rPr>
        <w:t xml:space="preserve">) қолдану арқылы эксперименттік тұрғыда шығыс қуаты қарапайым фотоэлектрлік жүйеге қарағанда 2,82 есе жоғары нәтижеге жеткен. Бұл 79% максималды оптикалық тиімділікке сәйкес келеді. Ал температурасы бойынша, концентраторсыз </w:t>
      </w:r>
      <w:r w:rsidR="00CA7AE7" w:rsidRPr="004E4BB1">
        <w:rPr>
          <w:sz w:val="28"/>
          <w:szCs w:val="28"/>
        </w:rPr>
        <w:t>фотоэлементтің</w:t>
      </w:r>
      <w:r w:rsidRPr="004E4BB1">
        <w:rPr>
          <w:sz w:val="28"/>
          <w:szCs w:val="28"/>
        </w:rPr>
        <w:t xml:space="preserve"> мәні шамамен 56°C деңгейінде тұрақтанса, ал концентратор орнатылған кезде температура максимум 79°C дейін көтерілген.</w:t>
      </w:r>
    </w:p>
    <w:p w14:paraId="3C483343" w14:textId="52F2EDE9" w:rsidR="0007409A" w:rsidRPr="004E4BB1" w:rsidRDefault="00E44BC0" w:rsidP="00433FA5">
      <w:pPr>
        <w:ind w:firstLine="709"/>
        <w:contextualSpacing/>
        <w:jc w:val="both"/>
        <w:rPr>
          <w:sz w:val="28"/>
          <w:szCs w:val="28"/>
        </w:rPr>
      </w:pPr>
      <w:r w:rsidRPr="004E4BB1">
        <w:rPr>
          <w:sz w:val="28"/>
          <w:szCs w:val="28"/>
        </w:rPr>
        <w:t>Келесі жұмыста [</w:t>
      </w:r>
      <w:r w:rsidR="00BA1014" w:rsidRPr="004E4BB1">
        <w:rPr>
          <w:sz w:val="28"/>
          <w:szCs w:val="28"/>
        </w:rPr>
        <w:t>33</w:t>
      </w:r>
      <w:r w:rsidRPr="004E4BB1">
        <w:rPr>
          <w:sz w:val="28"/>
          <w:szCs w:val="28"/>
        </w:rPr>
        <w:t xml:space="preserve">] коммерциялық </w:t>
      </w:r>
      <w:proofErr w:type="spellStart"/>
      <w:r w:rsidRPr="004E4BB1">
        <w:rPr>
          <w:sz w:val="28"/>
          <w:szCs w:val="28"/>
        </w:rPr>
        <w:t>монокристалды</w:t>
      </w:r>
      <w:proofErr w:type="spellEnd"/>
      <w:r w:rsidRPr="004E4BB1">
        <w:rPr>
          <w:sz w:val="28"/>
          <w:szCs w:val="28"/>
        </w:rPr>
        <w:t xml:space="preserve"> кремний </w:t>
      </w:r>
      <w:r w:rsidR="00CA7AE7" w:rsidRPr="004E4BB1">
        <w:rPr>
          <w:sz w:val="28"/>
          <w:szCs w:val="28"/>
        </w:rPr>
        <w:t>фотоэлементтері</w:t>
      </w:r>
      <w:r w:rsidRPr="004E4BB1">
        <w:rPr>
          <w:sz w:val="28"/>
          <w:szCs w:val="28"/>
        </w:rPr>
        <w:t xml:space="preserve"> пайдаланылған шамамен  концентрация </w:t>
      </w:r>
      <w:r w:rsidR="00E45E4F" w:rsidRPr="004E4BB1">
        <w:rPr>
          <w:sz w:val="28"/>
          <w:szCs w:val="28"/>
        </w:rPr>
        <w:t>коэффициенті 7x болатын</w:t>
      </w:r>
      <w:r w:rsidRPr="004E4BB1">
        <w:rPr>
          <w:sz w:val="28"/>
          <w:szCs w:val="28"/>
        </w:rPr>
        <w:t xml:space="preserve"> фотоэлектрлік жүйе оптикалық тиімділігі 55% нәтижені көрсеткен. Мұнда оптикалық бөлігі ретінде екінші бетінде алюминий жабыны бар акрил айналарынан жасалған CPC пайдал</w:t>
      </w:r>
      <w:r w:rsidR="00CA63E7" w:rsidRPr="004E4BB1">
        <w:rPr>
          <w:sz w:val="28"/>
          <w:szCs w:val="28"/>
        </w:rPr>
        <w:t>ан</w:t>
      </w:r>
      <w:r w:rsidRPr="004E4BB1">
        <w:rPr>
          <w:sz w:val="28"/>
          <w:szCs w:val="28"/>
        </w:rPr>
        <w:t>ған.</w:t>
      </w:r>
    </w:p>
    <w:p w14:paraId="238A6D54" w14:textId="6DC4B9B5" w:rsidR="008D5ED3" w:rsidRPr="004E4BB1" w:rsidRDefault="0007409A" w:rsidP="00433FA5">
      <w:pPr>
        <w:ind w:firstLine="709"/>
        <w:contextualSpacing/>
        <w:jc w:val="both"/>
        <w:rPr>
          <w:sz w:val="28"/>
          <w:szCs w:val="28"/>
        </w:rPr>
      </w:pPr>
      <w:r w:rsidRPr="004E4BB1">
        <w:rPr>
          <w:sz w:val="28"/>
          <w:szCs w:val="28"/>
        </w:rPr>
        <w:t xml:space="preserve">Түсу бұрышының шектеулі болуына байланысты күн сәулелерінің бір бөлігін ішкі шағылысу арқылы жинау мүмкін емес, </w:t>
      </w:r>
      <w:r w:rsidR="00311D00" w:rsidRPr="004E4BB1">
        <w:rPr>
          <w:sz w:val="28"/>
          <w:szCs w:val="28"/>
        </w:rPr>
        <w:t>бұл мәс</w:t>
      </w:r>
      <w:r w:rsidR="002D6B1E" w:rsidRPr="004E4BB1">
        <w:rPr>
          <w:sz w:val="28"/>
          <w:szCs w:val="28"/>
        </w:rPr>
        <w:t>е</w:t>
      </w:r>
      <w:r w:rsidR="00311D00" w:rsidRPr="004E4BB1">
        <w:rPr>
          <w:sz w:val="28"/>
          <w:szCs w:val="28"/>
        </w:rPr>
        <w:t xml:space="preserve">леде </w:t>
      </w:r>
      <w:r w:rsidRPr="004E4BB1">
        <w:rPr>
          <w:sz w:val="28"/>
          <w:szCs w:val="28"/>
        </w:rPr>
        <w:t>ассимметриялы CPC концентратор</w:t>
      </w:r>
      <w:r w:rsidR="00311D00" w:rsidRPr="004E4BB1">
        <w:rPr>
          <w:sz w:val="28"/>
          <w:szCs w:val="28"/>
        </w:rPr>
        <w:t xml:space="preserve">ы жақсы шешім болып табылады </w:t>
      </w:r>
      <w:r w:rsidRPr="004E4BB1">
        <w:rPr>
          <w:sz w:val="28"/>
          <w:szCs w:val="28"/>
        </w:rPr>
        <w:t>(</w:t>
      </w:r>
      <w:r w:rsidR="00E8102E" w:rsidRPr="004E4BB1">
        <w:rPr>
          <w:sz w:val="28"/>
          <w:szCs w:val="28"/>
        </w:rPr>
        <w:t>сурет 1.5</w:t>
      </w:r>
      <w:r w:rsidRPr="004E4BB1">
        <w:rPr>
          <w:sz w:val="28"/>
          <w:szCs w:val="28"/>
        </w:rPr>
        <w:t>).</w:t>
      </w:r>
    </w:p>
    <w:p w14:paraId="216AAD5B" w14:textId="77777777" w:rsidR="00FB2EDF" w:rsidRPr="004E4BB1" w:rsidRDefault="00FB2EDF" w:rsidP="00433FA5">
      <w:pPr>
        <w:ind w:firstLine="709"/>
        <w:contextualSpacing/>
        <w:jc w:val="both"/>
        <w:rPr>
          <w:sz w:val="28"/>
          <w:szCs w:val="28"/>
        </w:rPr>
      </w:pPr>
      <w:r w:rsidRPr="004E4BB1">
        <w:rPr>
          <w:sz w:val="28"/>
          <w:szCs w:val="28"/>
        </w:rPr>
        <w:t xml:space="preserve">Сурет 1.6-да ассимметриялы CPC концентраторы көрсетілген. </w:t>
      </w:r>
      <w:proofErr w:type="spellStart"/>
      <w:r w:rsidRPr="004E4BB1">
        <w:rPr>
          <w:sz w:val="28"/>
          <w:szCs w:val="28"/>
        </w:rPr>
        <w:t>Снеллиус</w:t>
      </w:r>
      <w:proofErr w:type="spellEnd"/>
      <w:r w:rsidRPr="004E4BB1">
        <w:rPr>
          <w:sz w:val="28"/>
          <w:szCs w:val="28"/>
        </w:rPr>
        <w:t xml:space="preserve"> заңына сәйкес, ассимметриялы CPC линзасының құрылымы күн сәулелерін жинау үшін толық ішкі шағылуды пайдаланады, осылайша күн энергиясын пайдалану тиімділігін айтарлықтай арттырады. </w:t>
      </w:r>
    </w:p>
    <w:p w14:paraId="70BD2C3D" w14:textId="33E91B2C" w:rsidR="00FB2EDF" w:rsidRPr="004E4BB1" w:rsidRDefault="00FB2EDF" w:rsidP="00433FA5">
      <w:pPr>
        <w:ind w:firstLine="709"/>
        <w:contextualSpacing/>
        <w:jc w:val="both"/>
        <w:rPr>
          <w:sz w:val="28"/>
          <w:szCs w:val="28"/>
        </w:rPr>
      </w:pPr>
      <w:r w:rsidRPr="004E4BB1">
        <w:rPr>
          <w:sz w:val="28"/>
          <w:szCs w:val="28"/>
        </w:rPr>
        <w:t xml:space="preserve">Бұл құрама параболалық диэлектрлік концентраторға ұқсас функцияны орындайды, бірақ аз материалды қажет етеді. Модельдеу және тәжірибе нәтижесінде 2,4х геометриялық концентрация коэффициентімен </w:t>
      </w:r>
      <w:proofErr w:type="spellStart"/>
      <w:r w:rsidRPr="004E4BB1">
        <w:rPr>
          <w:sz w:val="28"/>
          <w:szCs w:val="28"/>
        </w:rPr>
        <w:t>ассиметриялы</w:t>
      </w:r>
      <w:proofErr w:type="spellEnd"/>
      <w:r w:rsidRPr="004E4BB1">
        <w:rPr>
          <w:sz w:val="28"/>
          <w:szCs w:val="28"/>
        </w:rPr>
        <w:t xml:space="preserve"> CPC 65° дейін қабылдау бұрышын және оптикалық тиімділігін 75,7%  қамтамасыз ете алатынын көрсетті [</w:t>
      </w:r>
      <w:r w:rsidR="00BA1014" w:rsidRPr="004E4BB1">
        <w:rPr>
          <w:sz w:val="28"/>
          <w:szCs w:val="28"/>
        </w:rPr>
        <w:t>35</w:t>
      </w:r>
      <w:r w:rsidRPr="004E4BB1">
        <w:rPr>
          <w:sz w:val="28"/>
          <w:szCs w:val="28"/>
        </w:rPr>
        <w:t>].</w:t>
      </w:r>
    </w:p>
    <w:p w14:paraId="15B119AA" w14:textId="37B7F11B" w:rsidR="00311D00" w:rsidRPr="004E4BB1" w:rsidRDefault="007067FA" w:rsidP="00433FA5">
      <w:pPr>
        <w:contextualSpacing/>
        <w:jc w:val="center"/>
        <w:rPr>
          <w:sz w:val="28"/>
          <w:szCs w:val="28"/>
        </w:rPr>
      </w:pPr>
      <w:r w:rsidRPr="004E4BB1">
        <w:rPr>
          <w:noProof/>
          <w14:ligatures w14:val="standardContextual"/>
        </w:rPr>
        <w:lastRenderedPageBreak/>
        <w:drawing>
          <wp:inline distT="0" distB="0" distL="0" distR="0" wp14:anchorId="26A9738C" wp14:editId="106593D0">
            <wp:extent cx="6120130" cy="5535295"/>
            <wp:effectExtent l="0" t="0" r="0" b="8255"/>
            <wp:docPr id="761581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81250" name=""/>
                    <pic:cNvPicPr/>
                  </pic:nvPicPr>
                  <pic:blipFill>
                    <a:blip r:embed="rId17"/>
                    <a:stretch>
                      <a:fillRect/>
                    </a:stretch>
                  </pic:blipFill>
                  <pic:spPr>
                    <a:xfrm>
                      <a:off x="0" y="0"/>
                      <a:ext cx="6120130" cy="5535295"/>
                    </a:xfrm>
                    <a:prstGeom prst="rect">
                      <a:avLst/>
                    </a:prstGeom>
                  </pic:spPr>
                </pic:pic>
              </a:graphicData>
            </a:graphic>
          </wp:inline>
        </w:drawing>
      </w:r>
    </w:p>
    <w:p w14:paraId="0C1E0F22" w14:textId="77777777" w:rsidR="00B94A8C" w:rsidRPr="004E4BB1" w:rsidRDefault="00B94A8C" w:rsidP="00433FA5">
      <w:pPr>
        <w:contextualSpacing/>
        <w:jc w:val="center"/>
        <w:rPr>
          <w:sz w:val="28"/>
          <w:szCs w:val="28"/>
        </w:rPr>
      </w:pPr>
    </w:p>
    <w:p w14:paraId="507E2B0F" w14:textId="120FA82C" w:rsidR="00931DE6" w:rsidRPr="004E4BB1" w:rsidRDefault="00E8102E" w:rsidP="00433FA5">
      <w:pPr>
        <w:ind w:firstLine="709"/>
        <w:contextualSpacing/>
        <w:jc w:val="center"/>
        <w:rPr>
          <w:sz w:val="28"/>
          <w:szCs w:val="28"/>
        </w:rPr>
      </w:pPr>
      <w:r w:rsidRPr="004E4BB1">
        <w:rPr>
          <w:sz w:val="28"/>
          <w:szCs w:val="28"/>
        </w:rPr>
        <w:t>Сурет 1.5 –</w:t>
      </w:r>
      <w:r w:rsidR="00931DE6" w:rsidRPr="004E4BB1">
        <w:rPr>
          <w:sz w:val="28"/>
          <w:szCs w:val="28"/>
        </w:rPr>
        <w:t xml:space="preserve"> 0-ден 60-қа дейінгі түсу бұрышындағы </w:t>
      </w:r>
      <w:proofErr w:type="spellStart"/>
      <w:r w:rsidRPr="004E4BB1">
        <w:rPr>
          <w:sz w:val="28"/>
          <w:szCs w:val="28"/>
        </w:rPr>
        <w:t>ассиммметриялы</w:t>
      </w:r>
      <w:proofErr w:type="spellEnd"/>
      <w:r w:rsidRPr="004E4BB1">
        <w:rPr>
          <w:sz w:val="28"/>
          <w:szCs w:val="28"/>
        </w:rPr>
        <w:t xml:space="preserve"> </w:t>
      </w:r>
      <w:r w:rsidR="00931DE6" w:rsidRPr="004E4BB1">
        <w:rPr>
          <w:sz w:val="28"/>
          <w:szCs w:val="28"/>
        </w:rPr>
        <w:t>CPC және CPC концентраторларының сәулелік таралуы [</w:t>
      </w:r>
      <w:r w:rsidR="00BA1014" w:rsidRPr="004E4BB1">
        <w:rPr>
          <w:sz w:val="28"/>
          <w:szCs w:val="28"/>
        </w:rPr>
        <w:t>34</w:t>
      </w:r>
      <w:r w:rsidR="00931DE6" w:rsidRPr="004E4BB1">
        <w:rPr>
          <w:sz w:val="28"/>
          <w:szCs w:val="28"/>
        </w:rPr>
        <w:t>]</w:t>
      </w:r>
    </w:p>
    <w:p w14:paraId="133FA21D" w14:textId="77777777" w:rsidR="00931DE6" w:rsidRPr="004E4BB1" w:rsidRDefault="00931DE6" w:rsidP="00433FA5">
      <w:pPr>
        <w:ind w:firstLine="709"/>
        <w:contextualSpacing/>
        <w:jc w:val="center"/>
        <w:rPr>
          <w:sz w:val="28"/>
          <w:szCs w:val="28"/>
        </w:rPr>
      </w:pPr>
    </w:p>
    <w:p w14:paraId="5E11473F" w14:textId="77FD07A2" w:rsidR="0007409A" w:rsidRPr="004E4BB1" w:rsidRDefault="00C57B10" w:rsidP="00694F0C">
      <w:pPr>
        <w:contextualSpacing/>
        <w:jc w:val="center"/>
        <w:rPr>
          <w:sz w:val="28"/>
          <w:szCs w:val="28"/>
        </w:rPr>
      </w:pPr>
      <w:r w:rsidRPr="004E4BB1">
        <w:rPr>
          <w:noProof/>
          <w14:ligatures w14:val="standardContextual"/>
        </w:rPr>
        <w:drawing>
          <wp:inline distT="0" distB="0" distL="0" distR="0" wp14:anchorId="411AC8C3" wp14:editId="3B815C72">
            <wp:extent cx="5366105" cy="2271712"/>
            <wp:effectExtent l="0" t="0" r="6350" b="0"/>
            <wp:docPr id="15982942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94220" name=""/>
                    <pic:cNvPicPr/>
                  </pic:nvPicPr>
                  <pic:blipFill rotWithShape="1">
                    <a:blip r:embed="rId18"/>
                    <a:srcRect t="1397" b="6955"/>
                    <a:stretch>
                      <a:fillRect/>
                    </a:stretch>
                  </pic:blipFill>
                  <pic:spPr bwMode="auto">
                    <a:xfrm>
                      <a:off x="0" y="0"/>
                      <a:ext cx="5399026" cy="2285649"/>
                    </a:xfrm>
                    <a:prstGeom prst="rect">
                      <a:avLst/>
                    </a:prstGeom>
                    <a:ln>
                      <a:noFill/>
                    </a:ln>
                    <a:extLst>
                      <a:ext uri="{53640926-AAD7-44D8-BBD7-CCE9431645EC}">
                        <a14:shadowObscured xmlns:a14="http://schemas.microsoft.com/office/drawing/2010/main"/>
                      </a:ext>
                    </a:extLst>
                  </pic:spPr>
                </pic:pic>
              </a:graphicData>
            </a:graphic>
          </wp:inline>
        </w:drawing>
      </w:r>
    </w:p>
    <w:p w14:paraId="7C9723FC" w14:textId="77777777" w:rsidR="00B94A8C" w:rsidRPr="004E4BB1" w:rsidRDefault="00B94A8C" w:rsidP="00433FA5">
      <w:pPr>
        <w:ind w:firstLine="709"/>
        <w:contextualSpacing/>
        <w:jc w:val="center"/>
        <w:rPr>
          <w:sz w:val="28"/>
          <w:szCs w:val="28"/>
        </w:rPr>
      </w:pPr>
    </w:p>
    <w:p w14:paraId="161642DE" w14:textId="673F5EAF" w:rsidR="0007409A" w:rsidRPr="004E4BB1" w:rsidRDefault="00E8102E" w:rsidP="00433FA5">
      <w:pPr>
        <w:ind w:firstLine="709"/>
        <w:contextualSpacing/>
        <w:jc w:val="center"/>
        <w:rPr>
          <w:sz w:val="28"/>
          <w:szCs w:val="28"/>
        </w:rPr>
      </w:pPr>
      <w:r w:rsidRPr="004E4BB1">
        <w:rPr>
          <w:sz w:val="28"/>
          <w:szCs w:val="28"/>
        </w:rPr>
        <w:t xml:space="preserve">Сурет 1.6 – </w:t>
      </w:r>
      <w:r w:rsidR="00931DE6" w:rsidRPr="004E4BB1">
        <w:rPr>
          <w:sz w:val="28"/>
          <w:szCs w:val="28"/>
        </w:rPr>
        <w:t>А</w:t>
      </w:r>
      <w:r w:rsidR="0007409A" w:rsidRPr="004E4BB1">
        <w:rPr>
          <w:sz w:val="28"/>
          <w:szCs w:val="28"/>
        </w:rPr>
        <w:t xml:space="preserve">ссимметриялы CPC </w:t>
      </w:r>
      <w:r w:rsidR="00CA63E7" w:rsidRPr="004E4BB1">
        <w:rPr>
          <w:sz w:val="28"/>
          <w:szCs w:val="28"/>
        </w:rPr>
        <w:t>концентраторы</w:t>
      </w:r>
      <w:r w:rsidR="00931DE6" w:rsidRPr="004E4BB1">
        <w:rPr>
          <w:sz w:val="28"/>
          <w:szCs w:val="28"/>
        </w:rPr>
        <w:t xml:space="preserve"> [</w:t>
      </w:r>
      <w:r w:rsidR="00BA1014" w:rsidRPr="004E4BB1">
        <w:rPr>
          <w:sz w:val="28"/>
          <w:szCs w:val="28"/>
        </w:rPr>
        <w:t>35</w:t>
      </w:r>
      <w:r w:rsidR="00931DE6" w:rsidRPr="004E4BB1">
        <w:rPr>
          <w:sz w:val="28"/>
          <w:szCs w:val="28"/>
        </w:rPr>
        <w:t>]</w:t>
      </w:r>
    </w:p>
    <w:p w14:paraId="77AAE2DC" w14:textId="5A1FB070" w:rsidR="00A46C52" w:rsidRPr="004E4BB1" w:rsidRDefault="00A46C52" w:rsidP="00433FA5">
      <w:pPr>
        <w:ind w:firstLine="709"/>
        <w:contextualSpacing/>
        <w:jc w:val="both"/>
        <w:rPr>
          <w:sz w:val="28"/>
          <w:szCs w:val="28"/>
        </w:rPr>
      </w:pPr>
      <w:r w:rsidRPr="004E4BB1">
        <w:rPr>
          <w:sz w:val="28"/>
          <w:szCs w:val="28"/>
        </w:rPr>
        <w:lastRenderedPageBreak/>
        <w:t>[</w:t>
      </w:r>
      <w:r w:rsidR="00BA1014" w:rsidRPr="004E4BB1">
        <w:rPr>
          <w:sz w:val="28"/>
          <w:szCs w:val="28"/>
        </w:rPr>
        <w:t>36</w:t>
      </w:r>
      <w:r w:rsidRPr="004E4BB1">
        <w:rPr>
          <w:sz w:val="28"/>
          <w:szCs w:val="28"/>
        </w:rPr>
        <w:t xml:space="preserve">] жұмыста асимметриялы CPC негізіндегі LCPV жүйесі зерттеліп, түрлендіру тиімділігі және </w:t>
      </w:r>
      <w:bookmarkStart w:id="23" w:name="_Hlk206407438"/>
      <w:r w:rsidRPr="004E4BB1">
        <w:rPr>
          <w:sz w:val="28"/>
          <w:szCs w:val="28"/>
        </w:rPr>
        <w:t>толтыру коэффициенті (</w:t>
      </w:r>
      <w:proofErr w:type="spellStart"/>
      <w:r w:rsidRPr="004E4BB1">
        <w:rPr>
          <w:sz w:val="28"/>
          <w:szCs w:val="28"/>
        </w:rPr>
        <w:t>fill</w:t>
      </w:r>
      <w:proofErr w:type="spellEnd"/>
      <w:r w:rsidRPr="004E4BB1">
        <w:rPr>
          <w:sz w:val="28"/>
          <w:szCs w:val="28"/>
        </w:rPr>
        <w:t xml:space="preserve"> </w:t>
      </w:r>
      <w:proofErr w:type="spellStart"/>
      <w:r w:rsidRPr="004E4BB1">
        <w:rPr>
          <w:sz w:val="28"/>
          <w:szCs w:val="28"/>
        </w:rPr>
        <w:t>factor</w:t>
      </w:r>
      <w:proofErr w:type="spellEnd"/>
      <w:r w:rsidRPr="004E4BB1">
        <w:rPr>
          <w:sz w:val="28"/>
          <w:szCs w:val="28"/>
        </w:rPr>
        <w:t>)</w:t>
      </w:r>
      <w:bookmarkEnd w:id="23"/>
      <w:r w:rsidRPr="004E4BB1">
        <w:rPr>
          <w:sz w:val="28"/>
          <w:szCs w:val="28"/>
        </w:rPr>
        <w:t xml:space="preserve"> сәйкесінше 9,1 және 70%-ды және оптикалық тиімділігі 83%-ды құраған.</w:t>
      </w:r>
    </w:p>
    <w:p w14:paraId="567E6548" w14:textId="5F329AB7" w:rsidR="00E45E4F" w:rsidRPr="004E4BB1" w:rsidRDefault="00E45E4F" w:rsidP="00433FA5">
      <w:pPr>
        <w:ind w:firstLine="709"/>
        <w:contextualSpacing/>
        <w:jc w:val="both"/>
        <w:rPr>
          <w:sz w:val="28"/>
          <w:szCs w:val="28"/>
        </w:rPr>
      </w:pPr>
      <w:r w:rsidRPr="004E4BB1">
        <w:rPr>
          <w:sz w:val="28"/>
          <w:szCs w:val="28"/>
        </w:rPr>
        <w:t>[</w:t>
      </w:r>
      <w:r w:rsidR="00BA1014" w:rsidRPr="004E4BB1">
        <w:rPr>
          <w:sz w:val="28"/>
          <w:szCs w:val="28"/>
        </w:rPr>
        <w:t>37</w:t>
      </w:r>
      <w:r w:rsidRPr="004E4BB1">
        <w:rPr>
          <w:sz w:val="28"/>
          <w:szCs w:val="28"/>
        </w:rPr>
        <w:t xml:space="preserve">] мақаласында өлшемі 300х300 </w:t>
      </w:r>
      <w:proofErr w:type="spellStart"/>
      <w:r w:rsidRPr="004E4BB1">
        <w:rPr>
          <w:sz w:val="28"/>
          <w:szCs w:val="28"/>
        </w:rPr>
        <w:t>мм</w:t>
      </w:r>
      <w:proofErr w:type="spellEnd"/>
      <w:r w:rsidRPr="004E4BB1">
        <w:rPr>
          <w:sz w:val="28"/>
          <w:szCs w:val="28"/>
        </w:rPr>
        <w:t xml:space="preserve"> болатын LCPV модулінің шағын </w:t>
      </w:r>
      <w:proofErr w:type="spellStart"/>
      <w:r w:rsidRPr="004E4BB1">
        <w:rPr>
          <w:sz w:val="28"/>
          <w:szCs w:val="28"/>
        </w:rPr>
        <w:t>прототипі</w:t>
      </w:r>
      <w:proofErr w:type="spellEnd"/>
      <w:r w:rsidRPr="004E4BB1">
        <w:rPr>
          <w:sz w:val="28"/>
          <w:szCs w:val="28"/>
        </w:rPr>
        <w:t xml:space="preserve"> жинақталған, ол тізбектей қосылған 14 </w:t>
      </w:r>
      <w:r w:rsidR="00CA7AE7" w:rsidRPr="004E4BB1">
        <w:rPr>
          <w:sz w:val="28"/>
          <w:szCs w:val="28"/>
        </w:rPr>
        <w:t>фотоэлементтің</w:t>
      </w:r>
      <w:r w:rsidRPr="004E4BB1">
        <w:rPr>
          <w:sz w:val="28"/>
          <w:szCs w:val="28"/>
        </w:rPr>
        <w:t xml:space="preserve"> екі қатарынан тұрады және </w:t>
      </w:r>
      <w:bookmarkStart w:id="24" w:name="_Hlk206407466"/>
      <w:r w:rsidRPr="004E4BB1">
        <w:rPr>
          <w:sz w:val="28"/>
          <w:szCs w:val="28"/>
        </w:rPr>
        <w:t xml:space="preserve">диэлектрик </w:t>
      </w:r>
      <w:proofErr w:type="spellStart"/>
      <w:r w:rsidRPr="004E4BB1">
        <w:rPr>
          <w:sz w:val="28"/>
          <w:szCs w:val="28"/>
        </w:rPr>
        <w:t>ассиметриялы</w:t>
      </w:r>
      <w:proofErr w:type="spellEnd"/>
      <w:r w:rsidRPr="004E4BB1">
        <w:rPr>
          <w:sz w:val="28"/>
          <w:szCs w:val="28"/>
        </w:rPr>
        <w:t xml:space="preserve"> CPC </w:t>
      </w:r>
      <w:bookmarkEnd w:id="24"/>
      <w:r w:rsidRPr="004E4BB1">
        <w:rPr>
          <w:sz w:val="28"/>
          <w:szCs w:val="28"/>
        </w:rPr>
        <w:t>(</w:t>
      </w:r>
      <w:bookmarkStart w:id="25" w:name="_Hlk206407458"/>
      <w:proofErr w:type="spellStart"/>
      <w:r w:rsidRPr="004E4BB1">
        <w:rPr>
          <w:sz w:val="28"/>
          <w:szCs w:val="28"/>
        </w:rPr>
        <w:t>DiACPC</w:t>
      </w:r>
      <w:bookmarkEnd w:id="25"/>
      <w:proofErr w:type="spellEnd"/>
      <w:r w:rsidRPr="004E4BB1">
        <w:rPr>
          <w:sz w:val="28"/>
          <w:szCs w:val="28"/>
        </w:rPr>
        <w:t>) негізінде жасалған.</w:t>
      </w:r>
      <w:r w:rsidR="00A620AE" w:rsidRPr="004E4BB1">
        <w:rPr>
          <w:sz w:val="28"/>
          <w:szCs w:val="28"/>
        </w:rPr>
        <w:t xml:space="preserve"> </w:t>
      </w:r>
      <w:r w:rsidRPr="004E4BB1">
        <w:rPr>
          <w:sz w:val="28"/>
          <w:szCs w:val="28"/>
        </w:rPr>
        <w:t>Әзірленген концентратордың қабылдау бұрышы (жарты</w:t>
      </w:r>
      <w:r w:rsidR="00172582" w:rsidRPr="004E4BB1">
        <w:rPr>
          <w:sz w:val="28"/>
          <w:szCs w:val="28"/>
        </w:rPr>
        <w:t>сы</w:t>
      </w:r>
      <w:r w:rsidRPr="004E4BB1">
        <w:rPr>
          <w:sz w:val="28"/>
          <w:szCs w:val="28"/>
        </w:rPr>
        <w:t>) 0</w:t>
      </w:r>
      <w:r w:rsidR="00A620AE" w:rsidRPr="004E4BB1">
        <w:rPr>
          <w:sz w:val="28"/>
          <w:szCs w:val="28"/>
        </w:rPr>
        <w:t>-</w:t>
      </w:r>
      <w:r w:rsidRPr="004E4BB1">
        <w:rPr>
          <w:sz w:val="28"/>
          <w:szCs w:val="28"/>
        </w:rPr>
        <w:t>55° және концентрация коэффициенті 2,8</w:t>
      </w:r>
      <w:r w:rsidR="00A620AE" w:rsidRPr="004E4BB1">
        <w:rPr>
          <w:sz w:val="28"/>
          <w:szCs w:val="28"/>
        </w:rPr>
        <w:t>x</w:t>
      </w:r>
      <w:r w:rsidRPr="004E4BB1">
        <w:rPr>
          <w:sz w:val="28"/>
          <w:szCs w:val="28"/>
        </w:rPr>
        <w:t xml:space="preserve">, бұл оны әсіресе жоғары ендіктерде (&gt;55°) ғимараттардың қасбеттеріне </w:t>
      </w:r>
      <w:r w:rsidR="00A620AE" w:rsidRPr="004E4BB1">
        <w:rPr>
          <w:sz w:val="28"/>
          <w:szCs w:val="28"/>
        </w:rPr>
        <w:t>орналастыруға</w:t>
      </w:r>
      <w:r w:rsidRPr="004E4BB1">
        <w:rPr>
          <w:sz w:val="28"/>
          <w:szCs w:val="28"/>
        </w:rPr>
        <w:t xml:space="preserve"> қолайлы етеді.</w:t>
      </w:r>
      <w:r w:rsidR="00A620AE" w:rsidRPr="004E4BB1">
        <w:rPr>
          <w:sz w:val="28"/>
          <w:szCs w:val="28"/>
        </w:rPr>
        <w:t xml:space="preserve"> Сонымен қатар, а</w:t>
      </w:r>
      <w:r w:rsidRPr="004E4BB1">
        <w:rPr>
          <w:sz w:val="28"/>
          <w:szCs w:val="28"/>
        </w:rPr>
        <w:t xml:space="preserve">уыспалы </w:t>
      </w:r>
      <w:proofErr w:type="spellStart"/>
      <w:r w:rsidRPr="004E4BB1">
        <w:rPr>
          <w:sz w:val="28"/>
          <w:szCs w:val="28"/>
        </w:rPr>
        <w:t>бұлттылықта</w:t>
      </w:r>
      <w:proofErr w:type="spellEnd"/>
      <w:r w:rsidRPr="004E4BB1">
        <w:rPr>
          <w:sz w:val="28"/>
          <w:szCs w:val="28"/>
        </w:rPr>
        <w:t xml:space="preserve"> максималды шығыс қуаты 943 </w:t>
      </w:r>
      <w:proofErr w:type="spellStart"/>
      <w:r w:rsidRPr="004E4BB1">
        <w:rPr>
          <w:sz w:val="28"/>
          <w:szCs w:val="28"/>
        </w:rPr>
        <w:t>Вт</w:t>
      </w:r>
      <w:proofErr w:type="spellEnd"/>
      <w:r w:rsidRPr="004E4BB1">
        <w:rPr>
          <w:sz w:val="28"/>
          <w:szCs w:val="28"/>
        </w:rPr>
        <w:t xml:space="preserve">/м² күн сәулеленуімен 5,88 </w:t>
      </w:r>
      <w:proofErr w:type="spellStart"/>
      <w:r w:rsidRPr="004E4BB1">
        <w:rPr>
          <w:sz w:val="28"/>
          <w:szCs w:val="28"/>
        </w:rPr>
        <w:t>Вт</w:t>
      </w:r>
      <w:proofErr w:type="spellEnd"/>
      <w:r w:rsidRPr="004E4BB1">
        <w:rPr>
          <w:sz w:val="28"/>
          <w:szCs w:val="28"/>
        </w:rPr>
        <w:t xml:space="preserve"> </w:t>
      </w:r>
      <w:r w:rsidR="00A620AE" w:rsidRPr="004E4BB1">
        <w:rPr>
          <w:sz w:val="28"/>
          <w:szCs w:val="28"/>
        </w:rPr>
        <w:t xml:space="preserve">ал, жаңбырлы күні  0,13 </w:t>
      </w:r>
      <w:proofErr w:type="spellStart"/>
      <w:r w:rsidR="00A620AE" w:rsidRPr="004E4BB1">
        <w:rPr>
          <w:sz w:val="28"/>
          <w:szCs w:val="28"/>
        </w:rPr>
        <w:t>Вт</w:t>
      </w:r>
      <w:proofErr w:type="spellEnd"/>
      <w:r w:rsidR="00A620AE" w:rsidRPr="004E4BB1">
        <w:rPr>
          <w:sz w:val="28"/>
          <w:szCs w:val="28"/>
        </w:rPr>
        <w:t xml:space="preserve"> мәнін көрсеткен.</w:t>
      </w:r>
    </w:p>
    <w:p w14:paraId="11BF35F6" w14:textId="527C55E0" w:rsidR="00017048" w:rsidRPr="004E4BB1" w:rsidRDefault="00017048" w:rsidP="00433FA5">
      <w:pPr>
        <w:ind w:firstLine="709"/>
        <w:contextualSpacing/>
        <w:jc w:val="both"/>
        <w:rPr>
          <w:sz w:val="28"/>
          <w:szCs w:val="28"/>
        </w:rPr>
      </w:pPr>
      <w:proofErr w:type="spellStart"/>
      <w:r w:rsidRPr="004E4BB1">
        <w:rPr>
          <w:sz w:val="28"/>
          <w:szCs w:val="28"/>
        </w:rPr>
        <w:t>Брунель</w:t>
      </w:r>
      <w:proofErr w:type="spellEnd"/>
      <w:r w:rsidRPr="004E4BB1">
        <w:rPr>
          <w:sz w:val="28"/>
          <w:szCs w:val="28"/>
        </w:rPr>
        <w:t xml:space="preserve"> университетінде, Лондон, Ұлыбританияда орнатылған үш LCPV </w:t>
      </w:r>
      <w:r w:rsidR="001879F5" w:rsidRPr="004E4BB1">
        <w:rPr>
          <w:sz w:val="28"/>
          <w:szCs w:val="28"/>
        </w:rPr>
        <w:t>жүйесінің</w:t>
      </w:r>
      <w:r w:rsidRPr="004E4BB1">
        <w:rPr>
          <w:sz w:val="28"/>
          <w:szCs w:val="28"/>
        </w:rPr>
        <w:t xml:space="preserve"> техникалық, экономикалық және экологиялық көрсеткіштерін зерттелген. </w:t>
      </w:r>
      <w:r w:rsidR="001879F5" w:rsidRPr="004E4BB1">
        <w:rPr>
          <w:sz w:val="28"/>
          <w:szCs w:val="28"/>
        </w:rPr>
        <w:t xml:space="preserve">Геометриялық концентрация коэффициенттері 1,53, 1,46 және 1,40 болатын сәйкесінше </w:t>
      </w:r>
      <w:r w:rsidR="002D6B1E" w:rsidRPr="004E4BB1">
        <w:rPr>
          <w:sz w:val="28"/>
          <w:szCs w:val="28"/>
        </w:rPr>
        <w:t xml:space="preserve">CPC (сурет 1.7, а), </w:t>
      </w:r>
      <w:r w:rsidR="001879F5" w:rsidRPr="004E4BB1">
        <w:rPr>
          <w:sz w:val="28"/>
          <w:szCs w:val="28"/>
        </w:rPr>
        <w:t>а</w:t>
      </w:r>
      <w:r w:rsidRPr="004E4BB1">
        <w:rPr>
          <w:sz w:val="28"/>
          <w:szCs w:val="28"/>
        </w:rPr>
        <w:t>симметриялық CPC</w:t>
      </w:r>
      <w:r w:rsidR="002D6B1E" w:rsidRPr="004E4BB1">
        <w:rPr>
          <w:sz w:val="28"/>
          <w:szCs w:val="28"/>
        </w:rPr>
        <w:t xml:space="preserve"> (сурет 1.7, б)</w:t>
      </w:r>
      <w:r w:rsidRPr="004E4BB1">
        <w:rPr>
          <w:sz w:val="28"/>
          <w:szCs w:val="28"/>
        </w:rPr>
        <w:t xml:space="preserve"> және </w:t>
      </w:r>
      <w:r w:rsidR="001879F5" w:rsidRPr="004E4BB1">
        <w:rPr>
          <w:sz w:val="28"/>
          <w:szCs w:val="28"/>
        </w:rPr>
        <w:t>V-тәрізді науа</w:t>
      </w:r>
      <w:r w:rsidR="002D6B1E" w:rsidRPr="004E4BB1">
        <w:rPr>
          <w:sz w:val="28"/>
          <w:szCs w:val="28"/>
        </w:rPr>
        <w:t xml:space="preserve"> (сурет 1.7, в) </w:t>
      </w:r>
      <w:r w:rsidR="001879F5" w:rsidRPr="004E4BB1">
        <w:rPr>
          <w:sz w:val="28"/>
          <w:szCs w:val="28"/>
        </w:rPr>
        <w:t>концентратор</w:t>
      </w:r>
      <w:r w:rsidR="002D6B1E" w:rsidRPr="004E4BB1">
        <w:rPr>
          <w:sz w:val="28"/>
          <w:szCs w:val="28"/>
        </w:rPr>
        <w:t>лар</w:t>
      </w:r>
      <w:r w:rsidR="001879F5" w:rsidRPr="004E4BB1">
        <w:rPr>
          <w:sz w:val="28"/>
          <w:szCs w:val="28"/>
        </w:rPr>
        <w:t>ы қарастырылған</w:t>
      </w:r>
      <w:r w:rsidRPr="004E4BB1">
        <w:rPr>
          <w:sz w:val="28"/>
          <w:szCs w:val="28"/>
        </w:rPr>
        <w:t xml:space="preserve">. Нәтижелер </w:t>
      </w:r>
      <w:proofErr w:type="spellStart"/>
      <w:r w:rsidR="001879F5" w:rsidRPr="004E4BB1">
        <w:rPr>
          <w:sz w:val="28"/>
          <w:szCs w:val="28"/>
        </w:rPr>
        <w:t>ассиметриял</w:t>
      </w:r>
      <w:r w:rsidR="006C662F" w:rsidRPr="004E4BB1">
        <w:rPr>
          <w:sz w:val="28"/>
          <w:szCs w:val="28"/>
        </w:rPr>
        <w:t>ы</w:t>
      </w:r>
      <w:proofErr w:type="spellEnd"/>
      <w:r w:rsidR="001879F5" w:rsidRPr="004E4BB1">
        <w:rPr>
          <w:sz w:val="28"/>
          <w:szCs w:val="28"/>
        </w:rPr>
        <w:t xml:space="preserve"> </w:t>
      </w:r>
      <w:r w:rsidRPr="004E4BB1">
        <w:rPr>
          <w:sz w:val="28"/>
          <w:szCs w:val="28"/>
        </w:rPr>
        <w:t>CPC</w:t>
      </w:r>
      <w:r w:rsidR="001879F5" w:rsidRPr="004E4BB1">
        <w:rPr>
          <w:sz w:val="28"/>
          <w:szCs w:val="28"/>
        </w:rPr>
        <w:t xml:space="preserve"> концентрациясыз</w:t>
      </w:r>
      <w:r w:rsidRPr="004E4BB1">
        <w:rPr>
          <w:sz w:val="28"/>
          <w:szCs w:val="28"/>
        </w:rPr>
        <w:t xml:space="preserve"> күн панельдеріне қарағанда аудан бірлігіне 32,5% көп энергия өндіретінін көрсетті, ал CPC және V-</w:t>
      </w:r>
      <w:r w:rsidR="001879F5" w:rsidRPr="004E4BB1">
        <w:rPr>
          <w:sz w:val="28"/>
          <w:szCs w:val="28"/>
        </w:rPr>
        <w:t>тәрізді науа</w:t>
      </w:r>
      <w:r w:rsidRPr="004E4BB1">
        <w:rPr>
          <w:sz w:val="28"/>
          <w:szCs w:val="28"/>
        </w:rPr>
        <w:t xml:space="preserve"> үшін бұл көрсеткіш сәйкесінше 21% және 5,3% құрады</w:t>
      </w:r>
      <w:r w:rsidR="00D7558C" w:rsidRPr="004E4BB1">
        <w:rPr>
          <w:sz w:val="28"/>
          <w:szCs w:val="28"/>
        </w:rPr>
        <w:t xml:space="preserve"> </w:t>
      </w:r>
      <w:r w:rsidRPr="004E4BB1">
        <w:rPr>
          <w:sz w:val="28"/>
          <w:szCs w:val="28"/>
        </w:rPr>
        <w:t>[</w:t>
      </w:r>
      <w:r w:rsidR="00BA1014" w:rsidRPr="004E4BB1">
        <w:rPr>
          <w:sz w:val="28"/>
          <w:szCs w:val="28"/>
        </w:rPr>
        <w:t>19</w:t>
      </w:r>
      <w:r w:rsidRPr="004E4BB1">
        <w:rPr>
          <w:sz w:val="28"/>
          <w:szCs w:val="28"/>
        </w:rPr>
        <w:t>].</w:t>
      </w:r>
    </w:p>
    <w:p w14:paraId="3A5F1A15" w14:textId="77777777" w:rsidR="00FB2EDF" w:rsidRPr="004E4BB1" w:rsidRDefault="00FB2EDF" w:rsidP="00433FA5">
      <w:pPr>
        <w:ind w:firstLine="709"/>
        <w:contextualSpacing/>
        <w:jc w:val="both"/>
        <w:rPr>
          <w:sz w:val="28"/>
          <w:szCs w:val="28"/>
        </w:rPr>
      </w:pPr>
    </w:p>
    <w:p w14:paraId="296BB37F" w14:textId="14CD3DC0" w:rsidR="008733C1" w:rsidRPr="004E4BB1" w:rsidRDefault="008733C1" w:rsidP="00433FA5">
      <w:pPr>
        <w:contextualSpacing/>
        <w:jc w:val="center"/>
        <w:rPr>
          <w:sz w:val="28"/>
          <w:szCs w:val="28"/>
        </w:rPr>
      </w:pPr>
      <w:r w:rsidRPr="004E4BB1">
        <w:rPr>
          <w:noProof/>
          <w:sz w:val="28"/>
          <w:szCs w:val="28"/>
        </w:rPr>
        <w:drawing>
          <wp:inline distT="0" distB="0" distL="0" distR="0" wp14:anchorId="20C6A4C7" wp14:editId="552B4415">
            <wp:extent cx="5242560" cy="2842957"/>
            <wp:effectExtent l="0" t="0" r="0" b="0"/>
            <wp:docPr id="15190560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056016" name=""/>
                    <pic:cNvPicPr/>
                  </pic:nvPicPr>
                  <pic:blipFill>
                    <a:blip r:embed="rId19"/>
                    <a:stretch>
                      <a:fillRect/>
                    </a:stretch>
                  </pic:blipFill>
                  <pic:spPr>
                    <a:xfrm>
                      <a:off x="0" y="0"/>
                      <a:ext cx="5261910" cy="2853450"/>
                    </a:xfrm>
                    <a:prstGeom prst="rect">
                      <a:avLst/>
                    </a:prstGeom>
                  </pic:spPr>
                </pic:pic>
              </a:graphicData>
            </a:graphic>
          </wp:inline>
        </w:drawing>
      </w:r>
    </w:p>
    <w:p w14:paraId="7D142385" w14:textId="36038D66" w:rsidR="008733C1" w:rsidRPr="004E4BB1" w:rsidRDefault="00CA20AC" w:rsidP="00433FA5">
      <w:pPr>
        <w:ind w:firstLine="709"/>
        <w:contextualSpacing/>
        <w:jc w:val="center"/>
        <w:rPr>
          <w:sz w:val="28"/>
          <w:szCs w:val="28"/>
        </w:rPr>
      </w:pPr>
      <w:r w:rsidRPr="004E4BB1">
        <w:rPr>
          <w:sz w:val="28"/>
          <w:szCs w:val="28"/>
        </w:rPr>
        <w:t xml:space="preserve">  </w:t>
      </w:r>
      <w:r w:rsidR="00A46908" w:rsidRPr="004E4BB1">
        <w:rPr>
          <w:sz w:val="28"/>
          <w:szCs w:val="28"/>
        </w:rPr>
        <w:t>а</w:t>
      </w:r>
      <w:r w:rsidR="008733C1" w:rsidRPr="004E4BB1">
        <w:rPr>
          <w:sz w:val="28"/>
          <w:szCs w:val="28"/>
        </w:rPr>
        <w:tab/>
      </w:r>
      <w:r w:rsidR="008733C1" w:rsidRPr="004E4BB1">
        <w:rPr>
          <w:sz w:val="28"/>
          <w:szCs w:val="28"/>
        </w:rPr>
        <w:tab/>
      </w:r>
      <w:r w:rsidR="00A46908" w:rsidRPr="004E4BB1">
        <w:rPr>
          <w:sz w:val="28"/>
          <w:szCs w:val="28"/>
        </w:rPr>
        <w:tab/>
      </w:r>
      <w:r w:rsidR="008733C1" w:rsidRPr="004E4BB1">
        <w:rPr>
          <w:sz w:val="28"/>
          <w:szCs w:val="28"/>
        </w:rPr>
        <w:tab/>
        <w:t>б</w:t>
      </w:r>
      <w:r w:rsidR="008733C1" w:rsidRPr="004E4BB1">
        <w:rPr>
          <w:sz w:val="28"/>
          <w:szCs w:val="28"/>
        </w:rPr>
        <w:tab/>
      </w:r>
      <w:r w:rsidR="00A46908" w:rsidRPr="004E4BB1">
        <w:rPr>
          <w:sz w:val="28"/>
          <w:szCs w:val="28"/>
        </w:rPr>
        <w:tab/>
      </w:r>
      <w:r w:rsidR="008733C1" w:rsidRPr="004E4BB1">
        <w:rPr>
          <w:sz w:val="28"/>
          <w:szCs w:val="28"/>
        </w:rPr>
        <w:tab/>
      </w:r>
      <w:r w:rsidR="008733C1" w:rsidRPr="004E4BB1">
        <w:rPr>
          <w:sz w:val="28"/>
          <w:szCs w:val="28"/>
        </w:rPr>
        <w:tab/>
        <w:t>в</w:t>
      </w:r>
      <w:r w:rsidR="008733C1" w:rsidRPr="004E4BB1">
        <w:rPr>
          <w:sz w:val="28"/>
          <w:szCs w:val="28"/>
        </w:rPr>
        <w:tab/>
      </w:r>
      <w:r w:rsidR="008733C1" w:rsidRPr="004E4BB1">
        <w:rPr>
          <w:sz w:val="28"/>
          <w:szCs w:val="28"/>
        </w:rPr>
        <w:tab/>
      </w:r>
    </w:p>
    <w:p w14:paraId="0705CC6B" w14:textId="77777777" w:rsidR="00B94A8C" w:rsidRPr="004E4BB1" w:rsidRDefault="00B94A8C" w:rsidP="00433FA5">
      <w:pPr>
        <w:ind w:firstLine="709"/>
        <w:contextualSpacing/>
        <w:jc w:val="center"/>
        <w:rPr>
          <w:sz w:val="28"/>
          <w:szCs w:val="28"/>
        </w:rPr>
      </w:pPr>
    </w:p>
    <w:p w14:paraId="5FDC3FF2" w14:textId="3B6C3AF2" w:rsidR="008733C1" w:rsidRPr="004E4BB1" w:rsidRDefault="006C662F" w:rsidP="00433FA5">
      <w:pPr>
        <w:ind w:firstLine="709"/>
        <w:contextualSpacing/>
        <w:jc w:val="center"/>
        <w:rPr>
          <w:sz w:val="28"/>
          <w:szCs w:val="28"/>
        </w:rPr>
      </w:pPr>
      <w:r w:rsidRPr="004E4BB1">
        <w:rPr>
          <w:sz w:val="28"/>
          <w:szCs w:val="28"/>
        </w:rPr>
        <w:t xml:space="preserve">Сурет 1.7 – </w:t>
      </w:r>
      <w:r w:rsidR="008733C1" w:rsidRPr="004E4BB1">
        <w:rPr>
          <w:sz w:val="28"/>
          <w:szCs w:val="28"/>
        </w:rPr>
        <w:t>CPC, асимметриялық CPC және V-тәрізді науа концентратор</w:t>
      </w:r>
      <w:r w:rsidR="002D6B1E" w:rsidRPr="004E4BB1">
        <w:rPr>
          <w:sz w:val="28"/>
          <w:szCs w:val="28"/>
        </w:rPr>
        <w:t>ы</w:t>
      </w:r>
      <w:r w:rsidR="008733C1" w:rsidRPr="004E4BB1">
        <w:rPr>
          <w:sz w:val="28"/>
          <w:szCs w:val="28"/>
        </w:rPr>
        <w:t xml:space="preserve"> негізіндегі LCPV [</w:t>
      </w:r>
      <w:r w:rsidR="00BA1014" w:rsidRPr="004E4BB1">
        <w:rPr>
          <w:sz w:val="28"/>
          <w:szCs w:val="28"/>
        </w:rPr>
        <w:t>34</w:t>
      </w:r>
      <w:r w:rsidR="008733C1" w:rsidRPr="004E4BB1">
        <w:rPr>
          <w:sz w:val="28"/>
          <w:szCs w:val="28"/>
        </w:rPr>
        <w:t>]</w:t>
      </w:r>
    </w:p>
    <w:p w14:paraId="391ED996" w14:textId="77777777" w:rsidR="008733C1" w:rsidRPr="004E4BB1" w:rsidRDefault="008733C1" w:rsidP="00433FA5">
      <w:pPr>
        <w:ind w:firstLine="709"/>
        <w:contextualSpacing/>
        <w:jc w:val="center"/>
        <w:rPr>
          <w:sz w:val="28"/>
          <w:szCs w:val="28"/>
        </w:rPr>
      </w:pPr>
    </w:p>
    <w:p w14:paraId="0D83EB22" w14:textId="1C3B5EB8" w:rsidR="00B4477D" w:rsidRPr="004E4BB1" w:rsidRDefault="006A6AFF" w:rsidP="00433FA5">
      <w:pPr>
        <w:ind w:firstLine="709"/>
        <w:contextualSpacing/>
        <w:jc w:val="both"/>
        <w:rPr>
          <w:sz w:val="28"/>
          <w:szCs w:val="28"/>
        </w:rPr>
      </w:pPr>
      <w:proofErr w:type="spellStart"/>
      <w:r w:rsidRPr="004E4BB1">
        <w:rPr>
          <w:sz w:val="28"/>
          <w:szCs w:val="28"/>
        </w:rPr>
        <w:t>Концентрациялаушы</w:t>
      </w:r>
      <w:proofErr w:type="spellEnd"/>
      <w:r w:rsidRPr="004E4BB1">
        <w:rPr>
          <w:sz w:val="28"/>
          <w:szCs w:val="28"/>
        </w:rPr>
        <w:t xml:space="preserve"> жүйелерде параллель күн сәулелерін шағын аумаққа тиімді жинау және фокустау қабілетіне байланысты кеңінен қолданылатын элемент – </w:t>
      </w:r>
      <w:proofErr w:type="spellStart"/>
      <w:r w:rsidR="00DD11A7" w:rsidRPr="004E4BB1">
        <w:rPr>
          <w:sz w:val="28"/>
          <w:szCs w:val="28"/>
        </w:rPr>
        <w:t>Френель</w:t>
      </w:r>
      <w:proofErr w:type="spellEnd"/>
      <w:r w:rsidR="00DD11A7" w:rsidRPr="004E4BB1">
        <w:rPr>
          <w:sz w:val="28"/>
          <w:szCs w:val="28"/>
        </w:rPr>
        <w:t xml:space="preserve"> линзалары</w:t>
      </w:r>
      <w:r w:rsidRPr="004E4BB1">
        <w:rPr>
          <w:sz w:val="28"/>
          <w:szCs w:val="28"/>
        </w:rPr>
        <w:t xml:space="preserve"> (сурет</w:t>
      </w:r>
      <w:r w:rsidR="006C662F" w:rsidRPr="004E4BB1">
        <w:rPr>
          <w:sz w:val="28"/>
          <w:szCs w:val="28"/>
        </w:rPr>
        <w:t xml:space="preserve"> 1.8</w:t>
      </w:r>
      <w:r w:rsidRPr="004E4BB1">
        <w:rPr>
          <w:sz w:val="28"/>
          <w:szCs w:val="28"/>
        </w:rPr>
        <w:t>).</w:t>
      </w:r>
      <w:r w:rsidR="00DD11A7" w:rsidRPr="004E4BB1">
        <w:rPr>
          <w:sz w:val="28"/>
          <w:szCs w:val="28"/>
        </w:rPr>
        <w:t xml:space="preserve"> </w:t>
      </w:r>
      <w:r w:rsidRPr="004E4BB1">
        <w:rPr>
          <w:sz w:val="28"/>
          <w:szCs w:val="28"/>
        </w:rPr>
        <w:t>Б</w:t>
      </w:r>
      <w:r w:rsidR="00DD11A7" w:rsidRPr="004E4BB1">
        <w:rPr>
          <w:sz w:val="28"/>
          <w:szCs w:val="28"/>
        </w:rPr>
        <w:t xml:space="preserve">ұл фотоэлектрлік элемент бетіндегі күн </w:t>
      </w:r>
      <w:r w:rsidR="009831EE" w:rsidRPr="004E4BB1">
        <w:rPr>
          <w:sz w:val="28"/>
          <w:szCs w:val="28"/>
        </w:rPr>
        <w:t>сәулеленуінің</w:t>
      </w:r>
      <w:r w:rsidR="00DD11A7" w:rsidRPr="004E4BB1">
        <w:rPr>
          <w:sz w:val="28"/>
          <w:szCs w:val="28"/>
        </w:rPr>
        <w:t xml:space="preserve"> тығыздығын айтарлықтай арттырады. </w:t>
      </w:r>
    </w:p>
    <w:p w14:paraId="3FD6E394" w14:textId="6ED45EF4" w:rsidR="00FB2EDF" w:rsidRPr="004E4BB1" w:rsidRDefault="00FB2EDF" w:rsidP="00433FA5">
      <w:pPr>
        <w:ind w:firstLine="709"/>
        <w:contextualSpacing/>
        <w:jc w:val="both"/>
        <w:rPr>
          <w:sz w:val="28"/>
          <w:szCs w:val="28"/>
        </w:rPr>
      </w:pPr>
      <w:r w:rsidRPr="004E4BB1">
        <w:rPr>
          <w:sz w:val="28"/>
          <w:szCs w:val="28"/>
        </w:rPr>
        <w:t xml:space="preserve">Алғашқы шыны </w:t>
      </w:r>
      <w:proofErr w:type="spellStart"/>
      <w:r w:rsidRPr="004E4BB1">
        <w:rPr>
          <w:sz w:val="28"/>
          <w:szCs w:val="28"/>
        </w:rPr>
        <w:t>Френель</w:t>
      </w:r>
      <w:proofErr w:type="spellEnd"/>
      <w:r w:rsidRPr="004E4BB1">
        <w:rPr>
          <w:sz w:val="28"/>
          <w:szCs w:val="28"/>
        </w:rPr>
        <w:t xml:space="preserve"> линзалары 1822 жылы Августин-Жан </w:t>
      </w:r>
      <w:proofErr w:type="spellStart"/>
      <w:r w:rsidRPr="004E4BB1">
        <w:rPr>
          <w:sz w:val="28"/>
          <w:szCs w:val="28"/>
        </w:rPr>
        <w:t>Френель</w:t>
      </w:r>
      <w:proofErr w:type="spellEnd"/>
      <w:r w:rsidRPr="004E4BB1">
        <w:rPr>
          <w:sz w:val="28"/>
          <w:szCs w:val="28"/>
        </w:rPr>
        <w:t xml:space="preserve"> жасағаннан кейін көп ұзамай маяктар үшін коллиматор ретінде пайдаланылды. </w:t>
      </w:r>
      <w:r w:rsidRPr="004E4BB1">
        <w:rPr>
          <w:sz w:val="28"/>
          <w:szCs w:val="28"/>
        </w:rPr>
        <w:lastRenderedPageBreak/>
        <w:t xml:space="preserve">Ал </w:t>
      </w:r>
      <w:proofErr w:type="spellStart"/>
      <w:r w:rsidRPr="004E4BB1">
        <w:rPr>
          <w:sz w:val="28"/>
          <w:szCs w:val="28"/>
        </w:rPr>
        <w:t>концентрациялаушы</w:t>
      </w:r>
      <w:proofErr w:type="spellEnd"/>
      <w:r w:rsidRPr="004E4BB1">
        <w:rPr>
          <w:sz w:val="28"/>
          <w:szCs w:val="28"/>
        </w:rPr>
        <w:t xml:space="preserve"> фотоэлектрлік </w:t>
      </w:r>
      <w:proofErr w:type="spellStart"/>
      <w:r w:rsidRPr="004E4BB1">
        <w:rPr>
          <w:sz w:val="28"/>
          <w:szCs w:val="28"/>
        </w:rPr>
        <w:t>жүйлерде</w:t>
      </w:r>
      <w:proofErr w:type="spellEnd"/>
      <w:r w:rsidRPr="004E4BB1">
        <w:rPr>
          <w:sz w:val="28"/>
          <w:szCs w:val="28"/>
        </w:rPr>
        <w:t xml:space="preserve"> алғашқы тәжірибелер </w:t>
      </w:r>
      <w:bookmarkStart w:id="26" w:name="_Hlk206407490"/>
      <w:proofErr w:type="spellStart"/>
      <w:r w:rsidRPr="004E4BB1">
        <w:rPr>
          <w:sz w:val="28"/>
          <w:szCs w:val="28"/>
        </w:rPr>
        <w:t>полиметилметакрилат</w:t>
      </w:r>
      <w:bookmarkEnd w:id="26"/>
      <w:proofErr w:type="spellEnd"/>
      <w:r w:rsidRPr="004E4BB1">
        <w:rPr>
          <w:sz w:val="28"/>
          <w:szCs w:val="28"/>
        </w:rPr>
        <w:t xml:space="preserve"> (</w:t>
      </w:r>
      <w:bookmarkStart w:id="27" w:name="_Hlk206407480"/>
      <w:r w:rsidRPr="004E4BB1">
        <w:rPr>
          <w:sz w:val="28"/>
          <w:szCs w:val="28"/>
        </w:rPr>
        <w:t>PMMA</w:t>
      </w:r>
      <w:bookmarkEnd w:id="27"/>
      <w:r w:rsidRPr="004E4BB1">
        <w:rPr>
          <w:sz w:val="28"/>
          <w:szCs w:val="28"/>
        </w:rPr>
        <w:t>) материалы пайда болғаннан кейін 1950 жылдары басталды. Шыныға қарағанда жеңіл</w:t>
      </w:r>
      <w:r w:rsidR="002D6B1E" w:rsidRPr="004E4BB1">
        <w:rPr>
          <w:sz w:val="28"/>
          <w:szCs w:val="28"/>
        </w:rPr>
        <w:t>,</w:t>
      </w:r>
      <w:r w:rsidRPr="004E4BB1">
        <w:rPr>
          <w:sz w:val="28"/>
          <w:szCs w:val="28"/>
        </w:rPr>
        <w:t xml:space="preserve"> өңделуі оңай және бұл материал 80°С-қа дейін ыстыққа төзімділікті сақтауға қабілетті, күн спектрінің диапазонында жарықты жақсы өткізеді және сыну көрсеткіші 1,49, яғни шыныға ұқсас [</w:t>
      </w:r>
      <w:r w:rsidR="00BA1014" w:rsidRPr="004E4BB1">
        <w:rPr>
          <w:sz w:val="28"/>
          <w:szCs w:val="28"/>
        </w:rPr>
        <w:t>38</w:t>
      </w:r>
      <w:r w:rsidRPr="004E4BB1">
        <w:rPr>
          <w:sz w:val="28"/>
          <w:szCs w:val="28"/>
        </w:rPr>
        <w:t>].</w:t>
      </w:r>
    </w:p>
    <w:p w14:paraId="00038BF2" w14:textId="437407A8" w:rsidR="00283F1D" w:rsidRPr="004E4BB1" w:rsidRDefault="00FB2EDF" w:rsidP="00433FA5">
      <w:pPr>
        <w:ind w:firstLine="709"/>
        <w:contextualSpacing/>
        <w:jc w:val="both"/>
        <w:rPr>
          <w:sz w:val="28"/>
          <w:szCs w:val="28"/>
        </w:rPr>
      </w:pPr>
      <w:r w:rsidRPr="004E4BB1">
        <w:rPr>
          <w:sz w:val="28"/>
          <w:szCs w:val="28"/>
        </w:rPr>
        <w:t xml:space="preserve">Заманауи линзалар жоғары сыну көрсеткішін, ультракүлгін сәулеленуге, атмосфералық әсерге төзімділікті және жоғары механикалық беріктікті қамтамасыз ететін акрил немесе поликарбонат сияқты оптикалық пластмассаларды дәл қалыптау арқылы жасалады. Акрил көрінетін және </w:t>
      </w:r>
      <w:r w:rsidR="00C75C23" w:rsidRPr="004E4BB1">
        <w:rPr>
          <w:sz w:val="28"/>
          <w:szCs w:val="28"/>
        </w:rPr>
        <w:t>ультракүлгін</w:t>
      </w:r>
      <w:r w:rsidRPr="004E4BB1">
        <w:rPr>
          <w:sz w:val="28"/>
          <w:szCs w:val="28"/>
        </w:rPr>
        <w:t xml:space="preserve"> диапазонында тамаша жарық өткізгіштігінің арқасында күн </w:t>
      </w:r>
      <w:r w:rsidR="00C75C23" w:rsidRPr="004E4BB1">
        <w:rPr>
          <w:sz w:val="28"/>
          <w:szCs w:val="28"/>
        </w:rPr>
        <w:t>сәулелену белсенділігі</w:t>
      </w:r>
      <w:r w:rsidRPr="004E4BB1">
        <w:rPr>
          <w:sz w:val="28"/>
          <w:szCs w:val="28"/>
        </w:rPr>
        <w:t xml:space="preserve"> жоғары жағдайларда қолайлы, ал поликарбонат қатал климаттық жағдайларда қолданылады.</w:t>
      </w:r>
    </w:p>
    <w:p w14:paraId="3B8B4095" w14:textId="77777777" w:rsidR="00FB2EDF" w:rsidRPr="004E4BB1" w:rsidRDefault="00FB2EDF" w:rsidP="00433FA5">
      <w:pPr>
        <w:ind w:firstLine="709"/>
        <w:contextualSpacing/>
        <w:jc w:val="both"/>
        <w:rPr>
          <w:sz w:val="28"/>
          <w:szCs w:val="28"/>
        </w:rPr>
      </w:pPr>
    </w:p>
    <w:p w14:paraId="6998C70A" w14:textId="2D7ECC46" w:rsidR="00B4477D" w:rsidRPr="004E4BB1" w:rsidRDefault="00C57B10" w:rsidP="00433FA5">
      <w:pPr>
        <w:contextualSpacing/>
        <w:jc w:val="center"/>
        <w:rPr>
          <w:sz w:val="28"/>
          <w:szCs w:val="28"/>
        </w:rPr>
      </w:pPr>
      <w:r w:rsidRPr="004E4BB1">
        <w:rPr>
          <w:noProof/>
          <w14:ligatures w14:val="standardContextual"/>
        </w:rPr>
        <w:drawing>
          <wp:inline distT="0" distB="0" distL="0" distR="0" wp14:anchorId="746F5F56" wp14:editId="43CC07C7">
            <wp:extent cx="4999717" cy="3277589"/>
            <wp:effectExtent l="0" t="0" r="0" b="0"/>
            <wp:docPr id="14705812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81289" name=""/>
                    <pic:cNvPicPr/>
                  </pic:nvPicPr>
                  <pic:blipFill rotWithShape="1">
                    <a:blip r:embed="rId20"/>
                    <a:srcRect l="2646" t="1626"/>
                    <a:stretch>
                      <a:fillRect/>
                    </a:stretch>
                  </pic:blipFill>
                  <pic:spPr bwMode="auto">
                    <a:xfrm>
                      <a:off x="0" y="0"/>
                      <a:ext cx="5022319" cy="3292406"/>
                    </a:xfrm>
                    <a:prstGeom prst="rect">
                      <a:avLst/>
                    </a:prstGeom>
                    <a:ln>
                      <a:noFill/>
                    </a:ln>
                    <a:extLst>
                      <a:ext uri="{53640926-AAD7-44D8-BBD7-CCE9431645EC}">
                        <a14:shadowObscured xmlns:a14="http://schemas.microsoft.com/office/drawing/2010/main"/>
                      </a:ext>
                    </a:extLst>
                  </pic:spPr>
                </pic:pic>
              </a:graphicData>
            </a:graphic>
          </wp:inline>
        </w:drawing>
      </w:r>
    </w:p>
    <w:p w14:paraId="389B747F" w14:textId="77777777" w:rsidR="00B94A8C" w:rsidRPr="004E4BB1" w:rsidRDefault="00B94A8C" w:rsidP="00433FA5">
      <w:pPr>
        <w:contextualSpacing/>
        <w:jc w:val="center"/>
        <w:rPr>
          <w:sz w:val="28"/>
          <w:szCs w:val="28"/>
        </w:rPr>
      </w:pPr>
    </w:p>
    <w:p w14:paraId="5F893332" w14:textId="07D715EB" w:rsidR="007357A6" w:rsidRPr="004E4BB1" w:rsidRDefault="006C662F" w:rsidP="00433FA5">
      <w:pPr>
        <w:ind w:firstLine="709"/>
        <w:contextualSpacing/>
        <w:jc w:val="center"/>
        <w:rPr>
          <w:sz w:val="28"/>
          <w:szCs w:val="28"/>
        </w:rPr>
      </w:pPr>
      <w:r w:rsidRPr="004E4BB1">
        <w:rPr>
          <w:sz w:val="28"/>
          <w:szCs w:val="28"/>
        </w:rPr>
        <w:t xml:space="preserve">Сурет 1.8 – </w:t>
      </w:r>
      <w:proofErr w:type="spellStart"/>
      <w:r w:rsidR="006A6AFF" w:rsidRPr="004E4BB1">
        <w:rPr>
          <w:sz w:val="28"/>
          <w:szCs w:val="28"/>
        </w:rPr>
        <w:t>Френель</w:t>
      </w:r>
      <w:proofErr w:type="spellEnd"/>
      <w:r w:rsidR="006A6AFF" w:rsidRPr="004E4BB1">
        <w:rPr>
          <w:sz w:val="28"/>
          <w:szCs w:val="28"/>
        </w:rPr>
        <w:t xml:space="preserve"> линзасы </w:t>
      </w:r>
      <w:proofErr w:type="spellStart"/>
      <w:r w:rsidR="006A6AFF" w:rsidRPr="004E4BB1">
        <w:rPr>
          <w:sz w:val="28"/>
          <w:szCs w:val="28"/>
        </w:rPr>
        <w:t>негізіндгі</w:t>
      </w:r>
      <w:proofErr w:type="spellEnd"/>
      <w:r w:rsidR="006A6AFF" w:rsidRPr="004E4BB1">
        <w:rPr>
          <w:sz w:val="28"/>
          <w:szCs w:val="28"/>
        </w:rPr>
        <w:t xml:space="preserve"> </w:t>
      </w:r>
      <w:proofErr w:type="spellStart"/>
      <w:r w:rsidR="006A6AFF" w:rsidRPr="004E4BB1">
        <w:rPr>
          <w:sz w:val="28"/>
          <w:szCs w:val="28"/>
        </w:rPr>
        <w:t>концентрациялаушы</w:t>
      </w:r>
      <w:proofErr w:type="spellEnd"/>
      <w:r w:rsidR="006A6AFF" w:rsidRPr="004E4BB1">
        <w:rPr>
          <w:sz w:val="28"/>
          <w:szCs w:val="28"/>
        </w:rPr>
        <w:t xml:space="preserve"> жүйе құрылымы</w:t>
      </w:r>
      <w:r w:rsidR="00D7558C" w:rsidRPr="004E4BB1">
        <w:rPr>
          <w:sz w:val="28"/>
          <w:szCs w:val="28"/>
        </w:rPr>
        <w:t xml:space="preserve"> </w:t>
      </w:r>
      <w:r w:rsidR="006A6AFF" w:rsidRPr="004E4BB1">
        <w:rPr>
          <w:sz w:val="28"/>
          <w:szCs w:val="28"/>
        </w:rPr>
        <w:t>[</w:t>
      </w:r>
      <w:r w:rsidR="00BA1014" w:rsidRPr="004E4BB1">
        <w:rPr>
          <w:sz w:val="28"/>
          <w:szCs w:val="28"/>
        </w:rPr>
        <w:t>39</w:t>
      </w:r>
      <w:r w:rsidR="006A6AFF" w:rsidRPr="004E4BB1">
        <w:rPr>
          <w:sz w:val="28"/>
          <w:szCs w:val="28"/>
        </w:rPr>
        <w:t>]</w:t>
      </w:r>
    </w:p>
    <w:p w14:paraId="6D4E44A1" w14:textId="77777777" w:rsidR="00FB2EDF" w:rsidRPr="004E4BB1" w:rsidRDefault="00FB2EDF" w:rsidP="00433FA5">
      <w:pPr>
        <w:ind w:firstLine="709"/>
        <w:contextualSpacing/>
        <w:jc w:val="center"/>
        <w:rPr>
          <w:sz w:val="28"/>
          <w:szCs w:val="28"/>
        </w:rPr>
      </w:pPr>
    </w:p>
    <w:p w14:paraId="3C6792FE" w14:textId="1782962C" w:rsidR="00DD11A7" w:rsidRPr="004E4BB1" w:rsidRDefault="008D73F1" w:rsidP="00433FA5">
      <w:pPr>
        <w:ind w:firstLine="709"/>
        <w:contextualSpacing/>
        <w:jc w:val="both"/>
        <w:rPr>
          <w:sz w:val="28"/>
          <w:szCs w:val="28"/>
        </w:rPr>
      </w:pPr>
      <w:r w:rsidRPr="004E4BB1">
        <w:rPr>
          <w:sz w:val="28"/>
          <w:szCs w:val="28"/>
        </w:rPr>
        <w:t xml:space="preserve">Пластикалық </w:t>
      </w:r>
      <w:proofErr w:type="spellStart"/>
      <w:r w:rsidRPr="004E4BB1">
        <w:rPr>
          <w:sz w:val="28"/>
          <w:szCs w:val="28"/>
        </w:rPr>
        <w:t>Френель</w:t>
      </w:r>
      <w:proofErr w:type="spellEnd"/>
      <w:r w:rsidRPr="004E4BB1">
        <w:rPr>
          <w:sz w:val="28"/>
          <w:szCs w:val="28"/>
        </w:rPr>
        <w:t xml:space="preserve"> линзалары ең көп таралған </w:t>
      </w:r>
      <w:bookmarkStart w:id="28" w:name="_Hlk206407521"/>
      <w:r w:rsidRPr="004E4BB1">
        <w:rPr>
          <w:sz w:val="28"/>
          <w:szCs w:val="28"/>
        </w:rPr>
        <w:t>бастапқы оптикалық концентратор</w:t>
      </w:r>
      <w:r w:rsidR="00687BC1" w:rsidRPr="004E4BB1">
        <w:rPr>
          <w:sz w:val="28"/>
          <w:szCs w:val="28"/>
        </w:rPr>
        <w:t xml:space="preserve"> (POC)</w:t>
      </w:r>
      <w:bookmarkEnd w:id="28"/>
      <w:r w:rsidRPr="004E4BB1">
        <w:rPr>
          <w:sz w:val="28"/>
          <w:szCs w:val="28"/>
        </w:rPr>
        <w:t xml:space="preserve"> болып табылады, өйткені олар жеңіл және күн энергиясының тығыздығын арттыруға қабілетті</w:t>
      </w:r>
      <w:r w:rsidR="00283F1D" w:rsidRPr="004E4BB1">
        <w:rPr>
          <w:sz w:val="28"/>
          <w:szCs w:val="28"/>
        </w:rPr>
        <w:t xml:space="preserve"> </w:t>
      </w:r>
      <w:r w:rsidRPr="004E4BB1">
        <w:rPr>
          <w:sz w:val="28"/>
          <w:szCs w:val="28"/>
        </w:rPr>
        <w:t>[</w:t>
      </w:r>
      <w:r w:rsidR="00BA1014" w:rsidRPr="004E4BB1">
        <w:rPr>
          <w:sz w:val="28"/>
          <w:szCs w:val="28"/>
        </w:rPr>
        <w:t>40</w:t>
      </w:r>
      <w:r w:rsidRPr="004E4BB1">
        <w:rPr>
          <w:sz w:val="28"/>
          <w:szCs w:val="28"/>
        </w:rPr>
        <w:t>]</w:t>
      </w:r>
      <w:r w:rsidR="00DD11A7" w:rsidRPr="004E4BB1">
        <w:rPr>
          <w:sz w:val="28"/>
          <w:szCs w:val="28"/>
        </w:rPr>
        <w:t xml:space="preserve">. </w:t>
      </w:r>
    </w:p>
    <w:p w14:paraId="5495F18B" w14:textId="0B8C363E" w:rsidR="00FA24C2" w:rsidRPr="004E4BB1" w:rsidRDefault="00DD11A7" w:rsidP="00433FA5">
      <w:pPr>
        <w:ind w:firstLine="709"/>
        <w:contextualSpacing/>
        <w:jc w:val="both"/>
        <w:rPr>
          <w:sz w:val="28"/>
          <w:szCs w:val="28"/>
        </w:rPr>
      </w:pPr>
      <w:r w:rsidRPr="004E4BB1">
        <w:rPr>
          <w:sz w:val="28"/>
          <w:szCs w:val="28"/>
        </w:rPr>
        <w:t xml:space="preserve">Бүгінгі күні </w:t>
      </w:r>
      <w:proofErr w:type="spellStart"/>
      <w:r w:rsidRPr="004E4BB1">
        <w:rPr>
          <w:sz w:val="28"/>
          <w:szCs w:val="28"/>
        </w:rPr>
        <w:t>Френель</w:t>
      </w:r>
      <w:proofErr w:type="spellEnd"/>
      <w:r w:rsidRPr="004E4BB1">
        <w:rPr>
          <w:sz w:val="28"/>
          <w:szCs w:val="28"/>
        </w:rPr>
        <w:t xml:space="preserve"> линзалары престеу, </w:t>
      </w:r>
      <w:proofErr w:type="spellStart"/>
      <w:r w:rsidRPr="004E4BB1">
        <w:rPr>
          <w:sz w:val="28"/>
          <w:szCs w:val="28"/>
        </w:rPr>
        <w:t>инъекциялық</w:t>
      </w:r>
      <w:proofErr w:type="spellEnd"/>
      <w:r w:rsidRPr="004E4BB1">
        <w:rPr>
          <w:sz w:val="28"/>
          <w:szCs w:val="28"/>
        </w:rPr>
        <w:t xml:space="preserve"> қалыптау, </w:t>
      </w:r>
      <w:proofErr w:type="spellStart"/>
      <w:r w:rsidRPr="004E4BB1">
        <w:rPr>
          <w:sz w:val="28"/>
          <w:szCs w:val="28"/>
        </w:rPr>
        <w:t>экструзия</w:t>
      </w:r>
      <w:proofErr w:type="spellEnd"/>
      <w:r w:rsidRPr="004E4BB1">
        <w:rPr>
          <w:sz w:val="28"/>
          <w:szCs w:val="28"/>
        </w:rPr>
        <w:t xml:space="preserve"> немесе әртүрлі полимерлерден кесу арқылы шығарылады және олардың төмен құны жаппай өндірісті үнемді етті. Күн концентраторларында </w:t>
      </w:r>
      <w:proofErr w:type="spellStart"/>
      <w:r w:rsidR="008D73F1" w:rsidRPr="004E4BB1">
        <w:rPr>
          <w:sz w:val="28"/>
          <w:szCs w:val="28"/>
        </w:rPr>
        <w:t>Френель</w:t>
      </w:r>
      <w:proofErr w:type="spellEnd"/>
      <w:r w:rsidRPr="004E4BB1">
        <w:rPr>
          <w:sz w:val="28"/>
          <w:szCs w:val="28"/>
        </w:rPr>
        <w:t xml:space="preserve"> линзалары қымбат </w:t>
      </w:r>
      <w:r w:rsidR="00C75C23" w:rsidRPr="004E4BB1">
        <w:rPr>
          <w:sz w:val="28"/>
          <w:szCs w:val="28"/>
        </w:rPr>
        <w:t>фотоэлементтерді</w:t>
      </w:r>
      <w:r w:rsidRPr="004E4BB1">
        <w:rPr>
          <w:sz w:val="28"/>
          <w:szCs w:val="28"/>
        </w:rPr>
        <w:t xml:space="preserve"> арзанырақ оптикалық жүйемен ауыстыруға мүмкіндік береді, сонымен бірге жоғары түрлендіру тиімділігіне қол жеткізеді. Линзаның өлшемі мен фокустық қашықтығы қажетті концентрация коэффициентіне және </w:t>
      </w:r>
      <w:r w:rsidR="00CA7AE7" w:rsidRPr="004E4BB1">
        <w:rPr>
          <w:sz w:val="28"/>
          <w:szCs w:val="28"/>
        </w:rPr>
        <w:t>фотоэлементтің</w:t>
      </w:r>
      <w:r w:rsidRPr="004E4BB1">
        <w:rPr>
          <w:sz w:val="28"/>
          <w:szCs w:val="28"/>
        </w:rPr>
        <w:t xml:space="preserve"> өлшеміне байланысты таңдалады, бұл жарықтың біркелкі таралуын және энергияның ұлғаюын қамтамасыз етеді. </w:t>
      </w:r>
      <w:r w:rsidRPr="004E4BB1">
        <w:rPr>
          <w:sz w:val="28"/>
          <w:szCs w:val="28"/>
        </w:rPr>
        <w:lastRenderedPageBreak/>
        <w:t xml:space="preserve">Осылайша, </w:t>
      </w:r>
      <w:proofErr w:type="spellStart"/>
      <w:r w:rsidR="001C236E" w:rsidRPr="004E4BB1">
        <w:rPr>
          <w:sz w:val="28"/>
          <w:szCs w:val="28"/>
        </w:rPr>
        <w:t>Френель</w:t>
      </w:r>
      <w:proofErr w:type="spellEnd"/>
      <w:r w:rsidRPr="004E4BB1">
        <w:rPr>
          <w:sz w:val="28"/>
          <w:szCs w:val="28"/>
        </w:rPr>
        <w:t xml:space="preserve"> линзасы төмен және орташа концентрация</w:t>
      </w:r>
      <w:r w:rsidR="00C75C23" w:rsidRPr="004E4BB1">
        <w:rPr>
          <w:sz w:val="28"/>
          <w:szCs w:val="28"/>
        </w:rPr>
        <w:t>лы</w:t>
      </w:r>
      <w:r w:rsidRPr="004E4BB1">
        <w:rPr>
          <w:sz w:val="28"/>
          <w:szCs w:val="28"/>
        </w:rPr>
        <w:t xml:space="preserve"> фотоэлектрлік жүйелерді жобалаудағы негізгі элемент болып табылады</w:t>
      </w:r>
      <w:r w:rsidR="00906DC9" w:rsidRPr="004E4BB1">
        <w:rPr>
          <w:sz w:val="28"/>
          <w:szCs w:val="28"/>
        </w:rPr>
        <w:t xml:space="preserve"> [</w:t>
      </w:r>
      <w:r w:rsidR="00BA1014" w:rsidRPr="004E4BB1">
        <w:rPr>
          <w:sz w:val="28"/>
          <w:szCs w:val="28"/>
        </w:rPr>
        <w:t>41</w:t>
      </w:r>
      <w:r w:rsidR="00906DC9" w:rsidRPr="004E4BB1">
        <w:rPr>
          <w:sz w:val="28"/>
          <w:szCs w:val="28"/>
        </w:rPr>
        <w:t>]</w:t>
      </w:r>
      <w:r w:rsidRPr="004E4BB1">
        <w:rPr>
          <w:sz w:val="28"/>
          <w:szCs w:val="28"/>
        </w:rPr>
        <w:t>.</w:t>
      </w:r>
      <w:r w:rsidR="001C236E" w:rsidRPr="004E4BB1">
        <w:rPr>
          <w:sz w:val="28"/>
          <w:szCs w:val="28"/>
        </w:rPr>
        <w:t xml:space="preserve"> </w:t>
      </w:r>
    </w:p>
    <w:p w14:paraId="19A8E5D7" w14:textId="61C9961E" w:rsidR="002C1C4D" w:rsidRPr="004E4BB1" w:rsidRDefault="002C1C4D" w:rsidP="00433FA5">
      <w:pPr>
        <w:ind w:firstLine="709"/>
        <w:contextualSpacing/>
        <w:jc w:val="both"/>
        <w:rPr>
          <w:sz w:val="28"/>
          <w:szCs w:val="28"/>
        </w:rPr>
      </w:pPr>
      <w:r w:rsidRPr="004E4BB1">
        <w:rPr>
          <w:sz w:val="28"/>
          <w:szCs w:val="28"/>
        </w:rPr>
        <w:t>[</w:t>
      </w:r>
      <w:r w:rsidR="00BA1014" w:rsidRPr="004E4BB1">
        <w:rPr>
          <w:sz w:val="28"/>
          <w:szCs w:val="28"/>
        </w:rPr>
        <w:t>42</w:t>
      </w:r>
      <w:r w:rsidRPr="004E4BB1">
        <w:rPr>
          <w:sz w:val="28"/>
          <w:szCs w:val="28"/>
        </w:rPr>
        <w:t xml:space="preserve">] жұмыста тиімді диаметрі 350 </w:t>
      </w:r>
      <w:proofErr w:type="spellStart"/>
      <w:r w:rsidRPr="004E4BB1">
        <w:rPr>
          <w:sz w:val="28"/>
          <w:szCs w:val="28"/>
        </w:rPr>
        <w:t>мм</w:t>
      </w:r>
      <w:proofErr w:type="spellEnd"/>
      <w:r w:rsidRPr="004E4BB1">
        <w:rPr>
          <w:sz w:val="28"/>
          <w:szCs w:val="28"/>
        </w:rPr>
        <w:t xml:space="preserve"> және 10х10 </w:t>
      </w:r>
      <w:proofErr w:type="spellStart"/>
      <w:r w:rsidRPr="004E4BB1">
        <w:rPr>
          <w:sz w:val="28"/>
          <w:szCs w:val="28"/>
        </w:rPr>
        <w:t>мм</w:t>
      </w:r>
      <w:proofErr w:type="spellEnd"/>
      <w:r w:rsidRPr="004E4BB1">
        <w:rPr>
          <w:sz w:val="28"/>
          <w:szCs w:val="28"/>
        </w:rPr>
        <w:t xml:space="preserve"> квадрат болатын PMMA-дан жасалған </w:t>
      </w:r>
      <w:proofErr w:type="spellStart"/>
      <w:r w:rsidRPr="004E4BB1">
        <w:rPr>
          <w:sz w:val="28"/>
          <w:szCs w:val="28"/>
        </w:rPr>
        <w:t>Френель</w:t>
      </w:r>
      <w:proofErr w:type="spellEnd"/>
      <w:r w:rsidRPr="004E4BB1">
        <w:rPr>
          <w:sz w:val="28"/>
          <w:szCs w:val="28"/>
        </w:rPr>
        <w:t xml:space="preserve"> линзасынан тұратын жүйе ұсынылған</w:t>
      </w:r>
      <w:r w:rsidR="006C662F" w:rsidRPr="004E4BB1">
        <w:rPr>
          <w:sz w:val="28"/>
          <w:szCs w:val="28"/>
        </w:rPr>
        <w:t xml:space="preserve"> (сурет 1.9)</w:t>
      </w:r>
      <w:r w:rsidRPr="004E4BB1">
        <w:rPr>
          <w:sz w:val="28"/>
          <w:szCs w:val="28"/>
        </w:rPr>
        <w:t xml:space="preserve">. </w:t>
      </w:r>
    </w:p>
    <w:p w14:paraId="403B15EB" w14:textId="5E099622" w:rsidR="00FB2EDF" w:rsidRPr="004E4BB1" w:rsidRDefault="00FB2EDF" w:rsidP="00433FA5">
      <w:pPr>
        <w:ind w:firstLine="709"/>
        <w:contextualSpacing/>
        <w:jc w:val="both"/>
        <w:rPr>
          <w:sz w:val="28"/>
          <w:szCs w:val="28"/>
        </w:rPr>
      </w:pPr>
      <w:proofErr w:type="spellStart"/>
      <w:r w:rsidRPr="004E4BB1">
        <w:rPr>
          <w:sz w:val="28"/>
          <w:szCs w:val="28"/>
        </w:rPr>
        <w:t>Френель</w:t>
      </w:r>
      <w:proofErr w:type="spellEnd"/>
      <w:r w:rsidRPr="004E4BB1">
        <w:rPr>
          <w:sz w:val="28"/>
          <w:szCs w:val="28"/>
        </w:rPr>
        <w:t xml:space="preserve"> линзасының </w:t>
      </w:r>
      <w:proofErr w:type="spellStart"/>
      <w:r w:rsidRPr="004E4BB1">
        <w:rPr>
          <w:sz w:val="28"/>
          <w:szCs w:val="28"/>
        </w:rPr>
        <w:t>фасет</w:t>
      </w:r>
      <w:proofErr w:type="spellEnd"/>
      <w:r w:rsidRPr="004E4BB1">
        <w:rPr>
          <w:sz w:val="28"/>
          <w:szCs w:val="28"/>
        </w:rPr>
        <w:t xml:space="preserve"> аралығын және толқын ұзындығының кеңейтілген диапазоны сияқты параметрлерді зерттеу арқылы дизайны енгізілген. Нәтижесінде</w:t>
      </w:r>
      <w:r w:rsidR="00C75C23" w:rsidRPr="004E4BB1">
        <w:rPr>
          <w:sz w:val="28"/>
          <w:szCs w:val="28"/>
        </w:rPr>
        <w:t xml:space="preserve"> зерттелген</w:t>
      </w:r>
      <w:r w:rsidRPr="004E4BB1">
        <w:rPr>
          <w:sz w:val="28"/>
          <w:szCs w:val="28"/>
        </w:rPr>
        <w:t xml:space="preserve"> </w:t>
      </w:r>
      <w:proofErr w:type="spellStart"/>
      <w:r w:rsidRPr="004E4BB1">
        <w:rPr>
          <w:sz w:val="28"/>
          <w:szCs w:val="28"/>
        </w:rPr>
        <w:t>Френель</w:t>
      </w:r>
      <w:proofErr w:type="spellEnd"/>
      <w:r w:rsidRPr="004E4BB1">
        <w:rPr>
          <w:sz w:val="28"/>
          <w:szCs w:val="28"/>
        </w:rPr>
        <w:t xml:space="preserve"> линзасы </w:t>
      </w:r>
      <w:proofErr w:type="spellStart"/>
      <w:r w:rsidRPr="004E4BB1">
        <w:rPr>
          <w:sz w:val="28"/>
          <w:szCs w:val="28"/>
        </w:rPr>
        <w:t>фасет</w:t>
      </w:r>
      <w:proofErr w:type="spellEnd"/>
      <w:r w:rsidRPr="004E4BB1">
        <w:rPr>
          <w:sz w:val="28"/>
          <w:szCs w:val="28"/>
        </w:rPr>
        <w:t xml:space="preserve"> аралығы 1 </w:t>
      </w:r>
      <w:proofErr w:type="spellStart"/>
      <w:r w:rsidRPr="004E4BB1">
        <w:rPr>
          <w:sz w:val="28"/>
          <w:szCs w:val="28"/>
        </w:rPr>
        <w:t>мм</w:t>
      </w:r>
      <w:proofErr w:type="spellEnd"/>
      <w:r w:rsidRPr="004E4BB1">
        <w:rPr>
          <w:sz w:val="28"/>
          <w:szCs w:val="28"/>
        </w:rPr>
        <w:t xml:space="preserve"> және фокустық қашықтығы 265-350 </w:t>
      </w:r>
      <w:proofErr w:type="spellStart"/>
      <w:r w:rsidRPr="004E4BB1">
        <w:rPr>
          <w:sz w:val="28"/>
          <w:szCs w:val="28"/>
        </w:rPr>
        <w:t>мм</w:t>
      </w:r>
      <w:proofErr w:type="spellEnd"/>
      <w:r w:rsidRPr="004E4BB1">
        <w:rPr>
          <w:sz w:val="28"/>
          <w:szCs w:val="28"/>
        </w:rPr>
        <w:t xml:space="preserve"> параметрлерге ие және көрінетін спектрде жұмыс істейді. Жүйенің қабылдау бұрышы 0,6-дан 0,8-ге дейін және модельдеу арқылы алынған оптикалық тиімділігі 80-90% аралығында болды. </w:t>
      </w:r>
    </w:p>
    <w:p w14:paraId="7F862233" w14:textId="77777777" w:rsidR="002C1C4D" w:rsidRPr="004E4BB1" w:rsidRDefault="002C1C4D" w:rsidP="00433FA5">
      <w:pPr>
        <w:ind w:firstLine="709"/>
        <w:contextualSpacing/>
        <w:jc w:val="both"/>
        <w:rPr>
          <w:sz w:val="28"/>
          <w:szCs w:val="28"/>
        </w:rPr>
      </w:pPr>
    </w:p>
    <w:p w14:paraId="57DAE81A" w14:textId="77777777" w:rsidR="002C1C4D" w:rsidRPr="004E4BB1" w:rsidRDefault="002C1C4D" w:rsidP="00B75985">
      <w:pPr>
        <w:contextualSpacing/>
        <w:jc w:val="center"/>
        <w:rPr>
          <w:sz w:val="28"/>
          <w:szCs w:val="28"/>
        </w:rPr>
      </w:pPr>
      <w:r w:rsidRPr="004E4BB1">
        <w:rPr>
          <w:noProof/>
          <w:sz w:val="28"/>
          <w:szCs w:val="28"/>
        </w:rPr>
        <w:drawing>
          <wp:inline distT="0" distB="0" distL="0" distR="0" wp14:anchorId="1C4D9197" wp14:editId="0FD1E064">
            <wp:extent cx="2637366" cy="2410008"/>
            <wp:effectExtent l="0" t="0" r="0" b="0"/>
            <wp:docPr id="4093349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34970" name=""/>
                    <pic:cNvPicPr/>
                  </pic:nvPicPr>
                  <pic:blipFill>
                    <a:blip r:embed="rId21"/>
                    <a:stretch>
                      <a:fillRect/>
                    </a:stretch>
                  </pic:blipFill>
                  <pic:spPr>
                    <a:xfrm>
                      <a:off x="0" y="0"/>
                      <a:ext cx="2646165" cy="2418048"/>
                    </a:xfrm>
                    <a:prstGeom prst="rect">
                      <a:avLst/>
                    </a:prstGeom>
                  </pic:spPr>
                </pic:pic>
              </a:graphicData>
            </a:graphic>
          </wp:inline>
        </w:drawing>
      </w:r>
      <w:r w:rsidRPr="004E4BB1">
        <w:rPr>
          <w:noProof/>
          <w:sz w:val="28"/>
          <w:szCs w:val="28"/>
        </w:rPr>
        <w:drawing>
          <wp:inline distT="0" distB="0" distL="0" distR="0" wp14:anchorId="6509C121" wp14:editId="3C596B00">
            <wp:extent cx="3189958" cy="2530027"/>
            <wp:effectExtent l="0" t="0" r="0" b="3810"/>
            <wp:docPr id="760718882" name="Рисунок 1" descr="Изображение выглядит как линия, График, диаграмма,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18882" name="Рисунок 1" descr="Изображение выглядит как линия, График, диаграмма, снимок экрана&#10;&#10;Содержимое, созданное искусственным интеллектом, может быть неверным."/>
                    <pic:cNvPicPr/>
                  </pic:nvPicPr>
                  <pic:blipFill>
                    <a:blip r:embed="rId22"/>
                    <a:stretch>
                      <a:fillRect/>
                    </a:stretch>
                  </pic:blipFill>
                  <pic:spPr>
                    <a:xfrm>
                      <a:off x="0" y="0"/>
                      <a:ext cx="3250647" cy="2578161"/>
                    </a:xfrm>
                    <a:prstGeom prst="rect">
                      <a:avLst/>
                    </a:prstGeom>
                  </pic:spPr>
                </pic:pic>
              </a:graphicData>
            </a:graphic>
          </wp:inline>
        </w:drawing>
      </w:r>
    </w:p>
    <w:p w14:paraId="7094DF62" w14:textId="77777777" w:rsidR="00B94A8C" w:rsidRPr="004E4BB1" w:rsidRDefault="00B94A8C" w:rsidP="00433FA5">
      <w:pPr>
        <w:ind w:firstLine="709"/>
        <w:contextualSpacing/>
        <w:jc w:val="both"/>
        <w:rPr>
          <w:sz w:val="28"/>
          <w:szCs w:val="28"/>
        </w:rPr>
      </w:pPr>
    </w:p>
    <w:p w14:paraId="5FF6C9CF" w14:textId="109BCEAF" w:rsidR="002C1C4D" w:rsidRPr="004E4BB1" w:rsidRDefault="006C662F" w:rsidP="00433FA5">
      <w:pPr>
        <w:ind w:firstLine="709"/>
        <w:contextualSpacing/>
        <w:jc w:val="center"/>
        <w:rPr>
          <w:sz w:val="28"/>
          <w:szCs w:val="28"/>
        </w:rPr>
      </w:pPr>
      <w:r w:rsidRPr="004E4BB1">
        <w:rPr>
          <w:sz w:val="28"/>
          <w:szCs w:val="28"/>
        </w:rPr>
        <w:t xml:space="preserve">Сурет 1.9 – PMMA-дан жасалған </w:t>
      </w:r>
      <w:proofErr w:type="spellStart"/>
      <w:r w:rsidRPr="004E4BB1">
        <w:rPr>
          <w:sz w:val="28"/>
          <w:szCs w:val="28"/>
        </w:rPr>
        <w:t>Френель</w:t>
      </w:r>
      <w:proofErr w:type="spellEnd"/>
      <w:r w:rsidRPr="004E4BB1">
        <w:rPr>
          <w:sz w:val="28"/>
          <w:szCs w:val="28"/>
        </w:rPr>
        <w:t xml:space="preserve"> линзасының моделі </w:t>
      </w:r>
      <w:r w:rsidR="00906DC9" w:rsidRPr="004E4BB1">
        <w:rPr>
          <w:sz w:val="28"/>
          <w:szCs w:val="28"/>
        </w:rPr>
        <w:t>[</w:t>
      </w:r>
      <w:r w:rsidR="00BA1014" w:rsidRPr="004E4BB1">
        <w:rPr>
          <w:sz w:val="28"/>
          <w:szCs w:val="28"/>
        </w:rPr>
        <w:t>42</w:t>
      </w:r>
      <w:r w:rsidR="00906DC9" w:rsidRPr="004E4BB1">
        <w:rPr>
          <w:sz w:val="28"/>
          <w:szCs w:val="28"/>
        </w:rPr>
        <w:t>]</w:t>
      </w:r>
    </w:p>
    <w:p w14:paraId="790DFFD7" w14:textId="77777777" w:rsidR="00906DC9" w:rsidRPr="004E4BB1" w:rsidRDefault="00906DC9" w:rsidP="00433FA5">
      <w:pPr>
        <w:ind w:firstLine="709"/>
        <w:contextualSpacing/>
        <w:jc w:val="center"/>
        <w:rPr>
          <w:sz w:val="28"/>
          <w:szCs w:val="28"/>
        </w:rPr>
      </w:pPr>
    </w:p>
    <w:p w14:paraId="2ECEE48D" w14:textId="6D2320F9" w:rsidR="008D73F1" w:rsidRPr="004E4BB1" w:rsidRDefault="001C236E" w:rsidP="00433FA5">
      <w:pPr>
        <w:ind w:firstLine="709"/>
        <w:contextualSpacing/>
        <w:jc w:val="both"/>
        <w:rPr>
          <w:sz w:val="28"/>
          <w:szCs w:val="28"/>
        </w:rPr>
      </w:pPr>
      <w:r w:rsidRPr="004E4BB1">
        <w:rPr>
          <w:sz w:val="28"/>
          <w:szCs w:val="28"/>
        </w:rPr>
        <w:t xml:space="preserve">Ғылыми жұмыстарда фокустау геометриясына байланысты </w:t>
      </w:r>
      <w:proofErr w:type="spellStart"/>
      <w:r w:rsidRPr="004E4BB1">
        <w:rPr>
          <w:sz w:val="28"/>
          <w:szCs w:val="28"/>
        </w:rPr>
        <w:t>Френель</w:t>
      </w:r>
      <w:proofErr w:type="spellEnd"/>
      <w:r w:rsidRPr="004E4BB1">
        <w:rPr>
          <w:sz w:val="28"/>
          <w:szCs w:val="28"/>
        </w:rPr>
        <w:t xml:space="preserve"> линзасын нүктелік</w:t>
      </w:r>
      <w:r w:rsidR="00C75C23" w:rsidRPr="004E4BB1">
        <w:rPr>
          <w:sz w:val="28"/>
          <w:szCs w:val="28"/>
        </w:rPr>
        <w:t xml:space="preserve"> </w:t>
      </w:r>
      <w:r w:rsidRPr="004E4BB1">
        <w:rPr>
          <w:sz w:val="28"/>
          <w:szCs w:val="28"/>
        </w:rPr>
        <w:t xml:space="preserve">фокусты </w:t>
      </w:r>
      <w:proofErr w:type="spellStart"/>
      <w:r w:rsidRPr="004E4BB1">
        <w:rPr>
          <w:sz w:val="28"/>
          <w:szCs w:val="28"/>
        </w:rPr>
        <w:t>Френель</w:t>
      </w:r>
      <w:proofErr w:type="spellEnd"/>
      <w:r w:rsidRPr="004E4BB1">
        <w:rPr>
          <w:sz w:val="28"/>
          <w:szCs w:val="28"/>
        </w:rPr>
        <w:t xml:space="preserve"> және сызықтық фокусты </w:t>
      </w:r>
      <w:proofErr w:type="spellStart"/>
      <w:r w:rsidRPr="004E4BB1">
        <w:rPr>
          <w:sz w:val="28"/>
          <w:szCs w:val="28"/>
        </w:rPr>
        <w:t>Френель</w:t>
      </w:r>
      <w:proofErr w:type="spellEnd"/>
      <w:r w:rsidRPr="004E4BB1">
        <w:rPr>
          <w:sz w:val="28"/>
          <w:szCs w:val="28"/>
        </w:rPr>
        <w:t xml:space="preserve"> деп бөліп қарастырған</w:t>
      </w:r>
      <w:r w:rsidR="008D73F1" w:rsidRPr="004E4BB1">
        <w:rPr>
          <w:sz w:val="28"/>
          <w:szCs w:val="28"/>
        </w:rPr>
        <w:t xml:space="preserve"> </w:t>
      </w:r>
      <w:r w:rsidR="007B1A47" w:rsidRPr="004E4BB1">
        <w:rPr>
          <w:sz w:val="28"/>
          <w:szCs w:val="28"/>
        </w:rPr>
        <w:t>[</w:t>
      </w:r>
      <w:r w:rsidR="00BA1014" w:rsidRPr="004E4BB1">
        <w:rPr>
          <w:sz w:val="28"/>
          <w:szCs w:val="28"/>
        </w:rPr>
        <w:t>38, 43</w:t>
      </w:r>
      <w:r w:rsidR="007B1A47" w:rsidRPr="004E4BB1">
        <w:rPr>
          <w:sz w:val="28"/>
          <w:szCs w:val="28"/>
        </w:rPr>
        <w:t>].</w:t>
      </w:r>
    </w:p>
    <w:p w14:paraId="01438FB3" w14:textId="7061AF22" w:rsidR="00833DD3" w:rsidRPr="004E4BB1" w:rsidRDefault="00833DD3" w:rsidP="00433FA5">
      <w:pPr>
        <w:ind w:firstLine="709"/>
        <w:contextualSpacing/>
        <w:jc w:val="both"/>
        <w:rPr>
          <w:sz w:val="28"/>
          <w:szCs w:val="28"/>
        </w:rPr>
      </w:pPr>
      <w:r w:rsidRPr="004E4BB1">
        <w:rPr>
          <w:sz w:val="28"/>
          <w:szCs w:val="28"/>
        </w:rPr>
        <w:t>Нүктелік фокустау линзалары қалыпты түсу кезінде жұмыс істеуі керек, яғни дұрыс жұмыс істеуі үшін күн сәулесін дәл бақылау арқылы түсу бұрышы нөлге тең болатындай жасалуы қажет [</w:t>
      </w:r>
      <w:r w:rsidR="00BA1014" w:rsidRPr="004E4BB1">
        <w:rPr>
          <w:sz w:val="28"/>
          <w:szCs w:val="28"/>
        </w:rPr>
        <w:t>44</w:t>
      </w:r>
      <w:r w:rsidRPr="004E4BB1">
        <w:rPr>
          <w:sz w:val="28"/>
          <w:szCs w:val="28"/>
        </w:rPr>
        <w:t xml:space="preserve">]. Күн </w:t>
      </w:r>
      <w:proofErr w:type="spellStart"/>
      <w:r w:rsidRPr="004E4BB1">
        <w:rPr>
          <w:sz w:val="28"/>
          <w:szCs w:val="28"/>
        </w:rPr>
        <w:t>трекері</w:t>
      </w:r>
      <w:proofErr w:type="spellEnd"/>
      <w:r w:rsidRPr="004E4BB1">
        <w:rPr>
          <w:sz w:val="28"/>
          <w:szCs w:val="28"/>
        </w:rPr>
        <w:t xml:space="preserve"> концентраторлардың осы түрлерімен CPV маңызды құрамдас бөлігі болып табылады. Күн </w:t>
      </w:r>
      <w:proofErr w:type="spellStart"/>
      <w:r w:rsidRPr="004E4BB1">
        <w:rPr>
          <w:sz w:val="28"/>
          <w:szCs w:val="28"/>
        </w:rPr>
        <w:t>трекері</w:t>
      </w:r>
      <w:proofErr w:type="spellEnd"/>
      <w:r w:rsidRPr="004E4BB1">
        <w:rPr>
          <w:sz w:val="28"/>
          <w:szCs w:val="28"/>
        </w:rPr>
        <w:t xml:space="preserve"> </w:t>
      </w:r>
      <w:bookmarkStart w:id="29" w:name="_Hlk206407555"/>
      <w:r w:rsidRPr="004E4BB1">
        <w:rPr>
          <w:sz w:val="28"/>
          <w:szCs w:val="28"/>
        </w:rPr>
        <w:t>PV</w:t>
      </w:r>
      <w:bookmarkEnd w:id="29"/>
      <w:r w:rsidRPr="004E4BB1">
        <w:rPr>
          <w:sz w:val="28"/>
          <w:szCs w:val="28"/>
        </w:rPr>
        <w:t xml:space="preserve"> панелінің энергиясын шамамен 33%-ға арттыра алады [</w:t>
      </w:r>
      <w:r w:rsidR="00BA1014" w:rsidRPr="004E4BB1">
        <w:rPr>
          <w:sz w:val="28"/>
          <w:szCs w:val="28"/>
        </w:rPr>
        <w:t>45</w:t>
      </w:r>
      <w:r w:rsidRPr="004E4BB1">
        <w:rPr>
          <w:sz w:val="28"/>
          <w:szCs w:val="28"/>
        </w:rPr>
        <w:t>]. Дегенмен, энергияның айтарлықтай көлемі күнді бақылау жүйелерімен тұтынылады [</w:t>
      </w:r>
      <w:r w:rsidR="00BA1014" w:rsidRPr="004E4BB1">
        <w:rPr>
          <w:sz w:val="28"/>
          <w:szCs w:val="28"/>
        </w:rPr>
        <w:t>46, 47</w:t>
      </w:r>
      <w:r w:rsidRPr="004E4BB1">
        <w:rPr>
          <w:sz w:val="28"/>
          <w:szCs w:val="28"/>
        </w:rPr>
        <w:t xml:space="preserve">]. </w:t>
      </w:r>
    </w:p>
    <w:p w14:paraId="17EC6D5E" w14:textId="68F39ADB" w:rsidR="00833DD3" w:rsidRPr="004E4BB1" w:rsidRDefault="00833DD3" w:rsidP="00433FA5">
      <w:pPr>
        <w:ind w:firstLine="709"/>
        <w:contextualSpacing/>
        <w:jc w:val="both"/>
        <w:rPr>
          <w:sz w:val="28"/>
          <w:szCs w:val="28"/>
        </w:rPr>
      </w:pPr>
      <w:r w:rsidRPr="004E4BB1">
        <w:rPr>
          <w:sz w:val="28"/>
          <w:szCs w:val="28"/>
        </w:rPr>
        <w:t xml:space="preserve">Сондықтан, нүктелік </w:t>
      </w:r>
      <w:proofErr w:type="spellStart"/>
      <w:r w:rsidRPr="004E4BB1">
        <w:rPr>
          <w:sz w:val="28"/>
          <w:szCs w:val="28"/>
        </w:rPr>
        <w:t>Френель</w:t>
      </w:r>
      <w:proofErr w:type="spellEnd"/>
      <w:r w:rsidRPr="004E4BB1">
        <w:rPr>
          <w:sz w:val="28"/>
          <w:szCs w:val="28"/>
        </w:rPr>
        <w:t xml:space="preserve"> негізіндегі </w:t>
      </w:r>
      <w:proofErr w:type="spellStart"/>
      <w:r w:rsidRPr="004E4BB1">
        <w:rPr>
          <w:sz w:val="28"/>
          <w:szCs w:val="28"/>
        </w:rPr>
        <w:t>концентрациялаушы</w:t>
      </w:r>
      <w:proofErr w:type="spellEnd"/>
      <w:r w:rsidRPr="004E4BB1">
        <w:rPr>
          <w:sz w:val="28"/>
          <w:szCs w:val="28"/>
        </w:rPr>
        <w:t xml:space="preserve"> жүйелерде түскен сәулелерді барынша жоғалтусыз қолдану үшін қосалқы оптика қолданылады.</w:t>
      </w:r>
    </w:p>
    <w:p w14:paraId="642C707C" w14:textId="7A7CDC60" w:rsidR="00833DD3" w:rsidRPr="004E4BB1" w:rsidRDefault="00833DD3" w:rsidP="00433FA5">
      <w:pPr>
        <w:ind w:firstLine="709"/>
        <w:contextualSpacing/>
        <w:jc w:val="both"/>
        <w:rPr>
          <w:sz w:val="28"/>
          <w:szCs w:val="28"/>
        </w:rPr>
      </w:pPr>
      <w:r w:rsidRPr="004E4BB1">
        <w:rPr>
          <w:sz w:val="28"/>
          <w:szCs w:val="28"/>
        </w:rPr>
        <w:t xml:space="preserve">Қосалқы оптика – бұл </w:t>
      </w:r>
      <w:r w:rsidR="00CA7AE7" w:rsidRPr="004E4BB1">
        <w:rPr>
          <w:sz w:val="28"/>
          <w:szCs w:val="28"/>
        </w:rPr>
        <w:t>фотоэлементті</w:t>
      </w:r>
      <w:r w:rsidRPr="004E4BB1">
        <w:rPr>
          <w:sz w:val="28"/>
          <w:szCs w:val="28"/>
        </w:rPr>
        <w:t xml:space="preserve"> біркелкі және тиімді жарықтандыруды қамтамасыз ететін, түсетін күн сәулесін бағыттау, тарату немесе күшейту үшін оптикалық жүйеден кейін қосылатын құрылғылар. Олар жүйенің </w:t>
      </w:r>
      <w:r w:rsidR="00906DC9" w:rsidRPr="004E4BB1">
        <w:rPr>
          <w:sz w:val="28"/>
          <w:szCs w:val="28"/>
        </w:rPr>
        <w:t>сәуле таралу жолын</w:t>
      </w:r>
      <w:r w:rsidRPr="004E4BB1">
        <w:rPr>
          <w:sz w:val="28"/>
          <w:szCs w:val="28"/>
        </w:rPr>
        <w:t xml:space="preserve"> кеңейтіп, жарықтандыруды жақсартады.</w:t>
      </w:r>
    </w:p>
    <w:p w14:paraId="117F6818" w14:textId="0943EC86" w:rsidR="00833DD3" w:rsidRPr="004E4BB1" w:rsidRDefault="00833DD3" w:rsidP="00433FA5">
      <w:pPr>
        <w:ind w:firstLine="709"/>
        <w:contextualSpacing/>
        <w:jc w:val="both"/>
        <w:rPr>
          <w:sz w:val="28"/>
          <w:szCs w:val="28"/>
        </w:rPr>
      </w:pPr>
      <w:r w:rsidRPr="004E4BB1">
        <w:rPr>
          <w:sz w:val="28"/>
          <w:szCs w:val="28"/>
        </w:rPr>
        <w:lastRenderedPageBreak/>
        <w:t xml:space="preserve">Қосымша оптикасы жоқ параболалық ыдыстар мен </w:t>
      </w:r>
      <w:proofErr w:type="spellStart"/>
      <w:r w:rsidR="006C662F" w:rsidRPr="004E4BB1">
        <w:rPr>
          <w:sz w:val="28"/>
          <w:szCs w:val="28"/>
        </w:rPr>
        <w:t>Френель</w:t>
      </w:r>
      <w:proofErr w:type="spellEnd"/>
      <w:r w:rsidRPr="004E4BB1">
        <w:rPr>
          <w:sz w:val="28"/>
          <w:szCs w:val="28"/>
        </w:rPr>
        <w:t xml:space="preserve"> линзалары үшін қабылдау бұрышы немесе оптикалық төзімділік өте төмен ±0,5° немесе одан аз болады деп күтуге болады [</w:t>
      </w:r>
      <w:r w:rsidR="00BA1014" w:rsidRPr="004E4BB1">
        <w:rPr>
          <w:sz w:val="28"/>
          <w:szCs w:val="28"/>
        </w:rPr>
        <w:t>48, 49</w:t>
      </w:r>
      <w:r w:rsidRPr="004E4BB1">
        <w:rPr>
          <w:sz w:val="28"/>
          <w:szCs w:val="28"/>
        </w:rPr>
        <w:t xml:space="preserve">]. Егер сәулелер </w:t>
      </w:r>
      <w:r w:rsidR="00CA7AE7" w:rsidRPr="004E4BB1">
        <w:rPr>
          <w:sz w:val="28"/>
          <w:szCs w:val="28"/>
        </w:rPr>
        <w:t>фотоэлементке</w:t>
      </w:r>
      <w:r w:rsidRPr="004E4BB1">
        <w:rPr>
          <w:sz w:val="28"/>
          <w:szCs w:val="28"/>
        </w:rPr>
        <w:t xml:space="preserve"> қабылдау бұрышынан үлкенірек бұрышпен түссе, сәулеленудің </w:t>
      </w:r>
      <w:r w:rsidR="00C75C23" w:rsidRPr="004E4BB1">
        <w:rPr>
          <w:sz w:val="28"/>
          <w:szCs w:val="28"/>
        </w:rPr>
        <w:t>элемент бетінен ауытқуы</w:t>
      </w:r>
      <w:r w:rsidRPr="004E4BB1">
        <w:rPr>
          <w:sz w:val="28"/>
          <w:szCs w:val="28"/>
        </w:rPr>
        <w:t xml:space="preserve"> мүмкін. Бұл мәселені шешу үшін CPV жүйесіне біріншілік оптика ретінде </w:t>
      </w:r>
      <w:proofErr w:type="spellStart"/>
      <w:r w:rsidRPr="004E4BB1">
        <w:rPr>
          <w:sz w:val="28"/>
          <w:szCs w:val="28"/>
        </w:rPr>
        <w:t>Френель</w:t>
      </w:r>
      <w:proofErr w:type="spellEnd"/>
      <w:r w:rsidRPr="004E4BB1">
        <w:rPr>
          <w:sz w:val="28"/>
          <w:szCs w:val="28"/>
        </w:rPr>
        <w:t xml:space="preserve"> линзасы</w:t>
      </w:r>
      <w:r w:rsidR="00906DC9" w:rsidRPr="004E4BB1">
        <w:rPr>
          <w:sz w:val="28"/>
          <w:szCs w:val="28"/>
        </w:rPr>
        <w:t xml:space="preserve"> және</w:t>
      </w:r>
      <w:r w:rsidRPr="004E4BB1">
        <w:rPr>
          <w:sz w:val="28"/>
          <w:szCs w:val="28"/>
        </w:rPr>
        <w:t xml:space="preserve"> екінші реттік оптикалық элемент </w:t>
      </w:r>
      <w:r w:rsidR="00E23564" w:rsidRPr="004E4BB1">
        <w:rPr>
          <w:sz w:val="28"/>
          <w:szCs w:val="28"/>
        </w:rPr>
        <w:t xml:space="preserve">(SOE) </w:t>
      </w:r>
      <w:r w:rsidRPr="004E4BB1">
        <w:rPr>
          <w:sz w:val="28"/>
          <w:szCs w:val="28"/>
        </w:rPr>
        <w:t>қосылады [</w:t>
      </w:r>
      <w:r w:rsidR="00BA1014" w:rsidRPr="004E4BB1">
        <w:rPr>
          <w:sz w:val="28"/>
          <w:szCs w:val="28"/>
        </w:rPr>
        <w:t>50</w:t>
      </w:r>
      <w:r w:rsidRPr="004E4BB1">
        <w:rPr>
          <w:sz w:val="28"/>
          <w:szCs w:val="28"/>
        </w:rPr>
        <w:t>].</w:t>
      </w:r>
    </w:p>
    <w:p w14:paraId="535B4E8E" w14:textId="5432C4D5" w:rsidR="00C20B85" w:rsidRPr="004E4BB1" w:rsidRDefault="00C20B85" w:rsidP="00433FA5">
      <w:pPr>
        <w:ind w:firstLine="709"/>
        <w:contextualSpacing/>
        <w:jc w:val="both"/>
        <w:rPr>
          <w:sz w:val="28"/>
          <w:szCs w:val="28"/>
        </w:rPr>
      </w:pPr>
      <w:r w:rsidRPr="004E4BB1">
        <w:rPr>
          <w:sz w:val="28"/>
          <w:szCs w:val="28"/>
        </w:rPr>
        <w:t xml:space="preserve">Қосалқы оптикалық элемент жарықтың таралуының біркелкілігін жақсартуға көмектесіп қана қоймайды, сонымен қатар күнді бақылаудың </w:t>
      </w:r>
      <w:r w:rsidR="00E17378" w:rsidRPr="004E4BB1">
        <w:rPr>
          <w:sz w:val="28"/>
          <w:szCs w:val="28"/>
        </w:rPr>
        <w:t>дәлдігін</w:t>
      </w:r>
      <w:r w:rsidRPr="004E4BB1">
        <w:rPr>
          <w:sz w:val="28"/>
          <w:szCs w:val="28"/>
        </w:rPr>
        <w:t xml:space="preserve"> арттырады [</w:t>
      </w:r>
      <w:r w:rsidR="00BA1014" w:rsidRPr="004E4BB1">
        <w:rPr>
          <w:sz w:val="28"/>
          <w:szCs w:val="28"/>
        </w:rPr>
        <w:t>51</w:t>
      </w:r>
      <w:r w:rsidRPr="004E4BB1">
        <w:rPr>
          <w:sz w:val="28"/>
          <w:szCs w:val="28"/>
        </w:rPr>
        <w:t>]. [</w:t>
      </w:r>
      <w:r w:rsidR="005A50B5" w:rsidRPr="004E4BB1">
        <w:rPr>
          <w:sz w:val="28"/>
          <w:szCs w:val="28"/>
        </w:rPr>
        <w:t>48</w:t>
      </w:r>
      <w:r w:rsidRPr="004E4BB1">
        <w:rPr>
          <w:sz w:val="28"/>
          <w:szCs w:val="28"/>
        </w:rPr>
        <w:t xml:space="preserve">] </w:t>
      </w:r>
      <w:proofErr w:type="spellStart"/>
      <w:r w:rsidRPr="004E4BB1">
        <w:rPr>
          <w:sz w:val="28"/>
          <w:szCs w:val="28"/>
        </w:rPr>
        <w:t>жұмысы</w:t>
      </w:r>
      <w:r w:rsidR="00B022EA" w:rsidRPr="004E4BB1">
        <w:rPr>
          <w:sz w:val="28"/>
          <w:szCs w:val="28"/>
        </w:rPr>
        <w:t>т</w:t>
      </w:r>
      <w:r w:rsidRPr="004E4BB1">
        <w:rPr>
          <w:sz w:val="28"/>
          <w:szCs w:val="28"/>
        </w:rPr>
        <w:t>а</w:t>
      </w:r>
      <w:proofErr w:type="spellEnd"/>
      <w:r w:rsidRPr="004E4BB1">
        <w:rPr>
          <w:sz w:val="28"/>
          <w:szCs w:val="28"/>
        </w:rPr>
        <w:t xml:space="preserve"> күмбез тәрізді </w:t>
      </w:r>
      <w:proofErr w:type="spellStart"/>
      <w:r w:rsidRPr="004E4BB1">
        <w:rPr>
          <w:sz w:val="28"/>
          <w:szCs w:val="28"/>
        </w:rPr>
        <w:t>Френель</w:t>
      </w:r>
      <w:proofErr w:type="spellEnd"/>
      <w:r w:rsidRPr="004E4BB1">
        <w:rPr>
          <w:sz w:val="28"/>
          <w:szCs w:val="28"/>
        </w:rPr>
        <w:t xml:space="preserve"> линзасын бақылаудың </w:t>
      </w:r>
      <w:r w:rsidR="004738D4" w:rsidRPr="004E4BB1">
        <w:rPr>
          <w:sz w:val="28"/>
          <w:szCs w:val="28"/>
        </w:rPr>
        <w:t>дәлдігі</w:t>
      </w:r>
      <w:r w:rsidRPr="004E4BB1">
        <w:rPr>
          <w:sz w:val="28"/>
          <w:szCs w:val="28"/>
        </w:rPr>
        <w:t xml:space="preserve"> 0,4° түсу бұрышына дейін 90%-да сақталатыны, содан кейін 0,6°-та 80%-ға, содан кейін 1°-та 10%-ға дейін төмендейтіні көрсетілген. Бұл концентратор ретінде </w:t>
      </w:r>
      <w:proofErr w:type="spellStart"/>
      <w:r w:rsidR="006C662F" w:rsidRPr="004E4BB1">
        <w:rPr>
          <w:sz w:val="28"/>
          <w:szCs w:val="28"/>
        </w:rPr>
        <w:t>Френель</w:t>
      </w:r>
      <w:proofErr w:type="spellEnd"/>
      <w:r w:rsidRPr="004E4BB1">
        <w:rPr>
          <w:sz w:val="28"/>
          <w:szCs w:val="28"/>
        </w:rPr>
        <w:t xml:space="preserve"> линзаларын пайдалану кезінде дәл күнді бақылау жүйесі қажет екенін білдіреді. Дегенмен, күн бақылау жүйелері бүкіл жүйені жылжыту үшін көбірек электр энергиясын тұтынады [</w:t>
      </w:r>
      <w:r w:rsidR="005A50B5" w:rsidRPr="004E4BB1">
        <w:rPr>
          <w:sz w:val="28"/>
          <w:szCs w:val="28"/>
        </w:rPr>
        <w:t>52-54</w:t>
      </w:r>
      <w:r w:rsidRPr="004E4BB1">
        <w:rPr>
          <w:sz w:val="28"/>
          <w:szCs w:val="28"/>
        </w:rPr>
        <w:t xml:space="preserve">]. Күнді бақылау жұмысын азайту әдетте күн сәулесін </w:t>
      </w:r>
      <w:r w:rsidR="00CA7AE7" w:rsidRPr="004E4BB1">
        <w:rPr>
          <w:sz w:val="28"/>
          <w:szCs w:val="28"/>
        </w:rPr>
        <w:t>фотоэлементке</w:t>
      </w:r>
      <w:r w:rsidRPr="004E4BB1">
        <w:rPr>
          <w:sz w:val="28"/>
          <w:szCs w:val="28"/>
        </w:rPr>
        <w:t xml:space="preserve"> бағыттайтын оптикалық жүйелерді жобалау арқылы қол жеткізіледі. Сондықтан қосымша оптикасы бар </w:t>
      </w:r>
      <w:proofErr w:type="spellStart"/>
      <w:r w:rsidRPr="004E4BB1">
        <w:rPr>
          <w:sz w:val="28"/>
          <w:szCs w:val="28"/>
        </w:rPr>
        <w:t>Френель</w:t>
      </w:r>
      <w:proofErr w:type="spellEnd"/>
      <w:r w:rsidRPr="004E4BB1">
        <w:rPr>
          <w:sz w:val="28"/>
          <w:szCs w:val="28"/>
        </w:rPr>
        <w:t xml:space="preserve"> линзаларына негізделген концентраторларды жобалау маңызды.</w:t>
      </w:r>
    </w:p>
    <w:p w14:paraId="40F4ACBB" w14:textId="22C575F0" w:rsidR="001478A9" w:rsidRPr="004E4BB1" w:rsidRDefault="001478A9" w:rsidP="00433FA5">
      <w:pPr>
        <w:ind w:firstLine="709"/>
        <w:contextualSpacing/>
        <w:jc w:val="both"/>
        <w:rPr>
          <w:sz w:val="28"/>
          <w:szCs w:val="28"/>
        </w:rPr>
      </w:pPr>
      <w:r w:rsidRPr="004E4BB1">
        <w:rPr>
          <w:sz w:val="28"/>
          <w:szCs w:val="28"/>
        </w:rPr>
        <w:t>[</w:t>
      </w:r>
      <w:r w:rsidR="005A50B5" w:rsidRPr="004E4BB1">
        <w:rPr>
          <w:sz w:val="28"/>
          <w:szCs w:val="28"/>
        </w:rPr>
        <w:t>55</w:t>
      </w:r>
      <w:r w:rsidRPr="004E4BB1">
        <w:rPr>
          <w:sz w:val="28"/>
          <w:szCs w:val="28"/>
        </w:rPr>
        <w:t xml:space="preserve">] еңбегінің авторлары </w:t>
      </w:r>
      <w:proofErr w:type="spellStart"/>
      <w:r w:rsidRPr="004E4BB1">
        <w:rPr>
          <w:sz w:val="28"/>
          <w:szCs w:val="28"/>
        </w:rPr>
        <w:t>Френель</w:t>
      </w:r>
      <w:proofErr w:type="spellEnd"/>
      <w:r w:rsidRPr="004E4BB1">
        <w:rPr>
          <w:sz w:val="28"/>
          <w:szCs w:val="28"/>
        </w:rPr>
        <w:t xml:space="preserve"> линзасына негізделген концентраторға арналған екі қосалқы оптиканы –</w:t>
      </w:r>
      <w:r w:rsidR="000875FA" w:rsidRPr="004E4BB1">
        <w:rPr>
          <w:sz w:val="28"/>
          <w:szCs w:val="28"/>
        </w:rPr>
        <w:t xml:space="preserve"> конусты</w:t>
      </w:r>
      <w:r w:rsidR="00A46C52" w:rsidRPr="004E4BB1">
        <w:rPr>
          <w:sz w:val="28"/>
          <w:szCs w:val="28"/>
        </w:rPr>
        <w:t xml:space="preserve"> </w:t>
      </w:r>
      <w:r w:rsidR="000875FA" w:rsidRPr="004E4BB1">
        <w:rPr>
          <w:sz w:val="28"/>
          <w:szCs w:val="28"/>
        </w:rPr>
        <w:t>(</w:t>
      </w:r>
      <w:r w:rsidR="006C662F" w:rsidRPr="004E4BB1">
        <w:rPr>
          <w:sz w:val="28"/>
          <w:szCs w:val="28"/>
        </w:rPr>
        <w:t>с</w:t>
      </w:r>
      <w:r w:rsidR="000875FA" w:rsidRPr="004E4BB1">
        <w:rPr>
          <w:sz w:val="28"/>
          <w:szCs w:val="28"/>
        </w:rPr>
        <w:t xml:space="preserve">урет </w:t>
      </w:r>
      <w:r w:rsidR="006C662F" w:rsidRPr="004E4BB1">
        <w:rPr>
          <w:sz w:val="28"/>
          <w:szCs w:val="28"/>
        </w:rPr>
        <w:t>1.10, а</w:t>
      </w:r>
      <w:r w:rsidR="000875FA" w:rsidRPr="004E4BB1">
        <w:rPr>
          <w:sz w:val="28"/>
          <w:szCs w:val="28"/>
        </w:rPr>
        <w:t>)</w:t>
      </w:r>
      <w:r w:rsidR="006C662F" w:rsidRPr="004E4BB1">
        <w:rPr>
          <w:sz w:val="28"/>
          <w:szCs w:val="28"/>
        </w:rPr>
        <w:t xml:space="preserve"> </w:t>
      </w:r>
      <w:r w:rsidRPr="004E4BB1">
        <w:rPr>
          <w:sz w:val="28"/>
          <w:szCs w:val="28"/>
        </w:rPr>
        <w:t xml:space="preserve">және </w:t>
      </w:r>
      <w:r w:rsidR="000875FA" w:rsidRPr="004E4BB1">
        <w:rPr>
          <w:sz w:val="28"/>
          <w:szCs w:val="28"/>
        </w:rPr>
        <w:t>CPC</w:t>
      </w:r>
      <w:r w:rsidR="00A46C52" w:rsidRPr="004E4BB1">
        <w:rPr>
          <w:sz w:val="28"/>
          <w:szCs w:val="28"/>
        </w:rPr>
        <w:t xml:space="preserve"> </w:t>
      </w:r>
      <w:r w:rsidR="000875FA" w:rsidRPr="004E4BB1">
        <w:rPr>
          <w:sz w:val="28"/>
          <w:szCs w:val="28"/>
        </w:rPr>
        <w:t>(</w:t>
      </w:r>
      <w:r w:rsidR="006C662F" w:rsidRPr="004E4BB1">
        <w:rPr>
          <w:sz w:val="28"/>
          <w:szCs w:val="28"/>
        </w:rPr>
        <w:t>сурет 1.10, б</w:t>
      </w:r>
      <w:r w:rsidR="000875FA" w:rsidRPr="004E4BB1">
        <w:rPr>
          <w:sz w:val="28"/>
          <w:szCs w:val="28"/>
        </w:rPr>
        <w:t>)</w:t>
      </w:r>
      <w:r w:rsidRPr="004E4BB1">
        <w:rPr>
          <w:sz w:val="28"/>
          <w:szCs w:val="28"/>
        </w:rPr>
        <w:t xml:space="preserve"> салыстырды. </w:t>
      </w:r>
    </w:p>
    <w:p w14:paraId="5ACD7501" w14:textId="77777777" w:rsidR="00F11E5F" w:rsidRPr="004E4BB1" w:rsidRDefault="00F11E5F" w:rsidP="00433FA5">
      <w:pPr>
        <w:ind w:firstLine="709"/>
        <w:contextualSpacing/>
        <w:jc w:val="both"/>
        <w:rPr>
          <w:sz w:val="28"/>
          <w:szCs w:val="28"/>
        </w:rPr>
      </w:pPr>
    </w:p>
    <w:p w14:paraId="6DB62D93" w14:textId="77777777" w:rsidR="00B94A8C" w:rsidRPr="004E4BB1" w:rsidRDefault="00F11E5F" w:rsidP="00694F0C">
      <w:pPr>
        <w:contextualSpacing/>
        <w:jc w:val="center"/>
        <w:rPr>
          <w:sz w:val="28"/>
          <w:szCs w:val="28"/>
        </w:rPr>
      </w:pPr>
      <w:r w:rsidRPr="004E4BB1">
        <w:rPr>
          <w:noProof/>
          <w:sz w:val="28"/>
          <w:szCs w:val="28"/>
        </w:rPr>
        <w:drawing>
          <wp:inline distT="0" distB="0" distL="0" distR="0" wp14:anchorId="4ED0A79A" wp14:editId="71BE5167">
            <wp:extent cx="4708478" cy="1782717"/>
            <wp:effectExtent l="0" t="0" r="0" b="8255"/>
            <wp:docPr id="1326956067" name="Рисунок 1" descr="Изображение выглядит как диаграмма, линия, График, ска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56067" name="Рисунок 1" descr="Изображение выглядит как диаграмма, линия, График, скат&#10;&#10;Содержимое, созданное искусственным интеллектом, может быть неверным."/>
                    <pic:cNvPicPr/>
                  </pic:nvPicPr>
                  <pic:blipFill rotWithShape="1">
                    <a:blip r:embed="rId23"/>
                    <a:srcRect t="9903"/>
                    <a:stretch>
                      <a:fillRect/>
                    </a:stretch>
                  </pic:blipFill>
                  <pic:spPr bwMode="auto">
                    <a:xfrm>
                      <a:off x="0" y="0"/>
                      <a:ext cx="4715772" cy="1785478"/>
                    </a:xfrm>
                    <a:prstGeom prst="rect">
                      <a:avLst/>
                    </a:prstGeom>
                    <a:ln>
                      <a:noFill/>
                    </a:ln>
                    <a:extLst>
                      <a:ext uri="{53640926-AAD7-44D8-BBD7-CCE9431645EC}">
                        <a14:shadowObscured xmlns:a14="http://schemas.microsoft.com/office/drawing/2010/main"/>
                      </a:ext>
                    </a:extLst>
                  </pic:spPr>
                </pic:pic>
              </a:graphicData>
            </a:graphic>
          </wp:inline>
        </w:drawing>
      </w:r>
      <w:r w:rsidRPr="004E4BB1">
        <w:rPr>
          <w:sz w:val="28"/>
          <w:szCs w:val="28"/>
        </w:rPr>
        <w:t xml:space="preserve"> </w:t>
      </w:r>
    </w:p>
    <w:p w14:paraId="6FCE0267" w14:textId="5267A873" w:rsidR="00F11E5F" w:rsidRPr="004E4BB1" w:rsidRDefault="00F11E5F" w:rsidP="00433FA5">
      <w:pPr>
        <w:ind w:firstLine="709"/>
        <w:contextualSpacing/>
        <w:jc w:val="center"/>
        <w:rPr>
          <w:sz w:val="28"/>
          <w:szCs w:val="28"/>
        </w:rPr>
      </w:pPr>
      <w:r w:rsidRPr="004E4BB1">
        <w:rPr>
          <w:sz w:val="28"/>
          <w:szCs w:val="28"/>
        </w:rPr>
        <w:t>а</w:t>
      </w:r>
    </w:p>
    <w:p w14:paraId="2E771410" w14:textId="5797A627" w:rsidR="001478A9" w:rsidRPr="004E4BB1" w:rsidRDefault="00F11E5F" w:rsidP="00694F0C">
      <w:pPr>
        <w:contextualSpacing/>
        <w:jc w:val="center"/>
        <w:rPr>
          <w:sz w:val="28"/>
          <w:szCs w:val="28"/>
        </w:rPr>
      </w:pPr>
      <w:r w:rsidRPr="004E4BB1">
        <w:rPr>
          <w:noProof/>
          <w:sz w:val="28"/>
          <w:szCs w:val="28"/>
        </w:rPr>
        <w:drawing>
          <wp:inline distT="0" distB="0" distL="0" distR="0" wp14:anchorId="2B268E90" wp14:editId="08EB0FF8">
            <wp:extent cx="4800177" cy="1837360"/>
            <wp:effectExtent l="0" t="0" r="635" b="0"/>
            <wp:docPr id="2063435847" name="Рисунок 1" descr="Изображение выглядит как диаграмма, линия, График,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435847" name="Рисунок 1" descr="Изображение выглядит как диаграмма, линия, График, дизайн&#10;&#10;Содержимое, созданное искусственным интеллектом, может быть неверным."/>
                    <pic:cNvPicPr/>
                  </pic:nvPicPr>
                  <pic:blipFill rotWithShape="1">
                    <a:blip r:embed="rId24"/>
                    <a:srcRect t="8838"/>
                    <a:stretch>
                      <a:fillRect/>
                    </a:stretch>
                  </pic:blipFill>
                  <pic:spPr bwMode="auto">
                    <a:xfrm>
                      <a:off x="0" y="0"/>
                      <a:ext cx="4812640" cy="1842131"/>
                    </a:xfrm>
                    <a:prstGeom prst="rect">
                      <a:avLst/>
                    </a:prstGeom>
                    <a:ln>
                      <a:noFill/>
                    </a:ln>
                    <a:extLst>
                      <a:ext uri="{53640926-AAD7-44D8-BBD7-CCE9431645EC}">
                        <a14:shadowObscured xmlns:a14="http://schemas.microsoft.com/office/drawing/2010/main"/>
                      </a:ext>
                    </a:extLst>
                  </pic:spPr>
                </pic:pic>
              </a:graphicData>
            </a:graphic>
          </wp:inline>
        </w:drawing>
      </w:r>
    </w:p>
    <w:p w14:paraId="23A04C30" w14:textId="1FFCE672" w:rsidR="00F11E5F" w:rsidRPr="004E4BB1" w:rsidRDefault="00B94A8C" w:rsidP="00433FA5">
      <w:pPr>
        <w:ind w:firstLine="709"/>
        <w:contextualSpacing/>
        <w:jc w:val="center"/>
        <w:rPr>
          <w:sz w:val="28"/>
          <w:szCs w:val="28"/>
        </w:rPr>
      </w:pPr>
      <w:r w:rsidRPr="004E4BB1">
        <w:rPr>
          <w:sz w:val="28"/>
          <w:szCs w:val="28"/>
        </w:rPr>
        <w:t>б</w:t>
      </w:r>
    </w:p>
    <w:p w14:paraId="3BA3DE13" w14:textId="77777777" w:rsidR="00B94A8C" w:rsidRPr="004E4BB1" w:rsidRDefault="00B94A8C" w:rsidP="00433FA5">
      <w:pPr>
        <w:ind w:firstLine="709"/>
        <w:contextualSpacing/>
        <w:jc w:val="center"/>
        <w:rPr>
          <w:sz w:val="28"/>
          <w:szCs w:val="28"/>
        </w:rPr>
      </w:pPr>
    </w:p>
    <w:p w14:paraId="4D4F1B63" w14:textId="3AB61338" w:rsidR="000875FA" w:rsidRPr="004E4BB1" w:rsidRDefault="006C662F" w:rsidP="00433FA5">
      <w:pPr>
        <w:ind w:firstLine="709"/>
        <w:contextualSpacing/>
        <w:jc w:val="center"/>
        <w:rPr>
          <w:sz w:val="28"/>
          <w:szCs w:val="28"/>
        </w:rPr>
      </w:pPr>
      <w:r w:rsidRPr="004E4BB1">
        <w:rPr>
          <w:sz w:val="28"/>
          <w:szCs w:val="28"/>
        </w:rPr>
        <w:t xml:space="preserve">Сурет 1.10 – </w:t>
      </w:r>
      <w:proofErr w:type="spellStart"/>
      <w:r w:rsidR="000875FA" w:rsidRPr="004E4BB1">
        <w:rPr>
          <w:sz w:val="28"/>
          <w:szCs w:val="28"/>
        </w:rPr>
        <w:t>Френель</w:t>
      </w:r>
      <w:proofErr w:type="spellEnd"/>
      <w:r w:rsidR="000875FA" w:rsidRPr="004E4BB1">
        <w:rPr>
          <w:sz w:val="28"/>
          <w:szCs w:val="28"/>
        </w:rPr>
        <w:t xml:space="preserve"> линзасына негізделген қосалқы оптикалы концентратор моделі [</w:t>
      </w:r>
      <w:r w:rsidR="005A50B5" w:rsidRPr="004E4BB1">
        <w:rPr>
          <w:sz w:val="28"/>
          <w:szCs w:val="28"/>
        </w:rPr>
        <w:t>55</w:t>
      </w:r>
      <w:r w:rsidR="000875FA" w:rsidRPr="004E4BB1">
        <w:rPr>
          <w:sz w:val="28"/>
          <w:szCs w:val="28"/>
        </w:rPr>
        <w:t>]</w:t>
      </w:r>
    </w:p>
    <w:p w14:paraId="45587EC9" w14:textId="77777777" w:rsidR="00A46C52" w:rsidRPr="004E4BB1" w:rsidRDefault="00A46C52" w:rsidP="00433FA5">
      <w:pPr>
        <w:ind w:firstLine="709"/>
        <w:contextualSpacing/>
        <w:jc w:val="both"/>
        <w:rPr>
          <w:sz w:val="28"/>
          <w:szCs w:val="28"/>
        </w:rPr>
      </w:pPr>
      <w:proofErr w:type="spellStart"/>
      <w:r w:rsidRPr="004E4BB1">
        <w:rPr>
          <w:sz w:val="28"/>
          <w:szCs w:val="28"/>
        </w:rPr>
        <w:lastRenderedPageBreak/>
        <w:t>Френель</w:t>
      </w:r>
      <w:proofErr w:type="spellEnd"/>
      <w:r w:rsidRPr="004E4BB1">
        <w:rPr>
          <w:sz w:val="28"/>
          <w:szCs w:val="28"/>
        </w:rPr>
        <w:t xml:space="preserve"> линзасының диаметрі ұлғайған сайын әрбір оптикалық элементтің ұзындығы мен кіріс радиусының азаятындығын, бірақ CPC </w:t>
      </w:r>
      <w:proofErr w:type="spellStart"/>
      <w:r w:rsidRPr="004E4BB1">
        <w:rPr>
          <w:sz w:val="28"/>
          <w:szCs w:val="28"/>
        </w:rPr>
        <w:t>концентраторындағы</w:t>
      </w:r>
      <w:proofErr w:type="spellEnd"/>
      <w:r w:rsidRPr="004E4BB1">
        <w:rPr>
          <w:sz w:val="28"/>
          <w:szCs w:val="28"/>
        </w:rPr>
        <w:t xml:space="preserve"> кіріс радиусының үлкен күйінде қалатындығын анықталған. Конус жағдайында концентрация коэффициенті артқанымен, түсу бұрышы ұлғайғанда CPC жүйесіндегі концентрация деңгейі жоғарырақ </w:t>
      </w:r>
      <w:proofErr w:type="spellStart"/>
      <w:r w:rsidRPr="004E4BB1">
        <w:rPr>
          <w:sz w:val="28"/>
          <w:szCs w:val="28"/>
        </w:rPr>
        <w:t>болаған</w:t>
      </w:r>
      <w:proofErr w:type="spellEnd"/>
      <w:r w:rsidRPr="004E4BB1">
        <w:rPr>
          <w:sz w:val="28"/>
          <w:szCs w:val="28"/>
        </w:rPr>
        <w:t>.</w:t>
      </w:r>
    </w:p>
    <w:p w14:paraId="1EBC3202" w14:textId="6198E520" w:rsidR="00613A3A" w:rsidRPr="004E4BB1" w:rsidRDefault="00613A3A" w:rsidP="00433FA5">
      <w:pPr>
        <w:ind w:firstLine="709"/>
        <w:contextualSpacing/>
        <w:jc w:val="both"/>
        <w:rPr>
          <w:sz w:val="28"/>
          <w:szCs w:val="28"/>
        </w:rPr>
      </w:pPr>
      <w:r w:rsidRPr="004E4BB1">
        <w:rPr>
          <w:sz w:val="28"/>
          <w:szCs w:val="28"/>
        </w:rPr>
        <w:t>[</w:t>
      </w:r>
      <w:r w:rsidR="005A50B5" w:rsidRPr="004E4BB1">
        <w:rPr>
          <w:sz w:val="28"/>
          <w:szCs w:val="28"/>
        </w:rPr>
        <w:t>56</w:t>
      </w:r>
      <w:r w:rsidRPr="004E4BB1">
        <w:rPr>
          <w:sz w:val="28"/>
          <w:szCs w:val="28"/>
        </w:rPr>
        <w:t xml:space="preserve">] жұмысында </w:t>
      </w:r>
      <w:proofErr w:type="spellStart"/>
      <w:r w:rsidRPr="004E4BB1">
        <w:rPr>
          <w:sz w:val="28"/>
          <w:szCs w:val="28"/>
        </w:rPr>
        <w:t>Френель</w:t>
      </w:r>
      <w:proofErr w:type="spellEnd"/>
      <w:r w:rsidRPr="004E4BB1">
        <w:rPr>
          <w:sz w:val="28"/>
          <w:szCs w:val="28"/>
        </w:rPr>
        <w:t xml:space="preserve"> линзасы негізгі оптикалық элемент ретінде қолданылып, қабылдау бұрышын кеңейту үшін </w:t>
      </w:r>
      <w:r w:rsidR="005C10FE" w:rsidRPr="004E4BB1">
        <w:rPr>
          <w:sz w:val="28"/>
          <w:szCs w:val="28"/>
        </w:rPr>
        <w:t>д</w:t>
      </w:r>
      <w:r w:rsidR="000C076F" w:rsidRPr="004E4BB1">
        <w:rPr>
          <w:sz w:val="28"/>
          <w:szCs w:val="28"/>
        </w:rPr>
        <w:t>иэлектрлік-крест-</w:t>
      </w:r>
      <w:r w:rsidR="005C10FE" w:rsidRPr="004E4BB1">
        <w:rPr>
          <w:sz w:val="28"/>
          <w:szCs w:val="28"/>
        </w:rPr>
        <w:t>құрама</w:t>
      </w:r>
      <w:r w:rsidR="000C076F" w:rsidRPr="004E4BB1">
        <w:rPr>
          <w:sz w:val="28"/>
          <w:szCs w:val="28"/>
        </w:rPr>
        <w:t xml:space="preserve"> параболалық концентратор (DCCPC)</w:t>
      </w:r>
      <w:r w:rsidR="004738D4" w:rsidRPr="004E4BB1">
        <w:rPr>
          <w:sz w:val="28"/>
          <w:szCs w:val="28"/>
        </w:rPr>
        <w:t xml:space="preserve"> (сурет 1.11, а)</w:t>
      </w:r>
      <w:r w:rsidR="000C076F" w:rsidRPr="004E4BB1">
        <w:rPr>
          <w:sz w:val="28"/>
          <w:szCs w:val="28"/>
        </w:rPr>
        <w:t>, SILO-пирамида</w:t>
      </w:r>
      <w:r w:rsidR="005C10FE" w:rsidRPr="004E4BB1">
        <w:rPr>
          <w:sz w:val="28"/>
          <w:szCs w:val="28"/>
        </w:rPr>
        <w:t>сы</w:t>
      </w:r>
      <w:r w:rsidR="004738D4" w:rsidRPr="004E4BB1">
        <w:rPr>
          <w:sz w:val="28"/>
          <w:szCs w:val="28"/>
        </w:rPr>
        <w:t xml:space="preserve"> (сурет 1.11, б)</w:t>
      </w:r>
      <w:r w:rsidR="000C076F" w:rsidRPr="004E4BB1">
        <w:rPr>
          <w:sz w:val="28"/>
          <w:szCs w:val="28"/>
        </w:rPr>
        <w:t>, сындырушы қысқартылған пирамида (RTP)</w:t>
      </w:r>
      <w:r w:rsidR="004738D4" w:rsidRPr="004E4BB1">
        <w:rPr>
          <w:sz w:val="28"/>
          <w:szCs w:val="28"/>
        </w:rPr>
        <w:t xml:space="preserve"> (сурет 1.11, в)</w:t>
      </w:r>
      <w:r w:rsidR="000C076F" w:rsidRPr="004E4BB1">
        <w:rPr>
          <w:sz w:val="28"/>
          <w:szCs w:val="28"/>
        </w:rPr>
        <w:t xml:space="preserve"> және қоңырау тәрізді құрылым</w:t>
      </w:r>
      <w:r w:rsidR="004738D4" w:rsidRPr="004E4BB1">
        <w:rPr>
          <w:sz w:val="28"/>
          <w:szCs w:val="28"/>
        </w:rPr>
        <w:t xml:space="preserve"> (сурет 1.11, г)</w:t>
      </w:r>
      <w:r w:rsidRPr="004E4BB1">
        <w:rPr>
          <w:sz w:val="28"/>
          <w:szCs w:val="28"/>
        </w:rPr>
        <w:t xml:space="preserve"> түрлі қосымша оптикамен біріктірілген. </w:t>
      </w:r>
    </w:p>
    <w:p w14:paraId="6F86E7C9" w14:textId="77777777" w:rsidR="00613A3A" w:rsidRPr="004E4BB1" w:rsidRDefault="00613A3A" w:rsidP="00433FA5">
      <w:pPr>
        <w:ind w:firstLine="709"/>
        <w:contextualSpacing/>
        <w:jc w:val="both"/>
        <w:rPr>
          <w:sz w:val="28"/>
          <w:szCs w:val="28"/>
        </w:rPr>
      </w:pPr>
    </w:p>
    <w:p w14:paraId="5EE4CBA9" w14:textId="06C0FD19" w:rsidR="00613A3A" w:rsidRPr="004E4BB1" w:rsidRDefault="00613A3A" w:rsidP="00694F0C">
      <w:pPr>
        <w:contextualSpacing/>
        <w:jc w:val="center"/>
        <w:rPr>
          <w:sz w:val="28"/>
          <w:szCs w:val="28"/>
        </w:rPr>
      </w:pPr>
      <w:r w:rsidRPr="004E4BB1">
        <w:rPr>
          <w:noProof/>
          <w:sz w:val="28"/>
          <w:szCs w:val="28"/>
        </w:rPr>
        <w:drawing>
          <wp:inline distT="0" distB="0" distL="0" distR="0" wp14:anchorId="34BA53C4" wp14:editId="4689FB06">
            <wp:extent cx="5652135" cy="1446504"/>
            <wp:effectExtent l="0" t="0" r="5715" b="1905"/>
            <wp:docPr id="19432415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241501" name=""/>
                    <pic:cNvPicPr/>
                  </pic:nvPicPr>
                  <pic:blipFill>
                    <a:blip r:embed="rId25"/>
                    <a:stretch>
                      <a:fillRect/>
                    </a:stretch>
                  </pic:blipFill>
                  <pic:spPr>
                    <a:xfrm>
                      <a:off x="0" y="0"/>
                      <a:ext cx="5659375" cy="1448357"/>
                    </a:xfrm>
                    <a:prstGeom prst="rect">
                      <a:avLst/>
                    </a:prstGeom>
                  </pic:spPr>
                </pic:pic>
              </a:graphicData>
            </a:graphic>
          </wp:inline>
        </w:drawing>
      </w:r>
    </w:p>
    <w:p w14:paraId="030B7363" w14:textId="321BE11A" w:rsidR="00A46908" w:rsidRPr="004E4BB1" w:rsidRDefault="00A46908" w:rsidP="00433FA5">
      <w:pPr>
        <w:ind w:firstLine="709"/>
        <w:contextualSpacing/>
        <w:jc w:val="center"/>
        <w:rPr>
          <w:sz w:val="28"/>
          <w:szCs w:val="28"/>
        </w:rPr>
      </w:pPr>
      <w:r w:rsidRPr="004E4BB1">
        <w:rPr>
          <w:sz w:val="28"/>
          <w:szCs w:val="28"/>
        </w:rPr>
        <w:t>а</w:t>
      </w:r>
      <w:r w:rsidRPr="004E4BB1">
        <w:rPr>
          <w:sz w:val="28"/>
          <w:szCs w:val="28"/>
        </w:rPr>
        <w:tab/>
      </w:r>
      <w:r w:rsidRPr="004E4BB1">
        <w:rPr>
          <w:sz w:val="28"/>
          <w:szCs w:val="28"/>
        </w:rPr>
        <w:tab/>
      </w:r>
      <w:r w:rsidRPr="004E4BB1">
        <w:rPr>
          <w:sz w:val="28"/>
          <w:szCs w:val="28"/>
        </w:rPr>
        <w:tab/>
        <w:t xml:space="preserve"> б</w:t>
      </w:r>
      <w:r w:rsidRPr="004E4BB1">
        <w:rPr>
          <w:sz w:val="28"/>
          <w:szCs w:val="28"/>
        </w:rPr>
        <w:tab/>
      </w:r>
      <w:r w:rsidRPr="004E4BB1">
        <w:rPr>
          <w:sz w:val="28"/>
          <w:szCs w:val="28"/>
        </w:rPr>
        <w:tab/>
      </w:r>
      <w:r w:rsidRPr="004E4BB1">
        <w:rPr>
          <w:sz w:val="28"/>
          <w:szCs w:val="28"/>
        </w:rPr>
        <w:tab/>
      </w:r>
      <w:r w:rsidRPr="004E4BB1">
        <w:rPr>
          <w:sz w:val="28"/>
          <w:szCs w:val="28"/>
        </w:rPr>
        <w:tab/>
        <w:t xml:space="preserve"> в</w:t>
      </w:r>
      <w:r w:rsidRPr="004E4BB1">
        <w:rPr>
          <w:sz w:val="28"/>
          <w:szCs w:val="28"/>
        </w:rPr>
        <w:tab/>
      </w:r>
      <w:r w:rsidRPr="004E4BB1">
        <w:rPr>
          <w:sz w:val="28"/>
          <w:szCs w:val="28"/>
        </w:rPr>
        <w:tab/>
      </w:r>
      <w:r w:rsidRPr="004E4BB1">
        <w:rPr>
          <w:sz w:val="28"/>
          <w:szCs w:val="28"/>
        </w:rPr>
        <w:tab/>
        <w:t xml:space="preserve"> г</w:t>
      </w:r>
    </w:p>
    <w:p w14:paraId="5D278EB7" w14:textId="77777777" w:rsidR="00B94A8C" w:rsidRPr="004E4BB1" w:rsidRDefault="00B94A8C" w:rsidP="00433FA5">
      <w:pPr>
        <w:ind w:firstLine="709"/>
        <w:contextualSpacing/>
        <w:jc w:val="center"/>
        <w:rPr>
          <w:sz w:val="28"/>
          <w:szCs w:val="28"/>
        </w:rPr>
      </w:pPr>
    </w:p>
    <w:p w14:paraId="07FB73BC" w14:textId="31AC4FDB" w:rsidR="00613A3A" w:rsidRPr="004E4BB1" w:rsidRDefault="00A46908" w:rsidP="004738D4">
      <w:pPr>
        <w:contextualSpacing/>
        <w:jc w:val="center"/>
        <w:rPr>
          <w:sz w:val="28"/>
          <w:szCs w:val="28"/>
        </w:rPr>
      </w:pPr>
      <w:r w:rsidRPr="004E4BB1">
        <w:rPr>
          <w:sz w:val="28"/>
          <w:szCs w:val="28"/>
        </w:rPr>
        <w:t xml:space="preserve">Сурет 1.11 – </w:t>
      </w:r>
      <w:r w:rsidR="000C076F" w:rsidRPr="004E4BB1">
        <w:rPr>
          <w:sz w:val="28"/>
          <w:szCs w:val="28"/>
        </w:rPr>
        <w:t xml:space="preserve">Қосалқы оптикалық элементтер </w:t>
      </w:r>
      <w:r w:rsidR="005C10FE" w:rsidRPr="004E4BB1">
        <w:rPr>
          <w:sz w:val="28"/>
          <w:szCs w:val="28"/>
        </w:rPr>
        <w:t>[</w:t>
      </w:r>
      <w:r w:rsidR="005A50B5" w:rsidRPr="004E4BB1">
        <w:rPr>
          <w:sz w:val="28"/>
          <w:szCs w:val="28"/>
        </w:rPr>
        <w:t>56</w:t>
      </w:r>
      <w:r w:rsidR="005C10FE" w:rsidRPr="004E4BB1">
        <w:rPr>
          <w:sz w:val="28"/>
          <w:szCs w:val="28"/>
        </w:rPr>
        <w:t>]</w:t>
      </w:r>
    </w:p>
    <w:p w14:paraId="38B3271C" w14:textId="77777777" w:rsidR="000C076F" w:rsidRPr="004E4BB1" w:rsidRDefault="000C076F" w:rsidP="00433FA5">
      <w:pPr>
        <w:ind w:firstLine="709"/>
        <w:contextualSpacing/>
        <w:jc w:val="both"/>
        <w:rPr>
          <w:sz w:val="28"/>
          <w:szCs w:val="28"/>
        </w:rPr>
      </w:pPr>
    </w:p>
    <w:p w14:paraId="0F61863C" w14:textId="06DD0943" w:rsidR="000C076F" w:rsidRPr="004E4BB1" w:rsidRDefault="000C076F" w:rsidP="00433FA5">
      <w:pPr>
        <w:ind w:firstLine="709"/>
        <w:contextualSpacing/>
        <w:jc w:val="both"/>
        <w:rPr>
          <w:sz w:val="28"/>
          <w:szCs w:val="28"/>
        </w:rPr>
      </w:pPr>
      <w:r w:rsidRPr="004E4BB1">
        <w:rPr>
          <w:sz w:val="28"/>
          <w:szCs w:val="28"/>
        </w:rPr>
        <w:t xml:space="preserve">Жоғарыда айтылған </w:t>
      </w:r>
      <w:proofErr w:type="spellStart"/>
      <w:r w:rsidRPr="004E4BB1">
        <w:rPr>
          <w:sz w:val="28"/>
          <w:szCs w:val="28"/>
        </w:rPr>
        <w:t>Френель</w:t>
      </w:r>
      <w:proofErr w:type="spellEnd"/>
      <w:r w:rsidRPr="004E4BB1">
        <w:rPr>
          <w:sz w:val="28"/>
          <w:szCs w:val="28"/>
        </w:rPr>
        <w:t xml:space="preserve"> линзасына негізделген фотоэлектрлік концентраторлар өте жоғары (1000 есе) концентрация коэффициентіне ие болғандықтан, олардың қабылдау бұрышы тар. Мұндай жоғары концентрацияға тек шағын өлшемді, көп өткелді жоғары тиімділіктегі </w:t>
      </w:r>
      <w:r w:rsidR="00A67848" w:rsidRPr="004E4BB1">
        <w:rPr>
          <w:sz w:val="28"/>
          <w:szCs w:val="28"/>
        </w:rPr>
        <w:t>фотоэлемент</w:t>
      </w:r>
      <w:r w:rsidRPr="004E4BB1">
        <w:rPr>
          <w:sz w:val="28"/>
          <w:szCs w:val="28"/>
        </w:rPr>
        <w:t xml:space="preserve">тері ғана төтеп бере алады. Алайда, мұндай </w:t>
      </w:r>
      <w:r w:rsidR="00A67848" w:rsidRPr="004E4BB1">
        <w:rPr>
          <w:sz w:val="28"/>
          <w:szCs w:val="28"/>
        </w:rPr>
        <w:t>фотоэлемент</w:t>
      </w:r>
      <w:r w:rsidRPr="004E4BB1">
        <w:rPr>
          <w:sz w:val="28"/>
          <w:szCs w:val="28"/>
        </w:rPr>
        <w:t xml:space="preserve">тері </w:t>
      </w:r>
      <w:r w:rsidR="00D7558C" w:rsidRPr="004E4BB1">
        <w:rPr>
          <w:sz w:val="28"/>
          <w:szCs w:val="28"/>
        </w:rPr>
        <w:t>қарапайым</w:t>
      </w:r>
      <w:r w:rsidRPr="004E4BB1">
        <w:rPr>
          <w:sz w:val="28"/>
          <w:szCs w:val="28"/>
        </w:rPr>
        <w:t xml:space="preserve"> бір өткелді</w:t>
      </w:r>
      <w:r w:rsidR="00A46908" w:rsidRPr="004E4BB1">
        <w:rPr>
          <w:sz w:val="28"/>
          <w:szCs w:val="28"/>
        </w:rPr>
        <w:t xml:space="preserve"> </w:t>
      </w:r>
      <w:r w:rsidRPr="004E4BB1">
        <w:rPr>
          <w:sz w:val="28"/>
          <w:szCs w:val="28"/>
        </w:rPr>
        <w:t xml:space="preserve">кремний </w:t>
      </w:r>
      <w:r w:rsidR="00A67848" w:rsidRPr="004E4BB1">
        <w:rPr>
          <w:sz w:val="28"/>
          <w:szCs w:val="28"/>
        </w:rPr>
        <w:t>фотоэлемент</w:t>
      </w:r>
      <w:r w:rsidRPr="004E4BB1">
        <w:rPr>
          <w:sz w:val="28"/>
          <w:szCs w:val="28"/>
        </w:rPr>
        <w:t>теріне қарағанда бірнеше есе қымбат.</w:t>
      </w:r>
    </w:p>
    <w:p w14:paraId="6F66E6CE" w14:textId="60C04F81" w:rsidR="0064561E" w:rsidRPr="004E4BB1" w:rsidRDefault="000C076F" w:rsidP="00433FA5">
      <w:pPr>
        <w:ind w:firstLine="709"/>
        <w:contextualSpacing/>
        <w:jc w:val="both"/>
        <w:rPr>
          <w:sz w:val="28"/>
          <w:szCs w:val="28"/>
        </w:rPr>
      </w:pPr>
      <w:r w:rsidRPr="004E4BB1">
        <w:rPr>
          <w:sz w:val="28"/>
          <w:szCs w:val="28"/>
        </w:rPr>
        <w:t>[</w:t>
      </w:r>
      <w:r w:rsidR="005A50B5" w:rsidRPr="004E4BB1">
        <w:rPr>
          <w:sz w:val="28"/>
          <w:szCs w:val="28"/>
        </w:rPr>
        <w:t>57</w:t>
      </w:r>
      <w:r w:rsidRPr="004E4BB1">
        <w:rPr>
          <w:sz w:val="28"/>
          <w:szCs w:val="28"/>
        </w:rPr>
        <w:t>] жұмыста</w:t>
      </w:r>
      <w:r w:rsidR="0064561E" w:rsidRPr="004E4BB1">
        <w:rPr>
          <w:sz w:val="28"/>
          <w:szCs w:val="28"/>
        </w:rPr>
        <w:t xml:space="preserve">ғы зерттеу нәтижелері көрсеткендей, поликристалды фотоэлектрлік жүйелерде концентратор ретінде </w:t>
      </w:r>
      <w:proofErr w:type="spellStart"/>
      <w:r w:rsidR="0064561E" w:rsidRPr="004E4BB1">
        <w:rPr>
          <w:sz w:val="28"/>
          <w:szCs w:val="28"/>
        </w:rPr>
        <w:t>Френель</w:t>
      </w:r>
      <w:proofErr w:type="spellEnd"/>
      <w:r w:rsidR="0064561E" w:rsidRPr="004E4BB1">
        <w:rPr>
          <w:sz w:val="28"/>
          <w:szCs w:val="28"/>
        </w:rPr>
        <w:t xml:space="preserve"> линзасын пайдалану дәстүрлі </w:t>
      </w:r>
      <w:proofErr w:type="spellStart"/>
      <w:r w:rsidR="0064561E" w:rsidRPr="004E4BB1">
        <w:rPr>
          <w:sz w:val="28"/>
          <w:szCs w:val="28"/>
        </w:rPr>
        <w:t>концентрацияланбайтын</w:t>
      </w:r>
      <w:proofErr w:type="spellEnd"/>
      <w:r w:rsidR="0064561E" w:rsidRPr="004E4BB1">
        <w:rPr>
          <w:sz w:val="28"/>
          <w:szCs w:val="28"/>
        </w:rPr>
        <w:t xml:space="preserve"> кремний фотоэлементтерімен салыстырғанда энергия өндірісін 27%-ға арттыра алады.</w:t>
      </w:r>
    </w:p>
    <w:p w14:paraId="6A7E466B" w14:textId="46EE7A4A" w:rsidR="00C14402" w:rsidRPr="004E4BB1" w:rsidRDefault="00C14402" w:rsidP="00433FA5">
      <w:pPr>
        <w:ind w:firstLine="709"/>
        <w:contextualSpacing/>
        <w:jc w:val="both"/>
        <w:rPr>
          <w:sz w:val="28"/>
          <w:szCs w:val="28"/>
        </w:rPr>
      </w:pPr>
      <w:r w:rsidRPr="004E4BB1">
        <w:rPr>
          <w:sz w:val="28"/>
          <w:szCs w:val="28"/>
        </w:rPr>
        <w:t>[</w:t>
      </w:r>
      <w:r w:rsidR="005A50B5" w:rsidRPr="004E4BB1">
        <w:rPr>
          <w:sz w:val="28"/>
          <w:szCs w:val="28"/>
        </w:rPr>
        <w:t>58</w:t>
      </w:r>
      <w:r w:rsidRPr="004E4BB1">
        <w:rPr>
          <w:sz w:val="28"/>
          <w:szCs w:val="28"/>
        </w:rPr>
        <w:t xml:space="preserve">] жұмыста әртүрлі </w:t>
      </w:r>
      <w:proofErr w:type="spellStart"/>
      <w:r w:rsidRPr="004E4BB1">
        <w:rPr>
          <w:sz w:val="28"/>
          <w:szCs w:val="28"/>
        </w:rPr>
        <w:t>Френель</w:t>
      </w:r>
      <w:proofErr w:type="spellEnd"/>
      <w:r w:rsidRPr="004E4BB1">
        <w:rPr>
          <w:sz w:val="28"/>
          <w:szCs w:val="28"/>
        </w:rPr>
        <w:t xml:space="preserve"> линзаларының конструкцияларын зерттеп, олардың оптикалық тиімділігін анықтаған. Концентрациялық оптиканың дизайны және </w:t>
      </w:r>
      <w:r w:rsidR="00A67848" w:rsidRPr="004E4BB1">
        <w:rPr>
          <w:sz w:val="28"/>
          <w:szCs w:val="28"/>
        </w:rPr>
        <w:t>фотоэлемент</w:t>
      </w:r>
      <w:r w:rsidRPr="004E4BB1">
        <w:rPr>
          <w:sz w:val="28"/>
          <w:szCs w:val="28"/>
        </w:rPr>
        <w:t xml:space="preserve">і мен линза арасындағы қашықтық оптикалық тиімділікке айтарлықтай әсер етеді және ол түсетін </w:t>
      </w:r>
      <w:r w:rsidR="00CA7AE7" w:rsidRPr="004E4BB1">
        <w:rPr>
          <w:sz w:val="28"/>
          <w:szCs w:val="28"/>
        </w:rPr>
        <w:t>күн сәулеленуінің фотоэлементке</w:t>
      </w:r>
      <w:r w:rsidRPr="004E4BB1">
        <w:rPr>
          <w:sz w:val="28"/>
          <w:szCs w:val="28"/>
        </w:rPr>
        <w:t xml:space="preserve"> қаншалықты тиімді тасымалдануымен анықталады [</w:t>
      </w:r>
      <w:r w:rsidR="005A50B5" w:rsidRPr="004E4BB1">
        <w:rPr>
          <w:sz w:val="28"/>
          <w:szCs w:val="28"/>
        </w:rPr>
        <w:t>59</w:t>
      </w:r>
      <w:r w:rsidRPr="004E4BB1">
        <w:rPr>
          <w:sz w:val="28"/>
          <w:szCs w:val="28"/>
        </w:rPr>
        <w:t>].</w:t>
      </w:r>
    </w:p>
    <w:p w14:paraId="0CCB7DDE" w14:textId="77777777" w:rsidR="00FB2EDF" w:rsidRPr="004E4BB1" w:rsidRDefault="00FB2EDF" w:rsidP="00433FA5">
      <w:pPr>
        <w:ind w:firstLine="709"/>
        <w:contextualSpacing/>
        <w:jc w:val="both"/>
        <w:rPr>
          <w:sz w:val="28"/>
          <w:szCs w:val="28"/>
        </w:rPr>
      </w:pPr>
    </w:p>
    <w:p w14:paraId="5774DC5D" w14:textId="77777777" w:rsidR="00FB2EDF" w:rsidRPr="004E4BB1" w:rsidRDefault="00FB2EDF" w:rsidP="00433FA5">
      <w:pPr>
        <w:ind w:firstLine="709"/>
        <w:contextualSpacing/>
        <w:jc w:val="both"/>
        <w:rPr>
          <w:sz w:val="28"/>
          <w:szCs w:val="28"/>
        </w:rPr>
      </w:pPr>
    </w:p>
    <w:p w14:paraId="6F674400" w14:textId="24CA5C2A" w:rsidR="00913F0F" w:rsidRPr="004E4BB1" w:rsidRDefault="00913F0F" w:rsidP="00433FA5">
      <w:pPr>
        <w:pStyle w:val="2"/>
        <w:spacing w:before="0" w:after="0" w:line="240" w:lineRule="auto"/>
        <w:ind w:firstLine="709"/>
        <w:contextualSpacing/>
        <w:rPr>
          <w:rFonts w:ascii="Times New Roman" w:eastAsia="Times New Roman" w:hAnsi="Times New Roman" w:cs="Times New Roman"/>
          <w:b/>
          <w:bCs/>
          <w:color w:val="auto"/>
          <w:sz w:val="28"/>
          <w:szCs w:val="28"/>
        </w:rPr>
      </w:pPr>
      <w:bookmarkStart w:id="30" w:name="_Toc213514347"/>
      <w:r w:rsidRPr="004E4BB1">
        <w:rPr>
          <w:rFonts w:ascii="Times New Roman" w:eastAsia="Times New Roman" w:hAnsi="Times New Roman" w:cs="Times New Roman"/>
          <w:b/>
          <w:bCs/>
          <w:color w:val="auto"/>
          <w:sz w:val="28"/>
          <w:szCs w:val="28"/>
        </w:rPr>
        <w:t>1.</w:t>
      </w:r>
      <w:r w:rsidR="00E273BF" w:rsidRPr="004E4BB1">
        <w:rPr>
          <w:rFonts w:ascii="Times New Roman" w:eastAsia="Times New Roman" w:hAnsi="Times New Roman" w:cs="Times New Roman"/>
          <w:b/>
          <w:bCs/>
          <w:color w:val="auto"/>
          <w:sz w:val="28"/>
          <w:szCs w:val="28"/>
        </w:rPr>
        <w:t>3</w:t>
      </w:r>
      <w:r w:rsidRPr="004E4BB1">
        <w:rPr>
          <w:rFonts w:ascii="Times New Roman" w:eastAsia="Times New Roman" w:hAnsi="Times New Roman" w:cs="Times New Roman"/>
          <w:b/>
          <w:bCs/>
          <w:color w:val="auto"/>
          <w:sz w:val="28"/>
          <w:szCs w:val="28"/>
        </w:rPr>
        <w:t xml:space="preserve"> </w:t>
      </w:r>
      <w:r w:rsidR="00C702F3" w:rsidRPr="004E4BB1">
        <w:rPr>
          <w:rFonts w:ascii="Times New Roman" w:eastAsia="Times New Roman" w:hAnsi="Times New Roman" w:cs="Times New Roman"/>
          <w:b/>
          <w:bCs/>
          <w:color w:val="auto"/>
          <w:sz w:val="28"/>
          <w:szCs w:val="28"/>
        </w:rPr>
        <w:t>Төмен к</w:t>
      </w:r>
      <w:r w:rsidR="001C02A3" w:rsidRPr="004E4BB1">
        <w:rPr>
          <w:rFonts w:ascii="Times New Roman" w:eastAsia="Times New Roman" w:hAnsi="Times New Roman" w:cs="Times New Roman"/>
          <w:b/>
          <w:bCs/>
          <w:color w:val="auto"/>
          <w:sz w:val="28"/>
          <w:szCs w:val="28"/>
        </w:rPr>
        <w:t>онцентрацияланған фотоэлектрлік жүйелер</w:t>
      </w:r>
      <w:r w:rsidR="003E4E66" w:rsidRPr="004E4BB1">
        <w:rPr>
          <w:rFonts w:ascii="Times New Roman" w:eastAsia="Times New Roman" w:hAnsi="Times New Roman" w:cs="Times New Roman"/>
          <w:b/>
          <w:bCs/>
          <w:color w:val="auto"/>
          <w:sz w:val="28"/>
          <w:szCs w:val="28"/>
        </w:rPr>
        <w:t>ді</w:t>
      </w:r>
      <w:r w:rsidR="001C02A3" w:rsidRPr="004E4BB1">
        <w:rPr>
          <w:rFonts w:ascii="Times New Roman" w:eastAsia="Times New Roman" w:hAnsi="Times New Roman" w:cs="Times New Roman"/>
          <w:b/>
          <w:bCs/>
          <w:color w:val="auto"/>
          <w:sz w:val="28"/>
          <w:szCs w:val="28"/>
        </w:rPr>
        <w:t xml:space="preserve"> салқындату </w:t>
      </w:r>
      <w:r w:rsidR="000C054D" w:rsidRPr="004E4BB1">
        <w:rPr>
          <w:rFonts w:ascii="Times New Roman" w:eastAsia="Times New Roman" w:hAnsi="Times New Roman" w:cs="Times New Roman"/>
          <w:b/>
          <w:bCs/>
          <w:color w:val="auto"/>
          <w:sz w:val="28"/>
          <w:szCs w:val="28"/>
        </w:rPr>
        <w:t>әдістері</w:t>
      </w:r>
      <w:bookmarkEnd w:id="30"/>
    </w:p>
    <w:p w14:paraId="79081D5A" w14:textId="75800DF1" w:rsidR="000D72BD" w:rsidRPr="004E4BB1" w:rsidRDefault="00071C52" w:rsidP="00071C52">
      <w:pPr>
        <w:ind w:firstLine="567"/>
        <w:contextualSpacing/>
        <w:jc w:val="both"/>
        <w:rPr>
          <w:sz w:val="28"/>
          <w:szCs w:val="28"/>
        </w:rPr>
      </w:pPr>
      <w:r w:rsidRPr="004E4BB1">
        <w:rPr>
          <w:sz w:val="28"/>
          <w:szCs w:val="28"/>
        </w:rPr>
        <w:t>Концентрациялық оптика фотоэлементке түсетін күн сәулелену ағынын күшейтеді, сонымен қатар күн сәулеленуінің жоғары қуатында оның температурасының жоғарылауына әкеледі [</w:t>
      </w:r>
      <w:r w:rsidR="005A50B5" w:rsidRPr="004E4BB1">
        <w:rPr>
          <w:sz w:val="28"/>
          <w:szCs w:val="28"/>
        </w:rPr>
        <w:t>60</w:t>
      </w:r>
      <w:r w:rsidRPr="004E4BB1">
        <w:rPr>
          <w:sz w:val="28"/>
          <w:szCs w:val="28"/>
        </w:rPr>
        <w:t xml:space="preserve">]. Түрлендіру барысында </w:t>
      </w:r>
      <w:r w:rsidRPr="004E4BB1">
        <w:rPr>
          <w:sz w:val="28"/>
          <w:szCs w:val="28"/>
        </w:rPr>
        <w:lastRenderedPageBreak/>
        <w:t>қаб</w:t>
      </w:r>
      <w:r w:rsidR="000D72BD" w:rsidRPr="004E4BB1">
        <w:rPr>
          <w:sz w:val="28"/>
          <w:szCs w:val="28"/>
        </w:rPr>
        <w:t>ы</w:t>
      </w:r>
      <w:r w:rsidRPr="004E4BB1">
        <w:rPr>
          <w:sz w:val="28"/>
          <w:szCs w:val="28"/>
        </w:rPr>
        <w:t>лданған сәулеленудің айтарлықтай көп бөлігі жылуға айналады, бұл фотоэлектрлік жүйенің жұмысына кері әсер етеді</w:t>
      </w:r>
      <w:r w:rsidR="000D72BD" w:rsidRPr="004E4BB1">
        <w:rPr>
          <w:sz w:val="28"/>
          <w:szCs w:val="28"/>
        </w:rPr>
        <w:t xml:space="preserve">, яғни </w:t>
      </w:r>
      <w:r w:rsidRPr="004E4BB1">
        <w:rPr>
          <w:sz w:val="28"/>
          <w:szCs w:val="28"/>
        </w:rPr>
        <w:t>энергияны түрлендіру тиімділігінің төмендеуі және шығыс қуатының төмендеуі</w:t>
      </w:r>
      <w:r w:rsidR="004738D4" w:rsidRPr="004E4BB1">
        <w:rPr>
          <w:sz w:val="28"/>
          <w:szCs w:val="28"/>
        </w:rPr>
        <w:t xml:space="preserve"> байқалады</w:t>
      </w:r>
      <w:r w:rsidRPr="004E4BB1">
        <w:rPr>
          <w:sz w:val="28"/>
          <w:szCs w:val="28"/>
        </w:rPr>
        <w:t xml:space="preserve">. Температураның жоғарылауы </w:t>
      </w:r>
      <w:r w:rsidR="000D72BD" w:rsidRPr="004E4BB1">
        <w:rPr>
          <w:sz w:val="28"/>
          <w:szCs w:val="28"/>
        </w:rPr>
        <w:t>бос жүріс</w:t>
      </w:r>
      <w:r w:rsidRPr="004E4BB1">
        <w:rPr>
          <w:sz w:val="28"/>
          <w:szCs w:val="28"/>
        </w:rPr>
        <w:t xml:space="preserve"> кернеуін (</w:t>
      </w:r>
      <w:proofErr w:type="spellStart"/>
      <w:r w:rsidRPr="004E4BB1">
        <w:rPr>
          <w:sz w:val="28"/>
          <w:szCs w:val="28"/>
        </w:rPr>
        <w:t>Voc</w:t>
      </w:r>
      <w:proofErr w:type="spellEnd"/>
      <w:r w:rsidRPr="004E4BB1">
        <w:rPr>
          <w:sz w:val="28"/>
          <w:szCs w:val="28"/>
        </w:rPr>
        <w:t>)</w:t>
      </w:r>
      <w:r w:rsidR="000D72BD" w:rsidRPr="004E4BB1">
        <w:rPr>
          <w:sz w:val="28"/>
          <w:szCs w:val="28"/>
        </w:rPr>
        <w:t xml:space="preserve"> төмендетеді</w:t>
      </w:r>
      <w:r w:rsidRPr="004E4BB1">
        <w:rPr>
          <w:sz w:val="28"/>
          <w:szCs w:val="28"/>
        </w:rPr>
        <w:t>, бұл параметрлер арасында сызықтық байланыс бар (</w:t>
      </w:r>
      <w:r w:rsidR="000D72BD" w:rsidRPr="004E4BB1">
        <w:rPr>
          <w:sz w:val="28"/>
          <w:szCs w:val="28"/>
        </w:rPr>
        <w:t>сурет 1.12</w:t>
      </w:r>
      <w:r w:rsidRPr="004E4BB1">
        <w:rPr>
          <w:sz w:val="28"/>
          <w:szCs w:val="28"/>
        </w:rPr>
        <w:t xml:space="preserve">) </w:t>
      </w:r>
      <w:r w:rsidR="000D72BD" w:rsidRPr="004E4BB1">
        <w:rPr>
          <w:sz w:val="28"/>
          <w:szCs w:val="28"/>
        </w:rPr>
        <w:t>[</w:t>
      </w:r>
      <w:r w:rsidR="005A50B5" w:rsidRPr="004E4BB1">
        <w:rPr>
          <w:sz w:val="28"/>
          <w:szCs w:val="28"/>
        </w:rPr>
        <w:t>61</w:t>
      </w:r>
      <w:r w:rsidR="000D72BD" w:rsidRPr="004E4BB1">
        <w:rPr>
          <w:sz w:val="28"/>
          <w:szCs w:val="28"/>
        </w:rPr>
        <w:t xml:space="preserve">]. </w:t>
      </w:r>
    </w:p>
    <w:p w14:paraId="3C4D1E6E" w14:textId="79B3C7A6" w:rsidR="00071C52" w:rsidRPr="004E4BB1" w:rsidRDefault="00071C52" w:rsidP="00071C52">
      <w:pPr>
        <w:ind w:firstLine="567"/>
        <w:contextualSpacing/>
        <w:jc w:val="both"/>
        <w:rPr>
          <w:sz w:val="28"/>
          <w:szCs w:val="28"/>
        </w:rPr>
      </w:pPr>
      <w:r w:rsidRPr="004E4BB1">
        <w:rPr>
          <w:sz w:val="28"/>
          <w:szCs w:val="28"/>
        </w:rPr>
        <w:t>Сонымен қатар, жоғары температура</w:t>
      </w:r>
      <w:r w:rsidR="000D72BD" w:rsidRPr="004E4BB1">
        <w:rPr>
          <w:sz w:val="28"/>
          <w:szCs w:val="28"/>
        </w:rPr>
        <w:t>д</w:t>
      </w:r>
      <w:r w:rsidRPr="004E4BB1">
        <w:rPr>
          <w:sz w:val="28"/>
          <w:szCs w:val="28"/>
        </w:rPr>
        <w:t xml:space="preserve">а ұзақ уақыт </w:t>
      </w:r>
      <w:r w:rsidR="000D72BD" w:rsidRPr="004E4BB1">
        <w:rPr>
          <w:sz w:val="28"/>
          <w:szCs w:val="28"/>
        </w:rPr>
        <w:t>жұмыс істеу</w:t>
      </w:r>
      <w:r w:rsidRPr="004E4BB1">
        <w:rPr>
          <w:sz w:val="28"/>
          <w:szCs w:val="28"/>
        </w:rPr>
        <w:t xml:space="preserve"> </w:t>
      </w:r>
      <w:r w:rsidR="000D72BD" w:rsidRPr="004E4BB1">
        <w:rPr>
          <w:sz w:val="28"/>
          <w:szCs w:val="28"/>
        </w:rPr>
        <w:t>фотоэлементтердің</w:t>
      </w:r>
      <w:r w:rsidRPr="004E4BB1">
        <w:rPr>
          <w:sz w:val="28"/>
          <w:szCs w:val="28"/>
        </w:rPr>
        <w:t xml:space="preserve"> </w:t>
      </w:r>
      <w:r w:rsidR="000D72BD" w:rsidRPr="004E4BB1">
        <w:rPr>
          <w:sz w:val="28"/>
          <w:szCs w:val="28"/>
        </w:rPr>
        <w:t>деградациясына</w:t>
      </w:r>
      <w:r w:rsidRPr="004E4BB1">
        <w:rPr>
          <w:sz w:val="28"/>
          <w:szCs w:val="28"/>
        </w:rPr>
        <w:t xml:space="preserve"> ықпал етеді және олардың қызмет ету мерзімін қысқартады.</w:t>
      </w:r>
    </w:p>
    <w:p w14:paraId="394958A1" w14:textId="77777777" w:rsidR="00122580" w:rsidRPr="004E4BB1" w:rsidRDefault="00122580" w:rsidP="00433FA5">
      <w:pPr>
        <w:ind w:firstLine="567"/>
        <w:contextualSpacing/>
        <w:jc w:val="both"/>
        <w:rPr>
          <w:sz w:val="28"/>
          <w:szCs w:val="28"/>
        </w:rPr>
      </w:pPr>
    </w:p>
    <w:p w14:paraId="3BD50C00" w14:textId="311806E2" w:rsidR="00BD36A5" w:rsidRPr="004E4BB1" w:rsidRDefault="00A72619" w:rsidP="00433FA5">
      <w:pPr>
        <w:contextualSpacing/>
        <w:jc w:val="center"/>
        <w:rPr>
          <w:sz w:val="28"/>
          <w:szCs w:val="28"/>
        </w:rPr>
      </w:pPr>
      <w:r w:rsidRPr="004E4BB1">
        <w:rPr>
          <w:noProof/>
          <w14:ligatures w14:val="standardContextual"/>
        </w:rPr>
        <w:drawing>
          <wp:inline distT="0" distB="0" distL="0" distR="0" wp14:anchorId="01CCCDBE" wp14:editId="274384BE">
            <wp:extent cx="3062377" cy="2294474"/>
            <wp:effectExtent l="0" t="0" r="5080" b="0"/>
            <wp:docPr id="54748871" name="Рисунок 1" descr="Изображение выглядит как линия, диаграмма, График, Параллель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48871" name="Рисунок 1" descr="Изображение выглядит как линия, диаграмма, График, Параллельный&#10;&#10;Содержимое, созданное искусственным интеллектом, может быть неверным."/>
                    <pic:cNvPicPr/>
                  </pic:nvPicPr>
                  <pic:blipFill rotWithShape="1">
                    <a:blip r:embed="rId26"/>
                    <a:srcRect t="7971"/>
                    <a:stretch>
                      <a:fillRect/>
                    </a:stretch>
                  </pic:blipFill>
                  <pic:spPr bwMode="auto">
                    <a:xfrm>
                      <a:off x="0" y="0"/>
                      <a:ext cx="3081778" cy="2309010"/>
                    </a:xfrm>
                    <a:prstGeom prst="rect">
                      <a:avLst/>
                    </a:prstGeom>
                    <a:ln>
                      <a:noFill/>
                    </a:ln>
                    <a:extLst>
                      <a:ext uri="{53640926-AAD7-44D8-BBD7-CCE9431645EC}">
                        <a14:shadowObscured xmlns:a14="http://schemas.microsoft.com/office/drawing/2010/main"/>
                      </a:ext>
                    </a:extLst>
                  </pic:spPr>
                </pic:pic>
              </a:graphicData>
            </a:graphic>
          </wp:inline>
        </w:drawing>
      </w:r>
      <w:r w:rsidRPr="004E4BB1">
        <w:rPr>
          <w:noProof/>
          <w14:ligatures w14:val="standardContextual"/>
        </w:rPr>
        <w:drawing>
          <wp:inline distT="0" distB="0" distL="0" distR="0" wp14:anchorId="1744BA65" wp14:editId="06258143">
            <wp:extent cx="2889849" cy="2277259"/>
            <wp:effectExtent l="0" t="0" r="6350" b="8890"/>
            <wp:docPr id="7367557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55725" name=""/>
                    <pic:cNvPicPr/>
                  </pic:nvPicPr>
                  <pic:blipFill rotWithShape="1">
                    <a:blip r:embed="rId27"/>
                    <a:srcRect t="4176"/>
                    <a:stretch>
                      <a:fillRect/>
                    </a:stretch>
                  </pic:blipFill>
                  <pic:spPr bwMode="auto">
                    <a:xfrm>
                      <a:off x="0" y="0"/>
                      <a:ext cx="2914896" cy="2296997"/>
                    </a:xfrm>
                    <a:prstGeom prst="rect">
                      <a:avLst/>
                    </a:prstGeom>
                    <a:ln>
                      <a:noFill/>
                    </a:ln>
                    <a:extLst>
                      <a:ext uri="{53640926-AAD7-44D8-BBD7-CCE9431645EC}">
                        <a14:shadowObscured xmlns:a14="http://schemas.microsoft.com/office/drawing/2010/main"/>
                      </a:ext>
                    </a:extLst>
                  </pic:spPr>
                </pic:pic>
              </a:graphicData>
            </a:graphic>
          </wp:inline>
        </w:drawing>
      </w:r>
    </w:p>
    <w:p w14:paraId="1FB9BE49" w14:textId="34148AA5" w:rsidR="00A46908" w:rsidRPr="004E4BB1" w:rsidRDefault="00A46908" w:rsidP="00433FA5">
      <w:pPr>
        <w:contextualSpacing/>
        <w:jc w:val="center"/>
        <w:rPr>
          <w:sz w:val="28"/>
          <w:szCs w:val="28"/>
        </w:rPr>
      </w:pPr>
      <w:r w:rsidRPr="004E4BB1">
        <w:rPr>
          <w:sz w:val="28"/>
          <w:szCs w:val="28"/>
        </w:rPr>
        <w:t>а</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б</w:t>
      </w:r>
    </w:p>
    <w:p w14:paraId="3CC6B5A4" w14:textId="77777777" w:rsidR="00B94A8C" w:rsidRPr="004E4BB1" w:rsidRDefault="00B94A8C" w:rsidP="00433FA5">
      <w:pPr>
        <w:contextualSpacing/>
        <w:jc w:val="center"/>
        <w:rPr>
          <w:sz w:val="28"/>
          <w:szCs w:val="28"/>
        </w:rPr>
      </w:pPr>
    </w:p>
    <w:p w14:paraId="6107A2E5" w14:textId="4CA3DC5F" w:rsidR="00FD1043" w:rsidRPr="004E4BB1" w:rsidRDefault="00A46908" w:rsidP="00433FA5">
      <w:pPr>
        <w:ind w:firstLine="567"/>
        <w:contextualSpacing/>
        <w:jc w:val="center"/>
        <w:rPr>
          <w:sz w:val="28"/>
          <w:szCs w:val="28"/>
        </w:rPr>
      </w:pPr>
      <w:r w:rsidRPr="004E4BB1">
        <w:rPr>
          <w:sz w:val="28"/>
          <w:szCs w:val="28"/>
        </w:rPr>
        <w:t xml:space="preserve">Сурет 1.12 – </w:t>
      </w:r>
      <w:r w:rsidR="00A67848" w:rsidRPr="004E4BB1">
        <w:rPr>
          <w:sz w:val="28"/>
          <w:szCs w:val="28"/>
        </w:rPr>
        <w:t>Фотоэлемент</w:t>
      </w:r>
      <w:r w:rsidR="00915455" w:rsidRPr="004E4BB1">
        <w:rPr>
          <w:sz w:val="28"/>
          <w:szCs w:val="28"/>
        </w:rPr>
        <w:t>тің</w:t>
      </w:r>
      <w:r w:rsidRPr="004E4BB1">
        <w:rPr>
          <w:sz w:val="28"/>
          <w:szCs w:val="28"/>
        </w:rPr>
        <w:t xml:space="preserve"> әртүрлі температурадағы вольт-амперлік (а)</w:t>
      </w:r>
      <w:r w:rsidR="00D7558C" w:rsidRPr="004E4BB1">
        <w:rPr>
          <w:sz w:val="28"/>
          <w:szCs w:val="28"/>
        </w:rPr>
        <w:t xml:space="preserve"> және </w:t>
      </w:r>
      <w:r w:rsidRPr="004E4BB1">
        <w:rPr>
          <w:sz w:val="28"/>
          <w:szCs w:val="28"/>
        </w:rPr>
        <w:t>вольт-</w:t>
      </w:r>
      <w:proofErr w:type="spellStart"/>
      <w:r w:rsidRPr="004E4BB1">
        <w:rPr>
          <w:sz w:val="28"/>
          <w:szCs w:val="28"/>
        </w:rPr>
        <w:t>ваттық</w:t>
      </w:r>
      <w:proofErr w:type="spellEnd"/>
      <w:r w:rsidRPr="004E4BB1">
        <w:rPr>
          <w:sz w:val="28"/>
          <w:szCs w:val="28"/>
        </w:rPr>
        <w:t xml:space="preserve"> (б) сипаттамасы</w:t>
      </w:r>
      <w:r w:rsidR="004738D4" w:rsidRPr="004E4BB1">
        <w:rPr>
          <w:sz w:val="28"/>
          <w:szCs w:val="28"/>
        </w:rPr>
        <w:t xml:space="preserve"> </w:t>
      </w:r>
      <w:r w:rsidR="00D7558C" w:rsidRPr="004E4BB1">
        <w:rPr>
          <w:sz w:val="28"/>
          <w:szCs w:val="28"/>
        </w:rPr>
        <w:t>[</w:t>
      </w:r>
      <w:r w:rsidR="005A50B5" w:rsidRPr="004E4BB1">
        <w:rPr>
          <w:sz w:val="28"/>
          <w:szCs w:val="28"/>
        </w:rPr>
        <w:t>62</w:t>
      </w:r>
      <w:r w:rsidR="00D7558C" w:rsidRPr="004E4BB1">
        <w:rPr>
          <w:sz w:val="28"/>
          <w:szCs w:val="28"/>
        </w:rPr>
        <w:t>]</w:t>
      </w:r>
    </w:p>
    <w:p w14:paraId="5F1A05F8" w14:textId="77777777" w:rsidR="00D7558C" w:rsidRPr="004E4BB1" w:rsidRDefault="00D7558C" w:rsidP="00433FA5">
      <w:pPr>
        <w:ind w:firstLine="567"/>
        <w:contextualSpacing/>
        <w:jc w:val="both"/>
        <w:rPr>
          <w:sz w:val="28"/>
          <w:szCs w:val="28"/>
        </w:rPr>
      </w:pPr>
    </w:p>
    <w:p w14:paraId="5B2FA525" w14:textId="0AB5C96C" w:rsidR="00DF3764" w:rsidRPr="004E4BB1" w:rsidRDefault="00DF3764" w:rsidP="00433FA5">
      <w:pPr>
        <w:ind w:firstLine="709"/>
        <w:contextualSpacing/>
        <w:jc w:val="both"/>
        <w:rPr>
          <w:sz w:val="28"/>
          <w:szCs w:val="28"/>
        </w:rPr>
      </w:pPr>
      <w:r w:rsidRPr="004E4BB1">
        <w:rPr>
          <w:sz w:val="28"/>
          <w:szCs w:val="28"/>
        </w:rPr>
        <w:t>[</w:t>
      </w:r>
      <w:r w:rsidR="005A50B5" w:rsidRPr="004E4BB1">
        <w:rPr>
          <w:sz w:val="28"/>
          <w:szCs w:val="28"/>
        </w:rPr>
        <w:t>62</w:t>
      </w:r>
      <w:r w:rsidRPr="004E4BB1">
        <w:rPr>
          <w:sz w:val="28"/>
          <w:szCs w:val="28"/>
        </w:rPr>
        <w:t>]</w:t>
      </w:r>
      <w:r w:rsidR="00FD1043" w:rsidRPr="004E4BB1">
        <w:rPr>
          <w:sz w:val="28"/>
          <w:szCs w:val="28"/>
        </w:rPr>
        <w:t xml:space="preserve"> мақаласында </w:t>
      </w:r>
      <w:r w:rsidR="001F194A" w:rsidRPr="004E4BB1">
        <w:rPr>
          <w:sz w:val="28"/>
          <w:szCs w:val="28"/>
        </w:rPr>
        <w:t>т</w:t>
      </w:r>
      <w:r w:rsidR="00FD1043" w:rsidRPr="004E4BB1">
        <w:rPr>
          <w:sz w:val="28"/>
          <w:szCs w:val="28"/>
        </w:rPr>
        <w:t xml:space="preserve">емператураның жоғарылауымен </w:t>
      </w:r>
      <w:r w:rsidR="001F194A" w:rsidRPr="004E4BB1">
        <w:rPr>
          <w:sz w:val="28"/>
          <w:szCs w:val="28"/>
        </w:rPr>
        <w:t xml:space="preserve">жүйенің </w:t>
      </w:r>
      <w:r w:rsidR="00FD1043" w:rsidRPr="004E4BB1">
        <w:rPr>
          <w:sz w:val="28"/>
          <w:szCs w:val="28"/>
        </w:rPr>
        <w:t>шығыс қуатының −0,65%/К</w:t>
      </w:r>
      <w:r w:rsidR="001F194A" w:rsidRPr="004E4BB1">
        <w:rPr>
          <w:sz w:val="28"/>
          <w:szCs w:val="28"/>
        </w:rPr>
        <w:t>-</w:t>
      </w:r>
      <w:proofErr w:type="spellStart"/>
      <w:r w:rsidR="001F194A" w:rsidRPr="004E4BB1">
        <w:rPr>
          <w:sz w:val="28"/>
          <w:szCs w:val="28"/>
        </w:rPr>
        <w:t>ге</w:t>
      </w:r>
      <w:proofErr w:type="spellEnd"/>
      <w:r w:rsidR="00FD1043" w:rsidRPr="004E4BB1">
        <w:rPr>
          <w:sz w:val="28"/>
          <w:szCs w:val="28"/>
        </w:rPr>
        <w:t>, толтыру коэффициентінің −0,2%/К</w:t>
      </w:r>
      <w:r w:rsidR="001F194A" w:rsidRPr="004E4BB1">
        <w:rPr>
          <w:sz w:val="28"/>
          <w:szCs w:val="28"/>
        </w:rPr>
        <w:t>-</w:t>
      </w:r>
      <w:proofErr w:type="spellStart"/>
      <w:r w:rsidR="001F194A" w:rsidRPr="004E4BB1">
        <w:rPr>
          <w:sz w:val="28"/>
          <w:szCs w:val="28"/>
        </w:rPr>
        <w:t>ге</w:t>
      </w:r>
      <w:proofErr w:type="spellEnd"/>
      <w:r w:rsidR="00FD1043" w:rsidRPr="004E4BB1">
        <w:rPr>
          <w:sz w:val="28"/>
          <w:szCs w:val="28"/>
        </w:rPr>
        <w:t xml:space="preserve"> және </w:t>
      </w:r>
      <w:bookmarkStart w:id="31" w:name="_Hlk206408016"/>
      <w:r w:rsidR="001F194A" w:rsidRPr="004E4BB1">
        <w:rPr>
          <w:sz w:val="28"/>
          <w:szCs w:val="28"/>
        </w:rPr>
        <w:t>П</w:t>
      </w:r>
      <w:r w:rsidR="00A46C52" w:rsidRPr="004E4BB1">
        <w:rPr>
          <w:sz w:val="28"/>
          <w:szCs w:val="28"/>
        </w:rPr>
        <w:t>Ә</w:t>
      </w:r>
      <w:r w:rsidR="001F194A" w:rsidRPr="004E4BB1">
        <w:rPr>
          <w:sz w:val="28"/>
          <w:szCs w:val="28"/>
        </w:rPr>
        <w:t>К</w:t>
      </w:r>
      <w:bookmarkEnd w:id="31"/>
      <w:r w:rsidR="001F194A" w:rsidRPr="004E4BB1">
        <w:rPr>
          <w:sz w:val="28"/>
          <w:szCs w:val="28"/>
        </w:rPr>
        <w:t>-і</w:t>
      </w:r>
      <w:r w:rsidR="00FD1043" w:rsidRPr="004E4BB1">
        <w:rPr>
          <w:sz w:val="28"/>
          <w:szCs w:val="28"/>
        </w:rPr>
        <w:t xml:space="preserve"> </w:t>
      </w:r>
      <w:r w:rsidR="00D06E22" w:rsidRPr="004E4BB1">
        <w:rPr>
          <w:sz w:val="28"/>
          <w:szCs w:val="28"/>
        </w:rPr>
        <w:t xml:space="preserve"> </w:t>
      </w:r>
      <w:r w:rsidR="00FD1043" w:rsidRPr="004E4BB1">
        <w:rPr>
          <w:sz w:val="28"/>
          <w:szCs w:val="28"/>
        </w:rPr>
        <w:t>−0,08%/К</w:t>
      </w:r>
      <w:r w:rsidR="001F194A" w:rsidRPr="004E4BB1">
        <w:rPr>
          <w:sz w:val="28"/>
          <w:szCs w:val="28"/>
        </w:rPr>
        <w:t>-</w:t>
      </w:r>
      <w:proofErr w:type="spellStart"/>
      <w:r w:rsidR="001F194A" w:rsidRPr="004E4BB1">
        <w:rPr>
          <w:sz w:val="28"/>
          <w:szCs w:val="28"/>
        </w:rPr>
        <w:t>ге</w:t>
      </w:r>
      <w:proofErr w:type="spellEnd"/>
      <w:r w:rsidR="00FD1043" w:rsidRPr="004E4BB1">
        <w:rPr>
          <w:sz w:val="28"/>
          <w:szCs w:val="28"/>
        </w:rPr>
        <w:t xml:space="preserve"> төмендеуі байқалды.</w:t>
      </w:r>
      <w:r w:rsidRPr="004E4BB1">
        <w:rPr>
          <w:sz w:val="28"/>
          <w:szCs w:val="28"/>
        </w:rPr>
        <w:t xml:space="preserve"> </w:t>
      </w:r>
    </w:p>
    <w:p w14:paraId="6F3B9C24" w14:textId="59DD07D1" w:rsidR="00827D56" w:rsidRPr="004E4BB1" w:rsidRDefault="000D72BD" w:rsidP="00433FA5">
      <w:pPr>
        <w:ind w:firstLine="709"/>
        <w:contextualSpacing/>
        <w:jc w:val="both"/>
        <w:rPr>
          <w:sz w:val="28"/>
          <w:szCs w:val="28"/>
        </w:rPr>
      </w:pPr>
      <w:r w:rsidRPr="004E4BB1">
        <w:rPr>
          <w:sz w:val="28"/>
          <w:szCs w:val="28"/>
        </w:rPr>
        <w:t xml:space="preserve">Сондықтан температуралық әсерлерді </w:t>
      </w:r>
      <w:r w:rsidR="00B4113C" w:rsidRPr="004E4BB1">
        <w:rPr>
          <w:sz w:val="28"/>
          <w:szCs w:val="28"/>
        </w:rPr>
        <w:t>азайтуға</w:t>
      </w:r>
      <w:r w:rsidRPr="004E4BB1">
        <w:rPr>
          <w:sz w:val="28"/>
          <w:szCs w:val="28"/>
        </w:rPr>
        <w:t xml:space="preserve"> және фотоэлементті қалыпты температуралық жағдайларда ұстап тұруға қабілетті тиімді салқындату жүйесі қажет. Бұл әсіресе күн сәулеленуінің концентрация деңгейіне байланысты элемент температурасы 100°C-қа жетуі мүмкін CPV жүйелер</w:t>
      </w:r>
      <w:r w:rsidR="00827D56" w:rsidRPr="004E4BB1">
        <w:rPr>
          <w:sz w:val="28"/>
          <w:szCs w:val="28"/>
        </w:rPr>
        <w:t>і</w:t>
      </w:r>
      <w:r w:rsidRPr="004E4BB1">
        <w:rPr>
          <w:sz w:val="28"/>
          <w:szCs w:val="28"/>
        </w:rPr>
        <w:t xml:space="preserve"> үшін өзекті. Жұмыс температурасы қолданылатын </w:t>
      </w:r>
      <w:r w:rsidR="00827D56" w:rsidRPr="004E4BB1">
        <w:rPr>
          <w:sz w:val="28"/>
          <w:szCs w:val="28"/>
        </w:rPr>
        <w:t>фотоэлементтің</w:t>
      </w:r>
      <w:r w:rsidRPr="004E4BB1">
        <w:rPr>
          <w:sz w:val="28"/>
          <w:szCs w:val="28"/>
        </w:rPr>
        <w:t xml:space="preserve"> түрі</w:t>
      </w:r>
      <w:r w:rsidR="00827D56" w:rsidRPr="004E4BB1">
        <w:rPr>
          <w:sz w:val="28"/>
          <w:szCs w:val="28"/>
        </w:rPr>
        <w:t xml:space="preserve">не </w:t>
      </w:r>
      <w:r w:rsidRPr="004E4BB1">
        <w:rPr>
          <w:sz w:val="28"/>
          <w:szCs w:val="28"/>
        </w:rPr>
        <w:t xml:space="preserve">байланысты. Кейбір көп </w:t>
      </w:r>
      <w:r w:rsidR="00827D56" w:rsidRPr="004E4BB1">
        <w:rPr>
          <w:sz w:val="28"/>
          <w:szCs w:val="28"/>
        </w:rPr>
        <w:t>өткелді</w:t>
      </w:r>
      <w:r w:rsidRPr="004E4BB1">
        <w:rPr>
          <w:sz w:val="28"/>
          <w:szCs w:val="28"/>
        </w:rPr>
        <w:t xml:space="preserve"> элементтер жоғары термиялық тұрақтылық пен ыдырауға төзімділік көрсетеді, бірақ олардың құны кристалды кремний </w:t>
      </w:r>
      <w:r w:rsidR="00827D56" w:rsidRPr="004E4BB1">
        <w:rPr>
          <w:sz w:val="28"/>
          <w:szCs w:val="28"/>
        </w:rPr>
        <w:t>фотоэлементтері</w:t>
      </w:r>
      <w:r w:rsidRPr="004E4BB1">
        <w:rPr>
          <w:sz w:val="28"/>
          <w:szCs w:val="28"/>
        </w:rPr>
        <w:t xml:space="preserve"> құнынан айтарлықтай асып түседі</w:t>
      </w:r>
      <w:r w:rsidR="005A50B5" w:rsidRPr="004E4BB1">
        <w:rPr>
          <w:sz w:val="28"/>
          <w:szCs w:val="28"/>
        </w:rPr>
        <w:t xml:space="preserve"> [64, 65]</w:t>
      </w:r>
      <w:r w:rsidRPr="004E4BB1">
        <w:rPr>
          <w:sz w:val="28"/>
          <w:szCs w:val="28"/>
        </w:rPr>
        <w:t xml:space="preserve">. </w:t>
      </w:r>
    </w:p>
    <w:p w14:paraId="5306AF35" w14:textId="7D8FAF1B" w:rsidR="00827D56" w:rsidRPr="004E4BB1" w:rsidRDefault="00827D56" w:rsidP="00433FA5">
      <w:pPr>
        <w:ind w:firstLine="709"/>
        <w:contextualSpacing/>
        <w:jc w:val="both"/>
        <w:rPr>
          <w:sz w:val="28"/>
          <w:szCs w:val="28"/>
        </w:rPr>
      </w:pPr>
      <w:r w:rsidRPr="004E4BB1">
        <w:rPr>
          <w:sz w:val="28"/>
          <w:szCs w:val="28"/>
        </w:rPr>
        <w:t>Ең арзан фотоэлементтердің бірі – бір өткелді кремний фотоэлементі. Алайда к</w:t>
      </w:r>
      <w:r w:rsidR="000D72BD" w:rsidRPr="004E4BB1">
        <w:rPr>
          <w:sz w:val="28"/>
          <w:szCs w:val="28"/>
        </w:rPr>
        <w:t xml:space="preserve">ремний </w:t>
      </w:r>
      <w:r w:rsidRPr="004E4BB1">
        <w:rPr>
          <w:sz w:val="28"/>
          <w:szCs w:val="28"/>
        </w:rPr>
        <w:t>фотоэлементтері</w:t>
      </w:r>
      <w:r w:rsidR="000D72BD" w:rsidRPr="004E4BB1">
        <w:rPr>
          <w:sz w:val="28"/>
          <w:szCs w:val="28"/>
        </w:rPr>
        <w:t xml:space="preserve"> жұмыс температурасының әрбір 1 К жоғарылауы</w:t>
      </w:r>
      <w:r w:rsidRPr="004E4BB1">
        <w:rPr>
          <w:sz w:val="28"/>
          <w:szCs w:val="28"/>
        </w:rPr>
        <w:t>нда</w:t>
      </w:r>
      <w:r w:rsidR="000D72BD" w:rsidRPr="004E4BB1">
        <w:rPr>
          <w:sz w:val="28"/>
          <w:szCs w:val="28"/>
        </w:rPr>
        <w:t xml:space="preserve"> оның шығыс қуаты шамамен 0,66%-ға төмендейді</w:t>
      </w:r>
      <w:r w:rsidRPr="004E4BB1">
        <w:rPr>
          <w:sz w:val="28"/>
          <w:szCs w:val="28"/>
        </w:rPr>
        <w:t xml:space="preserve"> [</w:t>
      </w:r>
      <w:r w:rsidR="005A50B5" w:rsidRPr="004E4BB1">
        <w:rPr>
          <w:sz w:val="28"/>
          <w:szCs w:val="28"/>
        </w:rPr>
        <w:t>66]</w:t>
      </w:r>
      <w:r w:rsidR="000D72BD" w:rsidRPr="004E4BB1">
        <w:rPr>
          <w:sz w:val="28"/>
          <w:szCs w:val="28"/>
        </w:rPr>
        <w:t xml:space="preserve"> Сондықтан концентрацияланған кремний </w:t>
      </w:r>
      <w:r w:rsidRPr="004E4BB1">
        <w:rPr>
          <w:sz w:val="28"/>
          <w:szCs w:val="28"/>
        </w:rPr>
        <w:t>фотоэлементтеріне</w:t>
      </w:r>
      <w:r w:rsidR="000D72BD" w:rsidRPr="004E4BB1">
        <w:rPr>
          <w:sz w:val="28"/>
          <w:szCs w:val="28"/>
        </w:rPr>
        <w:t xml:space="preserve"> арналған салқындату жүйелерін әзірлеу және жетілдіру маңызды ғылыми және техникалық міндет болып табылады. </w:t>
      </w:r>
    </w:p>
    <w:p w14:paraId="33C29879" w14:textId="0F81C2D5" w:rsidR="00D06E22" w:rsidRPr="004E4BB1" w:rsidRDefault="000505C4" w:rsidP="00433FA5">
      <w:pPr>
        <w:ind w:firstLine="709"/>
        <w:contextualSpacing/>
        <w:jc w:val="both"/>
        <w:rPr>
          <w:sz w:val="28"/>
          <w:szCs w:val="28"/>
        </w:rPr>
      </w:pPr>
      <w:r w:rsidRPr="004E4BB1">
        <w:rPr>
          <w:sz w:val="28"/>
          <w:szCs w:val="28"/>
        </w:rPr>
        <w:t>Салқындату жүйелері</w:t>
      </w:r>
      <w:r w:rsidR="00A40474" w:rsidRPr="004E4BB1">
        <w:rPr>
          <w:sz w:val="28"/>
          <w:szCs w:val="28"/>
        </w:rPr>
        <w:t xml:space="preserve"> әдетте пассивті және активті салқындату әдістері болып екі үлкен топқа жіктеледі [</w:t>
      </w:r>
      <w:r w:rsidR="005A50B5" w:rsidRPr="004E4BB1">
        <w:rPr>
          <w:sz w:val="28"/>
          <w:szCs w:val="28"/>
        </w:rPr>
        <w:t>67</w:t>
      </w:r>
      <w:r w:rsidR="00A40474" w:rsidRPr="004E4BB1">
        <w:rPr>
          <w:sz w:val="28"/>
          <w:szCs w:val="28"/>
        </w:rPr>
        <w:t>].</w:t>
      </w:r>
    </w:p>
    <w:p w14:paraId="50E044CD" w14:textId="10073010" w:rsidR="000505C4" w:rsidRPr="004E4BB1" w:rsidRDefault="000505C4" w:rsidP="00433FA5">
      <w:pPr>
        <w:ind w:firstLine="709"/>
        <w:contextualSpacing/>
        <w:jc w:val="both"/>
        <w:rPr>
          <w:sz w:val="28"/>
          <w:szCs w:val="28"/>
        </w:rPr>
      </w:pPr>
      <w:proofErr w:type="spellStart"/>
      <w:r w:rsidRPr="004E4BB1">
        <w:rPr>
          <w:sz w:val="28"/>
          <w:szCs w:val="28"/>
        </w:rPr>
        <w:lastRenderedPageBreak/>
        <w:t>Концентрациялаушы</w:t>
      </w:r>
      <w:proofErr w:type="spellEnd"/>
      <w:r w:rsidRPr="004E4BB1">
        <w:rPr>
          <w:sz w:val="28"/>
          <w:szCs w:val="28"/>
        </w:rPr>
        <w:t xml:space="preserve"> фотоэлектрлік жүйелерді салқындату мәселесі бойынша көптеген зерттеулер жүргізілген және [</w:t>
      </w:r>
      <w:r w:rsidR="005A50B5" w:rsidRPr="004E4BB1">
        <w:rPr>
          <w:sz w:val="28"/>
          <w:szCs w:val="28"/>
        </w:rPr>
        <w:t>68</w:t>
      </w:r>
      <w:r w:rsidRPr="004E4BB1">
        <w:rPr>
          <w:sz w:val="28"/>
          <w:szCs w:val="28"/>
        </w:rPr>
        <w:t>] шолу жұмысында салқындату</w:t>
      </w:r>
      <w:r w:rsidR="00B052B2" w:rsidRPr="004E4BB1">
        <w:rPr>
          <w:sz w:val="28"/>
          <w:szCs w:val="28"/>
        </w:rPr>
        <w:t>да қолданыладын материалдар бойынша</w:t>
      </w:r>
      <w:r w:rsidRPr="004E4BB1">
        <w:rPr>
          <w:sz w:val="28"/>
          <w:szCs w:val="28"/>
        </w:rPr>
        <w:t xml:space="preserve"> </w:t>
      </w:r>
      <w:r w:rsidR="00A46908" w:rsidRPr="004E4BB1">
        <w:rPr>
          <w:sz w:val="28"/>
          <w:szCs w:val="28"/>
        </w:rPr>
        <w:t>сурет 1.13-тегіде</w:t>
      </w:r>
      <w:r w:rsidRPr="004E4BB1">
        <w:rPr>
          <w:sz w:val="28"/>
          <w:szCs w:val="28"/>
        </w:rPr>
        <w:t>й топтастырған</w:t>
      </w:r>
      <w:r w:rsidR="00A46908" w:rsidRPr="004E4BB1">
        <w:rPr>
          <w:sz w:val="28"/>
          <w:szCs w:val="28"/>
        </w:rPr>
        <w:t>.</w:t>
      </w:r>
    </w:p>
    <w:p w14:paraId="4BB0F8F2" w14:textId="77777777" w:rsidR="007924B6" w:rsidRPr="004E4BB1" w:rsidRDefault="00827D56" w:rsidP="007924B6">
      <w:pPr>
        <w:ind w:firstLine="709"/>
        <w:contextualSpacing/>
        <w:jc w:val="both"/>
        <w:rPr>
          <w:sz w:val="28"/>
          <w:szCs w:val="28"/>
        </w:rPr>
      </w:pPr>
      <w:r w:rsidRPr="004E4BB1">
        <w:rPr>
          <w:sz w:val="28"/>
          <w:szCs w:val="28"/>
        </w:rPr>
        <w:t xml:space="preserve">Ең көп таралған пассивті салқындату әдістері – фазалық ауысу материалдарына (PCM) негізделген әдістер, содан кейін ауа және сұйықтық әдістері (мысалы, су немесе </w:t>
      </w:r>
      <w:proofErr w:type="spellStart"/>
      <w:r w:rsidRPr="004E4BB1">
        <w:rPr>
          <w:sz w:val="28"/>
          <w:szCs w:val="28"/>
        </w:rPr>
        <w:t>наносұйықтықтарды</w:t>
      </w:r>
      <w:proofErr w:type="spellEnd"/>
      <w:r w:rsidRPr="004E4BB1">
        <w:rPr>
          <w:sz w:val="28"/>
          <w:szCs w:val="28"/>
        </w:rPr>
        <w:t xml:space="preserve"> пайдалану) және тағы да басқа әдістер</w:t>
      </w:r>
      <w:r w:rsidR="00FB2EDF" w:rsidRPr="004E4BB1">
        <w:rPr>
          <w:sz w:val="28"/>
          <w:szCs w:val="28"/>
        </w:rPr>
        <w:t xml:space="preserve"> [</w:t>
      </w:r>
      <w:r w:rsidR="005A50B5" w:rsidRPr="004E4BB1">
        <w:rPr>
          <w:sz w:val="28"/>
          <w:szCs w:val="28"/>
        </w:rPr>
        <w:t>69</w:t>
      </w:r>
      <w:r w:rsidR="00FB2EDF" w:rsidRPr="004E4BB1">
        <w:rPr>
          <w:sz w:val="28"/>
          <w:szCs w:val="28"/>
        </w:rPr>
        <w:t xml:space="preserve">]. </w:t>
      </w:r>
    </w:p>
    <w:p w14:paraId="3724F681" w14:textId="77777777" w:rsidR="007924B6" w:rsidRPr="004E4BB1" w:rsidRDefault="007924B6" w:rsidP="007924B6">
      <w:pPr>
        <w:ind w:firstLine="709"/>
        <w:contextualSpacing/>
        <w:jc w:val="both"/>
        <w:rPr>
          <w:sz w:val="28"/>
          <w:szCs w:val="28"/>
        </w:rPr>
      </w:pPr>
    </w:p>
    <w:p w14:paraId="677896B8" w14:textId="496F3E2C" w:rsidR="007924B6" w:rsidRPr="004E4BB1" w:rsidRDefault="007924B6" w:rsidP="00694F0C">
      <w:pPr>
        <w:contextualSpacing/>
        <w:jc w:val="center"/>
        <w:rPr>
          <w:b/>
          <w:bCs/>
          <w:sz w:val="28"/>
          <w:szCs w:val="28"/>
        </w:rPr>
      </w:pPr>
      <w:r w:rsidRPr="004E4BB1">
        <w:rPr>
          <w:b/>
          <w:bCs/>
          <w:noProof/>
          <w:sz w:val="28"/>
          <w:szCs w:val="28"/>
        </w:rPr>
        <w:drawing>
          <wp:inline distT="0" distB="0" distL="0" distR="0" wp14:anchorId="0E2974F5" wp14:editId="1652F8D1">
            <wp:extent cx="4934310" cy="6928239"/>
            <wp:effectExtent l="0" t="0" r="0" b="6350"/>
            <wp:docPr id="188778339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a:extLst>
                        <a:ext uri="{28A0092B-C50C-407E-A947-70E740481C1C}">
                          <a14:useLocalDpi xmlns:a14="http://schemas.microsoft.com/office/drawing/2010/main" val="0"/>
                        </a:ext>
                      </a:extLst>
                    </a:blip>
                    <a:srcRect l="6584" t="4543" r="4852" b="5798"/>
                    <a:stretch>
                      <a:fillRect/>
                    </a:stretch>
                  </pic:blipFill>
                  <pic:spPr bwMode="auto">
                    <a:xfrm>
                      <a:off x="0" y="0"/>
                      <a:ext cx="4957593" cy="6960930"/>
                    </a:xfrm>
                    <a:prstGeom prst="rect">
                      <a:avLst/>
                    </a:prstGeom>
                    <a:noFill/>
                    <a:ln>
                      <a:noFill/>
                    </a:ln>
                    <a:extLst>
                      <a:ext uri="{53640926-AAD7-44D8-BBD7-CCE9431645EC}">
                        <a14:shadowObscured xmlns:a14="http://schemas.microsoft.com/office/drawing/2010/main"/>
                      </a:ext>
                    </a:extLst>
                  </pic:spPr>
                </pic:pic>
              </a:graphicData>
            </a:graphic>
          </wp:inline>
        </w:drawing>
      </w:r>
    </w:p>
    <w:p w14:paraId="7CBC4E36" w14:textId="77777777" w:rsidR="00B94A8C" w:rsidRPr="004E4BB1" w:rsidRDefault="00B94A8C" w:rsidP="00433FA5">
      <w:pPr>
        <w:ind w:firstLine="567"/>
        <w:contextualSpacing/>
        <w:jc w:val="both"/>
        <w:rPr>
          <w:sz w:val="28"/>
          <w:szCs w:val="28"/>
        </w:rPr>
      </w:pPr>
    </w:p>
    <w:p w14:paraId="75F5FCFE" w14:textId="56DA27A4" w:rsidR="002D5819" w:rsidRPr="004E4BB1" w:rsidRDefault="00A46908" w:rsidP="00433FA5">
      <w:pPr>
        <w:ind w:firstLine="567"/>
        <w:contextualSpacing/>
        <w:jc w:val="center"/>
        <w:rPr>
          <w:sz w:val="28"/>
          <w:szCs w:val="28"/>
        </w:rPr>
      </w:pPr>
      <w:r w:rsidRPr="004E4BB1">
        <w:rPr>
          <w:sz w:val="28"/>
          <w:szCs w:val="28"/>
        </w:rPr>
        <w:t xml:space="preserve">Сурет 1.13 – Салқындату жүйелерінің түрлері </w:t>
      </w:r>
      <w:r w:rsidR="00D7558C" w:rsidRPr="004E4BB1">
        <w:rPr>
          <w:sz w:val="28"/>
          <w:szCs w:val="28"/>
        </w:rPr>
        <w:t>[</w:t>
      </w:r>
      <w:r w:rsidR="005A50B5" w:rsidRPr="004E4BB1">
        <w:rPr>
          <w:sz w:val="28"/>
          <w:szCs w:val="28"/>
        </w:rPr>
        <w:t>68</w:t>
      </w:r>
      <w:r w:rsidR="00D7558C" w:rsidRPr="004E4BB1">
        <w:rPr>
          <w:sz w:val="28"/>
          <w:szCs w:val="28"/>
        </w:rPr>
        <w:t>]</w:t>
      </w:r>
    </w:p>
    <w:p w14:paraId="78A8B64D" w14:textId="2B7C1B34" w:rsidR="00827D56" w:rsidRPr="004E4BB1" w:rsidRDefault="00827D56" w:rsidP="00827D56">
      <w:pPr>
        <w:ind w:firstLine="567"/>
        <w:contextualSpacing/>
        <w:jc w:val="both"/>
        <w:rPr>
          <w:sz w:val="28"/>
          <w:szCs w:val="28"/>
        </w:rPr>
      </w:pPr>
      <w:r w:rsidRPr="004E4BB1">
        <w:rPr>
          <w:sz w:val="28"/>
          <w:szCs w:val="28"/>
        </w:rPr>
        <w:lastRenderedPageBreak/>
        <w:t>Барлық жағдайларда оңтайлы болатын әмбебап салқындату әдісі жоқ – әрбір тәсілдің артықшылықтары мен шектеулері бар [</w:t>
      </w:r>
      <w:r w:rsidR="005A50B5" w:rsidRPr="004E4BB1">
        <w:rPr>
          <w:sz w:val="28"/>
          <w:szCs w:val="28"/>
        </w:rPr>
        <w:t>70</w:t>
      </w:r>
      <w:r w:rsidRPr="004E4BB1">
        <w:rPr>
          <w:sz w:val="28"/>
          <w:szCs w:val="28"/>
        </w:rPr>
        <w:t>].</w:t>
      </w:r>
      <w:r w:rsidR="00B63F46" w:rsidRPr="004E4BB1">
        <w:rPr>
          <w:sz w:val="28"/>
          <w:szCs w:val="28"/>
        </w:rPr>
        <w:t xml:space="preserve"> </w:t>
      </w:r>
      <w:r w:rsidRPr="004E4BB1">
        <w:rPr>
          <w:sz w:val="28"/>
          <w:szCs w:val="28"/>
        </w:rPr>
        <w:t xml:space="preserve">Белсенді салқындату жүйелері пассивті жүйелермен салыстырғанда </w:t>
      </w:r>
      <w:proofErr w:type="spellStart"/>
      <w:r w:rsidRPr="004E4BB1">
        <w:rPr>
          <w:sz w:val="28"/>
          <w:szCs w:val="28"/>
        </w:rPr>
        <w:t>фотоэлменттер</w:t>
      </w:r>
      <w:proofErr w:type="spellEnd"/>
      <w:r w:rsidRPr="004E4BB1">
        <w:rPr>
          <w:sz w:val="28"/>
          <w:szCs w:val="28"/>
        </w:rPr>
        <w:t xml:space="preserve"> арасында біркелкі температура таралуын сақтайды [</w:t>
      </w:r>
      <w:r w:rsidR="005A50B5" w:rsidRPr="004E4BB1">
        <w:rPr>
          <w:sz w:val="28"/>
          <w:szCs w:val="28"/>
        </w:rPr>
        <w:t>71</w:t>
      </w:r>
      <w:r w:rsidRPr="004E4BB1">
        <w:rPr>
          <w:sz w:val="28"/>
          <w:szCs w:val="28"/>
        </w:rPr>
        <w:t xml:space="preserve">]. </w:t>
      </w:r>
    </w:p>
    <w:p w14:paraId="592F6F66" w14:textId="5E2AF4FC" w:rsidR="00827D56" w:rsidRPr="004E4BB1" w:rsidRDefault="00827D56" w:rsidP="00827D56">
      <w:pPr>
        <w:ind w:firstLine="567"/>
        <w:contextualSpacing/>
        <w:jc w:val="both"/>
        <w:rPr>
          <w:sz w:val="28"/>
          <w:szCs w:val="28"/>
        </w:rPr>
      </w:pPr>
      <w:r w:rsidRPr="004E4BB1">
        <w:rPr>
          <w:sz w:val="28"/>
          <w:szCs w:val="28"/>
        </w:rPr>
        <w:t>Пассивті салқындатудың негізгі кемшілігі – фотоэлемент ауданын сәулелену концентрациясының дәрежесіне пропорционалды түрде арттыру қажеттілігі. Бұл CPV жүйелерінде тиімді температуралық таралуды қамтамасыз ету үшін беткі аудан айтарлықтай үлкен болуы керек дегенді білдіреді сақтайды [</w:t>
      </w:r>
      <w:r w:rsidR="005A50B5" w:rsidRPr="004E4BB1">
        <w:rPr>
          <w:sz w:val="28"/>
          <w:szCs w:val="28"/>
        </w:rPr>
        <w:t>72</w:t>
      </w:r>
      <w:r w:rsidRPr="004E4BB1">
        <w:rPr>
          <w:sz w:val="28"/>
          <w:szCs w:val="28"/>
        </w:rPr>
        <w:t xml:space="preserve">]. </w:t>
      </w:r>
    </w:p>
    <w:p w14:paraId="5CFFB003" w14:textId="6DFEDEAA" w:rsidR="00780620" w:rsidRPr="004E4BB1" w:rsidRDefault="00827D56" w:rsidP="00780620">
      <w:pPr>
        <w:ind w:firstLine="567"/>
        <w:contextualSpacing/>
        <w:jc w:val="both"/>
        <w:rPr>
          <w:sz w:val="28"/>
          <w:szCs w:val="28"/>
        </w:rPr>
      </w:pPr>
      <w:r w:rsidRPr="004E4BB1">
        <w:rPr>
          <w:sz w:val="28"/>
          <w:szCs w:val="28"/>
        </w:rPr>
        <w:t xml:space="preserve">Сонымен қатар, активті жүйелердегі </w:t>
      </w:r>
      <w:proofErr w:type="spellStart"/>
      <w:r w:rsidRPr="004E4BB1">
        <w:rPr>
          <w:sz w:val="28"/>
          <w:szCs w:val="28"/>
        </w:rPr>
        <w:t>конвективті</w:t>
      </w:r>
      <w:proofErr w:type="spellEnd"/>
      <w:r w:rsidRPr="004E4BB1">
        <w:rPr>
          <w:sz w:val="28"/>
          <w:szCs w:val="28"/>
        </w:rPr>
        <w:t xml:space="preserve"> жылу беру коэффициенті (CHTC) пассивті жүйелерге қарағанда айтарлықтай жоғары. Мысалы, су үшін CHTC 200</w:t>
      </w:r>
      <w:r w:rsidR="00780620" w:rsidRPr="004E4BB1">
        <w:rPr>
          <w:sz w:val="28"/>
          <w:szCs w:val="28"/>
        </w:rPr>
        <w:t>-</w:t>
      </w:r>
      <w:r w:rsidRPr="004E4BB1">
        <w:rPr>
          <w:sz w:val="28"/>
          <w:szCs w:val="28"/>
        </w:rPr>
        <w:t>1000 аралығында, ал ауа үшін ол тек 1</w:t>
      </w:r>
      <w:r w:rsidR="00780620" w:rsidRPr="004E4BB1">
        <w:rPr>
          <w:sz w:val="28"/>
          <w:szCs w:val="28"/>
        </w:rPr>
        <w:t>-</w:t>
      </w:r>
      <w:r w:rsidRPr="004E4BB1">
        <w:rPr>
          <w:sz w:val="28"/>
          <w:szCs w:val="28"/>
        </w:rPr>
        <w:t xml:space="preserve">10 құрайды. Демек, сумен салқындату ауамен салқындатумен салыстырғанда жылу </w:t>
      </w:r>
      <w:r w:rsidR="00780620" w:rsidRPr="004E4BB1">
        <w:rPr>
          <w:sz w:val="28"/>
          <w:szCs w:val="28"/>
        </w:rPr>
        <w:t>алмасу</w:t>
      </w:r>
      <w:r w:rsidRPr="004E4BB1">
        <w:rPr>
          <w:sz w:val="28"/>
          <w:szCs w:val="28"/>
        </w:rPr>
        <w:t xml:space="preserve"> тиімділігін айтарлықтай жоғарылатады және температураны тезірек төмендетеді </w:t>
      </w:r>
      <w:r w:rsidR="00780620" w:rsidRPr="004E4BB1">
        <w:rPr>
          <w:sz w:val="28"/>
          <w:szCs w:val="28"/>
        </w:rPr>
        <w:t>[</w:t>
      </w:r>
      <w:r w:rsidR="005A50B5" w:rsidRPr="004E4BB1">
        <w:rPr>
          <w:sz w:val="28"/>
          <w:szCs w:val="28"/>
        </w:rPr>
        <w:t>72</w:t>
      </w:r>
      <w:r w:rsidR="00780620" w:rsidRPr="004E4BB1">
        <w:rPr>
          <w:sz w:val="28"/>
          <w:szCs w:val="28"/>
        </w:rPr>
        <w:t>].</w:t>
      </w:r>
    </w:p>
    <w:p w14:paraId="21350B38" w14:textId="77777777" w:rsidR="0041127D" w:rsidRPr="004E4BB1" w:rsidRDefault="002D5819" w:rsidP="00433FA5">
      <w:pPr>
        <w:ind w:firstLine="567"/>
        <w:contextualSpacing/>
        <w:jc w:val="both"/>
        <w:rPr>
          <w:sz w:val="28"/>
          <w:szCs w:val="28"/>
        </w:rPr>
      </w:pPr>
      <w:r w:rsidRPr="004E4BB1">
        <w:rPr>
          <w:sz w:val="28"/>
          <w:szCs w:val="28"/>
        </w:rPr>
        <w:t>Сумен салқындату кезінде күн панеліне сумен бүрку арқылы салқындату әдістері де бар (сурет</w:t>
      </w:r>
      <w:r w:rsidR="00A46908" w:rsidRPr="004E4BB1">
        <w:rPr>
          <w:sz w:val="28"/>
          <w:szCs w:val="28"/>
        </w:rPr>
        <w:t xml:space="preserve"> 1.14</w:t>
      </w:r>
      <w:r w:rsidRPr="004E4BB1">
        <w:rPr>
          <w:sz w:val="28"/>
          <w:szCs w:val="28"/>
        </w:rPr>
        <w:t xml:space="preserve">). </w:t>
      </w:r>
    </w:p>
    <w:p w14:paraId="2B9CFBF3" w14:textId="233E1EEC" w:rsidR="002D5819" w:rsidRPr="004E4BB1" w:rsidRDefault="002D5819" w:rsidP="00433FA5">
      <w:pPr>
        <w:ind w:firstLine="567"/>
        <w:contextualSpacing/>
        <w:jc w:val="both"/>
        <w:rPr>
          <w:sz w:val="28"/>
          <w:szCs w:val="28"/>
        </w:rPr>
      </w:pPr>
      <w:r w:rsidRPr="004E4BB1">
        <w:rPr>
          <w:sz w:val="28"/>
          <w:szCs w:val="28"/>
        </w:rPr>
        <w:t>[</w:t>
      </w:r>
      <w:r w:rsidR="005A50B5" w:rsidRPr="004E4BB1">
        <w:rPr>
          <w:sz w:val="28"/>
          <w:szCs w:val="28"/>
        </w:rPr>
        <w:t>74</w:t>
      </w:r>
      <w:r w:rsidRPr="004E4BB1">
        <w:rPr>
          <w:sz w:val="28"/>
          <w:szCs w:val="28"/>
        </w:rPr>
        <w:t>] мақаласында күн панелінің екі жағына су бүрку әсерін ғылыми тұрғыдан бағалаған және алдыңғы жағынан салқындату артқы жағынан салқындатуға қарағанда жақсы нәтиже беретінін анықтаған. Электр қуатының өсімі шамамен 14,6%-ды көрсеткен. [</w:t>
      </w:r>
      <w:r w:rsidR="005A50B5" w:rsidRPr="004E4BB1">
        <w:rPr>
          <w:sz w:val="28"/>
          <w:szCs w:val="28"/>
        </w:rPr>
        <w:t>75</w:t>
      </w:r>
      <w:r w:rsidRPr="004E4BB1">
        <w:rPr>
          <w:sz w:val="28"/>
          <w:szCs w:val="28"/>
        </w:rPr>
        <w:t>] мақаласында да күн панельдерін салқындату үшін су бүрку жүйесін әзірлеген және су бүрку арқылы панель температурасы 35 °C дейін төмендетілді.</w:t>
      </w:r>
    </w:p>
    <w:p w14:paraId="2D8DB9B3" w14:textId="77777777" w:rsidR="006B4A0D" w:rsidRPr="004E4BB1" w:rsidRDefault="006B4A0D" w:rsidP="00433FA5">
      <w:pPr>
        <w:ind w:firstLine="567"/>
        <w:contextualSpacing/>
        <w:jc w:val="both"/>
        <w:rPr>
          <w:sz w:val="28"/>
          <w:szCs w:val="28"/>
        </w:rPr>
      </w:pPr>
    </w:p>
    <w:p w14:paraId="407A74EA" w14:textId="2D63141B" w:rsidR="002D5819" w:rsidRPr="004E4BB1" w:rsidRDefault="007924B6" w:rsidP="00694F0C">
      <w:pPr>
        <w:contextualSpacing/>
        <w:jc w:val="center"/>
        <w:rPr>
          <w:sz w:val="28"/>
          <w:szCs w:val="28"/>
        </w:rPr>
      </w:pPr>
      <w:r w:rsidRPr="004E4BB1">
        <w:rPr>
          <w:noProof/>
          <w14:ligatures w14:val="standardContextual"/>
        </w:rPr>
        <w:drawing>
          <wp:inline distT="0" distB="0" distL="0" distR="0" wp14:anchorId="4D07218E" wp14:editId="45DD5544">
            <wp:extent cx="3293706" cy="3091218"/>
            <wp:effectExtent l="0" t="0" r="2540" b="0"/>
            <wp:docPr id="17022900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290049" name=""/>
                    <pic:cNvPicPr/>
                  </pic:nvPicPr>
                  <pic:blipFill rotWithShape="1">
                    <a:blip r:embed="rId29"/>
                    <a:srcRect t="2939" b="2688"/>
                    <a:stretch>
                      <a:fillRect/>
                    </a:stretch>
                  </pic:blipFill>
                  <pic:spPr bwMode="auto">
                    <a:xfrm>
                      <a:off x="0" y="0"/>
                      <a:ext cx="3323978" cy="3119629"/>
                    </a:xfrm>
                    <a:prstGeom prst="rect">
                      <a:avLst/>
                    </a:prstGeom>
                    <a:ln>
                      <a:noFill/>
                    </a:ln>
                    <a:extLst>
                      <a:ext uri="{53640926-AAD7-44D8-BBD7-CCE9431645EC}">
                        <a14:shadowObscured xmlns:a14="http://schemas.microsoft.com/office/drawing/2010/main"/>
                      </a:ext>
                    </a:extLst>
                  </pic:spPr>
                </pic:pic>
              </a:graphicData>
            </a:graphic>
          </wp:inline>
        </w:drawing>
      </w:r>
    </w:p>
    <w:p w14:paraId="1E75D74B" w14:textId="21DA8220" w:rsidR="00B94A8C" w:rsidRPr="004E4BB1" w:rsidRDefault="00752AA1" w:rsidP="00433FA5">
      <w:pPr>
        <w:ind w:firstLine="567"/>
        <w:contextualSpacing/>
        <w:jc w:val="center"/>
        <w:rPr>
          <w:sz w:val="28"/>
          <w:szCs w:val="28"/>
        </w:rPr>
      </w:pPr>
      <w:r w:rsidRPr="004E4BB1">
        <w:rPr>
          <w:sz w:val="28"/>
          <w:szCs w:val="28"/>
        </w:rPr>
        <w:t>1 – PV, 2 – соленоидты клапан, 3 – бүрккіш</w:t>
      </w:r>
    </w:p>
    <w:p w14:paraId="14BF59E7" w14:textId="77777777" w:rsidR="00752AA1" w:rsidRPr="004E4BB1" w:rsidRDefault="00752AA1" w:rsidP="00433FA5">
      <w:pPr>
        <w:ind w:firstLine="567"/>
        <w:contextualSpacing/>
        <w:jc w:val="center"/>
        <w:rPr>
          <w:sz w:val="28"/>
          <w:szCs w:val="28"/>
        </w:rPr>
      </w:pPr>
    </w:p>
    <w:p w14:paraId="2CF202CE" w14:textId="1CFFDF15" w:rsidR="002D5819" w:rsidRPr="004E4BB1" w:rsidRDefault="00A46908" w:rsidP="00433FA5">
      <w:pPr>
        <w:ind w:firstLine="567"/>
        <w:contextualSpacing/>
        <w:jc w:val="center"/>
        <w:rPr>
          <w:sz w:val="28"/>
          <w:szCs w:val="28"/>
        </w:rPr>
      </w:pPr>
      <w:r w:rsidRPr="004E4BB1">
        <w:rPr>
          <w:sz w:val="28"/>
          <w:szCs w:val="28"/>
        </w:rPr>
        <w:t xml:space="preserve">Сурет 1.14 – </w:t>
      </w:r>
      <w:r w:rsidR="00D7558C" w:rsidRPr="004E4BB1">
        <w:rPr>
          <w:sz w:val="28"/>
          <w:szCs w:val="28"/>
        </w:rPr>
        <w:t>Сумен бүрку әдісімен жасалған салқындату жүйесі [</w:t>
      </w:r>
      <w:r w:rsidR="005A50B5" w:rsidRPr="004E4BB1">
        <w:rPr>
          <w:sz w:val="28"/>
          <w:szCs w:val="28"/>
        </w:rPr>
        <w:t>76</w:t>
      </w:r>
      <w:r w:rsidR="00D7558C" w:rsidRPr="004E4BB1">
        <w:rPr>
          <w:sz w:val="28"/>
          <w:szCs w:val="28"/>
        </w:rPr>
        <w:t>]</w:t>
      </w:r>
    </w:p>
    <w:p w14:paraId="541A49D1" w14:textId="77777777" w:rsidR="00D7558C" w:rsidRPr="004E4BB1" w:rsidRDefault="00D7558C" w:rsidP="00433FA5">
      <w:pPr>
        <w:ind w:firstLine="567"/>
        <w:contextualSpacing/>
        <w:jc w:val="center"/>
        <w:rPr>
          <w:sz w:val="28"/>
          <w:szCs w:val="28"/>
        </w:rPr>
      </w:pPr>
    </w:p>
    <w:p w14:paraId="57FB1001" w14:textId="142384D7" w:rsidR="00122580" w:rsidRPr="004E4BB1" w:rsidRDefault="002D5819" w:rsidP="00433FA5">
      <w:pPr>
        <w:ind w:firstLine="567"/>
        <w:contextualSpacing/>
        <w:jc w:val="both"/>
        <w:rPr>
          <w:sz w:val="28"/>
          <w:szCs w:val="28"/>
        </w:rPr>
      </w:pPr>
      <w:r w:rsidRPr="004E4BB1">
        <w:rPr>
          <w:sz w:val="28"/>
          <w:szCs w:val="28"/>
        </w:rPr>
        <w:t>[</w:t>
      </w:r>
      <w:r w:rsidR="005A50B5" w:rsidRPr="004E4BB1">
        <w:rPr>
          <w:sz w:val="28"/>
          <w:szCs w:val="28"/>
        </w:rPr>
        <w:t>77</w:t>
      </w:r>
      <w:r w:rsidRPr="004E4BB1">
        <w:rPr>
          <w:sz w:val="28"/>
          <w:szCs w:val="28"/>
        </w:rPr>
        <w:t xml:space="preserve">] </w:t>
      </w:r>
      <w:r w:rsidR="00D7558C" w:rsidRPr="004E4BB1">
        <w:rPr>
          <w:sz w:val="28"/>
          <w:szCs w:val="28"/>
        </w:rPr>
        <w:t>м</w:t>
      </w:r>
      <w:r w:rsidRPr="004E4BB1">
        <w:rPr>
          <w:sz w:val="28"/>
          <w:szCs w:val="28"/>
        </w:rPr>
        <w:t xml:space="preserve">ақаласында сумен салқындатуы бар </w:t>
      </w:r>
      <w:proofErr w:type="spellStart"/>
      <w:r w:rsidRPr="004E4BB1">
        <w:rPr>
          <w:sz w:val="28"/>
          <w:szCs w:val="28"/>
        </w:rPr>
        <w:t>термоэлектрлік</w:t>
      </w:r>
      <w:proofErr w:type="spellEnd"/>
      <w:r w:rsidRPr="004E4BB1">
        <w:rPr>
          <w:sz w:val="28"/>
          <w:szCs w:val="28"/>
        </w:rPr>
        <w:t xml:space="preserve"> генераторлармен біріктірілген инновациялық </w:t>
      </w:r>
      <w:bookmarkStart w:id="32" w:name="_Hlk206408090"/>
      <w:r w:rsidRPr="004E4BB1">
        <w:rPr>
          <w:sz w:val="28"/>
          <w:szCs w:val="28"/>
        </w:rPr>
        <w:t>CPV/T</w:t>
      </w:r>
      <w:bookmarkEnd w:id="32"/>
      <w:r w:rsidRPr="004E4BB1">
        <w:rPr>
          <w:sz w:val="28"/>
          <w:szCs w:val="28"/>
        </w:rPr>
        <w:t xml:space="preserve"> жүйесін ұсынған</w:t>
      </w:r>
      <w:r w:rsidR="00122580" w:rsidRPr="004E4BB1">
        <w:rPr>
          <w:sz w:val="28"/>
          <w:szCs w:val="28"/>
        </w:rPr>
        <w:t xml:space="preserve"> (сурет 1.15)</w:t>
      </w:r>
      <w:r w:rsidRPr="004E4BB1">
        <w:rPr>
          <w:sz w:val="28"/>
          <w:szCs w:val="28"/>
        </w:rPr>
        <w:t xml:space="preserve">. </w:t>
      </w:r>
      <w:r w:rsidR="00122580" w:rsidRPr="004E4BB1">
        <w:rPr>
          <w:sz w:val="28"/>
          <w:szCs w:val="28"/>
        </w:rPr>
        <w:t xml:space="preserve">Үшбұрыш </w:t>
      </w:r>
      <w:r w:rsidR="00122580" w:rsidRPr="004E4BB1">
        <w:rPr>
          <w:sz w:val="28"/>
          <w:szCs w:val="28"/>
        </w:rPr>
        <w:lastRenderedPageBreak/>
        <w:t xml:space="preserve">пішінді арна арқылы айналатын су фотоэлектрлік элементтердің температурасын төмендетіп, олардың тиімділігін арттырды, ал </w:t>
      </w:r>
      <w:proofErr w:type="spellStart"/>
      <w:r w:rsidR="00122580" w:rsidRPr="004E4BB1">
        <w:rPr>
          <w:sz w:val="28"/>
          <w:szCs w:val="28"/>
        </w:rPr>
        <w:t>термоэлектрлік</w:t>
      </w:r>
      <w:proofErr w:type="spellEnd"/>
      <w:r w:rsidR="00122580" w:rsidRPr="004E4BB1">
        <w:rPr>
          <w:sz w:val="28"/>
          <w:szCs w:val="28"/>
        </w:rPr>
        <w:t xml:space="preserve"> генератор температура айырмашылығынан қосымша электр энергиясын өндірді. Нәтижесінде, жүйенің электрлік және жылулық тиімділігі тиісінше 4,83% және 46,16%-ға жетіп, модульдің энергия өндіруі төрт есеге артты.</w:t>
      </w:r>
    </w:p>
    <w:p w14:paraId="3B9F0751" w14:textId="77777777" w:rsidR="00B94A8C" w:rsidRPr="004E4BB1" w:rsidRDefault="00B94A8C" w:rsidP="00433FA5">
      <w:pPr>
        <w:ind w:firstLine="567"/>
        <w:contextualSpacing/>
        <w:jc w:val="both"/>
        <w:rPr>
          <w:sz w:val="28"/>
          <w:szCs w:val="28"/>
        </w:rPr>
      </w:pPr>
    </w:p>
    <w:p w14:paraId="213CD589" w14:textId="74552781" w:rsidR="002D5819" w:rsidRPr="004E4BB1" w:rsidRDefault="00752AA1" w:rsidP="00433FA5">
      <w:pPr>
        <w:contextualSpacing/>
        <w:jc w:val="center"/>
        <w:rPr>
          <w:sz w:val="28"/>
          <w:szCs w:val="28"/>
        </w:rPr>
      </w:pPr>
      <w:r w:rsidRPr="004E4BB1">
        <w:rPr>
          <w:noProof/>
          <w14:ligatures w14:val="standardContextual"/>
        </w:rPr>
        <w:drawing>
          <wp:inline distT="0" distB="0" distL="0" distR="0" wp14:anchorId="01D986F7" wp14:editId="2FFB190A">
            <wp:extent cx="6073140" cy="3630305"/>
            <wp:effectExtent l="0" t="0" r="3810" b="8255"/>
            <wp:docPr id="4072683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68310" name=""/>
                    <pic:cNvPicPr/>
                  </pic:nvPicPr>
                  <pic:blipFill rotWithShape="1">
                    <a:blip r:embed="rId30"/>
                    <a:srcRect l="1476" t="2923" r="843"/>
                    <a:stretch>
                      <a:fillRect/>
                    </a:stretch>
                  </pic:blipFill>
                  <pic:spPr bwMode="auto">
                    <a:xfrm>
                      <a:off x="0" y="0"/>
                      <a:ext cx="6146739" cy="3674300"/>
                    </a:xfrm>
                    <a:prstGeom prst="rect">
                      <a:avLst/>
                    </a:prstGeom>
                    <a:ln>
                      <a:noFill/>
                    </a:ln>
                    <a:extLst>
                      <a:ext uri="{53640926-AAD7-44D8-BBD7-CCE9431645EC}">
                        <a14:shadowObscured xmlns:a14="http://schemas.microsoft.com/office/drawing/2010/main"/>
                      </a:ext>
                    </a:extLst>
                  </pic:spPr>
                </pic:pic>
              </a:graphicData>
            </a:graphic>
          </wp:inline>
        </w:drawing>
      </w:r>
    </w:p>
    <w:p w14:paraId="1B081BA2" w14:textId="77777777" w:rsidR="00B94A8C" w:rsidRPr="004E4BB1" w:rsidRDefault="00B94A8C" w:rsidP="00433FA5">
      <w:pPr>
        <w:ind w:firstLine="567"/>
        <w:contextualSpacing/>
        <w:jc w:val="center"/>
        <w:rPr>
          <w:sz w:val="28"/>
          <w:szCs w:val="28"/>
        </w:rPr>
      </w:pPr>
    </w:p>
    <w:p w14:paraId="35D8A9E2" w14:textId="21FEBB93" w:rsidR="002D5819" w:rsidRPr="004E4BB1" w:rsidRDefault="003A6711" w:rsidP="00433FA5">
      <w:pPr>
        <w:ind w:firstLine="567"/>
        <w:contextualSpacing/>
        <w:jc w:val="center"/>
        <w:rPr>
          <w:sz w:val="28"/>
          <w:szCs w:val="28"/>
        </w:rPr>
      </w:pPr>
      <w:r w:rsidRPr="004E4BB1">
        <w:rPr>
          <w:sz w:val="28"/>
          <w:szCs w:val="28"/>
        </w:rPr>
        <w:t xml:space="preserve">Сурет 1.15 – </w:t>
      </w:r>
      <w:proofErr w:type="spellStart"/>
      <w:r w:rsidRPr="004E4BB1">
        <w:rPr>
          <w:sz w:val="28"/>
          <w:szCs w:val="28"/>
        </w:rPr>
        <w:t>Термоэлектрлік</w:t>
      </w:r>
      <w:proofErr w:type="spellEnd"/>
      <w:r w:rsidRPr="004E4BB1">
        <w:rPr>
          <w:sz w:val="28"/>
          <w:szCs w:val="28"/>
        </w:rPr>
        <w:t xml:space="preserve"> генераторлармен біріктірілген инновациялық CPV/T жүйесі </w:t>
      </w:r>
      <w:r w:rsidR="00D7558C" w:rsidRPr="004E4BB1">
        <w:rPr>
          <w:sz w:val="28"/>
          <w:szCs w:val="28"/>
        </w:rPr>
        <w:t>[</w:t>
      </w:r>
      <w:r w:rsidR="005A50B5" w:rsidRPr="004E4BB1">
        <w:rPr>
          <w:sz w:val="28"/>
          <w:szCs w:val="28"/>
        </w:rPr>
        <w:t>77</w:t>
      </w:r>
      <w:r w:rsidR="00D7558C" w:rsidRPr="004E4BB1">
        <w:rPr>
          <w:sz w:val="28"/>
          <w:szCs w:val="28"/>
        </w:rPr>
        <w:t>]</w:t>
      </w:r>
    </w:p>
    <w:p w14:paraId="5B4B6504" w14:textId="77777777" w:rsidR="00122580" w:rsidRPr="004E4BB1" w:rsidRDefault="00122580" w:rsidP="00433FA5">
      <w:pPr>
        <w:ind w:firstLine="567"/>
        <w:contextualSpacing/>
        <w:jc w:val="center"/>
        <w:rPr>
          <w:sz w:val="28"/>
          <w:szCs w:val="28"/>
        </w:rPr>
      </w:pPr>
    </w:p>
    <w:p w14:paraId="5FBD5CCB" w14:textId="23A6E483" w:rsidR="00B94A8C" w:rsidRPr="004E4BB1" w:rsidRDefault="00B94A8C" w:rsidP="00780620">
      <w:pPr>
        <w:ind w:firstLine="567"/>
        <w:contextualSpacing/>
        <w:jc w:val="both"/>
        <w:rPr>
          <w:sz w:val="28"/>
          <w:szCs w:val="28"/>
        </w:rPr>
      </w:pPr>
      <w:r w:rsidRPr="004E4BB1">
        <w:rPr>
          <w:sz w:val="28"/>
          <w:szCs w:val="28"/>
        </w:rPr>
        <w:t>[</w:t>
      </w:r>
      <w:r w:rsidR="005A50B5" w:rsidRPr="004E4BB1">
        <w:rPr>
          <w:sz w:val="28"/>
          <w:szCs w:val="28"/>
        </w:rPr>
        <w:t>60</w:t>
      </w:r>
      <w:r w:rsidRPr="004E4BB1">
        <w:rPr>
          <w:sz w:val="28"/>
          <w:szCs w:val="28"/>
        </w:rPr>
        <w:t>]</w:t>
      </w:r>
      <w:r w:rsidR="00780620" w:rsidRPr="004E4BB1">
        <w:rPr>
          <w:sz w:val="28"/>
          <w:szCs w:val="28"/>
        </w:rPr>
        <w:t xml:space="preserve"> зерттеуінде концентрация коэффициенті 8,5 күн болатын және сумен салқындатылатын LCPV жүйесі жасалған. Зерттеуде салқындату кезіндегі шығыс қуаты салқындатылмаған PV жүйесімен салыстырғанда 4,7-5,2 есе артатынын және ол су ағынына байланысты екенін көрсетілген.</w:t>
      </w:r>
      <w:r w:rsidRPr="004E4BB1">
        <w:rPr>
          <w:sz w:val="28"/>
          <w:szCs w:val="28"/>
        </w:rPr>
        <w:t xml:space="preserve"> [</w:t>
      </w:r>
      <w:r w:rsidR="005A50B5" w:rsidRPr="004E4BB1">
        <w:rPr>
          <w:sz w:val="28"/>
          <w:szCs w:val="28"/>
        </w:rPr>
        <w:t>78</w:t>
      </w:r>
      <w:r w:rsidRPr="004E4BB1">
        <w:rPr>
          <w:sz w:val="28"/>
          <w:szCs w:val="28"/>
        </w:rPr>
        <w:t>] жұмысында нейронды желі көмегімен сумен салқындатылған LCPV жүйелерінің өнімділігін арттырудың бір жолы көрсетілген.</w:t>
      </w:r>
    </w:p>
    <w:p w14:paraId="4CAD59D8" w14:textId="35A0F73C" w:rsidR="00780620" w:rsidRPr="004E4BB1" w:rsidRDefault="0041127D" w:rsidP="00433FA5">
      <w:pPr>
        <w:ind w:firstLine="567"/>
        <w:contextualSpacing/>
        <w:jc w:val="both"/>
        <w:rPr>
          <w:sz w:val="28"/>
          <w:szCs w:val="28"/>
        </w:rPr>
      </w:pPr>
      <w:r w:rsidRPr="004E4BB1">
        <w:rPr>
          <w:sz w:val="28"/>
          <w:szCs w:val="28"/>
        </w:rPr>
        <w:t>Салқындату жүйелерінде судың жылдамдығы</w:t>
      </w:r>
      <w:r w:rsidR="00414C51" w:rsidRPr="004E4BB1">
        <w:rPr>
          <w:sz w:val="28"/>
          <w:szCs w:val="28"/>
        </w:rPr>
        <w:t>на</w:t>
      </w:r>
      <w:r w:rsidRPr="004E4BB1">
        <w:rPr>
          <w:sz w:val="28"/>
          <w:szCs w:val="28"/>
        </w:rPr>
        <w:t xml:space="preserve"> салқындату уақытының тәуелділігін көруімізге болады. Берілетін су жылдамдығы өз кезегінде оны айдайтын сорғының энергия тұты</w:t>
      </w:r>
      <w:r w:rsidR="00414C51" w:rsidRPr="004E4BB1">
        <w:rPr>
          <w:sz w:val="28"/>
          <w:szCs w:val="28"/>
        </w:rPr>
        <w:t xml:space="preserve">нуына да әсер етеді. </w:t>
      </w:r>
      <w:r w:rsidR="00B94A8C" w:rsidRPr="004E4BB1">
        <w:rPr>
          <w:sz w:val="28"/>
          <w:szCs w:val="28"/>
        </w:rPr>
        <w:t>[</w:t>
      </w:r>
      <w:r w:rsidR="005A50B5" w:rsidRPr="004E4BB1">
        <w:rPr>
          <w:sz w:val="28"/>
          <w:szCs w:val="28"/>
        </w:rPr>
        <w:t>79</w:t>
      </w:r>
      <w:r w:rsidR="00B94A8C" w:rsidRPr="004E4BB1">
        <w:rPr>
          <w:sz w:val="28"/>
          <w:szCs w:val="28"/>
        </w:rPr>
        <w:t xml:space="preserve">] зерттеуінде сумен салқындату процесіне су жылдамдығының әсерін зерттеген (сурет 1.16). </w:t>
      </w:r>
      <w:r w:rsidR="00107A2D" w:rsidRPr="004E4BB1">
        <w:rPr>
          <w:sz w:val="28"/>
          <w:szCs w:val="28"/>
        </w:rPr>
        <w:t>Қолданылған жүйе ж</w:t>
      </w:r>
      <w:r w:rsidR="00B94A8C" w:rsidRPr="004E4BB1">
        <w:rPr>
          <w:sz w:val="28"/>
          <w:szCs w:val="28"/>
        </w:rPr>
        <w:t>ер астына көмілген</w:t>
      </w:r>
      <w:r w:rsidR="00780620" w:rsidRPr="004E4BB1">
        <w:rPr>
          <w:sz w:val="28"/>
          <w:szCs w:val="28"/>
        </w:rPr>
        <w:t xml:space="preserve"> </w:t>
      </w:r>
      <w:proofErr w:type="spellStart"/>
      <w:r w:rsidR="00780620" w:rsidRPr="004E4BB1">
        <w:rPr>
          <w:sz w:val="28"/>
          <w:szCs w:val="28"/>
        </w:rPr>
        <w:t>жылуалмастырғыштан</w:t>
      </w:r>
      <w:proofErr w:type="spellEnd"/>
      <w:r w:rsidR="00107A2D" w:rsidRPr="004E4BB1">
        <w:rPr>
          <w:sz w:val="28"/>
          <w:szCs w:val="28"/>
        </w:rPr>
        <w:t xml:space="preserve"> тұратын салқындату жүйесімен және</w:t>
      </w:r>
      <w:r w:rsidR="00780620" w:rsidRPr="004E4BB1">
        <w:rPr>
          <w:sz w:val="28"/>
          <w:szCs w:val="28"/>
        </w:rPr>
        <w:t xml:space="preserve"> </w:t>
      </w:r>
      <w:r w:rsidR="00B94A8C" w:rsidRPr="004E4BB1">
        <w:rPr>
          <w:sz w:val="28"/>
          <w:szCs w:val="28"/>
        </w:rPr>
        <w:t xml:space="preserve"> </w:t>
      </w:r>
      <w:r w:rsidR="00780620" w:rsidRPr="004E4BB1">
        <w:rPr>
          <w:sz w:val="28"/>
          <w:szCs w:val="28"/>
        </w:rPr>
        <w:t>V-тәрізді концентратормен жабдықталған</w:t>
      </w:r>
      <w:r w:rsidR="00107A2D" w:rsidRPr="004E4BB1">
        <w:rPr>
          <w:sz w:val="28"/>
          <w:szCs w:val="28"/>
        </w:rPr>
        <w:t>.</w:t>
      </w:r>
      <w:r w:rsidR="00780620" w:rsidRPr="004E4BB1">
        <w:rPr>
          <w:sz w:val="28"/>
          <w:szCs w:val="28"/>
        </w:rPr>
        <w:t xml:space="preserve"> </w:t>
      </w:r>
      <w:r w:rsidR="00107A2D" w:rsidRPr="004E4BB1">
        <w:rPr>
          <w:sz w:val="28"/>
          <w:szCs w:val="28"/>
        </w:rPr>
        <w:t>Панель температурасы</w:t>
      </w:r>
      <w:r w:rsidR="00780620" w:rsidRPr="004E4BB1">
        <w:rPr>
          <w:sz w:val="28"/>
          <w:szCs w:val="28"/>
        </w:rPr>
        <w:t xml:space="preserve"> 72,5°C-тан 0,01 кг/с су ағыны</w:t>
      </w:r>
      <w:r w:rsidR="00107A2D" w:rsidRPr="004E4BB1">
        <w:rPr>
          <w:sz w:val="28"/>
          <w:szCs w:val="28"/>
        </w:rPr>
        <w:t xml:space="preserve">мен </w:t>
      </w:r>
      <w:r w:rsidR="00780620" w:rsidRPr="004E4BB1">
        <w:rPr>
          <w:sz w:val="28"/>
          <w:szCs w:val="28"/>
        </w:rPr>
        <w:t>47,2°C-қа дейін, 0,02 кг/с кезінде 45,5°C-қа дейін, 0,03 кг/с кезінде 41,8°C-қа дейін және 0,04 кг/с кезінде 39,3°C-қа дейін</w:t>
      </w:r>
      <w:r w:rsidR="00107A2D" w:rsidRPr="004E4BB1">
        <w:rPr>
          <w:sz w:val="28"/>
          <w:szCs w:val="28"/>
        </w:rPr>
        <w:t xml:space="preserve"> төмендеген</w:t>
      </w:r>
      <w:r w:rsidR="00780620" w:rsidRPr="004E4BB1">
        <w:rPr>
          <w:sz w:val="28"/>
          <w:szCs w:val="28"/>
        </w:rPr>
        <w:t xml:space="preserve">. Сонымен қатар, салқындату жүйесі жоқ панельмен салыстырғанда </w:t>
      </w:r>
      <w:r w:rsidR="00107A2D" w:rsidRPr="004E4BB1">
        <w:rPr>
          <w:sz w:val="28"/>
          <w:szCs w:val="28"/>
        </w:rPr>
        <w:t xml:space="preserve">0,01 кг/с, 0,02 кг/с, 0,03 кг/с және 0,04 кг/с су ағыны кезінде </w:t>
      </w:r>
      <w:r w:rsidR="00780620" w:rsidRPr="004E4BB1">
        <w:rPr>
          <w:sz w:val="28"/>
          <w:szCs w:val="28"/>
        </w:rPr>
        <w:t>өндірілген ең жоғары қуат сәйкесінше 18,6%, 20,9%, 23,5% және 28,3%-ға артты.</w:t>
      </w:r>
    </w:p>
    <w:p w14:paraId="4FC2F81C" w14:textId="20B98CF9" w:rsidR="00B12B46" w:rsidRPr="004E4BB1" w:rsidRDefault="0041127D" w:rsidP="007A6269">
      <w:pPr>
        <w:contextualSpacing/>
        <w:jc w:val="center"/>
        <w:rPr>
          <w:sz w:val="28"/>
          <w:szCs w:val="28"/>
        </w:rPr>
      </w:pPr>
      <w:r w:rsidRPr="004E4BB1">
        <w:rPr>
          <w:noProof/>
          <w14:ligatures w14:val="standardContextual"/>
        </w:rPr>
        <w:lastRenderedPageBreak/>
        <w:drawing>
          <wp:inline distT="0" distB="0" distL="0" distR="0" wp14:anchorId="0961EEFF" wp14:editId="2D3BFB08">
            <wp:extent cx="6120130" cy="4708098"/>
            <wp:effectExtent l="0" t="0" r="0" b="0"/>
            <wp:docPr id="1551147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14760" name=""/>
                    <pic:cNvPicPr/>
                  </pic:nvPicPr>
                  <pic:blipFill rotWithShape="1">
                    <a:blip r:embed="rId31"/>
                    <a:srcRect t="2954"/>
                    <a:stretch>
                      <a:fillRect/>
                    </a:stretch>
                  </pic:blipFill>
                  <pic:spPr bwMode="auto">
                    <a:xfrm>
                      <a:off x="0" y="0"/>
                      <a:ext cx="6120130" cy="4708098"/>
                    </a:xfrm>
                    <a:prstGeom prst="rect">
                      <a:avLst/>
                    </a:prstGeom>
                    <a:ln>
                      <a:noFill/>
                    </a:ln>
                    <a:extLst>
                      <a:ext uri="{53640926-AAD7-44D8-BBD7-CCE9431645EC}">
                        <a14:shadowObscured xmlns:a14="http://schemas.microsoft.com/office/drawing/2010/main"/>
                      </a:ext>
                    </a:extLst>
                  </pic:spPr>
                </pic:pic>
              </a:graphicData>
            </a:graphic>
          </wp:inline>
        </w:drawing>
      </w:r>
    </w:p>
    <w:p w14:paraId="47B44BFE" w14:textId="4E47721B" w:rsidR="00B75985" w:rsidRPr="004E4BB1" w:rsidRDefault="00B75985" w:rsidP="00433FA5">
      <w:pPr>
        <w:ind w:firstLine="567"/>
        <w:contextualSpacing/>
        <w:jc w:val="center"/>
        <w:rPr>
          <w:sz w:val="28"/>
          <w:szCs w:val="28"/>
        </w:rPr>
      </w:pPr>
      <w:r w:rsidRPr="004E4BB1">
        <w:rPr>
          <w:sz w:val="28"/>
          <w:szCs w:val="28"/>
        </w:rPr>
        <w:t xml:space="preserve">1 – су резервуарының ұстағышы, 2 – су резервуары, 3 –айналма арна, 4 –судың шығысы, 5 – кері клапан, 6 – сорғы, 7 – реттеуіш клапандар, 8 – алюминий шағылдырғыш, 9 – оқшаулау, 10 – CPV, 11 –су арналары, 12 – резеңке шланг, 13 – күнді бақылау жүйесі, 14 – бұрандалы түйреуіш, 15 – көмілген </w:t>
      </w:r>
      <w:proofErr w:type="spellStart"/>
      <w:r w:rsidRPr="004E4BB1">
        <w:rPr>
          <w:sz w:val="28"/>
          <w:szCs w:val="28"/>
        </w:rPr>
        <w:t>жылуалмастырғыш</w:t>
      </w:r>
      <w:proofErr w:type="spellEnd"/>
      <w:r w:rsidRPr="004E4BB1">
        <w:rPr>
          <w:sz w:val="28"/>
          <w:szCs w:val="28"/>
        </w:rPr>
        <w:t xml:space="preserve">, 16 – топырақ, 17 – </w:t>
      </w:r>
      <w:proofErr w:type="spellStart"/>
      <w:r w:rsidRPr="004E4BB1">
        <w:rPr>
          <w:sz w:val="28"/>
          <w:szCs w:val="28"/>
        </w:rPr>
        <w:t>ротаметр</w:t>
      </w:r>
      <w:proofErr w:type="spellEnd"/>
    </w:p>
    <w:p w14:paraId="1900E302" w14:textId="77777777" w:rsidR="00B75985" w:rsidRPr="004E4BB1" w:rsidRDefault="00B75985" w:rsidP="00433FA5">
      <w:pPr>
        <w:ind w:firstLine="567"/>
        <w:contextualSpacing/>
        <w:jc w:val="center"/>
        <w:rPr>
          <w:sz w:val="28"/>
          <w:szCs w:val="28"/>
        </w:rPr>
      </w:pPr>
    </w:p>
    <w:p w14:paraId="6B386B87" w14:textId="23AA252F" w:rsidR="00B75985" w:rsidRPr="004E4BB1" w:rsidRDefault="00B75985" w:rsidP="00B75985">
      <w:pPr>
        <w:ind w:firstLine="567"/>
        <w:contextualSpacing/>
        <w:jc w:val="center"/>
        <w:rPr>
          <w:sz w:val="28"/>
          <w:szCs w:val="28"/>
        </w:rPr>
      </w:pPr>
      <w:r w:rsidRPr="004E4BB1">
        <w:rPr>
          <w:sz w:val="28"/>
          <w:szCs w:val="28"/>
        </w:rPr>
        <w:t>Сурет 1.16 – Тәжірибелік қондырғының сызбалық диаграммасы [79]</w:t>
      </w:r>
    </w:p>
    <w:p w14:paraId="3D26CF66" w14:textId="77777777" w:rsidR="0041127D" w:rsidRPr="004E4BB1" w:rsidRDefault="0041127D" w:rsidP="00B75985">
      <w:pPr>
        <w:ind w:firstLine="567"/>
        <w:contextualSpacing/>
        <w:jc w:val="center"/>
        <w:rPr>
          <w:sz w:val="28"/>
          <w:szCs w:val="28"/>
        </w:rPr>
      </w:pPr>
    </w:p>
    <w:p w14:paraId="3633B870" w14:textId="2179649F" w:rsidR="0041127D" w:rsidRPr="004E4BB1" w:rsidRDefault="0041127D" w:rsidP="0041127D">
      <w:pPr>
        <w:ind w:firstLine="567"/>
        <w:contextualSpacing/>
        <w:jc w:val="both"/>
        <w:rPr>
          <w:sz w:val="28"/>
          <w:szCs w:val="28"/>
        </w:rPr>
      </w:pPr>
      <w:r w:rsidRPr="004E4BB1">
        <w:rPr>
          <w:sz w:val="28"/>
          <w:szCs w:val="28"/>
        </w:rPr>
        <w:t xml:space="preserve"> Сондай-ақ, суды салқындату өнімділігі оның конфигурациясына байланыст</w:t>
      </w:r>
      <w:r w:rsidR="00414C51" w:rsidRPr="004E4BB1">
        <w:rPr>
          <w:sz w:val="28"/>
          <w:szCs w:val="28"/>
        </w:rPr>
        <w:t>ы, себебі түтіктерден өтетін судың өзінің температурасы осы конфигурацияларға байланысты</w:t>
      </w:r>
      <w:r w:rsidR="00B40738" w:rsidRPr="004E4BB1">
        <w:rPr>
          <w:sz w:val="28"/>
          <w:szCs w:val="28"/>
        </w:rPr>
        <w:t xml:space="preserve"> </w:t>
      </w:r>
      <w:r w:rsidRPr="004E4BB1">
        <w:rPr>
          <w:sz w:val="28"/>
          <w:szCs w:val="28"/>
        </w:rPr>
        <w:t>(сурет 1.17).</w:t>
      </w:r>
      <w:r w:rsidR="00414C51" w:rsidRPr="004E4BB1">
        <w:rPr>
          <w:sz w:val="28"/>
          <w:szCs w:val="28"/>
        </w:rPr>
        <w:t xml:space="preserve"> Фотоэлементтің беттік температурасы біркелкі болу үшін оны салқындату түтіктері оңтайлы орналасуы маңызды. </w:t>
      </w:r>
    </w:p>
    <w:p w14:paraId="47F780B5" w14:textId="7937779A" w:rsidR="0041127D" w:rsidRPr="004E4BB1" w:rsidRDefault="0041127D" w:rsidP="0041127D">
      <w:pPr>
        <w:ind w:firstLine="567"/>
        <w:contextualSpacing/>
        <w:jc w:val="both"/>
        <w:rPr>
          <w:sz w:val="28"/>
          <w:szCs w:val="28"/>
        </w:rPr>
      </w:pPr>
      <w:r w:rsidRPr="004E4BB1">
        <w:rPr>
          <w:sz w:val="28"/>
          <w:szCs w:val="28"/>
        </w:rPr>
        <w:t xml:space="preserve">[80] мақалада фотоэлементтің артқы жағында орналасқан әртүрлі салқындату түтіктерінің конструкцияларын зерттеп, олардың геометриясының жүйенің тиімділігіне әсерін зерттеді. Фотоэлементтердің әрбір қатары үшін жеке салқындату түтігін пайдалану олардың электрлік өнімділігін айтарлықтай жақсартатыны анықталды. </w:t>
      </w:r>
    </w:p>
    <w:p w14:paraId="32E070A3" w14:textId="77777777" w:rsidR="0041127D" w:rsidRPr="004E4BB1" w:rsidRDefault="0041127D" w:rsidP="0041127D">
      <w:pPr>
        <w:ind w:firstLine="567"/>
        <w:contextualSpacing/>
        <w:jc w:val="both"/>
        <w:rPr>
          <w:sz w:val="28"/>
          <w:szCs w:val="28"/>
        </w:rPr>
      </w:pPr>
      <w:r w:rsidRPr="004E4BB1">
        <w:rPr>
          <w:sz w:val="28"/>
          <w:szCs w:val="28"/>
        </w:rPr>
        <w:t xml:space="preserve">[81] мақаласында қолданылған жылы суды салқындату жүйесі жасалды (сурет 1.18). Онда құбырлар шағылыстырғыштары бар LCPV жүйесінің әрбір </w:t>
      </w:r>
      <w:r w:rsidRPr="004E4BB1">
        <w:rPr>
          <w:sz w:val="28"/>
          <w:szCs w:val="28"/>
        </w:rPr>
        <w:lastRenderedPageBreak/>
        <w:t>қатарының астына орналастырылады. Бұл жүйенің ПӘК-і салқындатылмайтын жүйемен салыстырғанда 15,88%-дан 17,55%-ға дейін жоғарылаған.</w:t>
      </w:r>
    </w:p>
    <w:p w14:paraId="1E6507C5" w14:textId="77777777" w:rsidR="0041127D" w:rsidRPr="004E4BB1" w:rsidRDefault="0041127D" w:rsidP="0041127D">
      <w:pPr>
        <w:ind w:firstLine="567"/>
        <w:contextualSpacing/>
        <w:jc w:val="both"/>
        <w:rPr>
          <w:sz w:val="28"/>
          <w:szCs w:val="28"/>
        </w:rPr>
      </w:pPr>
    </w:p>
    <w:p w14:paraId="50CB1C91" w14:textId="074CCFB8" w:rsidR="002D5819" w:rsidRPr="004E4BB1" w:rsidRDefault="000F7B9F" w:rsidP="00433FA5">
      <w:pPr>
        <w:contextualSpacing/>
        <w:jc w:val="center"/>
        <w:rPr>
          <w:sz w:val="28"/>
          <w:szCs w:val="28"/>
        </w:rPr>
      </w:pPr>
      <w:r w:rsidRPr="004E4BB1">
        <w:rPr>
          <w:noProof/>
          <w14:ligatures w14:val="standardContextual"/>
        </w:rPr>
        <w:drawing>
          <wp:inline distT="0" distB="0" distL="0" distR="0" wp14:anchorId="28C9854F" wp14:editId="00FEBBD1">
            <wp:extent cx="4286250" cy="2170959"/>
            <wp:effectExtent l="0" t="0" r="0" b="1270"/>
            <wp:docPr id="16417998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799841" name="Рисунок 1"/>
                    <pic:cNvPicPr/>
                  </pic:nvPicPr>
                  <pic:blipFill rotWithShape="1">
                    <a:blip r:embed="rId32"/>
                    <a:srcRect t="10696" b="5882"/>
                    <a:stretch>
                      <a:fillRect/>
                    </a:stretch>
                  </pic:blipFill>
                  <pic:spPr bwMode="auto">
                    <a:xfrm>
                      <a:off x="0" y="0"/>
                      <a:ext cx="4308880" cy="2182421"/>
                    </a:xfrm>
                    <a:prstGeom prst="rect">
                      <a:avLst/>
                    </a:prstGeom>
                    <a:ln>
                      <a:noFill/>
                    </a:ln>
                    <a:extLst>
                      <a:ext uri="{53640926-AAD7-44D8-BBD7-CCE9431645EC}">
                        <a14:shadowObscured xmlns:a14="http://schemas.microsoft.com/office/drawing/2010/main"/>
                      </a:ext>
                    </a:extLst>
                  </pic:spPr>
                </pic:pic>
              </a:graphicData>
            </a:graphic>
          </wp:inline>
        </w:drawing>
      </w:r>
    </w:p>
    <w:p w14:paraId="3CEA6697" w14:textId="498E6DAD" w:rsidR="002D5819" w:rsidRPr="004E4BB1" w:rsidRDefault="000F7B9F" w:rsidP="00433FA5">
      <w:pPr>
        <w:contextualSpacing/>
        <w:jc w:val="center"/>
        <w:rPr>
          <w:sz w:val="28"/>
          <w:szCs w:val="28"/>
        </w:rPr>
      </w:pPr>
      <w:r w:rsidRPr="004E4BB1">
        <w:rPr>
          <w:noProof/>
          <w14:ligatures w14:val="standardContextual"/>
        </w:rPr>
        <w:drawing>
          <wp:inline distT="0" distB="0" distL="0" distR="0" wp14:anchorId="7812605C" wp14:editId="5323E2C2">
            <wp:extent cx="1952625" cy="2067169"/>
            <wp:effectExtent l="0" t="0" r="0" b="9525"/>
            <wp:docPr id="43048730" name="Рисунок 1" descr="Изображение выглядит как снимок экрана, Прямоугольник, прямоугольный,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8730" name="Рисунок 1" descr="Изображение выглядит как снимок экрана, Прямоугольник, прямоугольный, дизайн&#10;&#10;Содержимое, созданное искусственным интеллектом, может быть неверным."/>
                    <pic:cNvPicPr/>
                  </pic:nvPicPr>
                  <pic:blipFill rotWithShape="1">
                    <a:blip r:embed="rId33"/>
                    <a:srcRect t="4458"/>
                    <a:stretch>
                      <a:fillRect/>
                    </a:stretch>
                  </pic:blipFill>
                  <pic:spPr bwMode="auto">
                    <a:xfrm>
                      <a:off x="0" y="0"/>
                      <a:ext cx="1963243" cy="2078410"/>
                    </a:xfrm>
                    <a:prstGeom prst="rect">
                      <a:avLst/>
                    </a:prstGeom>
                    <a:ln>
                      <a:noFill/>
                    </a:ln>
                    <a:extLst>
                      <a:ext uri="{53640926-AAD7-44D8-BBD7-CCE9431645EC}">
                        <a14:shadowObscured xmlns:a14="http://schemas.microsoft.com/office/drawing/2010/main"/>
                      </a:ext>
                    </a:extLst>
                  </pic:spPr>
                </pic:pic>
              </a:graphicData>
            </a:graphic>
          </wp:inline>
        </w:drawing>
      </w:r>
    </w:p>
    <w:p w14:paraId="519609AD" w14:textId="77777777" w:rsidR="008C6C45" w:rsidRPr="004E4BB1" w:rsidRDefault="008C6C45" w:rsidP="00433FA5">
      <w:pPr>
        <w:contextualSpacing/>
        <w:jc w:val="center"/>
        <w:rPr>
          <w:sz w:val="28"/>
          <w:szCs w:val="28"/>
        </w:rPr>
      </w:pPr>
    </w:p>
    <w:p w14:paraId="799A6AA9" w14:textId="223A6168" w:rsidR="002D5819" w:rsidRPr="004E4BB1" w:rsidRDefault="003A6711" w:rsidP="00433FA5">
      <w:pPr>
        <w:contextualSpacing/>
        <w:jc w:val="center"/>
        <w:rPr>
          <w:sz w:val="28"/>
          <w:szCs w:val="28"/>
        </w:rPr>
      </w:pPr>
      <w:r w:rsidRPr="004E4BB1">
        <w:rPr>
          <w:sz w:val="28"/>
          <w:szCs w:val="28"/>
        </w:rPr>
        <w:t xml:space="preserve">Сурет 1.17 – Салқындату құбырларының әртүрлі конструкциялары </w:t>
      </w:r>
      <w:r w:rsidR="00D7558C" w:rsidRPr="004E4BB1">
        <w:rPr>
          <w:sz w:val="28"/>
          <w:szCs w:val="28"/>
        </w:rPr>
        <w:t>[</w:t>
      </w:r>
      <w:r w:rsidR="005A50B5" w:rsidRPr="004E4BB1">
        <w:rPr>
          <w:sz w:val="28"/>
          <w:szCs w:val="28"/>
        </w:rPr>
        <w:t>80</w:t>
      </w:r>
      <w:r w:rsidR="00D7558C" w:rsidRPr="004E4BB1">
        <w:rPr>
          <w:sz w:val="28"/>
          <w:szCs w:val="28"/>
        </w:rPr>
        <w:t>]</w:t>
      </w:r>
    </w:p>
    <w:p w14:paraId="35EB0DD0" w14:textId="77777777" w:rsidR="00CB5C60" w:rsidRPr="004E4BB1" w:rsidRDefault="00CB5C60" w:rsidP="00433FA5">
      <w:pPr>
        <w:ind w:firstLine="567"/>
        <w:contextualSpacing/>
        <w:jc w:val="both"/>
        <w:rPr>
          <w:sz w:val="28"/>
          <w:szCs w:val="28"/>
        </w:rPr>
      </w:pPr>
    </w:p>
    <w:p w14:paraId="457312CB" w14:textId="09AA52FC" w:rsidR="005B26F9" w:rsidRPr="004E4BB1" w:rsidRDefault="00EA0C6E" w:rsidP="00EA0C6E">
      <w:pPr>
        <w:contextualSpacing/>
        <w:jc w:val="center"/>
        <w:rPr>
          <w:sz w:val="28"/>
          <w:szCs w:val="28"/>
        </w:rPr>
      </w:pPr>
      <w:r w:rsidRPr="004E4BB1">
        <w:rPr>
          <w:noProof/>
          <w14:ligatures w14:val="standardContextual"/>
        </w:rPr>
        <w:drawing>
          <wp:inline distT="0" distB="0" distL="0" distR="0" wp14:anchorId="663E418C" wp14:editId="18589C78">
            <wp:extent cx="6120130" cy="3028950"/>
            <wp:effectExtent l="0" t="0" r="0" b="0"/>
            <wp:docPr id="19890206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020615" name=""/>
                    <pic:cNvPicPr/>
                  </pic:nvPicPr>
                  <pic:blipFill rotWithShape="1">
                    <a:blip r:embed="rId34"/>
                    <a:srcRect t="4255" b="5559"/>
                    <a:stretch>
                      <a:fillRect/>
                    </a:stretch>
                  </pic:blipFill>
                  <pic:spPr bwMode="auto">
                    <a:xfrm>
                      <a:off x="0" y="0"/>
                      <a:ext cx="6120130" cy="3028950"/>
                    </a:xfrm>
                    <a:prstGeom prst="rect">
                      <a:avLst/>
                    </a:prstGeom>
                    <a:ln>
                      <a:noFill/>
                    </a:ln>
                    <a:extLst>
                      <a:ext uri="{53640926-AAD7-44D8-BBD7-CCE9431645EC}">
                        <a14:shadowObscured xmlns:a14="http://schemas.microsoft.com/office/drawing/2010/main"/>
                      </a:ext>
                    </a:extLst>
                  </pic:spPr>
                </pic:pic>
              </a:graphicData>
            </a:graphic>
          </wp:inline>
        </w:drawing>
      </w:r>
    </w:p>
    <w:p w14:paraId="7003223D" w14:textId="77777777" w:rsidR="00EA0C6E" w:rsidRPr="004E4BB1" w:rsidRDefault="00EA0C6E" w:rsidP="00EA0C6E">
      <w:pPr>
        <w:contextualSpacing/>
        <w:jc w:val="center"/>
        <w:rPr>
          <w:sz w:val="28"/>
          <w:szCs w:val="28"/>
        </w:rPr>
      </w:pPr>
    </w:p>
    <w:p w14:paraId="42AA856B" w14:textId="4A75DCAA" w:rsidR="005B26F9" w:rsidRPr="004E4BB1" w:rsidRDefault="003A6711" w:rsidP="00433FA5">
      <w:pPr>
        <w:ind w:firstLine="567"/>
        <w:contextualSpacing/>
        <w:jc w:val="center"/>
        <w:rPr>
          <w:sz w:val="28"/>
          <w:szCs w:val="28"/>
        </w:rPr>
      </w:pPr>
      <w:r w:rsidRPr="004E4BB1">
        <w:rPr>
          <w:sz w:val="28"/>
          <w:szCs w:val="28"/>
        </w:rPr>
        <w:t xml:space="preserve">Сурет 1.18 – LCPV үшін суды қайта салқындату жүйесі </w:t>
      </w:r>
      <w:r w:rsidR="00D7558C" w:rsidRPr="004E4BB1">
        <w:rPr>
          <w:sz w:val="28"/>
          <w:szCs w:val="28"/>
        </w:rPr>
        <w:t>[</w:t>
      </w:r>
      <w:r w:rsidR="005A50B5" w:rsidRPr="004E4BB1">
        <w:rPr>
          <w:sz w:val="28"/>
          <w:szCs w:val="28"/>
        </w:rPr>
        <w:t>81</w:t>
      </w:r>
      <w:r w:rsidR="00D7558C" w:rsidRPr="004E4BB1">
        <w:rPr>
          <w:sz w:val="28"/>
          <w:szCs w:val="28"/>
        </w:rPr>
        <w:t>]</w:t>
      </w:r>
    </w:p>
    <w:p w14:paraId="59953E03" w14:textId="67EA64B8" w:rsidR="007A6269" w:rsidRPr="004E4BB1" w:rsidRDefault="007A6269" w:rsidP="007A6269">
      <w:pPr>
        <w:ind w:firstLine="567"/>
        <w:contextualSpacing/>
        <w:jc w:val="both"/>
        <w:rPr>
          <w:sz w:val="28"/>
          <w:szCs w:val="28"/>
        </w:rPr>
      </w:pPr>
      <w:r w:rsidRPr="004E4BB1">
        <w:rPr>
          <w:sz w:val="28"/>
          <w:szCs w:val="28"/>
        </w:rPr>
        <w:lastRenderedPageBreak/>
        <w:t>Ал [82] жұмыста поликристалды элемент негізіндегі концентрация коэффициенті 2х болатын төмен концентрациялы сумен салқындатылатын жүйе зерттелген. Нәтижелер бойынша, температура дәстүрлі фотоэлектрлік жүйеде 57,5°C, концентрацияланған жүйеде 64,1°C және сумен салқындатылатын жүйеде 36,5°C болды. Сумен салқындатылатын жүйенің шығыс қуаты 24,4%-ға артты. Концентраторды қолдану және сумен салқындату есебінен ПӘК-і 14,2%-дан 17%-ға дейін өскен. Бұл ретте сумен салқындату жүйесінде бос жүріс кернеуі (</w:t>
      </w:r>
      <w:proofErr w:type="spellStart"/>
      <w:r w:rsidRPr="004E4BB1">
        <w:rPr>
          <w:sz w:val="28"/>
          <w:szCs w:val="28"/>
        </w:rPr>
        <w:t>V</w:t>
      </w:r>
      <w:r w:rsidRPr="004E4BB1">
        <w:rPr>
          <w:sz w:val="28"/>
          <w:szCs w:val="28"/>
          <w:vertAlign w:val="subscript"/>
        </w:rPr>
        <w:t>oc</w:t>
      </w:r>
      <w:proofErr w:type="spellEnd"/>
      <w:r w:rsidRPr="004E4BB1">
        <w:rPr>
          <w:sz w:val="28"/>
          <w:szCs w:val="28"/>
        </w:rPr>
        <w:t>) 9%-ға, қысқа тұйықталу тогы (</w:t>
      </w:r>
      <w:proofErr w:type="spellStart"/>
      <w:r w:rsidRPr="004E4BB1">
        <w:rPr>
          <w:sz w:val="28"/>
          <w:szCs w:val="28"/>
        </w:rPr>
        <w:t>I</w:t>
      </w:r>
      <w:r w:rsidRPr="004E4BB1">
        <w:rPr>
          <w:sz w:val="28"/>
          <w:szCs w:val="28"/>
          <w:vertAlign w:val="subscript"/>
        </w:rPr>
        <w:t>sc</w:t>
      </w:r>
      <w:proofErr w:type="spellEnd"/>
      <w:r w:rsidRPr="004E4BB1">
        <w:rPr>
          <w:sz w:val="28"/>
          <w:szCs w:val="28"/>
        </w:rPr>
        <w:t>) 5,2%-ға артты.</w:t>
      </w:r>
    </w:p>
    <w:p w14:paraId="03FCCD40" w14:textId="3994A298" w:rsidR="005B26F9" w:rsidRPr="004E4BB1" w:rsidRDefault="00DF3764" w:rsidP="00CB5C60">
      <w:pPr>
        <w:ind w:firstLine="567"/>
        <w:contextualSpacing/>
        <w:jc w:val="both"/>
        <w:rPr>
          <w:sz w:val="28"/>
          <w:szCs w:val="28"/>
        </w:rPr>
      </w:pPr>
      <w:r w:rsidRPr="004E4BB1">
        <w:rPr>
          <w:sz w:val="28"/>
          <w:szCs w:val="28"/>
        </w:rPr>
        <w:t>[</w:t>
      </w:r>
      <w:r w:rsidR="005A50B5" w:rsidRPr="004E4BB1">
        <w:rPr>
          <w:sz w:val="28"/>
          <w:szCs w:val="28"/>
        </w:rPr>
        <w:t>83</w:t>
      </w:r>
      <w:r w:rsidRPr="004E4BB1">
        <w:rPr>
          <w:sz w:val="28"/>
          <w:szCs w:val="28"/>
        </w:rPr>
        <w:t>]</w:t>
      </w:r>
      <w:r w:rsidR="005B26F9" w:rsidRPr="004E4BB1">
        <w:rPr>
          <w:sz w:val="28"/>
          <w:szCs w:val="28"/>
        </w:rPr>
        <w:t xml:space="preserve"> </w:t>
      </w:r>
      <w:r w:rsidR="00CB5C60" w:rsidRPr="004E4BB1">
        <w:rPr>
          <w:sz w:val="28"/>
          <w:szCs w:val="28"/>
        </w:rPr>
        <w:t>зерттеуге сәйкес, су құбырларының санын арттыру электрлік және жылулық тиімділікті арттырады. Нәтижелер сәйкесінше 8,05-8,96% және 46,8-63,2% аралығында мәнді көрсетті. Осылайша, құбырлардың орналасуы мен санын оңтайландыру сумен салқындату жүйесінің жалпы тиімділігін арттыруға ықпал етеді.</w:t>
      </w:r>
    </w:p>
    <w:p w14:paraId="24FD8152" w14:textId="77777777" w:rsidR="00824287" w:rsidRPr="004E4BB1" w:rsidRDefault="00824287" w:rsidP="00433FA5">
      <w:pPr>
        <w:ind w:firstLine="567"/>
        <w:contextualSpacing/>
        <w:jc w:val="both"/>
        <w:rPr>
          <w:sz w:val="28"/>
          <w:szCs w:val="28"/>
        </w:rPr>
      </w:pPr>
    </w:p>
    <w:p w14:paraId="1CAF60FB" w14:textId="77777777" w:rsidR="00824287" w:rsidRPr="004E4BB1" w:rsidRDefault="00824287" w:rsidP="00433FA5">
      <w:pPr>
        <w:ind w:firstLine="567"/>
        <w:contextualSpacing/>
        <w:jc w:val="both"/>
        <w:rPr>
          <w:sz w:val="28"/>
          <w:szCs w:val="28"/>
        </w:rPr>
      </w:pPr>
    </w:p>
    <w:p w14:paraId="13279D59" w14:textId="43DB03BC" w:rsidR="00824287" w:rsidRPr="004E4BB1" w:rsidRDefault="00824287" w:rsidP="00433FA5">
      <w:pPr>
        <w:pStyle w:val="2"/>
        <w:spacing w:before="0" w:after="0" w:line="240" w:lineRule="auto"/>
        <w:ind w:firstLine="709"/>
        <w:contextualSpacing/>
        <w:rPr>
          <w:rFonts w:ascii="Times New Roman" w:hAnsi="Times New Roman" w:cs="Times New Roman"/>
          <w:b/>
          <w:bCs/>
          <w:color w:val="auto"/>
          <w:sz w:val="28"/>
          <w:szCs w:val="28"/>
        </w:rPr>
      </w:pPr>
      <w:bookmarkStart w:id="33" w:name="_Toc213514348"/>
      <w:r w:rsidRPr="004E4BB1">
        <w:rPr>
          <w:rFonts w:ascii="Times New Roman" w:hAnsi="Times New Roman" w:cs="Times New Roman"/>
          <w:b/>
          <w:bCs/>
          <w:color w:val="auto"/>
          <w:sz w:val="28"/>
          <w:szCs w:val="28"/>
        </w:rPr>
        <w:t>1.4 Бірінші бөлім бойынша қорытынды</w:t>
      </w:r>
      <w:bookmarkEnd w:id="33"/>
    </w:p>
    <w:p w14:paraId="02FF53E8" w14:textId="7674771C" w:rsidR="00192894" w:rsidRPr="004E4BB1" w:rsidRDefault="00192894" w:rsidP="00433FA5">
      <w:pPr>
        <w:ind w:firstLine="709"/>
        <w:contextualSpacing/>
        <w:jc w:val="both"/>
        <w:rPr>
          <w:sz w:val="28"/>
          <w:szCs w:val="28"/>
        </w:rPr>
      </w:pPr>
      <w:r w:rsidRPr="004E4BB1">
        <w:rPr>
          <w:sz w:val="28"/>
          <w:szCs w:val="28"/>
        </w:rPr>
        <w:t xml:space="preserve">Төмен концентрациялы фотоэлектрлік жүйелерге жүргізілген шолу олардың тиімділігінің негізгі факторлары күн </w:t>
      </w:r>
      <w:r w:rsidR="009831EE" w:rsidRPr="004E4BB1">
        <w:rPr>
          <w:sz w:val="28"/>
          <w:szCs w:val="28"/>
        </w:rPr>
        <w:t>сәулесін</w:t>
      </w:r>
      <w:r w:rsidRPr="004E4BB1">
        <w:rPr>
          <w:sz w:val="28"/>
          <w:szCs w:val="28"/>
        </w:rPr>
        <w:t xml:space="preserve"> қабылдау бұрышының кеңдігі, сенімді салқындату жүйесі және оптикалық элементтерді ұтымды таңдау екенін көрсетті. </w:t>
      </w:r>
      <w:r w:rsidR="00EF7631" w:rsidRPr="004E4BB1">
        <w:rPr>
          <w:sz w:val="28"/>
          <w:szCs w:val="28"/>
        </w:rPr>
        <w:t xml:space="preserve">Төмен </w:t>
      </w:r>
      <w:proofErr w:type="spellStart"/>
      <w:r w:rsidR="00EF7631" w:rsidRPr="004E4BB1">
        <w:rPr>
          <w:sz w:val="28"/>
          <w:szCs w:val="28"/>
        </w:rPr>
        <w:t>концентрациялаушы</w:t>
      </w:r>
      <w:proofErr w:type="spellEnd"/>
      <w:r w:rsidR="00EF7631" w:rsidRPr="004E4BB1">
        <w:rPr>
          <w:sz w:val="28"/>
          <w:szCs w:val="28"/>
        </w:rPr>
        <w:t xml:space="preserve"> жүйелерде қолданылатын жазық шағылдырғыштар, параболалық </w:t>
      </w:r>
      <w:r w:rsidR="00CA63E7" w:rsidRPr="004E4BB1">
        <w:rPr>
          <w:sz w:val="28"/>
          <w:szCs w:val="28"/>
        </w:rPr>
        <w:t>концентраторлар</w:t>
      </w:r>
      <w:r w:rsidR="00EF7631" w:rsidRPr="004E4BB1">
        <w:rPr>
          <w:sz w:val="28"/>
          <w:szCs w:val="28"/>
        </w:rPr>
        <w:t xml:space="preserve">, науалар (V-тәрізді, цилиндрлік, құрама параболалық </w:t>
      </w:r>
      <w:r w:rsidR="00CA63E7" w:rsidRPr="004E4BB1">
        <w:rPr>
          <w:sz w:val="28"/>
          <w:szCs w:val="28"/>
        </w:rPr>
        <w:t>концентраторлар</w:t>
      </w:r>
      <w:r w:rsidR="00EF7631" w:rsidRPr="004E4BB1">
        <w:rPr>
          <w:sz w:val="28"/>
          <w:szCs w:val="28"/>
        </w:rPr>
        <w:t xml:space="preserve"> (CPC) және ассимметриялы CPC (ACPC)) және сызықтық </w:t>
      </w:r>
      <w:proofErr w:type="spellStart"/>
      <w:r w:rsidR="00EF7631" w:rsidRPr="004E4BB1">
        <w:rPr>
          <w:sz w:val="28"/>
          <w:szCs w:val="28"/>
        </w:rPr>
        <w:t>Френель</w:t>
      </w:r>
      <w:proofErr w:type="spellEnd"/>
      <w:r w:rsidR="00EF7631" w:rsidRPr="004E4BB1">
        <w:rPr>
          <w:sz w:val="28"/>
          <w:szCs w:val="28"/>
        </w:rPr>
        <w:t xml:space="preserve"> шағылдырғыштары сияқты оптикалық элементтер қарастырылды. </w:t>
      </w:r>
      <w:r w:rsidR="007A6269" w:rsidRPr="004E4BB1">
        <w:rPr>
          <w:sz w:val="28"/>
          <w:szCs w:val="28"/>
        </w:rPr>
        <w:t>Қ</w:t>
      </w:r>
      <w:r w:rsidRPr="004E4BB1">
        <w:rPr>
          <w:sz w:val="28"/>
          <w:szCs w:val="28"/>
        </w:rPr>
        <w:t xml:space="preserve">абылдау бұрышының кеңеюіне екінші реттік жоғары концентрациялы оптика арқылы қол жеткізіледі, бұл қымбат көп өтпелі </w:t>
      </w:r>
      <w:r w:rsidR="00915455" w:rsidRPr="004E4BB1">
        <w:rPr>
          <w:sz w:val="28"/>
          <w:szCs w:val="28"/>
        </w:rPr>
        <w:t>фотоэлементті</w:t>
      </w:r>
      <w:r w:rsidRPr="004E4BB1">
        <w:rPr>
          <w:sz w:val="28"/>
          <w:szCs w:val="28"/>
        </w:rPr>
        <w:t xml:space="preserve"> пайдалануды талап етеді. Төмен </w:t>
      </w:r>
      <w:proofErr w:type="spellStart"/>
      <w:r w:rsidRPr="004E4BB1">
        <w:rPr>
          <w:sz w:val="28"/>
          <w:szCs w:val="28"/>
        </w:rPr>
        <w:t>концентрациялаушы</w:t>
      </w:r>
      <w:proofErr w:type="spellEnd"/>
      <w:r w:rsidRPr="004E4BB1">
        <w:rPr>
          <w:sz w:val="28"/>
          <w:szCs w:val="28"/>
        </w:rPr>
        <w:t xml:space="preserve"> жүйелерде қолданылатын поликристалды кремний элементтерін қолдану жүйенің құнын айтарлықтай төмендетуге мүмкіндік береді.</w:t>
      </w:r>
    </w:p>
    <w:p w14:paraId="78003911" w14:textId="187942C3" w:rsidR="00192894" w:rsidRPr="004E4BB1" w:rsidRDefault="00192894" w:rsidP="00433FA5">
      <w:pPr>
        <w:ind w:firstLine="709"/>
        <w:contextualSpacing/>
        <w:jc w:val="both"/>
        <w:rPr>
          <w:sz w:val="28"/>
          <w:szCs w:val="28"/>
        </w:rPr>
      </w:pPr>
      <w:proofErr w:type="spellStart"/>
      <w:r w:rsidRPr="004E4BB1">
        <w:rPr>
          <w:sz w:val="28"/>
          <w:szCs w:val="28"/>
        </w:rPr>
        <w:t>Концентрациялаушы</w:t>
      </w:r>
      <w:proofErr w:type="spellEnd"/>
      <w:r w:rsidRPr="004E4BB1">
        <w:rPr>
          <w:sz w:val="28"/>
          <w:szCs w:val="28"/>
        </w:rPr>
        <w:t xml:space="preserve"> жүйелер күн </w:t>
      </w:r>
      <w:r w:rsidR="009831EE" w:rsidRPr="004E4BB1">
        <w:rPr>
          <w:sz w:val="28"/>
          <w:szCs w:val="28"/>
        </w:rPr>
        <w:t>сәулеленуін</w:t>
      </w:r>
      <w:r w:rsidRPr="004E4BB1">
        <w:rPr>
          <w:sz w:val="28"/>
          <w:szCs w:val="28"/>
        </w:rPr>
        <w:t xml:space="preserve"> кіші аймаққа </w:t>
      </w:r>
      <w:r w:rsidR="003B7E3D" w:rsidRPr="004E4BB1">
        <w:rPr>
          <w:sz w:val="28"/>
          <w:szCs w:val="28"/>
        </w:rPr>
        <w:t>концентрациялау</w:t>
      </w:r>
      <w:r w:rsidRPr="004E4BB1">
        <w:rPr>
          <w:sz w:val="28"/>
          <w:szCs w:val="28"/>
        </w:rPr>
        <w:t xml:space="preserve"> есебінен температурасы артып, элементтің тиімділігін төмендетеді.</w:t>
      </w:r>
    </w:p>
    <w:p w14:paraId="62601F32" w14:textId="0CCC9186" w:rsidR="00EF7631" w:rsidRPr="004E4BB1" w:rsidRDefault="00192894" w:rsidP="00433FA5">
      <w:pPr>
        <w:ind w:firstLine="709"/>
        <w:contextualSpacing/>
        <w:jc w:val="both"/>
        <w:rPr>
          <w:sz w:val="28"/>
          <w:szCs w:val="28"/>
        </w:rPr>
      </w:pPr>
      <w:r w:rsidRPr="004E4BB1">
        <w:rPr>
          <w:sz w:val="28"/>
          <w:szCs w:val="28"/>
        </w:rPr>
        <w:t>Талдау нәтижесінде, активті сумен салқындатылатын жүйелер температураның біркелкі таралуын қамтамасыз ете ала</w:t>
      </w:r>
      <w:r w:rsidR="00EF7631" w:rsidRPr="004E4BB1">
        <w:rPr>
          <w:sz w:val="28"/>
          <w:szCs w:val="28"/>
        </w:rPr>
        <w:t>тыны</w:t>
      </w:r>
      <w:r w:rsidRPr="004E4BB1">
        <w:rPr>
          <w:sz w:val="28"/>
          <w:szCs w:val="28"/>
        </w:rPr>
        <w:t xml:space="preserve"> және су ағынының жылдамдығы мен түтіктер санын дұрыс таңдаған жағдайда </w:t>
      </w:r>
      <w:r w:rsidR="00915455" w:rsidRPr="004E4BB1">
        <w:rPr>
          <w:sz w:val="28"/>
          <w:szCs w:val="28"/>
        </w:rPr>
        <w:t>фотоэлементтердің</w:t>
      </w:r>
      <w:r w:rsidRPr="004E4BB1">
        <w:rPr>
          <w:sz w:val="28"/>
          <w:szCs w:val="28"/>
        </w:rPr>
        <w:t xml:space="preserve"> деградациясын азайтуға мүмкіндік бере</w:t>
      </w:r>
      <w:r w:rsidR="00EF7631" w:rsidRPr="004E4BB1">
        <w:rPr>
          <w:sz w:val="28"/>
          <w:szCs w:val="28"/>
        </w:rPr>
        <w:t>тіні анықталды</w:t>
      </w:r>
      <w:r w:rsidRPr="004E4BB1">
        <w:rPr>
          <w:sz w:val="28"/>
          <w:szCs w:val="28"/>
        </w:rPr>
        <w:t xml:space="preserve">. </w:t>
      </w:r>
    </w:p>
    <w:p w14:paraId="2607AC5E" w14:textId="353F4E44" w:rsidR="00192894" w:rsidRPr="004E4BB1" w:rsidRDefault="00192894" w:rsidP="00433FA5">
      <w:pPr>
        <w:ind w:firstLine="709"/>
        <w:contextualSpacing/>
        <w:jc w:val="both"/>
        <w:rPr>
          <w:sz w:val="28"/>
          <w:szCs w:val="28"/>
        </w:rPr>
      </w:pPr>
      <w:r w:rsidRPr="004E4BB1">
        <w:rPr>
          <w:sz w:val="28"/>
          <w:szCs w:val="28"/>
        </w:rPr>
        <w:t xml:space="preserve">Сонымен қатар, тар қабылдау бұрышы </w:t>
      </w:r>
      <w:r w:rsidR="007A6269" w:rsidRPr="004E4BB1">
        <w:rPr>
          <w:sz w:val="28"/>
          <w:szCs w:val="28"/>
        </w:rPr>
        <w:t>күнді бақылау жүйелерін</w:t>
      </w:r>
      <w:r w:rsidRPr="004E4BB1">
        <w:rPr>
          <w:sz w:val="28"/>
          <w:szCs w:val="28"/>
        </w:rPr>
        <w:t xml:space="preserve"> пайдалануды талап етеді, </w:t>
      </w:r>
      <w:r w:rsidR="007A6269" w:rsidRPr="004E4BB1">
        <w:rPr>
          <w:sz w:val="28"/>
          <w:szCs w:val="28"/>
        </w:rPr>
        <w:t>алайда</w:t>
      </w:r>
      <w:r w:rsidRPr="004E4BB1">
        <w:rPr>
          <w:sz w:val="28"/>
          <w:szCs w:val="28"/>
        </w:rPr>
        <w:t xml:space="preserve"> бақылау және салқындату жүйесінің жұмысы қосымша энергияны жұмсайды, бұл жалпы тиімділікті төменде</w:t>
      </w:r>
      <w:r w:rsidR="00EF7631" w:rsidRPr="004E4BB1">
        <w:rPr>
          <w:sz w:val="28"/>
          <w:szCs w:val="28"/>
        </w:rPr>
        <w:t>теді</w:t>
      </w:r>
      <w:r w:rsidRPr="004E4BB1">
        <w:rPr>
          <w:sz w:val="28"/>
          <w:szCs w:val="28"/>
        </w:rPr>
        <w:t>.</w:t>
      </w:r>
    </w:p>
    <w:p w14:paraId="162756E3" w14:textId="17598C60" w:rsidR="00FB2EDF" w:rsidRPr="004E4BB1" w:rsidRDefault="00192894" w:rsidP="00E235D8">
      <w:pPr>
        <w:ind w:firstLine="709"/>
        <w:contextualSpacing/>
        <w:jc w:val="both"/>
        <w:rPr>
          <w:sz w:val="28"/>
          <w:szCs w:val="28"/>
        </w:rPr>
      </w:pPr>
      <w:r w:rsidRPr="004E4BB1">
        <w:rPr>
          <w:sz w:val="28"/>
          <w:szCs w:val="28"/>
        </w:rPr>
        <w:t xml:space="preserve">Сондықтан кең қабылдау бұрышын </w:t>
      </w:r>
      <w:r w:rsidR="00EF7631" w:rsidRPr="004E4BB1">
        <w:rPr>
          <w:sz w:val="28"/>
          <w:szCs w:val="28"/>
        </w:rPr>
        <w:t xml:space="preserve">қамтамасыз ететін оптикасы бар </w:t>
      </w:r>
      <w:r w:rsidRPr="004E4BB1">
        <w:rPr>
          <w:sz w:val="28"/>
          <w:szCs w:val="28"/>
        </w:rPr>
        <w:t>поликристалды кремний негізінде төмен концентрациялы жүйелерді дамыту перспективалы бағыт болып табылады. Салқындату параметрлерін қосымша оңтайландыру</w:t>
      </w:r>
      <w:r w:rsidR="00EF7631" w:rsidRPr="004E4BB1">
        <w:rPr>
          <w:sz w:val="28"/>
          <w:szCs w:val="28"/>
        </w:rPr>
        <w:t xml:space="preserve"> және</w:t>
      </w:r>
      <w:r w:rsidRPr="004E4BB1">
        <w:rPr>
          <w:sz w:val="28"/>
          <w:szCs w:val="28"/>
        </w:rPr>
        <w:t xml:space="preserve"> </w:t>
      </w:r>
      <w:r w:rsidR="00EF7631" w:rsidRPr="004E4BB1">
        <w:rPr>
          <w:sz w:val="28"/>
          <w:szCs w:val="28"/>
        </w:rPr>
        <w:t>аз энергияны тұтынатын бақылау жүйесін қолдану</w:t>
      </w:r>
      <w:r w:rsidRPr="004E4BB1">
        <w:rPr>
          <w:sz w:val="28"/>
          <w:szCs w:val="28"/>
        </w:rPr>
        <w:t xml:space="preserve"> </w:t>
      </w:r>
      <w:r w:rsidR="00EF7631" w:rsidRPr="004E4BB1">
        <w:rPr>
          <w:sz w:val="28"/>
          <w:szCs w:val="28"/>
        </w:rPr>
        <w:t xml:space="preserve">жүйенің </w:t>
      </w:r>
      <w:r w:rsidRPr="004E4BB1">
        <w:rPr>
          <w:sz w:val="28"/>
          <w:szCs w:val="28"/>
        </w:rPr>
        <w:t xml:space="preserve">тұрақты жұмысын сақтай отырып, </w:t>
      </w:r>
      <w:r w:rsidR="00EF7631" w:rsidRPr="004E4BB1">
        <w:rPr>
          <w:sz w:val="28"/>
          <w:szCs w:val="28"/>
        </w:rPr>
        <w:t xml:space="preserve">қосымша </w:t>
      </w:r>
      <w:r w:rsidRPr="004E4BB1">
        <w:rPr>
          <w:sz w:val="28"/>
          <w:szCs w:val="28"/>
        </w:rPr>
        <w:t>шығындарды азайт</w:t>
      </w:r>
      <w:r w:rsidR="00EF7631" w:rsidRPr="004E4BB1">
        <w:rPr>
          <w:sz w:val="28"/>
          <w:szCs w:val="28"/>
        </w:rPr>
        <w:t>уға мүмкіндік береді</w:t>
      </w:r>
      <w:r w:rsidRPr="004E4BB1">
        <w:rPr>
          <w:sz w:val="28"/>
          <w:szCs w:val="28"/>
        </w:rPr>
        <w:t>.</w:t>
      </w:r>
      <w:r w:rsidR="00FB2EDF" w:rsidRPr="004E4BB1">
        <w:rPr>
          <w:sz w:val="28"/>
          <w:szCs w:val="28"/>
        </w:rPr>
        <w:br w:type="page"/>
      </w:r>
    </w:p>
    <w:p w14:paraId="44898CF2" w14:textId="1D5930D3" w:rsidR="00913F0F" w:rsidRPr="004E4BB1" w:rsidRDefault="00913F0F" w:rsidP="00433FA5">
      <w:pPr>
        <w:pStyle w:val="1"/>
        <w:spacing w:before="0" w:after="0" w:line="240" w:lineRule="auto"/>
        <w:ind w:firstLine="709"/>
        <w:contextualSpacing/>
        <w:jc w:val="both"/>
        <w:rPr>
          <w:rFonts w:ascii="Times New Roman" w:eastAsia="Times New Roman" w:hAnsi="Times New Roman" w:cs="Times New Roman"/>
          <w:b/>
          <w:bCs/>
          <w:color w:val="auto"/>
          <w:sz w:val="28"/>
          <w:szCs w:val="28"/>
        </w:rPr>
      </w:pPr>
      <w:bookmarkStart w:id="34" w:name="_Toc213514349"/>
      <w:r w:rsidRPr="004E4BB1">
        <w:rPr>
          <w:rFonts w:ascii="Times New Roman" w:eastAsia="Times New Roman" w:hAnsi="Times New Roman" w:cs="Times New Roman"/>
          <w:b/>
          <w:bCs/>
          <w:color w:val="auto"/>
          <w:sz w:val="28"/>
          <w:szCs w:val="28"/>
        </w:rPr>
        <w:lastRenderedPageBreak/>
        <w:t xml:space="preserve">2 </w:t>
      </w:r>
      <w:r w:rsidR="003E4E66" w:rsidRPr="004E4BB1">
        <w:rPr>
          <w:rFonts w:ascii="Times New Roman" w:eastAsia="Times New Roman" w:hAnsi="Times New Roman" w:cs="Times New Roman"/>
          <w:b/>
          <w:bCs/>
          <w:color w:val="auto"/>
          <w:sz w:val="28"/>
          <w:szCs w:val="28"/>
        </w:rPr>
        <w:t>Жазық</w:t>
      </w:r>
      <w:r w:rsidR="009F5F45" w:rsidRPr="004E4BB1">
        <w:rPr>
          <w:rFonts w:ascii="Times New Roman" w:eastAsia="Times New Roman" w:hAnsi="Times New Roman" w:cs="Times New Roman"/>
          <w:b/>
          <w:bCs/>
          <w:color w:val="auto"/>
          <w:sz w:val="28"/>
          <w:szCs w:val="28"/>
        </w:rPr>
        <w:t xml:space="preserve"> </w:t>
      </w:r>
      <w:r w:rsidR="003E4E66" w:rsidRPr="004E4BB1">
        <w:rPr>
          <w:rFonts w:ascii="Times New Roman" w:eastAsia="Times New Roman" w:hAnsi="Times New Roman" w:cs="Times New Roman"/>
          <w:b/>
          <w:bCs/>
          <w:color w:val="auto"/>
          <w:sz w:val="28"/>
          <w:szCs w:val="28"/>
        </w:rPr>
        <w:t xml:space="preserve">ойыс линза мен шағылыстырғыш беттерден тұратын </w:t>
      </w:r>
      <w:proofErr w:type="spellStart"/>
      <w:r w:rsidR="003E4E66" w:rsidRPr="004E4BB1">
        <w:rPr>
          <w:rFonts w:ascii="Times New Roman" w:eastAsia="Times New Roman" w:hAnsi="Times New Roman" w:cs="Times New Roman"/>
          <w:b/>
          <w:bCs/>
          <w:color w:val="auto"/>
          <w:sz w:val="28"/>
          <w:szCs w:val="28"/>
        </w:rPr>
        <w:t>Френель</w:t>
      </w:r>
      <w:proofErr w:type="spellEnd"/>
      <w:r w:rsidR="003E4E66" w:rsidRPr="004E4BB1">
        <w:rPr>
          <w:rFonts w:ascii="Times New Roman" w:eastAsia="Times New Roman" w:hAnsi="Times New Roman" w:cs="Times New Roman"/>
          <w:b/>
          <w:bCs/>
          <w:color w:val="auto"/>
          <w:sz w:val="28"/>
          <w:szCs w:val="28"/>
        </w:rPr>
        <w:t xml:space="preserve"> линзасына негізделген төмен концентрациялы фотоэлектрлік жүйе</w:t>
      </w:r>
      <w:bookmarkEnd w:id="34"/>
    </w:p>
    <w:p w14:paraId="2482EC3A" w14:textId="77777777" w:rsidR="00FE4FFB" w:rsidRPr="004E4BB1" w:rsidRDefault="00FE4FFB" w:rsidP="00433FA5">
      <w:pPr>
        <w:contextualSpacing/>
        <w:rPr>
          <w:sz w:val="28"/>
          <w:szCs w:val="28"/>
        </w:rPr>
      </w:pPr>
    </w:p>
    <w:p w14:paraId="4C8D1EFD" w14:textId="686D140A" w:rsidR="00B449A2" w:rsidRPr="004E4BB1" w:rsidRDefault="00B449A2" w:rsidP="00433FA5">
      <w:pPr>
        <w:ind w:firstLine="709"/>
        <w:contextualSpacing/>
        <w:jc w:val="both"/>
        <w:rPr>
          <w:sz w:val="28"/>
          <w:szCs w:val="28"/>
        </w:rPr>
      </w:pPr>
      <w:proofErr w:type="spellStart"/>
      <w:r w:rsidRPr="004E4BB1">
        <w:rPr>
          <w:sz w:val="28"/>
          <w:szCs w:val="28"/>
        </w:rPr>
        <w:t>Френель</w:t>
      </w:r>
      <w:proofErr w:type="spellEnd"/>
      <w:r w:rsidRPr="004E4BB1">
        <w:rPr>
          <w:sz w:val="28"/>
          <w:szCs w:val="28"/>
        </w:rPr>
        <w:t xml:space="preserve"> линзасына негізделген фотоэлектрлік жүйелер, әдетте, қабылдау бұрышының аздығына байланысты қымбат </w:t>
      </w:r>
      <w:r w:rsidR="00915455" w:rsidRPr="004E4BB1">
        <w:rPr>
          <w:sz w:val="28"/>
          <w:szCs w:val="28"/>
        </w:rPr>
        <w:t>фотоэлементтерді</w:t>
      </w:r>
      <w:r w:rsidRPr="004E4BB1">
        <w:rPr>
          <w:sz w:val="28"/>
          <w:szCs w:val="28"/>
        </w:rPr>
        <w:t xml:space="preserve"> және жоғары дәлдіктегі </w:t>
      </w:r>
      <w:r w:rsidR="00CA20AC" w:rsidRPr="004E4BB1">
        <w:rPr>
          <w:sz w:val="28"/>
          <w:szCs w:val="28"/>
        </w:rPr>
        <w:t>екі</w:t>
      </w:r>
      <w:r w:rsidRPr="004E4BB1">
        <w:rPr>
          <w:sz w:val="28"/>
          <w:szCs w:val="28"/>
        </w:rPr>
        <w:t xml:space="preserve"> </w:t>
      </w:r>
      <w:proofErr w:type="spellStart"/>
      <w:r w:rsidRPr="004E4BB1">
        <w:rPr>
          <w:sz w:val="28"/>
          <w:szCs w:val="28"/>
        </w:rPr>
        <w:t>осьті</w:t>
      </w:r>
      <w:proofErr w:type="spellEnd"/>
      <w:r w:rsidRPr="004E4BB1">
        <w:rPr>
          <w:sz w:val="28"/>
          <w:szCs w:val="28"/>
        </w:rPr>
        <w:t xml:space="preserve"> </w:t>
      </w:r>
      <w:r w:rsidR="003E4E66" w:rsidRPr="004E4BB1">
        <w:rPr>
          <w:sz w:val="28"/>
          <w:szCs w:val="28"/>
        </w:rPr>
        <w:t>күнді бақылау жүйелерін</w:t>
      </w:r>
      <w:r w:rsidRPr="004E4BB1">
        <w:rPr>
          <w:sz w:val="28"/>
          <w:szCs w:val="28"/>
        </w:rPr>
        <w:t xml:space="preserve"> пайдаланады. Мұндай </w:t>
      </w:r>
      <w:r w:rsidR="003E4E66" w:rsidRPr="004E4BB1">
        <w:rPr>
          <w:sz w:val="28"/>
          <w:szCs w:val="28"/>
        </w:rPr>
        <w:t>күнді бақылау жүйелері</w:t>
      </w:r>
      <w:r w:rsidRPr="004E4BB1">
        <w:rPr>
          <w:sz w:val="28"/>
          <w:szCs w:val="28"/>
        </w:rPr>
        <w:t xml:space="preserve"> бір </w:t>
      </w:r>
      <w:proofErr w:type="spellStart"/>
      <w:r w:rsidRPr="004E4BB1">
        <w:rPr>
          <w:sz w:val="28"/>
          <w:szCs w:val="28"/>
        </w:rPr>
        <w:t>осьті</w:t>
      </w:r>
      <w:proofErr w:type="spellEnd"/>
      <w:r w:rsidRPr="004E4BB1">
        <w:rPr>
          <w:sz w:val="28"/>
          <w:szCs w:val="28"/>
        </w:rPr>
        <w:t xml:space="preserve"> </w:t>
      </w:r>
      <w:r w:rsidR="003E4E66" w:rsidRPr="004E4BB1">
        <w:rPr>
          <w:sz w:val="28"/>
          <w:szCs w:val="28"/>
        </w:rPr>
        <w:t>жүйелерге</w:t>
      </w:r>
      <w:r w:rsidRPr="004E4BB1">
        <w:rPr>
          <w:sz w:val="28"/>
          <w:szCs w:val="28"/>
        </w:rPr>
        <w:t xml:space="preserve"> қарағанда көбірек қуат тұтынады, бұл жүйенің жалпы шығыс қуатын төмендетуі мүмкін. Бір </w:t>
      </w:r>
      <w:proofErr w:type="spellStart"/>
      <w:r w:rsidRPr="004E4BB1">
        <w:rPr>
          <w:sz w:val="28"/>
          <w:szCs w:val="28"/>
        </w:rPr>
        <w:t>осьті</w:t>
      </w:r>
      <w:proofErr w:type="spellEnd"/>
      <w:r w:rsidRPr="004E4BB1">
        <w:rPr>
          <w:sz w:val="28"/>
          <w:szCs w:val="28"/>
        </w:rPr>
        <w:t xml:space="preserve"> </w:t>
      </w:r>
      <w:r w:rsidR="003E4E66" w:rsidRPr="004E4BB1">
        <w:rPr>
          <w:sz w:val="28"/>
          <w:szCs w:val="28"/>
        </w:rPr>
        <w:t>күнді бақылау жүйелері</w:t>
      </w:r>
      <w:r w:rsidRPr="004E4BB1">
        <w:rPr>
          <w:sz w:val="28"/>
          <w:szCs w:val="28"/>
        </w:rPr>
        <w:t xml:space="preserve"> энергияны үнемдейді, бірақ дәлдігі төмен. </w:t>
      </w:r>
    </w:p>
    <w:p w14:paraId="0DFB6FF0" w14:textId="6E750272" w:rsidR="00B449A2" w:rsidRPr="004E4BB1" w:rsidRDefault="00B449A2" w:rsidP="00433FA5">
      <w:pPr>
        <w:ind w:firstLine="709"/>
        <w:contextualSpacing/>
        <w:jc w:val="both"/>
        <w:rPr>
          <w:sz w:val="28"/>
          <w:szCs w:val="28"/>
        </w:rPr>
      </w:pPr>
      <w:r w:rsidRPr="004E4BB1">
        <w:rPr>
          <w:sz w:val="28"/>
          <w:szCs w:val="28"/>
        </w:rPr>
        <w:t xml:space="preserve">Бұл бөлімде </w:t>
      </w:r>
      <w:proofErr w:type="spellStart"/>
      <w:r w:rsidRPr="004E4BB1">
        <w:rPr>
          <w:sz w:val="28"/>
          <w:szCs w:val="28"/>
        </w:rPr>
        <w:t>Френель</w:t>
      </w:r>
      <w:proofErr w:type="spellEnd"/>
      <w:r w:rsidRPr="004E4BB1">
        <w:rPr>
          <w:sz w:val="28"/>
          <w:szCs w:val="28"/>
        </w:rPr>
        <w:t xml:space="preserve"> линзасы, жазық ойыс линза және шағылысатын беттерге негізделген поликристалды кремнийлі LCPV </w:t>
      </w:r>
      <w:r w:rsidR="00CA7AE7" w:rsidRPr="004E4BB1">
        <w:rPr>
          <w:sz w:val="28"/>
          <w:szCs w:val="28"/>
        </w:rPr>
        <w:t>фотоэлементтерін</w:t>
      </w:r>
      <w:r w:rsidRPr="004E4BB1">
        <w:rPr>
          <w:sz w:val="28"/>
          <w:szCs w:val="28"/>
        </w:rPr>
        <w:t xml:space="preserve"> зерттеу қарастырылады. Мұндай оптикалық жүйе екі </w:t>
      </w:r>
      <w:proofErr w:type="spellStart"/>
      <w:r w:rsidRPr="004E4BB1">
        <w:rPr>
          <w:sz w:val="28"/>
          <w:szCs w:val="28"/>
        </w:rPr>
        <w:t>осьті</w:t>
      </w:r>
      <w:proofErr w:type="spellEnd"/>
      <w:r w:rsidRPr="004E4BB1">
        <w:rPr>
          <w:sz w:val="28"/>
          <w:szCs w:val="28"/>
        </w:rPr>
        <w:t xml:space="preserve"> күн бақылау жүйесінің қуат тұтынуын азайтуға мүмкіндік беретін кеңейтілген қабылдау бұрышына ие. LCPV жүйелерінің құнын төмендету үшін арзан поликристалды кремний </w:t>
      </w:r>
      <w:r w:rsidR="00A67848" w:rsidRPr="004E4BB1">
        <w:rPr>
          <w:sz w:val="28"/>
          <w:szCs w:val="28"/>
        </w:rPr>
        <w:t>фотоэлемент</w:t>
      </w:r>
      <w:r w:rsidRPr="004E4BB1">
        <w:rPr>
          <w:sz w:val="28"/>
          <w:szCs w:val="28"/>
        </w:rPr>
        <w:t>тері, сондай-ақ кү</w:t>
      </w:r>
      <w:r w:rsidR="003E4E66" w:rsidRPr="004E4BB1">
        <w:rPr>
          <w:sz w:val="28"/>
          <w:szCs w:val="28"/>
        </w:rPr>
        <w:t xml:space="preserve">нді бақылау жүйелерінің </w:t>
      </w:r>
      <w:r w:rsidRPr="004E4BB1">
        <w:rPr>
          <w:sz w:val="28"/>
          <w:szCs w:val="28"/>
        </w:rPr>
        <w:t xml:space="preserve">жұмысын барынша азайту және </w:t>
      </w:r>
      <w:r w:rsidR="003E4E66" w:rsidRPr="004E4BB1">
        <w:rPr>
          <w:sz w:val="28"/>
          <w:szCs w:val="28"/>
        </w:rPr>
        <w:t xml:space="preserve">көлбеу </w:t>
      </w:r>
      <w:r w:rsidRPr="004E4BB1">
        <w:rPr>
          <w:sz w:val="28"/>
          <w:szCs w:val="28"/>
        </w:rPr>
        <w:t>түсу бұрыш</w:t>
      </w:r>
      <w:r w:rsidR="003E4E66" w:rsidRPr="004E4BB1">
        <w:rPr>
          <w:sz w:val="28"/>
          <w:szCs w:val="28"/>
        </w:rPr>
        <w:t>тарын</w:t>
      </w:r>
      <w:r w:rsidRPr="004E4BB1">
        <w:rPr>
          <w:sz w:val="28"/>
          <w:szCs w:val="28"/>
        </w:rPr>
        <w:t xml:space="preserve">да күн </w:t>
      </w:r>
      <w:r w:rsidR="009831EE" w:rsidRPr="004E4BB1">
        <w:rPr>
          <w:sz w:val="28"/>
          <w:szCs w:val="28"/>
        </w:rPr>
        <w:t>сәулеленуінің</w:t>
      </w:r>
      <w:r w:rsidRPr="004E4BB1">
        <w:rPr>
          <w:sz w:val="28"/>
          <w:szCs w:val="28"/>
        </w:rPr>
        <w:t xml:space="preserve"> біркелкі таралуын қамтамасыз ету үшін жазық ойыс линзаны және шағылыстыратын беттерді пайдалан</w:t>
      </w:r>
      <w:r w:rsidR="00C25E48" w:rsidRPr="004E4BB1">
        <w:rPr>
          <w:sz w:val="28"/>
          <w:szCs w:val="28"/>
        </w:rPr>
        <w:t>ады</w:t>
      </w:r>
      <w:r w:rsidRPr="004E4BB1">
        <w:rPr>
          <w:sz w:val="28"/>
          <w:szCs w:val="28"/>
        </w:rPr>
        <w:t xml:space="preserve">. Қойылған мақсаттарға жету үшін </w:t>
      </w:r>
      <w:r w:rsidR="003E4E66" w:rsidRPr="004E4BB1">
        <w:rPr>
          <w:sz w:val="28"/>
          <w:szCs w:val="28"/>
        </w:rPr>
        <w:t>жазық</w:t>
      </w:r>
      <w:r w:rsidR="009F5F45" w:rsidRPr="004E4BB1">
        <w:rPr>
          <w:sz w:val="28"/>
          <w:szCs w:val="28"/>
        </w:rPr>
        <w:t xml:space="preserve"> </w:t>
      </w:r>
      <w:r w:rsidRPr="004E4BB1">
        <w:rPr>
          <w:sz w:val="28"/>
          <w:szCs w:val="28"/>
        </w:rPr>
        <w:t>ойыс линза және шағылысатын беттері бар</w:t>
      </w:r>
      <w:r w:rsidR="003E4E66" w:rsidRPr="004E4BB1">
        <w:rPr>
          <w:sz w:val="28"/>
          <w:szCs w:val="28"/>
        </w:rPr>
        <w:t>,</w:t>
      </w:r>
      <w:r w:rsidRPr="004E4BB1">
        <w:rPr>
          <w:sz w:val="28"/>
          <w:szCs w:val="28"/>
        </w:rPr>
        <w:t xml:space="preserve"> </w:t>
      </w:r>
      <w:proofErr w:type="spellStart"/>
      <w:r w:rsidR="00C25E48" w:rsidRPr="004E4BB1">
        <w:rPr>
          <w:sz w:val="28"/>
          <w:szCs w:val="28"/>
        </w:rPr>
        <w:t>Френель</w:t>
      </w:r>
      <w:proofErr w:type="spellEnd"/>
      <w:r w:rsidRPr="004E4BB1">
        <w:rPr>
          <w:sz w:val="28"/>
          <w:szCs w:val="28"/>
        </w:rPr>
        <w:t xml:space="preserve"> линзасына негізделген LCPV жүйесі COMSOL </w:t>
      </w:r>
      <w:proofErr w:type="spellStart"/>
      <w:r w:rsidRPr="004E4BB1">
        <w:rPr>
          <w:sz w:val="28"/>
          <w:szCs w:val="28"/>
        </w:rPr>
        <w:t>Multiphysics</w:t>
      </w:r>
      <w:proofErr w:type="spellEnd"/>
      <w:r w:rsidRPr="004E4BB1">
        <w:rPr>
          <w:sz w:val="28"/>
          <w:szCs w:val="28"/>
        </w:rPr>
        <w:t xml:space="preserve"> </w:t>
      </w:r>
      <w:r w:rsidR="003E4E66" w:rsidRPr="004E4BB1">
        <w:rPr>
          <w:sz w:val="28"/>
          <w:szCs w:val="28"/>
        </w:rPr>
        <w:t>бағдарламасында</w:t>
      </w:r>
      <w:r w:rsidRPr="004E4BB1">
        <w:rPr>
          <w:sz w:val="28"/>
          <w:szCs w:val="28"/>
        </w:rPr>
        <w:t xml:space="preserve"> ұсынылға</w:t>
      </w:r>
      <w:r w:rsidR="00C25E48" w:rsidRPr="004E4BB1">
        <w:rPr>
          <w:sz w:val="28"/>
          <w:szCs w:val="28"/>
        </w:rPr>
        <w:t>н</w:t>
      </w:r>
      <w:r w:rsidRPr="004E4BB1">
        <w:rPr>
          <w:sz w:val="28"/>
          <w:szCs w:val="28"/>
        </w:rPr>
        <w:t xml:space="preserve"> және модельденген. Дизайн күнді бақылаудың жоғары дәлдігін талап етпейді, өйткені ол түсу бұрыштарының белгілі бір диапазонында жарық ағынының біркелкі таралуын қамтамасыз етеді, бұл </w:t>
      </w:r>
      <w:r w:rsidR="003E4E66" w:rsidRPr="004E4BB1">
        <w:rPr>
          <w:sz w:val="28"/>
          <w:szCs w:val="28"/>
        </w:rPr>
        <w:t>күнді бақылау жүйесіне</w:t>
      </w:r>
      <w:r w:rsidRPr="004E4BB1">
        <w:rPr>
          <w:sz w:val="28"/>
          <w:szCs w:val="28"/>
        </w:rPr>
        <w:t xml:space="preserve"> дәстүрлі екі </w:t>
      </w:r>
      <w:proofErr w:type="spellStart"/>
      <w:r w:rsidRPr="004E4BB1">
        <w:rPr>
          <w:sz w:val="28"/>
          <w:szCs w:val="28"/>
        </w:rPr>
        <w:t>осьті</w:t>
      </w:r>
      <w:proofErr w:type="spellEnd"/>
      <w:r w:rsidRPr="004E4BB1">
        <w:rPr>
          <w:sz w:val="28"/>
          <w:szCs w:val="28"/>
        </w:rPr>
        <w:t xml:space="preserve"> жүйемен салыстырғанда энергияны аз тұтынуға мүмкіндік береді.</w:t>
      </w:r>
    </w:p>
    <w:p w14:paraId="6DF17AE0" w14:textId="708B0D53" w:rsidR="00122580" w:rsidRPr="004E4BB1" w:rsidRDefault="00C25E48" w:rsidP="00433FA5">
      <w:pPr>
        <w:ind w:firstLine="709"/>
        <w:contextualSpacing/>
        <w:jc w:val="both"/>
        <w:rPr>
          <w:sz w:val="28"/>
          <w:szCs w:val="28"/>
        </w:rPr>
      </w:pPr>
      <w:r w:rsidRPr="004E4BB1">
        <w:rPr>
          <w:sz w:val="28"/>
          <w:szCs w:val="28"/>
        </w:rPr>
        <w:t>Бөлім</w:t>
      </w:r>
      <w:r w:rsidR="00B449A2" w:rsidRPr="004E4BB1">
        <w:rPr>
          <w:sz w:val="28"/>
          <w:szCs w:val="28"/>
        </w:rPr>
        <w:t xml:space="preserve"> келесідей құрылымдалған: біріншіден, ұсынылған оптикалық жүйенің сәулелік бақылау әдісін және күнді бақылау әдісін қамтитын әдістеме ұсынылған; содан кейін жүйенің оптикалық және энергетикалық сипаттамаларын, сондай-ақ </w:t>
      </w:r>
      <w:r w:rsidR="003E4E66" w:rsidRPr="004E4BB1">
        <w:rPr>
          <w:sz w:val="28"/>
          <w:szCs w:val="28"/>
        </w:rPr>
        <w:t>күнді бақылау жүйесінің</w:t>
      </w:r>
      <w:r w:rsidR="00B449A2" w:rsidRPr="004E4BB1">
        <w:rPr>
          <w:sz w:val="28"/>
          <w:szCs w:val="28"/>
        </w:rPr>
        <w:t xml:space="preserve"> энергияны тұтынуын қоса алғанда, нәтижелер ұсынылады; содан кейін </w:t>
      </w:r>
      <w:r w:rsidRPr="004E4BB1">
        <w:rPr>
          <w:sz w:val="28"/>
          <w:szCs w:val="28"/>
        </w:rPr>
        <w:t>нәтижелер бойынша</w:t>
      </w:r>
      <w:r w:rsidR="00B449A2" w:rsidRPr="004E4BB1">
        <w:rPr>
          <w:sz w:val="28"/>
          <w:szCs w:val="28"/>
        </w:rPr>
        <w:t xml:space="preserve"> қорытынды жасалады.</w:t>
      </w:r>
    </w:p>
    <w:p w14:paraId="0430173D" w14:textId="77777777" w:rsidR="00122580" w:rsidRPr="004E4BB1" w:rsidRDefault="00122580" w:rsidP="00433FA5">
      <w:pPr>
        <w:contextualSpacing/>
        <w:rPr>
          <w:sz w:val="28"/>
          <w:szCs w:val="28"/>
        </w:rPr>
      </w:pPr>
    </w:p>
    <w:p w14:paraId="23179043" w14:textId="77777777" w:rsidR="00122580" w:rsidRPr="004E4BB1" w:rsidRDefault="00122580" w:rsidP="00433FA5">
      <w:pPr>
        <w:contextualSpacing/>
        <w:jc w:val="both"/>
        <w:rPr>
          <w:sz w:val="28"/>
          <w:szCs w:val="28"/>
        </w:rPr>
      </w:pPr>
    </w:p>
    <w:p w14:paraId="7DC151E4" w14:textId="15B6DA98" w:rsidR="00F11119" w:rsidRPr="004E4BB1" w:rsidRDefault="00913F0F" w:rsidP="00433FA5">
      <w:pPr>
        <w:pStyle w:val="2"/>
        <w:spacing w:before="0" w:after="0" w:line="240" w:lineRule="auto"/>
        <w:ind w:firstLine="709"/>
        <w:contextualSpacing/>
        <w:jc w:val="both"/>
        <w:rPr>
          <w:rFonts w:ascii="Times New Roman" w:eastAsia="Times New Roman" w:hAnsi="Times New Roman" w:cs="Times New Roman"/>
          <w:b/>
          <w:bCs/>
          <w:color w:val="auto"/>
          <w:sz w:val="28"/>
          <w:szCs w:val="28"/>
        </w:rPr>
      </w:pPr>
      <w:bookmarkStart w:id="35" w:name="_Toc213514350"/>
      <w:r w:rsidRPr="004E4BB1">
        <w:rPr>
          <w:rFonts w:ascii="Times New Roman" w:eastAsia="Times New Roman" w:hAnsi="Times New Roman" w:cs="Times New Roman"/>
          <w:b/>
          <w:bCs/>
          <w:color w:val="auto"/>
          <w:sz w:val="28"/>
          <w:szCs w:val="28"/>
        </w:rPr>
        <w:t xml:space="preserve">2.1 </w:t>
      </w:r>
      <w:r w:rsidR="00DA3B1F" w:rsidRPr="004E4BB1">
        <w:rPr>
          <w:rFonts w:ascii="Times New Roman" w:eastAsia="Times New Roman" w:hAnsi="Times New Roman" w:cs="Times New Roman"/>
          <w:b/>
          <w:bCs/>
          <w:color w:val="auto"/>
          <w:sz w:val="28"/>
          <w:szCs w:val="28"/>
        </w:rPr>
        <w:t>Активті салқындатуды қолданатын т</w:t>
      </w:r>
      <w:r w:rsidR="00FE4FFB" w:rsidRPr="004E4BB1">
        <w:rPr>
          <w:rFonts w:ascii="Times New Roman" w:eastAsia="Times New Roman" w:hAnsi="Times New Roman" w:cs="Times New Roman"/>
          <w:b/>
          <w:bCs/>
          <w:color w:val="auto"/>
          <w:sz w:val="28"/>
          <w:szCs w:val="28"/>
        </w:rPr>
        <w:t>өмен концентрациялы фотоэлектрлік</w:t>
      </w:r>
      <w:r w:rsidR="001654E2" w:rsidRPr="004E4BB1">
        <w:rPr>
          <w:rFonts w:ascii="Times New Roman" w:eastAsia="Times New Roman" w:hAnsi="Times New Roman" w:cs="Times New Roman"/>
          <w:b/>
          <w:bCs/>
          <w:color w:val="auto"/>
          <w:sz w:val="28"/>
          <w:szCs w:val="28"/>
        </w:rPr>
        <w:t xml:space="preserve"> жүйе</w:t>
      </w:r>
      <w:r w:rsidR="00FE4FFB" w:rsidRPr="004E4BB1">
        <w:rPr>
          <w:rFonts w:ascii="Times New Roman" w:eastAsia="Times New Roman" w:hAnsi="Times New Roman" w:cs="Times New Roman"/>
          <w:b/>
          <w:bCs/>
          <w:color w:val="auto"/>
          <w:sz w:val="28"/>
          <w:szCs w:val="28"/>
        </w:rPr>
        <w:t>ні</w:t>
      </w:r>
      <w:r w:rsidR="001654E2" w:rsidRPr="004E4BB1">
        <w:rPr>
          <w:rFonts w:ascii="Times New Roman" w:eastAsia="Times New Roman" w:hAnsi="Times New Roman" w:cs="Times New Roman"/>
          <w:b/>
          <w:bCs/>
          <w:color w:val="auto"/>
          <w:sz w:val="28"/>
          <w:szCs w:val="28"/>
        </w:rPr>
        <w:t xml:space="preserve"> </w:t>
      </w:r>
      <w:r w:rsidR="006F6867" w:rsidRPr="004E4BB1">
        <w:rPr>
          <w:rFonts w:ascii="Times New Roman" w:eastAsia="Times New Roman" w:hAnsi="Times New Roman" w:cs="Times New Roman"/>
          <w:b/>
          <w:bCs/>
          <w:color w:val="auto"/>
          <w:sz w:val="28"/>
          <w:szCs w:val="28"/>
        </w:rPr>
        <w:t>модельдеу</w:t>
      </w:r>
      <w:r w:rsidR="001654E2" w:rsidRPr="004E4BB1">
        <w:rPr>
          <w:rFonts w:ascii="Times New Roman" w:eastAsia="Times New Roman" w:hAnsi="Times New Roman" w:cs="Times New Roman"/>
          <w:b/>
          <w:bCs/>
          <w:color w:val="auto"/>
          <w:sz w:val="28"/>
          <w:szCs w:val="28"/>
        </w:rPr>
        <w:t xml:space="preserve"> әдістемесі</w:t>
      </w:r>
      <w:bookmarkEnd w:id="35"/>
    </w:p>
    <w:p w14:paraId="08872174" w14:textId="77777777" w:rsidR="00FE4FFB" w:rsidRPr="004E4BB1" w:rsidRDefault="00FE4FFB" w:rsidP="00433FA5">
      <w:pPr>
        <w:contextualSpacing/>
        <w:rPr>
          <w:sz w:val="28"/>
          <w:szCs w:val="28"/>
        </w:rPr>
      </w:pPr>
    </w:p>
    <w:p w14:paraId="6D5AD770" w14:textId="35609807" w:rsidR="00FE4FFB" w:rsidRPr="004E4BB1" w:rsidRDefault="00FE4FFB" w:rsidP="00433FA5">
      <w:pPr>
        <w:pStyle w:val="3"/>
        <w:spacing w:before="0" w:after="0" w:line="240" w:lineRule="auto"/>
        <w:ind w:firstLine="709"/>
        <w:contextualSpacing/>
        <w:rPr>
          <w:rFonts w:ascii="Times New Roman" w:hAnsi="Times New Roman" w:cs="Times New Roman"/>
          <w:b/>
          <w:bCs/>
          <w:color w:val="auto"/>
        </w:rPr>
      </w:pPr>
      <w:bookmarkStart w:id="36" w:name="_Toc213514351"/>
      <w:r w:rsidRPr="004E4BB1">
        <w:rPr>
          <w:rFonts w:ascii="Times New Roman" w:hAnsi="Times New Roman" w:cs="Times New Roman"/>
          <w:b/>
          <w:bCs/>
          <w:color w:val="auto"/>
        </w:rPr>
        <w:t>2.1.1</w:t>
      </w:r>
      <w:r w:rsidRPr="004E4BB1">
        <w:rPr>
          <w:rFonts w:ascii="Times New Roman" w:eastAsia="Times New Roman" w:hAnsi="Times New Roman" w:cs="Times New Roman"/>
          <w:b/>
          <w:bCs/>
          <w:color w:val="auto"/>
        </w:rPr>
        <w:t xml:space="preserve"> </w:t>
      </w:r>
      <w:r w:rsidR="00161248" w:rsidRPr="004E4BB1">
        <w:rPr>
          <w:rFonts w:ascii="Times New Roman" w:eastAsia="Times New Roman" w:hAnsi="Times New Roman" w:cs="Times New Roman"/>
          <w:b/>
          <w:bCs/>
          <w:color w:val="auto"/>
        </w:rPr>
        <w:t xml:space="preserve">LCPV жүйесінің </w:t>
      </w:r>
      <w:r w:rsidRPr="004E4BB1">
        <w:rPr>
          <w:rFonts w:ascii="Times New Roman" w:hAnsi="Times New Roman" w:cs="Times New Roman"/>
          <w:b/>
          <w:bCs/>
          <w:color w:val="auto"/>
        </w:rPr>
        <w:t>геометриялық параметрлері</w:t>
      </w:r>
      <w:bookmarkEnd w:id="36"/>
    </w:p>
    <w:p w14:paraId="693AA1CE" w14:textId="50139456" w:rsidR="003755AE" w:rsidRPr="004E4BB1" w:rsidRDefault="003755AE" w:rsidP="00433FA5">
      <w:pPr>
        <w:ind w:firstLine="709"/>
        <w:contextualSpacing/>
        <w:jc w:val="both"/>
        <w:rPr>
          <w:sz w:val="28"/>
          <w:szCs w:val="28"/>
        </w:rPr>
      </w:pPr>
      <w:r w:rsidRPr="004E4BB1">
        <w:rPr>
          <w:sz w:val="28"/>
          <w:szCs w:val="28"/>
        </w:rPr>
        <w:t xml:space="preserve">Төмен </w:t>
      </w:r>
      <w:proofErr w:type="spellStart"/>
      <w:r w:rsidRPr="004E4BB1">
        <w:rPr>
          <w:sz w:val="28"/>
          <w:szCs w:val="28"/>
        </w:rPr>
        <w:t>концентрациялаушы</w:t>
      </w:r>
      <w:proofErr w:type="spellEnd"/>
      <w:r w:rsidRPr="004E4BB1">
        <w:rPr>
          <w:sz w:val="28"/>
          <w:szCs w:val="28"/>
        </w:rPr>
        <w:t xml:space="preserve"> фотоэлектрлік жүйелер – </w:t>
      </w:r>
      <w:r w:rsidR="003B7E3D" w:rsidRPr="004E4BB1">
        <w:rPr>
          <w:sz w:val="28"/>
          <w:szCs w:val="28"/>
        </w:rPr>
        <w:t>концентрацияланған</w:t>
      </w:r>
      <w:r w:rsidRPr="004E4BB1">
        <w:rPr>
          <w:sz w:val="28"/>
          <w:szCs w:val="28"/>
        </w:rPr>
        <w:t xml:space="preserve"> күн энергиясын пайдаланудың қарапайым, арзан және қолжетімді тәсілі. LCPV жүйесі </w:t>
      </w:r>
      <w:proofErr w:type="spellStart"/>
      <w:r w:rsidRPr="004E4BB1">
        <w:rPr>
          <w:sz w:val="28"/>
          <w:szCs w:val="28"/>
        </w:rPr>
        <w:t>Френель</w:t>
      </w:r>
      <w:proofErr w:type="spellEnd"/>
      <w:r w:rsidRPr="004E4BB1">
        <w:rPr>
          <w:sz w:val="28"/>
          <w:szCs w:val="28"/>
        </w:rPr>
        <w:t xml:space="preserve"> линзасын</w:t>
      </w:r>
      <w:r w:rsidR="00FB2EDF" w:rsidRPr="004E4BB1">
        <w:rPr>
          <w:sz w:val="28"/>
          <w:szCs w:val="28"/>
        </w:rPr>
        <w:t>ан</w:t>
      </w:r>
      <w:r w:rsidRPr="004E4BB1">
        <w:rPr>
          <w:sz w:val="28"/>
          <w:szCs w:val="28"/>
        </w:rPr>
        <w:t xml:space="preserve"> жә</w:t>
      </w:r>
      <w:r w:rsidR="00220F7A" w:rsidRPr="004E4BB1">
        <w:rPr>
          <w:sz w:val="28"/>
          <w:szCs w:val="28"/>
        </w:rPr>
        <w:t>н</w:t>
      </w:r>
      <w:r w:rsidRPr="004E4BB1">
        <w:rPr>
          <w:sz w:val="28"/>
          <w:szCs w:val="28"/>
        </w:rPr>
        <w:t xml:space="preserve">е поликристалды кремний </w:t>
      </w:r>
      <w:r w:rsidR="00A67848" w:rsidRPr="004E4BB1">
        <w:rPr>
          <w:sz w:val="28"/>
          <w:szCs w:val="28"/>
        </w:rPr>
        <w:t>фотоэлемент</w:t>
      </w:r>
      <w:r w:rsidR="00220F7A" w:rsidRPr="004E4BB1">
        <w:rPr>
          <w:sz w:val="28"/>
          <w:szCs w:val="28"/>
        </w:rPr>
        <w:t>інен тұрады</w:t>
      </w:r>
      <w:r w:rsidRPr="004E4BB1">
        <w:rPr>
          <w:sz w:val="28"/>
          <w:szCs w:val="28"/>
        </w:rPr>
        <w:t>.</w:t>
      </w:r>
      <w:r w:rsidR="00DD3AD2" w:rsidRPr="004E4BB1">
        <w:rPr>
          <w:sz w:val="28"/>
          <w:szCs w:val="28"/>
        </w:rPr>
        <w:t xml:space="preserve"> </w:t>
      </w:r>
      <w:r w:rsidRPr="004E4BB1">
        <w:rPr>
          <w:sz w:val="28"/>
          <w:szCs w:val="28"/>
        </w:rPr>
        <w:t xml:space="preserve">Күн сәулесі перпендикуляр түскенде, </w:t>
      </w:r>
      <w:r w:rsidR="003B7E3D" w:rsidRPr="004E4BB1">
        <w:rPr>
          <w:sz w:val="28"/>
          <w:szCs w:val="28"/>
        </w:rPr>
        <w:t>концентрацияланған сәуле</w:t>
      </w:r>
      <w:r w:rsidRPr="004E4BB1">
        <w:rPr>
          <w:sz w:val="28"/>
          <w:szCs w:val="28"/>
        </w:rPr>
        <w:t xml:space="preserve"> </w:t>
      </w:r>
      <w:r w:rsidR="00187020" w:rsidRPr="004E4BB1">
        <w:rPr>
          <w:sz w:val="28"/>
          <w:szCs w:val="28"/>
        </w:rPr>
        <w:t>фотоэлементтің</w:t>
      </w:r>
      <w:r w:rsidRPr="004E4BB1">
        <w:rPr>
          <w:sz w:val="28"/>
          <w:szCs w:val="28"/>
        </w:rPr>
        <w:t xml:space="preserve"> бүкіл бетіне біркелкі таралады, нәтижесінде шығыс қуаты артады</w:t>
      </w:r>
      <w:r w:rsidR="00E15E61" w:rsidRPr="004E4BB1">
        <w:rPr>
          <w:sz w:val="28"/>
          <w:szCs w:val="28"/>
        </w:rPr>
        <w:t xml:space="preserve"> [57]</w:t>
      </w:r>
      <w:r w:rsidRPr="004E4BB1">
        <w:rPr>
          <w:sz w:val="28"/>
          <w:szCs w:val="28"/>
        </w:rPr>
        <w:t>.</w:t>
      </w:r>
      <w:r w:rsidR="00220F7A" w:rsidRPr="004E4BB1">
        <w:rPr>
          <w:sz w:val="28"/>
          <w:szCs w:val="28"/>
        </w:rPr>
        <w:t xml:space="preserve"> </w:t>
      </w:r>
      <w:r w:rsidRPr="004E4BB1">
        <w:rPr>
          <w:sz w:val="28"/>
          <w:szCs w:val="28"/>
        </w:rPr>
        <w:t xml:space="preserve">Алайда, </w:t>
      </w:r>
      <w:r w:rsidR="00187020" w:rsidRPr="004E4BB1">
        <w:rPr>
          <w:sz w:val="28"/>
          <w:szCs w:val="28"/>
        </w:rPr>
        <w:t>фотоэлемент</w:t>
      </w:r>
      <w:r w:rsidRPr="004E4BB1">
        <w:rPr>
          <w:sz w:val="28"/>
          <w:szCs w:val="28"/>
        </w:rPr>
        <w:t xml:space="preserve"> күндізгі уақытта көлденең орналасса, күн сәулесінің түсу бұрышы өзгереді және </w:t>
      </w:r>
      <w:r w:rsidR="003B7E3D" w:rsidRPr="004E4BB1">
        <w:rPr>
          <w:sz w:val="28"/>
          <w:szCs w:val="28"/>
        </w:rPr>
        <w:t>сәуле</w:t>
      </w:r>
      <w:r w:rsidRPr="004E4BB1">
        <w:rPr>
          <w:sz w:val="28"/>
          <w:szCs w:val="28"/>
        </w:rPr>
        <w:t xml:space="preserve"> </w:t>
      </w:r>
      <w:r w:rsidR="00187020" w:rsidRPr="004E4BB1">
        <w:rPr>
          <w:sz w:val="28"/>
          <w:szCs w:val="28"/>
        </w:rPr>
        <w:t>фотоэлемент</w:t>
      </w:r>
      <w:r w:rsidRPr="004E4BB1">
        <w:rPr>
          <w:sz w:val="28"/>
          <w:szCs w:val="28"/>
        </w:rPr>
        <w:t xml:space="preserve"> бетінен ауытқиды. Бұл </w:t>
      </w:r>
      <w:r w:rsidR="00824287" w:rsidRPr="004E4BB1">
        <w:rPr>
          <w:sz w:val="28"/>
          <w:szCs w:val="28"/>
        </w:rPr>
        <w:lastRenderedPageBreak/>
        <w:t>сурет 2.1-де</w:t>
      </w:r>
      <w:r w:rsidRPr="004E4BB1">
        <w:rPr>
          <w:sz w:val="28"/>
          <w:szCs w:val="28"/>
        </w:rPr>
        <w:t xml:space="preserve"> көрсетілгендей </w:t>
      </w:r>
      <w:r w:rsidR="00187020" w:rsidRPr="004E4BB1">
        <w:rPr>
          <w:sz w:val="28"/>
          <w:szCs w:val="28"/>
        </w:rPr>
        <w:t>фотоэлемент</w:t>
      </w:r>
      <w:r w:rsidRPr="004E4BB1">
        <w:rPr>
          <w:sz w:val="28"/>
          <w:szCs w:val="28"/>
        </w:rPr>
        <w:t xml:space="preserve"> бетінде жарықтың біркелкі </w:t>
      </w:r>
      <w:r w:rsidR="00220F7A" w:rsidRPr="004E4BB1">
        <w:rPr>
          <w:sz w:val="28"/>
          <w:szCs w:val="28"/>
        </w:rPr>
        <w:t xml:space="preserve">емес </w:t>
      </w:r>
      <w:r w:rsidRPr="004E4BB1">
        <w:rPr>
          <w:sz w:val="28"/>
          <w:szCs w:val="28"/>
        </w:rPr>
        <w:t>таралуы</w:t>
      </w:r>
      <w:r w:rsidR="00103323" w:rsidRPr="004E4BB1">
        <w:rPr>
          <w:sz w:val="28"/>
          <w:szCs w:val="28"/>
        </w:rPr>
        <w:t>на алып келеді</w:t>
      </w:r>
      <w:r w:rsidRPr="004E4BB1">
        <w:rPr>
          <w:sz w:val="28"/>
          <w:szCs w:val="28"/>
        </w:rPr>
        <w:t>.</w:t>
      </w:r>
    </w:p>
    <w:p w14:paraId="33B6FFE0" w14:textId="77777777" w:rsidR="00EE7BAE" w:rsidRPr="004E4BB1" w:rsidRDefault="00EE7BAE" w:rsidP="00433FA5">
      <w:pPr>
        <w:ind w:firstLine="709"/>
        <w:contextualSpacing/>
        <w:jc w:val="both"/>
        <w:rPr>
          <w:sz w:val="28"/>
          <w:szCs w:val="28"/>
        </w:rPr>
      </w:pPr>
    </w:p>
    <w:p w14:paraId="1857EFC3" w14:textId="121C0F88" w:rsidR="00103323" w:rsidRPr="004E4BB1" w:rsidRDefault="00EE7BAE" w:rsidP="00754DA6">
      <w:pPr>
        <w:ind w:firstLine="709"/>
        <w:contextualSpacing/>
        <w:jc w:val="center"/>
        <w:rPr>
          <w:sz w:val="28"/>
          <w:szCs w:val="28"/>
          <w:highlight w:val="yellow"/>
        </w:rPr>
      </w:pPr>
      <w:r w:rsidRPr="004E4BB1">
        <w:rPr>
          <w:noProof/>
          <w14:ligatures w14:val="standardContextual"/>
        </w:rPr>
        <w:drawing>
          <wp:inline distT="0" distB="0" distL="0" distR="0" wp14:anchorId="598C7E37" wp14:editId="5AABBEC0">
            <wp:extent cx="3932388" cy="2717746"/>
            <wp:effectExtent l="0" t="0" r="0" b="6985"/>
            <wp:docPr id="1323532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32317" name=""/>
                    <pic:cNvPicPr/>
                  </pic:nvPicPr>
                  <pic:blipFill>
                    <a:blip r:embed="rId35"/>
                    <a:stretch>
                      <a:fillRect/>
                    </a:stretch>
                  </pic:blipFill>
                  <pic:spPr>
                    <a:xfrm>
                      <a:off x="0" y="0"/>
                      <a:ext cx="3960191" cy="2736961"/>
                    </a:xfrm>
                    <a:prstGeom prst="rect">
                      <a:avLst/>
                    </a:prstGeom>
                  </pic:spPr>
                </pic:pic>
              </a:graphicData>
            </a:graphic>
          </wp:inline>
        </w:drawing>
      </w:r>
    </w:p>
    <w:p w14:paraId="6BA17C04" w14:textId="77777777" w:rsidR="00103323" w:rsidRPr="004E4BB1" w:rsidRDefault="00103323" w:rsidP="00433FA5">
      <w:pPr>
        <w:ind w:firstLine="709"/>
        <w:contextualSpacing/>
        <w:jc w:val="center"/>
        <w:rPr>
          <w:sz w:val="28"/>
          <w:szCs w:val="28"/>
        </w:rPr>
      </w:pPr>
    </w:p>
    <w:p w14:paraId="3EDF7867" w14:textId="28EF3B2A" w:rsidR="00103323" w:rsidRPr="004E4BB1" w:rsidRDefault="00103323" w:rsidP="00433FA5">
      <w:pPr>
        <w:ind w:firstLine="709"/>
        <w:contextualSpacing/>
        <w:jc w:val="center"/>
        <w:rPr>
          <w:sz w:val="28"/>
          <w:szCs w:val="28"/>
        </w:rPr>
      </w:pPr>
      <w:r w:rsidRPr="004E4BB1">
        <w:rPr>
          <w:sz w:val="28"/>
          <w:szCs w:val="28"/>
        </w:rPr>
        <w:t xml:space="preserve">Сурет </w:t>
      </w:r>
      <w:r w:rsidR="00824287" w:rsidRPr="004E4BB1">
        <w:rPr>
          <w:sz w:val="28"/>
          <w:szCs w:val="28"/>
        </w:rPr>
        <w:t>2.1</w:t>
      </w:r>
      <w:r w:rsidRPr="004E4BB1">
        <w:rPr>
          <w:sz w:val="28"/>
          <w:szCs w:val="28"/>
        </w:rPr>
        <w:t xml:space="preserve"> – </w:t>
      </w:r>
      <w:proofErr w:type="spellStart"/>
      <w:r w:rsidRPr="004E4BB1">
        <w:rPr>
          <w:sz w:val="28"/>
          <w:szCs w:val="28"/>
        </w:rPr>
        <w:t>Френель</w:t>
      </w:r>
      <w:proofErr w:type="spellEnd"/>
      <w:r w:rsidRPr="004E4BB1">
        <w:rPr>
          <w:sz w:val="28"/>
          <w:szCs w:val="28"/>
        </w:rPr>
        <w:t xml:space="preserve"> линзасы бар LCPV: α – күн </w:t>
      </w:r>
      <w:r w:rsidR="009831EE" w:rsidRPr="004E4BB1">
        <w:rPr>
          <w:sz w:val="28"/>
          <w:szCs w:val="28"/>
        </w:rPr>
        <w:t>сәулеленуінің</w:t>
      </w:r>
      <w:r w:rsidRPr="004E4BB1">
        <w:rPr>
          <w:sz w:val="28"/>
          <w:szCs w:val="28"/>
        </w:rPr>
        <w:t xml:space="preserve"> түсу бұрышы</w:t>
      </w:r>
      <w:r w:rsidR="00B61CEA" w:rsidRPr="004E4BB1">
        <w:rPr>
          <w:sz w:val="28"/>
          <w:szCs w:val="28"/>
        </w:rPr>
        <w:t xml:space="preserve"> [84]</w:t>
      </w:r>
    </w:p>
    <w:p w14:paraId="32007155" w14:textId="77777777" w:rsidR="00103323" w:rsidRPr="004E4BB1" w:rsidRDefault="00103323" w:rsidP="00433FA5">
      <w:pPr>
        <w:ind w:firstLine="709"/>
        <w:contextualSpacing/>
        <w:jc w:val="center"/>
        <w:rPr>
          <w:sz w:val="28"/>
          <w:szCs w:val="28"/>
        </w:rPr>
      </w:pPr>
    </w:p>
    <w:p w14:paraId="2E56ADDF" w14:textId="2A2803D0" w:rsidR="00DD3AD2" w:rsidRPr="004E4BB1" w:rsidRDefault="003755AE" w:rsidP="00433FA5">
      <w:pPr>
        <w:ind w:firstLine="709"/>
        <w:contextualSpacing/>
        <w:jc w:val="both"/>
        <w:rPr>
          <w:sz w:val="28"/>
          <w:szCs w:val="28"/>
        </w:rPr>
      </w:pPr>
      <w:r w:rsidRPr="004E4BB1">
        <w:rPr>
          <w:sz w:val="28"/>
          <w:szCs w:val="28"/>
        </w:rPr>
        <w:t xml:space="preserve">Біркелкі емес </w:t>
      </w:r>
      <w:r w:rsidR="00365F42" w:rsidRPr="004E4BB1">
        <w:rPr>
          <w:sz w:val="28"/>
          <w:szCs w:val="28"/>
        </w:rPr>
        <w:t>сәулелену</w:t>
      </w:r>
      <w:r w:rsidRPr="004E4BB1">
        <w:rPr>
          <w:sz w:val="28"/>
          <w:szCs w:val="28"/>
        </w:rPr>
        <w:t xml:space="preserve"> PV жүйесінің шығыс қуаты</w:t>
      </w:r>
      <w:r w:rsidR="00103323" w:rsidRPr="004E4BB1">
        <w:rPr>
          <w:sz w:val="28"/>
          <w:szCs w:val="28"/>
        </w:rPr>
        <w:t>н</w:t>
      </w:r>
      <w:r w:rsidRPr="004E4BB1">
        <w:rPr>
          <w:sz w:val="28"/>
          <w:szCs w:val="28"/>
        </w:rPr>
        <w:t xml:space="preserve"> күрт төменде</w:t>
      </w:r>
      <w:r w:rsidR="00103323" w:rsidRPr="004E4BB1">
        <w:rPr>
          <w:sz w:val="28"/>
          <w:szCs w:val="28"/>
        </w:rPr>
        <w:t>уіне алып келеді</w:t>
      </w:r>
      <w:r w:rsidRPr="004E4BB1">
        <w:rPr>
          <w:sz w:val="28"/>
          <w:szCs w:val="28"/>
        </w:rPr>
        <w:t xml:space="preserve">. Сонымен қатар, жарықтың біркелкі </w:t>
      </w:r>
      <w:r w:rsidR="00103323" w:rsidRPr="004E4BB1">
        <w:rPr>
          <w:sz w:val="28"/>
          <w:szCs w:val="28"/>
        </w:rPr>
        <w:t xml:space="preserve">емес </w:t>
      </w:r>
      <w:r w:rsidRPr="004E4BB1">
        <w:rPr>
          <w:sz w:val="28"/>
          <w:szCs w:val="28"/>
        </w:rPr>
        <w:t xml:space="preserve">таралуы </w:t>
      </w:r>
      <w:r w:rsidR="00187020" w:rsidRPr="004E4BB1">
        <w:rPr>
          <w:sz w:val="28"/>
          <w:szCs w:val="28"/>
        </w:rPr>
        <w:t>фотоэлементтің</w:t>
      </w:r>
      <w:r w:rsidRPr="004E4BB1">
        <w:rPr>
          <w:sz w:val="28"/>
          <w:szCs w:val="28"/>
        </w:rPr>
        <w:t xml:space="preserve"> деградациясын тездетеді.</w:t>
      </w:r>
      <w:r w:rsidR="00DD3AD2" w:rsidRPr="004E4BB1">
        <w:rPr>
          <w:sz w:val="28"/>
          <w:szCs w:val="28"/>
        </w:rPr>
        <w:t xml:space="preserve"> </w:t>
      </w:r>
      <w:r w:rsidRPr="004E4BB1">
        <w:rPr>
          <w:sz w:val="28"/>
          <w:szCs w:val="28"/>
        </w:rPr>
        <w:t xml:space="preserve">Сондықтан, бұл мәселені шешу үшін </w:t>
      </w:r>
      <w:proofErr w:type="spellStart"/>
      <w:r w:rsidR="00DD3AD2" w:rsidRPr="004E4BB1">
        <w:rPr>
          <w:sz w:val="28"/>
          <w:szCs w:val="28"/>
        </w:rPr>
        <w:t>Френель</w:t>
      </w:r>
      <w:proofErr w:type="spellEnd"/>
      <w:r w:rsidR="00103323" w:rsidRPr="004E4BB1">
        <w:rPr>
          <w:sz w:val="28"/>
          <w:szCs w:val="28"/>
        </w:rPr>
        <w:t xml:space="preserve"> линзасы бар LCPV жүйесінде </w:t>
      </w:r>
      <w:r w:rsidRPr="004E4BB1">
        <w:rPr>
          <w:sz w:val="28"/>
          <w:szCs w:val="28"/>
        </w:rPr>
        <w:t>жоғары дәлдіктегі күнді бақылау жүйесін пайдалану керек.</w:t>
      </w:r>
      <w:r w:rsidR="00DD3AD2" w:rsidRPr="004E4BB1">
        <w:rPr>
          <w:sz w:val="28"/>
          <w:szCs w:val="28"/>
        </w:rPr>
        <w:t xml:space="preserve"> Ары қарай </w:t>
      </w:r>
      <w:proofErr w:type="spellStart"/>
      <w:r w:rsidR="00DD3AD2" w:rsidRPr="004E4BB1">
        <w:rPr>
          <w:sz w:val="28"/>
          <w:szCs w:val="28"/>
        </w:rPr>
        <w:t>Френель</w:t>
      </w:r>
      <w:proofErr w:type="spellEnd"/>
      <w:r w:rsidR="00DD3AD2" w:rsidRPr="004E4BB1">
        <w:rPr>
          <w:sz w:val="28"/>
          <w:szCs w:val="28"/>
        </w:rPr>
        <w:t xml:space="preserve"> линзасы бар LCPV жүйесі </w:t>
      </w:r>
      <w:r w:rsidR="003B7E3D" w:rsidRPr="004E4BB1">
        <w:rPr>
          <w:sz w:val="28"/>
          <w:szCs w:val="28"/>
        </w:rPr>
        <w:t>дәстүрлі</w:t>
      </w:r>
      <w:r w:rsidR="00DD3AD2" w:rsidRPr="004E4BB1">
        <w:rPr>
          <w:sz w:val="28"/>
          <w:szCs w:val="28"/>
        </w:rPr>
        <w:t xml:space="preserve"> LCPV жүйесі деп қарастырылады.</w:t>
      </w:r>
    </w:p>
    <w:p w14:paraId="0206251F" w14:textId="2256D86E" w:rsidR="00824287" w:rsidRPr="004E4BB1" w:rsidRDefault="00DD3AD2" w:rsidP="00433FA5">
      <w:pPr>
        <w:ind w:firstLine="709"/>
        <w:contextualSpacing/>
        <w:jc w:val="both"/>
        <w:rPr>
          <w:sz w:val="28"/>
          <w:szCs w:val="28"/>
        </w:rPr>
      </w:pPr>
      <w:r w:rsidRPr="004E4BB1">
        <w:rPr>
          <w:sz w:val="28"/>
          <w:szCs w:val="28"/>
        </w:rPr>
        <w:t xml:space="preserve">Жоғары дәлдіктегі бақылау жүйелері энергияны тұтынғандықтан және жоғары дәлдіктегі құрылғыларды пайдалануды талап еткендіктен, жүйенің жалпы шығыс қуатын азайтады. Бақылау жүйесі тұтынатын қосымша электр энергиясының мөлшерін азайту үшін жаңа LCPV дизайны ұсынылды. Ұсынылған жүйенің </w:t>
      </w:r>
      <w:r w:rsidR="003B7E3D" w:rsidRPr="004E4BB1">
        <w:rPr>
          <w:sz w:val="28"/>
          <w:szCs w:val="28"/>
        </w:rPr>
        <w:t>дәстүрлі</w:t>
      </w:r>
      <w:r w:rsidRPr="004E4BB1">
        <w:rPr>
          <w:sz w:val="28"/>
          <w:szCs w:val="28"/>
        </w:rPr>
        <w:t xml:space="preserve"> жүйеден негізгі айырмашылығы – жазық ойыс линзаны және ішкі шағылыстыратын беті бар трапеция тәрізді элементті енгізу</w:t>
      </w:r>
      <w:r w:rsidR="00EB55B2" w:rsidRPr="004E4BB1">
        <w:rPr>
          <w:sz w:val="28"/>
          <w:szCs w:val="28"/>
        </w:rPr>
        <w:t xml:space="preserve"> (сурет 2</w:t>
      </w:r>
      <w:r w:rsidR="00824287" w:rsidRPr="004E4BB1">
        <w:rPr>
          <w:sz w:val="28"/>
          <w:szCs w:val="28"/>
        </w:rPr>
        <w:t>.2</w:t>
      </w:r>
      <w:r w:rsidR="00EB55B2" w:rsidRPr="004E4BB1">
        <w:rPr>
          <w:sz w:val="28"/>
          <w:szCs w:val="28"/>
        </w:rPr>
        <w:t>)</w:t>
      </w:r>
      <w:r w:rsidRPr="004E4BB1">
        <w:rPr>
          <w:sz w:val="28"/>
          <w:szCs w:val="28"/>
        </w:rPr>
        <w:t>.</w:t>
      </w:r>
      <w:r w:rsidR="005761B6" w:rsidRPr="004E4BB1">
        <w:rPr>
          <w:sz w:val="28"/>
          <w:szCs w:val="28"/>
        </w:rPr>
        <w:t xml:space="preserve"> </w:t>
      </w:r>
    </w:p>
    <w:p w14:paraId="6ADF75E9" w14:textId="6C6AB5F9" w:rsidR="005761B6" w:rsidRPr="004E4BB1" w:rsidRDefault="005761B6" w:rsidP="00433FA5">
      <w:pPr>
        <w:ind w:firstLine="709"/>
        <w:contextualSpacing/>
        <w:jc w:val="both"/>
        <w:rPr>
          <w:sz w:val="28"/>
          <w:szCs w:val="28"/>
        </w:rPr>
      </w:pPr>
      <w:proofErr w:type="spellStart"/>
      <w:r w:rsidRPr="004E4BB1">
        <w:rPr>
          <w:sz w:val="28"/>
          <w:szCs w:val="28"/>
        </w:rPr>
        <w:t>Френель</w:t>
      </w:r>
      <w:proofErr w:type="spellEnd"/>
      <w:r w:rsidRPr="004E4BB1">
        <w:rPr>
          <w:sz w:val="28"/>
          <w:szCs w:val="28"/>
        </w:rPr>
        <w:t xml:space="preserve"> линзасы түскен жарықты бір нүктеге бағыттайды, сол себепті жіберілетін </w:t>
      </w:r>
      <w:r w:rsidR="009831EE" w:rsidRPr="004E4BB1">
        <w:rPr>
          <w:sz w:val="28"/>
          <w:szCs w:val="28"/>
        </w:rPr>
        <w:t>сәулелердің</w:t>
      </w:r>
      <w:r w:rsidRPr="004E4BB1">
        <w:rPr>
          <w:sz w:val="28"/>
          <w:szCs w:val="28"/>
        </w:rPr>
        <w:t xml:space="preserve"> көп бөлігі </w:t>
      </w:r>
      <w:r w:rsidR="00173EA8" w:rsidRPr="004E4BB1">
        <w:rPr>
          <w:sz w:val="28"/>
          <w:szCs w:val="28"/>
        </w:rPr>
        <w:t>фотоэлементтің</w:t>
      </w:r>
      <w:r w:rsidRPr="004E4BB1">
        <w:rPr>
          <w:sz w:val="28"/>
          <w:szCs w:val="28"/>
        </w:rPr>
        <w:t xml:space="preserve"> орталық бөлігінде </w:t>
      </w:r>
      <w:r w:rsidR="003B7E3D" w:rsidRPr="004E4BB1">
        <w:rPr>
          <w:sz w:val="28"/>
          <w:szCs w:val="28"/>
        </w:rPr>
        <w:t>жинақталады</w:t>
      </w:r>
      <w:r w:rsidRPr="004E4BB1">
        <w:rPr>
          <w:sz w:val="28"/>
          <w:szCs w:val="28"/>
        </w:rPr>
        <w:t xml:space="preserve">. Жазық ойыс линза күн </w:t>
      </w:r>
      <w:r w:rsidR="009831EE" w:rsidRPr="004E4BB1">
        <w:rPr>
          <w:sz w:val="28"/>
          <w:szCs w:val="28"/>
        </w:rPr>
        <w:t>сәулелерін</w:t>
      </w:r>
      <w:r w:rsidRPr="004E4BB1">
        <w:rPr>
          <w:sz w:val="28"/>
          <w:szCs w:val="28"/>
        </w:rPr>
        <w:t xml:space="preserve"> </w:t>
      </w:r>
      <w:r w:rsidR="00173EA8" w:rsidRPr="004E4BB1">
        <w:rPr>
          <w:sz w:val="28"/>
          <w:szCs w:val="28"/>
        </w:rPr>
        <w:t>фотоэлемент</w:t>
      </w:r>
      <w:r w:rsidRPr="004E4BB1">
        <w:rPr>
          <w:sz w:val="28"/>
          <w:szCs w:val="28"/>
        </w:rPr>
        <w:t xml:space="preserve"> бетіне біркелкі таралуын қамтамасыз етеді, өйткені ол бір нүктеге жақындаған сәулелерді таратады. Нәтижесінде екінші линзаның шығысында параллельге жақын сәулелер алынады. Сәулелер перпендикулярдан ауытқыған кезде жазық ойыс линзадан өткен жарық ішкі шағылысатын беті бар бөліктен шағылысып, </w:t>
      </w:r>
      <w:r w:rsidR="00A67848" w:rsidRPr="004E4BB1">
        <w:rPr>
          <w:sz w:val="28"/>
          <w:szCs w:val="28"/>
        </w:rPr>
        <w:t>фотоэлемент</w:t>
      </w:r>
      <w:r w:rsidR="00173EA8" w:rsidRPr="004E4BB1">
        <w:rPr>
          <w:sz w:val="28"/>
          <w:szCs w:val="28"/>
        </w:rPr>
        <w:t>ке</w:t>
      </w:r>
      <w:r w:rsidRPr="004E4BB1">
        <w:rPr>
          <w:sz w:val="28"/>
          <w:szCs w:val="28"/>
        </w:rPr>
        <w:t xml:space="preserve"> түседі (</w:t>
      </w:r>
      <w:r w:rsidR="00824287" w:rsidRPr="004E4BB1">
        <w:rPr>
          <w:sz w:val="28"/>
          <w:szCs w:val="28"/>
        </w:rPr>
        <w:t>сурет 2.2</w:t>
      </w:r>
      <w:r w:rsidRPr="004E4BB1">
        <w:rPr>
          <w:sz w:val="28"/>
          <w:szCs w:val="28"/>
        </w:rPr>
        <w:t xml:space="preserve">, а). </w:t>
      </w:r>
    </w:p>
    <w:p w14:paraId="0DD213DC" w14:textId="77777777" w:rsidR="008C6C45" w:rsidRPr="004E4BB1" w:rsidRDefault="008C6C45" w:rsidP="00433FA5">
      <w:pPr>
        <w:ind w:firstLine="709"/>
        <w:contextualSpacing/>
        <w:jc w:val="both"/>
        <w:rPr>
          <w:sz w:val="28"/>
          <w:szCs w:val="28"/>
        </w:rPr>
      </w:pPr>
      <w:r w:rsidRPr="004E4BB1">
        <w:rPr>
          <w:sz w:val="28"/>
          <w:szCs w:val="28"/>
        </w:rPr>
        <w:t xml:space="preserve">Ұсынылған LCPV жүйесінің оптикалық және энергетикалық сипаттамаларын бағалау үшін COMSOL </w:t>
      </w:r>
      <w:proofErr w:type="spellStart"/>
      <w:r w:rsidRPr="004E4BB1">
        <w:rPr>
          <w:sz w:val="28"/>
          <w:szCs w:val="28"/>
        </w:rPr>
        <w:t>Multiphysics</w:t>
      </w:r>
      <w:proofErr w:type="spellEnd"/>
      <w:r w:rsidRPr="004E4BB1">
        <w:rPr>
          <w:sz w:val="28"/>
          <w:szCs w:val="28"/>
        </w:rPr>
        <w:t xml:space="preserve"> бағдарламалық пакетінде ұсынылған оптикалық жүйенің және дәстүрлі оптикалық жүйенің 3-D </w:t>
      </w:r>
      <w:r w:rsidRPr="004E4BB1">
        <w:rPr>
          <w:sz w:val="28"/>
          <w:szCs w:val="28"/>
        </w:rPr>
        <w:lastRenderedPageBreak/>
        <w:t>модельдері тұрғызылды. Екі оптикалық жүйенің де оптикалық және энергетикалық сипаттамалары физикалық процесті модельдеу арқылы алынды, олар бір-бірімен салыстырылды.</w:t>
      </w:r>
    </w:p>
    <w:p w14:paraId="2253BFE7" w14:textId="19BB49E8" w:rsidR="00DD3AD2" w:rsidRPr="004E4BB1" w:rsidRDefault="00DD3AD2" w:rsidP="00433FA5">
      <w:pPr>
        <w:ind w:firstLine="709"/>
        <w:contextualSpacing/>
        <w:jc w:val="both"/>
        <w:rPr>
          <w:sz w:val="28"/>
          <w:szCs w:val="28"/>
        </w:rPr>
      </w:pPr>
    </w:p>
    <w:p w14:paraId="722E0516" w14:textId="3307F6E8" w:rsidR="00EB55B2" w:rsidRPr="004E4BB1" w:rsidRDefault="00EE7BAE" w:rsidP="00694F0C">
      <w:pPr>
        <w:contextualSpacing/>
        <w:jc w:val="center"/>
        <w:rPr>
          <w:sz w:val="28"/>
          <w:szCs w:val="28"/>
          <w:highlight w:val="yellow"/>
        </w:rPr>
      </w:pPr>
      <w:r w:rsidRPr="004E4BB1">
        <w:rPr>
          <w:noProof/>
          <w14:ligatures w14:val="standardContextual"/>
        </w:rPr>
        <w:drawing>
          <wp:inline distT="0" distB="0" distL="0" distR="0" wp14:anchorId="4A8D52E8" wp14:editId="3E0D733C">
            <wp:extent cx="2667000" cy="2022617"/>
            <wp:effectExtent l="0" t="0" r="0" b="0"/>
            <wp:docPr id="1159125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125722" name=""/>
                    <pic:cNvPicPr/>
                  </pic:nvPicPr>
                  <pic:blipFill rotWithShape="1">
                    <a:blip r:embed="rId36"/>
                    <a:srcRect l="1447" t="4836" r="1948"/>
                    <a:stretch>
                      <a:fillRect/>
                    </a:stretch>
                  </pic:blipFill>
                  <pic:spPr bwMode="auto">
                    <a:xfrm>
                      <a:off x="0" y="0"/>
                      <a:ext cx="2688972" cy="2039280"/>
                    </a:xfrm>
                    <a:prstGeom prst="rect">
                      <a:avLst/>
                    </a:prstGeom>
                    <a:ln>
                      <a:noFill/>
                    </a:ln>
                    <a:extLst>
                      <a:ext uri="{53640926-AAD7-44D8-BBD7-CCE9431645EC}">
                        <a14:shadowObscured xmlns:a14="http://schemas.microsoft.com/office/drawing/2010/main"/>
                      </a:ext>
                    </a:extLst>
                  </pic:spPr>
                </pic:pic>
              </a:graphicData>
            </a:graphic>
          </wp:inline>
        </w:drawing>
      </w:r>
      <w:r w:rsidRPr="004E4BB1">
        <w:rPr>
          <w:noProof/>
          <w14:ligatures w14:val="standardContextual"/>
        </w:rPr>
        <w:drawing>
          <wp:inline distT="0" distB="0" distL="0" distR="0" wp14:anchorId="5397F899" wp14:editId="4A344986">
            <wp:extent cx="2926720" cy="2305050"/>
            <wp:effectExtent l="0" t="0" r="6985" b="0"/>
            <wp:docPr id="5011236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23612" name=""/>
                    <pic:cNvPicPr/>
                  </pic:nvPicPr>
                  <pic:blipFill rotWithShape="1">
                    <a:blip r:embed="rId37"/>
                    <a:srcRect l="2060" r="3865"/>
                    <a:stretch>
                      <a:fillRect/>
                    </a:stretch>
                  </pic:blipFill>
                  <pic:spPr bwMode="auto">
                    <a:xfrm>
                      <a:off x="0" y="0"/>
                      <a:ext cx="2955671" cy="2327852"/>
                    </a:xfrm>
                    <a:prstGeom prst="rect">
                      <a:avLst/>
                    </a:prstGeom>
                    <a:ln>
                      <a:noFill/>
                    </a:ln>
                    <a:extLst>
                      <a:ext uri="{53640926-AAD7-44D8-BBD7-CCE9431645EC}">
                        <a14:shadowObscured xmlns:a14="http://schemas.microsoft.com/office/drawing/2010/main"/>
                      </a:ext>
                    </a:extLst>
                  </pic:spPr>
                </pic:pic>
              </a:graphicData>
            </a:graphic>
          </wp:inline>
        </w:drawing>
      </w:r>
    </w:p>
    <w:p w14:paraId="01F5C76E" w14:textId="506F942D" w:rsidR="00DD3AD2" w:rsidRPr="004E4BB1" w:rsidRDefault="00EB55B2" w:rsidP="00433FA5">
      <w:pPr>
        <w:ind w:firstLine="709"/>
        <w:contextualSpacing/>
        <w:jc w:val="center"/>
        <w:rPr>
          <w:sz w:val="28"/>
          <w:szCs w:val="28"/>
        </w:rPr>
      </w:pPr>
      <w:r w:rsidRPr="004E4BB1">
        <w:rPr>
          <w:sz w:val="28"/>
          <w:szCs w:val="28"/>
        </w:rPr>
        <w:t>а</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б</w:t>
      </w:r>
    </w:p>
    <w:p w14:paraId="1A24A548" w14:textId="77777777" w:rsidR="00EB55B2" w:rsidRPr="004E4BB1" w:rsidRDefault="00EB55B2" w:rsidP="00433FA5">
      <w:pPr>
        <w:ind w:firstLine="709"/>
        <w:contextualSpacing/>
        <w:jc w:val="center"/>
        <w:rPr>
          <w:sz w:val="28"/>
          <w:szCs w:val="28"/>
        </w:rPr>
      </w:pPr>
    </w:p>
    <w:p w14:paraId="4CCCB8AE" w14:textId="6EB1D794" w:rsidR="00EB55B2" w:rsidRPr="004E4BB1" w:rsidRDefault="00EB55B2" w:rsidP="00433FA5">
      <w:pPr>
        <w:ind w:firstLine="709"/>
        <w:contextualSpacing/>
        <w:jc w:val="center"/>
        <w:rPr>
          <w:sz w:val="28"/>
          <w:szCs w:val="28"/>
        </w:rPr>
      </w:pPr>
      <w:r w:rsidRPr="004E4BB1">
        <w:rPr>
          <w:sz w:val="28"/>
          <w:szCs w:val="28"/>
        </w:rPr>
        <w:t>Сурет 2</w:t>
      </w:r>
      <w:r w:rsidR="00824287" w:rsidRPr="004E4BB1">
        <w:rPr>
          <w:sz w:val="28"/>
          <w:szCs w:val="28"/>
        </w:rPr>
        <w:t>.2</w:t>
      </w:r>
      <w:r w:rsidRPr="004E4BB1">
        <w:rPr>
          <w:sz w:val="28"/>
          <w:szCs w:val="28"/>
        </w:rPr>
        <w:t xml:space="preserve"> – Жазық ойыс линза</w:t>
      </w:r>
      <w:r w:rsidR="00B95291" w:rsidRPr="004E4BB1">
        <w:rPr>
          <w:sz w:val="28"/>
          <w:szCs w:val="28"/>
        </w:rPr>
        <w:t xml:space="preserve"> және</w:t>
      </w:r>
      <w:r w:rsidRPr="004E4BB1">
        <w:rPr>
          <w:sz w:val="28"/>
          <w:szCs w:val="28"/>
        </w:rPr>
        <w:t xml:space="preserve"> </w:t>
      </w:r>
      <w:proofErr w:type="spellStart"/>
      <w:r w:rsidRPr="004E4BB1">
        <w:rPr>
          <w:sz w:val="28"/>
          <w:szCs w:val="28"/>
        </w:rPr>
        <w:t>Френель</w:t>
      </w:r>
      <w:proofErr w:type="spellEnd"/>
      <w:r w:rsidRPr="004E4BB1">
        <w:rPr>
          <w:sz w:val="28"/>
          <w:szCs w:val="28"/>
        </w:rPr>
        <w:t xml:space="preserve"> линзасына</w:t>
      </w:r>
      <w:r w:rsidR="00B95291" w:rsidRPr="004E4BB1">
        <w:rPr>
          <w:sz w:val="28"/>
          <w:szCs w:val="28"/>
        </w:rPr>
        <w:t>н тұратын</w:t>
      </w:r>
      <w:r w:rsidRPr="004E4BB1">
        <w:rPr>
          <w:sz w:val="28"/>
          <w:szCs w:val="28"/>
        </w:rPr>
        <w:t xml:space="preserve"> LCPV жүйесі</w:t>
      </w:r>
      <w:r w:rsidR="00B61CEA" w:rsidRPr="004E4BB1">
        <w:rPr>
          <w:sz w:val="28"/>
          <w:szCs w:val="28"/>
        </w:rPr>
        <w:t xml:space="preserve"> [84]</w:t>
      </w:r>
    </w:p>
    <w:p w14:paraId="29E052E4" w14:textId="77777777" w:rsidR="005761B6" w:rsidRPr="004E4BB1" w:rsidRDefault="005761B6" w:rsidP="00433FA5">
      <w:pPr>
        <w:ind w:firstLine="709"/>
        <w:contextualSpacing/>
        <w:jc w:val="center"/>
        <w:rPr>
          <w:sz w:val="28"/>
          <w:szCs w:val="28"/>
        </w:rPr>
      </w:pPr>
    </w:p>
    <w:p w14:paraId="6B3A63C5" w14:textId="5342520B" w:rsidR="007108C5" w:rsidRPr="004E4BB1" w:rsidRDefault="00B95291" w:rsidP="00433FA5">
      <w:pPr>
        <w:ind w:firstLine="709"/>
        <w:contextualSpacing/>
        <w:jc w:val="both"/>
        <w:rPr>
          <w:sz w:val="28"/>
          <w:szCs w:val="28"/>
        </w:rPr>
      </w:pPr>
      <w:r w:rsidRPr="004E4BB1">
        <w:rPr>
          <w:sz w:val="28"/>
          <w:szCs w:val="28"/>
        </w:rPr>
        <w:t>3D модельдердің геометриясы эксперименттік оптикалық қондырғының нақты өлшемдеріне сәйкес келеді (сурет 2.2, б), ал жүйелердің негізгі параметрлері кесте 2.1-де келтірілген.</w:t>
      </w:r>
    </w:p>
    <w:p w14:paraId="65795FBA" w14:textId="77777777" w:rsidR="007108C5" w:rsidRPr="004E4BB1" w:rsidRDefault="007108C5" w:rsidP="00433FA5">
      <w:pPr>
        <w:ind w:firstLine="709"/>
        <w:contextualSpacing/>
        <w:jc w:val="both"/>
        <w:rPr>
          <w:sz w:val="28"/>
          <w:szCs w:val="28"/>
        </w:rPr>
      </w:pPr>
    </w:p>
    <w:p w14:paraId="5647AA60" w14:textId="07CD00AE" w:rsidR="007108C5" w:rsidRPr="004E4BB1" w:rsidRDefault="007108C5" w:rsidP="00365F42">
      <w:pPr>
        <w:contextualSpacing/>
        <w:jc w:val="both"/>
        <w:rPr>
          <w:sz w:val="28"/>
          <w:szCs w:val="28"/>
        </w:rPr>
      </w:pPr>
      <w:r w:rsidRPr="004E4BB1">
        <w:rPr>
          <w:sz w:val="28"/>
          <w:szCs w:val="28"/>
        </w:rPr>
        <w:t xml:space="preserve">Кесте </w:t>
      </w:r>
      <w:r w:rsidR="00BD546F" w:rsidRPr="004E4BB1">
        <w:rPr>
          <w:sz w:val="28"/>
          <w:szCs w:val="28"/>
        </w:rPr>
        <w:t>2.</w:t>
      </w:r>
      <w:r w:rsidRPr="004E4BB1">
        <w:rPr>
          <w:sz w:val="28"/>
          <w:szCs w:val="28"/>
        </w:rPr>
        <w:t>1</w:t>
      </w:r>
      <w:r w:rsidR="007F0566" w:rsidRPr="004E4BB1">
        <w:rPr>
          <w:sz w:val="28"/>
          <w:szCs w:val="28"/>
        </w:rPr>
        <w:t xml:space="preserve"> –</w:t>
      </w:r>
      <w:r w:rsidR="00B95291" w:rsidRPr="004E4BB1">
        <w:rPr>
          <w:sz w:val="28"/>
          <w:szCs w:val="28"/>
        </w:rPr>
        <w:t>Жүйенің г</w:t>
      </w:r>
      <w:r w:rsidRPr="004E4BB1">
        <w:rPr>
          <w:sz w:val="28"/>
          <w:szCs w:val="28"/>
        </w:rPr>
        <w:t>еометриялық өлшемдері мен материалдары</w:t>
      </w:r>
    </w:p>
    <w:tbl>
      <w:tblPr>
        <w:tblStyle w:val="ac"/>
        <w:tblW w:w="9634" w:type="dxa"/>
        <w:tblLook w:val="04A0" w:firstRow="1" w:lastRow="0" w:firstColumn="1" w:lastColumn="0" w:noHBand="0" w:noVBand="1"/>
      </w:tblPr>
      <w:tblGrid>
        <w:gridCol w:w="6799"/>
        <w:gridCol w:w="2835"/>
      </w:tblGrid>
      <w:tr w:rsidR="007108C5" w:rsidRPr="004E4BB1" w14:paraId="4F14B46A" w14:textId="77777777" w:rsidTr="007F0566">
        <w:tc>
          <w:tcPr>
            <w:tcW w:w="6799" w:type="dxa"/>
          </w:tcPr>
          <w:p w14:paraId="6CD7BCF3" w14:textId="14811537" w:rsidR="007108C5" w:rsidRPr="004E4BB1" w:rsidRDefault="007108C5" w:rsidP="00433FA5">
            <w:pPr>
              <w:contextualSpacing/>
              <w:rPr>
                <w:b/>
                <w:bCs/>
                <w:sz w:val="28"/>
                <w:szCs w:val="28"/>
              </w:rPr>
            </w:pPr>
            <w:bookmarkStart w:id="37" w:name="_Hlk207266466"/>
            <w:r w:rsidRPr="004E4BB1">
              <w:rPr>
                <w:b/>
                <w:bCs/>
                <w:sz w:val="28"/>
                <w:szCs w:val="28"/>
              </w:rPr>
              <w:t>Оптикалық компоненттердің параметрлері</w:t>
            </w:r>
          </w:p>
        </w:tc>
        <w:tc>
          <w:tcPr>
            <w:tcW w:w="2835" w:type="dxa"/>
          </w:tcPr>
          <w:p w14:paraId="2B78A9BE" w14:textId="20A6313F" w:rsidR="007108C5" w:rsidRPr="004E4BB1" w:rsidRDefault="007F0566" w:rsidP="00433FA5">
            <w:pPr>
              <w:contextualSpacing/>
              <w:jc w:val="center"/>
              <w:rPr>
                <w:b/>
                <w:bCs/>
                <w:sz w:val="28"/>
                <w:szCs w:val="28"/>
              </w:rPr>
            </w:pPr>
            <w:r w:rsidRPr="004E4BB1">
              <w:rPr>
                <w:b/>
                <w:bCs/>
                <w:sz w:val="28"/>
                <w:szCs w:val="28"/>
              </w:rPr>
              <w:t>Мәні</w:t>
            </w:r>
          </w:p>
        </w:tc>
      </w:tr>
      <w:tr w:rsidR="007F0566" w:rsidRPr="004E4BB1" w14:paraId="60AA1196" w14:textId="77777777" w:rsidTr="007F0566">
        <w:tc>
          <w:tcPr>
            <w:tcW w:w="6799" w:type="dxa"/>
          </w:tcPr>
          <w:p w14:paraId="685A30E7" w14:textId="3717AA82" w:rsidR="007F0566" w:rsidRPr="004E4BB1" w:rsidRDefault="007F0566" w:rsidP="00433FA5">
            <w:pPr>
              <w:contextualSpacing/>
              <w:rPr>
                <w:sz w:val="28"/>
                <w:szCs w:val="28"/>
              </w:rPr>
            </w:pPr>
            <w:proofErr w:type="spellStart"/>
            <w:r w:rsidRPr="004E4BB1">
              <w:rPr>
                <w:sz w:val="28"/>
                <w:szCs w:val="28"/>
              </w:rPr>
              <w:t>Френель</w:t>
            </w:r>
            <w:proofErr w:type="spellEnd"/>
            <w:r w:rsidRPr="004E4BB1">
              <w:rPr>
                <w:sz w:val="28"/>
                <w:szCs w:val="28"/>
              </w:rPr>
              <w:t xml:space="preserve"> линзасының өлшемі, мм</w:t>
            </w:r>
            <w:r w:rsidRPr="004E4BB1">
              <w:rPr>
                <w:sz w:val="28"/>
                <w:szCs w:val="28"/>
                <w:vertAlign w:val="superscript"/>
              </w:rPr>
              <w:t>2</w:t>
            </w:r>
          </w:p>
        </w:tc>
        <w:tc>
          <w:tcPr>
            <w:tcW w:w="2835" w:type="dxa"/>
          </w:tcPr>
          <w:p w14:paraId="67130B6C" w14:textId="045A538F" w:rsidR="007F0566" w:rsidRPr="004E4BB1" w:rsidRDefault="007F0566" w:rsidP="00433FA5">
            <w:pPr>
              <w:contextualSpacing/>
              <w:jc w:val="center"/>
              <w:rPr>
                <w:sz w:val="28"/>
                <w:szCs w:val="28"/>
              </w:rPr>
            </w:pPr>
            <w:r w:rsidRPr="004E4BB1">
              <w:rPr>
                <w:color w:val="000000"/>
                <w:sz w:val="28"/>
                <w:szCs w:val="28"/>
              </w:rPr>
              <w:t>150</w:t>
            </w:r>
            <m:oMath>
              <m:r>
                <w:rPr>
                  <w:rFonts w:ascii="Cambria Math" w:hAnsi="Cambria Math"/>
                  <w:color w:val="000000"/>
                  <w:sz w:val="28"/>
                  <w:szCs w:val="28"/>
                </w:rPr>
                <m:t>×</m:t>
              </m:r>
            </m:oMath>
            <w:r w:rsidRPr="004E4BB1">
              <w:rPr>
                <w:color w:val="000000"/>
                <w:sz w:val="28"/>
                <w:szCs w:val="28"/>
              </w:rPr>
              <w:t>150</w:t>
            </w:r>
          </w:p>
        </w:tc>
      </w:tr>
      <w:tr w:rsidR="007F0566" w:rsidRPr="004E4BB1" w14:paraId="3E5305B9" w14:textId="77777777" w:rsidTr="007F0566">
        <w:tc>
          <w:tcPr>
            <w:tcW w:w="6799" w:type="dxa"/>
          </w:tcPr>
          <w:p w14:paraId="7771A226" w14:textId="454E7202" w:rsidR="007F0566" w:rsidRPr="004E4BB1" w:rsidRDefault="00187020" w:rsidP="00433FA5">
            <w:pPr>
              <w:contextualSpacing/>
              <w:rPr>
                <w:sz w:val="28"/>
                <w:szCs w:val="28"/>
              </w:rPr>
            </w:pPr>
            <w:r w:rsidRPr="004E4BB1">
              <w:rPr>
                <w:sz w:val="28"/>
                <w:szCs w:val="28"/>
              </w:rPr>
              <w:t>Фотоэлемент</w:t>
            </w:r>
            <w:r w:rsidR="007F0566" w:rsidRPr="004E4BB1">
              <w:rPr>
                <w:sz w:val="28"/>
                <w:szCs w:val="28"/>
              </w:rPr>
              <w:t xml:space="preserve"> өлшемі, мм</w:t>
            </w:r>
            <w:r w:rsidR="007F0566" w:rsidRPr="004E4BB1">
              <w:rPr>
                <w:sz w:val="28"/>
                <w:szCs w:val="28"/>
                <w:vertAlign w:val="superscript"/>
              </w:rPr>
              <w:t>2</w:t>
            </w:r>
          </w:p>
        </w:tc>
        <w:tc>
          <w:tcPr>
            <w:tcW w:w="2835" w:type="dxa"/>
          </w:tcPr>
          <w:p w14:paraId="5D6672E8" w14:textId="18443B51" w:rsidR="007F0566" w:rsidRPr="004E4BB1" w:rsidRDefault="007F0566" w:rsidP="00433FA5">
            <w:pPr>
              <w:contextualSpacing/>
              <w:jc w:val="center"/>
              <w:rPr>
                <w:sz w:val="28"/>
                <w:szCs w:val="28"/>
              </w:rPr>
            </w:pPr>
            <w:r w:rsidRPr="004E4BB1">
              <w:rPr>
                <w:color w:val="000000"/>
                <w:sz w:val="28"/>
                <w:szCs w:val="28"/>
              </w:rPr>
              <w:t>52</w:t>
            </w:r>
            <m:oMath>
              <m:r>
                <w:rPr>
                  <w:rFonts w:ascii="Cambria Math" w:hAnsi="Cambria Math"/>
                  <w:color w:val="000000"/>
                  <w:sz w:val="28"/>
                  <w:szCs w:val="28"/>
                </w:rPr>
                <m:t>×</m:t>
              </m:r>
            </m:oMath>
            <w:r w:rsidRPr="004E4BB1">
              <w:rPr>
                <w:color w:val="000000"/>
                <w:sz w:val="28"/>
                <w:szCs w:val="28"/>
              </w:rPr>
              <w:t>52</w:t>
            </w:r>
          </w:p>
        </w:tc>
      </w:tr>
      <w:tr w:rsidR="007F0566" w:rsidRPr="004E4BB1" w14:paraId="282795B8" w14:textId="77777777" w:rsidTr="007F0566">
        <w:tc>
          <w:tcPr>
            <w:tcW w:w="6799" w:type="dxa"/>
          </w:tcPr>
          <w:p w14:paraId="120F6313" w14:textId="530CB2A4" w:rsidR="007F0566" w:rsidRPr="004E4BB1" w:rsidRDefault="007F0566" w:rsidP="00433FA5">
            <w:pPr>
              <w:contextualSpacing/>
              <w:rPr>
                <w:sz w:val="28"/>
                <w:szCs w:val="28"/>
              </w:rPr>
            </w:pPr>
            <w:r w:rsidRPr="004E4BB1">
              <w:rPr>
                <w:sz w:val="28"/>
                <w:szCs w:val="28"/>
              </w:rPr>
              <w:t xml:space="preserve">Жазық ойыс линзаның қисықтық радиусы, </w:t>
            </w:r>
            <w:proofErr w:type="spellStart"/>
            <w:r w:rsidRPr="004E4BB1">
              <w:rPr>
                <w:sz w:val="28"/>
                <w:szCs w:val="28"/>
              </w:rPr>
              <w:t>мм</w:t>
            </w:r>
            <w:proofErr w:type="spellEnd"/>
          </w:p>
        </w:tc>
        <w:tc>
          <w:tcPr>
            <w:tcW w:w="2835" w:type="dxa"/>
          </w:tcPr>
          <w:p w14:paraId="735893B6" w14:textId="0CA445E8" w:rsidR="007F0566" w:rsidRPr="004E4BB1" w:rsidRDefault="007F0566" w:rsidP="00433FA5">
            <w:pPr>
              <w:contextualSpacing/>
              <w:jc w:val="center"/>
              <w:rPr>
                <w:sz w:val="28"/>
                <w:szCs w:val="28"/>
              </w:rPr>
            </w:pPr>
            <w:r w:rsidRPr="004E4BB1">
              <w:rPr>
                <w:color w:val="000000"/>
                <w:sz w:val="28"/>
                <w:szCs w:val="28"/>
              </w:rPr>
              <w:t>115</w:t>
            </w:r>
          </w:p>
        </w:tc>
      </w:tr>
      <w:tr w:rsidR="007F0566" w:rsidRPr="004E4BB1" w14:paraId="420AFE55" w14:textId="77777777" w:rsidTr="007F0566">
        <w:tc>
          <w:tcPr>
            <w:tcW w:w="6799" w:type="dxa"/>
          </w:tcPr>
          <w:p w14:paraId="11A77D34" w14:textId="292E10FA" w:rsidR="007F0566" w:rsidRPr="004E4BB1" w:rsidRDefault="007F0566" w:rsidP="00433FA5">
            <w:pPr>
              <w:contextualSpacing/>
              <w:rPr>
                <w:sz w:val="28"/>
                <w:szCs w:val="28"/>
              </w:rPr>
            </w:pPr>
            <w:r w:rsidRPr="004E4BB1">
              <w:rPr>
                <w:sz w:val="28"/>
                <w:szCs w:val="28"/>
              </w:rPr>
              <w:t xml:space="preserve">Жазық ойыс линзаның диаметрі, </w:t>
            </w:r>
            <w:proofErr w:type="spellStart"/>
            <w:r w:rsidRPr="004E4BB1">
              <w:rPr>
                <w:sz w:val="28"/>
                <w:szCs w:val="28"/>
              </w:rPr>
              <w:t>мм</w:t>
            </w:r>
            <w:proofErr w:type="spellEnd"/>
          </w:p>
        </w:tc>
        <w:tc>
          <w:tcPr>
            <w:tcW w:w="2835" w:type="dxa"/>
          </w:tcPr>
          <w:p w14:paraId="617AE0B2" w14:textId="151A8098" w:rsidR="007F0566" w:rsidRPr="004E4BB1" w:rsidRDefault="007F0566" w:rsidP="00433FA5">
            <w:pPr>
              <w:contextualSpacing/>
              <w:jc w:val="center"/>
              <w:rPr>
                <w:sz w:val="28"/>
                <w:szCs w:val="28"/>
              </w:rPr>
            </w:pPr>
            <w:r w:rsidRPr="004E4BB1">
              <w:rPr>
                <w:color w:val="000000"/>
                <w:sz w:val="28"/>
                <w:szCs w:val="28"/>
              </w:rPr>
              <w:t>120</w:t>
            </w:r>
          </w:p>
        </w:tc>
      </w:tr>
      <w:tr w:rsidR="007F0566" w:rsidRPr="004E4BB1" w14:paraId="6CA9AD3E" w14:textId="77777777" w:rsidTr="007F0566">
        <w:tc>
          <w:tcPr>
            <w:tcW w:w="6799" w:type="dxa"/>
          </w:tcPr>
          <w:p w14:paraId="5FD6CE9E" w14:textId="674E00AA" w:rsidR="007F0566" w:rsidRPr="004E4BB1" w:rsidRDefault="007F0566" w:rsidP="00433FA5">
            <w:pPr>
              <w:contextualSpacing/>
              <w:rPr>
                <w:sz w:val="28"/>
                <w:szCs w:val="28"/>
              </w:rPr>
            </w:pPr>
            <w:r w:rsidRPr="004E4BB1">
              <w:rPr>
                <w:sz w:val="28"/>
                <w:szCs w:val="28"/>
              </w:rPr>
              <w:t>Айнаның шағылыстыру коэффициенті</w:t>
            </w:r>
          </w:p>
        </w:tc>
        <w:tc>
          <w:tcPr>
            <w:tcW w:w="2835" w:type="dxa"/>
          </w:tcPr>
          <w:p w14:paraId="4EC1676D" w14:textId="34C3FA3F" w:rsidR="007F0566" w:rsidRPr="004E4BB1" w:rsidRDefault="007F0566" w:rsidP="00433FA5">
            <w:pPr>
              <w:contextualSpacing/>
              <w:jc w:val="center"/>
              <w:rPr>
                <w:sz w:val="28"/>
                <w:szCs w:val="28"/>
              </w:rPr>
            </w:pPr>
            <w:r w:rsidRPr="004E4BB1">
              <w:rPr>
                <w:color w:val="000000"/>
                <w:sz w:val="28"/>
                <w:szCs w:val="28"/>
              </w:rPr>
              <w:t>1</w:t>
            </w:r>
          </w:p>
        </w:tc>
      </w:tr>
      <w:tr w:rsidR="007F0566" w:rsidRPr="004E4BB1" w14:paraId="6B7A1869" w14:textId="77777777" w:rsidTr="007F0566">
        <w:tc>
          <w:tcPr>
            <w:tcW w:w="6799" w:type="dxa"/>
          </w:tcPr>
          <w:p w14:paraId="3C4A428E" w14:textId="367C5C4A" w:rsidR="007F0566" w:rsidRPr="004E4BB1" w:rsidRDefault="007F0566" w:rsidP="00433FA5">
            <w:pPr>
              <w:contextualSpacing/>
              <w:rPr>
                <w:sz w:val="28"/>
                <w:szCs w:val="28"/>
              </w:rPr>
            </w:pPr>
            <w:proofErr w:type="spellStart"/>
            <w:r w:rsidRPr="004E4BB1">
              <w:rPr>
                <w:sz w:val="28"/>
                <w:szCs w:val="28"/>
              </w:rPr>
              <w:t>Френель</w:t>
            </w:r>
            <w:proofErr w:type="spellEnd"/>
            <w:r w:rsidRPr="004E4BB1">
              <w:rPr>
                <w:sz w:val="28"/>
                <w:szCs w:val="28"/>
              </w:rPr>
              <w:t xml:space="preserve"> линзасының материалы</w:t>
            </w:r>
          </w:p>
        </w:tc>
        <w:tc>
          <w:tcPr>
            <w:tcW w:w="2835" w:type="dxa"/>
          </w:tcPr>
          <w:p w14:paraId="07E807A6" w14:textId="1AB544A9" w:rsidR="007F0566" w:rsidRPr="004E4BB1" w:rsidRDefault="007F0566" w:rsidP="00433FA5">
            <w:pPr>
              <w:contextualSpacing/>
              <w:jc w:val="center"/>
              <w:rPr>
                <w:sz w:val="28"/>
                <w:szCs w:val="28"/>
              </w:rPr>
            </w:pPr>
            <w:bookmarkStart w:id="38" w:name="_Hlk206408186"/>
            <w:r w:rsidRPr="004E4BB1">
              <w:rPr>
                <w:color w:val="000000"/>
                <w:sz w:val="28"/>
                <w:szCs w:val="28"/>
              </w:rPr>
              <w:t>Кремнезем шынысы</w:t>
            </w:r>
            <w:bookmarkEnd w:id="38"/>
          </w:p>
        </w:tc>
      </w:tr>
      <w:tr w:rsidR="007F0566" w:rsidRPr="004E4BB1" w14:paraId="394D6D64" w14:textId="77777777" w:rsidTr="007F0566">
        <w:tc>
          <w:tcPr>
            <w:tcW w:w="6799" w:type="dxa"/>
          </w:tcPr>
          <w:p w14:paraId="7E205423" w14:textId="5BED5740" w:rsidR="007F0566" w:rsidRPr="004E4BB1" w:rsidRDefault="007F0566" w:rsidP="00433FA5">
            <w:pPr>
              <w:contextualSpacing/>
              <w:rPr>
                <w:sz w:val="28"/>
                <w:szCs w:val="28"/>
              </w:rPr>
            </w:pPr>
            <w:proofErr w:type="spellStart"/>
            <w:r w:rsidRPr="004E4BB1">
              <w:rPr>
                <w:sz w:val="28"/>
                <w:szCs w:val="28"/>
              </w:rPr>
              <w:t>Френель</w:t>
            </w:r>
            <w:proofErr w:type="spellEnd"/>
            <w:r w:rsidRPr="004E4BB1">
              <w:rPr>
                <w:sz w:val="28"/>
                <w:szCs w:val="28"/>
              </w:rPr>
              <w:t xml:space="preserve"> линзасының қалыңдығы, </w:t>
            </w:r>
            <w:proofErr w:type="spellStart"/>
            <w:r w:rsidRPr="004E4BB1">
              <w:rPr>
                <w:sz w:val="28"/>
                <w:szCs w:val="28"/>
              </w:rPr>
              <w:t>мм</w:t>
            </w:r>
            <w:proofErr w:type="spellEnd"/>
          </w:p>
        </w:tc>
        <w:tc>
          <w:tcPr>
            <w:tcW w:w="2835" w:type="dxa"/>
          </w:tcPr>
          <w:p w14:paraId="3948CF81" w14:textId="62F15149" w:rsidR="007F0566" w:rsidRPr="004E4BB1" w:rsidRDefault="007F0566" w:rsidP="00433FA5">
            <w:pPr>
              <w:contextualSpacing/>
              <w:jc w:val="center"/>
              <w:rPr>
                <w:sz w:val="28"/>
                <w:szCs w:val="28"/>
              </w:rPr>
            </w:pPr>
            <w:r w:rsidRPr="004E4BB1">
              <w:rPr>
                <w:color w:val="000000"/>
                <w:sz w:val="28"/>
                <w:szCs w:val="28"/>
              </w:rPr>
              <w:t>2</w:t>
            </w:r>
          </w:p>
        </w:tc>
      </w:tr>
      <w:tr w:rsidR="007F0566" w:rsidRPr="004E4BB1" w14:paraId="78685E0C" w14:textId="77777777" w:rsidTr="007F0566">
        <w:tc>
          <w:tcPr>
            <w:tcW w:w="6799" w:type="dxa"/>
          </w:tcPr>
          <w:p w14:paraId="62E1A3BF" w14:textId="3B392052" w:rsidR="007F0566" w:rsidRPr="004E4BB1" w:rsidRDefault="007F0566" w:rsidP="00433FA5">
            <w:pPr>
              <w:contextualSpacing/>
              <w:rPr>
                <w:sz w:val="28"/>
                <w:szCs w:val="28"/>
              </w:rPr>
            </w:pPr>
            <w:r w:rsidRPr="004E4BB1">
              <w:rPr>
                <w:sz w:val="28"/>
                <w:szCs w:val="28"/>
              </w:rPr>
              <w:t>Жазық ойыс линзаның материалы</w:t>
            </w:r>
          </w:p>
        </w:tc>
        <w:tc>
          <w:tcPr>
            <w:tcW w:w="2835" w:type="dxa"/>
          </w:tcPr>
          <w:p w14:paraId="0553BC38" w14:textId="0E3F0353" w:rsidR="007F0566" w:rsidRPr="004E4BB1" w:rsidRDefault="007F0566" w:rsidP="00433FA5">
            <w:pPr>
              <w:contextualSpacing/>
              <w:jc w:val="center"/>
              <w:rPr>
                <w:sz w:val="28"/>
                <w:szCs w:val="28"/>
              </w:rPr>
            </w:pPr>
            <w:r w:rsidRPr="004E4BB1">
              <w:rPr>
                <w:color w:val="000000"/>
                <w:sz w:val="28"/>
                <w:szCs w:val="28"/>
              </w:rPr>
              <w:t>Кремнезем шынысы</w:t>
            </w:r>
          </w:p>
        </w:tc>
      </w:tr>
      <w:tr w:rsidR="007F0566" w:rsidRPr="004E4BB1" w14:paraId="6694C6D3" w14:textId="77777777" w:rsidTr="007F0566">
        <w:tc>
          <w:tcPr>
            <w:tcW w:w="6799" w:type="dxa"/>
          </w:tcPr>
          <w:p w14:paraId="5E57FEF5" w14:textId="1999BD1D" w:rsidR="007F0566" w:rsidRPr="004E4BB1" w:rsidRDefault="007F0566" w:rsidP="00433FA5">
            <w:pPr>
              <w:contextualSpacing/>
              <w:rPr>
                <w:sz w:val="28"/>
                <w:szCs w:val="28"/>
              </w:rPr>
            </w:pPr>
            <w:r w:rsidRPr="004E4BB1">
              <w:rPr>
                <w:sz w:val="28"/>
                <w:szCs w:val="28"/>
              </w:rPr>
              <w:t xml:space="preserve">Жазық ойыс линзаның орталық қалыңдығы, </w:t>
            </w:r>
            <w:proofErr w:type="spellStart"/>
            <w:r w:rsidRPr="004E4BB1">
              <w:rPr>
                <w:sz w:val="28"/>
                <w:szCs w:val="28"/>
              </w:rPr>
              <w:t>мм</w:t>
            </w:r>
            <w:proofErr w:type="spellEnd"/>
          </w:p>
        </w:tc>
        <w:tc>
          <w:tcPr>
            <w:tcW w:w="2835" w:type="dxa"/>
          </w:tcPr>
          <w:p w14:paraId="70DCED9E" w14:textId="45AC8BCE" w:rsidR="007F0566" w:rsidRPr="004E4BB1" w:rsidRDefault="007F0566" w:rsidP="00433FA5">
            <w:pPr>
              <w:contextualSpacing/>
              <w:jc w:val="center"/>
              <w:rPr>
                <w:sz w:val="28"/>
                <w:szCs w:val="28"/>
              </w:rPr>
            </w:pPr>
            <w:r w:rsidRPr="004E4BB1">
              <w:rPr>
                <w:color w:val="000000"/>
                <w:sz w:val="28"/>
                <w:szCs w:val="28"/>
              </w:rPr>
              <w:t>5</w:t>
            </w:r>
          </w:p>
        </w:tc>
      </w:tr>
      <w:tr w:rsidR="007F0566" w:rsidRPr="004E4BB1" w14:paraId="709E34D0" w14:textId="77777777" w:rsidTr="007F0566">
        <w:tc>
          <w:tcPr>
            <w:tcW w:w="6799" w:type="dxa"/>
          </w:tcPr>
          <w:p w14:paraId="619D3125" w14:textId="72274389" w:rsidR="007F0566" w:rsidRPr="004E4BB1" w:rsidRDefault="00312B43" w:rsidP="00433FA5">
            <w:pPr>
              <w:contextualSpacing/>
              <w:rPr>
                <w:sz w:val="28"/>
                <w:szCs w:val="28"/>
              </w:rPr>
            </w:pPr>
            <w:r w:rsidRPr="004E4BB1">
              <w:rPr>
                <w:sz w:val="28"/>
                <w:szCs w:val="28"/>
              </w:rPr>
              <w:t>Фотоэлемент</w:t>
            </w:r>
            <w:r w:rsidR="007F0566" w:rsidRPr="004E4BB1">
              <w:rPr>
                <w:sz w:val="28"/>
                <w:szCs w:val="28"/>
              </w:rPr>
              <w:t xml:space="preserve"> материалы</w:t>
            </w:r>
          </w:p>
        </w:tc>
        <w:tc>
          <w:tcPr>
            <w:tcW w:w="2835" w:type="dxa"/>
          </w:tcPr>
          <w:p w14:paraId="66734EAD" w14:textId="06BCFF0D" w:rsidR="007F0566" w:rsidRPr="004E4BB1" w:rsidRDefault="007F0566" w:rsidP="00433FA5">
            <w:pPr>
              <w:contextualSpacing/>
              <w:jc w:val="center"/>
              <w:rPr>
                <w:sz w:val="28"/>
                <w:szCs w:val="28"/>
              </w:rPr>
            </w:pPr>
            <w:r w:rsidRPr="004E4BB1">
              <w:rPr>
                <w:color w:val="000000"/>
                <w:sz w:val="28"/>
                <w:szCs w:val="28"/>
              </w:rPr>
              <w:t>Кремний (</w:t>
            </w:r>
            <w:proofErr w:type="spellStart"/>
            <w:r w:rsidRPr="004E4BB1">
              <w:rPr>
                <w:color w:val="000000"/>
                <w:sz w:val="28"/>
                <w:szCs w:val="28"/>
              </w:rPr>
              <w:t>Si</w:t>
            </w:r>
            <w:proofErr w:type="spellEnd"/>
            <w:r w:rsidRPr="004E4BB1">
              <w:rPr>
                <w:color w:val="000000"/>
                <w:sz w:val="28"/>
                <w:szCs w:val="28"/>
              </w:rPr>
              <w:t>)</w:t>
            </w:r>
          </w:p>
        </w:tc>
      </w:tr>
      <w:tr w:rsidR="007F0566" w:rsidRPr="004E4BB1" w14:paraId="7F357702" w14:textId="77777777" w:rsidTr="007F0566">
        <w:tc>
          <w:tcPr>
            <w:tcW w:w="6799" w:type="dxa"/>
          </w:tcPr>
          <w:p w14:paraId="1ABA2C55" w14:textId="4A8AFB90" w:rsidR="007F0566" w:rsidRPr="004E4BB1" w:rsidRDefault="00312B43" w:rsidP="00433FA5">
            <w:pPr>
              <w:contextualSpacing/>
              <w:rPr>
                <w:sz w:val="28"/>
                <w:szCs w:val="28"/>
              </w:rPr>
            </w:pPr>
            <w:r w:rsidRPr="004E4BB1">
              <w:rPr>
                <w:sz w:val="28"/>
                <w:szCs w:val="28"/>
              </w:rPr>
              <w:t>Фотоэлемент</w:t>
            </w:r>
            <w:r w:rsidR="007F0566" w:rsidRPr="004E4BB1">
              <w:rPr>
                <w:sz w:val="28"/>
                <w:szCs w:val="28"/>
              </w:rPr>
              <w:t xml:space="preserve"> қалыңдығы, </w:t>
            </w:r>
            <w:proofErr w:type="spellStart"/>
            <w:r w:rsidR="007F0566" w:rsidRPr="004E4BB1">
              <w:rPr>
                <w:sz w:val="28"/>
                <w:szCs w:val="28"/>
              </w:rPr>
              <w:t>мм</w:t>
            </w:r>
            <w:proofErr w:type="spellEnd"/>
          </w:p>
        </w:tc>
        <w:tc>
          <w:tcPr>
            <w:tcW w:w="2835" w:type="dxa"/>
          </w:tcPr>
          <w:p w14:paraId="73437D93" w14:textId="42A4A2B4" w:rsidR="007F0566" w:rsidRPr="004E4BB1" w:rsidRDefault="007F0566" w:rsidP="00433FA5">
            <w:pPr>
              <w:contextualSpacing/>
              <w:jc w:val="center"/>
              <w:rPr>
                <w:sz w:val="28"/>
                <w:szCs w:val="28"/>
              </w:rPr>
            </w:pPr>
            <w:r w:rsidRPr="004E4BB1">
              <w:rPr>
                <w:color w:val="000000"/>
                <w:sz w:val="28"/>
                <w:szCs w:val="28"/>
              </w:rPr>
              <w:t>0,17</w:t>
            </w:r>
          </w:p>
        </w:tc>
      </w:tr>
      <w:bookmarkEnd w:id="37"/>
    </w:tbl>
    <w:p w14:paraId="1178E6CE" w14:textId="77777777" w:rsidR="007108C5" w:rsidRPr="004E4BB1" w:rsidRDefault="007108C5" w:rsidP="00433FA5">
      <w:pPr>
        <w:ind w:firstLine="709"/>
        <w:contextualSpacing/>
        <w:jc w:val="center"/>
        <w:rPr>
          <w:sz w:val="28"/>
          <w:szCs w:val="28"/>
        </w:rPr>
      </w:pPr>
    </w:p>
    <w:p w14:paraId="66C3C8B7" w14:textId="4365C4EE" w:rsidR="0072684B" w:rsidRPr="004E4BB1" w:rsidRDefault="00692632" w:rsidP="00433FA5">
      <w:pPr>
        <w:ind w:firstLine="709"/>
        <w:contextualSpacing/>
        <w:jc w:val="both"/>
        <w:rPr>
          <w:sz w:val="28"/>
          <w:szCs w:val="28"/>
        </w:rPr>
      </w:pPr>
      <w:r w:rsidRPr="004E4BB1">
        <w:rPr>
          <w:sz w:val="28"/>
          <w:szCs w:val="28"/>
        </w:rPr>
        <w:t xml:space="preserve">Оптикалық компоненттердің оңтайлы орналасуын таңдау үшін күн сәулелерінің оптикалық жүйеге түсу бұрышын анықтау қажет. </w:t>
      </w:r>
      <w:r w:rsidR="002D58AC" w:rsidRPr="004E4BB1">
        <w:rPr>
          <w:sz w:val="28"/>
          <w:szCs w:val="28"/>
        </w:rPr>
        <w:t>Сурет 2.3-те</w:t>
      </w:r>
      <w:r w:rsidR="0072684B" w:rsidRPr="004E4BB1">
        <w:rPr>
          <w:sz w:val="28"/>
          <w:szCs w:val="28"/>
        </w:rPr>
        <w:t xml:space="preserve"> ұсынылған LCPV жүйесіндегі сәуле </w:t>
      </w:r>
      <w:r w:rsidR="002D58AC" w:rsidRPr="004E4BB1">
        <w:rPr>
          <w:sz w:val="28"/>
          <w:szCs w:val="28"/>
        </w:rPr>
        <w:t>траекториясы</w:t>
      </w:r>
      <w:r w:rsidR="0072684B" w:rsidRPr="004E4BB1">
        <w:rPr>
          <w:sz w:val="28"/>
          <w:szCs w:val="28"/>
        </w:rPr>
        <w:t xml:space="preserve"> көрсетілген. </w:t>
      </w:r>
    </w:p>
    <w:p w14:paraId="0AF53B1D" w14:textId="7EFDED75" w:rsidR="00365F42" w:rsidRPr="004E4BB1" w:rsidRDefault="00365F42" w:rsidP="00433FA5">
      <w:pPr>
        <w:ind w:firstLine="709"/>
        <w:contextualSpacing/>
        <w:jc w:val="both"/>
        <w:rPr>
          <w:sz w:val="28"/>
          <w:szCs w:val="28"/>
        </w:rPr>
      </w:pPr>
      <w:r w:rsidRPr="004E4BB1">
        <w:rPr>
          <w:sz w:val="28"/>
          <w:szCs w:val="28"/>
        </w:rPr>
        <w:t xml:space="preserve">Бұл кескін арқылы линзалар мен фотоэлемент арақашықтығын және фотоэлемент бетінде пайда болатын жарық дағының енін анықтай аламыз. </w:t>
      </w:r>
      <w:r w:rsidRPr="004E4BB1">
        <w:rPr>
          <w:sz w:val="28"/>
          <w:szCs w:val="28"/>
        </w:rPr>
        <w:lastRenderedPageBreak/>
        <w:t>Фотоэлемент бетіне пайда болатын жарық дағының ені оның түрлендіру тиімділігіне тікелей әсер етеді.</w:t>
      </w:r>
    </w:p>
    <w:p w14:paraId="458BB48A" w14:textId="77777777" w:rsidR="007550E1" w:rsidRPr="004E4BB1" w:rsidRDefault="007550E1" w:rsidP="00433FA5">
      <w:pPr>
        <w:ind w:firstLine="709"/>
        <w:contextualSpacing/>
        <w:jc w:val="both"/>
        <w:rPr>
          <w:sz w:val="28"/>
          <w:szCs w:val="28"/>
        </w:rPr>
      </w:pPr>
    </w:p>
    <w:p w14:paraId="6B13312F" w14:textId="1958048B" w:rsidR="0072684B" w:rsidRPr="004E4BB1" w:rsidRDefault="00F14DC7" w:rsidP="00F14DC7">
      <w:pPr>
        <w:contextualSpacing/>
        <w:jc w:val="center"/>
        <w:rPr>
          <w:sz w:val="28"/>
          <w:szCs w:val="28"/>
        </w:rPr>
      </w:pPr>
      <w:r w:rsidRPr="004E4BB1">
        <w:rPr>
          <w:noProof/>
          <w14:ligatures w14:val="standardContextual"/>
        </w:rPr>
        <w:drawing>
          <wp:inline distT="0" distB="0" distL="0" distR="0" wp14:anchorId="60B2FCCB" wp14:editId="152F0495">
            <wp:extent cx="5419725" cy="2604775"/>
            <wp:effectExtent l="0" t="0" r="0" b="5080"/>
            <wp:docPr id="14411784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178478" name=""/>
                    <pic:cNvPicPr/>
                  </pic:nvPicPr>
                  <pic:blipFill rotWithShape="1">
                    <a:blip r:embed="rId38"/>
                    <a:srcRect l="3806" t="6241" r="2879" b="4729"/>
                    <a:stretch>
                      <a:fillRect/>
                    </a:stretch>
                  </pic:blipFill>
                  <pic:spPr bwMode="auto">
                    <a:xfrm>
                      <a:off x="0" y="0"/>
                      <a:ext cx="5449918" cy="2619286"/>
                    </a:xfrm>
                    <a:prstGeom prst="rect">
                      <a:avLst/>
                    </a:prstGeom>
                    <a:ln>
                      <a:noFill/>
                    </a:ln>
                    <a:extLst>
                      <a:ext uri="{53640926-AAD7-44D8-BBD7-CCE9431645EC}">
                        <a14:shadowObscured xmlns:a14="http://schemas.microsoft.com/office/drawing/2010/main"/>
                      </a:ext>
                    </a:extLst>
                  </pic:spPr>
                </pic:pic>
              </a:graphicData>
            </a:graphic>
          </wp:inline>
        </w:drawing>
      </w:r>
    </w:p>
    <w:p w14:paraId="7A074C3F" w14:textId="77777777" w:rsidR="007550E1" w:rsidRPr="004E4BB1" w:rsidRDefault="007550E1" w:rsidP="00F14DC7">
      <w:pPr>
        <w:contextualSpacing/>
        <w:jc w:val="center"/>
        <w:rPr>
          <w:sz w:val="28"/>
          <w:szCs w:val="28"/>
        </w:rPr>
      </w:pPr>
    </w:p>
    <w:p w14:paraId="34F587EC" w14:textId="6914DBBA" w:rsidR="0072684B" w:rsidRPr="004E4BB1" w:rsidRDefault="0072684B" w:rsidP="00433FA5">
      <w:pPr>
        <w:ind w:firstLine="709"/>
        <w:contextualSpacing/>
        <w:jc w:val="center"/>
        <w:rPr>
          <w:sz w:val="28"/>
          <w:szCs w:val="28"/>
        </w:rPr>
      </w:pPr>
      <w:r w:rsidRPr="004E4BB1">
        <w:rPr>
          <w:sz w:val="28"/>
          <w:szCs w:val="28"/>
        </w:rPr>
        <w:t xml:space="preserve">Сурет </w:t>
      </w:r>
      <w:r w:rsidR="002D58AC" w:rsidRPr="004E4BB1">
        <w:rPr>
          <w:sz w:val="28"/>
          <w:szCs w:val="28"/>
        </w:rPr>
        <w:t>2.</w:t>
      </w:r>
      <w:r w:rsidRPr="004E4BB1">
        <w:rPr>
          <w:sz w:val="28"/>
          <w:szCs w:val="28"/>
        </w:rPr>
        <w:t xml:space="preserve">3 – Ұсынылған оптикалық жүйедегі </w:t>
      </w:r>
      <w:r w:rsidR="00F6375A" w:rsidRPr="004E4BB1">
        <w:rPr>
          <w:sz w:val="28"/>
          <w:szCs w:val="28"/>
        </w:rPr>
        <w:t>сәуле траекториясы</w:t>
      </w:r>
      <w:r w:rsidR="00B61CEA" w:rsidRPr="004E4BB1">
        <w:rPr>
          <w:sz w:val="28"/>
          <w:szCs w:val="28"/>
        </w:rPr>
        <w:t xml:space="preserve"> [85]</w:t>
      </w:r>
    </w:p>
    <w:p w14:paraId="5B115B66" w14:textId="77777777" w:rsidR="0072684B" w:rsidRPr="004E4BB1" w:rsidRDefault="0072684B" w:rsidP="00433FA5">
      <w:pPr>
        <w:ind w:firstLine="709"/>
        <w:contextualSpacing/>
        <w:jc w:val="center"/>
        <w:rPr>
          <w:sz w:val="28"/>
          <w:szCs w:val="28"/>
        </w:rPr>
      </w:pPr>
    </w:p>
    <w:p w14:paraId="7A3DCF9F" w14:textId="77777777" w:rsidR="00365F42" w:rsidRPr="004E4BB1" w:rsidRDefault="00365F42" w:rsidP="00365F42">
      <w:pPr>
        <w:ind w:firstLine="709"/>
        <w:contextualSpacing/>
        <w:jc w:val="both"/>
        <w:rPr>
          <w:sz w:val="28"/>
          <w:szCs w:val="28"/>
        </w:rPr>
      </w:pPr>
      <w:r w:rsidRPr="004E4BB1">
        <w:rPr>
          <w:sz w:val="28"/>
          <w:szCs w:val="28"/>
        </w:rPr>
        <w:t xml:space="preserve">Түсу бұрышын анықтау үшін алдымен </w:t>
      </w:r>
      <w:proofErr w:type="spellStart"/>
      <w:r w:rsidRPr="004E4BB1">
        <w:rPr>
          <w:sz w:val="28"/>
          <w:szCs w:val="28"/>
        </w:rPr>
        <w:t>Френель</w:t>
      </w:r>
      <w:proofErr w:type="spellEnd"/>
      <w:r w:rsidRPr="004E4BB1">
        <w:rPr>
          <w:sz w:val="28"/>
          <w:szCs w:val="28"/>
        </w:rPr>
        <w:t xml:space="preserve"> линзасы мен жазық ойыс линза арасындағы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oMath>
      <w:r w:rsidRPr="004E4BB1">
        <w:rPr>
          <w:sz w:val="28"/>
          <w:szCs w:val="28"/>
        </w:rPr>
        <w:t xml:space="preserve"> арақашықтықты, сондай-ақ жазық ойыс линза мен фотоэлементінің арасындағы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h</m:t>
            </m:r>
          </m:e>
          <m:sub>
            <m:r>
              <w:rPr>
                <w:rFonts w:ascii="Cambria Math" w:eastAsia="Cambria Math" w:hAnsi="Cambria Math" w:cs="Cambria Math"/>
                <w:sz w:val="28"/>
                <w:szCs w:val="28"/>
              </w:rPr>
              <m:t>2</m:t>
            </m:r>
          </m:sub>
        </m:sSub>
        <m:r>
          <w:rPr>
            <w:rFonts w:ascii="Cambria Math" w:eastAsia="Cambria Math" w:hAnsi="Cambria Math" w:cs="Cambria Math"/>
            <w:sz w:val="28"/>
            <w:szCs w:val="28"/>
          </w:rPr>
          <m:t xml:space="preserve"> </m:t>
        </m:r>
      </m:oMath>
      <w:r w:rsidRPr="004E4BB1">
        <w:rPr>
          <w:sz w:val="28"/>
          <w:szCs w:val="28"/>
        </w:rPr>
        <w:t xml:space="preserve"> арақашықтықты табу қажет.</w:t>
      </w:r>
    </w:p>
    <w:p w14:paraId="1EE255D0" w14:textId="11DBAA14" w:rsidR="0072684B" w:rsidRPr="004E4BB1" w:rsidRDefault="0072684B" w:rsidP="00433FA5">
      <w:pPr>
        <w:ind w:firstLine="709"/>
        <w:contextualSpacing/>
        <w:jc w:val="both"/>
        <w:rPr>
          <w:sz w:val="28"/>
          <w:szCs w:val="28"/>
        </w:rPr>
      </w:pPr>
      <w:proofErr w:type="spellStart"/>
      <w:r w:rsidRPr="004E4BB1">
        <w:rPr>
          <w:sz w:val="28"/>
          <w:szCs w:val="28"/>
        </w:rPr>
        <w:t>Френель</w:t>
      </w:r>
      <w:proofErr w:type="spellEnd"/>
      <w:r w:rsidRPr="004E4BB1">
        <w:rPr>
          <w:sz w:val="28"/>
          <w:szCs w:val="28"/>
        </w:rPr>
        <w:t xml:space="preserve"> линзасының шетіне түсетін сәуле, ол жазық ойыс линзаның шетіне </w:t>
      </w:r>
      <m:oMath>
        <m:sSub>
          <m:sSubPr>
            <m:ctrlPr>
              <w:rPr>
                <w:rFonts w:ascii="Cambria Math" w:eastAsia="Cambria Math" w:hAnsi="Cambria Math" w:cs="Cambria Math"/>
                <w:sz w:val="28"/>
                <w:szCs w:val="28"/>
              </w:rPr>
            </m:ctrlPr>
          </m:sSubPr>
          <m:e>
            <m:r>
              <w:rPr>
                <w:rFonts w:ascii="Cambria Math" w:hAnsi="Cambria Math"/>
                <w:sz w:val="28"/>
                <w:szCs w:val="28"/>
              </w:rPr>
              <m:t>α</m:t>
            </m:r>
          </m:e>
          <m:sub>
            <m:r>
              <w:rPr>
                <w:rFonts w:ascii="Cambria Math" w:eastAsia="Cambria Math" w:hAnsi="Cambria Math" w:cs="Cambria Math"/>
                <w:sz w:val="28"/>
                <w:szCs w:val="28"/>
              </w:rPr>
              <m:t>1</m:t>
            </m:r>
          </m:sub>
        </m:sSub>
      </m:oMath>
      <w:r w:rsidRPr="004E4BB1">
        <w:rPr>
          <w:sz w:val="28"/>
          <w:szCs w:val="28"/>
        </w:rPr>
        <w:t xml:space="preserve"> бұрышпен түседі. Содан кейін (</w:t>
      </w:r>
      <w:r w:rsidR="004F4700" w:rsidRPr="004E4BB1">
        <w:rPr>
          <w:sz w:val="28"/>
          <w:szCs w:val="28"/>
        </w:rPr>
        <w:t>2.</w:t>
      </w:r>
      <w:r w:rsidRPr="004E4BB1">
        <w:rPr>
          <w:sz w:val="28"/>
          <w:szCs w:val="28"/>
        </w:rPr>
        <w:t xml:space="preserve">1) теңдеу бойынша </w:t>
      </w:r>
      <w:proofErr w:type="spellStart"/>
      <w:r w:rsidRPr="004E4BB1">
        <w:rPr>
          <w:sz w:val="28"/>
          <w:szCs w:val="28"/>
        </w:rPr>
        <w:t>Френель</w:t>
      </w:r>
      <w:proofErr w:type="spellEnd"/>
      <w:r w:rsidRPr="004E4BB1">
        <w:rPr>
          <w:sz w:val="28"/>
          <w:szCs w:val="28"/>
        </w:rPr>
        <w:t xml:space="preserve"> линзасы мен жазық ойыс линза арасындағы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oMath>
      <w:r w:rsidRPr="004E4BB1">
        <w:rPr>
          <w:sz w:val="28"/>
          <w:szCs w:val="28"/>
        </w:rPr>
        <w:t>арақашықтықты анықтаймыз:</w:t>
      </w:r>
    </w:p>
    <w:p w14:paraId="79D7661E" w14:textId="77777777" w:rsidR="00D41AF2" w:rsidRPr="004E4BB1" w:rsidRDefault="00D41AF2" w:rsidP="00433FA5">
      <w:pPr>
        <w:ind w:firstLine="709"/>
        <w:contextualSpacing/>
        <w:jc w:val="both"/>
        <w:rPr>
          <w:sz w:val="28"/>
          <w:szCs w:val="28"/>
        </w:rPr>
      </w:pPr>
    </w:p>
    <w:p w14:paraId="2D8204E6" w14:textId="0DEDCAD5" w:rsidR="00D41AF2" w:rsidRPr="004E4BB1" w:rsidRDefault="00000000" w:rsidP="00433FA5">
      <w:pPr>
        <w:ind w:firstLine="709"/>
        <w:contextualSpacing/>
        <w:jc w:val="right"/>
        <w:rPr>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f</m:t>
                </m:r>
              </m:sub>
            </m:sSub>
            <m:r>
              <w:rPr>
                <w:rFonts w:ascii="Cambria Math" w:hAnsi="Cambria Math"/>
                <w:sz w:val="28"/>
                <w:szCs w:val="28"/>
              </w:rPr>
              <m:t>-d</m:t>
            </m:r>
          </m:num>
          <m:den>
            <m:func>
              <m:funcPr>
                <m:ctrlPr>
                  <w:rPr>
                    <w:rFonts w:ascii="Cambria Math" w:hAnsi="Cambria Math"/>
                    <w:i/>
                    <w:sz w:val="28"/>
                    <w:szCs w:val="28"/>
                  </w:rPr>
                </m:ctrlPr>
              </m:funcPr>
              <m:fName>
                <m:r>
                  <m:rPr>
                    <m:sty m:val="p"/>
                  </m:rPr>
                  <w:rPr>
                    <w:rFonts w:ascii="Cambria Math" w:hAnsi="Cambria Math"/>
                    <w:sz w:val="28"/>
                    <w:szCs w:val="28"/>
                  </w:rPr>
                  <m:t>tan</m:t>
                </m:r>
              </m:fName>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1</m:t>
                    </m:r>
                  </m:sub>
                </m:sSub>
              </m:e>
            </m:func>
          </m:den>
        </m:f>
      </m:oMath>
      <w:r w:rsidR="00D03F52" w:rsidRPr="004E4BB1">
        <w:rPr>
          <w:rFonts w:eastAsiaTheme="minorEastAsia"/>
          <w:sz w:val="28"/>
          <w:szCs w:val="28"/>
        </w:rPr>
        <w:t xml:space="preserve"> .</w:t>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sz w:val="28"/>
          <w:szCs w:val="28"/>
        </w:rPr>
        <w:t xml:space="preserve"> (</w:t>
      </w:r>
      <w:r w:rsidR="004F4700" w:rsidRPr="004E4BB1">
        <w:rPr>
          <w:sz w:val="28"/>
          <w:szCs w:val="28"/>
        </w:rPr>
        <w:t>2.</w:t>
      </w:r>
      <w:r w:rsidR="00D41AF2" w:rsidRPr="004E4BB1">
        <w:rPr>
          <w:sz w:val="28"/>
          <w:szCs w:val="28"/>
        </w:rPr>
        <w:t>1)</w:t>
      </w:r>
    </w:p>
    <w:p w14:paraId="415709EA" w14:textId="77777777" w:rsidR="0072684B" w:rsidRPr="004E4BB1" w:rsidRDefault="0072684B" w:rsidP="00433FA5">
      <w:pPr>
        <w:ind w:firstLine="709"/>
        <w:contextualSpacing/>
        <w:jc w:val="both"/>
        <w:rPr>
          <w:sz w:val="28"/>
          <w:szCs w:val="28"/>
        </w:rPr>
      </w:pPr>
    </w:p>
    <w:p w14:paraId="71102208" w14:textId="76C09EB5" w:rsidR="00D41AF2" w:rsidRPr="004E4BB1" w:rsidRDefault="00D41AF2" w:rsidP="00433FA5">
      <w:pPr>
        <w:ind w:firstLine="709"/>
        <w:contextualSpacing/>
        <w:jc w:val="both"/>
        <w:rPr>
          <w:sz w:val="28"/>
          <w:szCs w:val="28"/>
        </w:rPr>
      </w:pPr>
      <w:bookmarkStart w:id="39" w:name="_Hlk206408202"/>
      <w:r w:rsidRPr="004E4BB1">
        <w:rPr>
          <w:sz w:val="28"/>
          <w:szCs w:val="28"/>
        </w:rPr>
        <w:t>Жазық ойыс линза</w:t>
      </w:r>
      <w:bookmarkEnd w:id="39"/>
      <w:r w:rsidRPr="004E4BB1">
        <w:rPr>
          <w:sz w:val="28"/>
          <w:szCs w:val="28"/>
        </w:rPr>
        <w:t xml:space="preserve">ның шетіне түсетін сәуле фотоэлементтің шетіне түсетінін ескерсек, ол </w:t>
      </w:r>
      <m:oMath>
        <m:sSub>
          <m:sSubPr>
            <m:ctrlPr>
              <w:rPr>
                <w:rFonts w:ascii="Cambria Math" w:eastAsia="Cambria Math" w:hAnsi="Cambria Math" w:cs="Cambria Math"/>
                <w:sz w:val="28"/>
                <w:szCs w:val="28"/>
              </w:rPr>
            </m:ctrlPr>
          </m:sSubPr>
          <m:e>
            <m:r>
              <w:rPr>
                <w:rFonts w:ascii="Cambria Math" w:hAnsi="Cambria Math"/>
                <w:sz w:val="28"/>
                <w:szCs w:val="28"/>
              </w:rPr>
              <m:t>β</m:t>
            </m:r>
          </m:e>
          <m:sub>
            <m:r>
              <w:rPr>
                <w:rFonts w:ascii="Cambria Math" w:eastAsia="Cambria Math" w:hAnsi="Cambria Math" w:cs="Cambria Math"/>
                <w:sz w:val="28"/>
                <w:szCs w:val="28"/>
              </w:rPr>
              <m:t>2</m:t>
            </m:r>
          </m:sub>
        </m:sSub>
      </m:oMath>
      <w:r w:rsidRPr="004E4BB1">
        <w:rPr>
          <w:rFonts w:eastAsiaTheme="minorEastAsia"/>
          <w:sz w:val="28"/>
          <w:szCs w:val="28"/>
        </w:rPr>
        <w:t xml:space="preserve"> </w:t>
      </w:r>
      <w:r w:rsidRPr="004E4BB1">
        <w:rPr>
          <w:sz w:val="28"/>
          <w:szCs w:val="28"/>
        </w:rPr>
        <w:t>бұрышта сынған. Сонда (2</w:t>
      </w:r>
      <w:r w:rsidR="004F4700" w:rsidRPr="004E4BB1">
        <w:rPr>
          <w:sz w:val="28"/>
          <w:szCs w:val="28"/>
        </w:rPr>
        <w:t>.2</w:t>
      </w:r>
      <w:r w:rsidRPr="004E4BB1">
        <w:rPr>
          <w:sz w:val="28"/>
          <w:szCs w:val="28"/>
        </w:rPr>
        <w:t xml:space="preserve">) теңдеуден жазық ойыс линза мен </w:t>
      </w:r>
      <w:r w:rsidR="00A67848" w:rsidRPr="004E4BB1">
        <w:rPr>
          <w:sz w:val="28"/>
          <w:szCs w:val="28"/>
        </w:rPr>
        <w:t>фотоэлемент</w:t>
      </w:r>
      <w:r w:rsidRPr="004E4BB1">
        <w:rPr>
          <w:sz w:val="28"/>
          <w:szCs w:val="28"/>
        </w:rPr>
        <w:t xml:space="preserve">інің арасындағы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h</m:t>
            </m:r>
          </m:e>
          <m:sub>
            <m:r>
              <w:rPr>
                <w:rFonts w:ascii="Cambria Math" w:eastAsia="Cambria Math" w:hAnsi="Cambria Math" w:cs="Cambria Math"/>
                <w:sz w:val="28"/>
                <w:szCs w:val="28"/>
              </w:rPr>
              <m:t>2</m:t>
            </m:r>
          </m:sub>
        </m:sSub>
        <m:r>
          <w:rPr>
            <w:rFonts w:ascii="Cambria Math" w:eastAsia="Cambria Math" w:hAnsi="Cambria Math" w:cs="Cambria Math"/>
            <w:sz w:val="28"/>
            <w:szCs w:val="28"/>
          </w:rPr>
          <m:t xml:space="preserve"> </m:t>
        </m:r>
      </m:oMath>
      <w:r w:rsidRPr="004E4BB1">
        <w:rPr>
          <w:rFonts w:eastAsiaTheme="minorEastAsia"/>
          <w:sz w:val="28"/>
          <w:szCs w:val="28"/>
        </w:rPr>
        <w:t xml:space="preserve"> </w:t>
      </w:r>
      <w:r w:rsidRPr="004E4BB1">
        <w:rPr>
          <w:sz w:val="28"/>
          <w:szCs w:val="28"/>
        </w:rPr>
        <w:t>арақашықтық анықталады:</w:t>
      </w:r>
    </w:p>
    <w:p w14:paraId="7671B77E" w14:textId="77777777" w:rsidR="00D41AF2" w:rsidRPr="004E4BB1" w:rsidRDefault="00D41AF2" w:rsidP="00433FA5">
      <w:pPr>
        <w:ind w:firstLine="709"/>
        <w:contextualSpacing/>
        <w:jc w:val="both"/>
        <w:rPr>
          <w:sz w:val="28"/>
          <w:szCs w:val="28"/>
        </w:rPr>
      </w:pPr>
    </w:p>
    <w:p w14:paraId="014EFF0B" w14:textId="3CEB9931" w:rsidR="00D41AF2" w:rsidRPr="004E4BB1" w:rsidRDefault="00000000" w:rsidP="00433FA5">
      <w:pPr>
        <w:ind w:firstLine="709"/>
        <w:contextualSpacing/>
        <w:jc w:val="right"/>
        <w:rPr>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 xml:space="preserve">d- </m:t>
            </m:r>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2</m:t>
                </m:r>
              </m:den>
            </m:f>
          </m:num>
          <m:den>
            <m:func>
              <m:funcPr>
                <m:ctrlPr>
                  <w:rPr>
                    <w:rFonts w:ascii="Cambria Math" w:hAnsi="Cambria Math"/>
                    <w:i/>
                    <w:sz w:val="28"/>
                    <w:szCs w:val="28"/>
                  </w:rPr>
                </m:ctrlPr>
              </m:funcPr>
              <m:fName>
                <m:r>
                  <w:rPr>
                    <w:rFonts w:ascii="Cambria Math" w:hAnsi="Cambria Math"/>
                    <w:sz w:val="28"/>
                    <w:szCs w:val="28"/>
                  </w:rPr>
                  <m:t>sin</m:t>
                </m:r>
              </m:fName>
              <m:e>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2</m:t>
                    </m:r>
                  </m:sub>
                </m:sSub>
              </m:e>
            </m:func>
          </m:den>
        </m:f>
      </m:oMath>
      <w:r w:rsidR="00D03F52" w:rsidRPr="004E4BB1">
        <w:rPr>
          <w:rFonts w:eastAsiaTheme="minorEastAsia"/>
          <w:sz w:val="28"/>
          <w:szCs w:val="28"/>
        </w:rPr>
        <w:t xml:space="preserve"> .</w:t>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sz w:val="28"/>
          <w:szCs w:val="28"/>
        </w:rPr>
        <w:t xml:space="preserve"> (</w:t>
      </w:r>
      <w:r w:rsidR="004F4700" w:rsidRPr="004E4BB1">
        <w:rPr>
          <w:sz w:val="28"/>
          <w:szCs w:val="28"/>
        </w:rPr>
        <w:t>2.</w:t>
      </w:r>
      <w:r w:rsidR="00D41AF2" w:rsidRPr="004E4BB1">
        <w:rPr>
          <w:sz w:val="28"/>
          <w:szCs w:val="28"/>
        </w:rPr>
        <w:t>2)</w:t>
      </w:r>
    </w:p>
    <w:p w14:paraId="49AADC5F" w14:textId="77777777" w:rsidR="00D41AF2" w:rsidRPr="004E4BB1" w:rsidRDefault="00D41AF2" w:rsidP="00433FA5">
      <w:pPr>
        <w:ind w:firstLine="709"/>
        <w:contextualSpacing/>
        <w:jc w:val="both"/>
        <w:rPr>
          <w:sz w:val="28"/>
          <w:szCs w:val="28"/>
        </w:rPr>
      </w:pPr>
    </w:p>
    <w:p w14:paraId="56218178" w14:textId="290F6FA1" w:rsidR="00D41AF2" w:rsidRPr="004E4BB1" w:rsidRDefault="00D41AF2" w:rsidP="00433FA5">
      <w:pPr>
        <w:ind w:firstLine="709"/>
        <w:contextualSpacing/>
        <w:jc w:val="both"/>
        <w:rPr>
          <w:sz w:val="28"/>
          <w:szCs w:val="28"/>
        </w:rPr>
      </w:pPr>
      <w:r w:rsidRPr="004E4BB1">
        <w:rPr>
          <w:sz w:val="28"/>
          <w:szCs w:val="28"/>
        </w:rPr>
        <w:t xml:space="preserve">Егер </w:t>
      </w: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F</m:t>
            </m:r>
          </m:sub>
        </m:sSub>
      </m:oMath>
      <w:r w:rsidRPr="004E4BB1">
        <w:rPr>
          <w:rFonts w:eastAsiaTheme="minorEastAsia"/>
          <w:sz w:val="28"/>
          <w:szCs w:val="28"/>
        </w:rPr>
        <w:t xml:space="preserve"> </w:t>
      </w:r>
      <w:proofErr w:type="spellStart"/>
      <w:r w:rsidRPr="004E4BB1">
        <w:rPr>
          <w:sz w:val="28"/>
          <w:szCs w:val="28"/>
        </w:rPr>
        <w:t>Френель</w:t>
      </w:r>
      <w:proofErr w:type="spellEnd"/>
      <w:r w:rsidRPr="004E4BB1">
        <w:rPr>
          <w:sz w:val="28"/>
          <w:szCs w:val="28"/>
        </w:rPr>
        <w:t xml:space="preserve"> линзасының жарты ұзындығы болса,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Fr</m:t>
            </m:r>
          </m:sub>
        </m:sSub>
        <m:r>
          <w:rPr>
            <w:rFonts w:ascii="Cambria Math" w:hAnsi="Cambria Math"/>
            <w:sz w:val="28"/>
            <w:szCs w:val="28"/>
          </w:rPr>
          <m:t xml:space="preserve"> </m:t>
        </m:r>
      </m:oMath>
      <w:r w:rsidRPr="004E4BB1">
        <w:rPr>
          <w:rFonts w:eastAsiaTheme="minorEastAsia"/>
          <w:sz w:val="28"/>
          <w:szCs w:val="28"/>
        </w:rPr>
        <w:t xml:space="preserve"> </w:t>
      </w:r>
      <w:proofErr w:type="spellStart"/>
      <w:r w:rsidRPr="004E4BB1">
        <w:rPr>
          <w:sz w:val="28"/>
          <w:szCs w:val="28"/>
        </w:rPr>
        <w:t>Френель</w:t>
      </w:r>
      <w:proofErr w:type="spellEnd"/>
      <w:r w:rsidRPr="004E4BB1">
        <w:rPr>
          <w:sz w:val="28"/>
          <w:szCs w:val="28"/>
        </w:rPr>
        <w:t xml:space="preserve"> линзасының фокустық ара қашықтығы болса, онда </w:t>
      </w:r>
      <w:r w:rsidR="002D58AC" w:rsidRPr="004E4BB1">
        <w:rPr>
          <w:sz w:val="28"/>
          <w:szCs w:val="28"/>
        </w:rPr>
        <w:t>сурет 2.3-тен</w:t>
      </w:r>
      <w:r w:rsidRPr="004E4BB1">
        <w:rPr>
          <w:sz w:val="28"/>
          <w:szCs w:val="28"/>
        </w:rPr>
        <w:t xml:space="preserve"> </w:t>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1</m:t>
            </m:r>
          </m:sub>
        </m:sSub>
      </m:oMath>
      <w:r w:rsidRPr="004E4BB1">
        <w:rPr>
          <w:rFonts w:eastAsiaTheme="minorEastAsia"/>
          <w:sz w:val="28"/>
          <w:szCs w:val="28"/>
        </w:rPr>
        <w:t xml:space="preserve"> </w:t>
      </w:r>
      <w:r w:rsidRPr="004E4BB1">
        <w:rPr>
          <w:sz w:val="28"/>
          <w:szCs w:val="28"/>
        </w:rPr>
        <w:t>түсу бұрышы үшін келесі өрнекті жазуға болады:</w:t>
      </w:r>
    </w:p>
    <w:p w14:paraId="7A781081" w14:textId="77777777" w:rsidR="00D41AF2" w:rsidRPr="004E4BB1" w:rsidRDefault="00D41AF2" w:rsidP="00433FA5">
      <w:pPr>
        <w:ind w:firstLine="709"/>
        <w:contextualSpacing/>
        <w:jc w:val="both"/>
        <w:rPr>
          <w:sz w:val="28"/>
          <w:szCs w:val="28"/>
        </w:rPr>
      </w:pPr>
    </w:p>
    <w:p w14:paraId="5B0B1807" w14:textId="72DFCACA" w:rsidR="00D41AF2" w:rsidRPr="004E4BB1" w:rsidRDefault="00000000" w:rsidP="00433FA5">
      <w:pPr>
        <w:ind w:firstLine="709"/>
        <w:contextualSpacing/>
        <w:jc w:val="right"/>
        <w:rPr>
          <w:sz w:val="28"/>
          <w:szCs w:val="28"/>
        </w:rPr>
      </w:pPr>
      <m:oMath>
        <m:func>
          <m:funcPr>
            <m:ctrlPr>
              <w:rPr>
                <w:rFonts w:ascii="Cambria Math" w:eastAsiaTheme="minorEastAsia" w:hAnsi="Cambria Math"/>
                <w:i/>
                <w:sz w:val="28"/>
                <w:szCs w:val="28"/>
              </w:rPr>
            </m:ctrlPr>
          </m:funcPr>
          <m:fName>
            <m:r>
              <m:rPr>
                <m:sty m:val="p"/>
              </m:rPr>
              <w:rPr>
                <w:rFonts w:ascii="Cambria Math" w:hAnsi="Cambria Math"/>
                <w:sz w:val="28"/>
                <w:szCs w:val="28"/>
              </w:rPr>
              <m:t>tan</m:t>
            </m:r>
          </m:fName>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1</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F</m:t>
                    </m:r>
                  </m:sub>
                </m:sSub>
              </m:num>
              <m:den>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Fr</m:t>
                    </m:r>
                  </m:sub>
                </m:sSub>
              </m:den>
            </m:f>
          </m:e>
        </m:func>
      </m:oMath>
      <w:r w:rsidR="00D41AF2" w:rsidRPr="004E4BB1">
        <w:rPr>
          <w:rFonts w:eastAsiaTheme="minorEastAsia"/>
          <w:sz w:val="28"/>
          <w:szCs w:val="28"/>
        </w:rPr>
        <w:t xml:space="preserve"> </w:t>
      </w:r>
      <w:r w:rsidR="00D03F52" w:rsidRPr="004E4BB1">
        <w:rPr>
          <w:rFonts w:eastAsiaTheme="minorEastAsia"/>
          <w:sz w:val="28"/>
          <w:szCs w:val="28"/>
        </w:rPr>
        <w:t>.</w:t>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rFonts w:eastAsiaTheme="minorEastAsia"/>
          <w:sz w:val="28"/>
          <w:szCs w:val="28"/>
        </w:rPr>
        <w:tab/>
      </w:r>
      <w:r w:rsidR="00D41AF2" w:rsidRPr="004E4BB1">
        <w:rPr>
          <w:sz w:val="28"/>
          <w:szCs w:val="28"/>
        </w:rPr>
        <w:t>(</w:t>
      </w:r>
      <w:r w:rsidR="004F4700" w:rsidRPr="004E4BB1">
        <w:rPr>
          <w:sz w:val="28"/>
          <w:szCs w:val="28"/>
        </w:rPr>
        <w:t>2.</w:t>
      </w:r>
      <w:r w:rsidR="00D41AF2" w:rsidRPr="004E4BB1">
        <w:rPr>
          <w:sz w:val="28"/>
          <w:szCs w:val="28"/>
        </w:rPr>
        <w:t>3)</w:t>
      </w:r>
    </w:p>
    <w:p w14:paraId="71E43375" w14:textId="77777777" w:rsidR="00A923A0" w:rsidRPr="004E4BB1" w:rsidRDefault="00A923A0" w:rsidP="00433FA5">
      <w:pPr>
        <w:ind w:firstLine="709"/>
        <w:contextualSpacing/>
        <w:jc w:val="both"/>
        <w:rPr>
          <w:sz w:val="28"/>
          <w:szCs w:val="28"/>
        </w:rPr>
      </w:pPr>
    </w:p>
    <w:p w14:paraId="3C5D45FA" w14:textId="77777777" w:rsidR="00A923A0" w:rsidRPr="004E4BB1" w:rsidRDefault="00A923A0" w:rsidP="00A923A0">
      <w:pPr>
        <w:ind w:firstLine="709"/>
        <w:contextualSpacing/>
        <w:jc w:val="both"/>
        <w:rPr>
          <w:sz w:val="28"/>
          <w:szCs w:val="28"/>
        </w:rPr>
      </w:pPr>
      <w:r w:rsidRPr="004E4BB1">
        <w:rPr>
          <w:sz w:val="28"/>
          <w:szCs w:val="28"/>
        </w:rPr>
        <w:t xml:space="preserve">Жазық ойыс линзаға перпендикуляр түсетін сәулелер оның </w:t>
      </w:r>
      <w:proofErr w:type="spellStart"/>
      <w:r w:rsidRPr="004E4BB1">
        <w:rPr>
          <w:sz w:val="28"/>
          <w:szCs w:val="28"/>
        </w:rPr>
        <w:t>фокусына</w:t>
      </w:r>
      <w:proofErr w:type="spellEnd"/>
      <w:r w:rsidRPr="004E4BB1">
        <w:rPr>
          <w:sz w:val="28"/>
          <w:szCs w:val="28"/>
        </w:rPr>
        <w:t xml:space="preserve"> </w:t>
      </w:r>
      <w:r w:rsidR="00D41AF2" w:rsidRPr="004E4BB1">
        <w:rPr>
          <w:sz w:val="28"/>
          <w:szCs w:val="28"/>
        </w:rPr>
        <w:t xml:space="preserve">байланысты шашыраңқы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pc</m:t>
            </m:r>
          </m:sub>
        </m:sSub>
      </m:oMath>
      <w:r w:rsidR="00D41AF2" w:rsidRPr="004E4BB1">
        <w:rPr>
          <w:sz w:val="28"/>
          <w:szCs w:val="28"/>
        </w:rPr>
        <w:t xml:space="preserve">. </w:t>
      </w:r>
      <w:r w:rsidRPr="004E4BB1">
        <w:rPr>
          <w:sz w:val="28"/>
          <w:szCs w:val="28"/>
        </w:rPr>
        <w:t xml:space="preserve"> </w:t>
      </w:r>
    </w:p>
    <w:p w14:paraId="679C4E6E" w14:textId="06AC7C1C" w:rsidR="00365F42" w:rsidRPr="004E4BB1" w:rsidRDefault="00D41AF2" w:rsidP="00365F42">
      <w:pPr>
        <w:ind w:firstLine="709"/>
        <w:contextualSpacing/>
        <w:jc w:val="both"/>
        <w:rPr>
          <w:sz w:val="28"/>
          <w:szCs w:val="28"/>
        </w:rPr>
      </w:pPr>
      <w:r w:rsidRPr="004E4BB1">
        <w:rPr>
          <w:sz w:val="28"/>
          <w:szCs w:val="28"/>
        </w:rPr>
        <w:lastRenderedPageBreak/>
        <w:t xml:space="preserve">Түсу бұрышы σ түсетін сәулелердің жолы </w:t>
      </w:r>
      <w:r w:rsidR="002D58AC" w:rsidRPr="004E4BB1">
        <w:rPr>
          <w:sz w:val="28"/>
          <w:szCs w:val="28"/>
        </w:rPr>
        <w:t>сурет 2.4-те</w:t>
      </w:r>
      <w:r w:rsidRPr="004E4BB1">
        <w:rPr>
          <w:sz w:val="28"/>
          <w:szCs w:val="28"/>
        </w:rPr>
        <w:t xml:space="preserve"> көрсетілген.</w:t>
      </w:r>
      <w:r w:rsidR="00A923A0" w:rsidRPr="004E4BB1">
        <w:rPr>
          <w:sz w:val="28"/>
          <w:szCs w:val="28"/>
        </w:rPr>
        <w:t xml:space="preserve"> </w:t>
      </w:r>
      <w:r w:rsidR="00365F42" w:rsidRPr="004E4BB1">
        <w:rPr>
          <w:sz w:val="28"/>
          <w:szCs w:val="28"/>
        </w:rPr>
        <w:t xml:space="preserve">Сәуле </w:t>
      </w:r>
      <m:oMath>
        <m:sSub>
          <m:sSubPr>
            <m:ctrlPr>
              <w:rPr>
                <w:rFonts w:ascii="Cambria Math" w:eastAsia="Cambria Math" w:hAnsi="Cambria Math" w:cs="Cambria Math"/>
                <w:sz w:val="28"/>
                <w:szCs w:val="28"/>
              </w:rPr>
            </m:ctrlPr>
          </m:sSubPr>
          <m:e>
            <m:r>
              <w:rPr>
                <w:rFonts w:ascii="Cambria Math" w:hAnsi="Cambria Math"/>
                <w:sz w:val="28"/>
                <w:szCs w:val="28"/>
              </w:rPr>
              <m:t>α</m:t>
            </m:r>
          </m:e>
          <m:sub>
            <m:r>
              <w:rPr>
                <w:rFonts w:ascii="Cambria Math" w:eastAsia="Cambria Math" w:hAnsi="Cambria Math" w:cs="Cambria Math"/>
                <w:sz w:val="28"/>
                <w:szCs w:val="28"/>
              </w:rPr>
              <m:t>1</m:t>
            </m:r>
          </m:sub>
        </m:sSub>
      </m:oMath>
      <w:r w:rsidR="00365F42" w:rsidRPr="004E4BB1">
        <w:rPr>
          <w:sz w:val="28"/>
          <w:szCs w:val="28"/>
        </w:rPr>
        <w:t xml:space="preserve"> бұрышқа түседі, онда (2.4)-(2.9) теңдеулер қолданылады:</w:t>
      </w:r>
    </w:p>
    <w:p w14:paraId="7279AE92" w14:textId="77777777" w:rsidR="00365F42" w:rsidRPr="004E4BB1" w:rsidRDefault="00365F42" w:rsidP="00365F42">
      <w:pPr>
        <w:ind w:firstLine="709"/>
        <w:contextualSpacing/>
        <w:jc w:val="both"/>
        <w:rPr>
          <w:sz w:val="28"/>
          <w:szCs w:val="28"/>
        </w:rPr>
      </w:pPr>
    </w:p>
    <w:p w14:paraId="412B045C" w14:textId="0E7394EE" w:rsidR="00365F42" w:rsidRPr="004E4BB1" w:rsidRDefault="00365F42" w:rsidP="00365F42">
      <w:pPr>
        <w:ind w:left="708" w:firstLine="708"/>
        <w:contextualSpacing/>
        <w:jc w:val="right"/>
        <w:rPr>
          <w:sz w:val="28"/>
          <w:szCs w:val="28"/>
        </w:rPr>
      </w:pPr>
      <m:oMath>
        <m:r>
          <w:rPr>
            <w:rFonts w:ascii="Cambria Math" w:eastAsia="Cambria Math" w:hAnsi="Cambria Math" w:cs="Cambria Math"/>
            <w:sz w:val="28"/>
            <w:szCs w:val="28"/>
          </w:rPr>
          <m:t xml:space="preserve">θ=90°-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α</m:t>
            </m:r>
          </m:e>
          <m:sub>
            <m:r>
              <w:rPr>
                <w:rFonts w:ascii="Cambria Math" w:eastAsia="Cambria Math" w:hAnsi="Cambria Math" w:cs="Cambria Math"/>
                <w:sz w:val="28"/>
                <w:szCs w:val="28"/>
              </w:rPr>
              <m:t>1</m:t>
            </m:r>
          </m:sub>
        </m:sSub>
      </m:oMath>
      <w:r w:rsidR="00D03F52"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(2.4)</w:t>
      </w:r>
    </w:p>
    <w:p w14:paraId="2A5317DD" w14:textId="77777777" w:rsidR="00365F42" w:rsidRPr="004E4BB1" w:rsidRDefault="00365F42" w:rsidP="00365F42">
      <w:pPr>
        <w:ind w:left="708" w:firstLine="708"/>
        <w:contextualSpacing/>
        <w:jc w:val="right"/>
        <w:rPr>
          <w:sz w:val="28"/>
          <w:szCs w:val="28"/>
        </w:rPr>
      </w:pPr>
    </w:p>
    <w:p w14:paraId="50C735FA" w14:textId="03253785" w:rsidR="00365F42" w:rsidRPr="004E4BB1" w:rsidRDefault="00000000" w:rsidP="00365F42">
      <w:pPr>
        <w:contextualSpacing/>
        <w:jc w:val="right"/>
        <w:rPr>
          <w:sz w:val="28"/>
          <w:szCs w:val="28"/>
        </w:rPr>
      </w:pPr>
      <m:oMath>
        <m:sSub>
          <m:sSubPr>
            <m:ctrlPr>
              <w:rPr>
                <w:rFonts w:ascii="Cambria Math" w:eastAsia="Cambria Math" w:hAnsi="Cambria Math" w:cs="Cambria Math"/>
                <w:sz w:val="28"/>
                <w:szCs w:val="28"/>
              </w:rPr>
            </m:ctrlPr>
          </m:sSubPr>
          <m:e>
            <m:r>
              <w:rPr>
                <w:rFonts w:ascii="Cambria Math" w:hAnsi="Cambria Math"/>
                <w:sz w:val="28"/>
                <w:szCs w:val="28"/>
              </w:rPr>
              <m:t>α</m:t>
            </m:r>
          </m:e>
          <m:sub>
            <m:r>
              <w:rPr>
                <w:rFonts w:ascii="Cambria Math" w:eastAsia="Cambria Math" w:hAnsi="Cambria Math" w:cs="Cambria Math"/>
                <w:sz w:val="28"/>
                <w:szCs w:val="28"/>
              </w:rPr>
              <m:t>1</m:t>
            </m:r>
          </m:sub>
        </m:sSub>
        <m:r>
          <w:rPr>
            <w:rFonts w:ascii="Cambria Math" w:eastAsia="Cambria Math" w:hAnsi="Cambria Math" w:cs="Cambria Math"/>
            <w:sz w:val="28"/>
            <w:szCs w:val="28"/>
          </w:rPr>
          <m:t xml:space="preserve">= 90°- θ </m:t>
        </m:r>
      </m:oMath>
      <w:r w:rsidR="00D03F52" w:rsidRPr="004E4BB1">
        <w:rPr>
          <w:sz w:val="28"/>
          <w:szCs w:val="28"/>
        </w:rPr>
        <w:t>,</w:t>
      </w:r>
      <w:r w:rsidR="00365F42" w:rsidRPr="004E4BB1">
        <w:rPr>
          <w:sz w:val="28"/>
          <w:szCs w:val="28"/>
        </w:rPr>
        <w:tab/>
      </w:r>
      <w:r w:rsidR="00365F42" w:rsidRPr="004E4BB1">
        <w:rPr>
          <w:sz w:val="28"/>
          <w:szCs w:val="28"/>
        </w:rPr>
        <w:tab/>
      </w:r>
      <w:r w:rsidR="00365F42" w:rsidRPr="004E4BB1">
        <w:rPr>
          <w:sz w:val="28"/>
          <w:szCs w:val="28"/>
        </w:rPr>
        <w:tab/>
      </w:r>
      <w:r w:rsidR="00365F42" w:rsidRPr="004E4BB1">
        <w:rPr>
          <w:sz w:val="28"/>
          <w:szCs w:val="28"/>
        </w:rPr>
        <w:tab/>
      </w:r>
      <w:r w:rsidR="00365F42" w:rsidRPr="004E4BB1">
        <w:rPr>
          <w:sz w:val="28"/>
          <w:szCs w:val="28"/>
        </w:rPr>
        <w:tab/>
      </w:r>
      <w:r w:rsidR="00365F42" w:rsidRPr="004E4BB1">
        <w:rPr>
          <w:sz w:val="28"/>
          <w:szCs w:val="28"/>
        </w:rPr>
        <w:tab/>
        <w:t>(2.5)</w:t>
      </w:r>
    </w:p>
    <w:p w14:paraId="056E969C" w14:textId="77777777" w:rsidR="00365F42" w:rsidRPr="004E4BB1" w:rsidRDefault="00365F42" w:rsidP="00365F42">
      <w:pPr>
        <w:contextualSpacing/>
        <w:jc w:val="right"/>
        <w:rPr>
          <w:sz w:val="28"/>
          <w:szCs w:val="28"/>
        </w:rPr>
      </w:pPr>
    </w:p>
    <w:p w14:paraId="7E948987" w14:textId="45CFA09D" w:rsidR="00365F42" w:rsidRPr="004E4BB1" w:rsidRDefault="00365F42" w:rsidP="00365F42">
      <w:pPr>
        <w:contextualSpacing/>
        <w:jc w:val="right"/>
        <w:rPr>
          <w:sz w:val="28"/>
          <w:szCs w:val="28"/>
        </w:rPr>
      </w:pPr>
      <m:oMath>
        <m:r>
          <w:rPr>
            <w:rFonts w:ascii="Cambria Math" w:eastAsia="Cambria Math" w:hAnsi="Cambria Math" w:cs="Cambria Math"/>
            <w:sz w:val="28"/>
            <w:szCs w:val="28"/>
          </w:rPr>
          <m:t>θ+ σ+90° =180°</m:t>
        </m:r>
      </m:oMath>
      <w:r w:rsidR="00D03F52"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(2.6)</w:t>
      </w:r>
    </w:p>
    <w:p w14:paraId="236CFC5A" w14:textId="77777777" w:rsidR="00365F42" w:rsidRPr="004E4BB1" w:rsidRDefault="00365F42" w:rsidP="00365F42">
      <w:pPr>
        <w:contextualSpacing/>
        <w:jc w:val="right"/>
        <w:rPr>
          <w:sz w:val="28"/>
          <w:szCs w:val="28"/>
        </w:rPr>
      </w:pPr>
    </w:p>
    <w:p w14:paraId="2719C95C" w14:textId="50B15634" w:rsidR="00365F42" w:rsidRPr="004E4BB1" w:rsidRDefault="00365F42" w:rsidP="00365F42">
      <w:pPr>
        <w:contextualSpacing/>
        <w:jc w:val="right"/>
        <w:rPr>
          <w:sz w:val="28"/>
          <w:szCs w:val="28"/>
        </w:rPr>
      </w:pPr>
      <m:oMath>
        <m:r>
          <w:rPr>
            <w:rFonts w:ascii="Cambria Math" w:eastAsia="Cambria Math" w:hAnsi="Cambria Math" w:cs="Cambria Math"/>
            <w:sz w:val="28"/>
            <w:szCs w:val="28"/>
          </w:rPr>
          <m:t>θ+ σ =90°</m:t>
        </m:r>
      </m:oMath>
      <w:r w:rsidR="00D03F52"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(2.7)</w:t>
      </w:r>
    </w:p>
    <w:p w14:paraId="234E9EE6" w14:textId="77777777" w:rsidR="00365F42" w:rsidRPr="004E4BB1" w:rsidRDefault="00365F42" w:rsidP="00365F42">
      <w:pPr>
        <w:contextualSpacing/>
        <w:jc w:val="right"/>
        <w:rPr>
          <w:sz w:val="28"/>
          <w:szCs w:val="28"/>
        </w:rPr>
      </w:pPr>
    </w:p>
    <w:p w14:paraId="1A32942E" w14:textId="3E44E1AE" w:rsidR="00365F42" w:rsidRPr="004E4BB1" w:rsidRDefault="00000000" w:rsidP="00365F42">
      <w:pPr>
        <w:contextualSpacing/>
        <w:jc w:val="right"/>
        <w:rPr>
          <w:sz w:val="28"/>
          <w:szCs w:val="28"/>
        </w:rPr>
      </w:pPr>
      <m:oMath>
        <m:d>
          <m:dPr>
            <m:ctrlPr>
              <w:rPr>
                <w:rFonts w:ascii="Cambria Math" w:eastAsia="Cambria Math" w:hAnsi="Cambria Math" w:cs="Cambria Math"/>
                <w:sz w:val="28"/>
                <w:szCs w:val="28"/>
              </w:rPr>
            </m:ctrlPr>
          </m:dPr>
          <m:e>
            <m:r>
              <w:rPr>
                <w:rFonts w:ascii="Cambria Math" w:eastAsia="Cambria Math" w:hAnsi="Cambria Math" w:cs="Cambria Math"/>
                <w:sz w:val="28"/>
                <w:szCs w:val="28"/>
              </w:rPr>
              <m:t>90°-</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α</m:t>
                </m:r>
              </m:e>
              <m:sub>
                <m:r>
                  <w:rPr>
                    <w:rFonts w:ascii="Cambria Math" w:eastAsia="Cambria Math" w:hAnsi="Cambria Math" w:cs="Cambria Math"/>
                    <w:sz w:val="28"/>
                    <w:szCs w:val="28"/>
                  </w:rPr>
                  <m:t>1</m:t>
                </m:r>
              </m:sub>
            </m:sSub>
          </m:e>
        </m:d>
        <m:r>
          <w:rPr>
            <w:rFonts w:ascii="Cambria Math" w:eastAsia="Cambria Math" w:hAnsi="Cambria Math" w:cs="Cambria Math"/>
            <w:sz w:val="28"/>
            <w:szCs w:val="28"/>
          </w:rPr>
          <m:t xml:space="preserve">+ σ=90° </m:t>
        </m:r>
      </m:oMath>
      <w:r w:rsidR="00D03F52" w:rsidRPr="004E4BB1">
        <w:rPr>
          <w:sz w:val="28"/>
          <w:szCs w:val="28"/>
        </w:rPr>
        <w:t>,</w:t>
      </w:r>
      <w:r w:rsidR="00365F42" w:rsidRPr="004E4BB1">
        <w:rPr>
          <w:sz w:val="28"/>
          <w:szCs w:val="28"/>
        </w:rPr>
        <w:tab/>
      </w:r>
      <w:r w:rsidR="00365F42" w:rsidRPr="004E4BB1">
        <w:rPr>
          <w:sz w:val="28"/>
          <w:szCs w:val="28"/>
        </w:rPr>
        <w:tab/>
      </w:r>
      <w:r w:rsidR="00365F42" w:rsidRPr="004E4BB1">
        <w:rPr>
          <w:sz w:val="28"/>
          <w:szCs w:val="28"/>
        </w:rPr>
        <w:tab/>
      </w:r>
      <w:r w:rsidR="00365F42" w:rsidRPr="004E4BB1">
        <w:rPr>
          <w:sz w:val="28"/>
          <w:szCs w:val="28"/>
        </w:rPr>
        <w:tab/>
      </w:r>
      <w:r w:rsidR="00365F42" w:rsidRPr="004E4BB1">
        <w:rPr>
          <w:sz w:val="28"/>
          <w:szCs w:val="28"/>
        </w:rPr>
        <w:tab/>
        <w:t>(2.8)</w:t>
      </w:r>
    </w:p>
    <w:p w14:paraId="216B6C26" w14:textId="77777777" w:rsidR="00365F42" w:rsidRPr="004E4BB1" w:rsidRDefault="00365F42" w:rsidP="00365F42">
      <w:pPr>
        <w:contextualSpacing/>
        <w:jc w:val="right"/>
        <w:rPr>
          <w:sz w:val="28"/>
          <w:szCs w:val="28"/>
        </w:rPr>
      </w:pPr>
    </w:p>
    <w:p w14:paraId="3120B390" w14:textId="7392B36A" w:rsidR="00365F42" w:rsidRPr="004E4BB1" w:rsidRDefault="00000000" w:rsidP="00365F42">
      <w:pPr>
        <w:contextualSpacing/>
        <w:jc w:val="right"/>
        <w:rPr>
          <w:sz w:val="28"/>
          <w:szCs w:val="28"/>
        </w:rPr>
      </w:pPr>
      <m:oMath>
        <m:sSub>
          <m:sSubPr>
            <m:ctrlPr>
              <w:rPr>
                <w:rFonts w:ascii="Cambria Math" w:eastAsia="Cambria Math" w:hAnsi="Cambria Math" w:cs="Cambria Math"/>
                <w:sz w:val="28"/>
                <w:szCs w:val="28"/>
              </w:rPr>
            </m:ctrlPr>
          </m:sSubPr>
          <m:e>
            <m:r>
              <w:rPr>
                <w:rFonts w:ascii="Cambria Math" w:hAnsi="Cambria Math"/>
                <w:sz w:val="28"/>
                <w:szCs w:val="28"/>
              </w:rPr>
              <m:t>α</m:t>
            </m:r>
          </m:e>
          <m:sub>
            <m:r>
              <w:rPr>
                <w:rFonts w:ascii="Cambria Math" w:eastAsia="Cambria Math" w:hAnsi="Cambria Math" w:cs="Cambria Math"/>
                <w:sz w:val="28"/>
                <w:szCs w:val="28"/>
              </w:rPr>
              <m:t>1</m:t>
            </m:r>
          </m:sub>
        </m:sSub>
        <m:r>
          <w:rPr>
            <w:rFonts w:ascii="Cambria Math" w:eastAsia="Cambria Math" w:hAnsi="Cambria Math" w:cs="Cambria Math"/>
            <w:sz w:val="28"/>
            <w:szCs w:val="28"/>
          </w:rPr>
          <m:t xml:space="preserve">= σ </m:t>
        </m:r>
      </m:oMath>
      <w:r w:rsidR="00D03F52" w:rsidRPr="004E4BB1">
        <w:rPr>
          <w:rFonts w:eastAsiaTheme="minorEastAsia"/>
          <w:sz w:val="28"/>
          <w:szCs w:val="28"/>
        </w:rPr>
        <w:t>,</w:t>
      </w:r>
      <w:r w:rsidR="00365F42" w:rsidRPr="004E4BB1">
        <w:rPr>
          <w:rFonts w:eastAsiaTheme="minorEastAsia"/>
          <w:sz w:val="28"/>
          <w:szCs w:val="28"/>
        </w:rPr>
        <w:tab/>
      </w:r>
      <w:r w:rsidR="00365F42" w:rsidRPr="004E4BB1">
        <w:rPr>
          <w:sz w:val="28"/>
          <w:szCs w:val="28"/>
        </w:rPr>
        <w:tab/>
      </w:r>
      <w:r w:rsidR="00365F42" w:rsidRPr="004E4BB1">
        <w:rPr>
          <w:sz w:val="28"/>
          <w:szCs w:val="28"/>
        </w:rPr>
        <w:tab/>
      </w:r>
      <w:r w:rsidR="00365F42" w:rsidRPr="004E4BB1">
        <w:rPr>
          <w:sz w:val="28"/>
          <w:szCs w:val="28"/>
        </w:rPr>
        <w:tab/>
      </w:r>
      <w:r w:rsidR="00365F42" w:rsidRPr="004E4BB1">
        <w:rPr>
          <w:sz w:val="28"/>
          <w:szCs w:val="28"/>
        </w:rPr>
        <w:tab/>
      </w:r>
      <w:r w:rsidR="00365F42" w:rsidRPr="004E4BB1">
        <w:rPr>
          <w:sz w:val="28"/>
          <w:szCs w:val="28"/>
        </w:rPr>
        <w:tab/>
      </w:r>
      <w:r w:rsidR="00365F42" w:rsidRPr="004E4BB1">
        <w:rPr>
          <w:sz w:val="28"/>
          <w:szCs w:val="28"/>
        </w:rPr>
        <w:tab/>
        <w:t>(2.9)</w:t>
      </w:r>
    </w:p>
    <w:p w14:paraId="4E957946" w14:textId="77777777" w:rsidR="00365F42" w:rsidRPr="004E4BB1" w:rsidRDefault="00365F42" w:rsidP="00365F42">
      <w:pPr>
        <w:ind w:firstLine="709"/>
        <w:contextualSpacing/>
        <w:jc w:val="both"/>
        <w:rPr>
          <w:sz w:val="28"/>
          <w:szCs w:val="28"/>
        </w:rPr>
      </w:pPr>
    </w:p>
    <w:p w14:paraId="5943751E" w14:textId="575A43BA" w:rsidR="00D41AF2" w:rsidRPr="004E4BB1" w:rsidRDefault="00365F42" w:rsidP="00D03F52">
      <w:pPr>
        <w:contextualSpacing/>
        <w:jc w:val="both"/>
        <w:rPr>
          <w:sz w:val="28"/>
          <w:szCs w:val="28"/>
        </w:rPr>
      </w:pPr>
      <w:r w:rsidRPr="004E4BB1">
        <w:rPr>
          <w:sz w:val="28"/>
          <w:szCs w:val="28"/>
        </w:rPr>
        <w:t xml:space="preserve">мұндағы, </w:t>
      </w:r>
      <m:oMath>
        <m:r>
          <w:rPr>
            <w:rFonts w:ascii="Cambria Math" w:eastAsia="Cambria Math" w:hAnsi="Cambria Math" w:cs="Cambria Math"/>
            <w:sz w:val="28"/>
            <w:szCs w:val="28"/>
          </w:rPr>
          <m:t>ψ</m:t>
        </m:r>
      </m:oMath>
      <w:r w:rsidRPr="004E4BB1">
        <w:rPr>
          <w:sz w:val="28"/>
          <w:szCs w:val="28"/>
        </w:rPr>
        <w:t xml:space="preserve"> – кіші призманың ауытқу бұрышы, ол жалпы қисықтық радиусы мен түскен сәуле нүктесінің координаталарының функциясы болып табылады. 4-суреттен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θ</m:t>
            </m:r>
          </m:e>
          <m:sub>
            <m:r>
              <w:rPr>
                <w:rFonts w:ascii="Cambria Math" w:eastAsia="Cambria Math" w:hAnsi="Cambria Math" w:cs="Cambria Math"/>
                <w:sz w:val="28"/>
                <w:szCs w:val="28"/>
              </w:rPr>
              <m:t>1</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α</m:t>
            </m:r>
          </m:e>
          <m:sub>
            <m:r>
              <w:rPr>
                <w:rFonts w:ascii="Cambria Math" w:eastAsia="Cambria Math" w:hAnsi="Cambria Math" w:cs="Cambria Math"/>
                <w:sz w:val="28"/>
                <w:szCs w:val="28"/>
              </w:rPr>
              <m: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1</m:t>
            </m:r>
          </m:sub>
        </m:sSub>
        <m:r>
          <w:rPr>
            <w:rFonts w:ascii="Cambria Math" w:eastAsia="Cambria Math" w:hAnsi="Cambria Math" w:cs="Cambria Math"/>
            <w:sz w:val="28"/>
            <w:szCs w:val="28"/>
          </w:rPr>
          <m:t xml:space="preserve">-ψ; ψ=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α</m:t>
            </m:r>
          </m:e>
          <m:sub>
            <m:r>
              <w:rPr>
                <w:rFonts w:ascii="Cambria Math" w:eastAsia="Cambria Math" w:hAnsi="Cambria Math" w:cs="Cambria Math"/>
                <w:sz w:val="28"/>
                <w:szCs w:val="28"/>
              </w:rPr>
              <m:t>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1</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α</m:t>
            </m:r>
          </m:e>
          <m:sub>
            <m:r>
              <w:rPr>
                <w:rFonts w:ascii="Cambria Math" w:eastAsia="Cambria Math" w:hAnsi="Cambria Math" w:cs="Cambria Math"/>
                <w:sz w:val="28"/>
                <w:szCs w:val="28"/>
              </w:rPr>
              <m:t>2</m:t>
            </m:r>
          </m:sub>
        </m:sSub>
        <m:r>
          <w:rPr>
            <w:rFonts w:ascii="Cambria Math" w:eastAsia="Cambria Math" w:hAnsi="Cambria Math" w:cs="Cambria Math"/>
            <w:sz w:val="28"/>
            <w:szCs w:val="28"/>
          </w:rPr>
          <m:t xml:space="preserve">= ψ-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1</m:t>
            </m:r>
          </m:sub>
        </m:sSub>
      </m:oMath>
      <w:r w:rsidRPr="004E4BB1">
        <w:rPr>
          <w:rFonts w:eastAsiaTheme="minorEastAsia"/>
          <w:sz w:val="28"/>
          <w:szCs w:val="28"/>
        </w:rPr>
        <w:t xml:space="preserve"> </w:t>
      </w:r>
      <w:r w:rsidRPr="004E4BB1">
        <w:rPr>
          <w:sz w:val="28"/>
          <w:szCs w:val="28"/>
        </w:rPr>
        <w:t>екенін көруге болады.</w:t>
      </w:r>
    </w:p>
    <w:p w14:paraId="55986A62" w14:textId="77777777" w:rsidR="00365F42" w:rsidRPr="004E4BB1" w:rsidRDefault="00365F42" w:rsidP="00433FA5">
      <w:pPr>
        <w:ind w:firstLine="709"/>
        <w:contextualSpacing/>
        <w:jc w:val="both"/>
        <w:rPr>
          <w:sz w:val="28"/>
          <w:szCs w:val="28"/>
        </w:rPr>
      </w:pPr>
    </w:p>
    <w:p w14:paraId="3181FD79" w14:textId="2EF277EB" w:rsidR="00D41AF2" w:rsidRPr="004E4BB1" w:rsidRDefault="006B3D60" w:rsidP="00D03F52">
      <w:pPr>
        <w:contextualSpacing/>
        <w:jc w:val="center"/>
        <w:rPr>
          <w:sz w:val="28"/>
          <w:szCs w:val="28"/>
          <w:highlight w:val="yellow"/>
        </w:rPr>
      </w:pPr>
      <w:r w:rsidRPr="004E4BB1">
        <w:rPr>
          <w:noProof/>
          <w14:ligatures w14:val="standardContextual"/>
        </w:rPr>
        <w:drawing>
          <wp:inline distT="0" distB="0" distL="0" distR="0" wp14:anchorId="26EF49D0" wp14:editId="0A656104">
            <wp:extent cx="4629150" cy="3414829"/>
            <wp:effectExtent l="0" t="0" r="0" b="0"/>
            <wp:docPr id="1070744611" name="Рисунок 1" descr="Изображение выглядит как линия,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744611" name="Рисунок 1" descr="Изображение выглядит как линия, диаграмма&#10;&#10;Содержимое, созданное искусственным интеллектом, может быть неверным."/>
                    <pic:cNvPicPr/>
                  </pic:nvPicPr>
                  <pic:blipFill rotWithShape="1">
                    <a:blip r:embed="rId39"/>
                    <a:srcRect t="7924"/>
                    <a:stretch>
                      <a:fillRect/>
                    </a:stretch>
                  </pic:blipFill>
                  <pic:spPr bwMode="auto">
                    <a:xfrm>
                      <a:off x="0" y="0"/>
                      <a:ext cx="4728968" cy="3488462"/>
                    </a:xfrm>
                    <a:prstGeom prst="rect">
                      <a:avLst/>
                    </a:prstGeom>
                    <a:ln>
                      <a:noFill/>
                    </a:ln>
                    <a:extLst>
                      <a:ext uri="{53640926-AAD7-44D8-BBD7-CCE9431645EC}">
                        <a14:shadowObscured xmlns:a14="http://schemas.microsoft.com/office/drawing/2010/main"/>
                      </a:ext>
                    </a:extLst>
                  </pic:spPr>
                </pic:pic>
              </a:graphicData>
            </a:graphic>
          </wp:inline>
        </w:drawing>
      </w:r>
    </w:p>
    <w:p w14:paraId="18A4ADB5" w14:textId="77777777" w:rsidR="006B3D60" w:rsidRPr="004E4BB1" w:rsidRDefault="006B3D60" w:rsidP="00D03F52">
      <w:pPr>
        <w:contextualSpacing/>
        <w:jc w:val="center"/>
        <w:rPr>
          <w:sz w:val="28"/>
          <w:szCs w:val="28"/>
          <w:highlight w:val="yellow"/>
        </w:rPr>
      </w:pPr>
    </w:p>
    <w:p w14:paraId="5D32F471" w14:textId="1C1D0797" w:rsidR="00D41AF2" w:rsidRPr="004E4BB1" w:rsidRDefault="00D41AF2" w:rsidP="00433FA5">
      <w:pPr>
        <w:ind w:firstLine="709"/>
        <w:contextualSpacing/>
        <w:jc w:val="center"/>
        <w:rPr>
          <w:sz w:val="28"/>
          <w:szCs w:val="28"/>
        </w:rPr>
      </w:pPr>
      <w:r w:rsidRPr="004E4BB1">
        <w:rPr>
          <w:sz w:val="28"/>
          <w:szCs w:val="28"/>
        </w:rPr>
        <w:t xml:space="preserve">Сурет </w:t>
      </w:r>
      <w:r w:rsidR="002D58AC" w:rsidRPr="004E4BB1">
        <w:rPr>
          <w:sz w:val="28"/>
          <w:szCs w:val="28"/>
        </w:rPr>
        <w:t>2.</w:t>
      </w:r>
      <w:r w:rsidRPr="004E4BB1">
        <w:rPr>
          <w:sz w:val="28"/>
          <w:szCs w:val="28"/>
        </w:rPr>
        <w:t>4 – Жазық ойыс линзаның қимасы</w:t>
      </w:r>
      <w:r w:rsidR="00B61CEA" w:rsidRPr="004E4BB1">
        <w:rPr>
          <w:sz w:val="28"/>
          <w:szCs w:val="28"/>
        </w:rPr>
        <w:t xml:space="preserve"> [85]</w:t>
      </w:r>
    </w:p>
    <w:p w14:paraId="3503C947" w14:textId="77777777" w:rsidR="00D41AF2" w:rsidRPr="004E4BB1" w:rsidRDefault="00D41AF2" w:rsidP="00433FA5">
      <w:pPr>
        <w:ind w:firstLine="709"/>
        <w:contextualSpacing/>
        <w:jc w:val="center"/>
        <w:rPr>
          <w:sz w:val="28"/>
          <w:szCs w:val="28"/>
        </w:rPr>
      </w:pPr>
    </w:p>
    <w:p w14:paraId="0C03053E" w14:textId="189357CF" w:rsidR="00D0415E" w:rsidRPr="004E4BB1" w:rsidRDefault="00D0415E" w:rsidP="00D03F52">
      <w:pPr>
        <w:ind w:firstLine="709"/>
        <w:contextualSpacing/>
        <w:jc w:val="both"/>
        <w:rPr>
          <w:sz w:val="28"/>
          <w:szCs w:val="28"/>
        </w:rPr>
      </w:pPr>
      <w:proofErr w:type="spellStart"/>
      <w:r w:rsidRPr="004E4BB1">
        <w:rPr>
          <w:sz w:val="28"/>
          <w:szCs w:val="28"/>
        </w:rPr>
        <w:t>Снеллиус</w:t>
      </w:r>
      <w:proofErr w:type="spellEnd"/>
      <w:r w:rsidRPr="004E4BB1">
        <w:rPr>
          <w:sz w:val="28"/>
          <w:szCs w:val="28"/>
        </w:rPr>
        <w:t xml:space="preserve"> заңы бойынша (</w:t>
      </w:r>
      <w:r w:rsidR="004F4700" w:rsidRPr="004E4BB1">
        <w:rPr>
          <w:sz w:val="28"/>
          <w:szCs w:val="28"/>
        </w:rPr>
        <w:t>2.</w:t>
      </w:r>
      <w:r w:rsidRPr="004E4BB1">
        <w:rPr>
          <w:sz w:val="28"/>
          <w:szCs w:val="28"/>
        </w:rPr>
        <w:t>10):</w:t>
      </w:r>
    </w:p>
    <w:p w14:paraId="7C6DD13A" w14:textId="77777777" w:rsidR="00D0415E" w:rsidRPr="004E4BB1" w:rsidRDefault="00D0415E" w:rsidP="00433FA5">
      <w:pPr>
        <w:ind w:firstLine="709"/>
        <w:contextualSpacing/>
        <w:jc w:val="both"/>
        <w:rPr>
          <w:sz w:val="28"/>
          <w:szCs w:val="28"/>
        </w:rPr>
      </w:pPr>
    </w:p>
    <w:p w14:paraId="5DB66012" w14:textId="1F32AB86" w:rsidR="00D0415E" w:rsidRPr="004E4BB1" w:rsidRDefault="00000000" w:rsidP="00433FA5">
      <w:pPr>
        <w:ind w:firstLine="709"/>
        <w:contextualSpacing/>
        <w:jc w:val="right"/>
        <w:rPr>
          <w:sz w:val="28"/>
          <w:szCs w:val="28"/>
        </w:rPr>
      </w:pPr>
      <m:oMath>
        <m:f>
          <m:fPr>
            <m:ctrlPr>
              <w:rPr>
                <w:rFonts w:ascii="Cambria Math" w:hAnsi="Cambria Math"/>
                <w:sz w:val="28"/>
                <w:szCs w:val="28"/>
              </w:rPr>
            </m:ctrlPr>
          </m:fPr>
          <m:num>
            <m:r>
              <w:rPr>
                <w:rFonts w:ascii="Cambria Math" w:eastAsia="Cambria Math" w:hAnsi="Cambria Math" w:cs="Cambria Math"/>
                <w:sz w:val="28"/>
                <w:szCs w:val="28"/>
              </w:rPr>
              <m:t>sin</m:t>
            </m:r>
            <m:r>
              <w:rPr>
                <w:rFonts w:ascii="Cambria Math" w:hAnsi="Cambria Math"/>
                <w:sz w:val="28"/>
                <w:szCs w:val="28"/>
              </w:rPr>
              <m:t xml:space="preserve"> </m:t>
            </m:r>
            <m:sSub>
              <m:sSubPr>
                <m:ctrlPr>
                  <w:rPr>
                    <w:rFonts w:ascii="Cambria Math" w:eastAsia="Cambria Math" w:hAnsi="Cambria Math" w:cs="Cambria Math"/>
                    <w:sz w:val="28"/>
                    <w:szCs w:val="28"/>
                  </w:rPr>
                </m:ctrlPr>
              </m:sSubPr>
              <m:e>
                <m:r>
                  <w:rPr>
                    <w:rFonts w:ascii="Cambria Math" w:hAnsi="Cambria Math"/>
                    <w:sz w:val="28"/>
                    <w:szCs w:val="28"/>
                  </w:rPr>
                  <m:t>α</m:t>
                </m:r>
              </m:e>
              <m:sub>
                <m:r>
                  <w:rPr>
                    <w:rFonts w:ascii="Cambria Math" w:eastAsia="Cambria Math" w:hAnsi="Cambria Math" w:cs="Cambria Math"/>
                    <w:sz w:val="28"/>
                    <w:szCs w:val="28"/>
                  </w:rPr>
                  <m:t>1</m:t>
                </m:r>
              </m:sub>
            </m:sSub>
            <m:r>
              <w:rPr>
                <w:rFonts w:ascii="Cambria Math" w:hAnsi="Cambria Math"/>
                <w:sz w:val="28"/>
                <w:szCs w:val="28"/>
              </w:rPr>
              <m:t xml:space="preserve"> </m:t>
            </m:r>
          </m:num>
          <m:den>
            <m:r>
              <w:rPr>
                <w:rFonts w:ascii="Cambria Math" w:eastAsia="Cambria Math" w:hAnsi="Cambria Math" w:cs="Cambria Math"/>
                <w:sz w:val="28"/>
                <w:szCs w:val="28"/>
              </w:rPr>
              <m:t>sin</m:t>
            </m:r>
            <m:r>
              <w:rPr>
                <w:rFonts w:ascii="Cambria Math" w:hAnsi="Cambria Math"/>
                <w:sz w:val="28"/>
                <w:szCs w:val="28"/>
              </w:rPr>
              <m:t xml:space="preserve"> </m:t>
            </m:r>
            <m:sSub>
              <m:sSubPr>
                <m:ctrlPr>
                  <w:rPr>
                    <w:rFonts w:ascii="Cambria Math" w:eastAsia="Cambria Math" w:hAnsi="Cambria Math" w:cs="Cambria Math"/>
                    <w:sz w:val="28"/>
                    <w:szCs w:val="28"/>
                  </w:rPr>
                </m:ctrlPr>
              </m:sSubPr>
              <m:e>
                <m:r>
                  <w:rPr>
                    <w:rFonts w:ascii="Cambria Math" w:hAnsi="Cambria Math"/>
                    <w:sz w:val="28"/>
                    <w:szCs w:val="28"/>
                  </w:rPr>
                  <m:t>β</m:t>
                </m:r>
              </m:e>
              <m:sub>
                <m:r>
                  <w:rPr>
                    <w:rFonts w:ascii="Cambria Math" w:eastAsia="Cambria Math" w:hAnsi="Cambria Math" w:cs="Cambria Math"/>
                    <w:sz w:val="28"/>
                    <w:szCs w:val="28"/>
                  </w:rPr>
                  <m:t>1</m:t>
                </m:r>
              </m:sub>
            </m:sSub>
            <m:r>
              <w:rPr>
                <w:rFonts w:ascii="Cambria Math" w:hAnsi="Cambria Math"/>
                <w:sz w:val="28"/>
                <w:szCs w:val="28"/>
              </w:rPr>
              <m:t xml:space="preserve"> </m:t>
            </m:r>
          </m:den>
        </m:f>
        <m:r>
          <w:rPr>
            <w:rFonts w:ascii="Cambria Math" w:eastAsia="Cambria Math" w:hAnsi="Cambria Math" w:cs="Cambria Math"/>
            <w:sz w:val="28"/>
            <w:szCs w:val="28"/>
          </w:rPr>
          <m:t>=n</m:t>
        </m:r>
      </m:oMath>
      <w:r w:rsidR="00D0415E" w:rsidRPr="004E4BB1">
        <w:rPr>
          <w:rFonts w:eastAsiaTheme="minorEastAsia"/>
          <w:sz w:val="28"/>
          <w:szCs w:val="28"/>
        </w:rPr>
        <w:t xml:space="preserve">, </w:t>
      </w:r>
      <w:r w:rsidR="00D03F52" w:rsidRPr="004E4BB1">
        <w:rPr>
          <w:rFonts w:eastAsiaTheme="minorEastAsia"/>
          <w:sz w:val="28"/>
          <w:szCs w:val="28"/>
        </w:rPr>
        <w:t xml:space="preserve">  </w:t>
      </w:r>
      <m:oMath>
        <m:f>
          <m:fPr>
            <m:ctrlPr>
              <w:rPr>
                <w:rFonts w:ascii="Cambria Math" w:hAnsi="Cambria Math"/>
                <w:sz w:val="28"/>
                <w:szCs w:val="28"/>
              </w:rPr>
            </m:ctrlPr>
          </m:fPr>
          <m:num>
            <m:r>
              <w:rPr>
                <w:rFonts w:ascii="Cambria Math" w:eastAsia="Cambria Math" w:hAnsi="Cambria Math" w:cs="Cambria Math"/>
                <w:sz w:val="28"/>
                <w:szCs w:val="28"/>
              </w:rPr>
              <m:t>sin</m:t>
            </m:r>
            <m:r>
              <w:rPr>
                <w:rFonts w:ascii="Cambria Math" w:hAnsi="Cambria Math"/>
                <w:sz w:val="28"/>
                <w:szCs w:val="28"/>
              </w:rPr>
              <m:t xml:space="preserve"> </m:t>
            </m:r>
            <m:sSub>
              <m:sSubPr>
                <m:ctrlPr>
                  <w:rPr>
                    <w:rFonts w:ascii="Cambria Math" w:eastAsia="Cambria Math" w:hAnsi="Cambria Math" w:cs="Cambria Math"/>
                    <w:sz w:val="28"/>
                    <w:szCs w:val="28"/>
                  </w:rPr>
                </m:ctrlPr>
              </m:sSubPr>
              <m:e>
                <m:r>
                  <w:rPr>
                    <w:rFonts w:ascii="Cambria Math" w:hAnsi="Cambria Math"/>
                    <w:sz w:val="28"/>
                    <w:szCs w:val="28"/>
                  </w:rPr>
                  <m:t>α</m:t>
                </m:r>
              </m:e>
              <m:sub>
                <m:r>
                  <w:rPr>
                    <w:rFonts w:ascii="Cambria Math" w:eastAsia="Cambria Math" w:hAnsi="Cambria Math" w:cs="Cambria Math"/>
                    <w:sz w:val="28"/>
                    <w:szCs w:val="28"/>
                  </w:rPr>
                  <m:t>2</m:t>
                </m:r>
              </m:sub>
            </m:sSub>
            <m:r>
              <w:rPr>
                <w:rFonts w:ascii="Cambria Math" w:hAnsi="Cambria Math"/>
                <w:sz w:val="28"/>
                <w:szCs w:val="28"/>
              </w:rPr>
              <m:t xml:space="preserve"> </m:t>
            </m:r>
          </m:num>
          <m:den>
            <m:r>
              <w:rPr>
                <w:rFonts w:ascii="Cambria Math" w:eastAsia="Cambria Math" w:hAnsi="Cambria Math" w:cs="Cambria Math"/>
                <w:sz w:val="28"/>
                <w:szCs w:val="28"/>
              </w:rPr>
              <m:t>sin</m:t>
            </m:r>
            <m:r>
              <w:rPr>
                <w:rFonts w:ascii="Cambria Math" w:hAnsi="Cambria Math"/>
                <w:sz w:val="28"/>
                <w:szCs w:val="28"/>
              </w:rPr>
              <m:t xml:space="preserve"> </m:t>
            </m:r>
            <m:sSub>
              <m:sSubPr>
                <m:ctrlPr>
                  <w:rPr>
                    <w:rFonts w:ascii="Cambria Math" w:eastAsia="Cambria Math" w:hAnsi="Cambria Math" w:cs="Cambria Math"/>
                    <w:sz w:val="28"/>
                    <w:szCs w:val="28"/>
                  </w:rPr>
                </m:ctrlPr>
              </m:sSubPr>
              <m:e>
                <m:r>
                  <w:rPr>
                    <w:rFonts w:ascii="Cambria Math" w:hAnsi="Cambria Math"/>
                    <w:sz w:val="28"/>
                    <w:szCs w:val="28"/>
                  </w:rPr>
                  <m:t>β</m:t>
                </m:r>
              </m:e>
              <m:sub>
                <m:r>
                  <w:rPr>
                    <w:rFonts w:ascii="Cambria Math" w:eastAsia="Cambria Math" w:hAnsi="Cambria Math" w:cs="Cambria Math"/>
                    <w:sz w:val="28"/>
                    <w:szCs w:val="28"/>
                  </w:rPr>
                  <m:t>2</m:t>
                </m:r>
              </m:sub>
            </m:sSub>
            <m:r>
              <w:rPr>
                <w:rFonts w:ascii="Cambria Math" w:hAnsi="Cambria Math"/>
                <w:sz w:val="28"/>
                <w:szCs w:val="28"/>
              </w:rPr>
              <m:t xml:space="preserve"> </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r>
              <w:rPr>
                <w:rFonts w:ascii="Cambria Math" w:eastAsia="Cambria Math" w:hAnsi="Cambria Math" w:cs="Cambria Math"/>
                <w:sz w:val="28"/>
                <w:szCs w:val="28"/>
              </w:rPr>
              <m:t>n</m:t>
            </m:r>
          </m:den>
        </m:f>
      </m:oMath>
      <w:r w:rsidR="00D03F52" w:rsidRPr="004E4BB1">
        <w:rPr>
          <w:rFonts w:eastAsiaTheme="minorEastAsia"/>
          <w:sz w:val="28"/>
          <w:szCs w:val="28"/>
        </w:rPr>
        <w:t xml:space="preserve"> ,</w:t>
      </w:r>
      <w:r w:rsidR="00D0415E" w:rsidRPr="004E4BB1">
        <w:rPr>
          <w:rFonts w:eastAsiaTheme="minorEastAsia"/>
          <w:sz w:val="28"/>
          <w:szCs w:val="28"/>
        </w:rPr>
        <w:tab/>
      </w:r>
      <w:r w:rsidR="00D0415E" w:rsidRPr="004E4BB1">
        <w:rPr>
          <w:rFonts w:eastAsiaTheme="minorEastAsia"/>
          <w:sz w:val="28"/>
          <w:szCs w:val="28"/>
        </w:rPr>
        <w:tab/>
      </w:r>
      <w:r w:rsidR="00D0415E" w:rsidRPr="004E4BB1">
        <w:rPr>
          <w:rFonts w:eastAsiaTheme="minorEastAsia"/>
          <w:sz w:val="28"/>
          <w:szCs w:val="28"/>
        </w:rPr>
        <w:tab/>
      </w:r>
      <w:r w:rsidR="00D0415E" w:rsidRPr="004E4BB1">
        <w:rPr>
          <w:rFonts w:eastAsiaTheme="minorEastAsia"/>
          <w:sz w:val="28"/>
          <w:szCs w:val="28"/>
        </w:rPr>
        <w:tab/>
      </w:r>
      <w:r w:rsidR="00D0415E" w:rsidRPr="004E4BB1">
        <w:rPr>
          <w:rFonts w:eastAsiaTheme="minorEastAsia"/>
          <w:sz w:val="28"/>
          <w:szCs w:val="28"/>
        </w:rPr>
        <w:tab/>
      </w:r>
      <w:r w:rsidR="00D0415E" w:rsidRPr="004E4BB1">
        <w:rPr>
          <w:sz w:val="28"/>
          <w:szCs w:val="28"/>
        </w:rPr>
        <w:t>(</w:t>
      </w:r>
      <w:r w:rsidR="004F4700" w:rsidRPr="004E4BB1">
        <w:rPr>
          <w:sz w:val="28"/>
          <w:szCs w:val="28"/>
        </w:rPr>
        <w:t>2.</w:t>
      </w:r>
      <w:r w:rsidR="00D0415E" w:rsidRPr="004E4BB1">
        <w:rPr>
          <w:sz w:val="28"/>
          <w:szCs w:val="28"/>
        </w:rPr>
        <w:t>10)</w:t>
      </w:r>
    </w:p>
    <w:p w14:paraId="4E806BC7" w14:textId="77777777" w:rsidR="00B94A8C" w:rsidRPr="004E4BB1" w:rsidRDefault="00B94A8C" w:rsidP="00433FA5">
      <w:pPr>
        <w:ind w:firstLine="709"/>
        <w:contextualSpacing/>
        <w:jc w:val="right"/>
        <w:rPr>
          <w:sz w:val="28"/>
          <w:szCs w:val="28"/>
        </w:rPr>
      </w:pPr>
    </w:p>
    <w:p w14:paraId="132201D1" w14:textId="54C320E0" w:rsidR="00D0415E" w:rsidRPr="004E4BB1" w:rsidRDefault="00D0415E" w:rsidP="00433FA5">
      <w:pPr>
        <w:contextualSpacing/>
        <w:jc w:val="right"/>
        <w:rPr>
          <w:sz w:val="28"/>
          <w:szCs w:val="28"/>
        </w:rPr>
      </w:pPr>
      <m:oMath>
        <m:r>
          <w:rPr>
            <w:rFonts w:ascii="Cambria Math" w:eastAsia="Cambria Math" w:hAnsi="Cambria Math" w:cs="Cambria Math"/>
            <w:sz w:val="28"/>
            <w:szCs w:val="28"/>
          </w:rPr>
          <m:t>sin</m:t>
        </m:r>
        <m:r>
          <w:rPr>
            <w:rFonts w:ascii="Cambria Math" w:hAnsi="Cambria Math"/>
            <w:sz w:val="28"/>
            <w:szCs w:val="28"/>
          </w:rPr>
          <m:t xml:space="preserve"> </m:t>
        </m:r>
        <m:sSub>
          <m:sSubPr>
            <m:ctrlPr>
              <w:rPr>
                <w:rFonts w:ascii="Cambria Math" w:eastAsia="Cambria Math" w:hAnsi="Cambria Math" w:cs="Cambria Math"/>
                <w:sz w:val="28"/>
                <w:szCs w:val="28"/>
              </w:rPr>
            </m:ctrlPr>
          </m:sSubPr>
          <m:e>
            <m:r>
              <w:rPr>
                <w:rFonts w:ascii="Cambria Math" w:hAnsi="Cambria Math"/>
                <w:sz w:val="28"/>
                <w:szCs w:val="28"/>
              </w:rPr>
              <m:t>β</m:t>
            </m:r>
          </m:e>
          <m:sub>
            <m:r>
              <w:rPr>
                <w:rFonts w:ascii="Cambria Math" w:eastAsia="Cambria Math" w:hAnsi="Cambria Math" w:cs="Cambria Math"/>
                <w:sz w:val="28"/>
                <w:szCs w:val="28"/>
              </w:rPr>
              <m:t>2</m:t>
            </m:r>
          </m:sub>
        </m:sSub>
        <m:r>
          <w:rPr>
            <w:rFonts w:ascii="Cambria Math" w:hAnsi="Cambria Math"/>
            <w:sz w:val="28"/>
            <w:szCs w:val="28"/>
          </w:rPr>
          <m:t xml:space="preserve"> </m:t>
        </m:r>
        <m:r>
          <w:rPr>
            <w:rFonts w:ascii="Cambria Math" w:eastAsia="Cambria Math" w:hAnsi="Cambria Math" w:cs="Cambria Math"/>
            <w:sz w:val="28"/>
            <w:szCs w:val="28"/>
          </w:rPr>
          <m:t>= n sin</m:t>
        </m:r>
        <m:r>
          <w:rPr>
            <w:rFonts w:ascii="Cambria Math" w:hAnsi="Cambria Math"/>
            <w:sz w:val="28"/>
            <w:szCs w:val="28"/>
          </w:rPr>
          <m:t xml:space="preserve"> </m:t>
        </m:r>
        <m:sSub>
          <m:sSubPr>
            <m:ctrlPr>
              <w:rPr>
                <w:rFonts w:ascii="Cambria Math" w:eastAsia="Cambria Math" w:hAnsi="Cambria Math" w:cs="Cambria Math"/>
                <w:sz w:val="28"/>
                <w:szCs w:val="28"/>
              </w:rPr>
            </m:ctrlPr>
          </m:sSubPr>
          <m:e>
            <m:r>
              <w:rPr>
                <w:rFonts w:ascii="Cambria Math" w:hAnsi="Cambria Math"/>
                <w:sz w:val="28"/>
                <w:szCs w:val="28"/>
              </w:rPr>
              <m:t>α</m:t>
            </m:r>
          </m:e>
          <m:sub>
            <m:r>
              <w:rPr>
                <w:rFonts w:ascii="Cambria Math" w:eastAsia="Cambria Math" w:hAnsi="Cambria Math" w:cs="Cambria Math"/>
                <w:sz w:val="28"/>
                <w:szCs w:val="28"/>
              </w:rPr>
              <m:t>2</m:t>
            </m:r>
          </m:sub>
        </m:sSub>
        <m:r>
          <w:rPr>
            <w:rFonts w:ascii="Cambria Math" w:hAnsi="Cambria Math"/>
            <w:sz w:val="28"/>
            <w:szCs w:val="28"/>
          </w:rPr>
          <m:t xml:space="preserve"> </m:t>
        </m:r>
      </m:oMath>
      <w:r w:rsidR="00D03F52"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w:t>
      </w:r>
      <w:r w:rsidR="004F4700" w:rsidRPr="004E4BB1">
        <w:rPr>
          <w:sz w:val="28"/>
          <w:szCs w:val="28"/>
        </w:rPr>
        <w:t>2.</w:t>
      </w:r>
      <w:r w:rsidRPr="004E4BB1">
        <w:rPr>
          <w:sz w:val="28"/>
          <w:szCs w:val="28"/>
        </w:rPr>
        <w:t>11)</w:t>
      </w:r>
    </w:p>
    <w:p w14:paraId="16E794C7" w14:textId="77777777" w:rsidR="00B94A8C" w:rsidRPr="004E4BB1" w:rsidRDefault="00B94A8C" w:rsidP="00433FA5">
      <w:pPr>
        <w:contextualSpacing/>
        <w:jc w:val="right"/>
        <w:rPr>
          <w:sz w:val="28"/>
          <w:szCs w:val="28"/>
        </w:rPr>
      </w:pPr>
    </w:p>
    <w:p w14:paraId="635BCEAC" w14:textId="5DC72AB3" w:rsidR="00D0415E" w:rsidRPr="004E4BB1" w:rsidRDefault="00D0415E" w:rsidP="00433FA5">
      <w:pPr>
        <w:ind w:firstLine="708"/>
        <w:contextualSpacing/>
        <w:jc w:val="right"/>
        <w:rPr>
          <w:sz w:val="28"/>
          <w:szCs w:val="28"/>
        </w:rPr>
      </w:pPr>
      <m:oMath>
        <m:r>
          <m:rPr>
            <m:sty m:val="p"/>
          </m:rPr>
          <w:rPr>
            <w:rFonts w:ascii="Cambria Math" w:eastAsia="Cambria Math" w:hAnsi="Cambria Math" w:cs="Cambria Math"/>
            <w:sz w:val="28"/>
            <w:szCs w:val="28"/>
          </w:rPr>
          <m:t>sin⁡</m:t>
        </m:r>
        <m:sSub>
          <m:sSubPr>
            <m:ctrlPr>
              <w:rPr>
                <w:rFonts w:ascii="Cambria Math" w:eastAsia="Cambria Math" w:hAnsi="Cambria Math" w:cs="Cambria Math"/>
                <w:sz w:val="28"/>
                <w:szCs w:val="28"/>
              </w:rPr>
            </m:ctrlPr>
          </m:sSubPr>
          <m:e>
            <m:r>
              <w:rPr>
                <w:rFonts w:ascii="Cambria Math" w:hAnsi="Cambria Math"/>
                <w:sz w:val="28"/>
                <w:szCs w:val="28"/>
              </w:rPr>
              <m:t>β</m:t>
            </m:r>
          </m:e>
          <m:sub>
            <m:r>
              <w:rPr>
                <w:rFonts w:ascii="Cambria Math" w:eastAsia="Cambria Math" w:hAnsi="Cambria Math" w:cs="Cambria Math"/>
                <w:sz w:val="28"/>
                <w:szCs w:val="28"/>
              </w:rPr>
              <m:t>2</m:t>
            </m:r>
          </m:sub>
        </m:sSub>
        <m:r>
          <w:rPr>
            <w:rFonts w:ascii="Cambria Math" w:hAnsi="Cambria Math"/>
            <w:sz w:val="28"/>
            <w:szCs w:val="28"/>
          </w:rPr>
          <m:t xml:space="preserve"> </m:t>
        </m:r>
        <m:r>
          <w:rPr>
            <w:rFonts w:ascii="Cambria Math" w:eastAsia="Cambria Math" w:hAnsi="Cambria Math" w:cs="Cambria Math"/>
            <w:sz w:val="28"/>
            <w:szCs w:val="28"/>
          </w:rPr>
          <m:t xml:space="preserve">=  n </m:t>
        </m:r>
        <m:r>
          <m:rPr>
            <m:sty m:val="p"/>
          </m:rPr>
          <w:rPr>
            <w:rFonts w:ascii="Cambria Math" w:eastAsia="Cambria Math" w:hAnsi="Cambria Math" w:cs="Cambria Math"/>
            <w:sz w:val="28"/>
            <w:szCs w:val="28"/>
          </w:rPr>
          <m:t>sin⁡</m:t>
        </m:r>
        <m:d>
          <m:dPr>
            <m:ctrlPr>
              <w:rPr>
                <w:rFonts w:ascii="Cambria Math" w:eastAsia="Cambria Math" w:hAnsi="Cambria Math" w:cs="Cambria Math"/>
                <w:sz w:val="28"/>
                <w:szCs w:val="28"/>
              </w:rPr>
            </m:ctrlPr>
          </m:dPr>
          <m:e>
            <m:r>
              <w:rPr>
                <w:rFonts w:ascii="Cambria Math" w:eastAsia="Cambria Math" w:hAnsi="Cambria Math" w:cs="Cambria Math"/>
                <w:sz w:val="28"/>
                <w:szCs w:val="28"/>
              </w:rPr>
              <m:t xml:space="preserve">ψ-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β</m:t>
                </m:r>
              </m:e>
              <m:sub>
                <m:r>
                  <w:rPr>
                    <w:rFonts w:ascii="Cambria Math" w:eastAsia="Cambria Math" w:hAnsi="Cambria Math" w:cs="Cambria Math"/>
                    <w:sz w:val="28"/>
                    <w:szCs w:val="28"/>
                  </w:rPr>
                  <m:t>1</m:t>
                </m:r>
              </m:sub>
            </m:sSub>
          </m:e>
        </m:d>
      </m:oMath>
      <w:r w:rsidR="00D03F52"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t>(</w:t>
      </w:r>
      <w:r w:rsidR="004F4700" w:rsidRPr="004E4BB1">
        <w:rPr>
          <w:sz w:val="28"/>
          <w:szCs w:val="28"/>
        </w:rPr>
        <w:t>2.</w:t>
      </w:r>
      <w:r w:rsidRPr="004E4BB1">
        <w:rPr>
          <w:sz w:val="28"/>
          <w:szCs w:val="28"/>
        </w:rPr>
        <w:t>12)</w:t>
      </w:r>
    </w:p>
    <w:p w14:paraId="2BC7C157" w14:textId="77777777" w:rsidR="00B94A8C" w:rsidRPr="004E4BB1" w:rsidRDefault="00B94A8C" w:rsidP="00433FA5">
      <w:pPr>
        <w:ind w:firstLine="708"/>
        <w:contextualSpacing/>
        <w:jc w:val="right"/>
        <w:rPr>
          <w:sz w:val="28"/>
          <w:szCs w:val="28"/>
        </w:rPr>
      </w:pPr>
    </w:p>
    <w:p w14:paraId="33EEB314" w14:textId="3CBDF3AA" w:rsidR="00D0415E" w:rsidRPr="004E4BB1" w:rsidRDefault="00000000" w:rsidP="00433FA5">
      <w:pPr>
        <w:ind w:firstLine="708"/>
        <w:contextualSpacing/>
        <w:jc w:val="right"/>
        <w:rPr>
          <w:sz w:val="28"/>
          <w:szCs w:val="28"/>
        </w:rPr>
      </w:pPr>
      <m:oMath>
        <m:func>
          <m:funcPr>
            <m:ctrlPr>
              <w:rPr>
                <w:rFonts w:ascii="Cambria Math" w:eastAsia="Cambria Math" w:hAnsi="Cambria Math" w:cs="Cambria Math"/>
                <w:i/>
                <w:sz w:val="28"/>
                <w:szCs w:val="28"/>
              </w:rPr>
            </m:ctrlPr>
          </m:funcPr>
          <m:fName>
            <m:r>
              <m:rPr>
                <m:sty m:val="p"/>
              </m:rPr>
              <w:rPr>
                <w:rFonts w:ascii="Cambria Math" w:eastAsia="Cambria Math" w:hAnsi="Cambria Math" w:cs="Cambria Math"/>
                <w:sz w:val="28"/>
                <w:szCs w:val="28"/>
              </w:rPr>
              <m:t>sin</m:t>
            </m:r>
          </m:fName>
          <m:e>
            <m:sSub>
              <m:sSubPr>
                <m:ctrlPr>
                  <w:rPr>
                    <w:rFonts w:ascii="Cambria Math" w:eastAsia="Cambria Math" w:hAnsi="Cambria Math" w:cs="Cambria Math"/>
                    <w:i/>
                    <w:sz w:val="28"/>
                    <w:szCs w:val="28"/>
                  </w:rPr>
                </m:ctrlPr>
              </m:sSubPr>
              <m:e>
                <m:r>
                  <w:rPr>
                    <w:rFonts w:ascii="Cambria Math" w:hAnsi="Cambria Math"/>
                    <w:sz w:val="28"/>
                    <w:szCs w:val="28"/>
                  </w:rPr>
                  <m:t>β</m:t>
                </m:r>
              </m:e>
              <m:sub>
                <m:r>
                  <w:rPr>
                    <w:rFonts w:ascii="Cambria Math" w:eastAsia="Cambria Math" w:hAnsi="Cambria Math" w:cs="Cambria Math"/>
                    <w:sz w:val="28"/>
                    <w:szCs w:val="28"/>
                  </w:rPr>
                  <m:t>2</m:t>
                </m:r>
              </m:sub>
            </m:sSub>
          </m:e>
        </m:func>
        <m:r>
          <w:rPr>
            <w:rFonts w:ascii="Cambria Math" w:eastAsia="Cambria Math" w:hAnsi="Cambria Math" w:cs="Cambria Math"/>
            <w:sz w:val="28"/>
            <w:szCs w:val="28"/>
          </w:rPr>
          <m:t xml:space="preserve">= n </m:t>
        </m:r>
        <m:r>
          <m:rPr>
            <m:sty m:val="p"/>
          </m:rPr>
          <w:rPr>
            <w:rFonts w:ascii="Cambria Math" w:eastAsia="Cambria Math" w:hAnsi="Cambria Math" w:cs="Cambria Math"/>
            <w:sz w:val="28"/>
            <w:szCs w:val="28"/>
          </w:rPr>
          <m:t>sin⁡</m:t>
        </m:r>
        <m:d>
          <m:dPr>
            <m:ctrlPr>
              <w:rPr>
                <w:rFonts w:ascii="Cambria Math" w:hAnsi="Cambria Math"/>
                <w:sz w:val="28"/>
                <w:szCs w:val="28"/>
              </w:rPr>
            </m:ctrlPr>
          </m:dPr>
          <m:e>
            <m:r>
              <w:rPr>
                <w:rFonts w:ascii="Cambria Math" w:eastAsia="Cambria Math" w:hAnsi="Cambria Math" w:cs="Cambria Math"/>
                <w:sz w:val="28"/>
                <w:szCs w:val="28"/>
              </w:rPr>
              <m:t>ψ- arcsin</m:t>
            </m:r>
            <m:r>
              <w:rPr>
                <w:rFonts w:ascii="Cambria Math" w:hAnsi="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sin</m:t>
                </m:r>
                <m:r>
                  <w:rPr>
                    <w:rFonts w:ascii="Cambria Math" w:hAnsi="Cambria Math"/>
                    <w:sz w:val="28"/>
                    <w:szCs w:val="28"/>
                  </w:rPr>
                  <m:t xml:space="preserve"> </m:t>
                </m:r>
                <m:sSub>
                  <m:sSubPr>
                    <m:ctrlPr>
                      <w:rPr>
                        <w:rFonts w:ascii="Cambria Math" w:eastAsia="Cambria Math" w:hAnsi="Cambria Math" w:cs="Cambria Math"/>
                        <w:sz w:val="28"/>
                        <w:szCs w:val="28"/>
                      </w:rPr>
                    </m:ctrlPr>
                  </m:sSubPr>
                  <m:e>
                    <m:r>
                      <w:rPr>
                        <w:rFonts w:ascii="Cambria Math" w:hAnsi="Cambria Math"/>
                        <w:sz w:val="28"/>
                        <w:szCs w:val="28"/>
                      </w:rPr>
                      <m:t>α</m:t>
                    </m:r>
                  </m:e>
                  <m:sub>
                    <m:r>
                      <w:rPr>
                        <w:rFonts w:ascii="Cambria Math" w:eastAsia="Cambria Math" w:hAnsi="Cambria Math" w:cs="Cambria Math"/>
                        <w:sz w:val="28"/>
                        <w:szCs w:val="28"/>
                      </w:rPr>
                      <m:t>1</m:t>
                    </m:r>
                  </m:sub>
                </m:sSub>
                <m:r>
                  <w:rPr>
                    <w:rFonts w:ascii="Cambria Math" w:hAnsi="Cambria Math"/>
                    <w:sz w:val="28"/>
                    <w:szCs w:val="28"/>
                  </w:rPr>
                  <m:t xml:space="preserve"> </m:t>
                </m:r>
              </m:num>
              <m:den>
                <m:r>
                  <w:rPr>
                    <w:rFonts w:ascii="Cambria Math" w:eastAsia="Cambria Math" w:hAnsi="Cambria Math" w:cs="Cambria Math"/>
                    <w:sz w:val="28"/>
                    <w:szCs w:val="28"/>
                  </w:rPr>
                  <m:t>n</m:t>
                </m:r>
              </m:den>
            </m:f>
            <m:r>
              <w:rPr>
                <w:rFonts w:ascii="Cambria Math" w:hAnsi="Cambria Math"/>
                <w:sz w:val="28"/>
                <w:szCs w:val="28"/>
              </w:rPr>
              <m:t xml:space="preserve"> </m:t>
            </m:r>
          </m:e>
        </m:d>
      </m:oMath>
      <w:r w:rsidR="00D0415E" w:rsidRPr="004E4BB1">
        <w:rPr>
          <w:sz w:val="28"/>
          <w:szCs w:val="28"/>
        </w:rPr>
        <w:tab/>
      </w:r>
      <w:r w:rsidR="00D03F52" w:rsidRPr="004E4BB1">
        <w:rPr>
          <w:sz w:val="28"/>
          <w:szCs w:val="28"/>
        </w:rPr>
        <w:t>.</w:t>
      </w:r>
      <w:r w:rsidR="00D0415E" w:rsidRPr="004E4BB1">
        <w:rPr>
          <w:sz w:val="28"/>
          <w:szCs w:val="28"/>
        </w:rPr>
        <w:tab/>
      </w:r>
      <w:r w:rsidR="00D0415E" w:rsidRPr="004E4BB1">
        <w:rPr>
          <w:sz w:val="28"/>
          <w:szCs w:val="28"/>
        </w:rPr>
        <w:tab/>
        <w:t>(</w:t>
      </w:r>
      <w:r w:rsidR="004F4700" w:rsidRPr="004E4BB1">
        <w:rPr>
          <w:sz w:val="28"/>
          <w:szCs w:val="28"/>
        </w:rPr>
        <w:t>2.</w:t>
      </w:r>
      <w:r w:rsidR="00D0415E" w:rsidRPr="004E4BB1">
        <w:rPr>
          <w:sz w:val="28"/>
          <w:szCs w:val="28"/>
        </w:rPr>
        <w:t>13)</w:t>
      </w:r>
    </w:p>
    <w:p w14:paraId="217FBEA0" w14:textId="77777777" w:rsidR="00B94A8C" w:rsidRPr="004E4BB1" w:rsidRDefault="00B94A8C" w:rsidP="00433FA5">
      <w:pPr>
        <w:ind w:firstLine="708"/>
        <w:contextualSpacing/>
        <w:jc w:val="right"/>
        <w:rPr>
          <w:sz w:val="28"/>
          <w:szCs w:val="28"/>
        </w:rPr>
      </w:pPr>
    </w:p>
    <w:p w14:paraId="563E9D3A" w14:textId="1BA771BD" w:rsidR="00D0415E" w:rsidRPr="004E4BB1" w:rsidRDefault="006D1CEB" w:rsidP="00433FA5">
      <w:pPr>
        <w:ind w:firstLine="709"/>
        <w:contextualSpacing/>
        <w:jc w:val="both"/>
        <w:rPr>
          <w:sz w:val="28"/>
          <w:szCs w:val="28"/>
        </w:rPr>
      </w:pPr>
      <w:r w:rsidRPr="004E4BB1">
        <w:rPr>
          <w:sz w:val="28"/>
          <w:szCs w:val="28"/>
        </w:rPr>
        <w:t>Сонда (</w:t>
      </w:r>
      <w:r w:rsidR="004F4700" w:rsidRPr="004E4BB1">
        <w:rPr>
          <w:sz w:val="28"/>
          <w:szCs w:val="28"/>
        </w:rPr>
        <w:t>2.</w:t>
      </w:r>
      <w:r w:rsidRPr="004E4BB1">
        <w:rPr>
          <w:sz w:val="28"/>
          <w:szCs w:val="28"/>
        </w:rPr>
        <w:t>3) және (</w:t>
      </w:r>
      <w:r w:rsidR="004F4700" w:rsidRPr="004E4BB1">
        <w:rPr>
          <w:sz w:val="28"/>
          <w:szCs w:val="28"/>
        </w:rPr>
        <w:t>2.</w:t>
      </w:r>
      <w:r w:rsidRPr="004E4BB1">
        <w:rPr>
          <w:sz w:val="28"/>
          <w:szCs w:val="28"/>
        </w:rPr>
        <w:t>13) өрнектерге сәйкес жазық ойыс линзаның түсу бұрышы мен сынуы мынаған тең:</w:t>
      </w:r>
    </w:p>
    <w:p w14:paraId="1CEF9AB8" w14:textId="77777777" w:rsidR="006D1CEB" w:rsidRPr="004E4BB1" w:rsidRDefault="006D1CEB" w:rsidP="00433FA5">
      <w:pPr>
        <w:ind w:firstLine="709"/>
        <w:contextualSpacing/>
        <w:jc w:val="both"/>
        <w:rPr>
          <w:sz w:val="28"/>
          <w:szCs w:val="28"/>
        </w:rPr>
      </w:pPr>
    </w:p>
    <w:p w14:paraId="7C736FE6" w14:textId="65757B8E" w:rsidR="006D1CEB" w:rsidRPr="004E4BB1" w:rsidRDefault="00000000" w:rsidP="00433FA5">
      <w:pPr>
        <w:ind w:firstLine="709"/>
        <w:contextualSpacing/>
        <w:jc w:val="right"/>
        <w:rPr>
          <w:sz w:val="28"/>
          <w:szCs w:val="28"/>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func>
                  <m:funcPr>
                    <m:ctrlPr>
                      <w:rPr>
                        <w:rFonts w:ascii="Cambria Math" w:eastAsia="Cambria Math" w:hAnsi="Cambria Math" w:cs="Cambria Math"/>
                        <w:sz w:val="28"/>
                        <w:szCs w:val="28"/>
                      </w:rPr>
                    </m:ctrlPr>
                  </m:funcPr>
                  <m:fName>
                    <m:r>
                      <m:rPr>
                        <m:sty m:val="p"/>
                      </m:rPr>
                      <w:rPr>
                        <w:rFonts w:ascii="Cambria Math" w:eastAsia="Cambria Math" w:hAnsi="Cambria Math" w:cs="Cambria Math"/>
                        <w:sz w:val="28"/>
                        <w:szCs w:val="28"/>
                      </w:rPr>
                      <m:t>sin</m:t>
                    </m:r>
                  </m:fName>
                  <m:e>
                    <m:sSub>
                      <m:sSubPr>
                        <m:ctrlPr>
                          <w:rPr>
                            <w:rFonts w:ascii="Cambria Math" w:eastAsia="Cambria Math" w:hAnsi="Cambria Math" w:cs="Cambria Math"/>
                            <w:sz w:val="28"/>
                            <w:szCs w:val="28"/>
                          </w:rPr>
                        </m:ctrlPr>
                      </m:sSubPr>
                      <m:e>
                        <m:r>
                          <w:rPr>
                            <w:rFonts w:ascii="Cambria Math" w:hAnsi="Cambria Math"/>
                            <w:sz w:val="28"/>
                            <w:szCs w:val="28"/>
                          </w:rPr>
                          <m:t>β</m:t>
                        </m:r>
                      </m:e>
                      <m:sub>
                        <m:r>
                          <w:rPr>
                            <w:rFonts w:ascii="Cambria Math" w:eastAsia="Cambria Math" w:hAnsi="Cambria Math" w:cs="Cambria Math"/>
                            <w:sz w:val="28"/>
                            <w:szCs w:val="28"/>
                          </w:rPr>
                          <m:t>2</m:t>
                        </m:r>
                      </m:sub>
                    </m:sSub>
                  </m:e>
                </m:func>
                <m:r>
                  <w:rPr>
                    <w:rFonts w:ascii="Cambria Math" w:eastAsia="Cambria Math" w:hAnsi="Cambria Math" w:cs="Cambria Math"/>
                    <w:sz w:val="28"/>
                    <w:szCs w:val="28"/>
                  </w:rPr>
                  <m:t xml:space="preserve">= n </m:t>
                </m:r>
                <m:r>
                  <m:rPr>
                    <m:sty m:val="p"/>
                  </m:rPr>
                  <w:rPr>
                    <w:rFonts w:ascii="Cambria Math" w:eastAsia="Cambria Math" w:hAnsi="Cambria Math" w:cs="Cambria Math"/>
                    <w:sz w:val="28"/>
                    <w:szCs w:val="28"/>
                  </w:rPr>
                  <m:t>sin⁡</m:t>
                </m:r>
                <m:d>
                  <m:dPr>
                    <m:ctrlPr>
                      <w:rPr>
                        <w:rFonts w:ascii="Cambria Math" w:hAnsi="Cambria Math"/>
                        <w:sz w:val="28"/>
                        <w:szCs w:val="28"/>
                      </w:rPr>
                    </m:ctrlPr>
                  </m:dPr>
                  <m:e>
                    <m:r>
                      <w:rPr>
                        <w:rFonts w:ascii="Cambria Math" w:eastAsia="Cambria Math" w:hAnsi="Cambria Math" w:cs="Cambria Math"/>
                        <w:sz w:val="28"/>
                        <w:szCs w:val="28"/>
                      </w:rPr>
                      <m:t>ψ- arcsin</m:t>
                    </m:r>
                    <m:r>
                      <w:rPr>
                        <w:rFonts w:ascii="Cambria Math" w:hAnsi="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sin</m:t>
                        </m:r>
                        <m:r>
                          <w:rPr>
                            <w:rFonts w:ascii="Cambria Math" w:hAnsi="Cambria Math"/>
                            <w:sz w:val="28"/>
                            <w:szCs w:val="28"/>
                          </w:rPr>
                          <m:t xml:space="preserve"> </m:t>
                        </m:r>
                        <m:sSub>
                          <m:sSubPr>
                            <m:ctrlPr>
                              <w:rPr>
                                <w:rFonts w:ascii="Cambria Math" w:eastAsia="Cambria Math" w:hAnsi="Cambria Math" w:cs="Cambria Math"/>
                                <w:sz w:val="28"/>
                                <w:szCs w:val="28"/>
                              </w:rPr>
                            </m:ctrlPr>
                          </m:sSubPr>
                          <m:e>
                            <m:r>
                              <w:rPr>
                                <w:rFonts w:ascii="Cambria Math" w:hAnsi="Cambria Math"/>
                                <w:sz w:val="28"/>
                                <w:szCs w:val="28"/>
                              </w:rPr>
                              <m:t>α</m:t>
                            </m:r>
                          </m:e>
                          <m:sub>
                            <m:r>
                              <w:rPr>
                                <w:rFonts w:ascii="Cambria Math" w:eastAsia="Cambria Math" w:hAnsi="Cambria Math" w:cs="Cambria Math"/>
                                <w:sz w:val="28"/>
                                <w:szCs w:val="28"/>
                              </w:rPr>
                              <m:t>1</m:t>
                            </m:r>
                          </m:sub>
                        </m:sSub>
                        <m:r>
                          <w:rPr>
                            <w:rFonts w:ascii="Cambria Math" w:hAnsi="Cambria Math"/>
                            <w:sz w:val="28"/>
                            <w:szCs w:val="28"/>
                          </w:rPr>
                          <m:t xml:space="preserve"> </m:t>
                        </m:r>
                      </m:num>
                      <m:den>
                        <m:r>
                          <w:rPr>
                            <w:rFonts w:ascii="Cambria Math" w:eastAsia="Cambria Math" w:hAnsi="Cambria Math" w:cs="Cambria Math"/>
                            <w:sz w:val="28"/>
                            <w:szCs w:val="28"/>
                          </w:rPr>
                          <m:t>n</m:t>
                        </m:r>
                      </m:den>
                    </m:f>
                    <m:r>
                      <w:rPr>
                        <w:rFonts w:ascii="Cambria Math" w:hAnsi="Cambria Math"/>
                        <w:sz w:val="28"/>
                        <w:szCs w:val="28"/>
                      </w:rPr>
                      <m:t xml:space="preserve"> </m:t>
                    </m:r>
                  </m:e>
                </m:d>
              </m:e>
              <m:e>
                <m:func>
                  <m:funcPr>
                    <m:ctrlPr>
                      <w:rPr>
                        <w:rFonts w:ascii="Cambria Math" w:eastAsiaTheme="minorEastAsia" w:hAnsi="Cambria Math"/>
                        <w:i/>
                        <w:sz w:val="28"/>
                        <w:szCs w:val="28"/>
                      </w:rPr>
                    </m:ctrlPr>
                  </m:funcPr>
                  <m:fName>
                    <m:r>
                      <m:rPr>
                        <m:sty m:val="p"/>
                      </m:rPr>
                      <w:rPr>
                        <w:rFonts w:ascii="Cambria Math" w:hAnsi="Cambria Math"/>
                        <w:sz w:val="28"/>
                        <w:szCs w:val="28"/>
                      </w:rPr>
                      <m:t>tan</m:t>
                    </m:r>
                  </m:fName>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1</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F</m:t>
                            </m:r>
                          </m:sub>
                        </m:sSub>
                      </m:num>
                      <m:den>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Fr</m:t>
                            </m:r>
                          </m:sub>
                        </m:sSub>
                      </m:den>
                    </m:f>
                  </m:e>
                </m:func>
              </m:e>
            </m:eqArr>
          </m:e>
        </m:d>
      </m:oMath>
      <w:r w:rsidR="00D03F52" w:rsidRPr="004E4BB1">
        <w:rPr>
          <w:sz w:val="28"/>
          <w:szCs w:val="28"/>
        </w:rPr>
        <w:t xml:space="preserve"> .</w:t>
      </w:r>
      <w:r w:rsidR="006D1CEB" w:rsidRPr="004E4BB1">
        <w:rPr>
          <w:sz w:val="28"/>
          <w:szCs w:val="28"/>
        </w:rPr>
        <w:tab/>
      </w:r>
      <w:r w:rsidR="006D1CEB" w:rsidRPr="004E4BB1">
        <w:rPr>
          <w:sz w:val="28"/>
          <w:szCs w:val="28"/>
        </w:rPr>
        <w:tab/>
        <w:t>(</w:t>
      </w:r>
      <w:r w:rsidR="004F4700" w:rsidRPr="004E4BB1">
        <w:rPr>
          <w:sz w:val="28"/>
          <w:szCs w:val="28"/>
        </w:rPr>
        <w:t>2.</w:t>
      </w:r>
      <w:r w:rsidR="006D1CEB" w:rsidRPr="004E4BB1">
        <w:rPr>
          <w:sz w:val="28"/>
          <w:szCs w:val="28"/>
        </w:rPr>
        <w:t>14)</w:t>
      </w:r>
    </w:p>
    <w:p w14:paraId="7DAC5BF9" w14:textId="77777777" w:rsidR="006D1CEB" w:rsidRPr="004E4BB1" w:rsidRDefault="006D1CEB" w:rsidP="00433FA5">
      <w:pPr>
        <w:ind w:firstLine="709"/>
        <w:contextualSpacing/>
        <w:jc w:val="both"/>
        <w:rPr>
          <w:sz w:val="28"/>
          <w:szCs w:val="28"/>
        </w:rPr>
      </w:pPr>
    </w:p>
    <w:p w14:paraId="407C66B1" w14:textId="3ED3F5AF" w:rsidR="00D0415E" w:rsidRPr="004E4BB1" w:rsidRDefault="006D1CEB" w:rsidP="00433FA5">
      <w:pPr>
        <w:ind w:firstLine="709"/>
        <w:contextualSpacing/>
        <w:jc w:val="both"/>
        <w:rPr>
          <w:sz w:val="28"/>
          <w:szCs w:val="28"/>
        </w:rPr>
      </w:pPr>
      <w:r w:rsidRPr="004E4BB1">
        <w:rPr>
          <w:sz w:val="28"/>
          <w:szCs w:val="28"/>
        </w:rPr>
        <w:t xml:space="preserve">Осылайша, линзалар мен </w:t>
      </w:r>
      <w:r w:rsidR="00A67848" w:rsidRPr="004E4BB1">
        <w:rPr>
          <w:sz w:val="28"/>
          <w:szCs w:val="28"/>
        </w:rPr>
        <w:t>фотоэлемент</w:t>
      </w:r>
      <w:r w:rsidRPr="004E4BB1">
        <w:rPr>
          <w:sz w:val="28"/>
          <w:szCs w:val="28"/>
        </w:rPr>
        <w:t>інің арасындағы оңтайлы қашықтықты (</w:t>
      </w:r>
      <w:r w:rsidR="004F4700" w:rsidRPr="004E4BB1">
        <w:rPr>
          <w:sz w:val="28"/>
          <w:szCs w:val="28"/>
        </w:rPr>
        <w:t>2.</w:t>
      </w:r>
      <w:r w:rsidRPr="004E4BB1">
        <w:rPr>
          <w:sz w:val="28"/>
          <w:szCs w:val="28"/>
        </w:rPr>
        <w:t>14) теңдеулер жүйесіне сәйкес (</w:t>
      </w:r>
      <w:r w:rsidR="004F4700" w:rsidRPr="004E4BB1">
        <w:rPr>
          <w:sz w:val="28"/>
          <w:szCs w:val="28"/>
        </w:rPr>
        <w:t>2.</w:t>
      </w:r>
      <w:r w:rsidRPr="004E4BB1">
        <w:rPr>
          <w:sz w:val="28"/>
          <w:szCs w:val="28"/>
        </w:rPr>
        <w:t>1), (</w:t>
      </w:r>
      <w:r w:rsidR="004F4700" w:rsidRPr="004E4BB1">
        <w:rPr>
          <w:sz w:val="28"/>
          <w:szCs w:val="28"/>
        </w:rPr>
        <w:t>2.</w:t>
      </w:r>
      <w:r w:rsidRPr="004E4BB1">
        <w:rPr>
          <w:sz w:val="28"/>
          <w:szCs w:val="28"/>
        </w:rPr>
        <w:t xml:space="preserve">2) формулаларды қолдана отырып, көрсетуге болады. Алынған бұрыштардың қатынасы мен </w:t>
      </w:r>
      <w:r w:rsidR="004F4700" w:rsidRPr="004E4BB1">
        <w:rPr>
          <w:sz w:val="28"/>
          <w:szCs w:val="28"/>
        </w:rPr>
        <w:t>кесте 2.1-дегі</w:t>
      </w:r>
      <w:r w:rsidRPr="004E4BB1">
        <w:rPr>
          <w:sz w:val="28"/>
          <w:szCs w:val="28"/>
        </w:rPr>
        <w:t xml:space="preserve"> деректерді пайдалана отырып, COMSOL </w:t>
      </w:r>
      <w:proofErr w:type="spellStart"/>
      <w:r w:rsidRPr="004E4BB1">
        <w:rPr>
          <w:sz w:val="28"/>
          <w:szCs w:val="28"/>
        </w:rPr>
        <w:t>Multiphysics</w:t>
      </w:r>
      <w:proofErr w:type="spellEnd"/>
      <w:r w:rsidRPr="004E4BB1">
        <w:rPr>
          <w:sz w:val="28"/>
          <w:szCs w:val="28"/>
        </w:rPr>
        <w:t xml:space="preserve"> платформасында оптикалық жүйе модельденді.</w:t>
      </w:r>
    </w:p>
    <w:p w14:paraId="6C7D8ED2" w14:textId="37D14F19" w:rsidR="000D7536" w:rsidRPr="004E4BB1" w:rsidRDefault="000D7536" w:rsidP="00433FA5">
      <w:pPr>
        <w:ind w:firstLine="709"/>
        <w:contextualSpacing/>
        <w:jc w:val="both"/>
        <w:rPr>
          <w:sz w:val="28"/>
          <w:szCs w:val="28"/>
        </w:rPr>
      </w:pPr>
      <w:bookmarkStart w:id="40" w:name="_Hlk207266547"/>
      <w:r w:rsidRPr="004E4BB1">
        <w:rPr>
          <w:sz w:val="28"/>
          <w:szCs w:val="28"/>
        </w:rPr>
        <w:t xml:space="preserve">COMSOL </w:t>
      </w:r>
      <w:proofErr w:type="spellStart"/>
      <w:r w:rsidRPr="004E4BB1">
        <w:rPr>
          <w:sz w:val="28"/>
          <w:szCs w:val="28"/>
        </w:rPr>
        <w:t>Multiphysics</w:t>
      </w:r>
      <w:proofErr w:type="spellEnd"/>
      <w:r w:rsidRPr="004E4BB1">
        <w:rPr>
          <w:sz w:val="28"/>
          <w:szCs w:val="28"/>
        </w:rPr>
        <w:t xml:space="preserve"> бағдарламасындағы </w:t>
      </w:r>
      <w:bookmarkEnd w:id="40"/>
      <w:r w:rsidRPr="004E4BB1">
        <w:rPr>
          <w:sz w:val="28"/>
          <w:szCs w:val="28"/>
        </w:rPr>
        <w:t xml:space="preserve">жұмыс процесінің блок-схемасы </w:t>
      </w:r>
      <w:r w:rsidR="002D58AC" w:rsidRPr="004E4BB1">
        <w:rPr>
          <w:sz w:val="28"/>
          <w:szCs w:val="28"/>
        </w:rPr>
        <w:t>сурет 2.5-те</w:t>
      </w:r>
      <w:r w:rsidRPr="004E4BB1">
        <w:rPr>
          <w:sz w:val="28"/>
          <w:szCs w:val="28"/>
        </w:rPr>
        <w:t xml:space="preserve"> көрсетілген. COMSOL </w:t>
      </w:r>
      <w:proofErr w:type="spellStart"/>
      <w:r w:rsidRPr="004E4BB1">
        <w:rPr>
          <w:sz w:val="28"/>
          <w:szCs w:val="28"/>
        </w:rPr>
        <w:t>Multiphysics</w:t>
      </w:r>
      <w:proofErr w:type="spellEnd"/>
      <w:r w:rsidRPr="004E4BB1">
        <w:rPr>
          <w:sz w:val="28"/>
          <w:szCs w:val="28"/>
        </w:rPr>
        <w:t xml:space="preserve"> платформасы ең озық әдістерге негізделген сандық модельдеуді қолданатын әмбебап өнім болып табылады. Платформаның көмегімен бірыңғай физикалық және </w:t>
      </w:r>
      <w:proofErr w:type="spellStart"/>
      <w:r w:rsidRPr="004E4BB1">
        <w:rPr>
          <w:sz w:val="28"/>
          <w:szCs w:val="28"/>
        </w:rPr>
        <w:t>мультифизикалық</w:t>
      </w:r>
      <w:proofErr w:type="spellEnd"/>
      <w:r w:rsidRPr="004E4BB1">
        <w:rPr>
          <w:sz w:val="28"/>
          <w:szCs w:val="28"/>
        </w:rPr>
        <w:t xml:space="preserve"> процестерді модельдеуге болады.</w:t>
      </w:r>
    </w:p>
    <w:p w14:paraId="24AC62D9" w14:textId="76E95B5D" w:rsidR="00692632" w:rsidRPr="004E4BB1" w:rsidRDefault="000D7536" w:rsidP="00433FA5">
      <w:pPr>
        <w:ind w:firstLine="709"/>
        <w:contextualSpacing/>
        <w:jc w:val="both"/>
        <w:rPr>
          <w:sz w:val="28"/>
          <w:szCs w:val="28"/>
        </w:rPr>
      </w:pPr>
      <w:r w:rsidRPr="004E4BB1">
        <w:rPr>
          <w:sz w:val="28"/>
          <w:szCs w:val="28"/>
        </w:rPr>
        <w:t xml:space="preserve"> </w:t>
      </w:r>
    </w:p>
    <w:p w14:paraId="13850DAB" w14:textId="6FDDE66D" w:rsidR="00DA1A06" w:rsidRPr="004E4BB1" w:rsidRDefault="007E13B8" w:rsidP="00694F0C">
      <w:pPr>
        <w:contextualSpacing/>
        <w:jc w:val="center"/>
        <w:rPr>
          <w:sz w:val="28"/>
          <w:szCs w:val="28"/>
          <w:highlight w:val="yellow"/>
        </w:rPr>
      </w:pPr>
      <w:r w:rsidRPr="004E4BB1">
        <w:rPr>
          <w:noProof/>
          <w14:ligatures w14:val="standardContextual"/>
        </w:rPr>
        <w:drawing>
          <wp:inline distT="0" distB="0" distL="0" distR="0" wp14:anchorId="2EDDE945" wp14:editId="7B891D57">
            <wp:extent cx="1819275" cy="3775854"/>
            <wp:effectExtent l="0" t="0" r="0" b="0"/>
            <wp:docPr id="2475923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92361" name=""/>
                    <pic:cNvPicPr/>
                  </pic:nvPicPr>
                  <pic:blipFill>
                    <a:blip r:embed="rId40"/>
                    <a:stretch>
                      <a:fillRect/>
                    </a:stretch>
                  </pic:blipFill>
                  <pic:spPr>
                    <a:xfrm>
                      <a:off x="0" y="0"/>
                      <a:ext cx="1829173" cy="3796398"/>
                    </a:xfrm>
                    <a:prstGeom prst="rect">
                      <a:avLst/>
                    </a:prstGeom>
                  </pic:spPr>
                </pic:pic>
              </a:graphicData>
            </a:graphic>
          </wp:inline>
        </w:drawing>
      </w:r>
    </w:p>
    <w:p w14:paraId="3D69DE04" w14:textId="77777777" w:rsidR="00122580" w:rsidRPr="004E4BB1" w:rsidRDefault="00122580" w:rsidP="00433FA5">
      <w:pPr>
        <w:ind w:firstLine="709"/>
        <w:contextualSpacing/>
        <w:jc w:val="center"/>
        <w:rPr>
          <w:sz w:val="28"/>
          <w:szCs w:val="28"/>
          <w:highlight w:val="yellow"/>
        </w:rPr>
      </w:pPr>
    </w:p>
    <w:p w14:paraId="64E2BC80" w14:textId="7022E8A0" w:rsidR="00DA1A06" w:rsidRPr="004E4BB1" w:rsidRDefault="00DA1A06" w:rsidP="00433FA5">
      <w:pPr>
        <w:ind w:firstLine="709"/>
        <w:contextualSpacing/>
        <w:jc w:val="center"/>
        <w:rPr>
          <w:sz w:val="28"/>
          <w:szCs w:val="28"/>
        </w:rPr>
      </w:pPr>
      <w:r w:rsidRPr="004E4BB1">
        <w:rPr>
          <w:sz w:val="28"/>
          <w:szCs w:val="28"/>
        </w:rPr>
        <w:t xml:space="preserve">Сурет </w:t>
      </w:r>
      <w:r w:rsidR="002D58AC" w:rsidRPr="004E4BB1">
        <w:rPr>
          <w:sz w:val="28"/>
          <w:szCs w:val="28"/>
        </w:rPr>
        <w:t>2.</w:t>
      </w:r>
      <w:r w:rsidRPr="004E4BB1">
        <w:rPr>
          <w:sz w:val="28"/>
          <w:szCs w:val="28"/>
        </w:rPr>
        <w:t xml:space="preserve">5 – COMSOL </w:t>
      </w:r>
      <w:proofErr w:type="spellStart"/>
      <w:r w:rsidRPr="004E4BB1">
        <w:rPr>
          <w:sz w:val="28"/>
          <w:szCs w:val="28"/>
        </w:rPr>
        <w:t>Multiphysics</w:t>
      </w:r>
      <w:proofErr w:type="spellEnd"/>
      <w:r w:rsidRPr="004E4BB1">
        <w:rPr>
          <w:sz w:val="28"/>
          <w:szCs w:val="28"/>
        </w:rPr>
        <w:t xml:space="preserve"> блок-схемасы</w:t>
      </w:r>
      <w:r w:rsidR="00B61CEA" w:rsidRPr="004E4BB1">
        <w:rPr>
          <w:sz w:val="28"/>
          <w:szCs w:val="28"/>
        </w:rPr>
        <w:t xml:space="preserve"> [84]</w:t>
      </w:r>
    </w:p>
    <w:p w14:paraId="7162F2FF" w14:textId="77777777" w:rsidR="00A923A0" w:rsidRPr="004E4BB1" w:rsidRDefault="00A923A0" w:rsidP="00A923A0">
      <w:pPr>
        <w:ind w:firstLine="709"/>
        <w:contextualSpacing/>
        <w:jc w:val="both"/>
        <w:rPr>
          <w:sz w:val="28"/>
          <w:szCs w:val="28"/>
        </w:rPr>
      </w:pPr>
      <w:r w:rsidRPr="004E4BB1">
        <w:rPr>
          <w:sz w:val="28"/>
          <w:szCs w:val="28"/>
        </w:rPr>
        <w:lastRenderedPageBreak/>
        <w:t xml:space="preserve">Бұл зерттеуде сәулелерді бақылау модельдеуі COMSOL </w:t>
      </w:r>
      <w:proofErr w:type="spellStart"/>
      <w:r w:rsidRPr="004E4BB1">
        <w:rPr>
          <w:sz w:val="28"/>
          <w:szCs w:val="28"/>
        </w:rPr>
        <w:t>Multiphysics</w:t>
      </w:r>
      <w:proofErr w:type="spellEnd"/>
      <w:r w:rsidRPr="004E4BB1">
        <w:rPr>
          <w:sz w:val="28"/>
          <w:szCs w:val="28"/>
        </w:rPr>
        <w:t xml:space="preserve"> бағдарламалық жасақтама жиынтығының </w:t>
      </w:r>
      <w:proofErr w:type="spellStart"/>
      <w:r w:rsidRPr="004E4BB1">
        <w:rPr>
          <w:sz w:val="28"/>
          <w:szCs w:val="28"/>
        </w:rPr>
        <w:t>Geometric</w:t>
      </w:r>
      <w:proofErr w:type="spellEnd"/>
      <w:r w:rsidRPr="004E4BB1">
        <w:rPr>
          <w:sz w:val="28"/>
          <w:szCs w:val="28"/>
        </w:rPr>
        <w:t xml:space="preserve"> </w:t>
      </w:r>
      <w:proofErr w:type="spellStart"/>
      <w:r w:rsidRPr="004E4BB1">
        <w:rPr>
          <w:sz w:val="28"/>
          <w:szCs w:val="28"/>
        </w:rPr>
        <w:t>Optics</w:t>
      </w:r>
      <w:proofErr w:type="spellEnd"/>
      <w:r w:rsidRPr="004E4BB1">
        <w:rPr>
          <w:sz w:val="28"/>
          <w:szCs w:val="28"/>
        </w:rPr>
        <w:t xml:space="preserve"> модулін пайдаланып жүргізілді. Бұл модуль электромагниттік толқындарды сәулелер ретінде қарастырады және 3D моделінің нақты аймақтарындағы әрбір сәуленің орны мен толқын векторын анықтайтын қарапайым дифференциалдық теңдеулер жүйесімен сипатталады.</w:t>
      </w:r>
    </w:p>
    <w:p w14:paraId="04C6402A" w14:textId="2B49AD49" w:rsidR="00DA1A06" w:rsidRPr="004E4BB1" w:rsidRDefault="00DA1A06" w:rsidP="00433FA5">
      <w:pPr>
        <w:ind w:firstLine="709"/>
        <w:contextualSpacing/>
        <w:jc w:val="both"/>
        <w:rPr>
          <w:sz w:val="28"/>
          <w:szCs w:val="28"/>
        </w:rPr>
      </w:pPr>
      <w:r w:rsidRPr="004E4BB1">
        <w:rPr>
          <w:sz w:val="28"/>
          <w:szCs w:val="28"/>
        </w:rPr>
        <w:t xml:space="preserve">Сәулелерді бақылау процесінде түсетін сәулелердің интенсивтілігі 1000 </w:t>
      </w:r>
      <w:proofErr w:type="spellStart"/>
      <w:r w:rsidRPr="004E4BB1">
        <w:rPr>
          <w:sz w:val="28"/>
          <w:szCs w:val="28"/>
        </w:rPr>
        <w:t>Вт</w:t>
      </w:r>
      <w:proofErr w:type="spellEnd"/>
      <w:r w:rsidRPr="004E4BB1">
        <w:rPr>
          <w:sz w:val="28"/>
          <w:szCs w:val="28"/>
        </w:rPr>
        <w:t>/м</w:t>
      </w:r>
      <w:r w:rsidRPr="004E4BB1">
        <w:rPr>
          <w:sz w:val="28"/>
          <w:szCs w:val="28"/>
          <w:vertAlign w:val="superscript"/>
        </w:rPr>
        <w:t>2</w:t>
      </w:r>
      <w:r w:rsidRPr="004E4BB1">
        <w:rPr>
          <w:sz w:val="28"/>
          <w:szCs w:val="28"/>
        </w:rPr>
        <w:t xml:space="preserve">, ал сәулелердің жалпы саны 5776. Модельдеу нәтижесінде алынған түс шкаласы диаграммасының жоғарғы бөлігі </w:t>
      </w:r>
      <w:r w:rsidR="00187020" w:rsidRPr="004E4BB1">
        <w:rPr>
          <w:sz w:val="28"/>
          <w:szCs w:val="28"/>
        </w:rPr>
        <w:t>фотоэлемент</w:t>
      </w:r>
      <w:r w:rsidRPr="004E4BB1">
        <w:rPr>
          <w:sz w:val="28"/>
          <w:szCs w:val="28"/>
        </w:rPr>
        <w:t xml:space="preserve"> бетіне түсетін сәулелердің нақты санын көрсетеді (</w:t>
      </w:r>
      <w:r w:rsidR="002D58AC" w:rsidRPr="004E4BB1">
        <w:rPr>
          <w:sz w:val="28"/>
          <w:szCs w:val="28"/>
        </w:rPr>
        <w:t>сурет 2.6</w:t>
      </w:r>
      <w:r w:rsidRPr="004E4BB1">
        <w:rPr>
          <w:sz w:val="28"/>
          <w:szCs w:val="28"/>
        </w:rPr>
        <w:t xml:space="preserve">), және сәйкесінше </w:t>
      </w:r>
      <w:r w:rsidR="00112E93" w:rsidRPr="004E4BB1">
        <w:rPr>
          <w:sz w:val="28"/>
          <w:szCs w:val="28"/>
        </w:rPr>
        <w:t>оптикалық тиімділікті есептеуге болады</w:t>
      </w:r>
      <w:r w:rsidRPr="004E4BB1">
        <w:rPr>
          <w:sz w:val="28"/>
          <w:szCs w:val="28"/>
        </w:rPr>
        <w:t xml:space="preserve"> [</w:t>
      </w:r>
      <w:r w:rsidR="00A54C2B" w:rsidRPr="004E4BB1">
        <w:rPr>
          <w:sz w:val="28"/>
          <w:szCs w:val="28"/>
        </w:rPr>
        <w:t>8</w:t>
      </w:r>
      <w:r w:rsidR="00324E49" w:rsidRPr="004E4BB1">
        <w:rPr>
          <w:sz w:val="28"/>
          <w:szCs w:val="28"/>
        </w:rPr>
        <w:t>6</w:t>
      </w:r>
      <w:r w:rsidRPr="004E4BB1">
        <w:rPr>
          <w:sz w:val="28"/>
          <w:szCs w:val="28"/>
        </w:rPr>
        <w:t>]:</w:t>
      </w:r>
    </w:p>
    <w:p w14:paraId="047404B4" w14:textId="77777777" w:rsidR="00112E93" w:rsidRPr="004E4BB1" w:rsidRDefault="00112E93" w:rsidP="00433FA5">
      <w:pPr>
        <w:ind w:firstLine="709"/>
        <w:contextualSpacing/>
        <w:jc w:val="both"/>
        <w:rPr>
          <w:sz w:val="28"/>
          <w:szCs w:val="28"/>
        </w:rPr>
      </w:pPr>
    </w:p>
    <w:p w14:paraId="1C479713" w14:textId="4988A4CB" w:rsidR="00112E93" w:rsidRPr="004E4BB1" w:rsidRDefault="00000000" w:rsidP="00433FA5">
      <w:pPr>
        <w:contextualSpacing/>
        <w:jc w:val="right"/>
        <w:rPr>
          <w:sz w:val="28"/>
          <w:szCs w:val="28"/>
        </w:rPr>
      </w:pPr>
      <m:oMath>
        <m:sSub>
          <m:sSubPr>
            <m:ctrlPr>
              <w:rPr>
                <w:rFonts w:ascii="Cambria Math" w:eastAsia="Cambria Math" w:hAnsi="Cambria Math"/>
                <w:sz w:val="28"/>
                <w:szCs w:val="28"/>
              </w:rPr>
            </m:ctrlPr>
          </m:sSubPr>
          <m:e>
            <m:r>
              <w:rPr>
                <w:rFonts w:ascii="Cambria Math" w:hAnsi="Cambria Math"/>
                <w:sz w:val="28"/>
                <w:szCs w:val="28"/>
              </w:rPr>
              <m:t>η</m:t>
            </m:r>
          </m:e>
          <m:sub>
            <m:r>
              <w:rPr>
                <w:rFonts w:ascii="Cambria Math" w:eastAsia="Cambria Math" w:hAnsi="Cambria Math"/>
                <w:sz w:val="28"/>
                <w:szCs w:val="28"/>
              </w:rPr>
              <m:t>opt</m:t>
            </m:r>
          </m:sub>
        </m:sSub>
        <m:r>
          <w:rPr>
            <w:rFonts w:ascii="Cambria Math" w:eastAsia="Cambria Math" w:hAnsi="Cambria Math"/>
            <w:sz w:val="28"/>
            <w:szCs w:val="28"/>
          </w:rPr>
          <m:t>=</m:t>
        </m:r>
        <m:f>
          <m:fPr>
            <m:ctrlPr>
              <w:rPr>
                <w:rFonts w:ascii="Cambria Math" w:eastAsia="Cambria Math" w:hAnsi="Cambria Math"/>
                <w:sz w:val="28"/>
                <w:szCs w:val="28"/>
              </w:rPr>
            </m:ctrlPr>
          </m:fPr>
          <m:num>
            <m:sSub>
              <m:sSubPr>
                <m:ctrlPr>
                  <w:rPr>
                    <w:rFonts w:ascii="Cambria Math" w:eastAsia="Cambria Math" w:hAnsi="Cambria Math"/>
                    <w:sz w:val="28"/>
                    <w:szCs w:val="28"/>
                  </w:rPr>
                </m:ctrlPr>
              </m:sSubPr>
              <m:e>
                <m:r>
                  <w:rPr>
                    <w:rFonts w:ascii="Cambria Math" w:eastAsia="Cambria Math" w:hAnsi="Cambria Math"/>
                    <w:sz w:val="28"/>
                    <w:szCs w:val="28"/>
                  </w:rPr>
                  <m:t>N</m:t>
                </m:r>
              </m:e>
              <m:sub>
                <m:r>
                  <w:rPr>
                    <w:rFonts w:ascii="Cambria Math" w:eastAsia="Cambria Math" w:hAnsi="Cambria Math"/>
                    <w:sz w:val="28"/>
                    <w:szCs w:val="28"/>
                  </w:rPr>
                  <m:t>exit</m:t>
                </m:r>
              </m:sub>
            </m:sSub>
          </m:num>
          <m:den>
            <m:sSub>
              <m:sSubPr>
                <m:ctrlPr>
                  <w:rPr>
                    <w:rFonts w:ascii="Cambria Math" w:eastAsia="Cambria Math" w:hAnsi="Cambria Math"/>
                    <w:sz w:val="28"/>
                    <w:szCs w:val="28"/>
                  </w:rPr>
                </m:ctrlPr>
              </m:sSubPr>
              <m:e>
                <m:r>
                  <w:rPr>
                    <w:rFonts w:ascii="Cambria Math" w:eastAsia="Cambria Math" w:hAnsi="Cambria Math"/>
                    <w:sz w:val="28"/>
                    <w:szCs w:val="28"/>
                  </w:rPr>
                  <m:t>N</m:t>
                </m:r>
              </m:e>
              <m:sub>
                <m:r>
                  <w:rPr>
                    <w:rFonts w:ascii="Cambria Math" w:eastAsia="Cambria Math" w:hAnsi="Cambria Math"/>
                    <w:sz w:val="28"/>
                    <w:szCs w:val="28"/>
                  </w:rPr>
                  <m:t>entry</m:t>
                </m:r>
              </m:sub>
            </m:sSub>
          </m:den>
        </m:f>
      </m:oMath>
      <w:r w:rsidR="00F6375A" w:rsidRPr="004E4BB1">
        <w:rPr>
          <w:rFonts w:eastAsiaTheme="minorEastAsia"/>
          <w:sz w:val="28"/>
          <w:szCs w:val="28"/>
        </w:rPr>
        <w:t xml:space="preserve"> </w:t>
      </w:r>
      <w:r w:rsidR="00F6375A" w:rsidRPr="004E4BB1">
        <w:rPr>
          <w:rFonts w:eastAsiaTheme="minorEastAsia"/>
          <w:iCs/>
          <w:sz w:val="28"/>
          <w:szCs w:val="28"/>
        </w:rPr>
        <w:t>,</w:t>
      </w:r>
      <w:r w:rsidR="00112E93" w:rsidRPr="004E4BB1">
        <w:rPr>
          <w:rFonts w:eastAsiaTheme="minorEastAsia"/>
          <w:i/>
          <w:sz w:val="28"/>
          <w:szCs w:val="28"/>
        </w:rPr>
        <w:tab/>
      </w:r>
      <w:r w:rsidR="00112E93" w:rsidRPr="004E4BB1">
        <w:rPr>
          <w:rFonts w:eastAsiaTheme="minorEastAsia"/>
          <w:i/>
          <w:sz w:val="28"/>
          <w:szCs w:val="28"/>
        </w:rPr>
        <w:tab/>
      </w:r>
      <w:r w:rsidR="00112E93" w:rsidRPr="004E4BB1">
        <w:rPr>
          <w:rFonts w:eastAsiaTheme="minorEastAsia"/>
          <w:i/>
          <w:sz w:val="28"/>
          <w:szCs w:val="28"/>
        </w:rPr>
        <w:tab/>
      </w:r>
      <w:r w:rsidR="00112E93" w:rsidRPr="004E4BB1">
        <w:rPr>
          <w:rFonts w:eastAsiaTheme="minorEastAsia"/>
          <w:i/>
          <w:sz w:val="28"/>
          <w:szCs w:val="28"/>
        </w:rPr>
        <w:tab/>
      </w:r>
      <w:r w:rsidR="00112E93" w:rsidRPr="004E4BB1">
        <w:rPr>
          <w:rFonts w:eastAsiaTheme="minorEastAsia"/>
          <w:i/>
          <w:sz w:val="28"/>
          <w:szCs w:val="28"/>
        </w:rPr>
        <w:tab/>
      </w:r>
      <w:r w:rsidR="00112E93" w:rsidRPr="004E4BB1">
        <w:rPr>
          <w:rFonts w:eastAsiaTheme="minorEastAsia"/>
          <w:i/>
          <w:sz w:val="28"/>
          <w:szCs w:val="28"/>
        </w:rPr>
        <w:tab/>
      </w:r>
      <w:r w:rsidR="00112E93" w:rsidRPr="004E4BB1">
        <w:rPr>
          <w:i/>
          <w:sz w:val="28"/>
          <w:szCs w:val="28"/>
        </w:rPr>
        <w:t xml:space="preserve"> </w:t>
      </w:r>
      <w:r w:rsidR="00112E93" w:rsidRPr="004E4BB1">
        <w:rPr>
          <w:sz w:val="28"/>
          <w:szCs w:val="28"/>
        </w:rPr>
        <w:t>(</w:t>
      </w:r>
      <w:r w:rsidR="004F4700" w:rsidRPr="004E4BB1">
        <w:rPr>
          <w:sz w:val="28"/>
          <w:szCs w:val="28"/>
        </w:rPr>
        <w:t>2.</w:t>
      </w:r>
      <w:r w:rsidR="00112E93" w:rsidRPr="004E4BB1">
        <w:rPr>
          <w:sz w:val="28"/>
          <w:szCs w:val="28"/>
        </w:rPr>
        <w:t>15)</w:t>
      </w:r>
    </w:p>
    <w:p w14:paraId="3C80D25F" w14:textId="77777777" w:rsidR="00F6375A" w:rsidRPr="004E4BB1" w:rsidRDefault="00F6375A" w:rsidP="00433FA5">
      <w:pPr>
        <w:contextualSpacing/>
        <w:jc w:val="right"/>
        <w:rPr>
          <w:i/>
          <w:sz w:val="28"/>
          <w:szCs w:val="28"/>
        </w:rPr>
      </w:pPr>
    </w:p>
    <w:p w14:paraId="7E2D9630" w14:textId="39F15594" w:rsidR="00112E93" w:rsidRPr="004E4BB1" w:rsidRDefault="00F6375A" w:rsidP="00A24E88">
      <w:pPr>
        <w:contextualSpacing/>
        <w:jc w:val="both"/>
        <w:rPr>
          <w:sz w:val="28"/>
          <w:szCs w:val="28"/>
        </w:rPr>
      </w:pPr>
      <w:proofErr w:type="spellStart"/>
      <w:r w:rsidRPr="004E4BB1">
        <w:rPr>
          <w:sz w:val="28"/>
          <w:szCs w:val="28"/>
        </w:rPr>
        <w:t>қарастырылп</w:t>
      </w:r>
      <w:proofErr w:type="spellEnd"/>
      <w:r w:rsidRPr="004E4BB1">
        <w:rPr>
          <w:sz w:val="28"/>
          <w:szCs w:val="28"/>
        </w:rPr>
        <w:t xml:space="preserve"> отырған жағдай үшін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entry</m:t>
            </m:r>
          </m:sub>
        </m:sSub>
      </m:oMath>
      <w:r w:rsidRPr="004E4BB1">
        <w:rPr>
          <w:rFonts w:eastAsiaTheme="minorEastAsia"/>
          <w:sz w:val="28"/>
          <w:szCs w:val="28"/>
        </w:rPr>
        <w:t>=5776.</w:t>
      </w:r>
    </w:p>
    <w:p w14:paraId="0148D9A3" w14:textId="77777777" w:rsidR="005C24C3" w:rsidRPr="004E4BB1" w:rsidRDefault="005C24C3" w:rsidP="00433FA5">
      <w:pPr>
        <w:ind w:firstLine="709"/>
        <w:contextualSpacing/>
        <w:jc w:val="both"/>
        <w:rPr>
          <w:sz w:val="28"/>
          <w:szCs w:val="28"/>
        </w:rPr>
      </w:pPr>
    </w:p>
    <w:p w14:paraId="2BBCF99F" w14:textId="1E982593" w:rsidR="005C24C3" w:rsidRPr="004E4BB1" w:rsidRDefault="00F6375A" w:rsidP="00433FA5">
      <w:pPr>
        <w:contextualSpacing/>
        <w:jc w:val="both"/>
        <w:rPr>
          <w:color w:val="000000"/>
          <w:sz w:val="28"/>
          <w:szCs w:val="28"/>
        </w:rPr>
      </w:pPr>
      <w:r w:rsidRPr="004E4BB1">
        <w:rPr>
          <w:noProof/>
          <w:color w:val="000000"/>
          <w:sz w:val="28"/>
          <w:szCs w:val="28"/>
        </w:rPr>
        <w:drawing>
          <wp:inline distT="0" distB="0" distL="0" distR="0" wp14:anchorId="3959D9A8" wp14:editId="1956CCC2">
            <wp:extent cx="2933395" cy="2306091"/>
            <wp:effectExtent l="0" t="0" r="635" b="0"/>
            <wp:docPr id="5" name="Рисунок 5" descr="Изображение выглядит как снимок экрана, текст, Цвет электр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g" descr="Изображение выглядит как снимок экрана, текст, Цвет электрик, диаграмма&#10;&#10;Автоматически созданное описание"/>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26" t="5409" r="7386"/>
                    <a:stretch>
                      <a:fillRect/>
                    </a:stretch>
                  </pic:blipFill>
                  <pic:spPr bwMode="auto">
                    <a:xfrm>
                      <a:off x="0" y="0"/>
                      <a:ext cx="2948956" cy="2318324"/>
                    </a:xfrm>
                    <a:prstGeom prst="rect">
                      <a:avLst/>
                    </a:prstGeom>
                    <a:noFill/>
                    <a:ln>
                      <a:noFill/>
                    </a:ln>
                    <a:extLst>
                      <a:ext uri="{53640926-AAD7-44D8-BBD7-CCE9431645EC}">
                        <a14:shadowObscured xmlns:a14="http://schemas.microsoft.com/office/drawing/2010/main"/>
                      </a:ext>
                    </a:extLst>
                  </pic:spPr>
                </pic:pic>
              </a:graphicData>
            </a:graphic>
          </wp:inline>
        </w:drawing>
      </w:r>
      <w:r w:rsidRPr="004E4BB1">
        <w:rPr>
          <w:noProof/>
          <w:color w:val="000000"/>
          <w:sz w:val="28"/>
          <w:szCs w:val="28"/>
        </w:rPr>
        <w:drawing>
          <wp:inline distT="0" distB="0" distL="0" distR="0" wp14:anchorId="2A6F2DD6" wp14:editId="0294964D">
            <wp:extent cx="2860244" cy="2259848"/>
            <wp:effectExtent l="0" t="0" r="0" b="7620"/>
            <wp:docPr id="4" name="Рисунок 4" descr="Изображение выглядит как снимок экрана, диаграмма, лин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jpg" descr="Изображение выглядит как снимок экрана, диаграмма, линия, текст&#10;&#10;Автоматически созданное описание"/>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5901" r="5873"/>
                    <a:stretch>
                      <a:fillRect/>
                    </a:stretch>
                  </pic:blipFill>
                  <pic:spPr bwMode="auto">
                    <a:xfrm>
                      <a:off x="0" y="0"/>
                      <a:ext cx="2870817" cy="2268202"/>
                    </a:xfrm>
                    <a:prstGeom prst="rect">
                      <a:avLst/>
                    </a:prstGeom>
                    <a:noFill/>
                    <a:ln>
                      <a:noFill/>
                    </a:ln>
                    <a:extLst>
                      <a:ext uri="{53640926-AAD7-44D8-BBD7-CCE9431645EC}">
                        <a14:shadowObscured xmlns:a14="http://schemas.microsoft.com/office/drawing/2010/main"/>
                      </a:ext>
                    </a:extLst>
                  </pic:spPr>
                </pic:pic>
              </a:graphicData>
            </a:graphic>
          </wp:inline>
        </w:drawing>
      </w:r>
    </w:p>
    <w:p w14:paraId="5BF64067" w14:textId="6C1B26BC" w:rsidR="00F6375A" w:rsidRPr="004E4BB1" w:rsidRDefault="00F6375A" w:rsidP="00433FA5">
      <w:pPr>
        <w:contextualSpacing/>
        <w:jc w:val="center"/>
        <w:rPr>
          <w:sz w:val="28"/>
          <w:szCs w:val="28"/>
        </w:rPr>
      </w:pPr>
      <w:r w:rsidRPr="004E4BB1">
        <w:rPr>
          <w:sz w:val="28"/>
          <w:szCs w:val="28"/>
        </w:rPr>
        <w:t>а</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б</w:t>
      </w:r>
    </w:p>
    <w:p w14:paraId="1E1EFA83" w14:textId="77777777" w:rsidR="00122580" w:rsidRPr="004E4BB1" w:rsidRDefault="00122580" w:rsidP="00433FA5">
      <w:pPr>
        <w:contextualSpacing/>
        <w:jc w:val="center"/>
        <w:rPr>
          <w:sz w:val="28"/>
          <w:szCs w:val="28"/>
        </w:rPr>
      </w:pPr>
    </w:p>
    <w:p w14:paraId="39BAFAE9" w14:textId="5AE49E66" w:rsidR="00F6375A" w:rsidRPr="004E4BB1" w:rsidRDefault="00F6375A" w:rsidP="00433FA5">
      <w:pPr>
        <w:contextualSpacing/>
        <w:jc w:val="center"/>
        <w:rPr>
          <w:sz w:val="28"/>
          <w:szCs w:val="28"/>
        </w:rPr>
      </w:pPr>
      <w:r w:rsidRPr="004E4BB1">
        <w:rPr>
          <w:sz w:val="28"/>
          <w:szCs w:val="28"/>
        </w:rPr>
        <w:t xml:space="preserve">Сурет </w:t>
      </w:r>
      <w:r w:rsidR="002D58AC" w:rsidRPr="004E4BB1">
        <w:rPr>
          <w:sz w:val="28"/>
          <w:szCs w:val="28"/>
        </w:rPr>
        <w:t>2.</w:t>
      </w:r>
      <w:r w:rsidRPr="004E4BB1">
        <w:rPr>
          <w:sz w:val="28"/>
          <w:szCs w:val="28"/>
        </w:rPr>
        <w:t>6</w:t>
      </w:r>
      <w:r w:rsidR="00915455" w:rsidRPr="004E4BB1">
        <w:rPr>
          <w:sz w:val="28"/>
          <w:szCs w:val="28"/>
        </w:rPr>
        <w:t xml:space="preserve"> –</w:t>
      </w:r>
      <w:r w:rsidRPr="004E4BB1">
        <w:rPr>
          <w:sz w:val="28"/>
          <w:szCs w:val="28"/>
        </w:rPr>
        <w:t xml:space="preserve"> Оптикалық жүйелер: а) ұсынылған оптикалық жүйе; б) </w:t>
      </w:r>
      <w:r w:rsidR="003B7E3D" w:rsidRPr="004E4BB1">
        <w:rPr>
          <w:sz w:val="28"/>
          <w:szCs w:val="28"/>
        </w:rPr>
        <w:t>дә</w:t>
      </w:r>
      <w:r w:rsidR="00692632" w:rsidRPr="004E4BB1">
        <w:rPr>
          <w:sz w:val="28"/>
          <w:szCs w:val="28"/>
        </w:rPr>
        <w:t>с</w:t>
      </w:r>
      <w:r w:rsidR="003B7E3D" w:rsidRPr="004E4BB1">
        <w:rPr>
          <w:sz w:val="28"/>
          <w:szCs w:val="28"/>
        </w:rPr>
        <w:t>түрлі</w:t>
      </w:r>
      <w:r w:rsidRPr="004E4BB1">
        <w:rPr>
          <w:sz w:val="28"/>
          <w:szCs w:val="28"/>
        </w:rPr>
        <w:t xml:space="preserve"> оптикалық жүйе</w:t>
      </w:r>
      <w:r w:rsidR="00B61CEA" w:rsidRPr="004E4BB1">
        <w:rPr>
          <w:sz w:val="28"/>
          <w:szCs w:val="28"/>
        </w:rPr>
        <w:t xml:space="preserve"> [84]</w:t>
      </w:r>
    </w:p>
    <w:p w14:paraId="7E2CDB6E" w14:textId="77777777" w:rsidR="002D58AC" w:rsidRPr="004E4BB1" w:rsidRDefault="002D58AC" w:rsidP="00433FA5">
      <w:pPr>
        <w:contextualSpacing/>
        <w:jc w:val="center"/>
        <w:rPr>
          <w:sz w:val="28"/>
          <w:szCs w:val="28"/>
        </w:rPr>
      </w:pPr>
    </w:p>
    <w:p w14:paraId="77A9DC70" w14:textId="1532863D" w:rsidR="00F6375A" w:rsidRPr="004E4BB1" w:rsidRDefault="00F6375A" w:rsidP="00433FA5">
      <w:pPr>
        <w:ind w:firstLine="709"/>
        <w:contextualSpacing/>
        <w:jc w:val="both"/>
        <w:rPr>
          <w:sz w:val="28"/>
          <w:szCs w:val="28"/>
        </w:rPr>
      </w:pPr>
      <w:r w:rsidRPr="004E4BB1">
        <w:rPr>
          <w:sz w:val="28"/>
          <w:szCs w:val="28"/>
        </w:rPr>
        <w:t xml:space="preserve">Егер </w:t>
      </w:r>
      <w:proofErr w:type="spellStart"/>
      <w:r w:rsidRPr="004E4BB1">
        <w:rPr>
          <w:sz w:val="28"/>
          <w:szCs w:val="28"/>
        </w:rPr>
        <w:t>Френель</w:t>
      </w:r>
      <w:proofErr w:type="spellEnd"/>
      <w:r w:rsidRPr="004E4BB1">
        <w:rPr>
          <w:sz w:val="28"/>
          <w:szCs w:val="28"/>
        </w:rPr>
        <w:t xml:space="preserve"> линзасын бір жүйеге біріктірілген призмалар жиынтығы ретінде қарастыратын болсақ, онда жалпы жүйедегі оптикалық жоғалтулар хроматикалық аберрация мен екі беттің шағылысуынан туындайды.</w:t>
      </w:r>
    </w:p>
    <w:p w14:paraId="1C382F22" w14:textId="77777777" w:rsidR="00F6375A" w:rsidRPr="004E4BB1" w:rsidRDefault="00F6375A" w:rsidP="00433FA5">
      <w:pPr>
        <w:ind w:firstLine="709"/>
        <w:contextualSpacing/>
        <w:jc w:val="both"/>
        <w:rPr>
          <w:sz w:val="28"/>
          <w:szCs w:val="28"/>
        </w:rPr>
      </w:pPr>
    </w:p>
    <w:p w14:paraId="5D33BC8D" w14:textId="77777777" w:rsidR="00182801" w:rsidRPr="004E4BB1" w:rsidRDefault="00182801" w:rsidP="00433FA5">
      <w:pPr>
        <w:ind w:firstLine="709"/>
        <w:contextualSpacing/>
        <w:jc w:val="both"/>
        <w:rPr>
          <w:sz w:val="28"/>
          <w:szCs w:val="28"/>
        </w:rPr>
      </w:pPr>
    </w:p>
    <w:p w14:paraId="62A06BC2" w14:textId="2BDB96AD" w:rsidR="00182801" w:rsidRPr="004E4BB1" w:rsidRDefault="00182801" w:rsidP="00433FA5">
      <w:pPr>
        <w:pStyle w:val="3"/>
        <w:spacing w:before="0" w:after="0" w:line="240" w:lineRule="auto"/>
        <w:ind w:firstLine="709"/>
        <w:contextualSpacing/>
        <w:jc w:val="both"/>
        <w:rPr>
          <w:rFonts w:ascii="Times New Roman" w:hAnsi="Times New Roman" w:cs="Times New Roman"/>
          <w:b/>
          <w:bCs/>
          <w:color w:val="auto"/>
        </w:rPr>
      </w:pPr>
      <w:bookmarkStart w:id="41" w:name="_Toc213514352"/>
      <w:r w:rsidRPr="004E4BB1">
        <w:rPr>
          <w:rFonts w:ascii="Times New Roman" w:hAnsi="Times New Roman" w:cs="Times New Roman"/>
          <w:b/>
          <w:bCs/>
          <w:color w:val="auto"/>
        </w:rPr>
        <w:t>2.1.2</w:t>
      </w:r>
      <w:r w:rsidRPr="004E4BB1">
        <w:rPr>
          <w:rFonts w:ascii="Times New Roman" w:eastAsia="Times New Roman" w:hAnsi="Times New Roman" w:cs="Times New Roman"/>
          <w:b/>
          <w:bCs/>
          <w:color w:val="auto"/>
        </w:rPr>
        <w:t xml:space="preserve"> </w:t>
      </w:r>
      <w:r w:rsidR="00161248" w:rsidRPr="004E4BB1">
        <w:rPr>
          <w:rFonts w:ascii="Times New Roman" w:eastAsia="Times New Roman" w:hAnsi="Times New Roman" w:cs="Times New Roman"/>
          <w:b/>
          <w:bCs/>
          <w:color w:val="auto"/>
        </w:rPr>
        <w:t xml:space="preserve">LCPV жүйесінің </w:t>
      </w:r>
      <w:r w:rsidRPr="004E4BB1">
        <w:rPr>
          <w:rFonts w:ascii="Times New Roman" w:hAnsi="Times New Roman" w:cs="Times New Roman"/>
          <w:b/>
          <w:bCs/>
          <w:color w:val="auto"/>
        </w:rPr>
        <w:t>оптикалық сипаттамалары</w:t>
      </w:r>
      <w:bookmarkEnd w:id="41"/>
    </w:p>
    <w:p w14:paraId="3CA044AB" w14:textId="6DF9A15A" w:rsidR="00306F26" w:rsidRPr="004E4BB1" w:rsidRDefault="00306F26" w:rsidP="00433FA5">
      <w:pPr>
        <w:ind w:firstLine="709"/>
        <w:contextualSpacing/>
        <w:jc w:val="both"/>
        <w:rPr>
          <w:sz w:val="28"/>
          <w:szCs w:val="28"/>
        </w:rPr>
      </w:pPr>
      <w:r w:rsidRPr="004E4BB1">
        <w:rPr>
          <w:sz w:val="28"/>
          <w:szCs w:val="28"/>
        </w:rPr>
        <w:t xml:space="preserve">Жүйенің оптикалық сипаттамалары фотоэлектрлік жүйенің энергия тиімділігіне тікелей әсер етеді. Іс жүзінде тек дұрыс таңдалған геометриялық параметрлері бар оптикалық жүйе ғана </w:t>
      </w:r>
      <w:r w:rsidR="00187020" w:rsidRPr="004E4BB1">
        <w:rPr>
          <w:sz w:val="28"/>
          <w:szCs w:val="28"/>
        </w:rPr>
        <w:t>фотоэлементке</w:t>
      </w:r>
      <w:r w:rsidRPr="004E4BB1">
        <w:rPr>
          <w:sz w:val="28"/>
          <w:szCs w:val="28"/>
        </w:rPr>
        <w:t xml:space="preserve"> сәулелердің максималды санын бере алады. Осы себепті назарға алынатын оптикалық параметрлердің бірі – концентрацияның геометриялық қатынасы [</w:t>
      </w:r>
      <w:r w:rsidR="00A54C2B" w:rsidRPr="004E4BB1">
        <w:rPr>
          <w:sz w:val="28"/>
          <w:szCs w:val="28"/>
        </w:rPr>
        <w:t>8</w:t>
      </w:r>
      <w:r w:rsidR="00324E49" w:rsidRPr="004E4BB1">
        <w:rPr>
          <w:sz w:val="28"/>
          <w:szCs w:val="28"/>
        </w:rPr>
        <w:t>7</w:t>
      </w:r>
      <w:r w:rsidRPr="004E4BB1">
        <w:rPr>
          <w:sz w:val="28"/>
          <w:szCs w:val="28"/>
        </w:rPr>
        <w:t>]:</w:t>
      </w:r>
    </w:p>
    <w:p w14:paraId="0DDD90D8" w14:textId="0A933882" w:rsidR="00306F26" w:rsidRPr="004E4BB1" w:rsidRDefault="00000000" w:rsidP="00433FA5">
      <w:pPr>
        <w:contextualSpacing/>
        <w:jc w:val="right"/>
        <w:rPr>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geo</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A</m:t>
                </m:r>
              </m:e>
              <m:sub>
                <m:r>
                  <w:rPr>
                    <w:rFonts w:ascii="Cambria Math" w:eastAsia="Cambria Math" w:hAnsi="Cambria Math" w:cs="Cambria Math"/>
                    <w:sz w:val="28"/>
                    <w:szCs w:val="28"/>
                  </w:rPr>
                  <m:t>conc</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A</m:t>
                </m:r>
              </m:e>
              <m:sub>
                <m:r>
                  <w:rPr>
                    <w:rFonts w:ascii="Cambria Math" w:eastAsia="Cambria Math" w:hAnsi="Cambria Math" w:cs="Cambria Math"/>
                    <w:sz w:val="28"/>
                    <w:szCs w:val="28"/>
                  </w:rPr>
                  <m:t>cell</m:t>
                </m:r>
              </m:sub>
            </m:sSub>
          </m:den>
        </m:f>
      </m:oMath>
      <w:r w:rsidR="00306F26" w:rsidRPr="004E4BB1">
        <w:rPr>
          <w:rFonts w:eastAsiaTheme="minorEastAsia"/>
          <w:sz w:val="28"/>
          <w:szCs w:val="28"/>
        </w:rPr>
        <w:tab/>
      </w:r>
      <w:r w:rsidR="00A24E88" w:rsidRPr="004E4BB1">
        <w:rPr>
          <w:rFonts w:eastAsiaTheme="minorEastAsia"/>
          <w:sz w:val="28"/>
          <w:szCs w:val="28"/>
        </w:rPr>
        <w:t>.</w:t>
      </w:r>
      <w:r w:rsidR="00306F26" w:rsidRPr="004E4BB1">
        <w:rPr>
          <w:rFonts w:eastAsiaTheme="minorEastAsia"/>
          <w:sz w:val="28"/>
          <w:szCs w:val="28"/>
        </w:rPr>
        <w:tab/>
      </w:r>
      <w:r w:rsidR="00306F26" w:rsidRPr="004E4BB1">
        <w:rPr>
          <w:rFonts w:eastAsiaTheme="minorEastAsia"/>
          <w:sz w:val="28"/>
          <w:szCs w:val="28"/>
        </w:rPr>
        <w:tab/>
      </w:r>
      <w:r w:rsidR="00306F26" w:rsidRPr="004E4BB1">
        <w:rPr>
          <w:rFonts w:eastAsiaTheme="minorEastAsia"/>
          <w:sz w:val="28"/>
          <w:szCs w:val="28"/>
        </w:rPr>
        <w:tab/>
      </w:r>
      <w:r w:rsidR="00306F26" w:rsidRPr="004E4BB1">
        <w:rPr>
          <w:rFonts w:eastAsiaTheme="minorEastAsia"/>
          <w:sz w:val="28"/>
          <w:szCs w:val="28"/>
        </w:rPr>
        <w:tab/>
      </w:r>
      <w:r w:rsidR="00306F26" w:rsidRPr="004E4BB1">
        <w:rPr>
          <w:rFonts w:eastAsiaTheme="minorEastAsia"/>
          <w:sz w:val="28"/>
          <w:szCs w:val="28"/>
        </w:rPr>
        <w:tab/>
      </w:r>
      <w:r w:rsidR="00306F26" w:rsidRPr="004E4BB1">
        <w:rPr>
          <w:rFonts w:eastAsiaTheme="minorEastAsia"/>
          <w:sz w:val="28"/>
          <w:szCs w:val="28"/>
        </w:rPr>
        <w:tab/>
      </w:r>
      <w:r w:rsidR="00306F26" w:rsidRPr="004E4BB1">
        <w:rPr>
          <w:sz w:val="28"/>
          <w:szCs w:val="28"/>
        </w:rPr>
        <w:t>(</w:t>
      </w:r>
      <w:r w:rsidR="004F4700" w:rsidRPr="004E4BB1">
        <w:rPr>
          <w:sz w:val="28"/>
          <w:szCs w:val="28"/>
        </w:rPr>
        <w:t>2.</w:t>
      </w:r>
      <w:r w:rsidR="00306F26" w:rsidRPr="004E4BB1">
        <w:rPr>
          <w:sz w:val="28"/>
          <w:szCs w:val="28"/>
        </w:rPr>
        <w:t>16)</w:t>
      </w:r>
    </w:p>
    <w:p w14:paraId="4DB52452" w14:textId="77777777" w:rsidR="00122580" w:rsidRPr="004E4BB1" w:rsidRDefault="00122580" w:rsidP="00433FA5">
      <w:pPr>
        <w:contextualSpacing/>
        <w:jc w:val="right"/>
        <w:rPr>
          <w:sz w:val="28"/>
          <w:szCs w:val="28"/>
        </w:rPr>
      </w:pPr>
    </w:p>
    <w:p w14:paraId="3B44A937" w14:textId="2424548C" w:rsidR="00306F26" w:rsidRPr="004E4BB1" w:rsidRDefault="00306F26" w:rsidP="00433FA5">
      <w:pPr>
        <w:ind w:firstLine="709"/>
        <w:contextualSpacing/>
        <w:jc w:val="both"/>
        <w:rPr>
          <w:sz w:val="28"/>
          <w:szCs w:val="28"/>
        </w:rPr>
      </w:pPr>
      <w:r w:rsidRPr="004E4BB1">
        <w:rPr>
          <w:sz w:val="28"/>
          <w:szCs w:val="28"/>
        </w:rPr>
        <w:t xml:space="preserve">Осыған сәйкес оптикалық концентрация қатынасын анықтау </w:t>
      </w:r>
      <w:r w:rsidR="003B7E3D" w:rsidRPr="004E4BB1">
        <w:rPr>
          <w:sz w:val="28"/>
          <w:szCs w:val="28"/>
        </w:rPr>
        <w:t>концентрацияланған</w:t>
      </w:r>
      <w:r w:rsidRPr="004E4BB1">
        <w:rPr>
          <w:sz w:val="28"/>
          <w:szCs w:val="28"/>
        </w:rPr>
        <w:t xml:space="preserve"> сәулелердің энергиясын дәл бағалау үшін қажет. (</w:t>
      </w:r>
      <w:r w:rsidR="004F4700" w:rsidRPr="004E4BB1">
        <w:rPr>
          <w:sz w:val="28"/>
          <w:szCs w:val="28"/>
        </w:rPr>
        <w:t>2.</w:t>
      </w:r>
      <w:r w:rsidRPr="004E4BB1">
        <w:rPr>
          <w:sz w:val="28"/>
          <w:szCs w:val="28"/>
        </w:rPr>
        <w:t>15) және (</w:t>
      </w:r>
      <w:r w:rsidR="004F4700" w:rsidRPr="004E4BB1">
        <w:rPr>
          <w:sz w:val="28"/>
          <w:szCs w:val="28"/>
        </w:rPr>
        <w:t>2.</w:t>
      </w:r>
      <w:r w:rsidRPr="004E4BB1">
        <w:rPr>
          <w:sz w:val="28"/>
          <w:szCs w:val="28"/>
        </w:rPr>
        <w:t xml:space="preserve">16) формулаларын ескере отырып, тиімді </w:t>
      </w:r>
      <w:bookmarkStart w:id="42" w:name="_Hlk206408267"/>
      <w:r w:rsidRPr="004E4BB1">
        <w:rPr>
          <w:sz w:val="28"/>
          <w:szCs w:val="28"/>
        </w:rPr>
        <w:t xml:space="preserve">оптикалық концентрация коэффициентін </w:t>
      </w:r>
      <w:bookmarkEnd w:id="42"/>
      <w:r w:rsidRPr="004E4BB1">
        <w:rPr>
          <w:sz w:val="28"/>
          <w:szCs w:val="28"/>
        </w:rPr>
        <w:t>(</w:t>
      </w:r>
      <w:bookmarkStart w:id="43" w:name="_Hlk206408273"/>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opt</m:t>
            </m:r>
          </m:sub>
        </m:sSub>
      </m:oMath>
      <w:bookmarkEnd w:id="43"/>
      <w:r w:rsidRPr="004E4BB1">
        <w:rPr>
          <w:sz w:val="28"/>
          <w:szCs w:val="28"/>
        </w:rPr>
        <w:t>) келесі теңдеумен анықтауға болады [</w:t>
      </w:r>
      <w:r w:rsidR="00A54C2B" w:rsidRPr="004E4BB1">
        <w:rPr>
          <w:sz w:val="28"/>
          <w:szCs w:val="28"/>
        </w:rPr>
        <w:t>8</w:t>
      </w:r>
      <w:r w:rsidR="00324E49" w:rsidRPr="004E4BB1">
        <w:rPr>
          <w:sz w:val="28"/>
          <w:szCs w:val="28"/>
        </w:rPr>
        <w:t>7</w:t>
      </w:r>
      <w:r w:rsidRPr="004E4BB1">
        <w:rPr>
          <w:sz w:val="28"/>
          <w:szCs w:val="28"/>
        </w:rPr>
        <w:t>]:</w:t>
      </w:r>
    </w:p>
    <w:p w14:paraId="7E58CF66" w14:textId="77777777" w:rsidR="00182801" w:rsidRPr="004E4BB1" w:rsidRDefault="00182801" w:rsidP="00433FA5">
      <w:pPr>
        <w:ind w:firstLine="709"/>
        <w:contextualSpacing/>
        <w:jc w:val="both"/>
        <w:rPr>
          <w:sz w:val="28"/>
          <w:szCs w:val="28"/>
        </w:rPr>
      </w:pPr>
    </w:p>
    <w:p w14:paraId="0959DB36" w14:textId="4CEB9550" w:rsidR="00306F26" w:rsidRPr="004E4BB1" w:rsidRDefault="00000000" w:rsidP="00433FA5">
      <w:pPr>
        <w:contextualSpacing/>
        <w:jc w:val="right"/>
        <w:rPr>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opt</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geo</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η</m:t>
            </m:r>
          </m:e>
          <m:sub>
            <m:r>
              <w:rPr>
                <w:rFonts w:ascii="Cambria Math" w:eastAsia="Cambria Math" w:hAnsi="Cambria Math" w:cs="Cambria Math"/>
                <w:sz w:val="28"/>
                <w:szCs w:val="28"/>
              </w:rPr>
              <m:t>opt</m:t>
            </m:r>
          </m:sub>
        </m:sSub>
      </m:oMath>
      <w:r w:rsidR="00A24E88" w:rsidRPr="004E4BB1">
        <w:rPr>
          <w:iCs/>
          <w:sz w:val="28"/>
          <w:szCs w:val="28"/>
        </w:rPr>
        <w:t>,</w:t>
      </w:r>
      <w:r w:rsidR="00306F26" w:rsidRPr="004E4BB1">
        <w:rPr>
          <w:i/>
          <w:sz w:val="28"/>
          <w:szCs w:val="28"/>
        </w:rPr>
        <w:tab/>
      </w:r>
      <w:r w:rsidR="00306F26" w:rsidRPr="004E4BB1">
        <w:rPr>
          <w:i/>
          <w:sz w:val="28"/>
          <w:szCs w:val="28"/>
        </w:rPr>
        <w:tab/>
      </w:r>
      <w:r w:rsidR="00306F26" w:rsidRPr="004E4BB1">
        <w:rPr>
          <w:i/>
          <w:sz w:val="28"/>
          <w:szCs w:val="28"/>
        </w:rPr>
        <w:tab/>
      </w:r>
      <w:r w:rsidR="00306F26" w:rsidRPr="004E4BB1">
        <w:rPr>
          <w:i/>
          <w:sz w:val="28"/>
          <w:szCs w:val="28"/>
        </w:rPr>
        <w:tab/>
      </w:r>
      <w:r w:rsidR="00306F26" w:rsidRPr="004E4BB1">
        <w:rPr>
          <w:i/>
          <w:sz w:val="28"/>
          <w:szCs w:val="28"/>
        </w:rPr>
        <w:tab/>
      </w:r>
      <w:r w:rsidR="00306F26" w:rsidRPr="004E4BB1">
        <w:rPr>
          <w:i/>
          <w:sz w:val="28"/>
          <w:szCs w:val="28"/>
        </w:rPr>
        <w:tab/>
      </w:r>
      <w:r w:rsidR="00306F26" w:rsidRPr="004E4BB1">
        <w:rPr>
          <w:sz w:val="28"/>
          <w:szCs w:val="28"/>
        </w:rPr>
        <w:t>(</w:t>
      </w:r>
      <w:r w:rsidR="004F4700" w:rsidRPr="004E4BB1">
        <w:rPr>
          <w:sz w:val="28"/>
          <w:szCs w:val="28"/>
        </w:rPr>
        <w:t>2.</w:t>
      </w:r>
      <w:r w:rsidR="00306F26" w:rsidRPr="004E4BB1">
        <w:rPr>
          <w:sz w:val="28"/>
          <w:szCs w:val="28"/>
        </w:rPr>
        <w:t>17)</w:t>
      </w:r>
    </w:p>
    <w:p w14:paraId="15330640" w14:textId="77777777" w:rsidR="00DB0913" w:rsidRPr="004E4BB1" w:rsidRDefault="00DB0913" w:rsidP="00433FA5">
      <w:pPr>
        <w:contextualSpacing/>
        <w:jc w:val="right"/>
        <w:rPr>
          <w:i/>
          <w:color w:val="000000"/>
          <w:sz w:val="28"/>
          <w:szCs w:val="28"/>
        </w:rPr>
      </w:pPr>
    </w:p>
    <w:p w14:paraId="03BC5503" w14:textId="586B541B" w:rsidR="00306F26" w:rsidRPr="004E4BB1" w:rsidRDefault="00306F26" w:rsidP="00433FA5">
      <w:pPr>
        <w:ind w:firstLine="709"/>
        <w:contextualSpacing/>
        <w:jc w:val="both"/>
        <w:rPr>
          <w:sz w:val="28"/>
          <w:szCs w:val="28"/>
        </w:rPr>
      </w:pPr>
      <w:r w:rsidRPr="004E4BB1">
        <w:rPr>
          <w:sz w:val="28"/>
          <w:szCs w:val="28"/>
        </w:rPr>
        <w:t xml:space="preserve">Біздің жағдайда,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geo</m:t>
            </m:r>
          </m:sub>
        </m:sSub>
        <m:r>
          <w:rPr>
            <w:rFonts w:ascii="Cambria Math" w:eastAsia="Cambria Math" w:hAnsi="Cambria Math" w:cs="Cambria Math"/>
            <w:sz w:val="28"/>
            <w:szCs w:val="28"/>
          </w:rPr>
          <m:t xml:space="preserve"> </m:t>
        </m:r>
      </m:oMath>
      <w:r w:rsidRPr="004E4BB1">
        <w:rPr>
          <w:sz w:val="28"/>
          <w:szCs w:val="28"/>
        </w:rPr>
        <w:t xml:space="preserve"> = 8. CPV жүйелерінің келесі маңызды оптикалық сипаттамасы қабылдау бұрышы (</w:t>
      </w:r>
      <m:oMath>
        <m:sSub>
          <m:sSubPr>
            <m:ctrlPr>
              <w:rPr>
                <w:rFonts w:ascii="Cambria Math" w:hAnsi="Cambria Math"/>
                <w:sz w:val="28"/>
                <w:szCs w:val="28"/>
              </w:rPr>
            </m:ctrlPr>
          </m:sSubPr>
          <m:e>
            <m:r>
              <m:rPr>
                <m:sty m:val="p"/>
              </m:rPr>
              <w:rPr>
                <w:rFonts w:ascii="Cambria Math" w:hAnsi="Cambria Math"/>
                <w:sz w:val="28"/>
                <w:szCs w:val="28"/>
              </w:rPr>
              <m:t>θ</m:t>
            </m:r>
          </m:e>
          <m:sub>
            <m:r>
              <w:rPr>
                <w:rFonts w:ascii="Cambria Math" w:hAnsi="Cambria Math"/>
                <w:sz w:val="28"/>
                <w:szCs w:val="28"/>
              </w:rPr>
              <m:t>a</m:t>
            </m:r>
          </m:sub>
        </m:sSub>
      </m:oMath>
      <w:r w:rsidRPr="004E4BB1">
        <w:rPr>
          <w:sz w:val="28"/>
          <w:szCs w:val="28"/>
        </w:rPr>
        <w:t>) болып табылады. Оны түскен күн сәулесіне қатысты ығысу бұрышы ретінде анықтауға болады, бұл кезде оның қысқа тұйықталу тогы түсетін күн сәулесіне қатысты идеалды туралау кезіндегі мәннің 90% құрайды [</w:t>
      </w:r>
      <w:r w:rsidR="00A54C2B" w:rsidRPr="004E4BB1">
        <w:rPr>
          <w:sz w:val="28"/>
          <w:szCs w:val="28"/>
        </w:rPr>
        <w:t>8</w:t>
      </w:r>
      <w:r w:rsidR="00324E49" w:rsidRPr="004E4BB1">
        <w:rPr>
          <w:sz w:val="28"/>
          <w:szCs w:val="28"/>
        </w:rPr>
        <w:t>8</w:t>
      </w:r>
      <w:r w:rsidRPr="004E4BB1">
        <w:rPr>
          <w:sz w:val="28"/>
          <w:szCs w:val="28"/>
        </w:rPr>
        <w:t>]:</w:t>
      </w:r>
    </w:p>
    <w:p w14:paraId="2B509703" w14:textId="77777777" w:rsidR="00973F04" w:rsidRPr="004E4BB1" w:rsidRDefault="00973F04" w:rsidP="00433FA5">
      <w:pPr>
        <w:ind w:firstLine="709"/>
        <w:contextualSpacing/>
        <w:jc w:val="both"/>
        <w:rPr>
          <w:sz w:val="28"/>
          <w:szCs w:val="28"/>
        </w:rPr>
      </w:pPr>
    </w:p>
    <w:p w14:paraId="3BB45A76" w14:textId="2122DCE2" w:rsidR="00973F04" w:rsidRPr="004E4BB1" w:rsidRDefault="00000000" w:rsidP="00A24E88">
      <w:pPr>
        <w:ind w:firstLine="709"/>
        <w:contextualSpacing/>
        <w:jc w:val="right"/>
        <w:rPr>
          <w:rFonts w:eastAsiaTheme="minorEastAsia"/>
          <w:sz w:val="28"/>
          <w:szCs w:val="28"/>
        </w:rPr>
      </w:pPr>
      <m:oMath>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r>
              <w:rPr>
                <w:rFonts w:ascii="Cambria Math" w:eastAsia="Cambria Math" w:hAnsi="Cambria Math" w:cs="Cambria Math"/>
                <w:sz w:val="28"/>
                <w:szCs w:val="28"/>
              </w:rPr>
              <m:t>(</m:t>
            </m:r>
            <m:sSub>
              <m:sSubPr>
                <m:ctrlPr>
                  <w:rPr>
                    <w:rFonts w:ascii="Cambria Math" w:hAnsi="Cambria Math"/>
                    <w:sz w:val="28"/>
                    <w:szCs w:val="28"/>
                  </w:rPr>
                </m:ctrlPr>
              </m:sSubPr>
              <m:e>
                <m:r>
                  <m:rPr>
                    <m:sty m:val="p"/>
                  </m:rPr>
                  <w:rPr>
                    <w:rFonts w:ascii="Cambria Math" w:hAnsi="Cambria Math"/>
                    <w:sz w:val="28"/>
                    <w:szCs w:val="28"/>
                  </w:rPr>
                  <m:t>θ</m:t>
                </m:r>
              </m:e>
              <m:sub>
                <m:r>
                  <w:rPr>
                    <w:rFonts w:ascii="Cambria Math" w:hAnsi="Cambria Math"/>
                    <w:sz w:val="28"/>
                    <w:szCs w:val="28"/>
                  </w:rPr>
                  <m:t>a</m:t>
                </m:r>
              </m:sub>
            </m:sSub>
            <m:r>
              <w:rPr>
                <w:rFonts w:ascii="Cambria Math" w:eastAsia="Cambria Math" w:hAnsi="Cambria Math" w:cs="Cambria Math"/>
                <w:sz w:val="28"/>
                <w:szCs w:val="28"/>
              </w:rPr>
              <m:t>)</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r>
              <w:rPr>
                <w:rFonts w:ascii="Cambria Math" w:eastAsia="Cambria Math" w:hAnsi="Cambria Math" w:cs="Cambria Math"/>
                <w:sz w:val="28"/>
                <w:szCs w:val="28"/>
              </w:rPr>
              <m:t>(</m:t>
            </m:r>
            <m:r>
              <m:rPr>
                <m:sty m:val="p"/>
              </m:rPr>
              <w:rPr>
                <w:rFonts w:ascii="Cambria Math" w:hAnsi="Cambria Math"/>
                <w:sz w:val="28"/>
                <w:szCs w:val="28"/>
              </w:rPr>
              <m:t>0)</m:t>
            </m:r>
          </m:den>
        </m:f>
        <m:r>
          <w:rPr>
            <w:rFonts w:ascii="Cambria Math" w:eastAsia="Cambria Math" w:hAnsi="Cambria Math" w:cs="Cambria Math"/>
            <w:sz w:val="28"/>
            <w:szCs w:val="28"/>
          </w:rPr>
          <m:t>=0.9</m:t>
        </m:r>
      </m:oMath>
      <w:r w:rsidR="00A24E88" w:rsidRPr="004E4BB1">
        <w:rPr>
          <w:rFonts w:eastAsiaTheme="minorEastAsia"/>
          <w:sz w:val="28"/>
          <w:szCs w:val="28"/>
        </w:rPr>
        <w:t>,</w:t>
      </w:r>
      <w:r w:rsidR="00973F04" w:rsidRPr="004E4BB1">
        <w:rPr>
          <w:rFonts w:eastAsiaTheme="minorEastAsia"/>
          <w:sz w:val="28"/>
          <w:szCs w:val="28"/>
        </w:rPr>
        <w:tab/>
      </w:r>
      <w:r w:rsidR="00973F04" w:rsidRPr="004E4BB1">
        <w:rPr>
          <w:rFonts w:eastAsiaTheme="minorEastAsia"/>
          <w:sz w:val="28"/>
          <w:szCs w:val="28"/>
        </w:rPr>
        <w:tab/>
      </w:r>
      <w:r w:rsidR="00973F04" w:rsidRPr="004E4BB1">
        <w:rPr>
          <w:rFonts w:eastAsiaTheme="minorEastAsia"/>
          <w:sz w:val="28"/>
          <w:szCs w:val="28"/>
        </w:rPr>
        <w:tab/>
      </w:r>
      <w:r w:rsidR="00973F04" w:rsidRPr="004E4BB1">
        <w:rPr>
          <w:rFonts w:eastAsiaTheme="minorEastAsia"/>
          <w:sz w:val="28"/>
          <w:szCs w:val="28"/>
        </w:rPr>
        <w:tab/>
      </w:r>
      <w:r w:rsidR="00973F04" w:rsidRPr="004E4BB1">
        <w:rPr>
          <w:rFonts w:eastAsiaTheme="minorEastAsia"/>
          <w:sz w:val="28"/>
          <w:szCs w:val="28"/>
        </w:rPr>
        <w:tab/>
      </w:r>
      <w:r w:rsidR="00973F04" w:rsidRPr="004E4BB1">
        <w:rPr>
          <w:rFonts w:eastAsiaTheme="minorEastAsia"/>
          <w:sz w:val="28"/>
          <w:szCs w:val="28"/>
        </w:rPr>
        <w:tab/>
        <w:t>(</w:t>
      </w:r>
      <w:r w:rsidR="004F4700" w:rsidRPr="004E4BB1">
        <w:rPr>
          <w:rFonts w:eastAsiaTheme="minorEastAsia"/>
          <w:sz w:val="28"/>
          <w:szCs w:val="28"/>
        </w:rPr>
        <w:t>2.</w:t>
      </w:r>
      <w:r w:rsidR="00973F04" w:rsidRPr="004E4BB1">
        <w:rPr>
          <w:rFonts w:eastAsiaTheme="minorEastAsia"/>
          <w:sz w:val="28"/>
          <w:szCs w:val="28"/>
        </w:rPr>
        <w:t>18)</w:t>
      </w:r>
    </w:p>
    <w:p w14:paraId="7402D45E" w14:textId="77777777" w:rsidR="00973F04" w:rsidRPr="004E4BB1" w:rsidRDefault="00973F04" w:rsidP="00433FA5">
      <w:pPr>
        <w:ind w:firstLine="709"/>
        <w:contextualSpacing/>
        <w:jc w:val="both"/>
        <w:rPr>
          <w:rFonts w:eastAsiaTheme="minorEastAsia"/>
          <w:sz w:val="28"/>
          <w:szCs w:val="28"/>
        </w:rPr>
      </w:pPr>
    </w:p>
    <w:p w14:paraId="4EB8C57C" w14:textId="4A0B1A65" w:rsidR="00973F04" w:rsidRPr="004E4BB1" w:rsidRDefault="00A24E88" w:rsidP="00A24E88">
      <w:pPr>
        <w:contextualSpacing/>
        <w:jc w:val="both"/>
        <w:rPr>
          <w:sz w:val="28"/>
          <w:szCs w:val="28"/>
        </w:rPr>
      </w:pPr>
      <w:r w:rsidRPr="004E4BB1">
        <w:rPr>
          <w:sz w:val="28"/>
          <w:szCs w:val="28"/>
        </w:rPr>
        <w:t>м</w:t>
      </w:r>
      <w:r w:rsidR="00973F04" w:rsidRPr="004E4BB1">
        <w:rPr>
          <w:sz w:val="28"/>
          <w:szCs w:val="28"/>
        </w:rPr>
        <w:t xml:space="preserve">ұндағы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r>
          <w:rPr>
            <w:rFonts w:ascii="Cambria Math" w:eastAsia="Cambria Math" w:hAnsi="Cambria Math" w:cs="Cambria Math"/>
            <w:sz w:val="28"/>
            <w:szCs w:val="28"/>
          </w:rPr>
          <m:t>(</m:t>
        </m:r>
        <m:r>
          <m:rPr>
            <m:sty m:val="p"/>
          </m:rPr>
          <w:rPr>
            <w:rFonts w:ascii="Cambria Math" w:hAnsi="Cambria Math"/>
            <w:sz w:val="28"/>
            <w:szCs w:val="28"/>
          </w:rPr>
          <m:t>0)</m:t>
        </m:r>
      </m:oMath>
      <w:r w:rsidR="00973F04" w:rsidRPr="004E4BB1">
        <w:rPr>
          <w:sz w:val="28"/>
          <w:szCs w:val="28"/>
        </w:rPr>
        <w:t xml:space="preserve"> – қалыпты күн сәулесі кезінде CPV модулінің қысқа тұйықталу тогы, ал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sc</m:t>
            </m:r>
          </m:sub>
        </m:sSub>
        <m:d>
          <m:dPr>
            <m:ctrlPr>
              <w:rPr>
                <w:rFonts w:ascii="Cambria Math" w:eastAsia="Cambria Math" w:hAnsi="Cambria Math" w:cs="Cambria Math"/>
                <w:i/>
                <w:sz w:val="28"/>
                <w:szCs w:val="28"/>
              </w:rPr>
            </m:ctrlPr>
          </m:dPr>
          <m:e>
            <m:sSub>
              <m:sSubPr>
                <m:ctrlPr>
                  <w:rPr>
                    <w:rFonts w:ascii="Cambria Math" w:hAnsi="Cambria Math"/>
                    <w:sz w:val="28"/>
                    <w:szCs w:val="28"/>
                  </w:rPr>
                </m:ctrlPr>
              </m:sSubPr>
              <m:e>
                <m:r>
                  <m:rPr>
                    <m:sty m:val="p"/>
                  </m:rPr>
                  <w:rPr>
                    <w:rFonts w:ascii="Cambria Math" w:hAnsi="Cambria Math"/>
                    <w:sz w:val="28"/>
                    <w:szCs w:val="28"/>
                  </w:rPr>
                  <m:t>θ</m:t>
                </m:r>
              </m:e>
              <m:sub>
                <m:r>
                  <w:rPr>
                    <w:rFonts w:ascii="Cambria Math" w:hAnsi="Cambria Math"/>
                    <w:sz w:val="28"/>
                    <w:szCs w:val="28"/>
                  </w:rPr>
                  <m:t>a</m:t>
                </m:r>
              </m:sub>
            </m:sSub>
          </m:e>
        </m:d>
      </m:oMath>
      <w:r w:rsidR="00973F04" w:rsidRPr="004E4BB1">
        <w:rPr>
          <w:rFonts w:eastAsiaTheme="minorEastAsia"/>
          <w:sz w:val="28"/>
          <w:szCs w:val="28"/>
        </w:rPr>
        <w:t xml:space="preserve"> </w:t>
      </w:r>
      <w:r w:rsidR="00973F04" w:rsidRPr="004E4BB1">
        <w:rPr>
          <w:sz w:val="28"/>
          <w:szCs w:val="28"/>
        </w:rPr>
        <w:t>– қабылдау бұрышы кезінде CPV модулінің қысқа тұйықталу тогы [</w:t>
      </w:r>
      <w:r w:rsidR="00A54C2B" w:rsidRPr="004E4BB1">
        <w:rPr>
          <w:sz w:val="28"/>
          <w:szCs w:val="28"/>
        </w:rPr>
        <w:t>8</w:t>
      </w:r>
      <w:r w:rsidR="00324E49" w:rsidRPr="004E4BB1">
        <w:rPr>
          <w:sz w:val="28"/>
          <w:szCs w:val="28"/>
        </w:rPr>
        <w:t>8</w:t>
      </w:r>
      <w:r w:rsidR="00973F04" w:rsidRPr="004E4BB1">
        <w:rPr>
          <w:sz w:val="28"/>
          <w:szCs w:val="28"/>
        </w:rPr>
        <w:t>]. Қабылдау бұрышы күн бақылау жүйелерінің дәлдігімен тығыз байланысты.</w:t>
      </w:r>
    </w:p>
    <w:p w14:paraId="455B48F7" w14:textId="47F1BEA9" w:rsidR="00973F04" w:rsidRPr="004E4BB1" w:rsidRDefault="00F62A24" w:rsidP="00433FA5">
      <w:pPr>
        <w:ind w:firstLine="709"/>
        <w:contextualSpacing/>
        <w:jc w:val="both"/>
        <w:rPr>
          <w:sz w:val="28"/>
          <w:szCs w:val="28"/>
        </w:rPr>
      </w:pPr>
      <w:r w:rsidRPr="004E4BB1">
        <w:rPr>
          <w:sz w:val="28"/>
          <w:szCs w:val="28"/>
        </w:rPr>
        <w:t>Концентрация коэффициенті мен қабылдау бұрышының көбейтіндісі (</w:t>
      </w:r>
      <w:proofErr w:type="spellStart"/>
      <w:r w:rsidRPr="004E4BB1">
        <w:rPr>
          <w:color w:val="000000"/>
          <w:sz w:val="28"/>
          <w:szCs w:val="28"/>
        </w:rPr>
        <w:t>concentration</w:t>
      </w:r>
      <w:proofErr w:type="spellEnd"/>
      <w:r w:rsidRPr="004E4BB1">
        <w:rPr>
          <w:color w:val="000000"/>
          <w:sz w:val="28"/>
          <w:szCs w:val="28"/>
        </w:rPr>
        <w:t xml:space="preserve"> </w:t>
      </w:r>
      <w:proofErr w:type="spellStart"/>
      <w:r w:rsidRPr="004E4BB1">
        <w:rPr>
          <w:color w:val="000000"/>
          <w:sz w:val="28"/>
          <w:szCs w:val="28"/>
        </w:rPr>
        <w:t>acceptance</w:t>
      </w:r>
      <w:proofErr w:type="spellEnd"/>
      <w:r w:rsidRPr="004E4BB1">
        <w:rPr>
          <w:color w:val="000000"/>
          <w:sz w:val="28"/>
          <w:szCs w:val="28"/>
        </w:rPr>
        <w:t xml:space="preserve"> </w:t>
      </w:r>
      <w:proofErr w:type="spellStart"/>
      <w:r w:rsidRPr="004E4BB1">
        <w:rPr>
          <w:color w:val="000000"/>
          <w:sz w:val="28"/>
          <w:szCs w:val="28"/>
        </w:rPr>
        <w:t>product</w:t>
      </w:r>
      <w:proofErr w:type="spellEnd"/>
      <w:r w:rsidRPr="004E4BB1">
        <w:rPr>
          <w:color w:val="000000"/>
          <w:sz w:val="28"/>
          <w:szCs w:val="28"/>
        </w:rPr>
        <w:t xml:space="preserve"> – CAP</w:t>
      </w:r>
      <w:r w:rsidRPr="004E4BB1">
        <w:rPr>
          <w:sz w:val="28"/>
          <w:szCs w:val="28"/>
        </w:rPr>
        <w:t>)</w:t>
      </w:r>
      <w:r w:rsidR="00973F04" w:rsidRPr="004E4BB1">
        <w:rPr>
          <w:sz w:val="28"/>
          <w:szCs w:val="28"/>
        </w:rPr>
        <w:t xml:space="preserve"> фотоэлектрлік жүйелердің концентрациясының тағы бір маңызды параметрі болып табылады. Ол концентрациялық жүйенің мінсіз максималды концентрацияға қалай жақын екенін сипаттайды және оны келесідей анықтауға болады:</w:t>
      </w:r>
    </w:p>
    <w:p w14:paraId="1BBCB24B" w14:textId="77777777" w:rsidR="00973F04" w:rsidRPr="004E4BB1" w:rsidRDefault="00973F04" w:rsidP="00433FA5">
      <w:pPr>
        <w:ind w:firstLine="709"/>
        <w:contextualSpacing/>
        <w:jc w:val="both"/>
        <w:rPr>
          <w:sz w:val="28"/>
          <w:szCs w:val="28"/>
        </w:rPr>
      </w:pPr>
    </w:p>
    <w:p w14:paraId="3630F004" w14:textId="32C47E2E" w:rsidR="00973F04" w:rsidRPr="004E4BB1" w:rsidRDefault="00973F04" w:rsidP="00433FA5">
      <w:pPr>
        <w:ind w:firstLine="709"/>
        <w:contextualSpacing/>
        <w:jc w:val="right"/>
        <w:rPr>
          <w:rFonts w:eastAsiaTheme="minorEastAsia"/>
          <w:sz w:val="28"/>
          <w:szCs w:val="28"/>
        </w:rPr>
      </w:pPr>
      <m:oMath>
        <m:r>
          <m:rPr>
            <m:sty m:val="p"/>
          </m:rPr>
          <w:rPr>
            <w:rFonts w:ascii="Cambria Math" w:eastAsia="Cambria Math" w:hAnsi="Cambria Math" w:cs="Cambria Math"/>
            <w:sz w:val="28"/>
            <w:szCs w:val="28"/>
          </w:rPr>
          <m:t>CAP</m:t>
        </m:r>
        <m:r>
          <w:rPr>
            <w:rFonts w:ascii="Cambria Math" w:eastAsia="Cambria Math" w:hAnsi="Cambria Math" w:cs="Cambria Math"/>
            <w:sz w:val="28"/>
            <w:szCs w:val="28"/>
          </w:rPr>
          <m:t>=</m:t>
        </m:r>
        <m:r>
          <m:rPr>
            <m:sty m:val="p"/>
          </m:rPr>
          <w:rPr>
            <w:rFonts w:ascii="Cambria Math" w:eastAsia="Cambria Math" w:hAnsi="Cambria Math" w:cs="Cambria Math"/>
            <w:sz w:val="28"/>
            <w:szCs w:val="28"/>
          </w:rPr>
          <m:t xml:space="preserve"> </m:t>
        </m:r>
        <m:rad>
          <m:radPr>
            <m:degHide m:val="1"/>
            <m:ctrlPr>
              <w:rPr>
                <w:rFonts w:ascii="Cambria Math" w:eastAsia="Cambria Math" w:hAnsi="Cambria Math" w:cs="Cambria Math"/>
                <w:sz w:val="28"/>
                <w:szCs w:val="28"/>
              </w:rPr>
            </m:ctrlPr>
          </m:radPr>
          <m:deg/>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geo</m:t>
                </m:r>
              </m:sub>
            </m:sSub>
          </m:e>
        </m:rad>
        <m:r>
          <w:rPr>
            <w:rFonts w:ascii="Cambria Math" w:eastAsia="Cambria Math" w:hAnsi="Cambria Math" w:cs="Cambria Math"/>
            <w:sz w:val="28"/>
            <w:szCs w:val="28"/>
          </w:rPr>
          <m:t>∙</m:t>
        </m:r>
        <m:func>
          <m:funcPr>
            <m:ctrlPr>
              <w:rPr>
                <w:rFonts w:ascii="Cambria Math" w:eastAsia="Cambria Math" w:hAnsi="Cambria Math" w:cs="Cambria Math"/>
                <w:sz w:val="28"/>
                <w:szCs w:val="28"/>
              </w:rPr>
            </m:ctrlPr>
          </m:funcPr>
          <m:fName>
            <m:r>
              <m:rPr>
                <m:sty m:val="p"/>
              </m:rPr>
              <w:rPr>
                <w:rFonts w:ascii="Cambria Math" w:eastAsia="Cambria Math" w:hAnsi="Cambria Math" w:cs="Cambria Math"/>
                <w:sz w:val="28"/>
                <w:szCs w:val="28"/>
              </w:rPr>
              <m:t>sin</m:t>
            </m:r>
            <m:ctrlPr>
              <w:rPr>
                <w:rFonts w:ascii="Cambria Math" w:eastAsia="Cambria Math" w:hAnsi="Cambria Math" w:cs="Cambria Math"/>
                <w:i/>
                <w:sz w:val="28"/>
                <w:szCs w:val="28"/>
              </w:rPr>
            </m:ctrlPr>
          </m:fName>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θ</m:t>
                </m:r>
              </m:e>
              <m:sub>
                <m:r>
                  <w:rPr>
                    <w:rFonts w:ascii="Cambria Math" w:eastAsia="Cambria Math" w:hAnsi="Cambria Math" w:cs="Cambria Math"/>
                    <w:sz w:val="28"/>
                    <w:szCs w:val="28"/>
                  </w:rPr>
                  <m:t>a</m:t>
                </m:r>
              </m:sub>
            </m:sSub>
          </m:e>
        </m:func>
      </m:oMath>
      <w:r w:rsidR="00A24E88" w:rsidRPr="004E4BB1">
        <w:rPr>
          <w:rFonts w:eastAsiaTheme="minorEastAsia"/>
          <w:sz w:val="28"/>
          <w:szCs w:val="28"/>
        </w:rPr>
        <w:t>,</w:t>
      </w:r>
      <w:r w:rsidR="00983B7C" w:rsidRPr="004E4BB1">
        <w:rPr>
          <w:rFonts w:eastAsiaTheme="minorEastAsia"/>
          <w:sz w:val="28"/>
          <w:szCs w:val="28"/>
        </w:rPr>
        <w:tab/>
      </w:r>
      <w:r w:rsidR="00983B7C" w:rsidRPr="004E4BB1">
        <w:rPr>
          <w:rFonts w:eastAsiaTheme="minorEastAsia"/>
          <w:sz w:val="28"/>
          <w:szCs w:val="28"/>
        </w:rPr>
        <w:tab/>
      </w:r>
      <w:r w:rsidR="00983B7C" w:rsidRPr="004E4BB1">
        <w:rPr>
          <w:rFonts w:eastAsiaTheme="minorEastAsia"/>
          <w:sz w:val="28"/>
          <w:szCs w:val="28"/>
        </w:rPr>
        <w:tab/>
      </w:r>
      <w:r w:rsidR="00983B7C" w:rsidRPr="004E4BB1">
        <w:rPr>
          <w:rFonts w:eastAsiaTheme="minorEastAsia"/>
          <w:sz w:val="28"/>
          <w:szCs w:val="28"/>
        </w:rPr>
        <w:tab/>
      </w:r>
      <w:r w:rsidR="00983B7C" w:rsidRPr="004E4BB1">
        <w:rPr>
          <w:rFonts w:eastAsiaTheme="minorEastAsia"/>
          <w:sz w:val="28"/>
          <w:szCs w:val="28"/>
        </w:rPr>
        <w:tab/>
      </w:r>
      <w:r w:rsidRPr="004E4BB1">
        <w:rPr>
          <w:sz w:val="28"/>
          <w:szCs w:val="28"/>
        </w:rPr>
        <w:t>(</w:t>
      </w:r>
      <w:r w:rsidR="004F4700" w:rsidRPr="004E4BB1">
        <w:rPr>
          <w:sz w:val="28"/>
          <w:szCs w:val="28"/>
        </w:rPr>
        <w:t>2.</w:t>
      </w:r>
      <w:r w:rsidRPr="004E4BB1">
        <w:rPr>
          <w:sz w:val="28"/>
          <w:szCs w:val="28"/>
        </w:rPr>
        <w:t>19)</w:t>
      </w:r>
    </w:p>
    <w:p w14:paraId="64E15ED1" w14:textId="77777777" w:rsidR="00973F04" w:rsidRPr="004E4BB1" w:rsidRDefault="00973F04" w:rsidP="00433FA5">
      <w:pPr>
        <w:ind w:firstLine="709"/>
        <w:contextualSpacing/>
        <w:jc w:val="both"/>
        <w:rPr>
          <w:sz w:val="28"/>
          <w:szCs w:val="28"/>
        </w:rPr>
      </w:pPr>
    </w:p>
    <w:p w14:paraId="55CFB1E4" w14:textId="580A38A7" w:rsidR="00983B7C" w:rsidRPr="004E4BB1" w:rsidRDefault="00A54C2B" w:rsidP="00A54C2B">
      <w:pPr>
        <w:contextualSpacing/>
        <w:jc w:val="both"/>
        <w:rPr>
          <w:sz w:val="28"/>
          <w:szCs w:val="28"/>
        </w:rPr>
      </w:pPr>
      <w:r w:rsidRPr="004E4BB1">
        <w:rPr>
          <w:sz w:val="28"/>
          <w:szCs w:val="28"/>
        </w:rPr>
        <w:t>м</w:t>
      </w:r>
      <w:r w:rsidR="00983B7C" w:rsidRPr="004E4BB1">
        <w:rPr>
          <w:sz w:val="28"/>
          <w:szCs w:val="28"/>
        </w:rPr>
        <w:t xml:space="preserve">ұндағы </w:t>
      </w:r>
      <m:oMath>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θ</m:t>
            </m:r>
          </m:e>
          <m:sub>
            <m:r>
              <w:rPr>
                <w:rFonts w:ascii="Cambria Math" w:eastAsia="Cambria Math" w:hAnsi="Cambria Math" w:cs="Cambria Math"/>
                <w:sz w:val="28"/>
                <w:szCs w:val="28"/>
              </w:rPr>
              <m:t>a</m:t>
            </m:r>
          </m:sub>
        </m:sSub>
      </m:oMath>
      <w:r w:rsidR="00983B7C" w:rsidRPr="004E4BB1">
        <w:rPr>
          <w:sz w:val="28"/>
          <w:szCs w:val="28"/>
        </w:rPr>
        <w:t xml:space="preserve"> – қабылдау бұрышы,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geo</m:t>
            </m:r>
          </m:sub>
        </m:sSub>
      </m:oMath>
      <w:r w:rsidR="00983B7C" w:rsidRPr="004E4BB1">
        <w:rPr>
          <w:sz w:val="28"/>
          <w:szCs w:val="28"/>
        </w:rPr>
        <w:t xml:space="preserve"> – геометриялық концентрация қатынасы [</w:t>
      </w:r>
      <w:r w:rsidRPr="004E4BB1">
        <w:rPr>
          <w:sz w:val="28"/>
          <w:szCs w:val="28"/>
        </w:rPr>
        <w:t>8</w:t>
      </w:r>
      <w:r w:rsidR="00324E49" w:rsidRPr="004E4BB1">
        <w:rPr>
          <w:sz w:val="28"/>
          <w:szCs w:val="28"/>
        </w:rPr>
        <w:t>8</w:t>
      </w:r>
      <w:r w:rsidR="00983B7C" w:rsidRPr="004E4BB1">
        <w:rPr>
          <w:sz w:val="28"/>
          <w:szCs w:val="28"/>
        </w:rPr>
        <w:t>].</w:t>
      </w:r>
    </w:p>
    <w:p w14:paraId="05A916A0" w14:textId="2F27BC9F" w:rsidR="00983B7C" w:rsidRPr="004E4BB1" w:rsidRDefault="00F62A24" w:rsidP="00433FA5">
      <w:pPr>
        <w:ind w:firstLine="709"/>
        <w:contextualSpacing/>
        <w:jc w:val="both"/>
        <w:rPr>
          <w:sz w:val="28"/>
          <w:szCs w:val="28"/>
        </w:rPr>
      </w:pPr>
      <w:r w:rsidRPr="004E4BB1">
        <w:rPr>
          <w:sz w:val="28"/>
          <w:szCs w:val="28"/>
        </w:rPr>
        <w:t>Концентрация коэффициенті мен қабылдау бұрышының көбейтіндісі (</w:t>
      </w:r>
      <w:r w:rsidRPr="004E4BB1">
        <w:rPr>
          <w:color w:val="000000"/>
          <w:sz w:val="28"/>
          <w:szCs w:val="28"/>
        </w:rPr>
        <w:t>CAP</w:t>
      </w:r>
      <w:r w:rsidRPr="004E4BB1">
        <w:rPr>
          <w:sz w:val="28"/>
          <w:szCs w:val="28"/>
        </w:rPr>
        <w:t>)</w:t>
      </w:r>
      <w:r w:rsidR="00983B7C" w:rsidRPr="004E4BB1">
        <w:rPr>
          <w:sz w:val="28"/>
          <w:szCs w:val="28"/>
        </w:rPr>
        <w:t xml:space="preserve"> жүйенің өнімділігін жаһандық түрде көрсетеді және қабылдау бұрышының мәнін арттыру үшін оның мәні мүмкіндігінше жоғары болуы керек. Қабылдау бұрышы жоғары болса, бұл </w:t>
      </w:r>
      <w:r w:rsidR="00A67848" w:rsidRPr="004E4BB1">
        <w:rPr>
          <w:sz w:val="28"/>
          <w:szCs w:val="28"/>
        </w:rPr>
        <w:t>фотоэлемент</w:t>
      </w:r>
      <w:r w:rsidR="00983B7C" w:rsidRPr="004E4BB1">
        <w:rPr>
          <w:sz w:val="28"/>
          <w:szCs w:val="28"/>
        </w:rPr>
        <w:t>інің бетінде жарықтың біркелкі таралуын жоғары деңгейде қамтамасыз етуіне мүмкіндік береді.</w:t>
      </w:r>
    </w:p>
    <w:p w14:paraId="7A2B5AC0" w14:textId="77777777" w:rsidR="00983B7C" w:rsidRPr="004E4BB1" w:rsidRDefault="00983B7C" w:rsidP="00433FA5">
      <w:pPr>
        <w:ind w:firstLine="709"/>
        <w:contextualSpacing/>
        <w:jc w:val="both"/>
        <w:rPr>
          <w:sz w:val="28"/>
          <w:szCs w:val="28"/>
        </w:rPr>
      </w:pPr>
    </w:p>
    <w:p w14:paraId="11FCB2E9" w14:textId="77777777" w:rsidR="00182801" w:rsidRPr="004E4BB1" w:rsidRDefault="00182801" w:rsidP="00433FA5">
      <w:pPr>
        <w:ind w:firstLine="709"/>
        <w:contextualSpacing/>
        <w:jc w:val="both"/>
        <w:rPr>
          <w:sz w:val="28"/>
          <w:szCs w:val="28"/>
        </w:rPr>
      </w:pPr>
    </w:p>
    <w:p w14:paraId="4CEC1F45" w14:textId="30F3D81B" w:rsidR="00182801" w:rsidRPr="004E4BB1" w:rsidRDefault="00182801" w:rsidP="00433FA5">
      <w:pPr>
        <w:pStyle w:val="3"/>
        <w:spacing w:before="0" w:after="0" w:line="240" w:lineRule="auto"/>
        <w:ind w:firstLine="709"/>
        <w:contextualSpacing/>
        <w:jc w:val="both"/>
        <w:rPr>
          <w:rFonts w:ascii="Times New Roman" w:hAnsi="Times New Roman" w:cs="Times New Roman"/>
          <w:b/>
          <w:bCs/>
          <w:color w:val="auto"/>
        </w:rPr>
      </w:pPr>
      <w:bookmarkStart w:id="44" w:name="_Toc213514353"/>
      <w:r w:rsidRPr="004E4BB1">
        <w:rPr>
          <w:rFonts w:ascii="Times New Roman" w:hAnsi="Times New Roman" w:cs="Times New Roman"/>
          <w:b/>
          <w:bCs/>
          <w:color w:val="auto"/>
        </w:rPr>
        <w:t>2.1.</w:t>
      </w:r>
      <w:r w:rsidR="00161248" w:rsidRPr="004E4BB1">
        <w:rPr>
          <w:rFonts w:ascii="Times New Roman" w:hAnsi="Times New Roman" w:cs="Times New Roman"/>
          <w:b/>
          <w:bCs/>
          <w:color w:val="auto"/>
        </w:rPr>
        <w:t>4</w:t>
      </w:r>
      <w:r w:rsidRPr="004E4BB1">
        <w:rPr>
          <w:rFonts w:ascii="Times New Roman" w:eastAsia="Times New Roman" w:hAnsi="Times New Roman" w:cs="Times New Roman"/>
          <w:b/>
          <w:bCs/>
          <w:color w:val="auto"/>
        </w:rPr>
        <w:t xml:space="preserve"> </w:t>
      </w:r>
      <w:r w:rsidR="00161248" w:rsidRPr="004E4BB1">
        <w:rPr>
          <w:rFonts w:ascii="Times New Roman" w:eastAsia="Times New Roman" w:hAnsi="Times New Roman" w:cs="Times New Roman"/>
          <w:b/>
          <w:bCs/>
          <w:color w:val="auto"/>
        </w:rPr>
        <w:t>LCPV жүйесінің</w:t>
      </w:r>
      <w:r w:rsidRPr="004E4BB1">
        <w:rPr>
          <w:rFonts w:ascii="Times New Roman" w:hAnsi="Times New Roman" w:cs="Times New Roman"/>
          <w:b/>
          <w:bCs/>
          <w:color w:val="auto"/>
        </w:rPr>
        <w:t xml:space="preserve"> вольт</w:t>
      </w:r>
      <w:r w:rsidR="00923522" w:rsidRPr="004E4BB1">
        <w:rPr>
          <w:rFonts w:ascii="Times New Roman" w:hAnsi="Times New Roman" w:cs="Times New Roman"/>
          <w:b/>
          <w:bCs/>
          <w:color w:val="auto"/>
        </w:rPr>
        <w:t>-</w:t>
      </w:r>
      <w:r w:rsidRPr="004E4BB1">
        <w:rPr>
          <w:rFonts w:ascii="Times New Roman" w:hAnsi="Times New Roman" w:cs="Times New Roman"/>
          <w:b/>
          <w:bCs/>
          <w:color w:val="auto"/>
        </w:rPr>
        <w:t>амперлік сипаттамасы</w:t>
      </w:r>
      <w:bookmarkEnd w:id="44"/>
    </w:p>
    <w:p w14:paraId="48E3C2C4" w14:textId="0C7D6E03" w:rsidR="00983B7C" w:rsidRPr="004E4BB1" w:rsidRDefault="00983B7C" w:rsidP="00433FA5">
      <w:pPr>
        <w:ind w:firstLine="709"/>
        <w:contextualSpacing/>
        <w:jc w:val="both"/>
        <w:rPr>
          <w:sz w:val="28"/>
          <w:szCs w:val="28"/>
        </w:rPr>
      </w:pPr>
      <w:r w:rsidRPr="004E4BB1">
        <w:rPr>
          <w:sz w:val="28"/>
          <w:szCs w:val="28"/>
        </w:rPr>
        <w:t xml:space="preserve">Келесі қадам – ұсынылған оптикалық жүйемен концентрацияланған </w:t>
      </w:r>
      <w:r w:rsidR="00A67848" w:rsidRPr="004E4BB1">
        <w:rPr>
          <w:sz w:val="28"/>
          <w:szCs w:val="28"/>
        </w:rPr>
        <w:t>фотоэлемент</w:t>
      </w:r>
      <w:r w:rsidRPr="004E4BB1">
        <w:rPr>
          <w:sz w:val="28"/>
          <w:szCs w:val="28"/>
        </w:rPr>
        <w:t>інің ВАС-</w:t>
      </w:r>
      <w:proofErr w:type="spellStart"/>
      <w:r w:rsidRPr="004E4BB1">
        <w:rPr>
          <w:sz w:val="28"/>
          <w:szCs w:val="28"/>
        </w:rPr>
        <w:t>ын</w:t>
      </w:r>
      <w:proofErr w:type="spellEnd"/>
      <w:r w:rsidRPr="004E4BB1">
        <w:rPr>
          <w:sz w:val="28"/>
          <w:szCs w:val="28"/>
        </w:rPr>
        <w:t xml:space="preserve"> модельдеу. Концентрацияланған </w:t>
      </w:r>
      <w:r w:rsidR="00A67848" w:rsidRPr="004E4BB1">
        <w:rPr>
          <w:sz w:val="28"/>
          <w:szCs w:val="28"/>
        </w:rPr>
        <w:t>фотоэлемент</w:t>
      </w:r>
      <w:r w:rsidRPr="004E4BB1">
        <w:rPr>
          <w:sz w:val="28"/>
          <w:szCs w:val="28"/>
        </w:rPr>
        <w:t xml:space="preserve">інің </w:t>
      </w:r>
      <w:r w:rsidRPr="004E4BB1">
        <w:rPr>
          <w:sz w:val="28"/>
          <w:szCs w:val="28"/>
        </w:rPr>
        <w:lastRenderedPageBreak/>
        <w:t xml:space="preserve">шығыс сипаттамаларын анықтау үшін концентрацияланған күн </w:t>
      </w:r>
      <w:r w:rsidR="009831EE" w:rsidRPr="004E4BB1">
        <w:rPr>
          <w:sz w:val="28"/>
          <w:szCs w:val="28"/>
        </w:rPr>
        <w:t>сәулеленуін</w:t>
      </w:r>
      <w:r w:rsidRPr="004E4BB1">
        <w:rPr>
          <w:sz w:val="28"/>
          <w:szCs w:val="28"/>
        </w:rPr>
        <w:t xml:space="preserve"> есептеу қажет [</w:t>
      </w:r>
      <w:r w:rsidR="00A54C2B" w:rsidRPr="004E4BB1">
        <w:rPr>
          <w:sz w:val="28"/>
          <w:szCs w:val="28"/>
        </w:rPr>
        <w:t>8</w:t>
      </w:r>
      <w:r w:rsidR="00324E49" w:rsidRPr="004E4BB1">
        <w:rPr>
          <w:sz w:val="28"/>
          <w:szCs w:val="28"/>
        </w:rPr>
        <w:t>7</w:t>
      </w:r>
      <w:r w:rsidRPr="004E4BB1">
        <w:rPr>
          <w:sz w:val="28"/>
          <w:szCs w:val="28"/>
        </w:rPr>
        <w:t>]:</w:t>
      </w:r>
    </w:p>
    <w:p w14:paraId="6C359BFC" w14:textId="77777777" w:rsidR="00983B7C" w:rsidRPr="004E4BB1" w:rsidRDefault="00983B7C" w:rsidP="00433FA5">
      <w:pPr>
        <w:ind w:firstLine="709"/>
        <w:contextualSpacing/>
        <w:jc w:val="both"/>
        <w:rPr>
          <w:sz w:val="28"/>
          <w:szCs w:val="28"/>
        </w:rPr>
      </w:pPr>
    </w:p>
    <w:p w14:paraId="5B566284" w14:textId="37296634" w:rsidR="00983B7C" w:rsidRPr="004E4BB1" w:rsidRDefault="00000000" w:rsidP="00433FA5">
      <w:pPr>
        <w:ind w:firstLine="709"/>
        <w:contextualSpacing/>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c</m:t>
            </m:r>
          </m:sub>
        </m:sSub>
        <m:r>
          <w:rPr>
            <w:rFonts w:ascii="Cambria Math" w:hAnsi="Cambria Math"/>
            <w:sz w:val="28"/>
            <w:szCs w:val="28"/>
          </w:rPr>
          <m:t>=DNI(t)∙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opt</m:t>
            </m:r>
          </m:sub>
        </m:sSub>
      </m:oMath>
      <w:r w:rsidR="00A24E88" w:rsidRPr="004E4BB1">
        <w:rPr>
          <w:rFonts w:eastAsiaTheme="minorEastAsia"/>
          <w:sz w:val="28"/>
          <w:szCs w:val="28"/>
        </w:rPr>
        <w:t>.</w:t>
      </w:r>
      <w:r w:rsidR="00983B7C" w:rsidRPr="004E4BB1">
        <w:rPr>
          <w:rFonts w:eastAsiaTheme="minorEastAsia"/>
          <w:sz w:val="28"/>
          <w:szCs w:val="28"/>
        </w:rPr>
        <w:tab/>
      </w:r>
      <w:r w:rsidR="00983B7C" w:rsidRPr="004E4BB1">
        <w:rPr>
          <w:rFonts w:eastAsiaTheme="minorEastAsia"/>
          <w:sz w:val="28"/>
          <w:szCs w:val="28"/>
        </w:rPr>
        <w:tab/>
      </w:r>
      <w:r w:rsidR="00983B7C" w:rsidRPr="004E4BB1">
        <w:rPr>
          <w:rFonts w:eastAsiaTheme="minorEastAsia"/>
          <w:sz w:val="28"/>
          <w:szCs w:val="28"/>
        </w:rPr>
        <w:tab/>
      </w:r>
      <w:r w:rsidR="00983B7C" w:rsidRPr="004E4BB1">
        <w:rPr>
          <w:rFonts w:eastAsiaTheme="minorEastAsia"/>
          <w:sz w:val="28"/>
          <w:szCs w:val="28"/>
        </w:rPr>
        <w:tab/>
      </w:r>
      <w:r w:rsidR="00983B7C" w:rsidRPr="004E4BB1">
        <w:rPr>
          <w:rFonts w:eastAsiaTheme="minorEastAsia"/>
          <w:sz w:val="28"/>
          <w:szCs w:val="28"/>
        </w:rPr>
        <w:tab/>
        <w:t>(</w:t>
      </w:r>
      <w:r w:rsidR="004F4700" w:rsidRPr="004E4BB1">
        <w:rPr>
          <w:rFonts w:eastAsiaTheme="minorEastAsia"/>
          <w:sz w:val="28"/>
          <w:szCs w:val="28"/>
        </w:rPr>
        <w:t>2.</w:t>
      </w:r>
      <w:r w:rsidR="00983B7C" w:rsidRPr="004E4BB1">
        <w:rPr>
          <w:rFonts w:eastAsiaTheme="minorEastAsia"/>
          <w:sz w:val="28"/>
          <w:szCs w:val="28"/>
        </w:rPr>
        <w:t>20)</w:t>
      </w:r>
    </w:p>
    <w:p w14:paraId="2A329E22" w14:textId="77777777" w:rsidR="00983B7C" w:rsidRPr="004E4BB1" w:rsidRDefault="00983B7C" w:rsidP="00433FA5">
      <w:pPr>
        <w:ind w:firstLine="709"/>
        <w:contextualSpacing/>
        <w:jc w:val="both"/>
        <w:rPr>
          <w:rFonts w:eastAsiaTheme="minorEastAsia"/>
          <w:sz w:val="28"/>
          <w:szCs w:val="28"/>
        </w:rPr>
      </w:pPr>
    </w:p>
    <w:p w14:paraId="38261204" w14:textId="5D195A07" w:rsidR="00983B7C" w:rsidRPr="004E4BB1" w:rsidRDefault="00A67848" w:rsidP="00433FA5">
      <w:pPr>
        <w:ind w:firstLine="709"/>
        <w:contextualSpacing/>
        <w:jc w:val="both"/>
        <w:rPr>
          <w:rFonts w:eastAsiaTheme="minorEastAsia"/>
          <w:sz w:val="28"/>
          <w:szCs w:val="28"/>
        </w:rPr>
      </w:pPr>
      <w:r w:rsidRPr="004E4BB1">
        <w:rPr>
          <w:rFonts w:eastAsiaTheme="minorEastAsia"/>
          <w:sz w:val="28"/>
          <w:szCs w:val="28"/>
        </w:rPr>
        <w:t>Фотоэлемент</w:t>
      </w:r>
      <w:r w:rsidR="00FA77DF" w:rsidRPr="004E4BB1">
        <w:rPr>
          <w:rFonts w:eastAsiaTheme="minorEastAsia"/>
          <w:sz w:val="28"/>
          <w:szCs w:val="28"/>
        </w:rPr>
        <w:t>інің</w:t>
      </w:r>
      <w:r w:rsidR="00983B7C" w:rsidRPr="004E4BB1">
        <w:rPr>
          <w:rFonts w:eastAsiaTheme="minorEastAsia"/>
          <w:sz w:val="28"/>
          <w:szCs w:val="28"/>
        </w:rPr>
        <w:t xml:space="preserve"> шығыс қуаты күн </w:t>
      </w:r>
      <w:r w:rsidR="00EF7B54" w:rsidRPr="004E4BB1">
        <w:rPr>
          <w:rFonts w:eastAsiaTheme="minorEastAsia"/>
          <w:sz w:val="28"/>
          <w:szCs w:val="28"/>
        </w:rPr>
        <w:t>сәулелену</w:t>
      </w:r>
      <w:r w:rsidR="00306063" w:rsidRPr="004E4BB1">
        <w:rPr>
          <w:rFonts w:eastAsiaTheme="minorEastAsia"/>
          <w:sz w:val="28"/>
          <w:szCs w:val="28"/>
        </w:rPr>
        <w:t>інің</w:t>
      </w:r>
      <w:r w:rsidR="00EF7B54" w:rsidRPr="004E4BB1">
        <w:rPr>
          <w:rFonts w:eastAsiaTheme="minorEastAsia"/>
          <w:sz w:val="28"/>
          <w:szCs w:val="28"/>
        </w:rPr>
        <w:t xml:space="preserve"> қуатының</w:t>
      </w:r>
      <w:r w:rsidR="00983B7C" w:rsidRPr="004E4BB1">
        <w:rPr>
          <w:rFonts w:eastAsiaTheme="minorEastAsia"/>
          <w:sz w:val="28"/>
          <w:szCs w:val="28"/>
        </w:rPr>
        <w:t xml:space="preserve"> (G) және қоршаған орта температурасының (</w:t>
      </w:r>
      <w:proofErr w:type="spellStart"/>
      <w:r w:rsidR="00983B7C" w:rsidRPr="004E4BB1">
        <w:rPr>
          <w:rFonts w:eastAsiaTheme="minorEastAsia"/>
          <w:sz w:val="28"/>
          <w:szCs w:val="28"/>
        </w:rPr>
        <w:t>T</w:t>
      </w:r>
      <w:r w:rsidR="004F4700" w:rsidRPr="004E4BB1">
        <w:rPr>
          <w:rFonts w:eastAsiaTheme="minorEastAsia"/>
          <w:sz w:val="28"/>
          <w:szCs w:val="28"/>
          <w:vertAlign w:val="subscript"/>
        </w:rPr>
        <w:t>а</w:t>
      </w:r>
      <w:proofErr w:type="spellEnd"/>
      <w:r w:rsidR="00983B7C" w:rsidRPr="004E4BB1">
        <w:rPr>
          <w:rFonts w:eastAsiaTheme="minorEastAsia"/>
          <w:sz w:val="28"/>
          <w:szCs w:val="28"/>
        </w:rPr>
        <w:t xml:space="preserve">) </w:t>
      </w:r>
      <w:r w:rsidR="00A24E88" w:rsidRPr="004E4BB1">
        <w:rPr>
          <w:rFonts w:eastAsiaTheme="minorEastAsia"/>
          <w:sz w:val="28"/>
          <w:szCs w:val="28"/>
        </w:rPr>
        <w:t>артуы</w:t>
      </w:r>
      <w:r w:rsidR="00983B7C" w:rsidRPr="004E4BB1">
        <w:rPr>
          <w:rFonts w:eastAsiaTheme="minorEastAsia"/>
          <w:sz w:val="28"/>
          <w:szCs w:val="28"/>
        </w:rPr>
        <w:t xml:space="preserve"> немесе азаюына байланысты сызықты түрде өзгереді [</w:t>
      </w:r>
      <w:r w:rsidR="00A54C2B" w:rsidRPr="004E4BB1">
        <w:rPr>
          <w:rFonts w:eastAsiaTheme="minorEastAsia"/>
          <w:sz w:val="28"/>
          <w:szCs w:val="28"/>
        </w:rPr>
        <w:t>8</w:t>
      </w:r>
      <w:r w:rsidR="00324E49" w:rsidRPr="004E4BB1">
        <w:rPr>
          <w:rFonts w:eastAsiaTheme="minorEastAsia"/>
          <w:sz w:val="28"/>
          <w:szCs w:val="28"/>
        </w:rPr>
        <w:t>9</w:t>
      </w:r>
      <w:r w:rsidR="00983B7C" w:rsidRPr="004E4BB1">
        <w:rPr>
          <w:rFonts w:eastAsiaTheme="minorEastAsia"/>
          <w:sz w:val="28"/>
          <w:szCs w:val="28"/>
        </w:rPr>
        <w:t xml:space="preserve">]. Осылайша, </w:t>
      </w:r>
      <w:r w:rsidR="00187020" w:rsidRPr="004E4BB1">
        <w:rPr>
          <w:rFonts w:eastAsiaTheme="minorEastAsia"/>
          <w:sz w:val="28"/>
          <w:szCs w:val="28"/>
        </w:rPr>
        <w:t>фотоэлемент</w:t>
      </w:r>
      <w:r w:rsidR="00983B7C" w:rsidRPr="004E4BB1">
        <w:rPr>
          <w:rFonts w:eastAsiaTheme="minorEastAsia"/>
          <w:sz w:val="28"/>
          <w:szCs w:val="28"/>
        </w:rPr>
        <w:t xml:space="preserve"> қуаты келесі теңдеумен анықталады:</w:t>
      </w:r>
    </w:p>
    <w:p w14:paraId="6C9EFE4E" w14:textId="77777777" w:rsidR="00FA77DF" w:rsidRPr="004E4BB1" w:rsidRDefault="00FA77DF" w:rsidP="00433FA5">
      <w:pPr>
        <w:ind w:firstLine="709"/>
        <w:contextualSpacing/>
        <w:jc w:val="both"/>
        <w:rPr>
          <w:rFonts w:eastAsiaTheme="minorEastAsia"/>
          <w:sz w:val="28"/>
          <w:szCs w:val="28"/>
        </w:rPr>
      </w:pPr>
    </w:p>
    <w:p w14:paraId="2018DBE0" w14:textId="3D889814" w:rsidR="00983B7C" w:rsidRPr="004E4BB1" w:rsidRDefault="00000000" w:rsidP="00433FA5">
      <w:pPr>
        <w:ind w:firstLine="709"/>
        <w:contextualSpacing/>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pv</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Peak</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G</m:t>
                </m:r>
                <m:d>
                  <m:dPr>
                    <m:ctrlPr>
                      <w:rPr>
                        <w:rFonts w:ascii="Cambria Math" w:hAnsi="Cambria Math"/>
                        <w:i/>
                        <w:sz w:val="28"/>
                        <w:szCs w:val="28"/>
                      </w:rPr>
                    </m:ctrlPr>
                  </m:dPr>
                  <m:e>
                    <m:r>
                      <w:rPr>
                        <w:rFonts w:ascii="Cambria Math" w:hAnsi="Cambria Math"/>
                        <w:sz w:val="28"/>
                        <w:szCs w:val="28"/>
                      </w:rPr>
                      <m:t>t</m:t>
                    </m:r>
                  </m:e>
                </m:d>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standard</m:t>
                    </m:r>
                  </m:sub>
                </m:sSub>
              </m:den>
            </m:f>
          </m:e>
        </m:d>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α</m:t>
            </m:r>
          </m:e>
          <m:sub>
            <m:r>
              <w:rPr>
                <w:rFonts w:ascii="Cambria Math" w:eastAsiaTheme="minorEastAsia" w:hAnsi="Cambria Math"/>
                <w:sz w:val="28"/>
                <w:szCs w:val="28"/>
              </w:rPr>
              <m:t>T</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c</m:t>
            </m:r>
          </m:sub>
        </m:sSub>
        <m:d>
          <m:dPr>
            <m:ctrlPr>
              <w:rPr>
                <w:rFonts w:ascii="Cambria Math" w:eastAsiaTheme="minorEastAsia" w:hAnsi="Cambria Math"/>
                <w:i/>
                <w:sz w:val="28"/>
                <w:szCs w:val="28"/>
              </w:rPr>
            </m:ctrlPr>
          </m:dPr>
          <m:e>
            <m:r>
              <w:rPr>
                <w:rFonts w:ascii="Cambria Math" w:eastAsiaTheme="minorEastAsia" w:hAnsi="Cambria Math"/>
                <w:sz w:val="28"/>
                <w:szCs w:val="28"/>
              </w:rPr>
              <m:t>t</m:t>
            </m:r>
          </m:e>
        </m:d>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standard</m:t>
            </m:r>
          </m:sub>
        </m:sSub>
        <m:r>
          <w:rPr>
            <w:rFonts w:ascii="Cambria Math" w:eastAsiaTheme="minorEastAsia" w:hAnsi="Cambria Math"/>
            <w:sz w:val="28"/>
            <w:szCs w:val="28"/>
          </w:rPr>
          <m:t>]</m:t>
        </m:r>
      </m:oMath>
      <w:r w:rsidR="00A24E88" w:rsidRPr="004E4BB1">
        <w:rPr>
          <w:rFonts w:eastAsiaTheme="minorEastAsia"/>
          <w:sz w:val="28"/>
          <w:szCs w:val="28"/>
        </w:rPr>
        <w:t>.</w:t>
      </w:r>
      <w:r w:rsidR="00FA77DF" w:rsidRPr="004E4BB1">
        <w:rPr>
          <w:rFonts w:eastAsiaTheme="minorEastAsia"/>
          <w:sz w:val="28"/>
          <w:szCs w:val="28"/>
        </w:rPr>
        <w:tab/>
      </w:r>
      <w:r w:rsidR="00FA77DF" w:rsidRPr="004E4BB1">
        <w:rPr>
          <w:rFonts w:eastAsiaTheme="minorEastAsia"/>
          <w:sz w:val="28"/>
          <w:szCs w:val="28"/>
        </w:rPr>
        <w:tab/>
      </w:r>
      <w:r w:rsidR="00FA77DF" w:rsidRPr="004E4BB1">
        <w:rPr>
          <w:rFonts w:eastAsiaTheme="minorEastAsia"/>
          <w:sz w:val="28"/>
          <w:szCs w:val="28"/>
        </w:rPr>
        <w:tab/>
        <w:t>(</w:t>
      </w:r>
      <w:r w:rsidR="004F4700" w:rsidRPr="004E4BB1">
        <w:rPr>
          <w:rFonts w:eastAsiaTheme="minorEastAsia"/>
          <w:sz w:val="28"/>
          <w:szCs w:val="28"/>
        </w:rPr>
        <w:t>2.</w:t>
      </w:r>
      <w:r w:rsidR="00FA77DF" w:rsidRPr="004E4BB1">
        <w:rPr>
          <w:rFonts w:eastAsiaTheme="minorEastAsia"/>
          <w:sz w:val="28"/>
          <w:szCs w:val="28"/>
        </w:rPr>
        <w:t>21)</w:t>
      </w:r>
      <w:r w:rsidR="004F4700" w:rsidRPr="004E4BB1">
        <w:rPr>
          <w:rFonts w:eastAsiaTheme="minorEastAsia"/>
          <w:sz w:val="28"/>
          <w:szCs w:val="28"/>
        </w:rPr>
        <w:t xml:space="preserve"> </w:t>
      </w:r>
    </w:p>
    <w:p w14:paraId="668F2EF8" w14:textId="77777777" w:rsidR="004F4700" w:rsidRPr="004E4BB1" w:rsidRDefault="004F4700" w:rsidP="00433FA5">
      <w:pPr>
        <w:ind w:firstLine="709"/>
        <w:contextualSpacing/>
        <w:jc w:val="right"/>
        <w:rPr>
          <w:rFonts w:eastAsiaTheme="minorEastAsia"/>
          <w:sz w:val="28"/>
          <w:szCs w:val="28"/>
        </w:rPr>
      </w:pPr>
    </w:p>
    <w:p w14:paraId="34006B4E" w14:textId="520A6F87" w:rsidR="00FA77DF" w:rsidRPr="004E4BB1" w:rsidRDefault="00FA77DF" w:rsidP="00433FA5">
      <w:pPr>
        <w:ind w:firstLine="709"/>
        <w:contextualSpacing/>
        <w:jc w:val="both"/>
        <w:rPr>
          <w:rFonts w:eastAsiaTheme="minorEastAsia"/>
          <w:sz w:val="28"/>
          <w:szCs w:val="28"/>
        </w:rPr>
      </w:pPr>
      <w:r w:rsidRPr="004E4BB1">
        <w:rPr>
          <w:rFonts w:eastAsiaTheme="minorEastAsia"/>
          <w:sz w:val="28"/>
          <w:szCs w:val="28"/>
        </w:rPr>
        <w:t xml:space="preserve">Егер </w:t>
      </w:r>
      <w:r w:rsidR="00020115" w:rsidRPr="004E4BB1">
        <w:rPr>
          <w:rFonts w:eastAsiaTheme="minorEastAsia"/>
          <w:sz w:val="28"/>
          <w:szCs w:val="28"/>
        </w:rPr>
        <w:t>концентрацияланған</w:t>
      </w:r>
      <w:r w:rsidRPr="004E4BB1">
        <w:rPr>
          <w:rFonts w:eastAsiaTheme="minorEastAsia"/>
          <w:sz w:val="28"/>
          <w:szCs w:val="28"/>
        </w:rPr>
        <w:t xml:space="preserve"> күн </w:t>
      </w:r>
      <w:r w:rsidR="00EF7B54" w:rsidRPr="004E4BB1">
        <w:rPr>
          <w:rFonts w:eastAsiaTheme="minorEastAsia"/>
          <w:sz w:val="28"/>
          <w:szCs w:val="28"/>
        </w:rPr>
        <w:t>сәулелену</w:t>
      </w:r>
      <w:r w:rsidR="00306063" w:rsidRPr="004E4BB1">
        <w:rPr>
          <w:rFonts w:eastAsiaTheme="minorEastAsia"/>
          <w:sz w:val="28"/>
          <w:szCs w:val="28"/>
        </w:rPr>
        <w:t>інің</w:t>
      </w:r>
      <w:r w:rsidR="00EF7B54" w:rsidRPr="004E4BB1">
        <w:rPr>
          <w:rFonts w:eastAsiaTheme="minorEastAsia"/>
          <w:sz w:val="28"/>
          <w:szCs w:val="28"/>
        </w:rPr>
        <w:t xml:space="preserve"> қуатын</w:t>
      </w:r>
      <w:r w:rsidRPr="004E4BB1">
        <w:rPr>
          <w:rFonts w:eastAsiaTheme="minorEastAsia"/>
          <w:sz w:val="28"/>
          <w:szCs w:val="28"/>
        </w:rPr>
        <w:t xml:space="preserve"> енгізсе</w:t>
      </w:r>
      <w:r w:rsidR="00020115" w:rsidRPr="004E4BB1">
        <w:rPr>
          <w:rFonts w:eastAsiaTheme="minorEastAsia"/>
          <w:sz w:val="28"/>
          <w:szCs w:val="28"/>
        </w:rPr>
        <w:t>к</w:t>
      </w:r>
      <w:r w:rsidRPr="004E4BB1">
        <w:rPr>
          <w:rFonts w:eastAsiaTheme="minorEastAsia"/>
          <w:sz w:val="28"/>
          <w:szCs w:val="28"/>
        </w:rPr>
        <w:t xml:space="preserve">: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c</m:t>
            </m:r>
          </m:sub>
        </m:sSub>
        <m:r>
          <w:rPr>
            <w:rFonts w:ascii="Cambria Math" w:eastAsia="Cambria Math" w:hAnsi="Cambria Math" w:cs="Cambria Math"/>
            <w:sz w:val="28"/>
            <w:szCs w:val="28"/>
          </w:rPr>
          <m:t>=&gt;G</m:t>
        </m:r>
        <m:d>
          <m:dPr>
            <m:ctrlPr>
              <w:rPr>
                <w:rFonts w:ascii="Cambria Math" w:eastAsia="Cambria Math" w:hAnsi="Cambria Math" w:cs="Cambria Math"/>
                <w:sz w:val="28"/>
                <w:szCs w:val="28"/>
              </w:rPr>
            </m:ctrlPr>
          </m:dPr>
          <m:e>
            <m:r>
              <w:rPr>
                <w:rFonts w:ascii="Cambria Math" w:eastAsia="Cambria Math" w:hAnsi="Cambria Math" w:cs="Cambria Math"/>
                <w:sz w:val="28"/>
                <w:szCs w:val="28"/>
              </w:rPr>
              <m:t>t</m:t>
            </m:r>
          </m:e>
        </m:d>
      </m:oMath>
      <w:r w:rsidRPr="004E4BB1">
        <w:rPr>
          <w:rFonts w:eastAsiaTheme="minorEastAsia"/>
          <w:sz w:val="28"/>
          <w:szCs w:val="28"/>
        </w:rPr>
        <w:t xml:space="preserve">. </w:t>
      </w:r>
      <w:r w:rsidR="00020115" w:rsidRPr="004E4BB1">
        <w:rPr>
          <w:rFonts w:eastAsiaTheme="minorEastAsia"/>
          <w:sz w:val="28"/>
          <w:szCs w:val="28"/>
        </w:rPr>
        <w:t>Концентрацияланған</w:t>
      </w:r>
      <w:r w:rsidRPr="004E4BB1">
        <w:rPr>
          <w:rFonts w:eastAsiaTheme="minorEastAsia"/>
          <w:sz w:val="28"/>
          <w:szCs w:val="28"/>
        </w:rPr>
        <w:t xml:space="preserve"> </w:t>
      </w:r>
      <w:r w:rsidR="00A67848" w:rsidRPr="004E4BB1">
        <w:rPr>
          <w:rFonts w:eastAsiaTheme="minorEastAsia"/>
          <w:sz w:val="28"/>
          <w:szCs w:val="28"/>
        </w:rPr>
        <w:t>фотоэлемент</w:t>
      </w:r>
      <w:r w:rsidR="00020115" w:rsidRPr="004E4BB1">
        <w:rPr>
          <w:rFonts w:eastAsiaTheme="minorEastAsia"/>
          <w:sz w:val="28"/>
          <w:szCs w:val="28"/>
        </w:rPr>
        <w:t>інің</w:t>
      </w:r>
      <w:r w:rsidRPr="004E4BB1">
        <w:rPr>
          <w:rFonts w:eastAsiaTheme="minorEastAsia"/>
          <w:sz w:val="28"/>
          <w:szCs w:val="28"/>
        </w:rPr>
        <w:t xml:space="preserve"> шығыс қуатын есептеу үшін </w:t>
      </w:r>
      <w:r w:rsidR="00020115" w:rsidRPr="004E4BB1">
        <w:rPr>
          <w:rFonts w:eastAsiaTheme="minorEastAsia"/>
          <w:sz w:val="28"/>
          <w:szCs w:val="28"/>
        </w:rPr>
        <w:t>келесідей өрнек аламыз</w:t>
      </w:r>
      <w:r w:rsidRPr="004E4BB1">
        <w:rPr>
          <w:rFonts w:eastAsiaTheme="minorEastAsia"/>
          <w:sz w:val="28"/>
          <w:szCs w:val="28"/>
        </w:rPr>
        <w:t>:</w:t>
      </w:r>
    </w:p>
    <w:p w14:paraId="2B17A4BE" w14:textId="77777777" w:rsidR="00020115" w:rsidRPr="004E4BB1" w:rsidRDefault="00020115" w:rsidP="00433FA5">
      <w:pPr>
        <w:ind w:firstLine="709"/>
        <w:contextualSpacing/>
        <w:jc w:val="both"/>
        <w:rPr>
          <w:rFonts w:eastAsiaTheme="minorEastAsia"/>
          <w:sz w:val="28"/>
          <w:szCs w:val="28"/>
        </w:rPr>
      </w:pPr>
    </w:p>
    <w:p w14:paraId="55A50E58" w14:textId="3C3F1E71" w:rsidR="00020115" w:rsidRPr="004E4BB1" w:rsidRDefault="00000000" w:rsidP="00433FA5">
      <w:pPr>
        <w:ind w:firstLine="709"/>
        <w:contextualSpacing/>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cpv</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Peak</m:t>
            </m:r>
          </m:sub>
        </m:sSub>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c</m:t>
                    </m:r>
                  </m:sub>
                </m:sSub>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standard</m:t>
                    </m:r>
                  </m:sub>
                </m:sSub>
              </m:den>
            </m:f>
          </m:e>
        </m:d>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α</m:t>
            </m:r>
          </m:e>
          <m:sub>
            <m:r>
              <w:rPr>
                <w:rFonts w:ascii="Cambria Math" w:eastAsiaTheme="minorEastAsia" w:hAnsi="Cambria Math"/>
                <w:sz w:val="28"/>
                <w:szCs w:val="28"/>
              </w:rPr>
              <m:t>T</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c</m:t>
            </m:r>
          </m:sub>
        </m:sSub>
        <m:d>
          <m:dPr>
            <m:ctrlPr>
              <w:rPr>
                <w:rFonts w:ascii="Cambria Math" w:eastAsiaTheme="minorEastAsia" w:hAnsi="Cambria Math"/>
                <w:i/>
                <w:sz w:val="28"/>
                <w:szCs w:val="28"/>
              </w:rPr>
            </m:ctrlPr>
          </m:dPr>
          <m:e>
            <m:r>
              <w:rPr>
                <w:rFonts w:ascii="Cambria Math" w:eastAsiaTheme="minorEastAsia" w:hAnsi="Cambria Math"/>
                <w:sz w:val="28"/>
                <w:szCs w:val="28"/>
              </w:rPr>
              <m:t>t</m:t>
            </m:r>
          </m:e>
        </m:d>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standard</m:t>
            </m:r>
          </m:sub>
        </m:sSub>
        <m:r>
          <w:rPr>
            <w:rFonts w:ascii="Cambria Math" w:eastAsiaTheme="minorEastAsia" w:hAnsi="Cambria Math"/>
            <w:sz w:val="28"/>
            <w:szCs w:val="28"/>
          </w:rPr>
          <m:t>]</m:t>
        </m:r>
      </m:oMath>
      <w:r w:rsidR="00A24E88" w:rsidRPr="004E4BB1">
        <w:rPr>
          <w:rFonts w:eastAsiaTheme="minorEastAsia"/>
          <w:sz w:val="28"/>
          <w:szCs w:val="28"/>
        </w:rPr>
        <w:t>.</w:t>
      </w:r>
      <w:r w:rsidR="00020115" w:rsidRPr="004E4BB1">
        <w:rPr>
          <w:rFonts w:eastAsiaTheme="minorEastAsia"/>
          <w:sz w:val="28"/>
          <w:szCs w:val="28"/>
        </w:rPr>
        <w:tab/>
      </w:r>
      <w:r w:rsidR="00020115" w:rsidRPr="004E4BB1">
        <w:rPr>
          <w:rFonts w:eastAsiaTheme="minorEastAsia"/>
          <w:sz w:val="28"/>
          <w:szCs w:val="28"/>
        </w:rPr>
        <w:tab/>
      </w:r>
      <w:r w:rsidR="00020115" w:rsidRPr="004E4BB1">
        <w:rPr>
          <w:rFonts w:eastAsiaTheme="minorEastAsia"/>
          <w:sz w:val="28"/>
          <w:szCs w:val="28"/>
        </w:rPr>
        <w:tab/>
        <w:t>(</w:t>
      </w:r>
      <w:r w:rsidR="004F4700" w:rsidRPr="004E4BB1">
        <w:rPr>
          <w:rFonts w:eastAsiaTheme="minorEastAsia"/>
          <w:sz w:val="28"/>
          <w:szCs w:val="28"/>
        </w:rPr>
        <w:t>2.</w:t>
      </w:r>
      <w:r w:rsidR="00020115" w:rsidRPr="004E4BB1">
        <w:rPr>
          <w:rFonts w:eastAsiaTheme="minorEastAsia"/>
          <w:sz w:val="28"/>
          <w:szCs w:val="28"/>
        </w:rPr>
        <w:t>22)</w:t>
      </w:r>
    </w:p>
    <w:p w14:paraId="0A01FD0A" w14:textId="77777777" w:rsidR="00983B7C" w:rsidRPr="004E4BB1" w:rsidRDefault="00983B7C" w:rsidP="00433FA5">
      <w:pPr>
        <w:ind w:firstLine="709"/>
        <w:contextualSpacing/>
        <w:jc w:val="both"/>
        <w:rPr>
          <w:sz w:val="28"/>
          <w:szCs w:val="28"/>
        </w:rPr>
      </w:pPr>
    </w:p>
    <w:p w14:paraId="05625776" w14:textId="4CF77045" w:rsidR="00020115" w:rsidRPr="004E4BB1" w:rsidRDefault="00A67848" w:rsidP="00433FA5">
      <w:pPr>
        <w:ind w:firstLine="709"/>
        <w:contextualSpacing/>
        <w:jc w:val="both"/>
        <w:rPr>
          <w:sz w:val="28"/>
          <w:szCs w:val="28"/>
        </w:rPr>
      </w:pPr>
      <w:r w:rsidRPr="004E4BB1">
        <w:rPr>
          <w:sz w:val="28"/>
          <w:szCs w:val="28"/>
        </w:rPr>
        <w:t>Фотоэлемент</w:t>
      </w:r>
      <w:r w:rsidR="00020115" w:rsidRPr="004E4BB1">
        <w:rPr>
          <w:sz w:val="28"/>
          <w:szCs w:val="28"/>
        </w:rPr>
        <w:t xml:space="preserve">інің температурасын </w:t>
      </w:r>
      <m:oMath>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c</m:t>
            </m:r>
          </m:sub>
        </m:sSub>
        <m:d>
          <m:dPr>
            <m:ctrlPr>
              <w:rPr>
                <w:rFonts w:ascii="Cambria Math" w:eastAsiaTheme="minorEastAsia" w:hAnsi="Cambria Math"/>
                <w:i/>
                <w:sz w:val="28"/>
                <w:szCs w:val="28"/>
              </w:rPr>
            </m:ctrlPr>
          </m:dPr>
          <m:e>
            <m:r>
              <w:rPr>
                <w:rFonts w:ascii="Cambria Math" w:eastAsiaTheme="minorEastAsia" w:hAnsi="Cambria Math"/>
                <w:sz w:val="28"/>
                <w:szCs w:val="28"/>
              </w:rPr>
              <m:t>t</m:t>
            </m:r>
          </m:e>
        </m:d>
      </m:oMath>
      <w:r w:rsidR="00020115" w:rsidRPr="004E4BB1">
        <w:rPr>
          <w:sz w:val="28"/>
          <w:szCs w:val="28"/>
        </w:rPr>
        <w:t xml:space="preserve"> келесідей түрде көрсетуге болатынын ескере отырып:</w:t>
      </w:r>
    </w:p>
    <w:p w14:paraId="089219FE" w14:textId="77777777" w:rsidR="00020115" w:rsidRPr="004E4BB1" w:rsidRDefault="00020115" w:rsidP="00433FA5">
      <w:pPr>
        <w:ind w:firstLine="709"/>
        <w:contextualSpacing/>
        <w:jc w:val="both"/>
        <w:rPr>
          <w:sz w:val="28"/>
          <w:szCs w:val="28"/>
        </w:rPr>
      </w:pPr>
    </w:p>
    <w:p w14:paraId="0EF2D3E5" w14:textId="5C7FB376" w:rsidR="00020115" w:rsidRPr="004E4BB1" w:rsidRDefault="00000000" w:rsidP="00433FA5">
      <w:pPr>
        <w:ind w:firstLine="709"/>
        <w:contextualSpacing/>
        <w:jc w:val="right"/>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c</m:t>
            </m:r>
          </m:sub>
        </m:sSub>
        <m:d>
          <m:dPr>
            <m:ctrlPr>
              <w:rPr>
                <w:rFonts w:ascii="Cambria Math" w:eastAsiaTheme="minorEastAsia" w:hAnsi="Cambria Math"/>
                <w:i/>
                <w:sz w:val="28"/>
                <w:szCs w:val="28"/>
              </w:rPr>
            </m:ctrlPr>
          </m:dPr>
          <m:e>
            <m:r>
              <w:rPr>
                <w:rFonts w:ascii="Cambria Math" w:eastAsiaTheme="minorEastAsia" w:hAnsi="Cambria Math"/>
                <w:sz w:val="28"/>
                <w:szCs w:val="28"/>
              </w:rPr>
              <m:t>t</m:t>
            </m:r>
          </m:e>
        </m:d>
        <m:r>
          <w:rPr>
            <w:rFonts w:ascii="Cambria Math" w:eastAsiaTheme="minorEastAsia"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standard</m:t>
                </m:r>
              </m:sub>
            </m:sSub>
          </m:num>
          <m:den>
            <m:r>
              <w:rPr>
                <w:rFonts w:ascii="Cambria Math" w:hAnsi="Cambria Math"/>
                <w:sz w:val="28"/>
                <w:szCs w:val="28"/>
              </w:rPr>
              <m:t>800</m:t>
            </m:r>
          </m:den>
        </m:f>
        <m:r>
          <w:rPr>
            <w:rFonts w:ascii="Cambria Math" w:hAnsi="Cambria Math"/>
            <w:sz w:val="28"/>
            <w:szCs w:val="28"/>
          </w:rPr>
          <m:t>G</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ambient</m:t>
            </m:r>
          </m:sub>
        </m:sSub>
      </m:oMath>
      <w:r w:rsidR="00A24E88" w:rsidRPr="004E4BB1">
        <w:rPr>
          <w:rFonts w:eastAsiaTheme="minorEastAsia"/>
          <w:sz w:val="28"/>
          <w:szCs w:val="28"/>
        </w:rPr>
        <w:t>,</w:t>
      </w:r>
      <w:r w:rsidR="00020115" w:rsidRPr="004E4BB1">
        <w:rPr>
          <w:rFonts w:eastAsiaTheme="minorEastAsia"/>
          <w:sz w:val="28"/>
          <w:szCs w:val="28"/>
        </w:rPr>
        <w:tab/>
      </w:r>
      <w:r w:rsidR="00020115" w:rsidRPr="004E4BB1">
        <w:rPr>
          <w:rFonts w:eastAsiaTheme="minorEastAsia"/>
          <w:sz w:val="28"/>
          <w:szCs w:val="28"/>
        </w:rPr>
        <w:tab/>
      </w:r>
      <w:r w:rsidR="00020115" w:rsidRPr="004E4BB1">
        <w:rPr>
          <w:rFonts w:eastAsiaTheme="minorEastAsia"/>
          <w:sz w:val="28"/>
          <w:szCs w:val="28"/>
        </w:rPr>
        <w:tab/>
        <w:t>(</w:t>
      </w:r>
      <w:r w:rsidR="004F4700" w:rsidRPr="004E4BB1">
        <w:rPr>
          <w:rFonts w:eastAsiaTheme="minorEastAsia"/>
          <w:sz w:val="28"/>
          <w:szCs w:val="28"/>
        </w:rPr>
        <w:t>2.</w:t>
      </w:r>
      <w:r w:rsidR="00020115" w:rsidRPr="004E4BB1">
        <w:rPr>
          <w:rFonts w:eastAsiaTheme="minorEastAsia"/>
          <w:sz w:val="28"/>
          <w:szCs w:val="28"/>
        </w:rPr>
        <w:t>23)</w:t>
      </w:r>
    </w:p>
    <w:p w14:paraId="692777A3" w14:textId="77777777" w:rsidR="00020115" w:rsidRPr="004E4BB1" w:rsidRDefault="00020115" w:rsidP="00433FA5">
      <w:pPr>
        <w:ind w:firstLine="709"/>
        <w:contextualSpacing/>
        <w:jc w:val="both"/>
        <w:rPr>
          <w:sz w:val="28"/>
          <w:szCs w:val="28"/>
        </w:rPr>
      </w:pPr>
    </w:p>
    <w:p w14:paraId="73BE2B7D" w14:textId="27FBBAB6" w:rsidR="00020115" w:rsidRPr="004E4BB1" w:rsidRDefault="00020115" w:rsidP="00A24E88">
      <w:pPr>
        <w:contextualSpacing/>
        <w:jc w:val="both"/>
        <w:rPr>
          <w:sz w:val="28"/>
          <w:szCs w:val="28"/>
        </w:rPr>
      </w:pPr>
      <w:r w:rsidRPr="004E4BB1">
        <w:rPr>
          <w:sz w:val="28"/>
          <w:szCs w:val="28"/>
        </w:rPr>
        <w:t>(</w:t>
      </w:r>
      <w:r w:rsidR="004F4700" w:rsidRPr="004E4BB1">
        <w:rPr>
          <w:sz w:val="28"/>
          <w:szCs w:val="28"/>
        </w:rPr>
        <w:t>2.</w:t>
      </w:r>
      <w:r w:rsidRPr="004E4BB1">
        <w:rPr>
          <w:sz w:val="28"/>
          <w:szCs w:val="28"/>
        </w:rPr>
        <w:t>22) теңдеуді былай өрнектеуге болады:</w:t>
      </w:r>
    </w:p>
    <w:p w14:paraId="3F1D1898" w14:textId="77777777" w:rsidR="00020115" w:rsidRPr="004E4BB1" w:rsidRDefault="00020115" w:rsidP="00433FA5">
      <w:pPr>
        <w:ind w:firstLine="709"/>
        <w:contextualSpacing/>
        <w:jc w:val="both"/>
        <w:rPr>
          <w:sz w:val="28"/>
          <w:szCs w:val="28"/>
        </w:rPr>
      </w:pPr>
    </w:p>
    <w:p w14:paraId="44CEF1AF" w14:textId="25B567E2" w:rsidR="00020115" w:rsidRPr="004E4BB1" w:rsidRDefault="00000000" w:rsidP="00A24E88">
      <w:pPr>
        <w:contextualSpacing/>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cpv</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Peak</m:t>
            </m:r>
          </m:sub>
        </m:sSub>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c</m:t>
                    </m:r>
                  </m:sub>
                </m:sSub>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standard</m:t>
                    </m:r>
                  </m:sub>
                </m:sSub>
              </m:den>
            </m:f>
          </m:e>
        </m:d>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α</m:t>
            </m:r>
          </m:e>
          <m:sub>
            <m:r>
              <w:rPr>
                <w:rFonts w:ascii="Cambria Math" w:eastAsiaTheme="minorEastAsia" w:hAnsi="Cambria Math"/>
                <w:sz w:val="28"/>
                <w:szCs w:val="28"/>
              </w:rPr>
              <m:t>T</m:t>
            </m:r>
          </m:sub>
        </m:sSub>
        <m:d>
          <m:dPr>
            <m:begChr m:val="["/>
            <m:endChr m:val="]"/>
            <m:ctrlPr>
              <w:rPr>
                <w:rFonts w:ascii="Cambria Math" w:eastAsiaTheme="minorEastAsia"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standard</m:t>
                    </m:r>
                  </m:sub>
                </m:sSub>
              </m:num>
              <m:den>
                <m:r>
                  <w:rPr>
                    <w:rFonts w:ascii="Cambria Math" w:hAnsi="Cambria Math"/>
                    <w:sz w:val="28"/>
                    <w:szCs w:val="28"/>
                  </w:rPr>
                  <m:t>800</m:t>
                </m:r>
              </m:den>
            </m:f>
            <m:r>
              <w:rPr>
                <w:rFonts w:ascii="Cambria Math" w:hAnsi="Cambria Math"/>
                <w:sz w:val="28"/>
                <w:szCs w:val="28"/>
              </w:rPr>
              <m:t>G</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ambient</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standard</m:t>
                </m:r>
              </m:sub>
            </m:sSub>
          </m:e>
        </m:d>
      </m:oMath>
      <w:r w:rsidR="00A24E88" w:rsidRPr="004E4BB1">
        <w:rPr>
          <w:rFonts w:eastAsiaTheme="minorEastAsia"/>
          <w:sz w:val="28"/>
          <w:szCs w:val="28"/>
        </w:rPr>
        <w:t xml:space="preserve">.  </w:t>
      </w:r>
      <w:r w:rsidR="00020115" w:rsidRPr="004E4BB1">
        <w:rPr>
          <w:rFonts w:eastAsiaTheme="minorEastAsia"/>
          <w:sz w:val="28"/>
          <w:szCs w:val="28"/>
        </w:rPr>
        <w:t>(</w:t>
      </w:r>
      <w:r w:rsidR="004F4700" w:rsidRPr="004E4BB1">
        <w:rPr>
          <w:rFonts w:eastAsiaTheme="minorEastAsia"/>
          <w:sz w:val="28"/>
          <w:szCs w:val="28"/>
        </w:rPr>
        <w:t>2.</w:t>
      </w:r>
      <w:r w:rsidR="00020115" w:rsidRPr="004E4BB1">
        <w:rPr>
          <w:rFonts w:eastAsiaTheme="minorEastAsia"/>
          <w:sz w:val="28"/>
          <w:szCs w:val="28"/>
        </w:rPr>
        <w:t>24)</w:t>
      </w:r>
    </w:p>
    <w:p w14:paraId="5EC6EA5B" w14:textId="77777777" w:rsidR="00020115" w:rsidRPr="004E4BB1" w:rsidRDefault="00020115" w:rsidP="00433FA5">
      <w:pPr>
        <w:ind w:firstLine="709"/>
        <w:contextualSpacing/>
        <w:jc w:val="center"/>
        <w:rPr>
          <w:sz w:val="28"/>
          <w:szCs w:val="28"/>
        </w:rPr>
      </w:pPr>
    </w:p>
    <w:p w14:paraId="4E18A7D0" w14:textId="0F489ABE" w:rsidR="00020115" w:rsidRPr="004E4BB1" w:rsidRDefault="00020115" w:rsidP="00433FA5">
      <w:pPr>
        <w:ind w:firstLine="709"/>
        <w:contextualSpacing/>
        <w:jc w:val="both"/>
        <w:rPr>
          <w:sz w:val="28"/>
          <w:szCs w:val="28"/>
        </w:rPr>
      </w:pPr>
      <w:r w:rsidRPr="004E4BB1">
        <w:rPr>
          <w:sz w:val="28"/>
          <w:szCs w:val="28"/>
        </w:rPr>
        <w:t>(</w:t>
      </w:r>
      <w:r w:rsidR="004F4700" w:rsidRPr="004E4BB1">
        <w:rPr>
          <w:sz w:val="28"/>
          <w:szCs w:val="28"/>
        </w:rPr>
        <w:t>2.</w:t>
      </w:r>
      <w:r w:rsidRPr="004E4BB1">
        <w:rPr>
          <w:sz w:val="28"/>
          <w:szCs w:val="28"/>
        </w:rPr>
        <w:t xml:space="preserve">19) теңдеуді ескере отырып, концентрацияланған </w:t>
      </w:r>
      <w:r w:rsidR="00A67848" w:rsidRPr="004E4BB1">
        <w:rPr>
          <w:sz w:val="28"/>
          <w:szCs w:val="28"/>
        </w:rPr>
        <w:t>фотоэлемент</w:t>
      </w:r>
      <w:r w:rsidRPr="004E4BB1">
        <w:rPr>
          <w:sz w:val="28"/>
          <w:szCs w:val="28"/>
        </w:rPr>
        <w:t>інің шығыс қуаты мен тогы үшін өрнекті келесідей жазуға болады:</w:t>
      </w:r>
    </w:p>
    <w:p w14:paraId="55898708" w14:textId="77777777" w:rsidR="00020115" w:rsidRPr="004E4BB1" w:rsidRDefault="00020115" w:rsidP="00433FA5">
      <w:pPr>
        <w:ind w:firstLine="709"/>
        <w:contextualSpacing/>
        <w:jc w:val="both"/>
        <w:rPr>
          <w:sz w:val="28"/>
          <w:szCs w:val="28"/>
        </w:rPr>
      </w:pPr>
    </w:p>
    <w:p w14:paraId="6CD0B234" w14:textId="17058767" w:rsidR="00020115" w:rsidRPr="004E4BB1" w:rsidRDefault="00000000" w:rsidP="00433FA5">
      <w:pPr>
        <w:contextualSpacing/>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cpv</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Peak</m:t>
            </m:r>
          </m:sub>
        </m:sSub>
        <m:r>
          <w:rPr>
            <w:rFonts w:ascii="Cambria Math" w:hAns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DNI(t)∙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opt</m:t>
                    </m:r>
                  </m:sub>
                </m:sSub>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standard</m:t>
                    </m:r>
                  </m:sub>
                </m:sSub>
              </m:den>
            </m:f>
          </m:e>
        </m:d>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α</m:t>
            </m:r>
          </m:e>
          <m:sub>
            <m:r>
              <w:rPr>
                <w:rFonts w:ascii="Cambria Math" w:eastAsiaTheme="minorEastAsia" w:hAnsi="Cambria Math"/>
                <w:sz w:val="28"/>
                <w:szCs w:val="28"/>
              </w:rPr>
              <m:t>T</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c</m:t>
            </m:r>
          </m:sub>
        </m:sSub>
        <m:d>
          <m:dPr>
            <m:ctrlPr>
              <w:rPr>
                <w:rFonts w:ascii="Cambria Math" w:eastAsiaTheme="minorEastAsia" w:hAnsi="Cambria Math"/>
                <w:i/>
                <w:sz w:val="28"/>
                <w:szCs w:val="28"/>
              </w:rPr>
            </m:ctrlPr>
          </m:dPr>
          <m:e>
            <m:r>
              <w:rPr>
                <w:rFonts w:ascii="Cambria Math" w:eastAsiaTheme="minorEastAsia" w:hAnsi="Cambria Math"/>
                <w:sz w:val="28"/>
                <w:szCs w:val="28"/>
              </w:rPr>
              <m:t>t</m:t>
            </m:r>
          </m:e>
        </m:d>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standard</m:t>
            </m:r>
          </m:sub>
        </m:sSub>
        <m:r>
          <w:rPr>
            <w:rFonts w:ascii="Cambria Math" w:eastAsiaTheme="minorEastAsia" w:hAnsi="Cambria Math"/>
            <w:sz w:val="28"/>
            <w:szCs w:val="28"/>
          </w:rPr>
          <m:t>]</m:t>
        </m:r>
      </m:oMath>
      <w:r w:rsidR="00A24E88" w:rsidRPr="004E4BB1">
        <w:rPr>
          <w:rFonts w:eastAsiaTheme="minorEastAsia"/>
          <w:sz w:val="28"/>
          <w:szCs w:val="28"/>
        </w:rPr>
        <w:t>,</w:t>
      </w:r>
      <w:r w:rsidR="00020115" w:rsidRPr="004E4BB1">
        <w:rPr>
          <w:rFonts w:eastAsiaTheme="minorEastAsia"/>
          <w:sz w:val="28"/>
          <w:szCs w:val="28"/>
        </w:rPr>
        <w:tab/>
      </w:r>
      <w:r w:rsidR="00020115" w:rsidRPr="004E4BB1">
        <w:rPr>
          <w:rFonts w:eastAsiaTheme="minorEastAsia"/>
          <w:sz w:val="28"/>
          <w:szCs w:val="28"/>
        </w:rPr>
        <w:tab/>
      </w:r>
      <w:r w:rsidR="00020115" w:rsidRPr="004E4BB1">
        <w:rPr>
          <w:sz w:val="28"/>
          <w:szCs w:val="28"/>
        </w:rPr>
        <w:t>(</w:t>
      </w:r>
      <w:r w:rsidR="004F4700" w:rsidRPr="004E4BB1">
        <w:rPr>
          <w:sz w:val="28"/>
          <w:szCs w:val="28"/>
        </w:rPr>
        <w:t>2.</w:t>
      </w:r>
      <w:r w:rsidR="00020115" w:rsidRPr="004E4BB1">
        <w:rPr>
          <w:sz w:val="28"/>
          <w:szCs w:val="28"/>
        </w:rPr>
        <w:t>25)</w:t>
      </w:r>
    </w:p>
    <w:p w14:paraId="1D515ADF" w14:textId="77777777" w:rsidR="00020115" w:rsidRPr="004E4BB1" w:rsidRDefault="00020115" w:rsidP="00433FA5">
      <w:pPr>
        <w:contextualSpacing/>
        <w:jc w:val="center"/>
        <w:rPr>
          <w:rFonts w:eastAsiaTheme="minorEastAsia"/>
          <w:sz w:val="28"/>
          <w:szCs w:val="28"/>
        </w:rPr>
      </w:pPr>
    </w:p>
    <w:p w14:paraId="5517D8BB" w14:textId="070F994A" w:rsidR="00020115" w:rsidRPr="004E4BB1" w:rsidRDefault="00000000" w:rsidP="00433FA5">
      <w:pPr>
        <w:contextualSpacing/>
        <w:jc w:val="right"/>
        <w:rPr>
          <w:sz w:val="28"/>
          <w:szCs w:val="28"/>
        </w:rPr>
      </w:pP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cpv</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Peak</m:t>
            </m:r>
          </m:sub>
        </m:sSub>
        <m:r>
          <w:rPr>
            <w:rFonts w:ascii="Cambria Math" w:hAns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DNI</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opt</m:t>
                    </m:r>
                  </m:sub>
                </m:sSub>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standard</m:t>
                    </m:r>
                  </m:sub>
                </m:sSub>
              </m:den>
            </m:f>
          </m:e>
        </m:d>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α</m:t>
            </m:r>
          </m:e>
          <m:sub>
            <m:r>
              <w:rPr>
                <w:rFonts w:ascii="Cambria Math" w:eastAsiaTheme="minorEastAsia" w:hAnsi="Cambria Math"/>
                <w:sz w:val="28"/>
                <w:szCs w:val="28"/>
              </w:rPr>
              <m:t>T</m:t>
            </m:r>
          </m:sub>
        </m:sSub>
        <m:d>
          <m:dPr>
            <m:begChr m:val="["/>
            <m:endChr m:val="]"/>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c</m:t>
                </m:r>
              </m:sub>
            </m:sSub>
            <m:d>
              <m:dPr>
                <m:ctrlPr>
                  <w:rPr>
                    <w:rFonts w:ascii="Cambria Math" w:eastAsiaTheme="minorEastAsia" w:hAnsi="Cambria Math"/>
                    <w:i/>
                    <w:sz w:val="28"/>
                    <w:szCs w:val="28"/>
                  </w:rPr>
                </m:ctrlPr>
              </m:dPr>
              <m:e>
                <m:r>
                  <w:rPr>
                    <w:rFonts w:ascii="Cambria Math" w:eastAsiaTheme="minorEastAsia" w:hAnsi="Cambria Math"/>
                    <w:sz w:val="28"/>
                    <w:szCs w:val="28"/>
                  </w:rPr>
                  <m:t>t</m:t>
                </m:r>
              </m:e>
            </m:d>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standard</m:t>
                </m:r>
              </m:sub>
            </m:sSub>
          </m:e>
        </m:d>
      </m:oMath>
      <w:r w:rsidR="00A24E88" w:rsidRPr="004E4BB1">
        <w:rPr>
          <w:rFonts w:eastAsiaTheme="minorEastAsia"/>
          <w:sz w:val="28"/>
          <w:szCs w:val="28"/>
        </w:rPr>
        <w:t>.</w:t>
      </w:r>
      <w:r w:rsidR="00020115" w:rsidRPr="004E4BB1">
        <w:rPr>
          <w:rFonts w:eastAsiaTheme="minorEastAsia"/>
          <w:sz w:val="28"/>
          <w:szCs w:val="28"/>
        </w:rPr>
        <w:tab/>
      </w:r>
      <w:r w:rsidR="00020115" w:rsidRPr="004E4BB1">
        <w:rPr>
          <w:rFonts w:eastAsiaTheme="minorEastAsia"/>
          <w:sz w:val="28"/>
          <w:szCs w:val="28"/>
        </w:rPr>
        <w:tab/>
      </w:r>
      <w:r w:rsidR="00020115" w:rsidRPr="004E4BB1">
        <w:rPr>
          <w:sz w:val="28"/>
          <w:szCs w:val="28"/>
        </w:rPr>
        <w:t>(</w:t>
      </w:r>
      <w:r w:rsidR="004F4700" w:rsidRPr="004E4BB1">
        <w:rPr>
          <w:sz w:val="28"/>
          <w:szCs w:val="28"/>
        </w:rPr>
        <w:t>2.</w:t>
      </w:r>
      <w:r w:rsidR="00020115" w:rsidRPr="004E4BB1">
        <w:rPr>
          <w:sz w:val="28"/>
          <w:szCs w:val="28"/>
        </w:rPr>
        <w:t>26)</w:t>
      </w:r>
    </w:p>
    <w:p w14:paraId="22561517" w14:textId="77777777" w:rsidR="00020115" w:rsidRPr="004E4BB1" w:rsidRDefault="00020115" w:rsidP="00433FA5">
      <w:pPr>
        <w:contextualSpacing/>
        <w:jc w:val="both"/>
        <w:rPr>
          <w:rFonts w:eastAsiaTheme="minorEastAsia"/>
          <w:sz w:val="28"/>
          <w:szCs w:val="28"/>
        </w:rPr>
      </w:pPr>
    </w:p>
    <w:p w14:paraId="702A4D18" w14:textId="1DB27F18" w:rsidR="00020115" w:rsidRPr="004E4BB1" w:rsidRDefault="003B7E3D" w:rsidP="00433FA5">
      <w:pPr>
        <w:ind w:firstLine="720"/>
        <w:contextualSpacing/>
        <w:jc w:val="both"/>
        <w:rPr>
          <w:rFonts w:eastAsiaTheme="minorEastAsia"/>
          <w:sz w:val="28"/>
          <w:szCs w:val="28"/>
        </w:rPr>
      </w:pPr>
      <w:r w:rsidRPr="004E4BB1">
        <w:rPr>
          <w:rFonts w:eastAsiaTheme="minorEastAsia"/>
          <w:sz w:val="28"/>
          <w:szCs w:val="28"/>
        </w:rPr>
        <w:t>Дәстүрлі</w:t>
      </w:r>
      <w:r w:rsidR="00020115" w:rsidRPr="004E4BB1">
        <w:rPr>
          <w:rFonts w:eastAsiaTheme="minorEastAsia"/>
          <w:sz w:val="28"/>
          <w:szCs w:val="28"/>
        </w:rPr>
        <w:t xml:space="preserve"> және ұсынылған оптикалық жүйелерді пайдаланатын </w:t>
      </w:r>
      <w:r w:rsidR="00A67848" w:rsidRPr="004E4BB1">
        <w:rPr>
          <w:rFonts w:eastAsiaTheme="minorEastAsia"/>
          <w:sz w:val="28"/>
          <w:szCs w:val="28"/>
        </w:rPr>
        <w:t>фотоэлемент</w:t>
      </w:r>
      <w:r w:rsidR="00020115" w:rsidRPr="004E4BB1">
        <w:rPr>
          <w:rFonts w:eastAsiaTheme="minorEastAsia"/>
          <w:sz w:val="28"/>
          <w:szCs w:val="28"/>
        </w:rPr>
        <w:t>інің бетіне түсетін жарықтың қарқындылығы күнді бақылау жүйесінің дәлдігіне өте тәуелді.</w:t>
      </w:r>
    </w:p>
    <w:p w14:paraId="5AD6A99A" w14:textId="77777777" w:rsidR="00BF2E09" w:rsidRPr="004E4BB1" w:rsidRDefault="00BF2E09" w:rsidP="00433FA5">
      <w:pPr>
        <w:ind w:firstLine="720"/>
        <w:contextualSpacing/>
        <w:jc w:val="both"/>
        <w:rPr>
          <w:rFonts w:eastAsiaTheme="minorEastAsia"/>
          <w:sz w:val="28"/>
          <w:szCs w:val="28"/>
        </w:rPr>
      </w:pPr>
    </w:p>
    <w:p w14:paraId="336287DA" w14:textId="77777777" w:rsidR="00182801" w:rsidRPr="004E4BB1" w:rsidRDefault="00182801" w:rsidP="00433FA5">
      <w:pPr>
        <w:ind w:firstLine="720"/>
        <w:contextualSpacing/>
        <w:jc w:val="both"/>
        <w:rPr>
          <w:rFonts w:eastAsiaTheme="minorEastAsia"/>
          <w:sz w:val="28"/>
          <w:szCs w:val="28"/>
        </w:rPr>
      </w:pPr>
    </w:p>
    <w:p w14:paraId="644831B5" w14:textId="00F78DA4" w:rsidR="00182801" w:rsidRPr="004E4BB1" w:rsidRDefault="00182801" w:rsidP="00433FA5">
      <w:pPr>
        <w:pStyle w:val="3"/>
        <w:spacing w:before="0" w:after="0" w:line="240" w:lineRule="auto"/>
        <w:ind w:firstLine="709"/>
        <w:contextualSpacing/>
        <w:jc w:val="both"/>
        <w:rPr>
          <w:rFonts w:ascii="Times New Roman" w:hAnsi="Times New Roman" w:cs="Times New Roman"/>
          <w:b/>
          <w:bCs/>
          <w:color w:val="auto"/>
        </w:rPr>
      </w:pPr>
      <w:bookmarkStart w:id="45" w:name="_Toc213514354"/>
      <w:r w:rsidRPr="004E4BB1">
        <w:rPr>
          <w:rFonts w:ascii="Times New Roman" w:hAnsi="Times New Roman" w:cs="Times New Roman"/>
          <w:b/>
          <w:bCs/>
          <w:color w:val="auto"/>
        </w:rPr>
        <w:lastRenderedPageBreak/>
        <w:t>2.1.</w:t>
      </w:r>
      <w:r w:rsidR="00161248" w:rsidRPr="004E4BB1">
        <w:rPr>
          <w:rFonts w:ascii="Times New Roman" w:hAnsi="Times New Roman" w:cs="Times New Roman"/>
          <w:b/>
          <w:bCs/>
          <w:color w:val="auto"/>
        </w:rPr>
        <w:t>5</w:t>
      </w:r>
      <w:r w:rsidRPr="004E4BB1">
        <w:rPr>
          <w:rFonts w:ascii="Times New Roman" w:eastAsia="Times New Roman" w:hAnsi="Times New Roman" w:cs="Times New Roman"/>
          <w:b/>
          <w:bCs/>
          <w:color w:val="auto"/>
        </w:rPr>
        <w:t xml:space="preserve"> </w:t>
      </w:r>
      <w:r w:rsidR="00161248" w:rsidRPr="004E4BB1">
        <w:rPr>
          <w:rFonts w:ascii="Times New Roman" w:eastAsia="Times New Roman" w:hAnsi="Times New Roman" w:cs="Times New Roman"/>
          <w:b/>
          <w:bCs/>
          <w:color w:val="auto"/>
        </w:rPr>
        <w:t xml:space="preserve">LCPV </w:t>
      </w:r>
      <w:r w:rsidRPr="004E4BB1">
        <w:rPr>
          <w:rFonts w:ascii="Times New Roman" w:eastAsia="Times New Roman" w:hAnsi="Times New Roman" w:cs="Times New Roman"/>
          <w:b/>
          <w:bCs/>
          <w:color w:val="auto"/>
        </w:rPr>
        <w:t xml:space="preserve">үшін күнді бақылау жүйесінің </w:t>
      </w:r>
      <w:r w:rsidRPr="004E4BB1">
        <w:rPr>
          <w:rFonts w:ascii="Times New Roman" w:hAnsi="Times New Roman" w:cs="Times New Roman"/>
          <w:b/>
          <w:bCs/>
          <w:color w:val="auto"/>
        </w:rPr>
        <w:t>сипаттамалары</w:t>
      </w:r>
      <w:bookmarkEnd w:id="45"/>
    </w:p>
    <w:p w14:paraId="05FF3EC6" w14:textId="77777777" w:rsidR="00F73C30" w:rsidRPr="004E4BB1" w:rsidRDefault="00BF2E09" w:rsidP="00F73C30">
      <w:pPr>
        <w:ind w:firstLine="709"/>
        <w:contextualSpacing/>
        <w:jc w:val="both"/>
        <w:rPr>
          <w:sz w:val="28"/>
          <w:szCs w:val="28"/>
        </w:rPr>
      </w:pPr>
      <w:proofErr w:type="spellStart"/>
      <w:r w:rsidRPr="004E4BB1">
        <w:rPr>
          <w:sz w:val="28"/>
          <w:szCs w:val="28"/>
        </w:rPr>
        <w:t>Френель</w:t>
      </w:r>
      <w:proofErr w:type="spellEnd"/>
      <w:r w:rsidRPr="004E4BB1">
        <w:rPr>
          <w:sz w:val="28"/>
          <w:szCs w:val="28"/>
        </w:rPr>
        <w:t xml:space="preserve"> линзасы бар </w:t>
      </w:r>
      <w:r w:rsidR="003B7E3D" w:rsidRPr="004E4BB1">
        <w:rPr>
          <w:sz w:val="28"/>
          <w:szCs w:val="28"/>
        </w:rPr>
        <w:t>дәстүрлі</w:t>
      </w:r>
      <w:r w:rsidRPr="004E4BB1">
        <w:rPr>
          <w:sz w:val="28"/>
          <w:szCs w:val="28"/>
        </w:rPr>
        <w:t xml:space="preserve"> LCPV үшін күнді бақылау жүйелері (күн </w:t>
      </w:r>
      <w:proofErr w:type="spellStart"/>
      <w:r w:rsidRPr="004E4BB1">
        <w:rPr>
          <w:sz w:val="28"/>
          <w:szCs w:val="28"/>
        </w:rPr>
        <w:t>трекерлері</w:t>
      </w:r>
      <w:proofErr w:type="spellEnd"/>
      <w:r w:rsidRPr="004E4BB1">
        <w:rPr>
          <w:sz w:val="28"/>
          <w:szCs w:val="28"/>
        </w:rPr>
        <w:t xml:space="preserve">) Күннің траекториясын анықтайтын жоғары дәлдіктегі сенсорлық құрылғыларды немесе астрономиялық есептеулерді пайдалана отырып жұмыс істейді. </w:t>
      </w:r>
    </w:p>
    <w:p w14:paraId="2DD6A0CA" w14:textId="77777777" w:rsidR="00F73C30" w:rsidRPr="004E4BB1" w:rsidRDefault="00BF2E09" w:rsidP="00F73C30">
      <w:pPr>
        <w:ind w:firstLine="709"/>
        <w:contextualSpacing/>
        <w:jc w:val="both"/>
        <w:rPr>
          <w:sz w:val="28"/>
          <w:szCs w:val="28"/>
        </w:rPr>
      </w:pPr>
      <w:r w:rsidRPr="004E4BB1">
        <w:rPr>
          <w:sz w:val="28"/>
          <w:szCs w:val="28"/>
        </w:rPr>
        <w:t>Бұл зерттеу жұмысында мұндай жүйелер дәстүрлі күн бақылау жүйелері деп ата</w:t>
      </w:r>
      <w:r w:rsidR="0060339B" w:rsidRPr="004E4BB1">
        <w:rPr>
          <w:sz w:val="28"/>
          <w:szCs w:val="28"/>
        </w:rPr>
        <w:t>лды</w:t>
      </w:r>
      <w:r w:rsidRPr="004E4BB1">
        <w:rPr>
          <w:sz w:val="28"/>
          <w:szCs w:val="28"/>
        </w:rPr>
        <w:t>.</w:t>
      </w:r>
    </w:p>
    <w:p w14:paraId="12E1A0CE" w14:textId="2C17F31E" w:rsidR="000358D9" w:rsidRPr="004E4BB1" w:rsidRDefault="000358D9" w:rsidP="00F73C30">
      <w:pPr>
        <w:ind w:firstLine="709"/>
        <w:contextualSpacing/>
        <w:jc w:val="both"/>
        <w:rPr>
          <w:sz w:val="28"/>
          <w:szCs w:val="28"/>
        </w:rPr>
      </w:pPr>
      <w:r w:rsidRPr="004E4BB1">
        <w:rPr>
          <w:sz w:val="28"/>
          <w:szCs w:val="28"/>
        </w:rPr>
        <w:t xml:space="preserve"> Күннің нақты орнын көрсететін негізгі параметрлер:</w:t>
      </w:r>
      <w:r w:rsidR="0060339B" w:rsidRPr="004E4BB1">
        <w:rPr>
          <w:sz w:val="28"/>
          <w:szCs w:val="28"/>
        </w:rPr>
        <w:t xml:space="preserve"> </w:t>
      </w:r>
      <m:oMath>
        <m:r>
          <w:rPr>
            <w:rFonts w:ascii="Cambria Math" w:eastAsia="Cambria Math" w:hAnsi="Cambria Math" w:cs="Cambria Math"/>
            <w:sz w:val="28"/>
            <w:szCs w:val="28"/>
          </w:rPr>
          <m:t>a</m:t>
        </m:r>
      </m:oMath>
      <w:r w:rsidR="0060339B" w:rsidRPr="004E4BB1">
        <w:rPr>
          <w:sz w:val="28"/>
          <w:szCs w:val="28"/>
        </w:rPr>
        <w:t xml:space="preserve"> – Күннің көкжиек үстіндегі азимуты (сурет 2.7, а)</w:t>
      </w:r>
      <w:r w:rsidR="00BF2E09" w:rsidRPr="004E4BB1">
        <w:rPr>
          <w:sz w:val="28"/>
          <w:szCs w:val="28"/>
        </w:rPr>
        <w:t xml:space="preserve"> </w:t>
      </w:r>
      <w:r w:rsidR="0060339B" w:rsidRPr="004E4BB1">
        <w:rPr>
          <w:sz w:val="28"/>
          <w:szCs w:val="28"/>
        </w:rPr>
        <w:t xml:space="preserve">және </w:t>
      </w:r>
      <m:oMath>
        <m:r>
          <w:rPr>
            <w:rFonts w:ascii="Cambria Math" w:hAnsi="Cambria Math"/>
            <w:sz w:val="28"/>
            <w:szCs w:val="28"/>
          </w:rPr>
          <m:t>γ</m:t>
        </m:r>
      </m:oMath>
      <w:r w:rsidR="00BF2E09" w:rsidRPr="004E4BB1">
        <w:rPr>
          <w:sz w:val="28"/>
          <w:szCs w:val="28"/>
        </w:rPr>
        <w:t xml:space="preserve"> – </w:t>
      </w:r>
      <w:r w:rsidRPr="004E4BB1">
        <w:rPr>
          <w:sz w:val="28"/>
          <w:szCs w:val="28"/>
        </w:rPr>
        <w:t xml:space="preserve">Күннің көкжиек үстіндегі </w:t>
      </w:r>
      <w:r w:rsidR="00BF2E09" w:rsidRPr="004E4BB1">
        <w:rPr>
          <w:sz w:val="28"/>
          <w:szCs w:val="28"/>
        </w:rPr>
        <w:t>биікті</w:t>
      </w:r>
      <w:r w:rsidRPr="004E4BB1">
        <w:rPr>
          <w:sz w:val="28"/>
          <w:szCs w:val="28"/>
        </w:rPr>
        <w:t>гі</w:t>
      </w:r>
      <w:r w:rsidR="0060339B" w:rsidRPr="004E4BB1">
        <w:rPr>
          <w:sz w:val="28"/>
          <w:szCs w:val="28"/>
        </w:rPr>
        <w:t xml:space="preserve"> (сурет 2.7, б)</w:t>
      </w:r>
      <w:r w:rsidR="00BF2E09" w:rsidRPr="004E4BB1">
        <w:rPr>
          <w:sz w:val="28"/>
          <w:szCs w:val="28"/>
        </w:rPr>
        <w:t xml:space="preserve">. </w:t>
      </w:r>
    </w:p>
    <w:p w14:paraId="5F256D3D" w14:textId="77777777" w:rsidR="00267F28" w:rsidRPr="004E4BB1" w:rsidRDefault="00267F28" w:rsidP="00433FA5">
      <w:pPr>
        <w:ind w:firstLine="709"/>
        <w:contextualSpacing/>
        <w:jc w:val="both"/>
        <w:rPr>
          <w:sz w:val="28"/>
          <w:szCs w:val="28"/>
        </w:rPr>
      </w:pPr>
    </w:p>
    <w:p w14:paraId="1328A684" w14:textId="6CACA40C" w:rsidR="00267F28" w:rsidRPr="004E4BB1" w:rsidRDefault="005C44A8" w:rsidP="005C44A8">
      <w:pPr>
        <w:contextualSpacing/>
        <w:jc w:val="center"/>
        <w:rPr>
          <w:sz w:val="28"/>
          <w:szCs w:val="28"/>
          <w:highlight w:val="yellow"/>
        </w:rPr>
      </w:pPr>
      <w:r w:rsidRPr="004E4BB1">
        <w:rPr>
          <w:noProof/>
          <w14:ligatures w14:val="standardContextual"/>
        </w:rPr>
        <w:drawing>
          <wp:inline distT="0" distB="0" distL="0" distR="0" wp14:anchorId="5DB0C185" wp14:editId="06B0A698">
            <wp:extent cx="3300356" cy="2750515"/>
            <wp:effectExtent l="0" t="0" r="0" b="0"/>
            <wp:docPr id="1103518581" name="Рисунок 1" descr="Изображение выглядит как текст, диаграмма, круг,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518581" name="Рисунок 1" descr="Изображение выглядит как текст, диаграмма, круг, снимок экрана&#10;&#10;Содержимое, созданное искусственным интеллектом, может быть неверным."/>
                    <pic:cNvPicPr/>
                  </pic:nvPicPr>
                  <pic:blipFill rotWithShape="1">
                    <a:blip r:embed="rId43"/>
                    <a:srcRect l="2447" r="2910"/>
                    <a:stretch>
                      <a:fillRect/>
                    </a:stretch>
                  </pic:blipFill>
                  <pic:spPr bwMode="auto">
                    <a:xfrm>
                      <a:off x="0" y="0"/>
                      <a:ext cx="3316859" cy="2764269"/>
                    </a:xfrm>
                    <a:prstGeom prst="rect">
                      <a:avLst/>
                    </a:prstGeom>
                    <a:ln>
                      <a:noFill/>
                    </a:ln>
                    <a:extLst>
                      <a:ext uri="{53640926-AAD7-44D8-BBD7-CCE9431645EC}">
                        <a14:shadowObscured xmlns:a14="http://schemas.microsoft.com/office/drawing/2010/main"/>
                      </a:ext>
                    </a:extLst>
                  </pic:spPr>
                </pic:pic>
              </a:graphicData>
            </a:graphic>
          </wp:inline>
        </w:drawing>
      </w:r>
      <w:r w:rsidRPr="004E4BB1">
        <w:rPr>
          <w:noProof/>
          <w14:ligatures w14:val="standardContextual"/>
        </w:rPr>
        <w:drawing>
          <wp:inline distT="0" distB="0" distL="0" distR="0" wp14:anchorId="361E46CA" wp14:editId="4C9893A1">
            <wp:extent cx="2781300" cy="2497400"/>
            <wp:effectExtent l="0" t="0" r="0" b="0"/>
            <wp:docPr id="1753144176" name="Рисунок 1" descr="Изображение выглядит как текст, диаграмма,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44176" name="Рисунок 1" descr="Изображение выглядит как текст, диаграмма, линия&#10;&#10;Содержимое, созданное искусственным интеллектом, может быть неверным."/>
                    <pic:cNvPicPr/>
                  </pic:nvPicPr>
                  <pic:blipFill rotWithShape="1">
                    <a:blip r:embed="rId44"/>
                    <a:srcRect l="3572" t="15306" r="3064" b="4265"/>
                    <a:stretch>
                      <a:fillRect/>
                    </a:stretch>
                  </pic:blipFill>
                  <pic:spPr bwMode="auto">
                    <a:xfrm>
                      <a:off x="0" y="0"/>
                      <a:ext cx="2793605" cy="2508449"/>
                    </a:xfrm>
                    <a:prstGeom prst="rect">
                      <a:avLst/>
                    </a:prstGeom>
                    <a:ln>
                      <a:noFill/>
                    </a:ln>
                    <a:extLst>
                      <a:ext uri="{53640926-AAD7-44D8-BBD7-CCE9431645EC}">
                        <a14:shadowObscured xmlns:a14="http://schemas.microsoft.com/office/drawing/2010/main"/>
                      </a:ext>
                    </a:extLst>
                  </pic:spPr>
                </pic:pic>
              </a:graphicData>
            </a:graphic>
          </wp:inline>
        </w:drawing>
      </w:r>
    </w:p>
    <w:p w14:paraId="389A5054" w14:textId="77BE8891" w:rsidR="000358D9" w:rsidRPr="004E4BB1" w:rsidRDefault="005C44A8" w:rsidP="005C44A8">
      <w:pPr>
        <w:contextualSpacing/>
        <w:jc w:val="center"/>
        <w:rPr>
          <w:sz w:val="28"/>
          <w:szCs w:val="28"/>
        </w:rPr>
      </w:pPr>
      <w:r w:rsidRPr="004E4BB1">
        <w:rPr>
          <w:sz w:val="28"/>
          <w:szCs w:val="28"/>
        </w:rPr>
        <w:t xml:space="preserve">      </w:t>
      </w:r>
      <w:r w:rsidR="00267F28" w:rsidRPr="004E4BB1">
        <w:rPr>
          <w:sz w:val="28"/>
          <w:szCs w:val="28"/>
        </w:rPr>
        <w:t>а</w:t>
      </w:r>
      <w:r w:rsidR="00267F28" w:rsidRPr="004E4BB1">
        <w:rPr>
          <w:sz w:val="28"/>
          <w:szCs w:val="28"/>
        </w:rPr>
        <w:tab/>
      </w:r>
      <w:r w:rsidR="00267F28" w:rsidRPr="004E4BB1">
        <w:rPr>
          <w:sz w:val="28"/>
          <w:szCs w:val="28"/>
        </w:rPr>
        <w:tab/>
      </w:r>
      <w:r w:rsidR="00267F28" w:rsidRPr="004E4BB1">
        <w:rPr>
          <w:sz w:val="28"/>
          <w:szCs w:val="28"/>
        </w:rPr>
        <w:tab/>
      </w:r>
      <w:r w:rsidR="00267F28" w:rsidRPr="004E4BB1">
        <w:rPr>
          <w:sz w:val="28"/>
          <w:szCs w:val="28"/>
        </w:rPr>
        <w:tab/>
      </w:r>
      <w:r w:rsidR="00267F28" w:rsidRPr="004E4BB1">
        <w:rPr>
          <w:sz w:val="28"/>
          <w:szCs w:val="28"/>
        </w:rPr>
        <w:tab/>
      </w:r>
      <w:r w:rsidR="00267F28" w:rsidRPr="004E4BB1">
        <w:rPr>
          <w:sz w:val="28"/>
          <w:szCs w:val="28"/>
        </w:rPr>
        <w:tab/>
      </w:r>
      <w:r w:rsidR="00267F28" w:rsidRPr="004E4BB1">
        <w:rPr>
          <w:sz w:val="28"/>
          <w:szCs w:val="28"/>
        </w:rPr>
        <w:tab/>
        <w:t>б</w:t>
      </w:r>
    </w:p>
    <w:p w14:paraId="3F72C178" w14:textId="77777777" w:rsidR="00122580" w:rsidRPr="004E4BB1" w:rsidRDefault="00122580" w:rsidP="00433FA5">
      <w:pPr>
        <w:ind w:firstLine="709"/>
        <w:contextualSpacing/>
        <w:jc w:val="center"/>
        <w:rPr>
          <w:sz w:val="28"/>
          <w:szCs w:val="28"/>
        </w:rPr>
      </w:pPr>
    </w:p>
    <w:p w14:paraId="68074117" w14:textId="0F9DA24C" w:rsidR="00267F28" w:rsidRPr="004E4BB1" w:rsidRDefault="00267F28" w:rsidP="00433FA5">
      <w:pPr>
        <w:ind w:firstLine="709"/>
        <w:contextualSpacing/>
        <w:jc w:val="center"/>
        <w:rPr>
          <w:sz w:val="28"/>
          <w:szCs w:val="28"/>
        </w:rPr>
      </w:pPr>
      <w:r w:rsidRPr="004E4BB1">
        <w:rPr>
          <w:sz w:val="28"/>
          <w:szCs w:val="28"/>
        </w:rPr>
        <w:t xml:space="preserve">Сурет </w:t>
      </w:r>
      <w:r w:rsidR="002D58AC" w:rsidRPr="004E4BB1">
        <w:rPr>
          <w:sz w:val="28"/>
          <w:szCs w:val="28"/>
        </w:rPr>
        <w:t>2.</w:t>
      </w:r>
      <w:r w:rsidRPr="004E4BB1">
        <w:rPr>
          <w:sz w:val="28"/>
          <w:szCs w:val="28"/>
        </w:rPr>
        <w:t xml:space="preserve">7 – </w:t>
      </w:r>
      <w:r w:rsidR="004F4700" w:rsidRPr="004E4BB1">
        <w:rPr>
          <w:sz w:val="28"/>
          <w:szCs w:val="28"/>
        </w:rPr>
        <w:t xml:space="preserve">Ұсынылған оптикалық жүйенің </w:t>
      </w:r>
      <w:r w:rsidRPr="004E4BB1">
        <w:rPr>
          <w:sz w:val="28"/>
          <w:szCs w:val="28"/>
        </w:rPr>
        <w:t xml:space="preserve">қозғалысы </w:t>
      </w:r>
      <w:r w:rsidR="00B61CEA" w:rsidRPr="004E4BB1">
        <w:rPr>
          <w:sz w:val="28"/>
          <w:szCs w:val="28"/>
        </w:rPr>
        <w:t>[84]</w:t>
      </w:r>
    </w:p>
    <w:p w14:paraId="1B5F158C" w14:textId="77777777" w:rsidR="00267F28" w:rsidRPr="004E4BB1" w:rsidRDefault="00267F28" w:rsidP="00433FA5">
      <w:pPr>
        <w:ind w:firstLine="709"/>
        <w:contextualSpacing/>
        <w:jc w:val="both"/>
        <w:rPr>
          <w:sz w:val="28"/>
          <w:szCs w:val="28"/>
        </w:rPr>
      </w:pPr>
    </w:p>
    <w:p w14:paraId="1905304B" w14:textId="29AA615F" w:rsidR="00F73C30" w:rsidRPr="004E4BB1" w:rsidRDefault="00F73C30" w:rsidP="00F73C30">
      <w:pPr>
        <w:ind w:firstLine="709"/>
        <w:contextualSpacing/>
        <w:jc w:val="both"/>
        <w:rPr>
          <w:sz w:val="28"/>
          <w:szCs w:val="28"/>
        </w:rPr>
      </w:pPr>
      <w:r w:rsidRPr="004E4BB1">
        <w:rPr>
          <w:sz w:val="28"/>
          <w:szCs w:val="28"/>
        </w:rPr>
        <w:t>Күннің нақты уақыттағы орнын анықтау және солтүстік жарты шардағы Күннің траекториясын есептеу үшін келесі теңдеулер (2.27)-(2.30) қолданылады [90</w:t>
      </w:r>
      <w:r w:rsidR="00324E49" w:rsidRPr="004E4BB1">
        <w:rPr>
          <w:sz w:val="28"/>
          <w:szCs w:val="28"/>
        </w:rPr>
        <w:t>, 9</w:t>
      </w:r>
      <w:r w:rsidR="00F27F32" w:rsidRPr="004E4BB1">
        <w:rPr>
          <w:sz w:val="28"/>
          <w:szCs w:val="28"/>
        </w:rPr>
        <w:t>1</w:t>
      </w:r>
      <w:r w:rsidRPr="004E4BB1">
        <w:rPr>
          <w:sz w:val="28"/>
          <w:szCs w:val="28"/>
        </w:rPr>
        <w:t>]:</w:t>
      </w:r>
    </w:p>
    <w:p w14:paraId="771A6298" w14:textId="77777777" w:rsidR="00F73C30" w:rsidRPr="004E4BB1" w:rsidRDefault="00F73C30" w:rsidP="00F73C30">
      <w:pPr>
        <w:ind w:firstLine="709"/>
        <w:contextualSpacing/>
        <w:jc w:val="both"/>
        <w:rPr>
          <w:sz w:val="28"/>
          <w:szCs w:val="28"/>
        </w:rPr>
      </w:pPr>
    </w:p>
    <w:p w14:paraId="4A4547A5" w14:textId="77777777" w:rsidR="00F73C30" w:rsidRPr="004E4BB1" w:rsidRDefault="00F73C30" w:rsidP="00F73C30">
      <w:pPr>
        <w:contextualSpacing/>
        <w:jc w:val="right"/>
        <w:rPr>
          <w:sz w:val="28"/>
          <w:szCs w:val="28"/>
        </w:rPr>
      </w:pPr>
      <m:oMath>
        <m:r>
          <w:rPr>
            <w:rFonts w:ascii="Cambria Math" w:eastAsia="Cambria Math" w:hAnsi="Cambria Math"/>
            <w:sz w:val="28"/>
            <w:szCs w:val="28"/>
          </w:rPr>
          <m:t xml:space="preserve">γ=arcsin </m:t>
        </m:r>
        <m:d>
          <m:dPr>
            <m:ctrlPr>
              <w:rPr>
                <w:rFonts w:ascii="Cambria Math" w:eastAsia="Cambria Math" w:hAnsi="Cambria Math"/>
                <w:sz w:val="28"/>
                <w:szCs w:val="28"/>
              </w:rPr>
            </m:ctrlPr>
          </m:dPr>
          <m:e>
            <m:r>
              <w:rPr>
                <w:rFonts w:ascii="Cambria Math" w:eastAsia="Cambria Math" w:hAnsi="Cambria Math"/>
                <w:sz w:val="28"/>
                <w:szCs w:val="28"/>
              </w:rPr>
              <m:t>cosω∙cosφ∙cosδ+sinφ∙sinδ</m:t>
            </m:r>
          </m:e>
        </m:d>
        <m:r>
          <w:rPr>
            <w:rFonts w:ascii="Cambria Math" w:eastAsia="Cambria Math" w:hAnsi="Cambria Math"/>
            <w:sz w:val="28"/>
            <w:szCs w:val="28"/>
          </w:rPr>
          <m:t xml:space="preserve"> </m:t>
        </m:r>
      </m:oMath>
      <w:r w:rsidRPr="004E4BB1">
        <w:rPr>
          <w:rFonts w:eastAsiaTheme="minorEastAsia"/>
          <w:sz w:val="28"/>
          <w:szCs w:val="28"/>
        </w:rPr>
        <w:t>,</w:t>
      </w:r>
      <w:r w:rsidRPr="004E4BB1">
        <w:rPr>
          <w:sz w:val="28"/>
          <w:szCs w:val="28"/>
        </w:rPr>
        <w:tab/>
      </w:r>
      <w:r w:rsidRPr="004E4BB1">
        <w:rPr>
          <w:sz w:val="28"/>
          <w:szCs w:val="28"/>
        </w:rPr>
        <w:tab/>
      </w:r>
      <w:r w:rsidRPr="004E4BB1">
        <w:rPr>
          <w:sz w:val="28"/>
          <w:szCs w:val="28"/>
        </w:rPr>
        <w:tab/>
        <w:t>(2.27)</w:t>
      </w:r>
    </w:p>
    <w:p w14:paraId="5EDA6A78" w14:textId="77777777" w:rsidR="00F73C30" w:rsidRPr="004E4BB1" w:rsidRDefault="00F73C30" w:rsidP="00F73C30">
      <w:pPr>
        <w:contextualSpacing/>
        <w:jc w:val="right"/>
        <w:rPr>
          <w:i/>
          <w:sz w:val="28"/>
          <w:szCs w:val="28"/>
        </w:rPr>
      </w:pPr>
    </w:p>
    <w:p w14:paraId="7C335C26" w14:textId="77777777" w:rsidR="00F73C30" w:rsidRPr="004E4BB1" w:rsidRDefault="00000000" w:rsidP="00F73C30">
      <w:pPr>
        <w:contextualSpacing/>
        <w:jc w:val="right"/>
        <w:rPr>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T</m:t>
            </m:r>
          </m:e>
          <m:sub>
            <m:r>
              <w:rPr>
                <w:rFonts w:ascii="Cambria Math" w:eastAsia="Cambria Math" w:hAnsi="Cambria Math" w:cs="Cambria Math"/>
                <w:sz w:val="28"/>
                <w:szCs w:val="28"/>
              </w:rPr>
              <m:t>h</m:t>
            </m:r>
          </m:sub>
        </m:sSub>
        <m:r>
          <w:rPr>
            <w:rFonts w:ascii="Cambria Math" w:eastAsia="Cambria Math" w:hAnsi="Cambria Math" w:cs="Cambria Math"/>
            <w:sz w:val="28"/>
            <w:szCs w:val="28"/>
          </w:rPr>
          <m:t xml:space="preserve">≤12:00 </m:t>
        </m:r>
        <m:r>
          <w:rPr>
            <w:rFonts w:ascii="Cambria Math" w:eastAsia="Cambria Math" w:hAnsi="Cambria Math" w:cs="Cambria Math"/>
            <w:sz w:val="28"/>
            <w:szCs w:val="28"/>
          </w:rPr>
          <m:t>h</m:t>
        </m:r>
      </m:oMath>
      <w:r w:rsidR="00F73C30" w:rsidRPr="004E4BB1">
        <w:rPr>
          <w:rFonts w:eastAsiaTheme="minorEastAsia"/>
          <w:sz w:val="28"/>
          <w:szCs w:val="28"/>
        </w:rPr>
        <w:t xml:space="preserve">    </w:t>
      </w:r>
      <w:r w:rsidR="00F73C30" w:rsidRPr="004E4BB1">
        <w:rPr>
          <w:rFonts w:eastAsiaTheme="minorEastAsia"/>
          <w:iCs/>
          <w:sz w:val="28"/>
          <w:szCs w:val="28"/>
        </w:rPr>
        <w:t>үшін</w:t>
      </w:r>
      <w:r w:rsidR="00F73C30" w:rsidRPr="004E4BB1">
        <w:rPr>
          <w:rFonts w:eastAsiaTheme="minorEastAsia"/>
          <w:iCs/>
          <w:sz w:val="28"/>
          <w:szCs w:val="28"/>
        </w:rPr>
        <w:tab/>
      </w:r>
      <m:oMath>
        <m:r>
          <w:rPr>
            <w:rFonts w:ascii="Cambria Math" w:eastAsia="Cambria Math" w:hAnsi="Cambria Math" w:cs="Cambria Math"/>
            <w:sz w:val="28"/>
            <w:szCs w:val="28"/>
          </w:rPr>
          <m:t>a= 180°-</m:t>
        </m:r>
        <m:func>
          <m:funcPr>
            <m:ctrlPr>
              <w:rPr>
                <w:rFonts w:ascii="Cambria Math" w:eastAsia="Cambria Math" w:hAnsi="Cambria Math" w:cs="Cambria Math"/>
                <w:i/>
                <w:sz w:val="28"/>
                <w:szCs w:val="28"/>
              </w:rPr>
            </m:ctrlPr>
          </m:funcPr>
          <m:fName>
            <m:r>
              <w:rPr>
                <w:rFonts w:ascii="Cambria Math" w:eastAsia="Cambria Math" w:hAnsi="Cambria Math" w:cs="Cambria Math"/>
                <w:sz w:val="28"/>
                <w:szCs w:val="28"/>
              </w:rPr>
              <m:t>arccos</m:t>
            </m:r>
          </m:fName>
          <m:e>
            <m:d>
              <m:dPr>
                <m:ctrlPr>
                  <w:rPr>
                    <w:rFonts w:ascii="Cambria Math" w:eastAsia="Cambria Math" w:hAnsi="Cambria Math" w:cs="Cambria Math"/>
                    <w:i/>
                    <w:sz w:val="28"/>
                    <w:szCs w:val="28"/>
                  </w:rPr>
                </m:ctrlPr>
              </m:dPr>
              <m:e>
                <m:f>
                  <m:fPr>
                    <m:ctrlPr>
                      <w:rPr>
                        <w:rFonts w:ascii="Cambria Math" w:eastAsia="Cambria Math" w:hAnsi="Cambria Math" w:cs="Cambria Math"/>
                        <w:i/>
                        <w:sz w:val="28"/>
                        <w:szCs w:val="28"/>
                      </w:rPr>
                    </m:ctrlPr>
                  </m:fPr>
                  <m:num>
                    <m:r>
                      <w:rPr>
                        <w:rFonts w:ascii="Cambria Math" w:eastAsia="Cambria Math" w:hAnsi="Cambria Math" w:cs="Cambria Math"/>
                        <w:sz w:val="28"/>
                        <w:szCs w:val="28"/>
                      </w:rPr>
                      <m:t>sinγ∙sinφ-sinδ</m:t>
                    </m:r>
                  </m:num>
                  <m:den>
                    <m:r>
                      <w:rPr>
                        <w:rFonts w:ascii="Cambria Math" w:eastAsia="Cambria Math" w:hAnsi="Cambria Math" w:cs="Cambria Math"/>
                        <w:sz w:val="28"/>
                        <w:szCs w:val="28"/>
                      </w:rPr>
                      <m:t>cosγ∙cosφ</m:t>
                    </m:r>
                  </m:den>
                </m:f>
              </m:e>
            </m:d>
          </m:e>
        </m:func>
      </m:oMath>
      <w:r w:rsidR="00F73C30" w:rsidRPr="004E4BB1">
        <w:rPr>
          <w:rFonts w:eastAsiaTheme="minorEastAsia"/>
          <w:sz w:val="28"/>
          <w:szCs w:val="28"/>
        </w:rPr>
        <w:t>,</w:t>
      </w:r>
      <w:r w:rsidR="00F73C30" w:rsidRPr="004E4BB1">
        <w:rPr>
          <w:i/>
          <w:sz w:val="28"/>
          <w:szCs w:val="28"/>
        </w:rPr>
        <w:tab/>
      </w:r>
      <w:r w:rsidR="00F73C30" w:rsidRPr="004E4BB1">
        <w:rPr>
          <w:i/>
          <w:sz w:val="28"/>
          <w:szCs w:val="28"/>
        </w:rPr>
        <w:tab/>
      </w:r>
      <w:r w:rsidR="00F73C30" w:rsidRPr="004E4BB1">
        <w:rPr>
          <w:sz w:val="28"/>
          <w:szCs w:val="28"/>
        </w:rPr>
        <w:t>(2.28)</w:t>
      </w:r>
    </w:p>
    <w:p w14:paraId="596326D9" w14:textId="77777777" w:rsidR="00F73C30" w:rsidRPr="004E4BB1" w:rsidRDefault="00F73C30" w:rsidP="00F73C30">
      <w:pPr>
        <w:contextualSpacing/>
        <w:jc w:val="right"/>
        <w:rPr>
          <w:sz w:val="28"/>
          <w:szCs w:val="28"/>
        </w:rPr>
      </w:pPr>
    </w:p>
    <w:p w14:paraId="4BD63536" w14:textId="77777777" w:rsidR="00F73C30" w:rsidRPr="004E4BB1" w:rsidRDefault="00000000" w:rsidP="00F73C30">
      <w:pPr>
        <w:contextualSpacing/>
        <w:jc w:val="right"/>
        <w:rPr>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T</m:t>
            </m:r>
          </m:e>
          <m:sub>
            <m:r>
              <w:rPr>
                <w:rFonts w:ascii="Cambria Math" w:eastAsia="Cambria Math" w:hAnsi="Cambria Math" w:cs="Cambria Math"/>
                <w:sz w:val="28"/>
                <w:szCs w:val="28"/>
              </w:rPr>
              <m:t>h</m:t>
            </m:r>
          </m:sub>
        </m:sSub>
        <m:r>
          <w:rPr>
            <w:rFonts w:ascii="Cambria Math" w:eastAsia="Cambria Math" w:hAnsi="Cambria Math" w:cs="Cambria Math"/>
            <w:sz w:val="28"/>
            <w:szCs w:val="28"/>
          </w:rPr>
          <m:t xml:space="preserve">≥12:00 </m:t>
        </m:r>
        <m:r>
          <w:rPr>
            <w:rFonts w:ascii="Cambria Math" w:eastAsia="Cambria Math" w:hAnsi="Cambria Math" w:cs="Cambria Math"/>
            <w:sz w:val="28"/>
            <w:szCs w:val="28"/>
          </w:rPr>
          <m:t>h</m:t>
        </m:r>
      </m:oMath>
      <w:r w:rsidR="00F73C30" w:rsidRPr="004E4BB1">
        <w:rPr>
          <w:rFonts w:eastAsiaTheme="minorEastAsia"/>
          <w:iCs/>
          <w:sz w:val="28"/>
          <w:szCs w:val="28"/>
        </w:rPr>
        <w:t xml:space="preserve">    үшін</w:t>
      </w:r>
      <w:r w:rsidR="00F73C30" w:rsidRPr="004E4BB1">
        <w:rPr>
          <w:rFonts w:eastAsiaTheme="minorEastAsia"/>
          <w:iCs/>
          <w:sz w:val="28"/>
          <w:szCs w:val="28"/>
        </w:rPr>
        <w:tab/>
      </w:r>
      <m:oMath>
        <m:r>
          <w:rPr>
            <w:rFonts w:ascii="Cambria Math" w:eastAsia="Cambria Math" w:hAnsi="Cambria Math" w:cs="Cambria Math"/>
            <w:sz w:val="28"/>
            <w:szCs w:val="28"/>
          </w:rPr>
          <m:t>a= 180°+</m:t>
        </m:r>
        <m:func>
          <m:funcPr>
            <m:ctrlPr>
              <w:rPr>
                <w:rFonts w:ascii="Cambria Math" w:eastAsia="Cambria Math" w:hAnsi="Cambria Math" w:cs="Cambria Math"/>
                <w:i/>
                <w:sz w:val="28"/>
                <w:szCs w:val="28"/>
              </w:rPr>
            </m:ctrlPr>
          </m:funcPr>
          <m:fName>
            <m:r>
              <w:rPr>
                <w:rFonts w:ascii="Cambria Math" w:eastAsia="Cambria Math" w:hAnsi="Cambria Math" w:cs="Cambria Math"/>
                <w:sz w:val="28"/>
                <w:szCs w:val="28"/>
              </w:rPr>
              <m:t>arccos</m:t>
            </m:r>
          </m:fName>
          <m:e>
            <m:d>
              <m:dPr>
                <m:ctrlPr>
                  <w:rPr>
                    <w:rFonts w:ascii="Cambria Math" w:eastAsia="Cambria Math" w:hAnsi="Cambria Math" w:cs="Cambria Math"/>
                    <w:i/>
                    <w:sz w:val="28"/>
                    <w:szCs w:val="28"/>
                  </w:rPr>
                </m:ctrlPr>
              </m:dPr>
              <m:e>
                <m:f>
                  <m:fPr>
                    <m:ctrlPr>
                      <w:rPr>
                        <w:rFonts w:ascii="Cambria Math" w:eastAsia="Cambria Math" w:hAnsi="Cambria Math" w:cs="Cambria Math"/>
                        <w:i/>
                        <w:sz w:val="28"/>
                        <w:szCs w:val="28"/>
                      </w:rPr>
                    </m:ctrlPr>
                  </m:fPr>
                  <m:num>
                    <m:r>
                      <w:rPr>
                        <w:rFonts w:ascii="Cambria Math" w:eastAsia="Cambria Math" w:hAnsi="Cambria Math" w:cs="Cambria Math"/>
                        <w:sz w:val="28"/>
                        <w:szCs w:val="28"/>
                      </w:rPr>
                      <m:t>sinγ∙sinφ-sinδ</m:t>
                    </m:r>
                  </m:num>
                  <m:den>
                    <m:r>
                      <w:rPr>
                        <w:rFonts w:ascii="Cambria Math" w:eastAsia="Cambria Math" w:hAnsi="Cambria Math" w:cs="Cambria Math"/>
                        <w:sz w:val="28"/>
                        <w:szCs w:val="28"/>
                      </w:rPr>
                      <m:t>cosγ∙cosφ</m:t>
                    </m:r>
                  </m:den>
                </m:f>
              </m:e>
            </m:d>
          </m:e>
        </m:func>
      </m:oMath>
      <w:r w:rsidR="00F73C30" w:rsidRPr="004E4BB1">
        <w:rPr>
          <w:rFonts w:eastAsiaTheme="minorEastAsia"/>
          <w:sz w:val="28"/>
          <w:szCs w:val="28"/>
        </w:rPr>
        <w:t>,</w:t>
      </w:r>
      <w:r w:rsidR="00F73C30" w:rsidRPr="004E4BB1">
        <w:rPr>
          <w:i/>
          <w:sz w:val="28"/>
          <w:szCs w:val="28"/>
        </w:rPr>
        <w:tab/>
      </w:r>
      <w:r w:rsidR="00F73C30" w:rsidRPr="004E4BB1">
        <w:rPr>
          <w:i/>
          <w:sz w:val="28"/>
          <w:szCs w:val="28"/>
        </w:rPr>
        <w:tab/>
      </w:r>
      <w:r w:rsidR="00F73C30" w:rsidRPr="004E4BB1">
        <w:rPr>
          <w:sz w:val="28"/>
          <w:szCs w:val="28"/>
        </w:rPr>
        <w:t>(2.29)</w:t>
      </w:r>
    </w:p>
    <w:p w14:paraId="73C44569" w14:textId="77777777" w:rsidR="00F73C30" w:rsidRPr="004E4BB1" w:rsidRDefault="00F73C30" w:rsidP="00F73C30">
      <w:pPr>
        <w:contextualSpacing/>
        <w:jc w:val="right"/>
        <w:rPr>
          <w:sz w:val="28"/>
          <w:szCs w:val="28"/>
        </w:rPr>
      </w:pPr>
    </w:p>
    <w:p w14:paraId="4BA7C375" w14:textId="77777777" w:rsidR="00F73C30" w:rsidRPr="004E4BB1" w:rsidRDefault="00F73C30" w:rsidP="00F73C30">
      <w:pPr>
        <w:contextualSpacing/>
        <w:jc w:val="both"/>
        <w:rPr>
          <w:iCs/>
          <w:sz w:val="28"/>
          <w:szCs w:val="28"/>
        </w:rPr>
      </w:pPr>
      <w:r w:rsidRPr="004E4BB1">
        <w:rPr>
          <w:iCs/>
          <w:sz w:val="28"/>
          <w:szCs w:val="28"/>
        </w:rPr>
        <w:t xml:space="preserve">мұндағы </w:t>
      </w:r>
      <m:oMath>
        <m:r>
          <w:rPr>
            <w:rFonts w:ascii="Cambria Math" w:eastAsia="Cambria Math" w:hAnsi="Cambria Math" w:cs="Cambria Math"/>
            <w:sz w:val="28"/>
            <w:szCs w:val="28"/>
          </w:rPr>
          <m:t>ω</m:t>
        </m:r>
      </m:oMath>
      <w:r w:rsidRPr="004E4BB1">
        <w:rPr>
          <w:iCs/>
          <w:sz w:val="28"/>
          <w:szCs w:val="28"/>
        </w:rPr>
        <w:t xml:space="preserve"> – сағаттық бұрышы, </w:t>
      </w:r>
      <m:oMath>
        <m:r>
          <w:rPr>
            <w:rFonts w:ascii="Cambria Math" w:eastAsia="Cambria Math" w:hAnsi="Cambria Math" w:cs="Cambria Math"/>
            <w:sz w:val="28"/>
            <w:szCs w:val="28"/>
          </w:rPr>
          <m:t>φ</m:t>
        </m:r>
      </m:oMath>
      <w:r w:rsidRPr="004E4BB1">
        <w:rPr>
          <w:iCs/>
          <w:sz w:val="28"/>
          <w:szCs w:val="28"/>
        </w:rPr>
        <w:t xml:space="preserve"> – географиялық ендік, </w:t>
      </w:r>
      <m:oMath>
        <m:r>
          <w:rPr>
            <w:rFonts w:ascii="Cambria Math" w:eastAsia="Cambria Math" w:hAnsi="Cambria Math" w:cs="Cambria Math"/>
            <w:sz w:val="28"/>
            <w:szCs w:val="28"/>
          </w:rPr>
          <m:t>δ</m:t>
        </m:r>
      </m:oMath>
      <w:r w:rsidRPr="004E4BB1">
        <w:rPr>
          <w:iCs/>
          <w:sz w:val="28"/>
          <w:szCs w:val="28"/>
        </w:rPr>
        <w:t xml:space="preserve"> – Күннің еңкейю бұрышы (деклинациясы),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T</m:t>
            </m:r>
          </m:e>
          <m:sub>
            <m:r>
              <w:rPr>
                <w:rFonts w:ascii="Cambria Math" w:eastAsia="Cambria Math" w:hAnsi="Cambria Math" w:cs="Cambria Math"/>
                <w:sz w:val="28"/>
                <w:szCs w:val="28"/>
              </w:rPr>
              <m:t>h</m:t>
            </m:r>
          </m:sub>
        </m:sSub>
      </m:oMath>
      <w:r w:rsidRPr="004E4BB1">
        <w:rPr>
          <w:iCs/>
          <w:sz w:val="28"/>
          <w:szCs w:val="28"/>
        </w:rPr>
        <w:t xml:space="preserve"> – шынайы (астрономиялық) түскі уақыт.</w:t>
      </w:r>
    </w:p>
    <w:p w14:paraId="7E023225" w14:textId="77777777" w:rsidR="00F73C30" w:rsidRPr="004E4BB1" w:rsidRDefault="00F73C30" w:rsidP="00F73C30">
      <w:pPr>
        <w:ind w:firstLine="708"/>
        <w:contextualSpacing/>
        <w:jc w:val="both"/>
        <w:rPr>
          <w:sz w:val="28"/>
          <w:szCs w:val="28"/>
        </w:rPr>
      </w:pPr>
      <w:r w:rsidRPr="004E4BB1">
        <w:rPr>
          <w:sz w:val="28"/>
          <w:szCs w:val="28"/>
        </w:rPr>
        <w:t xml:space="preserve">Күннің еңкею бұрышын </w:t>
      </w:r>
      <w:proofErr w:type="spellStart"/>
      <w:r w:rsidRPr="004E4BB1">
        <w:rPr>
          <w:sz w:val="28"/>
          <w:szCs w:val="28"/>
        </w:rPr>
        <w:t>Купер</w:t>
      </w:r>
      <w:proofErr w:type="spellEnd"/>
      <w:r w:rsidRPr="004E4BB1">
        <w:rPr>
          <w:sz w:val="28"/>
          <w:szCs w:val="28"/>
        </w:rPr>
        <w:t xml:space="preserve"> теңдеуі бойынша есептеуге болады:</w:t>
      </w:r>
    </w:p>
    <w:p w14:paraId="354AC30F" w14:textId="77777777" w:rsidR="00F73C30" w:rsidRPr="004E4BB1" w:rsidRDefault="00F73C30" w:rsidP="00F73C30">
      <w:pPr>
        <w:ind w:firstLine="708"/>
        <w:contextualSpacing/>
        <w:jc w:val="both"/>
        <w:rPr>
          <w:sz w:val="28"/>
          <w:szCs w:val="28"/>
        </w:rPr>
      </w:pPr>
    </w:p>
    <w:p w14:paraId="1029D59E" w14:textId="77777777" w:rsidR="00F73C30" w:rsidRPr="004E4BB1" w:rsidRDefault="00F73C30" w:rsidP="00F73C30">
      <w:pPr>
        <w:ind w:firstLine="709"/>
        <w:contextualSpacing/>
        <w:jc w:val="right"/>
        <w:rPr>
          <w:sz w:val="28"/>
          <w:szCs w:val="28"/>
        </w:rPr>
      </w:pPr>
      <w:r w:rsidRPr="004E4BB1">
        <w:rPr>
          <w:sz w:val="28"/>
          <w:szCs w:val="28"/>
        </w:rPr>
        <w:t xml:space="preserve">δ =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0</m:t>
            </m:r>
          </m:sub>
        </m:sSub>
      </m:oMath>
      <w:r w:rsidRPr="004E4BB1">
        <w:rPr>
          <w:sz w:val="28"/>
          <w:szCs w:val="28"/>
        </w:rPr>
        <w:t>sin[360°</w:t>
      </w:r>
      <m:oMath>
        <m:r>
          <w:rPr>
            <w:rFonts w:ascii="Cambria Math" w:hAnsi="Cambria Math"/>
            <w:sz w:val="28"/>
            <w:szCs w:val="28"/>
          </w:rPr>
          <m:t>∙</m:t>
        </m:r>
      </m:oMath>
      <w:r w:rsidRPr="004E4BB1">
        <w:rPr>
          <w:sz w:val="28"/>
          <w:szCs w:val="28"/>
        </w:rPr>
        <w:t>(284+p)/365],</w:t>
      </w:r>
      <w:r w:rsidRPr="004E4BB1">
        <w:rPr>
          <w:sz w:val="28"/>
          <w:szCs w:val="28"/>
        </w:rPr>
        <w:tab/>
      </w:r>
      <w:r w:rsidRPr="004E4BB1">
        <w:rPr>
          <w:sz w:val="28"/>
          <w:szCs w:val="28"/>
        </w:rPr>
        <w:tab/>
      </w:r>
      <w:r w:rsidRPr="004E4BB1">
        <w:rPr>
          <w:sz w:val="28"/>
          <w:szCs w:val="28"/>
        </w:rPr>
        <w:tab/>
      </w:r>
      <w:r w:rsidRPr="004E4BB1">
        <w:rPr>
          <w:sz w:val="28"/>
          <w:szCs w:val="28"/>
        </w:rPr>
        <w:tab/>
        <w:t>(2.30)</w:t>
      </w:r>
    </w:p>
    <w:p w14:paraId="2FF4C699" w14:textId="77777777" w:rsidR="00F73C30" w:rsidRPr="004E4BB1" w:rsidRDefault="00F73C30" w:rsidP="00F73C30">
      <w:pPr>
        <w:ind w:firstLine="709"/>
        <w:contextualSpacing/>
        <w:jc w:val="right"/>
        <w:rPr>
          <w:sz w:val="28"/>
          <w:szCs w:val="28"/>
        </w:rPr>
      </w:pPr>
    </w:p>
    <w:p w14:paraId="5C7397E6" w14:textId="77777777" w:rsidR="00F73C30" w:rsidRPr="004E4BB1" w:rsidRDefault="00F73C30" w:rsidP="00F73C30">
      <w:pPr>
        <w:contextualSpacing/>
        <w:jc w:val="both"/>
        <w:rPr>
          <w:sz w:val="28"/>
          <w:szCs w:val="28"/>
        </w:rPr>
      </w:pPr>
      <w:r w:rsidRPr="004E4BB1">
        <w:rPr>
          <w:sz w:val="28"/>
          <w:szCs w:val="28"/>
        </w:rPr>
        <w:t xml:space="preserve">мұндағы p – жылдағы күн реті (p = 1 1-қаңтарға сәйкес келеді), солтүстік жарты шарда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0</m:t>
            </m:r>
          </m:sub>
        </m:sSub>
      </m:oMath>
      <w:r w:rsidRPr="004E4BB1">
        <w:rPr>
          <w:sz w:val="28"/>
          <w:szCs w:val="28"/>
        </w:rPr>
        <w:t>= +23,5°.</w:t>
      </w:r>
    </w:p>
    <w:p w14:paraId="4E3DC0E2" w14:textId="5BC828C9" w:rsidR="00267F28" w:rsidRPr="004E4BB1" w:rsidRDefault="00267F28" w:rsidP="00433FA5">
      <w:pPr>
        <w:ind w:firstLine="709"/>
        <w:contextualSpacing/>
        <w:jc w:val="both"/>
        <w:rPr>
          <w:sz w:val="28"/>
          <w:szCs w:val="28"/>
        </w:rPr>
      </w:pPr>
      <w:r w:rsidRPr="004E4BB1">
        <w:rPr>
          <w:sz w:val="28"/>
          <w:szCs w:val="28"/>
        </w:rPr>
        <w:t>Горизонттық координаталар жүйесінде Күннің Жерге қатысты траекториясының (</w:t>
      </w:r>
      <w:r w:rsidR="004F4700" w:rsidRPr="004E4BB1">
        <w:rPr>
          <w:sz w:val="28"/>
          <w:szCs w:val="28"/>
        </w:rPr>
        <w:t>2.</w:t>
      </w:r>
      <w:r w:rsidRPr="004E4BB1">
        <w:rPr>
          <w:sz w:val="28"/>
          <w:szCs w:val="28"/>
        </w:rPr>
        <w:t>27)-(</w:t>
      </w:r>
      <w:r w:rsidR="004F4700" w:rsidRPr="004E4BB1">
        <w:rPr>
          <w:sz w:val="28"/>
          <w:szCs w:val="28"/>
        </w:rPr>
        <w:t>2.</w:t>
      </w:r>
      <w:r w:rsidRPr="004E4BB1">
        <w:rPr>
          <w:sz w:val="28"/>
          <w:szCs w:val="28"/>
        </w:rPr>
        <w:t xml:space="preserve">29) теңдеулерін пайдалана отырып, 2023 жылдың 22 маусымында Қазақстан, Алматы қаласында Күннің траекториясын анықтадық. Нәтижесінде күндізгі уақытта Жерге қатысты Күн азимут бойынша 240°-қа жылжитыны, ал биіктікте максимум 70°-қа көтерілетіні анықталды. </w:t>
      </w:r>
      <w:proofErr w:type="spellStart"/>
      <w:r w:rsidRPr="004E4BB1">
        <w:rPr>
          <w:sz w:val="28"/>
          <w:szCs w:val="28"/>
        </w:rPr>
        <w:t>Френель</w:t>
      </w:r>
      <w:proofErr w:type="spellEnd"/>
      <w:r w:rsidRPr="004E4BB1">
        <w:rPr>
          <w:sz w:val="28"/>
          <w:szCs w:val="28"/>
        </w:rPr>
        <w:t xml:space="preserve"> линзасы бар ұсынылған LCPV жүйесінің сипаттамалары сәулелерді бақылау процесінде биіктікке және Күннің азимуттық траекториясына сәйкес сәулелердің әртүрлі түсу бұрыштарында зерттелді.</w:t>
      </w:r>
    </w:p>
    <w:p w14:paraId="55DE9389" w14:textId="26239F3C" w:rsidR="00267F28" w:rsidRPr="004E4BB1" w:rsidRDefault="00267F28" w:rsidP="00433FA5">
      <w:pPr>
        <w:ind w:firstLine="709"/>
        <w:contextualSpacing/>
        <w:jc w:val="both"/>
        <w:rPr>
          <w:sz w:val="28"/>
          <w:szCs w:val="28"/>
        </w:rPr>
      </w:pPr>
      <w:r w:rsidRPr="004E4BB1">
        <w:rPr>
          <w:sz w:val="28"/>
          <w:szCs w:val="28"/>
        </w:rPr>
        <w:t xml:space="preserve">Күн сәулелерінің </w:t>
      </w:r>
      <m:oMath>
        <m:r>
          <w:rPr>
            <w:rFonts w:ascii="Cambria Math" w:eastAsia="Cambria Math" w:hAnsi="Cambria Math" w:cs="Cambria Math"/>
            <w:sz w:val="28"/>
            <w:szCs w:val="28"/>
          </w:rPr>
          <m:t>a</m:t>
        </m:r>
      </m:oMath>
      <w:r w:rsidRPr="004E4BB1">
        <w:rPr>
          <w:sz w:val="28"/>
          <w:szCs w:val="28"/>
        </w:rPr>
        <w:t xml:space="preserve"> түсу бұрышы күн сәулесінің бағыты </w:t>
      </w:r>
      <w:r w:rsidR="00A67848" w:rsidRPr="004E4BB1">
        <w:rPr>
          <w:sz w:val="28"/>
          <w:szCs w:val="28"/>
        </w:rPr>
        <w:t>фотоэлемент</w:t>
      </w:r>
      <w:r w:rsidRPr="004E4BB1">
        <w:rPr>
          <w:sz w:val="28"/>
          <w:szCs w:val="28"/>
        </w:rPr>
        <w:t xml:space="preserve">інің бетіне қарай </w:t>
      </w:r>
      <w:r w:rsidR="00F73C30" w:rsidRPr="004E4BB1">
        <w:rPr>
          <w:sz w:val="28"/>
          <w:szCs w:val="28"/>
        </w:rPr>
        <w:t xml:space="preserve">нормадан </w:t>
      </w:r>
      <w:r w:rsidRPr="004E4BB1">
        <w:rPr>
          <w:sz w:val="28"/>
          <w:szCs w:val="28"/>
        </w:rPr>
        <w:t xml:space="preserve">қанша градусқа ауытқығанын көрсетеді. Егер жарық </w:t>
      </w:r>
      <w:r w:rsidR="00187020" w:rsidRPr="004E4BB1">
        <w:rPr>
          <w:sz w:val="28"/>
          <w:szCs w:val="28"/>
        </w:rPr>
        <w:t>фотоэлемент</w:t>
      </w:r>
      <w:r w:rsidRPr="004E4BB1">
        <w:rPr>
          <w:sz w:val="28"/>
          <w:szCs w:val="28"/>
        </w:rPr>
        <w:t xml:space="preserve"> бетіне перпендикуляр түссе, ол 0°-қа тең. ∆a мәнін </w:t>
      </w:r>
      <w:r w:rsidR="002D58AC" w:rsidRPr="004E4BB1">
        <w:rPr>
          <w:sz w:val="28"/>
          <w:szCs w:val="28"/>
        </w:rPr>
        <w:t>–</w:t>
      </w:r>
      <w:r w:rsidRPr="004E4BB1">
        <w:rPr>
          <w:sz w:val="28"/>
          <w:szCs w:val="28"/>
        </w:rPr>
        <w:t xml:space="preserve"> </w:t>
      </w:r>
      <m:oMath>
        <m:r>
          <w:rPr>
            <w:rFonts w:ascii="Cambria Math" w:eastAsia="Cambria Math" w:hAnsi="Cambria Math" w:cs="Cambria Math"/>
            <w:sz w:val="28"/>
            <w:szCs w:val="28"/>
          </w:rPr>
          <m:t>a</m:t>
        </m:r>
      </m:oMath>
      <w:r w:rsidRPr="004E4BB1">
        <w:rPr>
          <w:sz w:val="28"/>
          <w:szCs w:val="28"/>
        </w:rPr>
        <w:t xml:space="preserve"> түсу бұрышының қос мәні ретінде бұрыштық диапазонды енгіз</w:t>
      </w:r>
      <w:r w:rsidR="00F73C30" w:rsidRPr="004E4BB1">
        <w:rPr>
          <w:sz w:val="28"/>
          <w:szCs w:val="28"/>
        </w:rPr>
        <w:t>ілді</w:t>
      </w:r>
      <w:r w:rsidRPr="004E4BB1">
        <w:rPr>
          <w:sz w:val="28"/>
          <w:szCs w:val="28"/>
        </w:rPr>
        <w:t xml:space="preserve">. </w:t>
      </w:r>
      <w:r w:rsidR="00A67848" w:rsidRPr="004E4BB1">
        <w:rPr>
          <w:sz w:val="28"/>
          <w:szCs w:val="28"/>
        </w:rPr>
        <w:t>Фотоэлемент</w:t>
      </w:r>
      <w:r w:rsidR="00F73C30" w:rsidRPr="004E4BB1">
        <w:rPr>
          <w:sz w:val="28"/>
          <w:szCs w:val="28"/>
        </w:rPr>
        <w:t>т</w:t>
      </w:r>
      <w:r w:rsidR="002D58AC" w:rsidRPr="004E4BB1">
        <w:rPr>
          <w:sz w:val="28"/>
          <w:szCs w:val="28"/>
        </w:rPr>
        <w:t>і</w:t>
      </w:r>
      <w:r w:rsidR="00F73C30" w:rsidRPr="004E4BB1">
        <w:rPr>
          <w:sz w:val="28"/>
          <w:szCs w:val="28"/>
        </w:rPr>
        <w:t>ң</w:t>
      </w:r>
      <w:r w:rsidRPr="004E4BB1">
        <w:rPr>
          <w:sz w:val="28"/>
          <w:szCs w:val="28"/>
        </w:rPr>
        <w:t xml:space="preserve"> қалыпты бұрышы </w:t>
      </w:r>
      <w:r w:rsidR="002D58AC" w:rsidRPr="004E4BB1">
        <w:rPr>
          <w:sz w:val="28"/>
          <w:szCs w:val="28"/>
        </w:rPr>
        <w:t xml:space="preserve">сурет 2.7-де </w:t>
      </w:r>
      <w:r w:rsidRPr="004E4BB1">
        <w:rPr>
          <w:sz w:val="28"/>
          <w:szCs w:val="28"/>
        </w:rPr>
        <w:t xml:space="preserve">көрсетілгендей, </w:t>
      </w:r>
      <w:r w:rsidR="00F73C30" w:rsidRPr="004E4BB1">
        <w:rPr>
          <w:sz w:val="28"/>
          <w:szCs w:val="28"/>
        </w:rPr>
        <w:t>күнді бақылау жүйесінің</w:t>
      </w:r>
      <w:r w:rsidRPr="004E4BB1">
        <w:rPr>
          <w:sz w:val="28"/>
          <w:szCs w:val="28"/>
        </w:rPr>
        <w:t xml:space="preserve"> азимутына және биіктік бұрышына тең. Модельдеу кезінде сәуленің бағытын әртүрлі бұрыштарда бекіте отырып, оптикалық жүйелердің сипаттамалары және Күннің қозғалысы кезінде әр түрлі бұрыштық диапазондағы </w:t>
      </w:r>
      <w:proofErr w:type="spellStart"/>
      <w:r w:rsidRPr="004E4BB1">
        <w:rPr>
          <w:sz w:val="28"/>
          <w:szCs w:val="28"/>
        </w:rPr>
        <w:t>трекердің</w:t>
      </w:r>
      <w:proofErr w:type="spellEnd"/>
      <w:r w:rsidRPr="004E4BB1">
        <w:rPr>
          <w:sz w:val="28"/>
          <w:szCs w:val="28"/>
        </w:rPr>
        <w:t xml:space="preserve"> қуат тұтынуын </w:t>
      </w:r>
      <w:r w:rsidR="0091749C" w:rsidRPr="004E4BB1">
        <w:rPr>
          <w:sz w:val="28"/>
          <w:szCs w:val="28"/>
        </w:rPr>
        <w:t>бағалауға болады</w:t>
      </w:r>
      <w:r w:rsidRPr="004E4BB1">
        <w:rPr>
          <w:sz w:val="28"/>
          <w:szCs w:val="28"/>
        </w:rPr>
        <w:t>.</w:t>
      </w:r>
    </w:p>
    <w:p w14:paraId="093D3363" w14:textId="77777777" w:rsidR="00182801" w:rsidRPr="004E4BB1" w:rsidRDefault="00182801" w:rsidP="00433FA5">
      <w:pPr>
        <w:ind w:firstLine="720"/>
        <w:contextualSpacing/>
        <w:jc w:val="both"/>
        <w:rPr>
          <w:sz w:val="28"/>
          <w:szCs w:val="28"/>
        </w:rPr>
      </w:pPr>
    </w:p>
    <w:p w14:paraId="78F4BE51" w14:textId="77777777" w:rsidR="00182801" w:rsidRPr="004E4BB1" w:rsidRDefault="00182801" w:rsidP="00433FA5">
      <w:pPr>
        <w:ind w:firstLine="720"/>
        <w:contextualSpacing/>
        <w:jc w:val="both"/>
        <w:rPr>
          <w:sz w:val="28"/>
          <w:szCs w:val="28"/>
        </w:rPr>
      </w:pPr>
    </w:p>
    <w:p w14:paraId="12C2CE01" w14:textId="0ECDC6CF" w:rsidR="00161248" w:rsidRPr="004E4BB1" w:rsidRDefault="00161248" w:rsidP="00433FA5">
      <w:pPr>
        <w:pStyle w:val="3"/>
        <w:spacing w:before="0" w:after="0" w:line="240" w:lineRule="auto"/>
        <w:ind w:firstLine="709"/>
        <w:contextualSpacing/>
        <w:jc w:val="both"/>
        <w:rPr>
          <w:rFonts w:ascii="Times New Roman" w:hAnsi="Times New Roman" w:cs="Times New Roman"/>
          <w:b/>
          <w:bCs/>
          <w:color w:val="auto"/>
        </w:rPr>
      </w:pPr>
      <w:bookmarkStart w:id="46" w:name="_Toc213514355"/>
      <w:r w:rsidRPr="004E4BB1">
        <w:rPr>
          <w:rFonts w:ascii="Times New Roman" w:hAnsi="Times New Roman" w:cs="Times New Roman"/>
          <w:b/>
          <w:bCs/>
          <w:color w:val="auto"/>
        </w:rPr>
        <w:t>2.1.6</w:t>
      </w:r>
      <w:r w:rsidRPr="004E4BB1">
        <w:rPr>
          <w:rFonts w:ascii="Times New Roman" w:eastAsia="Times New Roman" w:hAnsi="Times New Roman" w:cs="Times New Roman"/>
          <w:b/>
          <w:bCs/>
          <w:color w:val="auto"/>
        </w:rPr>
        <w:t xml:space="preserve"> LCPV үшін активті салқындату жүйес</w:t>
      </w:r>
      <w:r w:rsidR="00DA3B1F" w:rsidRPr="004E4BB1">
        <w:rPr>
          <w:rFonts w:ascii="Times New Roman" w:eastAsia="Times New Roman" w:hAnsi="Times New Roman" w:cs="Times New Roman"/>
          <w:b/>
          <w:bCs/>
          <w:color w:val="auto"/>
        </w:rPr>
        <w:t>і</w:t>
      </w:r>
      <w:bookmarkEnd w:id="46"/>
    </w:p>
    <w:p w14:paraId="0E6DCE30" w14:textId="03194183" w:rsidR="00D905E3" w:rsidRPr="004E4BB1" w:rsidRDefault="00D905E3" w:rsidP="00433FA5">
      <w:pPr>
        <w:ind w:firstLine="720"/>
        <w:contextualSpacing/>
        <w:jc w:val="both"/>
        <w:rPr>
          <w:sz w:val="28"/>
          <w:szCs w:val="28"/>
        </w:rPr>
      </w:pPr>
      <w:r w:rsidRPr="004E4BB1">
        <w:rPr>
          <w:sz w:val="28"/>
          <w:szCs w:val="28"/>
        </w:rPr>
        <w:t xml:space="preserve">Ұсынылған LCPV жүйесі активті салқындату жүйесін пайдаланады. Салқындату жүйесінің тиімділігін зерттеу үшін салқындату жүйесінің 3D геометриялық моделі жасалған. </w:t>
      </w:r>
      <w:r w:rsidR="002D58AC" w:rsidRPr="004E4BB1">
        <w:rPr>
          <w:sz w:val="28"/>
          <w:szCs w:val="28"/>
        </w:rPr>
        <w:t xml:space="preserve">Сурет 2.8-де </w:t>
      </w:r>
      <w:r w:rsidRPr="004E4BB1">
        <w:rPr>
          <w:sz w:val="28"/>
          <w:szCs w:val="28"/>
        </w:rPr>
        <w:t>салқындату жүйесімен ұсынылған LCPV көрсетілген.</w:t>
      </w:r>
    </w:p>
    <w:p w14:paraId="258BCC13" w14:textId="77777777" w:rsidR="00D905E3" w:rsidRPr="004E4BB1" w:rsidRDefault="00D905E3" w:rsidP="00433FA5">
      <w:pPr>
        <w:ind w:firstLine="720"/>
        <w:contextualSpacing/>
        <w:jc w:val="both"/>
        <w:rPr>
          <w:sz w:val="28"/>
          <w:szCs w:val="28"/>
        </w:rPr>
      </w:pPr>
    </w:p>
    <w:p w14:paraId="7F20B70F" w14:textId="340A1C33" w:rsidR="00D905E3" w:rsidRPr="004E4BB1" w:rsidRDefault="007E13B8" w:rsidP="00694F0C">
      <w:pPr>
        <w:contextualSpacing/>
        <w:jc w:val="center"/>
        <w:rPr>
          <w:sz w:val="28"/>
          <w:szCs w:val="28"/>
          <w:highlight w:val="yellow"/>
        </w:rPr>
      </w:pPr>
      <w:r w:rsidRPr="004E4BB1">
        <w:rPr>
          <w:noProof/>
          <w14:ligatures w14:val="standardContextual"/>
        </w:rPr>
        <w:drawing>
          <wp:inline distT="0" distB="0" distL="0" distR="0" wp14:anchorId="02E89D08" wp14:editId="66EFBAB1">
            <wp:extent cx="3726222" cy="2425148"/>
            <wp:effectExtent l="0" t="0" r="7620" b="0"/>
            <wp:docPr id="13691156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115624" name=""/>
                    <pic:cNvPicPr/>
                  </pic:nvPicPr>
                  <pic:blipFill rotWithShape="1">
                    <a:blip r:embed="rId45"/>
                    <a:srcRect t="3303"/>
                    <a:stretch>
                      <a:fillRect/>
                    </a:stretch>
                  </pic:blipFill>
                  <pic:spPr bwMode="auto">
                    <a:xfrm>
                      <a:off x="0" y="0"/>
                      <a:ext cx="3750673" cy="2441062"/>
                    </a:xfrm>
                    <a:prstGeom prst="rect">
                      <a:avLst/>
                    </a:prstGeom>
                    <a:ln>
                      <a:noFill/>
                    </a:ln>
                    <a:extLst>
                      <a:ext uri="{53640926-AAD7-44D8-BBD7-CCE9431645EC}">
                        <a14:shadowObscured xmlns:a14="http://schemas.microsoft.com/office/drawing/2010/main"/>
                      </a:ext>
                    </a:extLst>
                  </pic:spPr>
                </pic:pic>
              </a:graphicData>
            </a:graphic>
          </wp:inline>
        </w:drawing>
      </w:r>
    </w:p>
    <w:p w14:paraId="10E75094" w14:textId="77777777" w:rsidR="00122580" w:rsidRPr="004E4BB1" w:rsidRDefault="00122580" w:rsidP="00433FA5">
      <w:pPr>
        <w:ind w:firstLine="720"/>
        <w:contextualSpacing/>
        <w:jc w:val="center"/>
        <w:rPr>
          <w:sz w:val="28"/>
          <w:szCs w:val="28"/>
          <w:highlight w:val="yellow"/>
        </w:rPr>
      </w:pPr>
    </w:p>
    <w:p w14:paraId="251BC990" w14:textId="09AF529D" w:rsidR="00D905E3" w:rsidRPr="004E4BB1" w:rsidRDefault="00D905E3" w:rsidP="00433FA5">
      <w:pPr>
        <w:ind w:firstLine="720"/>
        <w:contextualSpacing/>
        <w:jc w:val="center"/>
        <w:rPr>
          <w:sz w:val="28"/>
          <w:szCs w:val="28"/>
        </w:rPr>
      </w:pPr>
      <w:r w:rsidRPr="004E4BB1">
        <w:rPr>
          <w:sz w:val="28"/>
          <w:szCs w:val="28"/>
        </w:rPr>
        <w:t xml:space="preserve">Сурет </w:t>
      </w:r>
      <w:r w:rsidR="002D58AC" w:rsidRPr="004E4BB1">
        <w:rPr>
          <w:sz w:val="28"/>
          <w:szCs w:val="28"/>
        </w:rPr>
        <w:t>2.8 –</w:t>
      </w:r>
      <w:r w:rsidRPr="004E4BB1">
        <w:rPr>
          <w:sz w:val="28"/>
          <w:szCs w:val="28"/>
        </w:rPr>
        <w:t xml:space="preserve"> Ұсынылған LCPV-дің </w:t>
      </w:r>
      <w:r w:rsidR="00692632" w:rsidRPr="004E4BB1">
        <w:rPr>
          <w:sz w:val="28"/>
          <w:szCs w:val="28"/>
        </w:rPr>
        <w:t>с</w:t>
      </w:r>
      <w:r w:rsidRPr="004E4BB1">
        <w:rPr>
          <w:sz w:val="28"/>
          <w:szCs w:val="28"/>
        </w:rPr>
        <w:t>алқындату жүйесі</w:t>
      </w:r>
      <w:r w:rsidR="00B61CEA" w:rsidRPr="004E4BB1">
        <w:rPr>
          <w:sz w:val="28"/>
          <w:szCs w:val="28"/>
        </w:rPr>
        <w:t xml:space="preserve"> [84]</w:t>
      </w:r>
    </w:p>
    <w:p w14:paraId="361070C1" w14:textId="77777777" w:rsidR="00D905E3" w:rsidRPr="004E4BB1" w:rsidRDefault="00D905E3" w:rsidP="00433FA5">
      <w:pPr>
        <w:ind w:firstLine="720"/>
        <w:contextualSpacing/>
        <w:jc w:val="center"/>
        <w:rPr>
          <w:sz w:val="28"/>
          <w:szCs w:val="28"/>
        </w:rPr>
      </w:pPr>
    </w:p>
    <w:p w14:paraId="4440D8B6" w14:textId="5787CCD1" w:rsidR="007E723B" w:rsidRPr="004E4BB1" w:rsidRDefault="00D905E3" w:rsidP="007E723B">
      <w:pPr>
        <w:ind w:firstLine="720"/>
        <w:contextualSpacing/>
        <w:jc w:val="both"/>
        <w:rPr>
          <w:sz w:val="28"/>
          <w:szCs w:val="28"/>
        </w:rPr>
      </w:pPr>
      <w:r w:rsidRPr="004E4BB1">
        <w:rPr>
          <w:sz w:val="28"/>
          <w:szCs w:val="28"/>
        </w:rPr>
        <w:t xml:space="preserve">COMSOL бойынша салқындату модельдеуінің құрылымдық схемасы </w:t>
      </w:r>
      <w:r w:rsidR="00937ED5" w:rsidRPr="004E4BB1">
        <w:rPr>
          <w:sz w:val="28"/>
          <w:szCs w:val="28"/>
        </w:rPr>
        <w:t>сурет 2.9-да</w:t>
      </w:r>
      <w:r w:rsidRPr="004E4BB1">
        <w:rPr>
          <w:sz w:val="28"/>
          <w:szCs w:val="28"/>
        </w:rPr>
        <w:t xml:space="preserve"> көрсетілген. </w:t>
      </w:r>
      <w:r w:rsidR="007E723B" w:rsidRPr="004E4BB1">
        <w:rPr>
          <w:sz w:val="28"/>
          <w:szCs w:val="28"/>
        </w:rPr>
        <w:t xml:space="preserve">Суретте көрсетілген блок-схемаға сәйкес, жұмыс </w:t>
      </w:r>
      <w:r w:rsidR="007E723B" w:rsidRPr="004E4BB1">
        <w:rPr>
          <w:sz w:val="28"/>
          <w:szCs w:val="28"/>
        </w:rPr>
        <w:lastRenderedPageBreak/>
        <w:t>процесі зерттелетін нысандарды геометриялық модельдеуден басталады, онда олардың нақты өлшемдері мен пішіндері анықталады. Әрі қарай, жүйе компоненттерінің физикалық қасиеттерін анықтау үшін материалдар таңдалады, мысалы алюминий радиаторы мен мыс түтіктері.</w:t>
      </w:r>
    </w:p>
    <w:p w14:paraId="08728875" w14:textId="294976EA" w:rsidR="00857B73" w:rsidRPr="004E4BB1" w:rsidRDefault="00857B73" w:rsidP="00857B73">
      <w:pPr>
        <w:ind w:firstLine="720"/>
        <w:contextualSpacing/>
        <w:jc w:val="both"/>
        <w:rPr>
          <w:sz w:val="28"/>
          <w:szCs w:val="28"/>
        </w:rPr>
      </w:pPr>
      <w:r w:rsidRPr="004E4BB1">
        <w:rPr>
          <w:sz w:val="28"/>
          <w:szCs w:val="28"/>
        </w:rPr>
        <w:t>Келесі қадам модельдеуде қолданылатын негізгі физика модульдері анықталады. «</w:t>
      </w:r>
      <w:proofErr w:type="spellStart"/>
      <w:r w:rsidR="00DB0913" w:rsidRPr="004E4BB1">
        <w:rPr>
          <w:sz w:val="28"/>
          <w:szCs w:val="28"/>
        </w:rPr>
        <w:t>Ламинарлы</w:t>
      </w:r>
      <w:proofErr w:type="spellEnd"/>
      <w:r w:rsidR="00DB0913" w:rsidRPr="004E4BB1">
        <w:rPr>
          <w:sz w:val="28"/>
          <w:szCs w:val="28"/>
        </w:rPr>
        <w:t xml:space="preserve"> ағын</w:t>
      </w:r>
      <w:r w:rsidRPr="004E4BB1">
        <w:rPr>
          <w:sz w:val="28"/>
          <w:szCs w:val="28"/>
        </w:rPr>
        <w:t>» модулі мыс түтіктеріндегі судың қозғалысын сипаттау үшін, «</w:t>
      </w:r>
      <w:r w:rsidR="00DB0913" w:rsidRPr="004E4BB1">
        <w:rPr>
          <w:sz w:val="28"/>
          <w:szCs w:val="28"/>
        </w:rPr>
        <w:t>Қатты және сұйық денелердегі жылу алмасу</w:t>
      </w:r>
      <w:r w:rsidRPr="004E4BB1">
        <w:rPr>
          <w:sz w:val="28"/>
          <w:szCs w:val="28"/>
        </w:rPr>
        <w:t>» модулі алюминий радиаторы, мыс түтіктері және су ағыны арасындағы жылу алмасуды талдау үшін, ал «</w:t>
      </w:r>
      <w:r w:rsidR="00DB0913" w:rsidRPr="004E4BB1">
        <w:rPr>
          <w:sz w:val="28"/>
          <w:szCs w:val="28"/>
        </w:rPr>
        <w:t>Беттен бетке сәулелену</w:t>
      </w:r>
      <w:r w:rsidRPr="004E4BB1">
        <w:rPr>
          <w:sz w:val="28"/>
          <w:szCs w:val="28"/>
        </w:rPr>
        <w:t>» модулі радиаторға сәулелену арқылы жылу алмасуды сипаттау үшін қолданылады.</w:t>
      </w:r>
    </w:p>
    <w:p w14:paraId="4BD4AB6B" w14:textId="77777777" w:rsidR="007E723B" w:rsidRPr="004E4BB1" w:rsidRDefault="007E723B" w:rsidP="007E723B">
      <w:pPr>
        <w:ind w:firstLine="720"/>
        <w:contextualSpacing/>
        <w:jc w:val="both"/>
        <w:rPr>
          <w:sz w:val="28"/>
          <w:szCs w:val="28"/>
        </w:rPr>
      </w:pPr>
    </w:p>
    <w:p w14:paraId="520E84FE" w14:textId="2DDF33FE" w:rsidR="00D905E3" w:rsidRDefault="00FC774F" w:rsidP="00857B73">
      <w:pPr>
        <w:contextualSpacing/>
        <w:jc w:val="center"/>
        <w:rPr>
          <w:sz w:val="28"/>
          <w:szCs w:val="28"/>
        </w:rPr>
      </w:pPr>
      <w:r w:rsidRPr="004E4BB1">
        <w:rPr>
          <w:noProof/>
          <w14:ligatures w14:val="standardContextual"/>
        </w:rPr>
        <w:drawing>
          <wp:inline distT="0" distB="0" distL="0" distR="0" wp14:anchorId="66DA62B9" wp14:editId="58169F5F">
            <wp:extent cx="4830294" cy="4184295"/>
            <wp:effectExtent l="0" t="0" r="8890" b="6985"/>
            <wp:docPr id="36183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3168" name=""/>
                    <pic:cNvPicPr/>
                  </pic:nvPicPr>
                  <pic:blipFill rotWithShape="1">
                    <a:blip r:embed="rId46"/>
                    <a:srcRect t="6014" b="1853"/>
                    <a:stretch>
                      <a:fillRect/>
                    </a:stretch>
                  </pic:blipFill>
                  <pic:spPr bwMode="auto">
                    <a:xfrm>
                      <a:off x="0" y="0"/>
                      <a:ext cx="4848163" cy="4199774"/>
                    </a:xfrm>
                    <a:prstGeom prst="rect">
                      <a:avLst/>
                    </a:prstGeom>
                    <a:ln>
                      <a:noFill/>
                    </a:ln>
                    <a:extLst>
                      <a:ext uri="{53640926-AAD7-44D8-BBD7-CCE9431645EC}">
                        <a14:shadowObscured xmlns:a14="http://schemas.microsoft.com/office/drawing/2010/main"/>
                      </a:ext>
                    </a:extLst>
                  </pic:spPr>
                </pic:pic>
              </a:graphicData>
            </a:graphic>
          </wp:inline>
        </w:drawing>
      </w:r>
    </w:p>
    <w:p w14:paraId="015F29CE" w14:textId="77777777" w:rsidR="000E0191" w:rsidRPr="004E4BB1" w:rsidRDefault="000E0191" w:rsidP="00857B73">
      <w:pPr>
        <w:contextualSpacing/>
        <w:jc w:val="center"/>
        <w:rPr>
          <w:sz w:val="28"/>
          <w:szCs w:val="28"/>
        </w:rPr>
      </w:pPr>
    </w:p>
    <w:p w14:paraId="1210ECE0" w14:textId="102266BF" w:rsidR="00D905E3" w:rsidRPr="004E4BB1" w:rsidRDefault="00D905E3" w:rsidP="00433FA5">
      <w:pPr>
        <w:ind w:firstLine="720"/>
        <w:contextualSpacing/>
        <w:jc w:val="center"/>
        <w:rPr>
          <w:sz w:val="28"/>
          <w:szCs w:val="28"/>
        </w:rPr>
      </w:pPr>
      <w:r w:rsidRPr="004E4BB1">
        <w:rPr>
          <w:sz w:val="28"/>
          <w:szCs w:val="28"/>
        </w:rPr>
        <w:t xml:space="preserve">Сурет </w:t>
      </w:r>
      <w:r w:rsidR="00BD546F" w:rsidRPr="004E4BB1">
        <w:rPr>
          <w:sz w:val="28"/>
          <w:szCs w:val="28"/>
        </w:rPr>
        <w:t>2.9 –</w:t>
      </w:r>
      <w:r w:rsidRPr="004E4BB1">
        <w:rPr>
          <w:sz w:val="28"/>
          <w:szCs w:val="28"/>
        </w:rPr>
        <w:t xml:space="preserve"> Салқындату процесінің құрылымдық схемасы</w:t>
      </w:r>
      <w:r w:rsidR="00B61CEA" w:rsidRPr="004E4BB1">
        <w:rPr>
          <w:sz w:val="28"/>
          <w:szCs w:val="28"/>
        </w:rPr>
        <w:t xml:space="preserve"> [84]</w:t>
      </w:r>
    </w:p>
    <w:p w14:paraId="5F7F93E2" w14:textId="77777777" w:rsidR="007E723B" w:rsidRPr="004E4BB1" w:rsidRDefault="007E723B" w:rsidP="00433FA5">
      <w:pPr>
        <w:ind w:firstLine="720"/>
        <w:contextualSpacing/>
        <w:jc w:val="center"/>
        <w:rPr>
          <w:sz w:val="28"/>
          <w:szCs w:val="28"/>
        </w:rPr>
      </w:pPr>
    </w:p>
    <w:p w14:paraId="7FCC06D7" w14:textId="1A9759A8" w:rsidR="007E723B" w:rsidRPr="004E4BB1" w:rsidRDefault="007E723B" w:rsidP="007E723B">
      <w:pPr>
        <w:ind w:firstLine="720"/>
        <w:contextualSpacing/>
        <w:jc w:val="both"/>
        <w:rPr>
          <w:sz w:val="28"/>
          <w:szCs w:val="28"/>
        </w:rPr>
      </w:pPr>
      <w:r w:rsidRPr="004E4BB1">
        <w:rPr>
          <w:sz w:val="28"/>
          <w:szCs w:val="28"/>
        </w:rPr>
        <w:t xml:space="preserve">Әрі қарай, әртүрлі физикалық процестер арасындағы өзара әрекеттесуді қамтамасыз ету үшін </w:t>
      </w:r>
      <w:proofErr w:type="spellStart"/>
      <w:r w:rsidRPr="004E4BB1">
        <w:rPr>
          <w:sz w:val="28"/>
          <w:szCs w:val="28"/>
        </w:rPr>
        <w:t>мультифизикалық</w:t>
      </w:r>
      <w:proofErr w:type="spellEnd"/>
      <w:r w:rsidRPr="004E4BB1">
        <w:rPr>
          <w:sz w:val="28"/>
          <w:szCs w:val="28"/>
        </w:rPr>
        <w:t xml:space="preserve"> модульдер қосылады. Мысалы, «</w:t>
      </w:r>
      <w:r w:rsidR="00DB0913" w:rsidRPr="004E4BB1">
        <w:rPr>
          <w:sz w:val="28"/>
          <w:szCs w:val="28"/>
        </w:rPr>
        <w:t>Изотермиялық емес ағын</w:t>
      </w:r>
      <w:r w:rsidRPr="004E4BB1">
        <w:rPr>
          <w:sz w:val="28"/>
          <w:szCs w:val="28"/>
        </w:rPr>
        <w:t>» және «</w:t>
      </w:r>
      <w:r w:rsidR="00DB0913" w:rsidRPr="004E4BB1">
        <w:rPr>
          <w:sz w:val="28"/>
          <w:szCs w:val="28"/>
        </w:rPr>
        <w:t>Беттен бетке сәулелену</w:t>
      </w:r>
      <w:r w:rsidRPr="004E4BB1">
        <w:rPr>
          <w:sz w:val="28"/>
          <w:szCs w:val="28"/>
        </w:rPr>
        <w:t xml:space="preserve">» модульдері радиатор, түтіктер және су ағыны арасында жүретін күрделі </w:t>
      </w:r>
      <w:proofErr w:type="spellStart"/>
      <w:r w:rsidRPr="004E4BB1">
        <w:rPr>
          <w:sz w:val="28"/>
          <w:szCs w:val="28"/>
        </w:rPr>
        <w:t>термогидродинамикалық</w:t>
      </w:r>
      <w:proofErr w:type="spellEnd"/>
      <w:r w:rsidRPr="004E4BB1">
        <w:rPr>
          <w:sz w:val="28"/>
          <w:szCs w:val="28"/>
        </w:rPr>
        <w:t xml:space="preserve"> процестерді модельдеу үшін қолданылады. Осыдан кейін </w:t>
      </w:r>
      <w:proofErr w:type="spellStart"/>
      <w:r w:rsidRPr="004E4BB1">
        <w:rPr>
          <w:sz w:val="28"/>
          <w:szCs w:val="28"/>
        </w:rPr>
        <w:t>мультифизикалық</w:t>
      </w:r>
      <w:proofErr w:type="spellEnd"/>
      <w:r w:rsidRPr="004E4BB1">
        <w:rPr>
          <w:sz w:val="28"/>
          <w:szCs w:val="28"/>
        </w:rPr>
        <w:t xml:space="preserve"> процестерді сенімді түрде көбейту үшін қажетті қоршаған орта параметрлері орнатылады. «</w:t>
      </w:r>
      <w:r w:rsidR="00DB0913" w:rsidRPr="004E4BB1">
        <w:rPr>
          <w:sz w:val="28"/>
          <w:szCs w:val="28"/>
        </w:rPr>
        <w:t>Тор генерациясы</w:t>
      </w:r>
      <w:r w:rsidRPr="004E4BB1">
        <w:rPr>
          <w:sz w:val="28"/>
          <w:szCs w:val="28"/>
        </w:rPr>
        <w:t>» блогында геометриялық модель мамандандырылған әдістерді қолдана отырып есептеу торына бөлінеді, бұл зерттелетін объектінің барлық салаларында жоғары есептеу дәлдігін қамтамасыз етеді.</w:t>
      </w:r>
      <w:r w:rsidR="00AB268C" w:rsidRPr="004E4BB1">
        <w:rPr>
          <w:sz w:val="28"/>
          <w:szCs w:val="28"/>
        </w:rPr>
        <w:t xml:space="preserve"> </w:t>
      </w:r>
      <w:r w:rsidR="00DB0913" w:rsidRPr="004E4BB1">
        <w:rPr>
          <w:sz w:val="28"/>
          <w:szCs w:val="28"/>
        </w:rPr>
        <w:t>Тор</w:t>
      </w:r>
      <w:r w:rsidR="00AB268C" w:rsidRPr="004E4BB1">
        <w:rPr>
          <w:sz w:val="28"/>
          <w:szCs w:val="28"/>
        </w:rPr>
        <w:t xml:space="preserve"> бөлімінің мәні орташа көрсеткішке сәйкес </w:t>
      </w:r>
      <w:proofErr w:type="spellStart"/>
      <w:r w:rsidR="00AB268C" w:rsidRPr="004E4BB1">
        <w:rPr>
          <w:sz w:val="28"/>
          <w:szCs w:val="28"/>
        </w:rPr>
        <w:t>Normal</w:t>
      </w:r>
      <w:proofErr w:type="spellEnd"/>
      <w:r w:rsidR="00AB268C" w:rsidRPr="004E4BB1">
        <w:rPr>
          <w:sz w:val="28"/>
          <w:szCs w:val="28"/>
        </w:rPr>
        <w:t xml:space="preserve"> мәні таңдалды. Бұл </w:t>
      </w:r>
      <w:r w:rsidR="00AB268C" w:rsidRPr="004E4BB1">
        <w:rPr>
          <w:sz w:val="28"/>
          <w:szCs w:val="28"/>
        </w:rPr>
        <w:lastRenderedPageBreak/>
        <w:t>мән есептеу жылдамдығы мен дәлдігі арасындағы тепе-</w:t>
      </w:r>
      <w:proofErr w:type="spellStart"/>
      <w:r w:rsidR="00AB268C" w:rsidRPr="004E4BB1">
        <w:rPr>
          <w:sz w:val="28"/>
          <w:szCs w:val="28"/>
        </w:rPr>
        <w:t>теңдікді</w:t>
      </w:r>
      <w:proofErr w:type="spellEnd"/>
      <w:r w:rsidR="00AB268C" w:rsidRPr="004E4BB1">
        <w:rPr>
          <w:sz w:val="28"/>
          <w:szCs w:val="28"/>
        </w:rPr>
        <w:t xml:space="preserve"> қамтамасыз етеді, яғни одан жоғары көрсеткіштерде компьютердің жоғары есептеу қуаты талап етіледі. Таңдалған мән қолданылған компьютер қуаты және модельдеу дәлдігі бойынша оңтайлы шешім болды.</w:t>
      </w:r>
    </w:p>
    <w:p w14:paraId="512F542D" w14:textId="3B575547" w:rsidR="007E723B" w:rsidRPr="004E4BB1" w:rsidRDefault="007E723B" w:rsidP="007E723B">
      <w:pPr>
        <w:ind w:firstLine="720"/>
        <w:contextualSpacing/>
        <w:jc w:val="both"/>
        <w:rPr>
          <w:sz w:val="28"/>
          <w:szCs w:val="28"/>
        </w:rPr>
      </w:pPr>
      <w:r w:rsidRPr="004E4BB1">
        <w:rPr>
          <w:sz w:val="28"/>
          <w:szCs w:val="28"/>
        </w:rPr>
        <w:t xml:space="preserve">Келесі кезеңдерде </w:t>
      </w:r>
      <w:r w:rsidR="00587B34" w:rsidRPr="004E4BB1">
        <w:rPr>
          <w:sz w:val="28"/>
          <w:szCs w:val="28"/>
        </w:rPr>
        <w:t xml:space="preserve">уақытқа тәуелді </w:t>
      </w:r>
      <w:proofErr w:type="spellStart"/>
      <w:r w:rsidRPr="004E4BB1">
        <w:rPr>
          <w:sz w:val="28"/>
          <w:szCs w:val="28"/>
        </w:rPr>
        <w:t>мультифизикалық</w:t>
      </w:r>
      <w:proofErr w:type="spellEnd"/>
      <w:r w:rsidRPr="004E4BB1">
        <w:rPr>
          <w:sz w:val="28"/>
          <w:szCs w:val="28"/>
        </w:rPr>
        <w:t xml:space="preserve"> модельдеу орындалады, содан кейін алынған нәтижелерді талдау жүргізіледі.</w:t>
      </w:r>
    </w:p>
    <w:p w14:paraId="1FBD15BF" w14:textId="28E40573" w:rsidR="007E723B" w:rsidRPr="004E4BB1" w:rsidRDefault="007E723B" w:rsidP="007E723B">
      <w:pPr>
        <w:ind w:firstLine="720"/>
        <w:contextualSpacing/>
        <w:jc w:val="both"/>
        <w:rPr>
          <w:sz w:val="28"/>
          <w:szCs w:val="28"/>
        </w:rPr>
      </w:pPr>
      <w:r w:rsidRPr="004E4BB1">
        <w:rPr>
          <w:sz w:val="28"/>
          <w:szCs w:val="28"/>
        </w:rPr>
        <w:t xml:space="preserve">Инженерлік және физика есептерінде туындайтын күрделі теңдеулер жүйелерін сандық шешуге мүмкіндік беретін осы </w:t>
      </w:r>
      <w:proofErr w:type="spellStart"/>
      <w:r w:rsidRPr="004E4BB1">
        <w:rPr>
          <w:sz w:val="28"/>
          <w:szCs w:val="28"/>
        </w:rPr>
        <w:t>мультифизикалық</w:t>
      </w:r>
      <w:proofErr w:type="spellEnd"/>
      <w:r w:rsidRPr="004E4BB1">
        <w:rPr>
          <w:sz w:val="28"/>
          <w:szCs w:val="28"/>
        </w:rPr>
        <w:t xml:space="preserve"> процестердің барлығын сипаттау үшін</w:t>
      </w:r>
      <w:r w:rsidR="00587B34" w:rsidRPr="004E4BB1">
        <w:rPr>
          <w:sz w:val="28"/>
          <w:szCs w:val="28"/>
        </w:rPr>
        <w:t xml:space="preserve"> модельдеу барысында</w:t>
      </w:r>
      <w:r w:rsidRPr="004E4BB1">
        <w:rPr>
          <w:sz w:val="28"/>
          <w:szCs w:val="28"/>
        </w:rPr>
        <w:t xml:space="preserve"> шекті элементтер әдісі қолданы</w:t>
      </w:r>
      <w:r w:rsidR="00587B34" w:rsidRPr="004E4BB1">
        <w:rPr>
          <w:sz w:val="28"/>
          <w:szCs w:val="28"/>
        </w:rPr>
        <w:t>лды</w:t>
      </w:r>
      <w:r w:rsidRPr="004E4BB1">
        <w:rPr>
          <w:sz w:val="28"/>
          <w:szCs w:val="28"/>
        </w:rPr>
        <w:t>.</w:t>
      </w:r>
    </w:p>
    <w:p w14:paraId="1DE0D71B" w14:textId="40FCF9CF" w:rsidR="00D905E3" w:rsidRPr="004E4BB1" w:rsidRDefault="00D905E3" w:rsidP="00433FA5">
      <w:pPr>
        <w:ind w:firstLine="720"/>
        <w:contextualSpacing/>
        <w:jc w:val="both"/>
        <w:rPr>
          <w:sz w:val="28"/>
          <w:szCs w:val="28"/>
        </w:rPr>
      </w:pPr>
      <w:r w:rsidRPr="004E4BB1">
        <w:rPr>
          <w:sz w:val="28"/>
          <w:szCs w:val="28"/>
        </w:rPr>
        <w:t xml:space="preserve">Салқындату жүйесінің физикалық моделі COMSOL ортасында </w:t>
      </w:r>
      <w:r w:rsidR="00BD546F" w:rsidRPr="004E4BB1">
        <w:rPr>
          <w:sz w:val="28"/>
          <w:szCs w:val="28"/>
        </w:rPr>
        <w:t>сурет 2.10-да</w:t>
      </w:r>
      <w:r w:rsidRPr="004E4BB1">
        <w:rPr>
          <w:sz w:val="28"/>
          <w:szCs w:val="28"/>
        </w:rPr>
        <w:t xml:space="preserve"> көрсетілген. Салқындату жүйесінің пайдаланылған материалдары және басқа параметрлері алдыңғы жұмыс</w:t>
      </w:r>
      <w:r w:rsidR="00D62B7C" w:rsidRPr="004E4BB1">
        <w:rPr>
          <w:sz w:val="28"/>
          <w:szCs w:val="28"/>
        </w:rPr>
        <w:t>т</w:t>
      </w:r>
      <w:r w:rsidRPr="004E4BB1">
        <w:rPr>
          <w:sz w:val="28"/>
          <w:szCs w:val="28"/>
        </w:rPr>
        <w:t>а сипатталған [</w:t>
      </w:r>
      <w:r w:rsidR="00A54C2B" w:rsidRPr="004E4BB1">
        <w:rPr>
          <w:sz w:val="28"/>
          <w:szCs w:val="28"/>
        </w:rPr>
        <w:t>78</w:t>
      </w:r>
      <w:r w:rsidRPr="004E4BB1">
        <w:rPr>
          <w:sz w:val="28"/>
          <w:szCs w:val="28"/>
        </w:rPr>
        <w:t xml:space="preserve">]. Салқындату процесі әртүрлі </w:t>
      </w:r>
      <w:r w:rsidR="00EF7B54" w:rsidRPr="004E4BB1">
        <w:rPr>
          <w:sz w:val="28"/>
          <w:szCs w:val="28"/>
        </w:rPr>
        <w:t>сәулелену</w:t>
      </w:r>
      <w:r w:rsidRPr="004E4BB1">
        <w:rPr>
          <w:sz w:val="28"/>
          <w:szCs w:val="28"/>
        </w:rPr>
        <w:t xml:space="preserve"> жағдайлар</w:t>
      </w:r>
      <w:r w:rsidR="00EF7B54" w:rsidRPr="004E4BB1">
        <w:rPr>
          <w:sz w:val="28"/>
          <w:szCs w:val="28"/>
        </w:rPr>
        <w:t>ын</w:t>
      </w:r>
      <w:r w:rsidRPr="004E4BB1">
        <w:rPr>
          <w:sz w:val="28"/>
          <w:szCs w:val="28"/>
        </w:rPr>
        <w:t>да модельденіп, температураның уақытқа тәуелділіктері алынды. Салқындату процесінде сыртқы факторларға сәйкес сыртқы ауа, жел жылдамдығы, қоршаған орта температурасы, су температурасы сияқты параметрлер енгізілді. Салқындату жүйесі жоғары жылу өткізгіштігі бар арнайы материалдардан (алюминий радиаторы, мыс құбырлар) жасалған.</w:t>
      </w:r>
    </w:p>
    <w:p w14:paraId="57E10272" w14:textId="77777777" w:rsidR="00122580" w:rsidRPr="004E4BB1" w:rsidRDefault="00122580" w:rsidP="00433FA5">
      <w:pPr>
        <w:ind w:firstLine="720"/>
        <w:contextualSpacing/>
        <w:jc w:val="both"/>
        <w:rPr>
          <w:sz w:val="28"/>
          <w:szCs w:val="28"/>
        </w:rPr>
      </w:pPr>
    </w:p>
    <w:p w14:paraId="55A8F21C" w14:textId="77777777" w:rsidR="00D905E3" w:rsidRPr="004E4BB1" w:rsidRDefault="00D905E3" w:rsidP="00694F0C">
      <w:pPr>
        <w:contextualSpacing/>
        <w:jc w:val="center"/>
        <w:rPr>
          <w:sz w:val="28"/>
          <w:szCs w:val="28"/>
        </w:rPr>
      </w:pPr>
      <w:r w:rsidRPr="004E4BB1">
        <w:rPr>
          <w:noProof/>
          <w:sz w:val="28"/>
          <w:szCs w:val="28"/>
        </w:rPr>
        <w:drawing>
          <wp:inline distT="0" distB="0" distL="0" distR="0" wp14:anchorId="44E93D31" wp14:editId="08215A5F">
            <wp:extent cx="3001536" cy="1342611"/>
            <wp:effectExtent l="0" t="0" r="8890" b="0"/>
            <wp:docPr id="837969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6940" name="Рисунок 83796940"/>
                    <pic:cNvPicPr/>
                  </pic:nvPicPr>
                  <pic:blipFill rotWithShape="1">
                    <a:blip r:embed="rId47" cstate="print">
                      <a:extLst>
                        <a:ext uri="{28A0092B-C50C-407E-A947-70E740481C1C}">
                          <a14:useLocalDpi xmlns:a14="http://schemas.microsoft.com/office/drawing/2010/main" val="0"/>
                        </a:ext>
                      </a:extLst>
                    </a:blip>
                    <a:srcRect l="19882" t="48948" r="34837" b="30799"/>
                    <a:stretch>
                      <a:fillRect/>
                    </a:stretch>
                  </pic:blipFill>
                  <pic:spPr bwMode="auto">
                    <a:xfrm>
                      <a:off x="0" y="0"/>
                      <a:ext cx="3018533" cy="1350214"/>
                    </a:xfrm>
                    <a:prstGeom prst="rect">
                      <a:avLst/>
                    </a:prstGeom>
                    <a:ln>
                      <a:noFill/>
                    </a:ln>
                    <a:extLst>
                      <a:ext uri="{53640926-AAD7-44D8-BBD7-CCE9431645EC}">
                        <a14:shadowObscured xmlns:a14="http://schemas.microsoft.com/office/drawing/2010/main"/>
                      </a:ext>
                    </a:extLst>
                  </pic:spPr>
                </pic:pic>
              </a:graphicData>
            </a:graphic>
          </wp:inline>
        </w:drawing>
      </w:r>
    </w:p>
    <w:p w14:paraId="05C26FB1" w14:textId="77777777" w:rsidR="00122580" w:rsidRPr="004E4BB1" w:rsidRDefault="00122580" w:rsidP="00433FA5">
      <w:pPr>
        <w:ind w:firstLine="720"/>
        <w:contextualSpacing/>
        <w:jc w:val="center"/>
        <w:rPr>
          <w:sz w:val="28"/>
          <w:szCs w:val="28"/>
        </w:rPr>
      </w:pPr>
    </w:p>
    <w:p w14:paraId="4D5D0B11" w14:textId="48E2EAF8" w:rsidR="00D905E3" w:rsidRPr="004E4BB1" w:rsidRDefault="00D905E3" w:rsidP="00433FA5">
      <w:pPr>
        <w:ind w:firstLine="720"/>
        <w:contextualSpacing/>
        <w:jc w:val="center"/>
        <w:rPr>
          <w:sz w:val="28"/>
          <w:szCs w:val="28"/>
        </w:rPr>
      </w:pPr>
      <w:r w:rsidRPr="004E4BB1">
        <w:rPr>
          <w:sz w:val="28"/>
          <w:szCs w:val="28"/>
        </w:rPr>
        <w:t xml:space="preserve">Сурет </w:t>
      </w:r>
      <w:r w:rsidR="00BD546F" w:rsidRPr="004E4BB1">
        <w:rPr>
          <w:sz w:val="28"/>
          <w:szCs w:val="28"/>
        </w:rPr>
        <w:t>2.10 –</w:t>
      </w:r>
      <w:r w:rsidRPr="004E4BB1">
        <w:rPr>
          <w:sz w:val="28"/>
          <w:szCs w:val="28"/>
        </w:rPr>
        <w:t xml:space="preserve"> Салқындату жүйесінің физикалық моделі</w:t>
      </w:r>
      <w:r w:rsidR="00B61CEA" w:rsidRPr="004E4BB1">
        <w:rPr>
          <w:sz w:val="28"/>
          <w:szCs w:val="28"/>
        </w:rPr>
        <w:t xml:space="preserve"> [84]</w:t>
      </w:r>
    </w:p>
    <w:p w14:paraId="057E5E6D" w14:textId="77777777" w:rsidR="00D905E3" w:rsidRPr="004E4BB1" w:rsidRDefault="00D905E3" w:rsidP="00433FA5">
      <w:pPr>
        <w:ind w:firstLine="720"/>
        <w:contextualSpacing/>
        <w:jc w:val="both"/>
        <w:rPr>
          <w:sz w:val="28"/>
          <w:szCs w:val="28"/>
        </w:rPr>
      </w:pPr>
    </w:p>
    <w:p w14:paraId="5BF92781" w14:textId="007BBA02" w:rsidR="00D905E3" w:rsidRPr="004E4BB1" w:rsidRDefault="00D905E3" w:rsidP="00433FA5">
      <w:pPr>
        <w:ind w:firstLine="720"/>
        <w:contextualSpacing/>
        <w:jc w:val="both"/>
        <w:rPr>
          <w:sz w:val="28"/>
          <w:szCs w:val="28"/>
        </w:rPr>
      </w:pPr>
      <w:r w:rsidRPr="004E4BB1">
        <w:rPr>
          <w:sz w:val="28"/>
          <w:szCs w:val="28"/>
        </w:rPr>
        <w:t>Модельдеу кезінде салқындату процесі 5 күн, 8 күн және 10 күн сәуле</w:t>
      </w:r>
      <w:r w:rsidR="00D62B7C" w:rsidRPr="004E4BB1">
        <w:rPr>
          <w:sz w:val="28"/>
          <w:szCs w:val="28"/>
        </w:rPr>
        <w:t>ленуінде</w:t>
      </w:r>
      <w:r w:rsidRPr="004E4BB1">
        <w:rPr>
          <w:sz w:val="28"/>
          <w:szCs w:val="28"/>
        </w:rPr>
        <w:t xml:space="preserve"> жүргізілді және оның тиімділігі зерттелді (1 күн = 1000 </w:t>
      </w:r>
      <w:proofErr w:type="spellStart"/>
      <w:r w:rsidRPr="004E4BB1">
        <w:rPr>
          <w:sz w:val="28"/>
          <w:szCs w:val="28"/>
        </w:rPr>
        <w:t>Вт</w:t>
      </w:r>
      <w:proofErr w:type="spellEnd"/>
      <w:r w:rsidRPr="004E4BB1">
        <w:rPr>
          <w:sz w:val="28"/>
          <w:szCs w:val="28"/>
        </w:rPr>
        <w:t>/м</w:t>
      </w:r>
      <w:r w:rsidRPr="004E4BB1">
        <w:rPr>
          <w:sz w:val="28"/>
          <w:szCs w:val="28"/>
          <w:vertAlign w:val="superscript"/>
        </w:rPr>
        <w:t>2</w:t>
      </w:r>
      <w:r w:rsidRPr="004E4BB1">
        <w:rPr>
          <w:sz w:val="28"/>
          <w:szCs w:val="28"/>
        </w:rPr>
        <w:t xml:space="preserve">). </w:t>
      </w:r>
      <w:r w:rsidR="00B61CEA" w:rsidRPr="004E4BB1">
        <w:rPr>
          <w:sz w:val="28"/>
          <w:szCs w:val="28"/>
        </w:rPr>
        <w:t>А</w:t>
      </w:r>
      <w:r w:rsidRPr="004E4BB1">
        <w:rPr>
          <w:sz w:val="28"/>
          <w:szCs w:val="28"/>
        </w:rPr>
        <w:t>лдыңғы жұмыс [</w:t>
      </w:r>
      <w:r w:rsidR="00A54C2B" w:rsidRPr="004E4BB1">
        <w:rPr>
          <w:sz w:val="28"/>
          <w:szCs w:val="28"/>
        </w:rPr>
        <w:t>78</w:t>
      </w:r>
      <w:r w:rsidRPr="004E4BB1">
        <w:rPr>
          <w:sz w:val="28"/>
          <w:szCs w:val="28"/>
        </w:rPr>
        <w:t xml:space="preserve">] </w:t>
      </w:r>
      <w:r w:rsidR="003B7E3D" w:rsidRPr="004E4BB1">
        <w:rPr>
          <w:sz w:val="28"/>
          <w:szCs w:val="28"/>
        </w:rPr>
        <w:t>дәстүрлі</w:t>
      </w:r>
      <w:r w:rsidRPr="004E4BB1">
        <w:rPr>
          <w:sz w:val="28"/>
          <w:szCs w:val="28"/>
        </w:rPr>
        <w:t xml:space="preserve"> LCPV жүйесінде салқындату жүйесінің қолдану нәтижелері, салқындату тиімділігі және энергия тұтынуы туралы ақпарат береді.</w:t>
      </w:r>
    </w:p>
    <w:p w14:paraId="6591D6D5" w14:textId="77777777" w:rsidR="00267F28" w:rsidRPr="004E4BB1" w:rsidRDefault="00267F28" w:rsidP="00433FA5">
      <w:pPr>
        <w:ind w:firstLine="709"/>
        <w:contextualSpacing/>
        <w:jc w:val="both"/>
        <w:rPr>
          <w:sz w:val="28"/>
          <w:szCs w:val="28"/>
        </w:rPr>
      </w:pPr>
    </w:p>
    <w:p w14:paraId="5571EBBE" w14:textId="77777777" w:rsidR="00D905E3" w:rsidRPr="004E4BB1" w:rsidRDefault="00D905E3" w:rsidP="00433FA5">
      <w:pPr>
        <w:ind w:firstLine="709"/>
        <w:contextualSpacing/>
        <w:jc w:val="both"/>
        <w:rPr>
          <w:sz w:val="28"/>
          <w:szCs w:val="28"/>
        </w:rPr>
      </w:pPr>
    </w:p>
    <w:p w14:paraId="6DE521CF" w14:textId="73551B43" w:rsidR="001E4399" w:rsidRPr="004E4BB1" w:rsidRDefault="001E4399" w:rsidP="00433FA5">
      <w:pPr>
        <w:pStyle w:val="2"/>
        <w:spacing w:before="0" w:after="0" w:line="240" w:lineRule="auto"/>
        <w:ind w:firstLine="709"/>
        <w:contextualSpacing/>
        <w:jc w:val="both"/>
        <w:rPr>
          <w:rFonts w:ascii="Times New Roman" w:eastAsia="Times New Roman" w:hAnsi="Times New Roman" w:cs="Times New Roman"/>
          <w:b/>
          <w:bCs/>
          <w:color w:val="auto"/>
          <w:sz w:val="28"/>
          <w:szCs w:val="28"/>
        </w:rPr>
      </w:pPr>
      <w:bookmarkStart w:id="47" w:name="_Toc213514356"/>
      <w:r w:rsidRPr="004E4BB1">
        <w:rPr>
          <w:rFonts w:ascii="Times New Roman" w:eastAsia="Times New Roman" w:hAnsi="Times New Roman" w:cs="Times New Roman"/>
          <w:b/>
          <w:bCs/>
          <w:color w:val="auto"/>
          <w:sz w:val="28"/>
          <w:szCs w:val="28"/>
        </w:rPr>
        <w:t xml:space="preserve">2.2 </w:t>
      </w:r>
      <w:r w:rsidR="001654E2" w:rsidRPr="004E4BB1">
        <w:rPr>
          <w:rFonts w:ascii="Times New Roman" w:eastAsia="Times New Roman" w:hAnsi="Times New Roman" w:cs="Times New Roman"/>
          <w:b/>
          <w:bCs/>
          <w:color w:val="auto"/>
          <w:sz w:val="28"/>
          <w:szCs w:val="28"/>
        </w:rPr>
        <w:t>Ұсынылған жүйе</w:t>
      </w:r>
      <w:r w:rsidR="00DA3B1F" w:rsidRPr="004E4BB1">
        <w:rPr>
          <w:rFonts w:ascii="Times New Roman" w:eastAsia="Times New Roman" w:hAnsi="Times New Roman" w:cs="Times New Roman"/>
          <w:b/>
          <w:bCs/>
          <w:color w:val="auto"/>
          <w:sz w:val="28"/>
          <w:szCs w:val="28"/>
        </w:rPr>
        <w:t xml:space="preserve"> бойынша </w:t>
      </w:r>
      <w:r w:rsidR="00C25E48" w:rsidRPr="004E4BB1">
        <w:rPr>
          <w:rFonts w:ascii="Times New Roman" w:eastAsia="Times New Roman" w:hAnsi="Times New Roman" w:cs="Times New Roman"/>
          <w:b/>
          <w:bCs/>
          <w:color w:val="auto"/>
          <w:sz w:val="28"/>
          <w:szCs w:val="28"/>
        </w:rPr>
        <w:t xml:space="preserve">оптикалық және энергетикалық сипаттамаларын </w:t>
      </w:r>
      <w:r w:rsidR="001654E2" w:rsidRPr="004E4BB1">
        <w:rPr>
          <w:rFonts w:ascii="Times New Roman" w:eastAsia="Times New Roman" w:hAnsi="Times New Roman" w:cs="Times New Roman"/>
          <w:b/>
          <w:bCs/>
          <w:color w:val="auto"/>
          <w:sz w:val="28"/>
          <w:szCs w:val="28"/>
        </w:rPr>
        <w:t>зерттеу</w:t>
      </w:r>
      <w:r w:rsidR="006F6867" w:rsidRPr="004E4BB1">
        <w:rPr>
          <w:rFonts w:ascii="Times New Roman" w:eastAsia="Times New Roman" w:hAnsi="Times New Roman" w:cs="Times New Roman"/>
          <w:b/>
          <w:bCs/>
          <w:color w:val="auto"/>
          <w:sz w:val="28"/>
          <w:szCs w:val="28"/>
        </w:rPr>
        <w:t xml:space="preserve"> нәтижелері</w:t>
      </w:r>
      <w:bookmarkEnd w:id="47"/>
    </w:p>
    <w:p w14:paraId="108432F0" w14:textId="3AD6D4AA" w:rsidR="001E4399" w:rsidRPr="004E4BB1" w:rsidRDefault="001E4399" w:rsidP="00433FA5">
      <w:pPr>
        <w:ind w:firstLine="709"/>
        <w:contextualSpacing/>
        <w:jc w:val="both"/>
        <w:rPr>
          <w:sz w:val="28"/>
          <w:szCs w:val="28"/>
        </w:rPr>
      </w:pPr>
      <w:r w:rsidRPr="004E4BB1">
        <w:rPr>
          <w:sz w:val="28"/>
          <w:szCs w:val="28"/>
        </w:rPr>
        <w:t xml:space="preserve">Бұл бөлім </w:t>
      </w:r>
      <m:oMath>
        <m:r>
          <w:rPr>
            <w:rFonts w:ascii="Cambria Math" w:hAnsi="Cambria Math"/>
            <w:sz w:val="28"/>
            <w:szCs w:val="28"/>
          </w:rPr>
          <m:t>α</m:t>
        </m:r>
      </m:oMath>
      <w:r w:rsidRPr="004E4BB1">
        <w:rPr>
          <w:sz w:val="28"/>
          <w:szCs w:val="28"/>
        </w:rPr>
        <w:t xml:space="preserve"> әртүрлі түсу бұрыштарында Френель линзасы бар ұсынылған және </w:t>
      </w:r>
      <w:r w:rsidR="003B7E3D" w:rsidRPr="004E4BB1">
        <w:rPr>
          <w:sz w:val="28"/>
          <w:szCs w:val="28"/>
        </w:rPr>
        <w:t>дәстүрлі</w:t>
      </w:r>
      <w:r w:rsidRPr="004E4BB1">
        <w:rPr>
          <w:sz w:val="28"/>
          <w:szCs w:val="28"/>
        </w:rPr>
        <w:t xml:space="preserve"> оптикалық жүйелердің оптикалық тиімділігі мен концентрация қатынасының тәуелділігін көрсетеді. Нәтижелер ұсынылған және </w:t>
      </w:r>
      <w:proofErr w:type="spellStart"/>
      <w:r w:rsidRPr="004E4BB1">
        <w:rPr>
          <w:sz w:val="28"/>
          <w:szCs w:val="28"/>
        </w:rPr>
        <w:t>Френель</w:t>
      </w:r>
      <w:proofErr w:type="spellEnd"/>
      <w:r w:rsidRPr="004E4BB1">
        <w:rPr>
          <w:sz w:val="28"/>
          <w:szCs w:val="28"/>
        </w:rPr>
        <w:t xml:space="preserve"> линзасы бар </w:t>
      </w:r>
      <w:r w:rsidR="003B7E3D" w:rsidRPr="004E4BB1">
        <w:rPr>
          <w:sz w:val="28"/>
          <w:szCs w:val="28"/>
        </w:rPr>
        <w:t>дәстүрлі</w:t>
      </w:r>
      <w:r w:rsidRPr="004E4BB1">
        <w:rPr>
          <w:sz w:val="28"/>
          <w:szCs w:val="28"/>
        </w:rPr>
        <w:t xml:space="preserve"> LCPV жүйелері үшін COMSOL модельдеулерін қолдану арқылы алынды.</w:t>
      </w:r>
    </w:p>
    <w:p w14:paraId="3AA2E4C6" w14:textId="3983579C" w:rsidR="001E4399" w:rsidRPr="004E4BB1" w:rsidRDefault="001E4399" w:rsidP="00433FA5">
      <w:pPr>
        <w:ind w:firstLine="709"/>
        <w:contextualSpacing/>
        <w:jc w:val="both"/>
        <w:rPr>
          <w:sz w:val="28"/>
          <w:szCs w:val="28"/>
        </w:rPr>
      </w:pPr>
      <w:r w:rsidRPr="004E4BB1">
        <w:rPr>
          <w:sz w:val="28"/>
          <w:szCs w:val="28"/>
        </w:rPr>
        <w:t>Алынған графиктерден (</w:t>
      </w:r>
      <w:r w:rsidR="00BD546F" w:rsidRPr="004E4BB1">
        <w:rPr>
          <w:sz w:val="28"/>
          <w:szCs w:val="28"/>
        </w:rPr>
        <w:t>сурет 2.11</w:t>
      </w:r>
      <w:r w:rsidRPr="004E4BB1">
        <w:rPr>
          <w:sz w:val="28"/>
          <w:szCs w:val="28"/>
        </w:rPr>
        <w:t xml:space="preserve">) </w:t>
      </w:r>
      <w:r w:rsidR="003B7E3D" w:rsidRPr="004E4BB1">
        <w:rPr>
          <w:sz w:val="28"/>
          <w:szCs w:val="28"/>
        </w:rPr>
        <w:t>дәстүрлі</w:t>
      </w:r>
      <w:r w:rsidRPr="004E4BB1">
        <w:rPr>
          <w:sz w:val="28"/>
          <w:szCs w:val="28"/>
        </w:rPr>
        <w:t xml:space="preserve"> оптикалық жүйенің оптикалық тиімділігі (</w:t>
      </w:r>
      <w:r w:rsidR="00BD546F" w:rsidRPr="004E4BB1">
        <w:rPr>
          <w:sz w:val="28"/>
          <w:szCs w:val="28"/>
        </w:rPr>
        <w:t>сурет 2.11, а</w:t>
      </w:r>
      <w:r w:rsidRPr="004E4BB1">
        <w:rPr>
          <w:sz w:val="28"/>
          <w:szCs w:val="28"/>
        </w:rPr>
        <w:t>) түсу бұрышының жоғарылауымен сызықты және күрт төмендейтінін, ал ұсынылған оптикалық жүйенің (</w:t>
      </w:r>
      <w:r w:rsidR="00BD546F" w:rsidRPr="004E4BB1">
        <w:rPr>
          <w:sz w:val="28"/>
          <w:szCs w:val="28"/>
        </w:rPr>
        <w:t>сурет 2.11, в</w:t>
      </w:r>
      <w:r w:rsidRPr="004E4BB1">
        <w:rPr>
          <w:sz w:val="28"/>
          <w:szCs w:val="28"/>
        </w:rPr>
        <w:t xml:space="preserve">) </w:t>
      </w:r>
      <w:r w:rsidRPr="004E4BB1">
        <w:rPr>
          <w:sz w:val="28"/>
          <w:szCs w:val="28"/>
        </w:rPr>
        <w:lastRenderedPageBreak/>
        <w:t xml:space="preserve">оптикалық тиімділігі мәнін </w:t>
      </w:r>
      <w:r w:rsidR="00D62B7C" w:rsidRPr="004E4BB1">
        <w:rPr>
          <w:sz w:val="28"/>
          <w:szCs w:val="28"/>
        </w:rPr>
        <w:t xml:space="preserve">α </w:t>
      </w:r>
      <w:r w:rsidRPr="004E4BB1">
        <w:rPr>
          <w:sz w:val="28"/>
          <w:szCs w:val="28"/>
        </w:rPr>
        <w:t xml:space="preserve">0°-10° бұрыштары аралығында 70-80% сақтайтынын атап өтуге болады. Оның үстіне көрінетін шың α  6°-8° аралығында байқалады. Бұл құбылыс екіншілік оптиканың әсерінен </w:t>
      </w:r>
      <w:r w:rsidR="00A67848" w:rsidRPr="004E4BB1">
        <w:rPr>
          <w:sz w:val="28"/>
          <w:szCs w:val="28"/>
        </w:rPr>
        <w:t>фотоэлемент</w:t>
      </w:r>
      <w:r w:rsidRPr="004E4BB1">
        <w:rPr>
          <w:sz w:val="28"/>
          <w:szCs w:val="28"/>
        </w:rPr>
        <w:t>іне кіші түсу бұрышымен келіп түсетін сәулелер санының көбеюімен түсіндіріледі.</w:t>
      </w:r>
    </w:p>
    <w:p w14:paraId="0FE5A8E9" w14:textId="77777777" w:rsidR="00122580" w:rsidRPr="004E4BB1" w:rsidRDefault="00122580" w:rsidP="00433FA5">
      <w:pPr>
        <w:ind w:firstLine="709"/>
        <w:contextualSpacing/>
        <w:jc w:val="both"/>
        <w:rPr>
          <w:sz w:val="28"/>
          <w:szCs w:val="28"/>
        </w:rPr>
      </w:pPr>
    </w:p>
    <w:p w14:paraId="162F53A1" w14:textId="55418FD8" w:rsidR="001E4399" w:rsidRPr="004E4BB1" w:rsidRDefault="00006D9F" w:rsidP="00433FA5">
      <w:pPr>
        <w:contextualSpacing/>
        <w:jc w:val="center"/>
        <w:rPr>
          <w:sz w:val="28"/>
          <w:szCs w:val="28"/>
        </w:rPr>
      </w:pPr>
      <w:r w:rsidRPr="004E4BB1">
        <w:rPr>
          <w:noProof/>
          <w:sz w:val="28"/>
          <w:szCs w:val="28"/>
        </w:rPr>
        <w:drawing>
          <wp:inline distT="0" distB="0" distL="0" distR="0" wp14:anchorId="2F397342" wp14:editId="4F5A9BB6">
            <wp:extent cx="3106930" cy="1704975"/>
            <wp:effectExtent l="0" t="0" r="0" b="0"/>
            <wp:docPr id="13688560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2778" cy="1724647"/>
                    </a:xfrm>
                    <a:prstGeom prst="rect">
                      <a:avLst/>
                    </a:prstGeom>
                    <a:noFill/>
                    <a:ln>
                      <a:noFill/>
                    </a:ln>
                  </pic:spPr>
                </pic:pic>
              </a:graphicData>
            </a:graphic>
          </wp:inline>
        </w:drawing>
      </w:r>
      <w:r w:rsidRPr="004E4BB1">
        <w:rPr>
          <w:noProof/>
          <w:sz w:val="28"/>
          <w:szCs w:val="28"/>
        </w:rPr>
        <w:drawing>
          <wp:inline distT="0" distB="0" distL="0" distR="0" wp14:anchorId="7DF30554" wp14:editId="1D6DC250">
            <wp:extent cx="2981657" cy="1714500"/>
            <wp:effectExtent l="0" t="0" r="9525" b="0"/>
            <wp:docPr id="50397962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19972" cy="1736532"/>
                    </a:xfrm>
                    <a:prstGeom prst="rect">
                      <a:avLst/>
                    </a:prstGeom>
                    <a:noFill/>
                    <a:ln>
                      <a:noFill/>
                    </a:ln>
                  </pic:spPr>
                </pic:pic>
              </a:graphicData>
            </a:graphic>
          </wp:inline>
        </w:drawing>
      </w:r>
    </w:p>
    <w:p w14:paraId="30A7F6D8" w14:textId="77777777" w:rsidR="001E4399" w:rsidRPr="004E4BB1" w:rsidRDefault="001E4399" w:rsidP="00433FA5">
      <w:pPr>
        <w:contextualSpacing/>
        <w:jc w:val="center"/>
        <w:rPr>
          <w:sz w:val="28"/>
          <w:szCs w:val="28"/>
        </w:rPr>
      </w:pPr>
      <w:r w:rsidRPr="004E4BB1">
        <w:rPr>
          <w:sz w:val="28"/>
          <w:szCs w:val="28"/>
        </w:rPr>
        <w:t>а</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б</w:t>
      </w:r>
    </w:p>
    <w:p w14:paraId="36B58E84" w14:textId="5EA18232" w:rsidR="001E4399" w:rsidRPr="004E4BB1" w:rsidRDefault="00006D9F" w:rsidP="00433FA5">
      <w:pPr>
        <w:contextualSpacing/>
        <w:jc w:val="center"/>
        <w:rPr>
          <w:sz w:val="28"/>
          <w:szCs w:val="28"/>
        </w:rPr>
      </w:pPr>
      <w:r w:rsidRPr="004E4BB1">
        <w:rPr>
          <w:noProof/>
          <w:sz w:val="28"/>
          <w:szCs w:val="28"/>
        </w:rPr>
        <w:drawing>
          <wp:inline distT="0" distB="0" distL="0" distR="0" wp14:anchorId="69EA0B45" wp14:editId="7A444C3A">
            <wp:extent cx="3114675" cy="1749623"/>
            <wp:effectExtent l="0" t="0" r="0" b="3175"/>
            <wp:docPr id="2069330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52234" cy="1770721"/>
                    </a:xfrm>
                    <a:prstGeom prst="rect">
                      <a:avLst/>
                    </a:prstGeom>
                    <a:noFill/>
                    <a:ln>
                      <a:noFill/>
                    </a:ln>
                  </pic:spPr>
                </pic:pic>
              </a:graphicData>
            </a:graphic>
          </wp:inline>
        </w:drawing>
      </w:r>
      <w:r w:rsidRPr="004E4BB1">
        <w:rPr>
          <w:noProof/>
          <w:sz w:val="28"/>
          <w:szCs w:val="28"/>
        </w:rPr>
        <w:drawing>
          <wp:inline distT="0" distB="0" distL="0" distR="0" wp14:anchorId="348DE97A" wp14:editId="4B8157E9">
            <wp:extent cx="2971800" cy="1728257"/>
            <wp:effectExtent l="0" t="0" r="0" b="5715"/>
            <wp:docPr id="6168031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87419" cy="1737340"/>
                    </a:xfrm>
                    <a:prstGeom prst="rect">
                      <a:avLst/>
                    </a:prstGeom>
                    <a:noFill/>
                    <a:ln>
                      <a:noFill/>
                    </a:ln>
                  </pic:spPr>
                </pic:pic>
              </a:graphicData>
            </a:graphic>
          </wp:inline>
        </w:drawing>
      </w:r>
    </w:p>
    <w:p w14:paraId="6E2933D2" w14:textId="77777777" w:rsidR="001E4399" w:rsidRPr="004E4BB1" w:rsidRDefault="001E4399" w:rsidP="00433FA5">
      <w:pPr>
        <w:contextualSpacing/>
        <w:jc w:val="center"/>
        <w:rPr>
          <w:sz w:val="28"/>
          <w:szCs w:val="28"/>
        </w:rPr>
      </w:pPr>
      <w:r w:rsidRPr="004E4BB1">
        <w:rPr>
          <w:sz w:val="28"/>
          <w:szCs w:val="28"/>
        </w:rPr>
        <w:t>в</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г</w:t>
      </w:r>
    </w:p>
    <w:p w14:paraId="6CA68AE1" w14:textId="77777777" w:rsidR="00122580" w:rsidRPr="004E4BB1" w:rsidRDefault="00122580" w:rsidP="00433FA5">
      <w:pPr>
        <w:contextualSpacing/>
        <w:jc w:val="center"/>
        <w:rPr>
          <w:sz w:val="28"/>
          <w:szCs w:val="28"/>
        </w:rPr>
      </w:pPr>
    </w:p>
    <w:p w14:paraId="3DB5DF46" w14:textId="59EBE197" w:rsidR="001E4399" w:rsidRPr="004E4BB1" w:rsidRDefault="001E4399" w:rsidP="00433FA5">
      <w:pPr>
        <w:contextualSpacing/>
        <w:jc w:val="center"/>
        <w:rPr>
          <w:sz w:val="28"/>
          <w:szCs w:val="28"/>
        </w:rPr>
      </w:pPr>
      <w:r w:rsidRPr="004E4BB1">
        <w:rPr>
          <w:sz w:val="28"/>
          <w:szCs w:val="28"/>
        </w:rPr>
        <w:t xml:space="preserve">Сурет </w:t>
      </w:r>
      <w:r w:rsidR="00BD546F" w:rsidRPr="004E4BB1">
        <w:rPr>
          <w:sz w:val="28"/>
          <w:szCs w:val="28"/>
        </w:rPr>
        <w:t>2.11 –</w:t>
      </w:r>
      <w:r w:rsidRPr="004E4BB1">
        <w:rPr>
          <w:sz w:val="28"/>
          <w:szCs w:val="28"/>
        </w:rPr>
        <w:t xml:space="preserve"> </w:t>
      </w:r>
      <w:r w:rsidR="003B7E3D" w:rsidRPr="004E4BB1">
        <w:rPr>
          <w:sz w:val="28"/>
          <w:szCs w:val="28"/>
        </w:rPr>
        <w:t>Дәстүрлі</w:t>
      </w:r>
      <w:r w:rsidRPr="004E4BB1">
        <w:rPr>
          <w:sz w:val="28"/>
          <w:szCs w:val="28"/>
        </w:rPr>
        <w:t xml:space="preserve"> және ұсынылған оптикалық жүйелердің оптикалық тиімділігі мен концентрация</w:t>
      </w:r>
      <w:r w:rsidR="00195C78" w:rsidRPr="004E4BB1">
        <w:rPr>
          <w:sz w:val="28"/>
          <w:szCs w:val="28"/>
        </w:rPr>
        <w:t xml:space="preserve"> коэффициенті</w:t>
      </w:r>
      <w:r w:rsidR="00B61CEA" w:rsidRPr="004E4BB1">
        <w:rPr>
          <w:sz w:val="28"/>
          <w:szCs w:val="28"/>
        </w:rPr>
        <w:t xml:space="preserve"> [84]</w:t>
      </w:r>
    </w:p>
    <w:p w14:paraId="61DF94F1" w14:textId="77777777" w:rsidR="00CD28A8" w:rsidRPr="004E4BB1" w:rsidRDefault="00CD28A8" w:rsidP="00433FA5">
      <w:pPr>
        <w:contextualSpacing/>
        <w:jc w:val="center"/>
        <w:rPr>
          <w:sz w:val="28"/>
          <w:szCs w:val="28"/>
        </w:rPr>
      </w:pPr>
    </w:p>
    <w:p w14:paraId="78AFB8C1" w14:textId="77777777" w:rsidR="00CD28A8" w:rsidRPr="004E4BB1" w:rsidRDefault="00CD28A8" w:rsidP="00CD28A8">
      <w:pPr>
        <w:ind w:firstLine="720"/>
        <w:contextualSpacing/>
        <w:jc w:val="both"/>
        <w:rPr>
          <w:sz w:val="28"/>
          <w:szCs w:val="28"/>
        </w:rPr>
      </w:pPr>
      <w:r w:rsidRPr="004E4BB1">
        <w:rPr>
          <w:sz w:val="28"/>
          <w:szCs w:val="28"/>
        </w:rPr>
        <w:t xml:space="preserve">Сонымен қатар, дәстүрлі оптикалық жүйеде жарық нүктесі түсу бұрышының шамалы өзгеруімен қатты ауысады. Сәулелердің түсу бұрышының одан әрі жоғарылауы тиімділік коэффициентінің сызықтық төмендеуіне әкеледі, ал α = 16° болғанда оптикалық ПӘК 50% жетеді. Дәстүрлі және ұсынылған оптикалық жүйелердің оптикалық тиімділігін салыстыру, мысалы, түсу бұрышы </w:t>
      </w:r>
      <w:r w:rsidRPr="004E4BB1">
        <w:rPr>
          <w:rFonts w:ascii="Cambria Math" w:hAnsi="Cambria Math" w:cs="Cambria Math"/>
          <w:sz w:val="28"/>
          <w:szCs w:val="28"/>
        </w:rPr>
        <w:t>⍺</w:t>
      </w:r>
      <w:r w:rsidRPr="004E4BB1">
        <w:rPr>
          <w:sz w:val="28"/>
          <w:szCs w:val="28"/>
        </w:rPr>
        <w:t xml:space="preserve"> = 12°, ұсынылған жүйенің оптикалық тиімділігі </w:t>
      </w:r>
      <w:proofErr w:type="spellStart"/>
      <w:r w:rsidRPr="004E4BB1">
        <w:rPr>
          <w:sz w:val="28"/>
          <w:szCs w:val="28"/>
        </w:rPr>
        <w:t>Френель</w:t>
      </w:r>
      <w:proofErr w:type="spellEnd"/>
      <w:r w:rsidRPr="004E4BB1">
        <w:rPr>
          <w:sz w:val="28"/>
          <w:szCs w:val="28"/>
        </w:rPr>
        <w:t xml:space="preserve"> линзасы бар дәстүрлі оптикалық жүйенің оптикалық тиімділігінен 20% жоғары. Дәстүрлі оптикалық жүйенің және ұсынылған оптикалық жүйенің концентрация коэффициентінің графиктерінің пішіні (сурет 2.11, б, г) оптикалық тиімділік графиктерінің пішіндеріне сәйкес келеді (сурет 2.11, а, в). Ұсынылған оптикалық жүйенің концентрациясының α = 16° кезінде 4-ке дейін төмендеуін байқауға болады, ал дәстүрлі LCPV оптикалық концентрация коэффициенті α = 16° кезінде 1-ге тең. </w:t>
      </w:r>
    </w:p>
    <w:p w14:paraId="4AB2A0DC" w14:textId="41AFC1B5" w:rsidR="00857B73" w:rsidRPr="004E4BB1" w:rsidRDefault="00131183" w:rsidP="00CD28A8">
      <w:pPr>
        <w:ind w:firstLine="720"/>
        <w:contextualSpacing/>
        <w:jc w:val="both"/>
        <w:rPr>
          <w:sz w:val="28"/>
          <w:szCs w:val="28"/>
        </w:rPr>
      </w:pPr>
      <w:r w:rsidRPr="004E4BB1">
        <w:rPr>
          <w:sz w:val="28"/>
          <w:szCs w:val="28"/>
        </w:rPr>
        <w:t xml:space="preserve">Екі </w:t>
      </w:r>
      <w:proofErr w:type="spellStart"/>
      <w:r w:rsidRPr="004E4BB1">
        <w:rPr>
          <w:sz w:val="28"/>
          <w:szCs w:val="28"/>
        </w:rPr>
        <w:t>ось</w:t>
      </w:r>
      <w:proofErr w:type="spellEnd"/>
      <w:r w:rsidRPr="004E4BB1">
        <w:rPr>
          <w:sz w:val="28"/>
          <w:szCs w:val="28"/>
        </w:rPr>
        <w:t xml:space="preserve"> бойынша сәулелердің түсу бұрыштарын өзгерту арқылы COMSOL-</w:t>
      </w:r>
      <w:proofErr w:type="spellStart"/>
      <w:r w:rsidRPr="004E4BB1">
        <w:rPr>
          <w:sz w:val="28"/>
          <w:szCs w:val="28"/>
        </w:rPr>
        <w:t>дың</w:t>
      </w:r>
      <w:proofErr w:type="spellEnd"/>
      <w:r w:rsidR="00CD28A8" w:rsidRPr="004E4BB1">
        <w:rPr>
          <w:sz w:val="28"/>
          <w:szCs w:val="28"/>
        </w:rPr>
        <w:t xml:space="preserve"> </w:t>
      </w:r>
      <w:r w:rsidRPr="004E4BB1">
        <w:rPr>
          <w:sz w:val="28"/>
          <w:szCs w:val="28"/>
        </w:rPr>
        <w:t xml:space="preserve">жарық модельдеу мүмкіндіктерін пайдалана отырып, сурет 2.12-де көрсетілгендей дәстүрлі және ұсынылған оптикалық жүйелердің оптикалық тиімділігінің 3D графигін салынды. </w:t>
      </w:r>
      <w:r w:rsidR="00857B73" w:rsidRPr="004E4BB1">
        <w:rPr>
          <w:sz w:val="28"/>
          <w:szCs w:val="28"/>
        </w:rPr>
        <w:t xml:space="preserve">Графиктерден көрініп тұрғандай, сары және </w:t>
      </w:r>
      <w:r w:rsidR="00857B73" w:rsidRPr="004E4BB1">
        <w:rPr>
          <w:sz w:val="28"/>
          <w:szCs w:val="28"/>
        </w:rPr>
        <w:lastRenderedPageBreak/>
        <w:t>қызғылт сары түстері бар аймақ (сурет 2.12, б) дәстүрлі оптикалық жүйенің ұқсас аймағына қарағанда үлкенірек аумақты қамтиды (сурет 2.12, а).</w:t>
      </w:r>
    </w:p>
    <w:p w14:paraId="1B98261B" w14:textId="77777777" w:rsidR="001E4399" w:rsidRPr="004E4BB1" w:rsidRDefault="001E4399" w:rsidP="00433FA5">
      <w:pPr>
        <w:ind w:firstLine="720"/>
        <w:contextualSpacing/>
        <w:jc w:val="both"/>
        <w:rPr>
          <w:sz w:val="28"/>
          <w:szCs w:val="28"/>
        </w:rPr>
      </w:pPr>
    </w:p>
    <w:p w14:paraId="0A29BE43" w14:textId="6DF4E0F2" w:rsidR="00531DBB" w:rsidRPr="004E4BB1" w:rsidRDefault="00531DBB" w:rsidP="00531DBB">
      <w:pPr>
        <w:contextualSpacing/>
        <w:jc w:val="center"/>
        <w:rPr>
          <w:sz w:val="28"/>
          <w:szCs w:val="28"/>
        </w:rPr>
      </w:pPr>
      <w:r w:rsidRPr="004E4BB1">
        <w:rPr>
          <w:noProof/>
          <w:sz w:val="28"/>
          <w:szCs w:val="28"/>
        </w:rPr>
        <w:drawing>
          <wp:inline distT="0" distB="0" distL="0" distR="0" wp14:anchorId="6666834C" wp14:editId="5DDFD00F">
            <wp:extent cx="4324350" cy="2033908"/>
            <wp:effectExtent l="0" t="0" r="0" b="4445"/>
            <wp:docPr id="14152516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251687" name=""/>
                    <pic:cNvPicPr/>
                  </pic:nvPicPr>
                  <pic:blipFill>
                    <a:blip r:embed="rId52"/>
                    <a:stretch>
                      <a:fillRect/>
                    </a:stretch>
                  </pic:blipFill>
                  <pic:spPr>
                    <a:xfrm>
                      <a:off x="0" y="0"/>
                      <a:ext cx="4334247" cy="2038563"/>
                    </a:xfrm>
                    <a:prstGeom prst="rect">
                      <a:avLst/>
                    </a:prstGeom>
                  </pic:spPr>
                </pic:pic>
              </a:graphicData>
            </a:graphic>
          </wp:inline>
        </w:drawing>
      </w:r>
    </w:p>
    <w:p w14:paraId="0EFBEA04" w14:textId="3BF6E7DC" w:rsidR="00531DBB" w:rsidRPr="004E4BB1" w:rsidRDefault="00531DBB" w:rsidP="00531DBB">
      <w:pPr>
        <w:contextualSpacing/>
        <w:jc w:val="center"/>
        <w:rPr>
          <w:sz w:val="28"/>
          <w:szCs w:val="28"/>
        </w:rPr>
      </w:pPr>
      <w:r w:rsidRPr="004E4BB1">
        <w:rPr>
          <w:sz w:val="28"/>
          <w:szCs w:val="28"/>
        </w:rPr>
        <w:t xml:space="preserve"> а</w:t>
      </w:r>
    </w:p>
    <w:p w14:paraId="36FA9142" w14:textId="714D4257" w:rsidR="001E4399" w:rsidRPr="004E4BB1" w:rsidRDefault="00531DBB" w:rsidP="00433FA5">
      <w:pPr>
        <w:contextualSpacing/>
        <w:jc w:val="center"/>
        <w:rPr>
          <w:sz w:val="28"/>
          <w:szCs w:val="28"/>
        </w:rPr>
      </w:pPr>
      <w:r w:rsidRPr="004E4BB1">
        <w:rPr>
          <w:noProof/>
          <w:sz w:val="28"/>
          <w:szCs w:val="28"/>
        </w:rPr>
        <w:drawing>
          <wp:inline distT="0" distB="0" distL="0" distR="0" wp14:anchorId="6C9F768C" wp14:editId="5934D4A5">
            <wp:extent cx="4133850" cy="1970435"/>
            <wp:effectExtent l="0" t="0" r="0" b="0"/>
            <wp:docPr id="4844927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492755" name=""/>
                    <pic:cNvPicPr/>
                  </pic:nvPicPr>
                  <pic:blipFill>
                    <a:blip r:embed="rId53"/>
                    <a:stretch>
                      <a:fillRect/>
                    </a:stretch>
                  </pic:blipFill>
                  <pic:spPr>
                    <a:xfrm>
                      <a:off x="0" y="0"/>
                      <a:ext cx="4143912" cy="1975231"/>
                    </a:xfrm>
                    <a:prstGeom prst="rect">
                      <a:avLst/>
                    </a:prstGeom>
                  </pic:spPr>
                </pic:pic>
              </a:graphicData>
            </a:graphic>
          </wp:inline>
        </w:drawing>
      </w:r>
    </w:p>
    <w:p w14:paraId="45A35456" w14:textId="655307C8" w:rsidR="001E4399" w:rsidRPr="004E4BB1" w:rsidRDefault="001E4399" w:rsidP="00433FA5">
      <w:pPr>
        <w:contextualSpacing/>
        <w:jc w:val="center"/>
        <w:rPr>
          <w:sz w:val="28"/>
          <w:szCs w:val="28"/>
        </w:rPr>
      </w:pPr>
      <w:r w:rsidRPr="004E4BB1">
        <w:rPr>
          <w:sz w:val="28"/>
          <w:szCs w:val="28"/>
        </w:rPr>
        <w:t>б</w:t>
      </w:r>
    </w:p>
    <w:p w14:paraId="229048F5" w14:textId="77777777" w:rsidR="00122580" w:rsidRPr="004E4BB1" w:rsidRDefault="00122580" w:rsidP="00433FA5">
      <w:pPr>
        <w:contextualSpacing/>
        <w:jc w:val="center"/>
        <w:rPr>
          <w:sz w:val="28"/>
          <w:szCs w:val="28"/>
        </w:rPr>
      </w:pPr>
    </w:p>
    <w:p w14:paraId="25E74C66" w14:textId="6290D14F" w:rsidR="001E4399" w:rsidRPr="004E4BB1" w:rsidRDefault="001E4399" w:rsidP="00433FA5">
      <w:pPr>
        <w:contextualSpacing/>
        <w:jc w:val="center"/>
        <w:rPr>
          <w:sz w:val="28"/>
          <w:szCs w:val="28"/>
        </w:rPr>
      </w:pPr>
      <w:r w:rsidRPr="004E4BB1">
        <w:rPr>
          <w:sz w:val="28"/>
          <w:szCs w:val="28"/>
        </w:rPr>
        <w:t xml:space="preserve">Сурет </w:t>
      </w:r>
      <w:r w:rsidR="00BD546F" w:rsidRPr="004E4BB1">
        <w:rPr>
          <w:sz w:val="28"/>
          <w:szCs w:val="28"/>
        </w:rPr>
        <w:t xml:space="preserve">2.12 – </w:t>
      </w:r>
      <w:r w:rsidRPr="004E4BB1">
        <w:rPr>
          <w:sz w:val="28"/>
          <w:szCs w:val="28"/>
        </w:rPr>
        <w:t xml:space="preserve">3D кеңістігіндегі </w:t>
      </w:r>
      <w:r w:rsidR="003B7E3D" w:rsidRPr="004E4BB1">
        <w:rPr>
          <w:sz w:val="28"/>
          <w:szCs w:val="28"/>
        </w:rPr>
        <w:t>дәстүрлі</w:t>
      </w:r>
      <w:r w:rsidRPr="004E4BB1">
        <w:rPr>
          <w:sz w:val="28"/>
          <w:szCs w:val="28"/>
        </w:rPr>
        <w:t xml:space="preserve"> және ұсынылған оптикалық жүйелердің оптикалық тиімділігі</w:t>
      </w:r>
      <w:r w:rsidR="00B61CEA" w:rsidRPr="004E4BB1">
        <w:rPr>
          <w:sz w:val="28"/>
          <w:szCs w:val="28"/>
        </w:rPr>
        <w:t xml:space="preserve"> [84]</w:t>
      </w:r>
    </w:p>
    <w:p w14:paraId="2749D17D" w14:textId="77777777" w:rsidR="00131183" w:rsidRPr="004E4BB1" w:rsidRDefault="00131183" w:rsidP="00433FA5">
      <w:pPr>
        <w:contextualSpacing/>
        <w:jc w:val="center"/>
        <w:rPr>
          <w:sz w:val="28"/>
          <w:szCs w:val="28"/>
        </w:rPr>
      </w:pPr>
    </w:p>
    <w:p w14:paraId="76D47DB8" w14:textId="77777777" w:rsidR="00A923A0" w:rsidRPr="004E4BB1" w:rsidRDefault="00B61CEA" w:rsidP="00A923A0">
      <w:pPr>
        <w:ind w:firstLine="720"/>
        <w:contextualSpacing/>
        <w:jc w:val="both"/>
        <w:rPr>
          <w:sz w:val="28"/>
          <w:szCs w:val="28"/>
        </w:rPr>
      </w:pPr>
      <w:r w:rsidRPr="004E4BB1">
        <w:rPr>
          <w:sz w:val="28"/>
          <w:szCs w:val="28"/>
        </w:rPr>
        <w:t xml:space="preserve"> </w:t>
      </w:r>
      <w:r w:rsidR="00A923A0" w:rsidRPr="004E4BB1">
        <w:rPr>
          <w:sz w:val="28"/>
          <w:szCs w:val="28"/>
        </w:rPr>
        <w:t xml:space="preserve">Ұсынылған оптикалық жүйенің оптикалық тиімділігінің күн </w:t>
      </w:r>
      <w:proofErr w:type="spellStart"/>
      <w:r w:rsidR="00A923A0" w:rsidRPr="004E4BB1">
        <w:rPr>
          <w:sz w:val="28"/>
          <w:szCs w:val="28"/>
        </w:rPr>
        <w:t>трекерінің</w:t>
      </w:r>
      <w:proofErr w:type="spellEnd"/>
      <w:r w:rsidR="00A923A0" w:rsidRPr="004E4BB1">
        <w:rPr>
          <w:sz w:val="28"/>
          <w:szCs w:val="28"/>
        </w:rPr>
        <w:t xml:space="preserve"> азимуттық айналу бұрышына (көлденең жазықтықта) және күн </w:t>
      </w:r>
      <w:proofErr w:type="spellStart"/>
      <w:r w:rsidR="00A923A0" w:rsidRPr="004E4BB1">
        <w:rPr>
          <w:sz w:val="28"/>
          <w:szCs w:val="28"/>
        </w:rPr>
        <w:t>трекерінің</w:t>
      </w:r>
      <w:proofErr w:type="spellEnd"/>
      <w:r w:rsidR="00A923A0" w:rsidRPr="004E4BB1">
        <w:rPr>
          <w:sz w:val="28"/>
          <w:szCs w:val="28"/>
        </w:rPr>
        <w:t xml:space="preserve"> биіктік бұрышына (тік жазықтықта) тәуелділігін қарастырайық. Күнді бақылау жүйесі дәстүрлі екі </w:t>
      </w:r>
      <w:proofErr w:type="spellStart"/>
      <w:r w:rsidR="00A923A0" w:rsidRPr="004E4BB1">
        <w:rPr>
          <w:sz w:val="28"/>
          <w:szCs w:val="28"/>
        </w:rPr>
        <w:t>осьті</w:t>
      </w:r>
      <w:proofErr w:type="spellEnd"/>
      <w:r w:rsidR="00A923A0" w:rsidRPr="004E4BB1">
        <w:rPr>
          <w:sz w:val="28"/>
          <w:szCs w:val="28"/>
        </w:rPr>
        <w:t xml:space="preserve"> күн бақылау жүйесі болды. Күн </w:t>
      </w:r>
      <w:proofErr w:type="spellStart"/>
      <w:r w:rsidR="00A923A0" w:rsidRPr="004E4BB1">
        <w:rPr>
          <w:sz w:val="28"/>
          <w:szCs w:val="28"/>
        </w:rPr>
        <w:t>трекері</w:t>
      </w:r>
      <w:proofErr w:type="spellEnd"/>
      <w:r w:rsidR="00A923A0" w:rsidRPr="004E4BB1">
        <w:rPr>
          <w:sz w:val="28"/>
          <w:szCs w:val="28"/>
        </w:rPr>
        <w:t xml:space="preserve"> биіктікте және азимутта 2° дәлдікпен қозғала алатынын қарастырайық. Сондай-ақ бағдарламалық жасақтама деңгейіндегі күн </w:t>
      </w:r>
      <w:proofErr w:type="spellStart"/>
      <w:r w:rsidR="00A923A0" w:rsidRPr="004E4BB1">
        <w:rPr>
          <w:sz w:val="28"/>
          <w:szCs w:val="28"/>
        </w:rPr>
        <w:t>трекерін</w:t>
      </w:r>
      <w:proofErr w:type="spellEnd"/>
      <w:r w:rsidR="00A923A0" w:rsidRPr="004E4BB1">
        <w:rPr>
          <w:sz w:val="28"/>
          <w:szCs w:val="28"/>
        </w:rPr>
        <w:t xml:space="preserve"> кез келген бұрыштық диапазонмен бағдарлауға болады. Оптикалық тиімділікті модельдеу кезінде дәстүрлі оптикалық жүйе үшін минимум ∆a = 2° (дәстүрлі екі </w:t>
      </w:r>
      <w:proofErr w:type="spellStart"/>
      <w:r w:rsidR="00A923A0" w:rsidRPr="004E4BB1">
        <w:rPr>
          <w:sz w:val="28"/>
          <w:szCs w:val="28"/>
        </w:rPr>
        <w:t>осьті</w:t>
      </w:r>
      <w:proofErr w:type="spellEnd"/>
      <w:r w:rsidR="00A923A0" w:rsidRPr="004E4BB1">
        <w:rPr>
          <w:sz w:val="28"/>
          <w:szCs w:val="28"/>
        </w:rPr>
        <w:t xml:space="preserve"> бақылау жүйесі), орташа ∆a = 10° және максималды ∆a = 16°, тиісінше ұсынылған оптикалық жүйе үшін келесі мәндері таңдалды: ∆a = 2°, ∆a = 12°, ∆a = 24°.</w:t>
      </w:r>
    </w:p>
    <w:p w14:paraId="632F81B1" w14:textId="62EC53A1" w:rsidR="005249CE" w:rsidRPr="006A05D5" w:rsidRDefault="005249CE" w:rsidP="00433FA5">
      <w:pPr>
        <w:ind w:firstLine="720"/>
        <w:contextualSpacing/>
        <w:jc w:val="both"/>
        <w:rPr>
          <w:sz w:val="28"/>
          <w:szCs w:val="28"/>
        </w:rPr>
      </w:pPr>
      <w:r w:rsidRPr="004E4BB1">
        <w:rPr>
          <w:sz w:val="28"/>
          <w:szCs w:val="28"/>
        </w:rPr>
        <w:t xml:space="preserve">Сурет 2.13-те азимутты (а, в) және биіктік (б, г) бұрыштық диапазоны бар екі оптикалық жүйенің оптикалық тиімділігінің өзгеруін көруге болады. Ұсынылған оптикалық жүйенің оптикалық тиімділігіндегі ауытқу амплитудасы (сурет 2.13, а, және б) күн азимуты мен биіктіктегі дәстүрлі оптикалық жүйенің оптикалық тиімділігінен (сурет 2.13, в және г) төмен. Дәстүрлі оптикалық жүйенің тиімділігі ұсынылған оптикалық жүйеден жоғары болғанымен, </w:t>
      </w:r>
      <w:r w:rsidRPr="004E4BB1">
        <w:rPr>
          <w:sz w:val="28"/>
          <w:szCs w:val="28"/>
        </w:rPr>
        <w:lastRenderedPageBreak/>
        <w:t xml:space="preserve">бұрыштық диапазон неғұрлым жоғары болса, оптикалық тиімділіктің ауытқуы </w:t>
      </w:r>
      <w:r w:rsidRPr="006A05D5">
        <w:rPr>
          <w:sz w:val="28"/>
          <w:szCs w:val="28"/>
        </w:rPr>
        <w:t>соғұрлым көп болады.</w:t>
      </w:r>
    </w:p>
    <w:p w14:paraId="72573050" w14:textId="77777777" w:rsidR="006A05D5" w:rsidRPr="006A05D5" w:rsidRDefault="006A05D5" w:rsidP="00433FA5">
      <w:pPr>
        <w:ind w:firstLine="720"/>
        <w:contextualSpacing/>
        <w:jc w:val="both"/>
        <w:rPr>
          <w:sz w:val="28"/>
          <w:szCs w:val="28"/>
        </w:rPr>
      </w:pPr>
    </w:p>
    <w:p w14:paraId="0DD61852" w14:textId="6F5DF7C1" w:rsidR="001E4399" w:rsidRPr="006A05D5" w:rsidRDefault="005F1801" w:rsidP="00433FA5">
      <w:pPr>
        <w:contextualSpacing/>
        <w:jc w:val="center"/>
        <w:rPr>
          <w:sz w:val="28"/>
          <w:szCs w:val="28"/>
        </w:rPr>
      </w:pPr>
      <w:r w:rsidRPr="006A05D5">
        <w:rPr>
          <w:noProof/>
          <w14:ligatures w14:val="standardContextual"/>
        </w:rPr>
        <w:drawing>
          <wp:inline distT="0" distB="0" distL="0" distR="0" wp14:anchorId="3C1613D3" wp14:editId="37C5147B">
            <wp:extent cx="3020950" cy="1704975"/>
            <wp:effectExtent l="0" t="0" r="8255" b="0"/>
            <wp:docPr id="832784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784712" name=""/>
                    <pic:cNvPicPr/>
                  </pic:nvPicPr>
                  <pic:blipFill rotWithShape="1">
                    <a:blip r:embed="rId54"/>
                    <a:srcRect t="4075" r="998"/>
                    <a:stretch>
                      <a:fillRect/>
                    </a:stretch>
                  </pic:blipFill>
                  <pic:spPr bwMode="auto">
                    <a:xfrm>
                      <a:off x="0" y="0"/>
                      <a:ext cx="3040691" cy="1716116"/>
                    </a:xfrm>
                    <a:prstGeom prst="rect">
                      <a:avLst/>
                    </a:prstGeom>
                    <a:ln>
                      <a:noFill/>
                    </a:ln>
                    <a:extLst>
                      <a:ext uri="{53640926-AAD7-44D8-BBD7-CCE9431645EC}">
                        <a14:shadowObscured xmlns:a14="http://schemas.microsoft.com/office/drawing/2010/main"/>
                      </a:ext>
                    </a:extLst>
                  </pic:spPr>
                </pic:pic>
              </a:graphicData>
            </a:graphic>
          </wp:inline>
        </w:drawing>
      </w:r>
      <w:r w:rsidR="0065349C" w:rsidRPr="006A05D5">
        <w:rPr>
          <w:noProof/>
          <w14:ligatures w14:val="standardContextual"/>
        </w:rPr>
        <w:drawing>
          <wp:inline distT="0" distB="0" distL="0" distR="0" wp14:anchorId="1DD7D338" wp14:editId="7E0A61FC">
            <wp:extent cx="3027723" cy="1724025"/>
            <wp:effectExtent l="0" t="0" r="1270" b="0"/>
            <wp:docPr id="6304302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430290" name=""/>
                    <pic:cNvPicPr/>
                  </pic:nvPicPr>
                  <pic:blipFill>
                    <a:blip r:embed="rId55"/>
                    <a:stretch>
                      <a:fillRect/>
                    </a:stretch>
                  </pic:blipFill>
                  <pic:spPr>
                    <a:xfrm>
                      <a:off x="0" y="0"/>
                      <a:ext cx="3050415" cy="1736946"/>
                    </a:xfrm>
                    <a:prstGeom prst="rect">
                      <a:avLst/>
                    </a:prstGeom>
                  </pic:spPr>
                </pic:pic>
              </a:graphicData>
            </a:graphic>
          </wp:inline>
        </w:drawing>
      </w:r>
    </w:p>
    <w:p w14:paraId="696FCA9E" w14:textId="77777777" w:rsidR="001E4399" w:rsidRPr="006A05D5" w:rsidRDefault="001E4399" w:rsidP="00433FA5">
      <w:pPr>
        <w:contextualSpacing/>
        <w:jc w:val="center"/>
        <w:rPr>
          <w:sz w:val="28"/>
          <w:szCs w:val="28"/>
        </w:rPr>
      </w:pPr>
      <w:r w:rsidRPr="006A05D5">
        <w:rPr>
          <w:sz w:val="28"/>
          <w:szCs w:val="28"/>
        </w:rPr>
        <w:t>а</w:t>
      </w:r>
      <w:r w:rsidRPr="006A05D5">
        <w:rPr>
          <w:sz w:val="28"/>
          <w:szCs w:val="28"/>
        </w:rPr>
        <w:tab/>
      </w:r>
      <w:r w:rsidRPr="006A05D5">
        <w:rPr>
          <w:sz w:val="28"/>
          <w:szCs w:val="28"/>
        </w:rPr>
        <w:tab/>
      </w:r>
      <w:r w:rsidRPr="006A05D5">
        <w:rPr>
          <w:sz w:val="28"/>
          <w:szCs w:val="28"/>
        </w:rPr>
        <w:tab/>
      </w:r>
      <w:r w:rsidRPr="006A05D5">
        <w:rPr>
          <w:sz w:val="28"/>
          <w:szCs w:val="28"/>
        </w:rPr>
        <w:tab/>
      </w:r>
      <w:r w:rsidRPr="006A05D5">
        <w:rPr>
          <w:sz w:val="28"/>
          <w:szCs w:val="28"/>
        </w:rPr>
        <w:tab/>
      </w:r>
      <w:r w:rsidRPr="006A05D5">
        <w:rPr>
          <w:sz w:val="28"/>
          <w:szCs w:val="28"/>
        </w:rPr>
        <w:tab/>
      </w:r>
      <w:r w:rsidRPr="006A05D5">
        <w:rPr>
          <w:sz w:val="28"/>
          <w:szCs w:val="28"/>
        </w:rPr>
        <w:tab/>
        <w:t xml:space="preserve"> б</w:t>
      </w:r>
    </w:p>
    <w:p w14:paraId="00BCFE85" w14:textId="0C93BD85" w:rsidR="001E4399" w:rsidRPr="006A05D5" w:rsidRDefault="005F1801" w:rsidP="00433FA5">
      <w:pPr>
        <w:contextualSpacing/>
        <w:jc w:val="center"/>
        <w:rPr>
          <w:sz w:val="28"/>
          <w:szCs w:val="28"/>
        </w:rPr>
      </w:pPr>
      <w:r w:rsidRPr="006A05D5">
        <w:rPr>
          <w:noProof/>
          <w14:ligatures w14:val="standardContextual"/>
        </w:rPr>
        <w:drawing>
          <wp:inline distT="0" distB="0" distL="0" distR="0" wp14:anchorId="734F17EC" wp14:editId="40AB56EB">
            <wp:extent cx="3028950" cy="1695432"/>
            <wp:effectExtent l="0" t="0" r="0" b="635"/>
            <wp:docPr id="1641625724" name="Рисунок 1" descr="Изображение выглядит как текст, линия, График,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625724" name="Рисунок 1" descr="Изображение выглядит как текст, линия, График, снимок экрана&#10;&#10;Содержимое, созданное искусственным интеллектом, может быть неверным."/>
                    <pic:cNvPicPr/>
                  </pic:nvPicPr>
                  <pic:blipFill rotWithShape="1">
                    <a:blip r:embed="rId56"/>
                    <a:srcRect l="-1" r="1609"/>
                    <a:stretch>
                      <a:fillRect/>
                    </a:stretch>
                  </pic:blipFill>
                  <pic:spPr bwMode="auto">
                    <a:xfrm>
                      <a:off x="0" y="0"/>
                      <a:ext cx="3041855" cy="1702655"/>
                    </a:xfrm>
                    <a:prstGeom prst="rect">
                      <a:avLst/>
                    </a:prstGeom>
                    <a:ln>
                      <a:noFill/>
                    </a:ln>
                    <a:extLst>
                      <a:ext uri="{53640926-AAD7-44D8-BBD7-CCE9431645EC}">
                        <a14:shadowObscured xmlns:a14="http://schemas.microsoft.com/office/drawing/2010/main"/>
                      </a:ext>
                    </a:extLst>
                  </pic:spPr>
                </pic:pic>
              </a:graphicData>
            </a:graphic>
          </wp:inline>
        </w:drawing>
      </w:r>
      <w:r w:rsidRPr="006A05D5">
        <w:rPr>
          <w:noProof/>
          <w14:ligatures w14:val="standardContextual"/>
        </w:rPr>
        <w:t xml:space="preserve"> </w:t>
      </w:r>
      <w:r w:rsidRPr="006A05D5">
        <w:rPr>
          <w:noProof/>
          <w14:ligatures w14:val="standardContextual"/>
        </w:rPr>
        <w:drawing>
          <wp:inline distT="0" distB="0" distL="0" distR="0" wp14:anchorId="1615454C" wp14:editId="221014CC">
            <wp:extent cx="2988037" cy="1685925"/>
            <wp:effectExtent l="0" t="0" r="3175" b="0"/>
            <wp:docPr id="53706931" name="Рисунок 1" descr="Изображение выглядит как текст, линия, График,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6931" name="Рисунок 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57"/>
                    <a:stretch>
                      <a:fillRect/>
                    </a:stretch>
                  </pic:blipFill>
                  <pic:spPr>
                    <a:xfrm>
                      <a:off x="0" y="0"/>
                      <a:ext cx="3036518" cy="1713279"/>
                    </a:xfrm>
                    <a:prstGeom prst="rect">
                      <a:avLst/>
                    </a:prstGeom>
                  </pic:spPr>
                </pic:pic>
              </a:graphicData>
            </a:graphic>
          </wp:inline>
        </w:drawing>
      </w:r>
    </w:p>
    <w:p w14:paraId="6D7CF61A" w14:textId="77777777" w:rsidR="001E4399" w:rsidRPr="006A05D5" w:rsidRDefault="001E4399" w:rsidP="00433FA5">
      <w:pPr>
        <w:contextualSpacing/>
        <w:jc w:val="center"/>
        <w:rPr>
          <w:sz w:val="28"/>
          <w:szCs w:val="28"/>
        </w:rPr>
      </w:pPr>
      <w:r w:rsidRPr="006A05D5">
        <w:rPr>
          <w:sz w:val="28"/>
          <w:szCs w:val="28"/>
        </w:rPr>
        <w:t>в</w:t>
      </w:r>
      <w:r w:rsidRPr="006A05D5">
        <w:rPr>
          <w:sz w:val="28"/>
          <w:szCs w:val="28"/>
        </w:rPr>
        <w:tab/>
      </w:r>
      <w:r w:rsidRPr="006A05D5">
        <w:rPr>
          <w:sz w:val="28"/>
          <w:szCs w:val="28"/>
        </w:rPr>
        <w:tab/>
      </w:r>
      <w:r w:rsidRPr="006A05D5">
        <w:rPr>
          <w:sz w:val="28"/>
          <w:szCs w:val="28"/>
        </w:rPr>
        <w:tab/>
      </w:r>
      <w:r w:rsidRPr="006A05D5">
        <w:rPr>
          <w:sz w:val="28"/>
          <w:szCs w:val="28"/>
        </w:rPr>
        <w:tab/>
      </w:r>
      <w:r w:rsidRPr="006A05D5">
        <w:rPr>
          <w:sz w:val="28"/>
          <w:szCs w:val="28"/>
        </w:rPr>
        <w:tab/>
      </w:r>
      <w:r w:rsidRPr="006A05D5">
        <w:rPr>
          <w:sz w:val="28"/>
          <w:szCs w:val="28"/>
        </w:rPr>
        <w:tab/>
      </w:r>
      <w:r w:rsidRPr="006A05D5">
        <w:rPr>
          <w:sz w:val="28"/>
          <w:szCs w:val="28"/>
        </w:rPr>
        <w:tab/>
        <w:t xml:space="preserve"> г</w:t>
      </w:r>
    </w:p>
    <w:p w14:paraId="3275E7E6" w14:textId="77777777" w:rsidR="00122580" w:rsidRPr="006A05D5" w:rsidRDefault="00122580" w:rsidP="00433FA5">
      <w:pPr>
        <w:contextualSpacing/>
        <w:jc w:val="center"/>
        <w:rPr>
          <w:sz w:val="28"/>
          <w:szCs w:val="28"/>
        </w:rPr>
      </w:pPr>
    </w:p>
    <w:p w14:paraId="6DFA2FB7" w14:textId="5FACAA14" w:rsidR="001E4399" w:rsidRPr="004E4BB1" w:rsidRDefault="00BD546F" w:rsidP="00433FA5">
      <w:pPr>
        <w:contextualSpacing/>
        <w:jc w:val="center"/>
        <w:rPr>
          <w:sz w:val="28"/>
          <w:szCs w:val="28"/>
        </w:rPr>
      </w:pPr>
      <w:r w:rsidRPr="006A05D5">
        <w:rPr>
          <w:sz w:val="28"/>
          <w:szCs w:val="28"/>
        </w:rPr>
        <w:t>Сурет 2.13 –</w:t>
      </w:r>
      <w:r w:rsidR="001E4399" w:rsidRPr="006A05D5">
        <w:rPr>
          <w:sz w:val="28"/>
          <w:szCs w:val="28"/>
        </w:rPr>
        <w:t xml:space="preserve"> </w:t>
      </w:r>
      <w:r w:rsidR="003B7E3D" w:rsidRPr="006A05D5">
        <w:rPr>
          <w:sz w:val="28"/>
          <w:szCs w:val="28"/>
        </w:rPr>
        <w:t>Дәстүрлі</w:t>
      </w:r>
      <w:r w:rsidR="001E4399" w:rsidRPr="006A05D5">
        <w:rPr>
          <w:sz w:val="28"/>
          <w:szCs w:val="28"/>
        </w:rPr>
        <w:t xml:space="preserve">  және ұсынылған оптикалық жүйенің оптикалық тиімділігінің Күннің азимуты мен биіктігіне тәуелділігі</w:t>
      </w:r>
      <w:r w:rsidR="00B61CEA" w:rsidRPr="006A05D5">
        <w:rPr>
          <w:sz w:val="28"/>
          <w:szCs w:val="28"/>
        </w:rPr>
        <w:t xml:space="preserve"> [84]</w:t>
      </w:r>
    </w:p>
    <w:p w14:paraId="1F3CF004" w14:textId="77777777" w:rsidR="005249CE" w:rsidRPr="004E4BB1" w:rsidRDefault="005249CE" w:rsidP="00433FA5">
      <w:pPr>
        <w:ind w:firstLine="720"/>
        <w:contextualSpacing/>
        <w:jc w:val="both"/>
        <w:rPr>
          <w:sz w:val="28"/>
          <w:szCs w:val="28"/>
        </w:rPr>
      </w:pPr>
    </w:p>
    <w:p w14:paraId="6E82A825" w14:textId="77777777" w:rsidR="00CD28A8" w:rsidRPr="004E4BB1" w:rsidRDefault="00A923A0" w:rsidP="00CD28A8">
      <w:pPr>
        <w:ind w:firstLine="720"/>
        <w:contextualSpacing/>
        <w:jc w:val="both"/>
        <w:rPr>
          <w:sz w:val="28"/>
          <w:szCs w:val="28"/>
        </w:rPr>
      </w:pPr>
      <w:r w:rsidRPr="004E4BB1">
        <w:rPr>
          <w:sz w:val="28"/>
          <w:szCs w:val="28"/>
        </w:rPr>
        <w:t xml:space="preserve">Кесте 2.2-ге сәйкес, екі </w:t>
      </w:r>
      <w:proofErr w:type="spellStart"/>
      <w:r w:rsidRPr="004E4BB1">
        <w:rPr>
          <w:sz w:val="28"/>
          <w:szCs w:val="28"/>
        </w:rPr>
        <w:t>осьті</w:t>
      </w:r>
      <w:proofErr w:type="spellEnd"/>
      <w:r w:rsidRPr="004E4BB1">
        <w:rPr>
          <w:sz w:val="28"/>
          <w:szCs w:val="28"/>
        </w:rPr>
        <w:t xml:space="preserve"> күн бақылау жүйесінің бұрыштық диапазондары дәстүрлі LCPV үшін ∆a = 16°, ∆a = 10°, ∆a = 2° және ұсынылған LCPV үшін ∆a = 24, ∆a = 12°, ∆a = 2° болғанда, оптикалық тиімділіктің </w:t>
      </w:r>
      <w:bookmarkStart w:id="48" w:name="_Hlk206408407"/>
      <w:r w:rsidRPr="004E4BB1">
        <w:rPr>
          <w:sz w:val="28"/>
          <w:szCs w:val="28"/>
        </w:rPr>
        <w:t>RMSE</w:t>
      </w:r>
      <w:bookmarkEnd w:id="48"/>
      <w:r w:rsidRPr="004E4BB1">
        <w:rPr>
          <w:sz w:val="28"/>
          <w:szCs w:val="28"/>
        </w:rPr>
        <w:t xml:space="preserve"> биіктік бойынша 7,5507, 3,445, 2,4998 және 5,2363, 2,5219, 0,9999 болды. Сәйкесінше азимут бойынша 8,7312, 4,6271, 2,500 және 5,9964, 3,6477, 1. </w:t>
      </w:r>
      <w:r w:rsidR="00CD28A8" w:rsidRPr="004E4BB1">
        <w:rPr>
          <w:sz w:val="28"/>
          <w:szCs w:val="28"/>
        </w:rPr>
        <w:t>Бұл ұсынылған LCPV оптикалық тиімділігі дәстүрлі LCPV қарағанда төмен екенін білдіреді. Ол ұсынылған LCPV оптикалық тиімділігі тұрақты және күн сәулесінің біркелкі таралуын көрсетеді.</w:t>
      </w:r>
    </w:p>
    <w:p w14:paraId="0FB7CF79" w14:textId="77777777" w:rsidR="00A923A0" w:rsidRPr="004E4BB1" w:rsidRDefault="00A923A0" w:rsidP="00433FA5">
      <w:pPr>
        <w:ind w:firstLine="720"/>
        <w:contextualSpacing/>
        <w:jc w:val="both"/>
        <w:rPr>
          <w:sz w:val="28"/>
          <w:szCs w:val="28"/>
        </w:rPr>
      </w:pPr>
    </w:p>
    <w:p w14:paraId="7CF88462" w14:textId="7C1E0E43" w:rsidR="001E4399" w:rsidRPr="004E4BB1" w:rsidRDefault="00BD546F" w:rsidP="00195C78">
      <w:pPr>
        <w:contextualSpacing/>
        <w:jc w:val="both"/>
        <w:rPr>
          <w:sz w:val="28"/>
          <w:szCs w:val="28"/>
        </w:rPr>
      </w:pPr>
      <w:r w:rsidRPr="004E4BB1">
        <w:rPr>
          <w:sz w:val="28"/>
          <w:szCs w:val="28"/>
        </w:rPr>
        <w:t>Кесте 2.2 –</w:t>
      </w:r>
      <w:r w:rsidR="001E4399" w:rsidRPr="004E4BB1">
        <w:rPr>
          <w:sz w:val="28"/>
          <w:szCs w:val="28"/>
        </w:rPr>
        <w:t xml:space="preserve"> Азимут пен биіктік бойынша оптикалық тиімділіктің RMSE мәндері</w:t>
      </w:r>
    </w:p>
    <w:tbl>
      <w:tblPr>
        <w:tblStyle w:val="ac"/>
        <w:tblW w:w="0" w:type="auto"/>
        <w:tblLook w:val="04A0" w:firstRow="1" w:lastRow="0" w:firstColumn="1" w:lastColumn="0" w:noHBand="0" w:noVBand="1"/>
      </w:tblPr>
      <w:tblGrid>
        <w:gridCol w:w="1598"/>
        <w:gridCol w:w="1815"/>
        <w:gridCol w:w="3108"/>
        <w:gridCol w:w="3107"/>
      </w:tblGrid>
      <w:tr w:rsidR="001E4399" w:rsidRPr="004E4BB1" w14:paraId="5D0A45DB" w14:textId="77777777" w:rsidTr="00131183">
        <w:trPr>
          <w:trHeight w:val="181"/>
        </w:trPr>
        <w:tc>
          <w:tcPr>
            <w:tcW w:w="1598" w:type="dxa"/>
          </w:tcPr>
          <w:p w14:paraId="64FBAEF7" w14:textId="77777777" w:rsidR="001E4399" w:rsidRPr="004E4BB1" w:rsidRDefault="001E4399" w:rsidP="00433FA5">
            <w:pPr>
              <w:contextualSpacing/>
              <w:jc w:val="center"/>
              <w:rPr>
                <w:sz w:val="28"/>
                <w:szCs w:val="28"/>
              </w:rPr>
            </w:pPr>
            <w:r w:rsidRPr="004E4BB1">
              <w:rPr>
                <w:sz w:val="28"/>
                <w:szCs w:val="28"/>
              </w:rPr>
              <w:t>LCPV жүйелері</w:t>
            </w:r>
          </w:p>
        </w:tc>
        <w:tc>
          <w:tcPr>
            <w:tcW w:w="1815" w:type="dxa"/>
          </w:tcPr>
          <w:p w14:paraId="2674343D" w14:textId="77777777" w:rsidR="001E4399" w:rsidRPr="004E4BB1" w:rsidRDefault="001E4399" w:rsidP="00433FA5">
            <w:pPr>
              <w:contextualSpacing/>
              <w:jc w:val="center"/>
              <w:rPr>
                <w:sz w:val="28"/>
                <w:szCs w:val="28"/>
              </w:rPr>
            </w:pPr>
            <w:r w:rsidRPr="004E4BB1">
              <w:rPr>
                <w:sz w:val="28"/>
                <w:szCs w:val="28"/>
              </w:rPr>
              <w:t>Бұрыштық диапазон</w:t>
            </w:r>
          </w:p>
        </w:tc>
        <w:tc>
          <w:tcPr>
            <w:tcW w:w="3108" w:type="dxa"/>
          </w:tcPr>
          <w:p w14:paraId="5304E153" w14:textId="77777777" w:rsidR="001E4399" w:rsidRPr="004E4BB1" w:rsidRDefault="001E4399" w:rsidP="00433FA5">
            <w:pPr>
              <w:contextualSpacing/>
              <w:jc w:val="center"/>
              <w:rPr>
                <w:sz w:val="28"/>
                <w:szCs w:val="28"/>
              </w:rPr>
            </w:pPr>
            <w:r w:rsidRPr="004E4BB1">
              <w:rPr>
                <w:sz w:val="28"/>
                <w:szCs w:val="28"/>
              </w:rPr>
              <w:t>Азимут</w:t>
            </w:r>
          </w:p>
        </w:tc>
        <w:tc>
          <w:tcPr>
            <w:tcW w:w="3107" w:type="dxa"/>
          </w:tcPr>
          <w:p w14:paraId="7D450CD5" w14:textId="77777777" w:rsidR="001E4399" w:rsidRPr="004E4BB1" w:rsidRDefault="001E4399" w:rsidP="00433FA5">
            <w:pPr>
              <w:contextualSpacing/>
              <w:jc w:val="center"/>
              <w:rPr>
                <w:sz w:val="28"/>
                <w:szCs w:val="28"/>
              </w:rPr>
            </w:pPr>
            <w:r w:rsidRPr="004E4BB1">
              <w:rPr>
                <w:sz w:val="28"/>
                <w:szCs w:val="28"/>
              </w:rPr>
              <w:t>Биіктік</w:t>
            </w:r>
          </w:p>
        </w:tc>
      </w:tr>
      <w:tr w:rsidR="001E4399" w:rsidRPr="004E4BB1" w14:paraId="002172A7" w14:textId="77777777" w:rsidTr="00131183">
        <w:trPr>
          <w:trHeight w:val="365"/>
        </w:trPr>
        <w:tc>
          <w:tcPr>
            <w:tcW w:w="1598" w:type="dxa"/>
            <w:vMerge w:val="restart"/>
          </w:tcPr>
          <w:p w14:paraId="6E26D3C6" w14:textId="21BCED5C" w:rsidR="001E4399" w:rsidRPr="004E4BB1" w:rsidRDefault="003B7E3D" w:rsidP="00433FA5">
            <w:pPr>
              <w:contextualSpacing/>
              <w:jc w:val="both"/>
              <w:rPr>
                <w:sz w:val="28"/>
                <w:szCs w:val="28"/>
              </w:rPr>
            </w:pPr>
            <w:r w:rsidRPr="004E4BB1">
              <w:rPr>
                <w:sz w:val="28"/>
                <w:szCs w:val="28"/>
              </w:rPr>
              <w:t>Дәстүрлі</w:t>
            </w:r>
          </w:p>
          <w:p w14:paraId="62973E60" w14:textId="77777777" w:rsidR="001E4399" w:rsidRPr="004E4BB1" w:rsidRDefault="001E4399" w:rsidP="00433FA5">
            <w:pPr>
              <w:contextualSpacing/>
              <w:jc w:val="both"/>
              <w:rPr>
                <w:sz w:val="28"/>
                <w:szCs w:val="28"/>
              </w:rPr>
            </w:pPr>
          </w:p>
        </w:tc>
        <w:tc>
          <w:tcPr>
            <w:tcW w:w="1815" w:type="dxa"/>
          </w:tcPr>
          <w:p w14:paraId="5F40D4FF" w14:textId="77777777" w:rsidR="001E4399" w:rsidRPr="004E4BB1" w:rsidRDefault="001E4399" w:rsidP="00433FA5">
            <w:pPr>
              <w:contextualSpacing/>
              <w:rPr>
                <w:sz w:val="28"/>
                <w:szCs w:val="28"/>
              </w:rPr>
            </w:pPr>
            <w:r w:rsidRPr="004E4BB1">
              <w:rPr>
                <w:sz w:val="28"/>
                <w:szCs w:val="28"/>
              </w:rPr>
              <w:t>∆a = 16°</w:t>
            </w:r>
          </w:p>
        </w:tc>
        <w:tc>
          <w:tcPr>
            <w:tcW w:w="3108" w:type="dxa"/>
          </w:tcPr>
          <w:p w14:paraId="55381899" w14:textId="41223D0F" w:rsidR="001E4399" w:rsidRPr="004E4BB1" w:rsidRDefault="001E4399" w:rsidP="00433FA5">
            <w:pPr>
              <w:contextualSpacing/>
              <w:jc w:val="both"/>
              <w:rPr>
                <w:sz w:val="28"/>
                <w:szCs w:val="28"/>
              </w:rPr>
            </w:pPr>
            <w:r w:rsidRPr="004E4BB1">
              <w:rPr>
                <w:sz w:val="28"/>
                <w:szCs w:val="28"/>
              </w:rPr>
              <w:t>8</w:t>
            </w:r>
            <w:r w:rsidR="007B26B8" w:rsidRPr="004E4BB1">
              <w:rPr>
                <w:sz w:val="28"/>
                <w:szCs w:val="28"/>
              </w:rPr>
              <w:t>,</w:t>
            </w:r>
            <w:r w:rsidRPr="004E4BB1">
              <w:rPr>
                <w:sz w:val="28"/>
                <w:szCs w:val="28"/>
              </w:rPr>
              <w:t>7312</w:t>
            </w:r>
          </w:p>
        </w:tc>
        <w:tc>
          <w:tcPr>
            <w:tcW w:w="3107" w:type="dxa"/>
          </w:tcPr>
          <w:p w14:paraId="641476E1" w14:textId="5212EA9A" w:rsidR="001E4399" w:rsidRPr="004E4BB1" w:rsidRDefault="001E4399" w:rsidP="00433FA5">
            <w:pPr>
              <w:contextualSpacing/>
              <w:jc w:val="both"/>
              <w:rPr>
                <w:sz w:val="28"/>
                <w:szCs w:val="28"/>
              </w:rPr>
            </w:pPr>
            <w:r w:rsidRPr="004E4BB1">
              <w:rPr>
                <w:sz w:val="28"/>
                <w:szCs w:val="28"/>
              </w:rPr>
              <w:t>7</w:t>
            </w:r>
            <w:r w:rsidR="007B26B8" w:rsidRPr="004E4BB1">
              <w:rPr>
                <w:sz w:val="28"/>
                <w:szCs w:val="28"/>
              </w:rPr>
              <w:t>,</w:t>
            </w:r>
            <w:r w:rsidRPr="004E4BB1">
              <w:rPr>
                <w:sz w:val="28"/>
                <w:szCs w:val="28"/>
              </w:rPr>
              <w:t>5507</w:t>
            </w:r>
          </w:p>
        </w:tc>
      </w:tr>
      <w:tr w:rsidR="001E4399" w:rsidRPr="004E4BB1" w14:paraId="420BF310" w14:textId="77777777" w:rsidTr="006A05D5">
        <w:trPr>
          <w:trHeight w:val="352"/>
        </w:trPr>
        <w:tc>
          <w:tcPr>
            <w:tcW w:w="1598" w:type="dxa"/>
            <w:vMerge/>
          </w:tcPr>
          <w:p w14:paraId="1E382D23" w14:textId="77777777" w:rsidR="001E4399" w:rsidRPr="004E4BB1" w:rsidRDefault="001E4399" w:rsidP="00433FA5">
            <w:pPr>
              <w:contextualSpacing/>
              <w:jc w:val="both"/>
              <w:rPr>
                <w:sz w:val="28"/>
                <w:szCs w:val="28"/>
              </w:rPr>
            </w:pPr>
          </w:p>
        </w:tc>
        <w:tc>
          <w:tcPr>
            <w:tcW w:w="1815" w:type="dxa"/>
          </w:tcPr>
          <w:p w14:paraId="6C286198" w14:textId="77777777" w:rsidR="001E4399" w:rsidRPr="004E4BB1" w:rsidRDefault="001E4399" w:rsidP="00433FA5">
            <w:pPr>
              <w:contextualSpacing/>
              <w:rPr>
                <w:sz w:val="28"/>
                <w:szCs w:val="28"/>
              </w:rPr>
            </w:pPr>
            <w:r w:rsidRPr="004E4BB1">
              <w:rPr>
                <w:sz w:val="28"/>
                <w:szCs w:val="28"/>
              </w:rPr>
              <w:t>∆a = 10°</w:t>
            </w:r>
          </w:p>
        </w:tc>
        <w:tc>
          <w:tcPr>
            <w:tcW w:w="3108" w:type="dxa"/>
          </w:tcPr>
          <w:p w14:paraId="6434F030" w14:textId="1D120D17" w:rsidR="001E4399" w:rsidRPr="004E4BB1" w:rsidRDefault="001E4399" w:rsidP="00433FA5">
            <w:pPr>
              <w:contextualSpacing/>
              <w:jc w:val="both"/>
              <w:rPr>
                <w:sz w:val="28"/>
                <w:szCs w:val="28"/>
              </w:rPr>
            </w:pPr>
            <w:r w:rsidRPr="004E4BB1">
              <w:rPr>
                <w:sz w:val="28"/>
                <w:szCs w:val="28"/>
              </w:rPr>
              <w:t>4</w:t>
            </w:r>
            <w:r w:rsidR="007B26B8" w:rsidRPr="004E4BB1">
              <w:rPr>
                <w:sz w:val="28"/>
                <w:szCs w:val="28"/>
              </w:rPr>
              <w:t>,</w:t>
            </w:r>
            <w:r w:rsidRPr="004E4BB1">
              <w:rPr>
                <w:sz w:val="28"/>
                <w:szCs w:val="28"/>
              </w:rPr>
              <w:t>6271</w:t>
            </w:r>
          </w:p>
        </w:tc>
        <w:tc>
          <w:tcPr>
            <w:tcW w:w="3107" w:type="dxa"/>
          </w:tcPr>
          <w:p w14:paraId="5DEF57E6" w14:textId="4C6BC7E3" w:rsidR="001E4399" w:rsidRPr="004E4BB1" w:rsidRDefault="001E4399" w:rsidP="00433FA5">
            <w:pPr>
              <w:contextualSpacing/>
              <w:jc w:val="both"/>
              <w:rPr>
                <w:sz w:val="28"/>
                <w:szCs w:val="28"/>
              </w:rPr>
            </w:pPr>
            <w:r w:rsidRPr="004E4BB1">
              <w:rPr>
                <w:sz w:val="28"/>
                <w:szCs w:val="28"/>
              </w:rPr>
              <w:t>3</w:t>
            </w:r>
            <w:r w:rsidR="007B26B8" w:rsidRPr="004E4BB1">
              <w:rPr>
                <w:sz w:val="28"/>
                <w:szCs w:val="28"/>
              </w:rPr>
              <w:t>,</w:t>
            </w:r>
            <w:r w:rsidRPr="004E4BB1">
              <w:rPr>
                <w:sz w:val="28"/>
                <w:szCs w:val="28"/>
              </w:rPr>
              <w:t>4457</w:t>
            </w:r>
          </w:p>
        </w:tc>
      </w:tr>
      <w:tr w:rsidR="001E4399" w:rsidRPr="004E4BB1" w14:paraId="41333D2F" w14:textId="77777777" w:rsidTr="00131183">
        <w:trPr>
          <w:trHeight w:val="280"/>
        </w:trPr>
        <w:tc>
          <w:tcPr>
            <w:tcW w:w="1598" w:type="dxa"/>
            <w:vMerge/>
          </w:tcPr>
          <w:p w14:paraId="5F7884DA" w14:textId="77777777" w:rsidR="001E4399" w:rsidRPr="004E4BB1" w:rsidRDefault="001E4399" w:rsidP="00433FA5">
            <w:pPr>
              <w:contextualSpacing/>
              <w:jc w:val="both"/>
              <w:rPr>
                <w:sz w:val="28"/>
                <w:szCs w:val="28"/>
              </w:rPr>
            </w:pPr>
          </w:p>
        </w:tc>
        <w:tc>
          <w:tcPr>
            <w:tcW w:w="1815" w:type="dxa"/>
          </w:tcPr>
          <w:p w14:paraId="2D8D8972" w14:textId="77777777" w:rsidR="001E4399" w:rsidRPr="004E4BB1" w:rsidRDefault="001E4399" w:rsidP="00433FA5">
            <w:pPr>
              <w:spacing w:after="160"/>
              <w:contextualSpacing/>
              <w:rPr>
                <w:sz w:val="28"/>
                <w:szCs w:val="28"/>
              </w:rPr>
            </w:pPr>
            <w:r w:rsidRPr="004E4BB1">
              <w:rPr>
                <w:sz w:val="28"/>
                <w:szCs w:val="28"/>
              </w:rPr>
              <w:t>∆a = 2°</w:t>
            </w:r>
          </w:p>
        </w:tc>
        <w:tc>
          <w:tcPr>
            <w:tcW w:w="3108" w:type="dxa"/>
          </w:tcPr>
          <w:p w14:paraId="29DEA39F" w14:textId="303358B5" w:rsidR="001E4399" w:rsidRPr="004E4BB1" w:rsidRDefault="001E4399" w:rsidP="00433FA5">
            <w:pPr>
              <w:contextualSpacing/>
              <w:jc w:val="both"/>
              <w:rPr>
                <w:sz w:val="28"/>
                <w:szCs w:val="28"/>
              </w:rPr>
            </w:pPr>
            <w:r w:rsidRPr="004E4BB1">
              <w:rPr>
                <w:sz w:val="28"/>
                <w:szCs w:val="28"/>
              </w:rPr>
              <w:t>2</w:t>
            </w:r>
            <w:r w:rsidR="007B26B8" w:rsidRPr="004E4BB1">
              <w:rPr>
                <w:sz w:val="28"/>
                <w:szCs w:val="28"/>
              </w:rPr>
              <w:t>,</w:t>
            </w:r>
            <w:r w:rsidRPr="004E4BB1">
              <w:rPr>
                <w:sz w:val="28"/>
                <w:szCs w:val="28"/>
              </w:rPr>
              <w:t>500</w:t>
            </w:r>
          </w:p>
        </w:tc>
        <w:tc>
          <w:tcPr>
            <w:tcW w:w="3107" w:type="dxa"/>
          </w:tcPr>
          <w:p w14:paraId="5D37CFFE" w14:textId="7AFF4E1E" w:rsidR="001E4399" w:rsidRPr="004E4BB1" w:rsidRDefault="001E4399" w:rsidP="00433FA5">
            <w:pPr>
              <w:contextualSpacing/>
              <w:jc w:val="both"/>
              <w:rPr>
                <w:sz w:val="28"/>
                <w:szCs w:val="28"/>
              </w:rPr>
            </w:pPr>
            <w:r w:rsidRPr="004E4BB1">
              <w:rPr>
                <w:sz w:val="28"/>
                <w:szCs w:val="28"/>
              </w:rPr>
              <w:t>2</w:t>
            </w:r>
            <w:r w:rsidR="007B26B8" w:rsidRPr="004E4BB1">
              <w:rPr>
                <w:sz w:val="28"/>
                <w:szCs w:val="28"/>
              </w:rPr>
              <w:t>,</w:t>
            </w:r>
            <w:r w:rsidRPr="004E4BB1">
              <w:rPr>
                <w:sz w:val="28"/>
                <w:szCs w:val="28"/>
              </w:rPr>
              <w:t>4998</w:t>
            </w:r>
          </w:p>
        </w:tc>
      </w:tr>
      <w:tr w:rsidR="001E4399" w:rsidRPr="004E4BB1" w14:paraId="143AB257" w14:textId="77777777" w:rsidTr="00131183">
        <w:trPr>
          <w:trHeight w:val="396"/>
        </w:trPr>
        <w:tc>
          <w:tcPr>
            <w:tcW w:w="1598" w:type="dxa"/>
            <w:vMerge w:val="restart"/>
          </w:tcPr>
          <w:p w14:paraId="65BEFBDB" w14:textId="77777777" w:rsidR="001E4399" w:rsidRPr="004E4BB1" w:rsidRDefault="001E4399" w:rsidP="00433FA5">
            <w:pPr>
              <w:contextualSpacing/>
              <w:jc w:val="both"/>
              <w:rPr>
                <w:sz w:val="28"/>
                <w:szCs w:val="28"/>
              </w:rPr>
            </w:pPr>
            <w:r w:rsidRPr="004E4BB1">
              <w:rPr>
                <w:sz w:val="28"/>
                <w:szCs w:val="28"/>
              </w:rPr>
              <w:t>Ұсынылған</w:t>
            </w:r>
          </w:p>
          <w:p w14:paraId="6AD0DAD8" w14:textId="77777777" w:rsidR="001E4399" w:rsidRPr="004E4BB1" w:rsidRDefault="001E4399" w:rsidP="00433FA5">
            <w:pPr>
              <w:contextualSpacing/>
              <w:jc w:val="both"/>
              <w:rPr>
                <w:sz w:val="28"/>
                <w:szCs w:val="28"/>
              </w:rPr>
            </w:pPr>
          </w:p>
        </w:tc>
        <w:tc>
          <w:tcPr>
            <w:tcW w:w="1815" w:type="dxa"/>
          </w:tcPr>
          <w:p w14:paraId="69688BF3" w14:textId="77777777" w:rsidR="001E4399" w:rsidRPr="004E4BB1" w:rsidRDefault="001E4399" w:rsidP="00433FA5">
            <w:pPr>
              <w:contextualSpacing/>
              <w:rPr>
                <w:sz w:val="28"/>
                <w:szCs w:val="28"/>
              </w:rPr>
            </w:pPr>
            <w:r w:rsidRPr="004E4BB1">
              <w:rPr>
                <w:sz w:val="28"/>
                <w:szCs w:val="28"/>
              </w:rPr>
              <w:t>∆a = 24°</w:t>
            </w:r>
          </w:p>
        </w:tc>
        <w:tc>
          <w:tcPr>
            <w:tcW w:w="3108" w:type="dxa"/>
          </w:tcPr>
          <w:p w14:paraId="6ACDD04D" w14:textId="4C6C0DFB" w:rsidR="001E4399" w:rsidRPr="004E4BB1" w:rsidRDefault="001E4399" w:rsidP="00433FA5">
            <w:pPr>
              <w:contextualSpacing/>
              <w:jc w:val="both"/>
              <w:rPr>
                <w:sz w:val="28"/>
                <w:szCs w:val="28"/>
              </w:rPr>
            </w:pPr>
            <w:r w:rsidRPr="004E4BB1">
              <w:rPr>
                <w:sz w:val="28"/>
                <w:szCs w:val="28"/>
              </w:rPr>
              <w:t>5</w:t>
            </w:r>
            <w:r w:rsidR="007B26B8" w:rsidRPr="004E4BB1">
              <w:rPr>
                <w:sz w:val="28"/>
                <w:szCs w:val="28"/>
              </w:rPr>
              <w:t>,</w:t>
            </w:r>
            <w:r w:rsidRPr="004E4BB1">
              <w:rPr>
                <w:sz w:val="28"/>
                <w:szCs w:val="28"/>
              </w:rPr>
              <w:t>9964</w:t>
            </w:r>
          </w:p>
        </w:tc>
        <w:tc>
          <w:tcPr>
            <w:tcW w:w="3107" w:type="dxa"/>
          </w:tcPr>
          <w:p w14:paraId="74BD10CE" w14:textId="49B7BF1F" w:rsidR="001E4399" w:rsidRPr="004E4BB1" w:rsidRDefault="001E4399" w:rsidP="00433FA5">
            <w:pPr>
              <w:contextualSpacing/>
              <w:jc w:val="both"/>
              <w:rPr>
                <w:sz w:val="28"/>
                <w:szCs w:val="28"/>
              </w:rPr>
            </w:pPr>
            <w:r w:rsidRPr="004E4BB1">
              <w:rPr>
                <w:sz w:val="28"/>
                <w:szCs w:val="28"/>
              </w:rPr>
              <w:t>5</w:t>
            </w:r>
            <w:r w:rsidR="007B26B8" w:rsidRPr="004E4BB1">
              <w:rPr>
                <w:sz w:val="28"/>
                <w:szCs w:val="28"/>
              </w:rPr>
              <w:t>,</w:t>
            </w:r>
            <w:r w:rsidRPr="004E4BB1">
              <w:rPr>
                <w:sz w:val="28"/>
                <w:szCs w:val="28"/>
              </w:rPr>
              <w:t>2363</w:t>
            </w:r>
          </w:p>
        </w:tc>
      </w:tr>
      <w:tr w:rsidR="001E4399" w:rsidRPr="004E4BB1" w14:paraId="2B3BB084" w14:textId="77777777" w:rsidTr="00131183">
        <w:trPr>
          <w:trHeight w:val="399"/>
        </w:trPr>
        <w:tc>
          <w:tcPr>
            <w:tcW w:w="1598" w:type="dxa"/>
            <w:vMerge/>
          </w:tcPr>
          <w:p w14:paraId="2AD85EB1" w14:textId="77777777" w:rsidR="001E4399" w:rsidRPr="004E4BB1" w:rsidRDefault="001E4399" w:rsidP="00433FA5">
            <w:pPr>
              <w:contextualSpacing/>
              <w:jc w:val="both"/>
              <w:rPr>
                <w:sz w:val="28"/>
                <w:szCs w:val="28"/>
              </w:rPr>
            </w:pPr>
          </w:p>
        </w:tc>
        <w:tc>
          <w:tcPr>
            <w:tcW w:w="1815" w:type="dxa"/>
          </w:tcPr>
          <w:p w14:paraId="49B570C9" w14:textId="77777777" w:rsidR="001E4399" w:rsidRPr="004E4BB1" w:rsidRDefault="001E4399" w:rsidP="00433FA5">
            <w:pPr>
              <w:contextualSpacing/>
              <w:rPr>
                <w:sz w:val="28"/>
                <w:szCs w:val="28"/>
              </w:rPr>
            </w:pPr>
            <w:r w:rsidRPr="004E4BB1">
              <w:rPr>
                <w:sz w:val="28"/>
                <w:szCs w:val="28"/>
              </w:rPr>
              <w:t>∆a = 12°</w:t>
            </w:r>
          </w:p>
        </w:tc>
        <w:tc>
          <w:tcPr>
            <w:tcW w:w="3108" w:type="dxa"/>
          </w:tcPr>
          <w:p w14:paraId="50B4A99B" w14:textId="752594B5" w:rsidR="001E4399" w:rsidRPr="004E4BB1" w:rsidRDefault="001E4399" w:rsidP="00433FA5">
            <w:pPr>
              <w:contextualSpacing/>
              <w:jc w:val="both"/>
              <w:rPr>
                <w:sz w:val="28"/>
                <w:szCs w:val="28"/>
              </w:rPr>
            </w:pPr>
            <w:r w:rsidRPr="004E4BB1">
              <w:rPr>
                <w:sz w:val="28"/>
                <w:szCs w:val="28"/>
              </w:rPr>
              <w:t>3</w:t>
            </w:r>
            <w:r w:rsidR="007B26B8" w:rsidRPr="004E4BB1">
              <w:rPr>
                <w:sz w:val="28"/>
                <w:szCs w:val="28"/>
              </w:rPr>
              <w:t>,</w:t>
            </w:r>
            <w:r w:rsidRPr="004E4BB1">
              <w:rPr>
                <w:sz w:val="28"/>
                <w:szCs w:val="28"/>
              </w:rPr>
              <w:t>6477</w:t>
            </w:r>
          </w:p>
        </w:tc>
        <w:tc>
          <w:tcPr>
            <w:tcW w:w="3107" w:type="dxa"/>
          </w:tcPr>
          <w:p w14:paraId="3DDB904D" w14:textId="13CFEE25" w:rsidR="001E4399" w:rsidRPr="004E4BB1" w:rsidRDefault="001E4399" w:rsidP="00433FA5">
            <w:pPr>
              <w:contextualSpacing/>
              <w:jc w:val="both"/>
              <w:rPr>
                <w:sz w:val="28"/>
                <w:szCs w:val="28"/>
              </w:rPr>
            </w:pPr>
            <w:r w:rsidRPr="004E4BB1">
              <w:rPr>
                <w:sz w:val="28"/>
                <w:szCs w:val="28"/>
              </w:rPr>
              <w:t>2</w:t>
            </w:r>
            <w:r w:rsidR="007B26B8" w:rsidRPr="004E4BB1">
              <w:rPr>
                <w:sz w:val="28"/>
                <w:szCs w:val="28"/>
              </w:rPr>
              <w:t>,</w:t>
            </w:r>
            <w:r w:rsidRPr="004E4BB1">
              <w:rPr>
                <w:sz w:val="28"/>
                <w:szCs w:val="28"/>
              </w:rPr>
              <w:t>5219</w:t>
            </w:r>
          </w:p>
        </w:tc>
      </w:tr>
      <w:tr w:rsidR="001E4399" w:rsidRPr="004E4BB1" w14:paraId="517AACAF" w14:textId="77777777" w:rsidTr="00131183">
        <w:trPr>
          <w:trHeight w:val="187"/>
        </w:trPr>
        <w:tc>
          <w:tcPr>
            <w:tcW w:w="1598" w:type="dxa"/>
            <w:vMerge/>
          </w:tcPr>
          <w:p w14:paraId="2BEF89ED" w14:textId="77777777" w:rsidR="001E4399" w:rsidRPr="004E4BB1" w:rsidRDefault="001E4399" w:rsidP="00433FA5">
            <w:pPr>
              <w:contextualSpacing/>
              <w:jc w:val="both"/>
              <w:rPr>
                <w:sz w:val="28"/>
                <w:szCs w:val="28"/>
              </w:rPr>
            </w:pPr>
          </w:p>
        </w:tc>
        <w:tc>
          <w:tcPr>
            <w:tcW w:w="1815" w:type="dxa"/>
          </w:tcPr>
          <w:p w14:paraId="1F8B1800" w14:textId="77777777" w:rsidR="001E4399" w:rsidRPr="004E4BB1" w:rsidRDefault="001E4399" w:rsidP="00433FA5">
            <w:pPr>
              <w:spacing w:after="160"/>
              <w:contextualSpacing/>
              <w:rPr>
                <w:sz w:val="28"/>
                <w:szCs w:val="28"/>
              </w:rPr>
            </w:pPr>
            <w:r w:rsidRPr="004E4BB1">
              <w:rPr>
                <w:sz w:val="28"/>
                <w:szCs w:val="28"/>
              </w:rPr>
              <w:t>∆a = 2°</w:t>
            </w:r>
          </w:p>
        </w:tc>
        <w:tc>
          <w:tcPr>
            <w:tcW w:w="3108" w:type="dxa"/>
          </w:tcPr>
          <w:p w14:paraId="362475BE" w14:textId="12A839CE" w:rsidR="001E4399" w:rsidRPr="004E4BB1" w:rsidRDefault="001E4399" w:rsidP="00433FA5">
            <w:pPr>
              <w:contextualSpacing/>
              <w:jc w:val="both"/>
              <w:rPr>
                <w:sz w:val="28"/>
                <w:szCs w:val="28"/>
              </w:rPr>
            </w:pPr>
            <w:r w:rsidRPr="004E4BB1">
              <w:rPr>
                <w:sz w:val="28"/>
                <w:szCs w:val="28"/>
              </w:rPr>
              <w:t>1</w:t>
            </w:r>
            <w:r w:rsidR="007B26B8" w:rsidRPr="004E4BB1">
              <w:rPr>
                <w:sz w:val="28"/>
                <w:szCs w:val="28"/>
              </w:rPr>
              <w:t>,</w:t>
            </w:r>
            <w:r w:rsidRPr="004E4BB1">
              <w:rPr>
                <w:sz w:val="28"/>
                <w:szCs w:val="28"/>
              </w:rPr>
              <w:t>0000</w:t>
            </w:r>
          </w:p>
        </w:tc>
        <w:tc>
          <w:tcPr>
            <w:tcW w:w="3107" w:type="dxa"/>
          </w:tcPr>
          <w:p w14:paraId="2FC5C747" w14:textId="4BF62AC5" w:rsidR="001E4399" w:rsidRPr="004E4BB1" w:rsidRDefault="001E4399" w:rsidP="00433FA5">
            <w:pPr>
              <w:contextualSpacing/>
              <w:jc w:val="both"/>
              <w:rPr>
                <w:sz w:val="28"/>
                <w:szCs w:val="28"/>
              </w:rPr>
            </w:pPr>
            <w:r w:rsidRPr="004E4BB1">
              <w:rPr>
                <w:sz w:val="28"/>
                <w:szCs w:val="28"/>
              </w:rPr>
              <w:t>0</w:t>
            </w:r>
            <w:r w:rsidR="007B26B8" w:rsidRPr="004E4BB1">
              <w:rPr>
                <w:sz w:val="28"/>
                <w:szCs w:val="28"/>
              </w:rPr>
              <w:t>,</w:t>
            </w:r>
            <w:r w:rsidRPr="004E4BB1">
              <w:rPr>
                <w:sz w:val="28"/>
                <w:szCs w:val="28"/>
              </w:rPr>
              <w:t>9999</w:t>
            </w:r>
          </w:p>
        </w:tc>
      </w:tr>
    </w:tbl>
    <w:p w14:paraId="5513618A" w14:textId="77777777" w:rsidR="00131183" w:rsidRPr="004E4BB1" w:rsidRDefault="00131183" w:rsidP="00131183">
      <w:pPr>
        <w:ind w:firstLine="720"/>
        <w:contextualSpacing/>
        <w:jc w:val="both"/>
        <w:rPr>
          <w:sz w:val="28"/>
          <w:szCs w:val="28"/>
        </w:rPr>
      </w:pPr>
      <w:r w:rsidRPr="004E4BB1">
        <w:rPr>
          <w:sz w:val="28"/>
          <w:szCs w:val="28"/>
        </w:rPr>
        <w:lastRenderedPageBreak/>
        <w:t xml:space="preserve">Сурет 2.14-те азимут пен биіктіктегі дәстүрлі және ұсынылатын оптикалық жүйелердің оптикалық тиімділігінің тәулік ішінде уақытқа тәуелділігі көрсетілген. Түсте көлденең жазықтықта оптикалық тиімділіктің өзгеру жылдамдығының артуы (сурет 2.14, а) күннің түскі кезіндегі орналасуының тез өзгеруіне байланысты, бұл осы кезеңде күн </w:t>
      </w:r>
      <w:proofErr w:type="spellStart"/>
      <w:r w:rsidRPr="004E4BB1">
        <w:rPr>
          <w:sz w:val="28"/>
          <w:szCs w:val="28"/>
        </w:rPr>
        <w:t>трекерінің</w:t>
      </w:r>
      <w:proofErr w:type="spellEnd"/>
      <w:r w:rsidRPr="004E4BB1">
        <w:rPr>
          <w:sz w:val="28"/>
          <w:szCs w:val="28"/>
        </w:rPr>
        <w:t xml:space="preserve"> жиі қосылуына әкеледі. Ал түсте тік жазықтықта оптикалық тиімділіктің өзгеру жылдамдығының төмендеуі </w:t>
      </w:r>
      <w:proofErr w:type="spellStart"/>
      <w:r w:rsidRPr="004E4BB1">
        <w:rPr>
          <w:sz w:val="28"/>
          <w:szCs w:val="28"/>
        </w:rPr>
        <w:t>трекерді</w:t>
      </w:r>
      <w:proofErr w:type="spellEnd"/>
      <w:r w:rsidRPr="004E4BB1">
        <w:rPr>
          <w:sz w:val="28"/>
          <w:szCs w:val="28"/>
        </w:rPr>
        <w:t xml:space="preserve"> белсендіру санының азаюына әкеледі.</w:t>
      </w:r>
    </w:p>
    <w:p w14:paraId="34EBCC8F" w14:textId="77777777" w:rsidR="00131183" w:rsidRPr="004E4BB1" w:rsidRDefault="00131183" w:rsidP="00433FA5">
      <w:pPr>
        <w:ind w:firstLine="720"/>
        <w:contextualSpacing/>
        <w:jc w:val="both"/>
        <w:rPr>
          <w:sz w:val="28"/>
          <w:szCs w:val="28"/>
        </w:rPr>
      </w:pPr>
    </w:p>
    <w:p w14:paraId="79317C51" w14:textId="30D457B0" w:rsidR="001E4399" w:rsidRPr="006A05D5" w:rsidRDefault="006A05D5" w:rsidP="00433FA5">
      <w:pPr>
        <w:contextualSpacing/>
        <w:jc w:val="both"/>
        <w:rPr>
          <w:sz w:val="28"/>
          <w:szCs w:val="28"/>
        </w:rPr>
      </w:pPr>
      <w:r w:rsidRPr="006A05D5">
        <w:rPr>
          <w:noProof/>
          <w14:ligatures w14:val="standardContextual"/>
        </w:rPr>
        <w:drawing>
          <wp:inline distT="0" distB="0" distL="0" distR="0" wp14:anchorId="05A3A542" wp14:editId="4A46E108">
            <wp:extent cx="3107616" cy="1743075"/>
            <wp:effectExtent l="0" t="0" r="0" b="0"/>
            <wp:docPr id="796422678" name="Рисунок 1" descr="Изображение выглядит как текст, линия, График,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22678" name="Рисунок 1" descr="Изображение выглядит как текст, линия, График, снимок экрана&#10;&#10;Содержимое, созданное искусственным интеллектом, может быть неверным."/>
                    <pic:cNvPicPr/>
                  </pic:nvPicPr>
                  <pic:blipFill>
                    <a:blip r:embed="rId58"/>
                    <a:stretch>
                      <a:fillRect/>
                    </a:stretch>
                  </pic:blipFill>
                  <pic:spPr>
                    <a:xfrm>
                      <a:off x="0" y="0"/>
                      <a:ext cx="3122759" cy="1751569"/>
                    </a:xfrm>
                    <a:prstGeom prst="rect">
                      <a:avLst/>
                    </a:prstGeom>
                  </pic:spPr>
                </pic:pic>
              </a:graphicData>
            </a:graphic>
          </wp:inline>
        </w:drawing>
      </w:r>
      <w:r w:rsidRPr="006A05D5">
        <w:rPr>
          <w:noProof/>
          <w14:ligatures w14:val="standardContextual"/>
        </w:rPr>
        <w:drawing>
          <wp:inline distT="0" distB="0" distL="0" distR="0" wp14:anchorId="1F3468BA" wp14:editId="72663B4D">
            <wp:extent cx="3009900" cy="1694825"/>
            <wp:effectExtent l="0" t="0" r="0" b="635"/>
            <wp:docPr id="15814724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472401" name=""/>
                    <pic:cNvPicPr/>
                  </pic:nvPicPr>
                  <pic:blipFill>
                    <a:blip r:embed="rId59"/>
                    <a:stretch>
                      <a:fillRect/>
                    </a:stretch>
                  </pic:blipFill>
                  <pic:spPr>
                    <a:xfrm>
                      <a:off x="0" y="0"/>
                      <a:ext cx="3027931" cy="1704978"/>
                    </a:xfrm>
                    <a:prstGeom prst="rect">
                      <a:avLst/>
                    </a:prstGeom>
                  </pic:spPr>
                </pic:pic>
              </a:graphicData>
            </a:graphic>
          </wp:inline>
        </w:drawing>
      </w:r>
    </w:p>
    <w:p w14:paraId="7A7B2EE0" w14:textId="77777777" w:rsidR="001E4399" w:rsidRPr="006A05D5" w:rsidRDefault="001E4399" w:rsidP="00433FA5">
      <w:pPr>
        <w:contextualSpacing/>
        <w:jc w:val="center"/>
        <w:rPr>
          <w:sz w:val="28"/>
          <w:szCs w:val="28"/>
        </w:rPr>
      </w:pPr>
      <w:r w:rsidRPr="006A05D5">
        <w:rPr>
          <w:sz w:val="28"/>
          <w:szCs w:val="28"/>
        </w:rPr>
        <w:t>а</w:t>
      </w:r>
      <w:r w:rsidRPr="006A05D5">
        <w:rPr>
          <w:sz w:val="28"/>
          <w:szCs w:val="28"/>
        </w:rPr>
        <w:tab/>
      </w:r>
      <w:r w:rsidRPr="006A05D5">
        <w:rPr>
          <w:sz w:val="28"/>
          <w:szCs w:val="28"/>
        </w:rPr>
        <w:tab/>
      </w:r>
      <w:r w:rsidRPr="006A05D5">
        <w:rPr>
          <w:sz w:val="28"/>
          <w:szCs w:val="28"/>
        </w:rPr>
        <w:tab/>
      </w:r>
      <w:r w:rsidRPr="006A05D5">
        <w:rPr>
          <w:sz w:val="28"/>
          <w:szCs w:val="28"/>
        </w:rPr>
        <w:tab/>
      </w:r>
      <w:r w:rsidRPr="006A05D5">
        <w:rPr>
          <w:sz w:val="28"/>
          <w:szCs w:val="28"/>
        </w:rPr>
        <w:tab/>
      </w:r>
      <w:r w:rsidRPr="006A05D5">
        <w:rPr>
          <w:sz w:val="28"/>
          <w:szCs w:val="28"/>
        </w:rPr>
        <w:tab/>
      </w:r>
      <w:r w:rsidRPr="006A05D5">
        <w:rPr>
          <w:sz w:val="28"/>
          <w:szCs w:val="28"/>
        </w:rPr>
        <w:tab/>
        <w:t xml:space="preserve"> б</w:t>
      </w:r>
    </w:p>
    <w:p w14:paraId="62C25211" w14:textId="76022FF8" w:rsidR="001E4399" w:rsidRPr="006A05D5" w:rsidRDefault="006A05D5" w:rsidP="00433FA5">
      <w:pPr>
        <w:contextualSpacing/>
        <w:jc w:val="both"/>
        <w:rPr>
          <w:sz w:val="28"/>
          <w:szCs w:val="28"/>
        </w:rPr>
      </w:pPr>
      <w:r w:rsidRPr="006A05D5">
        <w:rPr>
          <w:noProof/>
          <w14:ligatures w14:val="standardContextual"/>
        </w:rPr>
        <w:drawing>
          <wp:inline distT="0" distB="0" distL="0" distR="0" wp14:anchorId="0F9DC0E7" wp14:editId="41AA4C4B">
            <wp:extent cx="3057350" cy="1732280"/>
            <wp:effectExtent l="0" t="0" r="0" b="1270"/>
            <wp:docPr id="1124948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48210" name=""/>
                    <pic:cNvPicPr/>
                  </pic:nvPicPr>
                  <pic:blipFill rotWithShape="1">
                    <a:blip r:embed="rId60"/>
                    <a:srcRect t="3194" b="-1"/>
                    <a:stretch>
                      <a:fillRect/>
                    </a:stretch>
                  </pic:blipFill>
                  <pic:spPr bwMode="auto">
                    <a:xfrm>
                      <a:off x="0" y="0"/>
                      <a:ext cx="3080181" cy="1745216"/>
                    </a:xfrm>
                    <a:prstGeom prst="rect">
                      <a:avLst/>
                    </a:prstGeom>
                    <a:ln>
                      <a:noFill/>
                    </a:ln>
                    <a:extLst>
                      <a:ext uri="{53640926-AAD7-44D8-BBD7-CCE9431645EC}">
                        <a14:shadowObscured xmlns:a14="http://schemas.microsoft.com/office/drawing/2010/main"/>
                      </a:ext>
                    </a:extLst>
                  </pic:spPr>
                </pic:pic>
              </a:graphicData>
            </a:graphic>
          </wp:inline>
        </w:drawing>
      </w:r>
      <w:r w:rsidRPr="006A05D5">
        <w:rPr>
          <w:noProof/>
          <w14:ligatures w14:val="standardContextual"/>
        </w:rPr>
        <w:t xml:space="preserve"> </w:t>
      </w:r>
      <w:r w:rsidRPr="006A05D5">
        <w:rPr>
          <w:noProof/>
          <w14:ligatures w14:val="standardContextual"/>
        </w:rPr>
        <w:drawing>
          <wp:inline distT="0" distB="0" distL="0" distR="0" wp14:anchorId="2F68CAC1" wp14:editId="057BE89B">
            <wp:extent cx="2992598" cy="1675130"/>
            <wp:effectExtent l="0" t="0" r="0" b="1270"/>
            <wp:docPr id="13283814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381447" name=""/>
                    <pic:cNvPicPr/>
                  </pic:nvPicPr>
                  <pic:blipFill rotWithShape="1">
                    <a:blip r:embed="rId61"/>
                    <a:srcRect t="3299"/>
                    <a:stretch>
                      <a:fillRect/>
                    </a:stretch>
                  </pic:blipFill>
                  <pic:spPr bwMode="auto">
                    <a:xfrm>
                      <a:off x="0" y="0"/>
                      <a:ext cx="3011152" cy="1685516"/>
                    </a:xfrm>
                    <a:prstGeom prst="rect">
                      <a:avLst/>
                    </a:prstGeom>
                    <a:ln>
                      <a:noFill/>
                    </a:ln>
                    <a:extLst>
                      <a:ext uri="{53640926-AAD7-44D8-BBD7-CCE9431645EC}">
                        <a14:shadowObscured xmlns:a14="http://schemas.microsoft.com/office/drawing/2010/main"/>
                      </a:ext>
                    </a:extLst>
                  </pic:spPr>
                </pic:pic>
              </a:graphicData>
            </a:graphic>
          </wp:inline>
        </w:drawing>
      </w:r>
    </w:p>
    <w:p w14:paraId="53D33868" w14:textId="77777777" w:rsidR="001E4399" w:rsidRPr="006A05D5" w:rsidRDefault="001E4399" w:rsidP="00433FA5">
      <w:pPr>
        <w:contextualSpacing/>
        <w:jc w:val="center"/>
        <w:rPr>
          <w:sz w:val="28"/>
          <w:szCs w:val="28"/>
        </w:rPr>
      </w:pPr>
      <w:r w:rsidRPr="006A05D5">
        <w:rPr>
          <w:sz w:val="28"/>
          <w:szCs w:val="28"/>
        </w:rPr>
        <w:t>в</w:t>
      </w:r>
      <w:r w:rsidRPr="006A05D5">
        <w:rPr>
          <w:sz w:val="28"/>
          <w:szCs w:val="28"/>
        </w:rPr>
        <w:tab/>
      </w:r>
      <w:r w:rsidRPr="006A05D5">
        <w:rPr>
          <w:sz w:val="28"/>
          <w:szCs w:val="28"/>
        </w:rPr>
        <w:tab/>
      </w:r>
      <w:r w:rsidRPr="006A05D5">
        <w:rPr>
          <w:sz w:val="28"/>
          <w:szCs w:val="28"/>
        </w:rPr>
        <w:tab/>
      </w:r>
      <w:r w:rsidRPr="006A05D5">
        <w:rPr>
          <w:sz w:val="28"/>
          <w:szCs w:val="28"/>
        </w:rPr>
        <w:tab/>
      </w:r>
      <w:r w:rsidRPr="006A05D5">
        <w:rPr>
          <w:sz w:val="28"/>
          <w:szCs w:val="28"/>
        </w:rPr>
        <w:tab/>
      </w:r>
      <w:r w:rsidRPr="006A05D5">
        <w:rPr>
          <w:sz w:val="28"/>
          <w:szCs w:val="28"/>
        </w:rPr>
        <w:tab/>
      </w:r>
      <w:r w:rsidRPr="006A05D5">
        <w:rPr>
          <w:sz w:val="28"/>
          <w:szCs w:val="28"/>
        </w:rPr>
        <w:tab/>
        <w:t xml:space="preserve"> г</w:t>
      </w:r>
    </w:p>
    <w:p w14:paraId="6927CCA3" w14:textId="77777777" w:rsidR="001E4399" w:rsidRPr="006A05D5" w:rsidRDefault="001E4399" w:rsidP="00433FA5">
      <w:pPr>
        <w:contextualSpacing/>
        <w:jc w:val="center"/>
        <w:rPr>
          <w:sz w:val="28"/>
          <w:szCs w:val="28"/>
        </w:rPr>
      </w:pPr>
    </w:p>
    <w:p w14:paraId="36E287C5" w14:textId="3D3811A3" w:rsidR="001E4399" w:rsidRPr="004E4BB1" w:rsidRDefault="00BD546F" w:rsidP="00433FA5">
      <w:pPr>
        <w:contextualSpacing/>
        <w:jc w:val="center"/>
        <w:rPr>
          <w:sz w:val="28"/>
          <w:szCs w:val="28"/>
        </w:rPr>
      </w:pPr>
      <w:r w:rsidRPr="006A05D5">
        <w:rPr>
          <w:sz w:val="28"/>
          <w:szCs w:val="28"/>
        </w:rPr>
        <w:t>Сурет 2.14 –</w:t>
      </w:r>
      <w:r w:rsidR="001E4399" w:rsidRPr="006A05D5">
        <w:rPr>
          <w:sz w:val="28"/>
          <w:szCs w:val="28"/>
        </w:rPr>
        <w:t xml:space="preserve"> </w:t>
      </w:r>
      <w:r w:rsidR="003B7E3D" w:rsidRPr="006A05D5">
        <w:rPr>
          <w:sz w:val="28"/>
          <w:szCs w:val="28"/>
        </w:rPr>
        <w:t>Дәстүрлі</w:t>
      </w:r>
      <w:r w:rsidR="001E4399" w:rsidRPr="006A05D5">
        <w:rPr>
          <w:sz w:val="28"/>
          <w:szCs w:val="28"/>
        </w:rPr>
        <w:t xml:space="preserve"> (а, б) және ұсынылатын (в, г) жүйелердің оптикалық тиімділігінің азимут пен күндізгі биіктікке уақытқа тәуелділігі</w:t>
      </w:r>
      <w:r w:rsidR="00B61CEA" w:rsidRPr="004E4BB1">
        <w:rPr>
          <w:sz w:val="28"/>
          <w:szCs w:val="28"/>
        </w:rPr>
        <w:t xml:space="preserve"> [84]</w:t>
      </w:r>
    </w:p>
    <w:p w14:paraId="2B7F6264" w14:textId="77777777" w:rsidR="001E4399" w:rsidRPr="004E4BB1" w:rsidRDefault="001E4399" w:rsidP="00433FA5">
      <w:pPr>
        <w:contextualSpacing/>
        <w:jc w:val="both"/>
        <w:rPr>
          <w:sz w:val="28"/>
          <w:szCs w:val="28"/>
        </w:rPr>
      </w:pPr>
    </w:p>
    <w:p w14:paraId="65503DCD" w14:textId="291E7D26" w:rsidR="004E4BB1" w:rsidRPr="004E4BB1" w:rsidRDefault="007B26B8" w:rsidP="004E4BB1">
      <w:pPr>
        <w:ind w:firstLine="720"/>
        <w:contextualSpacing/>
        <w:jc w:val="both"/>
        <w:rPr>
          <w:sz w:val="28"/>
          <w:szCs w:val="28"/>
        </w:rPr>
      </w:pPr>
      <w:r w:rsidRPr="004E4BB1">
        <w:rPr>
          <w:sz w:val="28"/>
          <w:szCs w:val="28"/>
        </w:rPr>
        <w:t>Кесте 2.3-</w:t>
      </w:r>
      <w:r w:rsidR="00195C78" w:rsidRPr="004E4BB1">
        <w:rPr>
          <w:sz w:val="28"/>
          <w:szCs w:val="28"/>
        </w:rPr>
        <w:t>т</w:t>
      </w:r>
      <w:r w:rsidRPr="004E4BB1">
        <w:rPr>
          <w:sz w:val="28"/>
          <w:szCs w:val="28"/>
        </w:rPr>
        <w:t xml:space="preserve">е дәстүрлі LCPV және ұсынылған LCPV үшін тәулік ішінде оптикалық тиімділіктің ауытқулары көрсетілген. </w:t>
      </w:r>
    </w:p>
    <w:p w14:paraId="62979E3A" w14:textId="77777777" w:rsidR="001E4399" w:rsidRPr="004E4BB1" w:rsidRDefault="001E4399" w:rsidP="00433FA5">
      <w:pPr>
        <w:ind w:firstLine="720"/>
        <w:contextualSpacing/>
        <w:jc w:val="both"/>
        <w:rPr>
          <w:sz w:val="28"/>
          <w:szCs w:val="28"/>
        </w:rPr>
      </w:pPr>
    </w:p>
    <w:p w14:paraId="6D9E09EF" w14:textId="6FB10B77" w:rsidR="001E4399" w:rsidRPr="004E4BB1" w:rsidRDefault="001E4399" w:rsidP="00195C78">
      <w:pPr>
        <w:contextualSpacing/>
        <w:jc w:val="both"/>
        <w:rPr>
          <w:sz w:val="28"/>
          <w:szCs w:val="28"/>
        </w:rPr>
      </w:pPr>
      <w:r w:rsidRPr="004E4BB1">
        <w:rPr>
          <w:sz w:val="28"/>
          <w:szCs w:val="28"/>
        </w:rPr>
        <w:t xml:space="preserve">Кесте </w:t>
      </w:r>
      <w:r w:rsidR="00BD546F" w:rsidRPr="004E4BB1">
        <w:rPr>
          <w:sz w:val="28"/>
          <w:szCs w:val="28"/>
        </w:rPr>
        <w:t>2.3 –</w:t>
      </w:r>
      <w:r w:rsidRPr="004E4BB1">
        <w:rPr>
          <w:sz w:val="28"/>
          <w:szCs w:val="28"/>
        </w:rPr>
        <w:t xml:space="preserve"> Тәулік ішінде азимут пен биіктік бойынша оптикалық тиімділіктің RMSE мәндері</w:t>
      </w:r>
    </w:p>
    <w:tbl>
      <w:tblPr>
        <w:tblStyle w:val="ac"/>
        <w:tblW w:w="0" w:type="auto"/>
        <w:tblLook w:val="04A0" w:firstRow="1" w:lastRow="0" w:firstColumn="1" w:lastColumn="0" w:noHBand="0" w:noVBand="1"/>
      </w:tblPr>
      <w:tblGrid>
        <w:gridCol w:w="1598"/>
        <w:gridCol w:w="1815"/>
        <w:gridCol w:w="3108"/>
        <w:gridCol w:w="3107"/>
      </w:tblGrid>
      <w:tr w:rsidR="001E4399" w:rsidRPr="004E4BB1" w14:paraId="32486377" w14:textId="77777777" w:rsidTr="00CD28A8">
        <w:trPr>
          <w:trHeight w:val="181"/>
        </w:trPr>
        <w:tc>
          <w:tcPr>
            <w:tcW w:w="1598" w:type="dxa"/>
          </w:tcPr>
          <w:p w14:paraId="62F0011F" w14:textId="77777777" w:rsidR="001E4399" w:rsidRPr="004E4BB1" w:rsidRDefault="001E4399" w:rsidP="00433FA5">
            <w:pPr>
              <w:contextualSpacing/>
              <w:jc w:val="center"/>
              <w:rPr>
                <w:sz w:val="28"/>
                <w:szCs w:val="28"/>
              </w:rPr>
            </w:pPr>
            <w:r w:rsidRPr="004E4BB1">
              <w:rPr>
                <w:sz w:val="28"/>
                <w:szCs w:val="28"/>
              </w:rPr>
              <w:t>LCPV жүйелері</w:t>
            </w:r>
          </w:p>
        </w:tc>
        <w:tc>
          <w:tcPr>
            <w:tcW w:w="1815" w:type="dxa"/>
          </w:tcPr>
          <w:p w14:paraId="2C67E04C" w14:textId="77777777" w:rsidR="001E4399" w:rsidRPr="004E4BB1" w:rsidRDefault="001E4399" w:rsidP="00433FA5">
            <w:pPr>
              <w:contextualSpacing/>
              <w:jc w:val="center"/>
              <w:rPr>
                <w:sz w:val="28"/>
                <w:szCs w:val="28"/>
              </w:rPr>
            </w:pPr>
            <w:r w:rsidRPr="004E4BB1">
              <w:rPr>
                <w:sz w:val="28"/>
                <w:szCs w:val="28"/>
              </w:rPr>
              <w:t>Бұрыштық диапазон</w:t>
            </w:r>
          </w:p>
        </w:tc>
        <w:tc>
          <w:tcPr>
            <w:tcW w:w="3108" w:type="dxa"/>
          </w:tcPr>
          <w:p w14:paraId="28149BE0" w14:textId="77777777" w:rsidR="001E4399" w:rsidRPr="004E4BB1" w:rsidRDefault="001E4399" w:rsidP="00433FA5">
            <w:pPr>
              <w:contextualSpacing/>
              <w:jc w:val="center"/>
              <w:rPr>
                <w:sz w:val="28"/>
                <w:szCs w:val="28"/>
              </w:rPr>
            </w:pPr>
            <w:r w:rsidRPr="004E4BB1">
              <w:rPr>
                <w:sz w:val="28"/>
                <w:szCs w:val="28"/>
              </w:rPr>
              <w:t>Азимут</w:t>
            </w:r>
          </w:p>
        </w:tc>
        <w:tc>
          <w:tcPr>
            <w:tcW w:w="3107" w:type="dxa"/>
          </w:tcPr>
          <w:p w14:paraId="39ACB92A" w14:textId="77777777" w:rsidR="001E4399" w:rsidRPr="004E4BB1" w:rsidRDefault="001E4399" w:rsidP="00433FA5">
            <w:pPr>
              <w:contextualSpacing/>
              <w:jc w:val="center"/>
              <w:rPr>
                <w:sz w:val="28"/>
                <w:szCs w:val="28"/>
              </w:rPr>
            </w:pPr>
            <w:r w:rsidRPr="004E4BB1">
              <w:rPr>
                <w:sz w:val="28"/>
                <w:szCs w:val="28"/>
              </w:rPr>
              <w:t>Биіктік</w:t>
            </w:r>
          </w:p>
        </w:tc>
      </w:tr>
      <w:tr w:rsidR="001E4399" w:rsidRPr="004E4BB1" w14:paraId="3236F7FF" w14:textId="77777777" w:rsidTr="00CD28A8">
        <w:trPr>
          <w:trHeight w:val="365"/>
        </w:trPr>
        <w:tc>
          <w:tcPr>
            <w:tcW w:w="1598" w:type="dxa"/>
            <w:vMerge w:val="restart"/>
          </w:tcPr>
          <w:p w14:paraId="1E1C9297" w14:textId="78A4EF5D" w:rsidR="001E4399" w:rsidRPr="004E4BB1" w:rsidRDefault="003B7E3D" w:rsidP="00433FA5">
            <w:pPr>
              <w:contextualSpacing/>
              <w:jc w:val="both"/>
              <w:rPr>
                <w:sz w:val="28"/>
                <w:szCs w:val="28"/>
              </w:rPr>
            </w:pPr>
            <w:r w:rsidRPr="004E4BB1">
              <w:rPr>
                <w:sz w:val="28"/>
                <w:szCs w:val="28"/>
              </w:rPr>
              <w:t>Дәстүрлі</w:t>
            </w:r>
          </w:p>
          <w:p w14:paraId="493073D6" w14:textId="77777777" w:rsidR="001E4399" w:rsidRPr="004E4BB1" w:rsidRDefault="001E4399" w:rsidP="00433FA5">
            <w:pPr>
              <w:contextualSpacing/>
              <w:jc w:val="both"/>
              <w:rPr>
                <w:sz w:val="28"/>
                <w:szCs w:val="28"/>
              </w:rPr>
            </w:pPr>
          </w:p>
        </w:tc>
        <w:tc>
          <w:tcPr>
            <w:tcW w:w="1815" w:type="dxa"/>
          </w:tcPr>
          <w:p w14:paraId="62D8AF6F" w14:textId="77777777" w:rsidR="001E4399" w:rsidRPr="004E4BB1" w:rsidRDefault="001E4399" w:rsidP="00433FA5">
            <w:pPr>
              <w:contextualSpacing/>
              <w:rPr>
                <w:sz w:val="28"/>
                <w:szCs w:val="28"/>
              </w:rPr>
            </w:pPr>
            <w:r w:rsidRPr="004E4BB1">
              <w:rPr>
                <w:sz w:val="28"/>
                <w:szCs w:val="28"/>
              </w:rPr>
              <w:t>∆a = 16°</w:t>
            </w:r>
          </w:p>
        </w:tc>
        <w:tc>
          <w:tcPr>
            <w:tcW w:w="3108" w:type="dxa"/>
          </w:tcPr>
          <w:p w14:paraId="2DCF153C" w14:textId="3D76D8E0" w:rsidR="001E4399" w:rsidRPr="004E4BB1" w:rsidRDefault="001E4399" w:rsidP="00433FA5">
            <w:pPr>
              <w:contextualSpacing/>
              <w:jc w:val="both"/>
              <w:rPr>
                <w:sz w:val="28"/>
                <w:szCs w:val="28"/>
              </w:rPr>
            </w:pPr>
            <w:r w:rsidRPr="004E4BB1">
              <w:rPr>
                <w:sz w:val="28"/>
                <w:szCs w:val="28"/>
              </w:rPr>
              <w:t>8</w:t>
            </w:r>
            <w:r w:rsidR="005249CE" w:rsidRPr="004E4BB1">
              <w:rPr>
                <w:sz w:val="28"/>
                <w:szCs w:val="28"/>
              </w:rPr>
              <w:t>,</w:t>
            </w:r>
            <w:r w:rsidRPr="004E4BB1">
              <w:rPr>
                <w:sz w:val="28"/>
                <w:szCs w:val="28"/>
              </w:rPr>
              <w:t>7312</w:t>
            </w:r>
          </w:p>
        </w:tc>
        <w:tc>
          <w:tcPr>
            <w:tcW w:w="3107" w:type="dxa"/>
          </w:tcPr>
          <w:p w14:paraId="7C6E6573" w14:textId="28BC7B8D" w:rsidR="001E4399" w:rsidRPr="004E4BB1" w:rsidRDefault="001E4399" w:rsidP="00433FA5">
            <w:pPr>
              <w:contextualSpacing/>
              <w:jc w:val="both"/>
              <w:rPr>
                <w:sz w:val="28"/>
                <w:szCs w:val="28"/>
              </w:rPr>
            </w:pPr>
            <w:r w:rsidRPr="004E4BB1">
              <w:rPr>
                <w:sz w:val="28"/>
                <w:szCs w:val="28"/>
              </w:rPr>
              <w:t>7</w:t>
            </w:r>
            <w:r w:rsidR="005249CE" w:rsidRPr="004E4BB1">
              <w:rPr>
                <w:sz w:val="28"/>
                <w:szCs w:val="28"/>
              </w:rPr>
              <w:t>,</w:t>
            </w:r>
            <w:r w:rsidRPr="004E4BB1">
              <w:rPr>
                <w:sz w:val="28"/>
                <w:szCs w:val="28"/>
              </w:rPr>
              <w:t>4889</w:t>
            </w:r>
          </w:p>
        </w:tc>
      </w:tr>
      <w:tr w:rsidR="001E4399" w:rsidRPr="004E4BB1" w14:paraId="21443FA9" w14:textId="77777777" w:rsidTr="006A05D5">
        <w:trPr>
          <w:trHeight w:val="325"/>
        </w:trPr>
        <w:tc>
          <w:tcPr>
            <w:tcW w:w="1598" w:type="dxa"/>
            <w:vMerge/>
          </w:tcPr>
          <w:p w14:paraId="01D4B800" w14:textId="77777777" w:rsidR="001E4399" w:rsidRPr="004E4BB1" w:rsidRDefault="001E4399" w:rsidP="00433FA5">
            <w:pPr>
              <w:contextualSpacing/>
              <w:jc w:val="both"/>
              <w:rPr>
                <w:sz w:val="28"/>
                <w:szCs w:val="28"/>
              </w:rPr>
            </w:pPr>
          </w:p>
        </w:tc>
        <w:tc>
          <w:tcPr>
            <w:tcW w:w="1815" w:type="dxa"/>
          </w:tcPr>
          <w:p w14:paraId="58A37A9E" w14:textId="77777777" w:rsidR="001E4399" w:rsidRPr="004E4BB1" w:rsidRDefault="001E4399" w:rsidP="00433FA5">
            <w:pPr>
              <w:contextualSpacing/>
              <w:rPr>
                <w:sz w:val="28"/>
                <w:szCs w:val="28"/>
              </w:rPr>
            </w:pPr>
            <w:r w:rsidRPr="004E4BB1">
              <w:rPr>
                <w:sz w:val="28"/>
                <w:szCs w:val="28"/>
              </w:rPr>
              <w:t>∆a = 10°</w:t>
            </w:r>
          </w:p>
        </w:tc>
        <w:tc>
          <w:tcPr>
            <w:tcW w:w="3108" w:type="dxa"/>
          </w:tcPr>
          <w:p w14:paraId="12A3D619" w14:textId="0448816D" w:rsidR="001E4399" w:rsidRPr="004E4BB1" w:rsidRDefault="001E4399" w:rsidP="00433FA5">
            <w:pPr>
              <w:contextualSpacing/>
              <w:jc w:val="both"/>
              <w:rPr>
                <w:sz w:val="28"/>
                <w:szCs w:val="28"/>
              </w:rPr>
            </w:pPr>
            <w:r w:rsidRPr="004E4BB1">
              <w:rPr>
                <w:sz w:val="28"/>
                <w:szCs w:val="28"/>
              </w:rPr>
              <w:t>4</w:t>
            </w:r>
            <w:r w:rsidR="005249CE" w:rsidRPr="004E4BB1">
              <w:rPr>
                <w:sz w:val="28"/>
                <w:szCs w:val="28"/>
              </w:rPr>
              <w:t>,</w:t>
            </w:r>
            <w:r w:rsidRPr="004E4BB1">
              <w:rPr>
                <w:sz w:val="28"/>
                <w:szCs w:val="28"/>
              </w:rPr>
              <w:t>6271</w:t>
            </w:r>
          </w:p>
        </w:tc>
        <w:tc>
          <w:tcPr>
            <w:tcW w:w="3107" w:type="dxa"/>
          </w:tcPr>
          <w:p w14:paraId="32592745" w14:textId="6605610E" w:rsidR="001E4399" w:rsidRPr="004E4BB1" w:rsidRDefault="001E4399" w:rsidP="00433FA5">
            <w:pPr>
              <w:contextualSpacing/>
              <w:jc w:val="both"/>
              <w:rPr>
                <w:sz w:val="28"/>
                <w:szCs w:val="28"/>
              </w:rPr>
            </w:pPr>
            <w:r w:rsidRPr="004E4BB1">
              <w:rPr>
                <w:sz w:val="28"/>
                <w:szCs w:val="28"/>
              </w:rPr>
              <w:t>3</w:t>
            </w:r>
            <w:r w:rsidR="005249CE" w:rsidRPr="004E4BB1">
              <w:rPr>
                <w:sz w:val="28"/>
                <w:szCs w:val="28"/>
              </w:rPr>
              <w:t>,</w:t>
            </w:r>
            <w:r w:rsidRPr="004E4BB1">
              <w:rPr>
                <w:sz w:val="28"/>
                <w:szCs w:val="28"/>
              </w:rPr>
              <w:t>4570</w:t>
            </w:r>
          </w:p>
        </w:tc>
      </w:tr>
      <w:tr w:rsidR="001E4399" w:rsidRPr="004E4BB1" w14:paraId="1E3AE30F" w14:textId="77777777" w:rsidTr="00CD28A8">
        <w:trPr>
          <w:trHeight w:val="280"/>
        </w:trPr>
        <w:tc>
          <w:tcPr>
            <w:tcW w:w="1598" w:type="dxa"/>
            <w:vMerge/>
          </w:tcPr>
          <w:p w14:paraId="524AF5B5" w14:textId="77777777" w:rsidR="001E4399" w:rsidRPr="004E4BB1" w:rsidRDefault="001E4399" w:rsidP="00433FA5">
            <w:pPr>
              <w:contextualSpacing/>
              <w:jc w:val="both"/>
              <w:rPr>
                <w:sz w:val="28"/>
                <w:szCs w:val="28"/>
              </w:rPr>
            </w:pPr>
          </w:p>
        </w:tc>
        <w:tc>
          <w:tcPr>
            <w:tcW w:w="1815" w:type="dxa"/>
          </w:tcPr>
          <w:p w14:paraId="20C10D41" w14:textId="77777777" w:rsidR="001E4399" w:rsidRPr="004E4BB1" w:rsidRDefault="001E4399" w:rsidP="00433FA5">
            <w:pPr>
              <w:spacing w:after="160"/>
              <w:contextualSpacing/>
              <w:rPr>
                <w:sz w:val="28"/>
                <w:szCs w:val="28"/>
              </w:rPr>
            </w:pPr>
            <w:r w:rsidRPr="004E4BB1">
              <w:rPr>
                <w:sz w:val="28"/>
                <w:szCs w:val="28"/>
              </w:rPr>
              <w:t>∆a = 2°</w:t>
            </w:r>
          </w:p>
        </w:tc>
        <w:tc>
          <w:tcPr>
            <w:tcW w:w="3108" w:type="dxa"/>
          </w:tcPr>
          <w:p w14:paraId="29262AB1" w14:textId="6866C9B3" w:rsidR="001E4399" w:rsidRPr="004E4BB1" w:rsidRDefault="001E4399" w:rsidP="00433FA5">
            <w:pPr>
              <w:contextualSpacing/>
              <w:jc w:val="both"/>
              <w:rPr>
                <w:sz w:val="28"/>
                <w:szCs w:val="28"/>
              </w:rPr>
            </w:pPr>
            <w:r w:rsidRPr="004E4BB1">
              <w:rPr>
                <w:sz w:val="28"/>
                <w:szCs w:val="28"/>
              </w:rPr>
              <w:t>2</w:t>
            </w:r>
            <w:r w:rsidR="005249CE" w:rsidRPr="004E4BB1">
              <w:rPr>
                <w:sz w:val="28"/>
                <w:szCs w:val="28"/>
              </w:rPr>
              <w:t>,</w:t>
            </w:r>
            <w:r w:rsidRPr="004E4BB1">
              <w:rPr>
                <w:sz w:val="28"/>
                <w:szCs w:val="28"/>
              </w:rPr>
              <w:t>500</w:t>
            </w:r>
          </w:p>
        </w:tc>
        <w:tc>
          <w:tcPr>
            <w:tcW w:w="3107" w:type="dxa"/>
          </w:tcPr>
          <w:p w14:paraId="384084FE" w14:textId="29713F6D" w:rsidR="001E4399" w:rsidRPr="004E4BB1" w:rsidRDefault="001E4399" w:rsidP="00433FA5">
            <w:pPr>
              <w:contextualSpacing/>
              <w:jc w:val="both"/>
              <w:rPr>
                <w:sz w:val="28"/>
                <w:szCs w:val="28"/>
              </w:rPr>
            </w:pPr>
            <w:r w:rsidRPr="004E4BB1">
              <w:rPr>
                <w:sz w:val="28"/>
                <w:szCs w:val="28"/>
              </w:rPr>
              <w:t>2</w:t>
            </w:r>
            <w:r w:rsidR="005249CE" w:rsidRPr="004E4BB1">
              <w:rPr>
                <w:sz w:val="28"/>
                <w:szCs w:val="28"/>
              </w:rPr>
              <w:t>,</w:t>
            </w:r>
            <w:r w:rsidRPr="004E4BB1">
              <w:rPr>
                <w:sz w:val="28"/>
                <w:szCs w:val="28"/>
              </w:rPr>
              <w:t>4999</w:t>
            </w:r>
          </w:p>
        </w:tc>
      </w:tr>
      <w:tr w:rsidR="001E4399" w:rsidRPr="004E4BB1" w14:paraId="3074D346" w14:textId="77777777" w:rsidTr="00CD28A8">
        <w:trPr>
          <w:trHeight w:val="396"/>
        </w:trPr>
        <w:tc>
          <w:tcPr>
            <w:tcW w:w="1598" w:type="dxa"/>
            <w:vMerge w:val="restart"/>
          </w:tcPr>
          <w:p w14:paraId="542587AC" w14:textId="77777777" w:rsidR="001E4399" w:rsidRPr="004E4BB1" w:rsidRDefault="001E4399" w:rsidP="00433FA5">
            <w:pPr>
              <w:contextualSpacing/>
              <w:jc w:val="both"/>
              <w:rPr>
                <w:sz w:val="28"/>
                <w:szCs w:val="28"/>
              </w:rPr>
            </w:pPr>
            <w:r w:rsidRPr="004E4BB1">
              <w:rPr>
                <w:sz w:val="28"/>
                <w:szCs w:val="28"/>
              </w:rPr>
              <w:t>Ұсынылған</w:t>
            </w:r>
          </w:p>
          <w:p w14:paraId="3ED2A76D" w14:textId="77777777" w:rsidR="001E4399" w:rsidRPr="004E4BB1" w:rsidRDefault="001E4399" w:rsidP="00433FA5">
            <w:pPr>
              <w:contextualSpacing/>
              <w:jc w:val="both"/>
              <w:rPr>
                <w:sz w:val="28"/>
                <w:szCs w:val="28"/>
              </w:rPr>
            </w:pPr>
          </w:p>
        </w:tc>
        <w:tc>
          <w:tcPr>
            <w:tcW w:w="1815" w:type="dxa"/>
          </w:tcPr>
          <w:p w14:paraId="326DE78D" w14:textId="77777777" w:rsidR="001E4399" w:rsidRPr="004E4BB1" w:rsidRDefault="001E4399" w:rsidP="00433FA5">
            <w:pPr>
              <w:contextualSpacing/>
              <w:rPr>
                <w:sz w:val="28"/>
                <w:szCs w:val="28"/>
              </w:rPr>
            </w:pPr>
            <w:r w:rsidRPr="004E4BB1">
              <w:rPr>
                <w:sz w:val="28"/>
                <w:szCs w:val="28"/>
              </w:rPr>
              <w:t>∆a = 24°</w:t>
            </w:r>
          </w:p>
        </w:tc>
        <w:tc>
          <w:tcPr>
            <w:tcW w:w="3108" w:type="dxa"/>
          </w:tcPr>
          <w:p w14:paraId="3D58D5BA" w14:textId="31E17929" w:rsidR="001E4399" w:rsidRPr="004E4BB1" w:rsidRDefault="001E4399" w:rsidP="00433FA5">
            <w:pPr>
              <w:contextualSpacing/>
              <w:jc w:val="both"/>
              <w:rPr>
                <w:sz w:val="28"/>
                <w:szCs w:val="28"/>
              </w:rPr>
            </w:pPr>
            <w:r w:rsidRPr="004E4BB1">
              <w:rPr>
                <w:sz w:val="28"/>
                <w:szCs w:val="28"/>
              </w:rPr>
              <w:t>5</w:t>
            </w:r>
            <w:r w:rsidR="005249CE" w:rsidRPr="004E4BB1">
              <w:rPr>
                <w:sz w:val="28"/>
                <w:szCs w:val="28"/>
              </w:rPr>
              <w:t>,</w:t>
            </w:r>
            <w:r w:rsidRPr="004E4BB1">
              <w:rPr>
                <w:sz w:val="28"/>
                <w:szCs w:val="28"/>
              </w:rPr>
              <w:t>9964</w:t>
            </w:r>
          </w:p>
        </w:tc>
        <w:tc>
          <w:tcPr>
            <w:tcW w:w="3107" w:type="dxa"/>
          </w:tcPr>
          <w:p w14:paraId="140C21AE" w14:textId="6C4250D8" w:rsidR="001E4399" w:rsidRPr="004E4BB1" w:rsidRDefault="001E4399" w:rsidP="00433FA5">
            <w:pPr>
              <w:contextualSpacing/>
              <w:jc w:val="both"/>
              <w:rPr>
                <w:sz w:val="28"/>
                <w:szCs w:val="28"/>
              </w:rPr>
            </w:pPr>
            <w:r w:rsidRPr="004E4BB1">
              <w:rPr>
                <w:sz w:val="28"/>
                <w:szCs w:val="28"/>
              </w:rPr>
              <w:t>5</w:t>
            </w:r>
            <w:r w:rsidR="005249CE" w:rsidRPr="004E4BB1">
              <w:rPr>
                <w:sz w:val="28"/>
                <w:szCs w:val="28"/>
              </w:rPr>
              <w:t>,</w:t>
            </w:r>
            <w:r w:rsidRPr="004E4BB1">
              <w:rPr>
                <w:sz w:val="28"/>
                <w:szCs w:val="28"/>
              </w:rPr>
              <w:t>1610</w:t>
            </w:r>
          </w:p>
        </w:tc>
      </w:tr>
      <w:tr w:rsidR="001E4399" w:rsidRPr="004E4BB1" w14:paraId="7DE0BB7A" w14:textId="77777777" w:rsidTr="00CD28A8">
        <w:trPr>
          <w:trHeight w:val="399"/>
        </w:trPr>
        <w:tc>
          <w:tcPr>
            <w:tcW w:w="1598" w:type="dxa"/>
            <w:vMerge/>
          </w:tcPr>
          <w:p w14:paraId="0CD9EDB7" w14:textId="77777777" w:rsidR="001E4399" w:rsidRPr="004E4BB1" w:rsidRDefault="001E4399" w:rsidP="00433FA5">
            <w:pPr>
              <w:contextualSpacing/>
              <w:jc w:val="both"/>
              <w:rPr>
                <w:sz w:val="28"/>
                <w:szCs w:val="28"/>
              </w:rPr>
            </w:pPr>
          </w:p>
        </w:tc>
        <w:tc>
          <w:tcPr>
            <w:tcW w:w="1815" w:type="dxa"/>
          </w:tcPr>
          <w:p w14:paraId="1F812B52" w14:textId="77777777" w:rsidR="001E4399" w:rsidRPr="004E4BB1" w:rsidRDefault="001E4399" w:rsidP="00433FA5">
            <w:pPr>
              <w:contextualSpacing/>
              <w:rPr>
                <w:sz w:val="28"/>
                <w:szCs w:val="28"/>
              </w:rPr>
            </w:pPr>
            <w:r w:rsidRPr="004E4BB1">
              <w:rPr>
                <w:sz w:val="28"/>
                <w:szCs w:val="28"/>
              </w:rPr>
              <w:t>∆a = 12°</w:t>
            </w:r>
          </w:p>
        </w:tc>
        <w:tc>
          <w:tcPr>
            <w:tcW w:w="3108" w:type="dxa"/>
          </w:tcPr>
          <w:p w14:paraId="3967B837" w14:textId="29F2470A" w:rsidR="001E4399" w:rsidRPr="004E4BB1" w:rsidRDefault="001E4399" w:rsidP="00433FA5">
            <w:pPr>
              <w:contextualSpacing/>
              <w:jc w:val="both"/>
              <w:rPr>
                <w:sz w:val="28"/>
                <w:szCs w:val="28"/>
              </w:rPr>
            </w:pPr>
            <w:r w:rsidRPr="004E4BB1">
              <w:rPr>
                <w:sz w:val="28"/>
                <w:szCs w:val="28"/>
              </w:rPr>
              <w:t>3</w:t>
            </w:r>
            <w:r w:rsidR="005249CE" w:rsidRPr="004E4BB1">
              <w:rPr>
                <w:sz w:val="28"/>
                <w:szCs w:val="28"/>
              </w:rPr>
              <w:t>,</w:t>
            </w:r>
            <w:r w:rsidRPr="004E4BB1">
              <w:rPr>
                <w:sz w:val="28"/>
                <w:szCs w:val="28"/>
              </w:rPr>
              <w:t>6477</w:t>
            </w:r>
          </w:p>
        </w:tc>
        <w:tc>
          <w:tcPr>
            <w:tcW w:w="3107" w:type="dxa"/>
          </w:tcPr>
          <w:p w14:paraId="5B12DE23" w14:textId="5B6611DA" w:rsidR="001E4399" w:rsidRPr="004E4BB1" w:rsidRDefault="001E4399" w:rsidP="00433FA5">
            <w:pPr>
              <w:contextualSpacing/>
              <w:jc w:val="both"/>
              <w:rPr>
                <w:sz w:val="28"/>
                <w:szCs w:val="28"/>
              </w:rPr>
            </w:pPr>
            <w:r w:rsidRPr="004E4BB1">
              <w:rPr>
                <w:sz w:val="28"/>
                <w:szCs w:val="28"/>
              </w:rPr>
              <w:t>2</w:t>
            </w:r>
            <w:r w:rsidR="005249CE" w:rsidRPr="004E4BB1">
              <w:rPr>
                <w:sz w:val="28"/>
                <w:szCs w:val="28"/>
              </w:rPr>
              <w:t>,</w:t>
            </w:r>
            <w:r w:rsidRPr="004E4BB1">
              <w:rPr>
                <w:sz w:val="28"/>
                <w:szCs w:val="28"/>
              </w:rPr>
              <w:t>4905</w:t>
            </w:r>
          </w:p>
        </w:tc>
      </w:tr>
      <w:tr w:rsidR="001E4399" w:rsidRPr="004E4BB1" w14:paraId="6FCC3F80" w14:textId="77777777" w:rsidTr="00CD28A8">
        <w:trPr>
          <w:trHeight w:val="187"/>
        </w:trPr>
        <w:tc>
          <w:tcPr>
            <w:tcW w:w="1598" w:type="dxa"/>
            <w:vMerge/>
          </w:tcPr>
          <w:p w14:paraId="31854490" w14:textId="77777777" w:rsidR="001E4399" w:rsidRPr="004E4BB1" w:rsidRDefault="001E4399" w:rsidP="00433FA5">
            <w:pPr>
              <w:contextualSpacing/>
              <w:jc w:val="both"/>
              <w:rPr>
                <w:sz w:val="28"/>
                <w:szCs w:val="28"/>
              </w:rPr>
            </w:pPr>
          </w:p>
        </w:tc>
        <w:tc>
          <w:tcPr>
            <w:tcW w:w="1815" w:type="dxa"/>
          </w:tcPr>
          <w:p w14:paraId="60A40AEC" w14:textId="77777777" w:rsidR="001E4399" w:rsidRPr="004E4BB1" w:rsidRDefault="001E4399" w:rsidP="00433FA5">
            <w:pPr>
              <w:spacing w:after="160"/>
              <w:contextualSpacing/>
              <w:rPr>
                <w:sz w:val="28"/>
                <w:szCs w:val="28"/>
              </w:rPr>
            </w:pPr>
            <w:r w:rsidRPr="004E4BB1">
              <w:rPr>
                <w:sz w:val="28"/>
                <w:szCs w:val="28"/>
              </w:rPr>
              <w:t>∆a = 2°</w:t>
            </w:r>
          </w:p>
        </w:tc>
        <w:tc>
          <w:tcPr>
            <w:tcW w:w="3108" w:type="dxa"/>
          </w:tcPr>
          <w:p w14:paraId="1043EBEF" w14:textId="5580DB07" w:rsidR="001E4399" w:rsidRPr="004E4BB1" w:rsidRDefault="001E4399" w:rsidP="00433FA5">
            <w:pPr>
              <w:contextualSpacing/>
              <w:jc w:val="both"/>
              <w:rPr>
                <w:sz w:val="28"/>
                <w:szCs w:val="28"/>
              </w:rPr>
            </w:pPr>
            <w:r w:rsidRPr="004E4BB1">
              <w:rPr>
                <w:sz w:val="28"/>
                <w:szCs w:val="28"/>
              </w:rPr>
              <w:t>1</w:t>
            </w:r>
            <w:r w:rsidR="005249CE" w:rsidRPr="004E4BB1">
              <w:rPr>
                <w:sz w:val="28"/>
                <w:szCs w:val="28"/>
              </w:rPr>
              <w:t>,</w:t>
            </w:r>
            <w:r w:rsidRPr="004E4BB1">
              <w:rPr>
                <w:sz w:val="28"/>
                <w:szCs w:val="28"/>
              </w:rPr>
              <w:t>0000</w:t>
            </w:r>
          </w:p>
        </w:tc>
        <w:tc>
          <w:tcPr>
            <w:tcW w:w="3107" w:type="dxa"/>
          </w:tcPr>
          <w:p w14:paraId="18BEEE64" w14:textId="0A0B692D" w:rsidR="001E4399" w:rsidRPr="004E4BB1" w:rsidRDefault="001E4399" w:rsidP="00433FA5">
            <w:pPr>
              <w:contextualSpacing/>
              <w:jc w:val="both"/>
              <w:rPr>
                <w:sz w:val="28"/>
                <w:szCs w:val="28"/>
              </w:rPr>
            </w:pPr>
            <w:r w:rsidRPr="004E4BB1">
              <w:rPr>
                <w:sz w:val="28"/>
                <w:szCs w:val="28"/>
              </w:rPr>
              <w:t>1</w:t>
            </w:r>
            <w:r w:rsidR="005249CE" w:rsidRPr="004E4BB1">
              <w:rPr>
                <w:sz w:val="28"/>
                <w:szCs w:val="28"/>
              </w:rPr>
              <w:t>,</w:t>
            </w:r>
            <w:r w:rsidRPr="004E4BB1">
              <w:rPr>
                <w:sz w:val="28"/>
                <w:szCs w:val="28"/>
              </w:rPr>
              <w:t>0000</w:t>
            </w:r>
          </w:p>
        </w:tc>
      </w:tr>
    </w:tbl>
    <w:p w14:paraId="0D81AA2F" w14:textId="426A857F" w:rsidR="004E4BB1" w:rsidRPr="004E4BB1" w:rsidRDefault="004E4BB1" w:rsidP="00433FA5">
      <w:pPr>
        <w:ind w:firstLine="720"/>
        <w:contextualSpacing/>
        <w:jc w:val="both"/>
        <w:rPr>
          <w:sz w:val="28"/>
          <w:szCs w:val="28"/>
        </w:rPr>
      </w:pPr>
      <w:r w:rsidRPr="004E4BB1">
        <w:rPr>
          <w:sz w:val="28"/>
          <w:szCs w:val="28"/>
        </w:rPr>
        <w:lastRenderedPageBreak/>
        <w:t>Кесте 2.3-тің нәтижелеріне сәйкес, дәстүрлі LCPV-</w:t>
      </w:r>
      <w:proofErr w:type="spellStart"/>
      <w:r w:rsidRPr="004E4BB1">
        <w:rPr>
          <w:sz w:val="28"/>
          <w:szCs w:val="28"/>
        </w:rPr>
        <w:t>ге</w:t>
      </w:r>
      <w:proofErr w:type="spellEnd"/>
      <w:r w:rsidRPr="004E4BB1">
        <w:rPr>
          <w:sz w:val="28"/>
          <w:szCs w:val="28"/>
        </w:rPr>
        <w:t xml:space="preserve"> қарағанда ұсынылған LCPV төмен RMSE-</w:t>
      </w:r>
      <w:proofErr w:type="spellStart"/>
      <w:r w:rsidRPr="004E4BB1">
        <w:rPr>
          <w:sz w:val="28"/>
          <w:szCs w:val="28"/>
        </w:rPr>
        <w:t>ке</w:t>
      </w:r>
      <w:proofErr w:type="spellEnd"/>
      <w:r w:rsidRPr="004E4BB1">
        <w:rPr>
          <w:sz w:val="28"/>
          <w:szCs w:val="28"/>
        </w:rPr>
        <w:t xml:space="preserve"> ие.</w:t>
      </w:r>
    </w:p>
    <w:p w14:paraId="4D7231D4" w14:textId="1146B036" w:rsidR="001E4399" w:rsidRPr="004E4BB1" w:rsidRDefault="00A5205B" w:rsidP="00433FA5">
      <w:pPr>
        <w:ind w:firstLine="720"/>
        <w:contextualSpacing/>
        <w:jc w:val="both"/>
        <w:rPr>
          <w:sz w:val="28"/>
          <w:szCs w:val="28"/>
        </w:rPr>
      </w:pPr>
      <w:r w:rsidRPr="004E4BB1">
        <w:rPr>
          <w:sz w:val="28"/>
          <w:szCs w:val="28"/>
        </w:rPr>
        <w:t>Сурет 2.15-те</w:t>
      </w:r>
      <w:r w:rsidR="001E4399" w:rsidRPr="004E4BB1">
        <w:rPr>
          <w:sz w:val="28"/>
          <w:szCs w:val="28"/>
        </w:rPr>
        <w:t xml:space="preserve"> </w:t>
      </w:r>
      <w:r w:rsidR="003B7E3D" w:rsidRPr="004E4BB1">
        <w:rPr>
          <w:sz w:val="28"/>
          <w:szCs w:val="28"/>
        </w:rPr>
        <w:t>дәстүрлі</w:t>
      </w:r>
      <w:r w:rsidR="001E4399" w:rsidRPr="004E4BB1">
        <w:rPr>
          <w:sz w:val="28"/>
          <w:szCs w:val="28"/>
        </w:rPr>
        <w:t xml:space="preserve"> және ұсынылған оптикалық жүйелердегі сәуле ізін модельдеу көрсетілген.</w:t>
      </w:r>
      <w:r w:rsidR="005249CE" w:rsidRPr="004E4BB1">
        <w:rPr>
          <w:sz w:val="28"/>
          <w:szCs w:val="28"/>
        </w:rPr>
        <w:t xml:space="preserve"> Сурет 2.15-те a және б суреттерінде түсу бұрышы α = 0°, в және г суреттерінде түсу бұрышы α = 5°, </w:t>
      </w:r>
      <w:r w:rsidR="004E4BB1" w:rsidRPr="004E4BB1">
        <w:rPr>
          <w:sz w:val="28"/>
          <w:szCs w:val="28"/>
        </w:rPr>
        <w:t>д</w:t>
      </w:r>
      <w:r w:rsidR="005249CE" w:rsidRPr="004E4BB1">
        <w:rPr>
          <w:sz w:val="28"/>
          <w:szCs w:val="28"/>
        </w:rPr>
        <w:t xml:space="preserve"> және </w:t>
      </w:r>
      <w:r w:rsidR="004E4BB1" w:rsidRPr="004E4BB1">
        <w:rPr>
          <w:sz w:val="28"/>
          <w:szCs w:val="28"/>
        </w:rPr>
        <w:t>е</w:t>
      </w:r>
      <w:r w:rsidR="005249CE" w:rsidRPr="004E4BB1">
        <w:rPr>
          <w:sz w:val="28"/>
          <w:szCs w:val="28"/>
        </w:rPr>
        <w:t xml:space="preserve"> суреттерінде α = 8° түсу бұрышы кезінде жарық қарқындылығы көрсетілген. Бұл жағдайда бастапқы қарқындылық 1000 </w:t>
      </w:r>
      <w:proofErr w:type="spellStart"/>
      <w:r w:rsidR="005249CE" w:rsidRPr="004E4BB1">
        <w:rPr>
          <w:sz w:val="28"/>
          <w:szCs w:val="28"/>
        </w:rPr>
        <w:t>Вт</w:t>
      </w:r>
      <w:proofErr w:type="spellEnd"/>
      <w:r w:rsidR="005249CE" w:rsidRPr="004E4BB1">
        <w:rPr>
          <w:sz w:val="28"/>
          <w:szCs w:val="28"/>
        </w:rPr>
        <w:t>/м</w:t>
      </w:r>
      <w:r w:rsidR="005249CE" w:rsidRPr="004E4BB1">
        <w:rPr>
          <w:sz w:val="28"/>
          <w:szCs w:val="28"/>
          <w:vertAlign w:val="superscript"/>
        </w:rPr>
        <w:t>2</w:t>
      </w:r>
      <w:r w:rsidR="005249CE" w:rsidRPr="004E4BB1">
        <w:rPr>
          <w:sz w:val="28"/>
          <w:szCs w:val="28"/>
        </w:rPr>
        <w:t xml:space="preserve"> құрайды. </w:t>
      </w:r>
    </w:p>
    <w:p w14:paraId="34B5E15E" w14:textId="77777777" w:rsidR="004E4BB1" w:rsidRPr="004E4BB1" w:rsidRDefault="004E4BB1" w:rsidP="00433FA5">
      <w:pPr>
        <w:ind w:firstLine="720"/>
        <w:contextualSpacing/>
        <w:jc w:val="both"/>
        <w:rPr>
          <w:sz w:val="28"/>
          <w:szCs w:val="28"/>
        </w:rPr>
      </w:pPr>
    </w:p>
    <w:p w14:paraId="44C0CCD6" w14:textId="732BCEAC" w:rsidR="001E4399" w:rsidRPr="004E4BB1" w:rsidRDefault="001E4399" w:rsidP="00433FA5">
      <w:pPr>
        <w:contextualSpacing/>
        <w:jc w:val="center"/>
        <w:rPr>
          <w:sz w:val="28"/>
          <w:szCs w:val="28"/>
        </w:rPr>
      </w:pPr>
      <w:r w:rsidRPr="004E4BB1">
        <w:rPr>
          <w:noProof/>
          <w:sz w:val="28"/>
          <w:szCs w:val="28"/>
        </w:rPr>
        <w:drawing>
          <wp:inline distT="0" distB="0" distL="0" distR="0" wp14:anchorId="4C52A2A4" wp14:editId="5E875053">
            <wp:extent cx="2876550" cy="2038350"/>
            <wp:effectExtent l="0" t="0" r="0" b="0"/>
            <wp:docPr id="21" name="Рисунок 21" descr="Изображение выглядит как текст, снимок экран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g" descr="Изображение выглядит как текст, снимок экрана, дизайн&#10;&#10;Автоматически созданное описание"/>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r w:rsidRPr="004E4BB1">
        <w:rPr>
          <w:noProof/>
          <w:sz w:val="28"/>
          <w:szCs w:val="28"/>
        </w:rPr>
        <w:drawing>
          <wp:inline distT="0" distB="0" distL="0" distR="0" wp14:anchorId="541671C1" wp14:editId="4C25BB17">
            <wp:extent cx="2876550" cy="2038350"/>
            <wp:effectExtent l="0" t="0" r="0" b="0"/>
            <wp:docPr id="20" name="Рисунок 20" descr="Изображение выглядит как текст, снимок экрана, диаграмма, Красочност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jpg" descr="Изображение выглядит как текст, снимок экрана, диаграмма, Красочность&#10;&#10;Автоматически созданное описание"/>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p>
    <w:p w14:paraId="337EFFCA" w14:textId="15E2B876" w:rsidR="001E4399" w:rsidRPr="004E4BB1" w:rsidRDefault="00A5205B" w:rsidP="00433FA5">
      <w:pPr>
        <w:contextualSpacing/>
        <w:jc w:val="center"/>
        <w:rPr>
          <w:color w:val="000000"/>
          <w:sz w:val="28"/>
          <w:szCs w:val="28"/>
        </w:rPr>
      </w:pPr>
      <w:r w:rsidRPr="004E4BB1">
        <w:rPr>
          <w:color w:val="000000"/>
          <w:sz w:val="28"/>
          <w:szCs w:val="28"/>
        </w:rPr>
        <w:t>а</w:t>
      </w:r>
      <w:r w:rsidR="001E4399" w:rsidRPr="004E4BB1">
        <w:rPr>
          <w:color w:val="000000"/>
          <w:sz w:val="28"/>
          <w:szCs w:val="28"/>
        </w:rPr>
        <w:t xml:space="preserve">                                                                      </w:t>
      </w:r>
      <w:r w:rsidRPr="004E4BB1">
        <w:rPr>
          <w:color w:val="000000"/>
          <w:sz w:val="28"/>
          <w:szCs w:val="28"/>
        </w:rPr>
        <w:t>б</w:t>
      </w:r>
    </w:p>
    <w:p w14:paraId="51BA7D3B" w14:textId="4118ABE4" w:rsidR="001E4399" w:rsidRPr="004E4BB1" w:rsidRDefault="001E4399" w:rsidP="00433FA5">
      <w:pPr>
        <w:contextualSpacing/>
        <w:jc w:val="center"/>
        <w:rPr>
          <w:sz w:val="28"/>
          <w:szCs w:val="28"/>
        </w:rPr>
      </w:pPr>
      <w:r w:rsidRPr="004E4BB1">
        <w:rPr>
          <w:noProof/>
          <w:sz w:val="28"/>
          <w:szCs w:val="28"/>
        </w:rPr>
        <w:drawing>
          <wp:inline distT="0" distB="0" distL="0" distR="0" wp14:anchorId="15D527B7" wp14:editId="6592CF40">
            <wp:extent cx="2895600" cy="2047875"/>
            <wp:effectExtent l="0" t="0" r="0" b="9525"/>
            <wp:docPr id="19" name="Рисунок 19"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descr="Изображение выглядит как текст, снимок экрана&#10;&#10;Автоматически созданное описание"/>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95600" cy="2047875"/>
                    </a:xfrm>
                    <a:prstGeom prst="rect">
                      <a:avLst/>
                    </a:prstGeom>
                    <a:noFill/>
                    <a:ln>
                      <a:noFill/>
                    </a:ln>
                  </pic:spPr>
                </pic:pic>
              </a:graphicData>
            </a:graphic>
          </wp:inline>
        </w:drawing>
      </w:r>
      <w:r w:rsidRPr="004E4BB1">
        <w:rPr>
          <w:noProof/>
          <w:sz w:val="28"/>
          <w:szCs w:val="28"/>
        </w:rPr>
        <w:drawing>
          <wp:inline distT="0" distB="0" distL="0" distR="0" wp14:anchorId="0BE9839F" wp14:editId="578006D4">
            <wp:extent cx="2876550" cy="20383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p>
    <w:p w14:paraId="7A63346B" w14:textId="71C16EBB" w:rsidR="001E4399" w:rsidRPr="004E4BB1" w:rsidRDefault="00A5205B" w:rsidP="00433FA5">
      <w:pPr>
        <w:contextualSpacing/>
        <w:jc w:val="center"/>
        <w:rPr>
          <w:sz w:val="28"/>
          <w:szCs w:val="28"/>
        </w:rPr>
      </w:pPr>
      <w:r w:rsidRPr="004E4BB1">
        <w:rPr>
          <w:sz w:val="28"/>
          <w:szCs w:val="28"/>
        </w:rPr>
        <w:t>в</w:t>
      </w:r>
      <w:r w:rsidR="001E4399" w:rsidRPr="004E4BB1">
        <w:rPr>
          <w:sz w:val="28"/>
          <w:szCs w:val="28"/>
        </w:rPr>
        <w:t xml:space="preserve">                                                                              </w:t>
      </w:r>
      <w:r w:rsidRPr="004E4BB1">
        <w:rPr>
          <w:sz w:val="28"/>
          <w:szCs w:val="28"/>
        </w:rPr>
        <w:t>г</w:t>
      </w:r>
    </w:p>
    <w:p w14:paraId="664237C0" w14:textId="77777777" w:rsidR="001E4399" w:rsidRPr="004E4BB1" w:rsidRDefault="001E4399" w:rsidP="00433FA5">
      <w:pPr>
        <w:contextualSpacing/>
        <w:jc w:val="center"/>
        <w:rPr>
          <w:sz w:val="28"/>
          <w:szCs w:val="28"/>
        </w:rPr>
      </w:pPr>
      <w:r w:rsidRPr="004E4BB1">
        <w:rPr>
          <w:noProof/>
          <w:sz w:val="28"/>
          <w:szCs w:val="28"/>
        </w:rPr>
        <w:drawing>
          <wp:inline distT="0" distB="0" distL="0" distR="0" wp14:anchorId="6398B79E" wp14:editId="37872AC1">
            <wp:extent cx="2876550" cy="2038350"/>
            <wp:effectExtent l="0" t="0" r="0" b="0"/>
            <wp:docPr id="17" name="Рисунок 17"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descr="Изображение выглядит как текст, снимок экрана, диаграмма, дизайн&#10;&#10;Автоматически созданное описание"/>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r w:rsidRPr="004E4BB1">
        <w:rPr>
          <w:noProof/>
          <w:sz w:val="28"/>
          <w:szCs w:val="28"/>
        </w:rPr>
        <w:drawing>
          <wp:inline distT="0" distB="0" distL="0" distR="0" wp14:anchorId="63A33390" wp14:editId="3DF9E9B2">
            <wp:extent cx="2876550" cy="2038350"/>
            <wp:effectExtent l="0" t="0" r="0" b="0"/>
            <wp:docPr id="16" name="Рисунок 16"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descr="Изображение выглядит как текст, снимок экрана, диаграмма, линия&#10;&#10;Автоматически созданное описание"/>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p>
    <w:p w14:paraId="1561A59B" w14:textId="7B40E377" w:rsidR="001E4399" w:rsidRPr="004E4BB1" w:rsidRDefault="00A5205B" w:rsidP="00433FA5">
      <w:pPr>
        <w:contextualSpacing/>
        <w:jc w:val="center"/>
        <w:rPr>
          <w:sz w:val="28"/>
          <w:szCs w:val="28"/>
        </w:rPr>
      </w:pPr>
      <w:r w:rsidRPr="004E4BB1">
        <w:rPr>
          <w:sz w:val="28"/>
          <w:szCs w:val="28"/>
        </w:rPr>
        <w:t>д</w:t>
      </w:r>
      <w:r w:rsidR="001E4399" w:rsidRPr="004E4BB1">
        <w:rPr>
          <w:sz w:val="28"/>
          <w:szCs w:val="28"/>
        </w:rPr>
        <w:t xml:space="preserve">                                                                           </w:t>
      </w:r>
      <w:r w:rsidRPr="004E4BB1">
        <w:rPr>
          <w:sz w:val="28"/>
          <w:szCs w:val="28"/>
        </w:rPr>
        <w:t>е</w:t>
      </w:r>
    </w:p>
    <w:p w14:paraId="13C2CCB6" w14:textId="77777777" w:rsidR="002534FA" w:rsidRPr="004E4BB1" w:rsidRDefault="002534FA" w:rsidP="00433FA5">
      <w:pPr>
        <w:contextualSpacing/>
        <w:jc w:val="center"/>
        <w:rPr>
          <w:sz w:val="28"/>
          <w:szCs w:val="28"/>
        </w:rPr>
      </w:pPr>
    </w:p>
    <w:p w14:paraId="5E1AF184" w14:textId="7354FF86" w:rsidR="001E4399" w:rsidRPr="004E4BB1" w:rsidRDefault="00A5205B" w:rsidP="00433FA5">
      <w:pPr>
        <w:ind w:firstLine="720"/>
        <w:contextualSpacing/>
        <w:jc w:val="center"/>
        <w:rPr>
          <w:sz w:val="28"/>
          <w:szCs w:val="28"/>
        </w:rPr>
      </w:pPr>
      <w:r w:rsidRPr="004E4BB1">
        <w:rPr>
          <w:sz w:val="28"/>
          <w:szCs w:val="28"/>
        </w:rPr>
        <w:t>Сурет 2.15 –</w:t>
      </w:r>
      <w:r w:rsidR="001E4399" w:rsidRPr="004E4BB1">
        <w:rPr>
          <w:sz w:val="28"/>
          <w:szCs w:val="28"/>
        </w:rPr>
        <w:t xml:space="preserve"> </w:t>
      </w:r>
      <w:r w:rsidR="003B7E3D" w:rsidRPr="004E4BB1">
        <w:rPr>
          <w:sz w:val="28"/>
          <w:szCs w:val="28"/>
        </w:rPr>
        <w:t>Дәстүрлі</w:t>
      </w:r>
      <w:r w:rsidR="001E4399" w:rsidRPr="004E4BB1">
        <w:rPr>
          <w:sz w:val="28"/>
          <w:szCs w:val="28"/>
        </w:rPr>
        <w:t xml:space="preserve"> (a, </w:t>
      </w:r>
      <w:r w:rsidR="002534FA" w:rsidRPr="004E4BB1">
        <w:rPr>
          <w:sz w:val="28"/>
          <w:szCs w:val="28"/>
        </w:rPr>
        <w:t>в</w:t>
      </w:r>
      <w:r w:rsidR="001E4399" w:rsidRPr="004E4BB1">
        <w:rPr>
          <w:sz w:val="28"/>
          <w:szCs w:val="28"/>
        </w:rPr>
        <w:t xml:space="preserve">, </w:t>
      </w:r>
      <w:r w:rsidR="002534FA" w:rsidRPr="004E4BB1">
        <w:rPr>
          <w:sz w:val="28"/>
          <w:szCs w:val="28"/>
        </w:rPr>
        <w:t>д</w:t>
      </w:r>
      <w:r w:rsidR="001E4399" w:rsidRPr="004E4BB1">
        <w:rPr>
          <w:sz w:val="28"/>
          <w:szCs w:val="28"/>
        </w:rPr>
        <w:t>) және ұсынылған (</w:t>
      </w:r>
      <w:r w:rsidR="002534FA" w:rsidRPr="004E4BB1">
        <w:rPr>
          <w:sz w:val="28"/>
          <w:szCs w:val="28"/>
        </w:rPr>
        <w:t>б, г, е</w:t>
      </w:r>
      <w:r w:rsidR="001E4399" w:rsidRPr="004E4BB1">
        <w:rPr>
          <w:sz w:val="28"/>
          <w:szCs w:val="28"/>
        </w:rPr>
        <w:t xml:space="preserve">) оптикалық жүйелердегі </w:t>
      </w:r>
      <w:r w:rsidR="00A67848" w:rsidRPr="004E4BB1">
        <w:rPr>
          <w:sz w:val="28"/>
          <w:szCs w:val="28"/>
        </w:rPr>
        <w:t>фотоэлемент</w:t>
      </w:r>
      <w:r w:rsidR="001E4399" w:rsidRPr="004E4BB1">
        <w:rPr>
          <w:sz w:val="28"/>
          <w:szCs w:val="28"/>
        </w:rPr>
        <w:t>інің бетіне түсетін жарық ағынының таралуы</w:t>
      </w:r>
      <w:r w:rsidR="00B61CEA" w:rsidRPr="004E4BB1">
        <w:rPr>
          <w:sz w:val="28"/>
          <w:szCs w:val="28"/>
        </w:rPr>
        <w:t xml:space="preserve"> [84]</w:t>
      </w:r>
    </w:p>
    <w:p w14:paraId="40A63DA3" w14:textId="77777777" w:rsidR="004E4BB1" w:rsidRPr="004E4BB1" w:rsidRDefault="00CD28A8" w:rsidP="00CD28A8">
      <w:pPr>
        <w:ind w:firstLine="720"/>
        <w:contextualSpacing/>
        <w:jc w:val="both"/>
        <w:rPr>
          <w:sz w:val="28"/>
          <w:szCs w:val="28"/>
        </w:rPr>
      </w:pPr>
      <w:r w:rsidRPr="004E4BB1">
        <w:rPr>
          <w:sz w:val="28"/>
          <w:szCs w:val="28"/>
        </w:rPr>
        <w:lastRenderedPageBreak/>
        <w:t xml:space="preserve">Модельдеу нәтижесінде дәстүрлі LCPV жүйесінде сәулелер перпендикуляр түссе, жарық қарқындылығының фотоэлементінің ортаңғы бөлігінде көбірек </w:t>
      </w:r>
      <w:proofErr w:type="spellStart"/>
      <w:r w:rsidRPr="004E4BB1">
        <w:rPr>
          <w:sz w:val="28"/>
          <w:szCs w:val="28"/>
        </w:rPr>
        <w:t>концентрацияланғанын</w:t>
      </w:r>
      <w:proofErr w:type="spellEnd"/>
      <w:r w:rsidRPr="004E4BB1">
        <w:rPr>
          <w:sz w:val="28"/>
          <w:szCs w:val="28"/>
        </w:rPr>
        <w:t xml:space="preserve"> көруге болады (сурет 2.15, а). </w:t>
      </w:r>
    </w:p>
    <w:p w14:paraId="7E0399AA" w14:textId="77777777" w:rsidR="004E4BB1" w:rsidRPr="004E4BB1" w:rsidRDefault="00CD28A8" w:rsidP="00CD28A8">
      <w:pPr>
        <w:ind w:firstLine="720"/>
        <w:contextualSpacing/>
        <w:jc w:val="both"/>
        <w:rPr>
          <w:sz w:val="28"/>
          <w:szCs w:val="28"/>
        </w:rPr>
      </w:pPr>
      <w:r w:rsidRPr="004E4BB1">
        <w:rPr>
          <w:sz w:val="28"/>
          <w:szCs w:val="28"/>
        </w:rPr>
        <w:t>Бұл фотоэлементінің бетінде ыстық нүктенің пайда болуына әкеледі. Ұсынылған LCPV жүйесінде қарқындылық фотоэлементтің бүкіл бетіне таралады (сурет 2.15, б).</w:t>
      </w:r>
      <w:r w:rsidR="004E4BB1" w:rsidRPr="004E4BB1">
        <w:rPr>
          <w:sz w:val="28"/>
          <w:szCs w:val="28"/>
        </w:rPr>
        <w:t xml:space="preserve"> </w:t>
      </w:r>
      <w:r w:rsidRPr="004E4BB1">
        <w:rPr>
          <w:sz w:val="28"/>
          <w:szCs w:val="28"/>
        </w:rPr>
        <w:t xml:space="preserve">Дәл осындай жағдай α = 5° және α = 8° түсу бұрышында байқалады. </w:t>
      </w:r>
    </w:p>
    <w:p w14:paraId="3DD2165A" w14:textId="44975E25" w:rsidR="00CD28A8" w:rsidRPr="004E4BB1" w:rsidRDefault="00CD28A8" w:rsidP="00CD28A8">
      <w:pPr>
        <w:ind w:firstLine="720"/>
        <w:contextualSpacing/>
        <w:jc w:val="both"/>
        <w:rPr>
          <w:sz w:val="28"/>
          <w:szCs w:val="28"/>
        </w:rPr>
      </w:pPr>
      <w:r w:rsidRPr="004E4BB1">
        <w:rPr>
          <w:sz w:val="28"/>
          <w:szCs w:val="28"/>
        </w:rPr>
        <w:t xml:space="preserve">[92] жұмыста </w:t>
      </w:r>
      <w:proofErr w:type="spellStart"/>
      <w:r w:rsidRPr="004E4BB1">
        <w:rPr>
          <w:sz w:val="28"/>
          <w:szCs w:val="28"/>
        </w:rPr>
        <w:t>Френель</w:t>
      </w:r>
      <w:proofErr w:type="spellEnd"/>
      <w:r w:rsidRPr="004E4BB1">
        <w:rPr>
          <w:sz w:val="28"/>
          <w:szCs w:val="28"/>
        </w:rPr>
        <w:t xml:space="preserve"> линзасы бар кремнийлі поликристалды фотоэлемент өнімділігін төмен концентрация қатынасында қарастырылған. Фотоэлемент бетінде жарық қарқындылығының біркелкі таралуы күн сәулесінің түсу бұрышы өзгерген кезде концентрация қатынасының жоғары тұрақтылығын қамтамасыз етеді.</w:t>
      </w:r>
    </w:p>
    <w:p w14:paraId="6EF1F037" w14:textId="4DE48C13" w:rsidR="001E4399" w:rsidRPr="004E4BB1" w:rsidRDefault="001E4399" w:rsidP="00433FA5">
      <w:pPr>
        <w:ind w:firstLine="720"/>
        <w:contextualSpacing/>
        <w:jc w:val="both"/>
        <w:rPr>
          <w:sz w:val="28"/>
          <w:szCs w:val="28"/>
        </w:rPr>
      </w:pPr>
      <w:r w:rsidRPr="004E4BB1">
        <w:rPr>
          <w:sz w:val="28"/>
          <w:szCs w:val="28"/>
        </w:rPr>
        <w:t xml:space="preserve">Келесі кезеңде, 1000 </w:t>
      </w:r>
      <w:proofErr w:type="spellStart"/>
      <w:r w:rsidRPr="004E4BB1">
        <w:rPr>
          <w:sz w:val="28"/>
          <w:szCs w:val="28"/>
        </w:rPr>
        <w:t>Вт</w:t>
      </w:r>
      <w:proofErr w:type="spellEnd"/>
      <w:r w:rsidRPr="004E4BB1">
        <w:rPr>
          <w:sz w:val="28"/>
          <w:szCs w:val="28"/>
        </w:rPr>
        <w:t>/м</w:t>
      </w:r>
      <w:r w:rsidRPr="004E4BB1">
        <w:rPr>
          <w:sz w:val="28"/>
          <w:szCs w:val="28"/>
          <w:vertAlign w:val="superscript"/>
        </w:rPr>
        <w:t>2</w:t>
      </w:r>
      <w:r w:rsidRPr="004E4BB1">
        <w:rPr>
          <w:sz w:val="28"/>
          <w:szCs w:val="28"/>
        </w:rPr>
        <w:t xml:space="preserve"> күн </w:t>
      </w:r>
      <w:r w:rsidR="00EF7B54" w:rsidRPr="004E4BB1">
        <w:rPr>
          <w:sz w:val="28"/>
          <w:szCs w:val="28"/>
        </w:rPr>
        <w:t>сәулелену</w:t>
      </w:r>
      <w:r w:rsidR="00306063" w:rsidRPr="004E4BB1">
        <w:rPr>
          <w:sz w:val="28"/>
          <w:szCs w:val="28"/>
        </w:rPr>
        <w:t>інің</w:t>
      </w:r>
      <w:r w:rsidR="00EF7B54" w:rsidRPr="004E4BB1">
        <w:rPr>
          <w:sz w:val="28"/>
          <w:szCs w:val="28"/>
        </w:rPr>
        <w:t xml:space="preserve"> қуатында</w:t>
      </w:r>
      <w:r w:rsidRPr="004E4BB1">
        <w:rPr>
          <w:sz w:val="28"/>
          <w:szCs w:val="28"/>
        </w:rPr>
        <w:t xml:space="preserve"> және 36ºC </w:t>
      </w:r>
      <w:proofErr w:type="spellStart"/>
      <w:r w:rsidR="00A67848" w:rsidRPr="004E4BB1">
        <w:rPr>
          <w:sz w:val="28"/>
          <w:szCs w:val="28"/>
        </w:rPr>
        <w:t>фотоэлемен</w:t>
      </w:r>
      <w:proofErr w:type="spellEnd"/>
      <w:r w:rsidRPr="004E4BB1">
        <w:rPr>
          <w:sz w:val="28"/>
          <w:szCs w:val="28"/>
        </w:rPr>
        <w:t xml:space="preserve"> температурасында эксперименталды түрде алынған </w:t>
      </w:r>
      <w:r w:rsidR="005560D1" w:rsidRPr="004E4BB1">
        <w:rPr>
          <w:sz w:val="28"/>
          <w:szCs w:val="28"/>
        </w:rPr>
        <w:t>ВАС</w:t>
      </w:r>
      <w:r w:rsidRPr="004E4BB1">
        <w:rPr>
          <w:sz w:val="28"/>
          <w:szCs w:val="28"/>
        </w:rPr>
        <w:t xml:space="preserve"> және </w:t>
      </w:r>
      <w:r w:rsidR="005560D1" w:rsidRPr="004E4BB1">
        <w:rPr>
          <w:sz w:val="28"/>
          <w:szCs w:val="28"/>
        </w:rPr>
        <w:t>ВВС</w:t>
      </w:r>
      <w:r w:rsidRPr="004E4BB1">
        <w:rPr>
          <w:sz w:val="28"/>
          <w:szCs w:val="28"/>
        </w:rPr>
        <w:t xml:space="preserve"> негізінде </w:t>
      </w:r>
      <w:r w:rsidR="00187020" w:rsidRPr="004E4BB1">
        <w:rPr>
          <w:sz w:val="28"/>
          <w:szCs w:val="28"/>
        </w:rPr>
        <w:t>фотоэлемент</w:t>
      </w:r>
      <w:r w:rsidRPr="004E4BB1">
        <w:rPr>
          <w:sz w:val="28"/>
          <w:szCs w:val="28"/>
        </w:rPr>
        <w:t xml:space="preserve"> концентрациясы мен температурасын ескере отырып, ұсынылған</w:t>
      </w:r>
      <w:r w:rsidR="009C779B" w:rsidRPr="004E4BB1">
        <w:rPr>
          <w:sz w:val="28"/>
          <w:szCs w:val="28"/>
        </w:rPr>
        <w:t xml:space="preserve"> (сурет 2.16, в, г)</w:t>
      </w:r>
      <w:r w:rsidRPr="004E4BB1">
        <w:rPr>
          <w:sz w:val="28"/>
          <w:szCs w:val="28"/>
        </w:rPr>
        <w:t xml:space="preserve"> және </w:t>
      </w:r>
      <w:r w:rsidR="003B7E3D" w:rsidRPr="004E4BB1">
        <w:rPr>
          <w:sz w:val="28"/>
          <w:szCs w:val="28"/>
        </w:rPr>
        <w:t>дәстүрлі</w:t>
      </w:r>
      <w:r w:rsidR="009C779B" w:rsidRPr="004E4BB1">
        <w:rPr>
          <w:sz w:val="28"/>
          <w:szCs w:val="28"/>
        </w:rPr>
        <w:t xml:space="preserve"> (сурет 2.16, а, б) </w:t>
      </w:r>
      <w:r w:rsidRPr="004E4BB1">
        <w:rPr>
          <w:sz w:val="28"/>
          <w:szCs w:val="28"/>
        </w:rPr>
        <w:t xml:space="preserve"> LCPV-нің </w:t>
      </w:r>
      <w:r w:rsidR="005560D1" w:rsidRPr="004E4BB1">
        <w:rPr>
          <w:sz w:val="28"/>
          <w:szCs w:val="28"/>
        </w:rPr>
        <w:t xml:space="preserve">ВАС және ВВС </w:t>
      </w:r>
      <w:r w:rsidRPr="004E4BB1">
        <w:rPr>
          <w:sz w:val="28"/>
          <w:szCs w:val="28"/>
        </w:rPr>
        <w:t xml:space="preserve">есептелді. Концентрация коэффициенті түсу бұрышына байланысты өзгеретіндіктен, күн сәулесі 0⁰, 8⁰ және 16⁰ бұрыштармен түсетін жағдайларда концентрация </w:t>
      </w:r>
      <w:r w:rsidR="009C779B" w:rsidRPr="004E4BB1">
        <w:rPr>
          <w:sz w:val="28"/>
          <w:szCs w:val="28"/>
        </w:rPr>
        <w:t>коэффициентінің</w:t>
      </w:r>
      <w:r w:rsidRPr="004E4BB1">
        <w:rPr>
          <w:sz w:val="28"/>
          <w:szCs w:val="28"/>
        </w:rPr>
        <w:t xml:space="preserve"> мәндерін алу арқылы </w:t>
      </w:r>
      <w:r w:rsidR="00187020" w:rsidRPr="004E4BB1">
        <w:rPr>
          <w:sz w:val="28"/>
          <w:szCs w:val="28"/>
        </w:rPr>
        <w:t xml:space="preserve">фотоэлемент </w:t>
      </w:r>
      <w:r w:rsidR="005560D1" w:rsidRPr="004E4BB1">
        <w:rPr>
          <w:sz w:val="28"/>
          <w:szCs w:val="28"/>
        </w:rPr>
        <w:t xml:space="preserve">ВАС және ВВС </w:t>
      </w:r>
      <w:r w:rsidRPr="004E4BB1">
        <w:rPr>
          <w:sz w:val="28"/>
          <w:szCs w:val="28"/>
        </w:rPr>
        <w:t>сипаттамалары есепте</w:t>
      </w:r>
      <w:r w:rsidR="005560D1" w:rsidRPr="004E4BB1">
        <w:rPr>
          <w:sz w:val="28"/>
          <w:szCs w:val="28"/>
        </w:rPr>
        <w:t>лді</w:t>
      </w:r>
      <w:r w:rsidRPr="004E4BB1">
        <w:rPr>
          <w:sz w:val="28"/>
          <w:szCs w:val="28"/>
        </w:rPr>
        <w:t xml:space="preserve">. </w:t>
      </w:r>
    </w:p>
    <w:p w14:paraId="1BDF97B8" w14:textId="77777777" w:rsidR="00A5205B" w:rsidRPr="004E4BB1" w:rsidRDefault="00A5205B" w:rsidP="00433FA5">
      <w:pPr>
        <w:ind w:firstLine="720"/>
        <w:contextualSpacing/>
        <w:jc w:val="both"/>
        <w:rPr>
          <w:sz w:val="28"/>
          <w:szCs w:val="28"/>
        </w:rPr>
      </w:pPr>
    </w:p>
    <w:p w14:paraId="4E29A05C" w14:textId="7551AAA1" w:rsidR="001E4399" w:rsidRPr="004E4BB1" w:rsidRDefault="00976145" w:rsidP="00433FA5">
      <w:pPr>
        <w:contextualSpacing/>
        <w:jc w:val="center"/>
        <w:rPr>
          <w:sz w:val="28"/>
          <w:szCs w:val="28"/>
        </w:rPr>
      </w:pPr>
      <w:r w:rsidRPr="004E4BB1">
        <w:rPr>
          <w:noProof/>
          <w:sz w:val="28"/>
          <w:szCs w:val="28"/>
        </w:rPr>
        <w:drawing>
          <wp:inline distT="0" distB="0" distL="0" distR="0" wp14:anchorId="57703146" wp14:editId="2EA8F184">
            <wp:extent cx="3001645" cy="1748333"/>
            <wp:effectExtent l="0" t="0" r="8255" b="4445"/>
            <wp:docPr id="306447299" name="Рисунок 1" descr="Изображение выглядит как текст, линия, График,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47299" name="Рисунок 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68"/>
                    <a:stretch>
                      <a:fillRect/>
                    </a:stretch>
                  </pic:blipFill>
                  <pic:spPr>
                    <a:xfrm>
                      <a:off x="0" y="0"/>
                      <a:ext cx="3006796" cy="1751333"/>
                    </a:xfrm>
                    <a:prstGeom prst="rect">
                      <a:avLst/>
                    </a:prstGeom>
                  </pic:spPr>
                </pic:pic>
              </a:graphicData>
            </a:graphic>
          </wp:inline>
        </w:drawing>
      </w:r>
      <w:r w:rsidRPr="004E4BB1">
        <w:rPr>
          <w:sz w:val="28"/>
          <w:szCs w:val="28"/>
        </w:rPr>
        <w:t xml:space="preserve"> </w:t>
      </w:r>
      <w:r w:rsidRPr="004E4BB1">
        <w:rPr>
          <w:noProof/>
          <w:sz w:val="28"/>
          <w:szCs w:val="28"/>
        </w:rPr>
        <w:drawing>
          <wp:inline distT="0" distB="0" distL="0" distR="0" wp14:anchorId="001882C6" wp14:editId="40E6C3F3">
            <wp:extent cx="3032760" cy="1762963"/>
            <wp:effectExtent l="0" t="0" r="0" b="8890"/>
            <wp:docPr id="8264885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488582" name=""/>
                    <pic:cNvPicPr/>
                  </pic:nvPicPr>
                  <pic:blipFill>
                    <a:blip r:embed="rId69"/>
                    <a:stretch>
                      <a:fillRect/>
                    </a:stretch>
                  </pic:blipFill>
                  <pic:spPr>
                    <a:xfrm>
                      <a:off x="0" y="0"/>
                      <a:ext cx="3038493" cy="1766295"/>
                    </a:xfrm>
                    <a:prstGeom prst="rect">
                      <a:avLst/>
                    </a:prstGeom>
                  </pic:spPr>
                </pic:pic>
              </a:graphicData>
            </a:graphic>
          </wp:inline>
        </w:drawing>
      </w:r>
    </w:p>
    <w:p w14:paraId="2DF9C390" w14:textId="5AC2697C" w:rsidR="001E4399" w:rsidRPr="004E4BB1" w:rsidRDefault="00A5205B" w:rsidP="00433FA5">
      <w:pPr>
        <w:ind w:left="2475"/>
        <w:jc w:val="both"/>
        <w:rPr>
          <w:sz w:val="28"/>
          <w:szCs w:val="28"/>
        </w:rPr>
      </w:pPr>
      <w:r w:rsidRPr="004E4BB1">
        <w:rPr>
          <w:sz w:val="28"/>
          <w:szCs w:val="28"/>
        </w:rPr>
        <w:t>а</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 xml:space="preserve"> б</w:t>
      </w:r>
    </w:p>
    <w:p w14:paraId="0B2DFB0C" w14:textId="1BA12698" w:rsidR="001E4399" w:rsidRPr="004E4BB1" w:rsidRDefault="00976145" w:rsidP="00433FA5">
      <w:pPr>
        <w:contextualSpacing/>
        <w:jc w:val="center"/>
        <w:rPr>
          <w:sz w:val="28"/>
          <w:szCs w:val="28"/>
        </w:rPr>
      </w:pPr>
      <w:r w:rsidRPr="004E4BB1">
        <w:rPr>
          <w:noProof/>
          <w:sz w:val="28"/>
          <w:szCs w:val="28"/>
        </w:rPr>
        <w:drawing>
          <wp:inline distT="0" distB="0" distL="0" distR="0" wp14:anchorId="49F952DB" wp14:editId="24C89E87">
            <wp:extent cx="3084830" cy="1762963"/>
            <wp:effectExtent l="0" t="0" r="1270" b="8890"/>
            <wp:docPr id="1145533271" name="Рисунок 1" descr="Изображение выглядит как текст, линия, График,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533271" name="Рисунок 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70"/>
                    <a:stretch>
                      <a:fillRect/>
                    </a:stretch>
                  </pic:blipFill>
                  <pic:spPr>
                    <a:xfrm>
                      <a:off x="0" y="0"/>
                      <a:ext cx="3088880" cy="1765277"/>
                    </a:xfrm>
                    <a:prstGeom prst="rect">
                      <a:avLst/>
                    </a:prstGeom>
                  </pic:spPr>
                </pic:pic>
              </a:graphicData>
            </a:graphic>
          </wp:inline>
        </w:drawing>
      </w:r>
      <w:r w:rsidRPr="004E4BB1">
        <w:rPr>
          <w:noProof/>
          <w:sz w:val="28"/>
          <w:szCs w:val="28"/>
        </w:rPr>
        <w:drawing>
          <wp:inline distT="0" distB="0" distL="0" distR="0" wp14:anchorId="0BBA2810" wp14:editId="3A08C4FE">
            <wp:extent cx="3014345" cy="1741018"/>
            <wp:effectExtent l="0" t="0" r="0" b="0"/>
            <wp:docPr id="13103210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21087" name=""/>
                    <pic:cNvPicPr/>
                  </pic:nvPicPr>
                  <pic:blipFill>
                    <a:blip r:embed="rId71"/>
                    <a:stretch>
                      <a:fillRect/>
                    </a:stretch>
                  </pic:blipFill>
                  <pic:spPr>
                    <a:xfrm>
                      <a:off x="0" y="0"/>
                      <a:ext cx="3020367" cy="1744496"/>
                    </a:xfrm>
                    <a:prstGeom prst="rect">
                      <a:avLst/>
                    </a:prstGeom>
                  </pic:spPr>
                </pic:pic>
              </a:graphicData>
            </a:graphic>
          </wp:inline>
        </w:drawing>
      </w:r>
    </w:p>
    <w:p w14:paraId="4697356F" w14:textId="5D0EEA93" w:rsidR="00A5205B" w:rsidRPr="004E4BB1" w:rsidRDefault="00A5205B" w:rsidP="00433FA5">
      <w:pPr>
        <w:ind w:firstLine="720"/>
        <w:contextualSpacing/>
        <w:jc w:val="center"/>
        <w:rPr>
          <w:sz w:val="28"/>
          <w:szCs w:val="28"/>
        </w:rPr>
      </w:pPr>
      <w:r w:rsidRPr="004E4BB1">
        <w:rPr>
          <w:sz w:val="28"/>
          <w:szCs w:val="28"/>
        </w:rPr>
        <w:t>в</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 xml:space="preserve"> г</w:t>
      </w:r>
    </w:p>
    <w:p w14:paraId="6968F52B" w14:textId="77777777" w:rsidR="002534FA" w:rsidRPr="004E4BB1" w:rsidRDefault="002534FA" w:rsidP="00433FA5">
      <w:pPr>
        <w:ind w:firstLine="720"/>
        <w:contextualSpacing/>
        <w:jc w:val="center"/>
        <w:rPr>
          <w:sz w:val="28"/>
          <w:szCs w:val="28"/>
        </w:rPr>
      </w:pPr>
    </w:p>
    <w:p w14:paraId="13300AE0" w14:textId="7D0B9647" w:rsidR="001E4399" w:rsidRPr="004E4BB1" w:rsidRDefault="001E4399" w:rsidP="00433FA5">
      <w:pPr>
        <w:ind w:firstLine="720"/>
        <w:contextualSpacing/>
        <w:jc w:val="center"/>
        <w:rPr>
          <w:sz w:val="28"/>
          <w:szCs w:val="28"/>
        </w:rPr>
      </w:pPr>
      <w:r w:rsidRPr="004E4BB1">
        <w:rPr>
          <w:sz w:val="28"/>
          <w:szCs w:val="28"/>
        </w:rPr>
        <w:t xml:space="preserve">Сурет </w:t>
      </w:r>
      <w:r w:rsidR="00A5205B" w:rsidRPr="004E4BB1">
        <w:rPr>
          <w:sz w:val="28"/>
          <w:szCs w:val="28"/>
        </w:rPr>
        <w:t>2.16 –</w:t>
      </w:r>
      <w:r w:rsidRPr="004E4BB1">
        <w:rPr>
          <w:sz w:val="28"/>
          <w:szCs w:val="28"/>
        </w:rPr>
        <w:t xml:space="preserve"> </w:t>
      </w:r>
      <w:r w:rsidR="003B7E3D" w:rsidRPr="004E4BB1">
        <w:rPr>
          <w:sz w:val="28"/>
          <w:szCs w:val="28"/>
        </w:rPr>
        <w:t>Дәстүрлі</w:t>
      </w:r>
      <w:r w:rsidRPr="004E4BB1">
        <w:rPr>
          <w:sz w:val="28"/>
          <w:szCs w:val="28"/>
        </w:rPr>
        <w:t xml:space="preserve"> және ұсынылған LCPV жүйелеріндегі </w:t>
      </w:r>
      <w:r w:rsidR="00187020" w:rsidRPr="004E4BB1">
        <w:rPr>
          <w:sz w:val="28"/>
          <w:szCs w:val="28"/>
        </w:rPr>
        <w:t>фотоэлемент</w:t>
      </w:r>
      <w:r w:rsidRPr="004E4BB1">
        <w:rPr>
          <w:sz w:val="28"/>
          <w:szCs w:val="28"/>
        </w:rPr>
        <w:t xml:space="preserve"> </w:t>
      </w:r>
      <w:r w:rsidR="009A2560" w:rsidRPr="004E4BB1">
        <w:rPr>
          <w:sz w:val="28"/>
          <w:szCs w:val="28"/>
        </w:rPr>
        <w:t>ВАС</w:t>
      </w:r>
      <w:r w:rsidRPr="004E4BB1">
        <w:rPr>
          <w:sz w:val="28"/>
          <w:szCs w:val="28"/>
        </w:rPr>
        <w:t xml:space="preserve"> және </w:t>
      </w:r>
      <w:r w:rsidR="009A2560" w:rsidRPr="004E4BB1">
        <w:rPr>
          <w:sz w:val="28"/>
          <w:szCs w:val="28"/>
        </w:rPr>
        <w:t>ВВС</w:t>
      </w:r>
      <w:r w:rsidRPr="004E4BB1">
        <w:rPr>
          <w:sz w:val="28"/>
          <w:szCs w:val="28"/>
        </w:rPr>
        <w:t xml:space="preserve"> </w:t>
      </w:r>
      <w:r w:rsidR="00B61CEA" w:rsidRPr="004E4BB1">
        <w:rPr>
          <w:sz w:val="28"/>
          <w:szCs w:val="28"/>
        </w:rPr>
        <w:t>[84]</w:t>
      </w:r>
    </w:p>
    <w:p w14:paraId="351DF9BC" w14:textId="77777777" w:rsidR="001E4399" w:rsidRPr="004E4BB1" w:rsidRDefault="001E4399" w:rsidP="00433FA5">
      <w:pPr>
        <w:ind w:firstLine="720"/>
        <w:contextualSpacing/>
        <w:jc w:val="both"/>
        <w:rPr>
          <w:sz w:val="28"/>
          <w:szCs w:val="28"/>
        </w:rPr>
      </w:pPr>
    </w:p>
    <w:p w14:paraId="5A026A47" w14:textId="70767B4A" w:rsidR="001E4399" w:rsidRPr="004E4BB1" w:rsidRDefault="001E4399" w:rsidP="00433FA5">
      <w:pPr>
        <w:ind w:firstLine="720"/>
        <w:contextualSpacing/>
        <w:jc w:val="both"/>
        <w:rPr>
          <w:sz w:val="28"/>
          <w:szCs w:val="28"/>
        </w:rPr>
      </w:pPr>
      <w:r w:rsidRPr="004E4BB1">
        <w:rPr>
          <w:sz w:val="28"/>
          <w:szCs w:val="28"/>
        </w:rPr>
        <w:lastRenderedPageBreak/>
        <w:t>Есептеулер көрсеткендей, ұсынылып отырған LCPV жүйесінде (</w:t>
      </w:r>
      <w:r w:rsidR="00A5205B" w:rsidRPr="004E4BB1">
        <w:rPr>
          <w:sz w:val="28"/>
          <w:szCs w:val="28"/>
        </w:rPr>
        <w:t xml:space="preserve">сурет 2.16, </w:t>
      </w:r>
      <w:r w:rsidRPr="004E4BB1">
        <w:rPr>
          <w:sz w:val="28"/>
          <w:szCs w:val="28"/>
        </w:rPr>
        <w:t xml:space="preserve">в, г) түсу бұрышына байланысты </w:t>
      </w:r>
      <w:r w:rsidR="00187020" w:rsidRPr="004E4BB1">
        <w:rPr>
          <w:sz w:val="28"/>
          <w:szCs w:val="28"/>
        </w:rPr>
        <w:t>концентрацияланған</w:t>
      </w:r>
      <w:r w:rsidRPr="004E4BB1">
        <w:rPr>
          <w:sz w:val="28"/>
          <w:szCs w:val="28"/>
        </w:rPr>
        <w:t xml:space="preserve"> </w:t>
      </w:r>
      <w:r w:rsidR="00187020" w:rsidRPr="004E4BB1">
        <w:rPr>
          <w:sz w:val="28"/>
          <w:szCs w:val="28"/>
        </w:rPr>
        <w:t>фотоэлемент</w:t>
      </w:r>
      <w:r w:rsidR="009C779B" w:rsidRPr="004E4BB1">
        <w:rPr>
          <w:sz w:val="28"/>
          <w:szCs w:val="28"/>
        </w:rPr>
        <w:t>тің</w:t>
      </w:r>
      <w:r w:rsidRPr="004E4BB1">
        <w:rPr>
          <w:sz w:val="28"/>
          <w:szCs w:val="28"/>
        </w:rPr>
        <w:t xml:space="preserve"> шығыс сипаттамалары </w:t>
      </w:r>
      <w:r w:rsidR="00187020" w:rsidRPr="004E4BB1">
        <w:rPr>
          <w:sz w:val="28"/>
          <w:szCs w:val="28"/>
        </w:rPr>
        <w:t>концентрацияланбаған</w:t>
      </w:r>
      <w:r w:rsidRPr="004E4BB1">
        <w:rPr>
          <w:sz w:val="28"/>
          <w:szCs w:val="28"/>
        </w:rPr>
        <w:t xml:space="preserve"> </w:t>
      </w:r>
      <w:r w:rsidR="00187020" w:rsidRPr="004E4BB1">
        <w:rPr>
          <w:sz w:val="28"/>
          <w:szCs w:val="28"/>
        </w:rPr>
        <w:t>фотоэлемент</w:t>
      </w:r>
      <w:r w:rsidR="009C779B" w:rsidRPr="004E4BB1">
        <w:rPr>
          <w:sz w:val="28"/>
          <w:szCs w:val="28"/>
        </w:rPr>
        <w:t>ке</w:t>
      </w:r>
      <w:r w:rsidRPr="004E4BB1">
        <w:rPr>
          <w:sz w:val="28"/>
          <w:szCs w:val="28"/>
        </w:rPr>
        <w:t xml:space="preserve"> қарағанда жоғары. </w:t>
      </w:r>
      <w:r w:rsidR="003B7E3D" w:rsidRPr="004E4BB1">
        <w:rPr>
          <w:sz w:val="28"/>
          <w:szCs w:val="28"/>
        </w:rPr>
        <w:t>Дәстүрлі</w:t>
      </w:r>
      <w:r w:rsidRPr="004E4BB1">
        <w:rPr>
          <w:sz w:val="28"/>
          <w:szCs w:val="28"/>
        </w:rPr>
        <w:t xml:space="preserve"> оптикалық жүйеде шығыс өнімділі</w:t>
      </w:r>
      <w:r w:rsidR="009C779B" w:rsidRPr="004E4BB1">
        <w:rPr>
          <w:sz w:val="28"/>
          <w:szCs w:val="28"/>
        </w:rPr>
        <w:t xml:space="preserve">ктің </w:t>
      </w:r>
      <w:r w:rsidRPr="004E4BB1">
        <w:rPr>
          <w:sz w:val="28"/>
          <w:szCs w:val="28"/>
        </w:rPr>
        <w:t xml:space="preserve">жоғарылауы да байқалады. </w:t>
      </w:r>
      <w:proofErr w:type="spellStart"/>
      <w:r w:rsidRPr="004E4BB1">
        <w:rPr>
          <w:sz w:val="28"/>
          <w:szCs w:val="28"/>
        </w:rPr>
        <w:t>C</w:t>
      </w:r>
      <w:r w:rsidRPr="004E4BB1">
        <w:rPr>
          <w:sz w:val="28"/>
          <w:szCs w:val="28"/>
          <w:vertAlign w:val="subscript"/>
        </w:rPr>
        <w:t>opt</w:t>
      </w:r>
      <w:proofErr w:type="spellEnd"/>
      <w:r w:rsidRPr="004E4BB1">
        <w:rPr>
          <w:sz w:val="28"/>
          <w:szCs w:val="28"/>
        </w:rPr>
        <w:t xml:space="preserve"> оптикалық концентрация </w:t>
      </w:r>
      <w:r w:rsidR="009C779B" w:rsidRPr="004E4BB1">
        <w:rPr>
          <w:sz w:val="28"/>
          <w:szCs w:val="28"/>
        </w:rPr>
        <w:t>коэффициентінің</w:t>
      </w:r>
      <w:r w:rsidRPr="004E4BB1">
        <w:rPr>
          <w:sz w:val="28"/>
          <w:szCs w:val="28"/>
        </w:rPr>
        <w:t xml:space="preserve"> ұлғаюына байланысты α = 8° түсу бұрышында </w:t>
      </w:r>
      <w:r w:rsidR="00187020" w:rsidRPr="004E4BB1">
        <w:rPr>
          <w:sz w:val="28"/>
          <w:szCs w:val="28"/>
        </w:rPr>
        <w:t>фотоэлемент</w:t>
      </w:r>
      <w:r w:rsidRPr="004E4BB1">
        <w:rPr>
          <w:sz w:val="28"/>
          <w:szCs w:val="28"/>
        </w:rPr>
        <w:t xml:space="preserve"> тогы мен қуатының ұлғаюын байқауға болады. Дегенмен, түсу бұрышы ұлғайған сайын сипаттамалар концентрациясыз алынған мәндерге жақындайды, α = 16° (сурет </w:t>
      </w:r>
      <w:r w:rsidR="00A5205B" w:rsidRPr="004E4BB1">
        <w:rPr>
          <w:sz w:val="28"/>
          <w:szCs w:val="28"/>
        </w:rPr>
        <w:t>2.16</w:t>
      </w:r>
      <w:r w:rsidRPr="004E4BB1">
        <w:rPr>
          <w:sz w:val="28"/>
          <w:szCs w:val="28"/>
        </w:rPr>
        <w:t xml:space="preserve"> </w:t>
      </w:r>
      <w:r w:rsidR="00A5205B" w:rsidRPr="004E4BB1">
        <w:rPr>
          <w:sz w:val="28"/>
          <w:szCs w:val="28"/>
        </w:rPr>
        <w:t>а, б</w:t>
      </w:r>
      <w:r w:rsidRPr="004E4BB1">
        <w:rPr>
          <w:sz w:val="28"/>
          <w:szCs w:val="28"/>
        </w:rPr>
        <w:t>). Ұсынылған LCPV жүйесінде бірдей көлбеу бұрышында қуат пен ток</w:t>
      </w:r>
      <w:r w:rsidR="009C779B" w:rsidRPr="004E4BB1">
        <w:rPr>
          <w:sz w:val="28"/>
          <w:szCs w:val="28"/>
        </w:rPr>
        <w:t xml:space="preserve"> бұлай</w:t>
      </w:r>
      <w:r w:rsidRPr="004E4BB1">
        <w:rPr>
          <w:sz w:val="28"/>
          <w:szCs w:val="28"/>
        </w:rPr>
        <w:t xml:space="preserve"> азаймайды (</w:t>
      </w:r>
      <w:r w:rsidR="00A5205B" w:rsidRPr="004E4BB1">
        <w:rPr>
          <w:sz w:val="28"/>
          <w:szCs w:val="28"/>
        </w:rPr>
        <w:t>сурет 2.16, в, г</w:t>
      </w:r>
      <w:r w:rsidRPr="004E4BB1">
        <w:rPr>
          <w:sz w:val="28"/>
          <w:szCs w:val="28"/>
        </w:rPr>
        <w:t>).</w:t>
      </w:r>
    </w:p>
    <w:p w14:paraId="29B3FC7D" w14:textId="4D4D5D48" w:rsidR="001E4399" w:rsidRPr="004E4BB1" w:rsidRDefault="001E4399" w:rsidP="00433FA5">
      <w:pPr>
        <w:ind w:firstLine="720"/>
        <w:contextualSpacing/>
        <w:jc w:val="both"/>
        <w:rPr>
          <w:sz w:val="28"/>
          <w:szCs w:val="28"/>
        </w:rPr>
      </w:pPr>
      <w:r w:rsidRPr="004E4BB1">
        <w:rPr>
          <w:sz w:val="28"/>
          <w:szCs w:val="28"/>
        </w:rPr>
        <w:t xml:space="preserve">LCPV жүйелерінің </w:t>
      </w:r>
      <w:r w:rsidR="005560D1" w:rsidRPr="004E4BB1">
        <w:rPr>
          <w:sz w:val="28"/>
          <w:szCs w:val="28"/>
        </w:rPr>
        <w:t>ВАС-сын</w:t>
      </w:r>
      <w:r w:rsidRPr="004E4BB1">
        <w:rPr>
          <w:sz w:val="28"/>
          <w:szCs w:val="28"/>
        </w:rPr>
        <w:t xml:space="preserve"> түсу бұрышы 0° және </w:t>
      </w:r>
      <m:oMath>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a</m:t>
            </m:r>
          </m:sub>
        </m:sSub>
        <m:r>
          <m:rPr>
            <m:sty m:val="p"/>
          </m:rPr>
          <w:rPr>
            <w:rFonts w:ascii="Cambria Math" w:hAnsi="Cambria Math"/>
            <w:sz w:val="28"/>
            <w:szCs w:val="28"/>
          </w:rPr>
          <m:t>°</m:t>
        </m:r>
      </m:oMath>
      <w:r w:rsidR="009C779B" w:rsidRPr="004E4BB1">
        <w:rPr>
          <w:sz w:val="28"/>
          <w:szCs w:val="28"/>
        </w:rPr>
        <w:t xml:space="preserve"> </w:t>
      </w:r>
      <w:r w:rsidRPr="004E4BB1">
        <w:rPr>
          <w:sz w:val="28"/>
          <w:szCs w:val="28"/>
        </w:rPr>
        <w:t>кезіндегі қысқа тұйықталу токтары табылды және қабылдау бұрышы есептелінді, сонымен қатар (</w:t>
      </w:r>
      <w:r w:rsidR="00CE0E05" w:rsidRPr="004E4BB1">
        <w:rPr>
          <w:sz w:val="28"/>
          <w:szCs w:val="28"/>
        </w:rPr>
        <w:t>2.</w:t>
      </w:r>
      <w:r w:rsidRPr="004E4BB1">
        <w:rPr>
          <w:sz w:val="28"/>
          <w:szCs w:val="28"/>
        </w:rPr>
        <w:t>17) қатынасы 0,9</w:t>
      </w:r>
      <w:r w:rsidR="00CE0E05" w:rsidRPr="004E4BB1">
        <w:rPr>
          <w:sz w:val="28"/>
          <w:szCs w:val="28"/>
        </w:rPr>
        <w:t>-ді</w:t>
      </w:r>
      <w:r w:rsidRPr="004E4BB1">
        <w:rPr>
          <w:sz w:val="28"/>
          <w:szCs w:val="28"/>
        </w:rPr>
        <w:t xml:space="preserve"> құрайды. </w:t>
      </w:r>
      <w:r w:rsidR="003B7E3D" w:rsidRPr="004E4BB1">
        <w:rPr>
          <w:sz w:val="28"/>
          <w:szCs w:val="28"/>
        </w:rPr>
        <w:t>Дәстүрлі</w:t>
      </w:r>
      <w:r w:rsidRPr="004E4BB1">
        <w:rPr>
          <w:sz w:val="28"/>
          <w:szCs w:val="28"/>
        </w:rPr>
        <w:t xml:space="preserve"> және ұсынылған LCPV қабылдау бұрыштары сәйкесінше 3,1° және 9,1° болды. (</w:t>
      </w:r>
      <w:r w:rsidR="00CE0E05" w:rsidRPr="004E4BB1">
        <w:rPr>
          <w:sz w:val="28"/>
          <w:szCs w:val="28"/>
        </w:rPr>
        <w:t>2.</w:t>
      </w:r>
      <w:r w:rsidRPr="004E4BB1">
        <w:rPr>
          <w:sz w:val="28"/>
          <w:szCs w:val="28"/>
        </w:rPr>
        <w:t xml:space="preserve">18) теңдеуін пайдалана отырып, жүйелердің CAP есептелді және </w:t>
      </w:r>
      <w:r w:rsidR="003B7E3D" w:rsidRPr="004E4BB1">
        <w:rPr>
          <w:sz w:val="28"/>
          <w:szCs w:val="28"/>
        </w:rPr>
        <w:t>дәстүрлі</w:t>
      </w:r>
      <w:r w:rsidRPr="004E4BB1">
        <w:rPr>
          <w:sz w:val="28"/>
          <w:szCs w:val="28"/>
        </w:rPr>
        <w:t xml:space="preserve"> және ұсынылған </w:t>
      </w:r>
      <w:proofErr w:type="spellStart"/>
      <w:r w:rsidRPr="004E4BB1">
        <w:rPr>
          <w:sz w:val="28"/>
          <w:szCs w:val="28"/>
        </w:rPr>
        <w:t>Френель</w:t>
      </w:r>
      <w:proofErr w:type="spellEnd"/>
      <w:r w:rsidRPr="004E4BB1">
        <w:rPr>
          <w:sz w:val="28"/>
          <w:szCs w:val="28"/>
        </w:rPr>
        <w:t xml:space="preserve"> негізіндегі LCPV үшін 0,153 және 0,447 болды. Қабылдау бұрышы кеңірек болуына байланы</w:t>
      </w:r>
      <w:r w:rsidR="00E75363" w:rsidRPr="004E4BB1">
        <w:rPr>
          <w:sz w:val="28"/>
          <w:szCs w:val="28"/>
        </w:rPr>
        <w:t>с</w:t>
      </w:r>
      <w:r w:rsidRPr="004E4BB1">
        <w:rPr>
          <w:sz w:val="28"/>
          <w:szCs w:val="28"/>
        </w:rPr>
        <w:t xml:space="preserve">ты ұсынылған </w:t>
      </w:r>
      <w:proofErr w:type="spellStart"/>
      <w:r w:rsidRPr="004E4BB1">
        <w:rPr>
          <w:sz w:val="28"/>
          <w:szCs w:val="28"/>
        </w:rPr>
        <w:t>Френель</w:t>
      </w:r>
      <w:proofErr w:type="spellEnd"/>
      <w:r w:rsidRPr="004E4BB1">
        <w:rPr>
          <w:sz w:val="28"/>
          <w:szCs w:val="28"/>
        </w:rPr>
        <w:t xml:space="preserve"> негізіндегі LCPV жоғары CAP мәнін </w:t>
      </w:r>
      <w:proofErr w:type="spellStart"/>
      <w:r w:rsidRPr="004E4BB1">
        <w:rPr>
          <w:sz w:val="28"/>
          <w:szCs w:val="28"/>
        </w:rPr>
        <w:t>көрсеттті</w:t>
      </w:r>
      <w:proofErr w:type="spellEnd"/>
      <w:r w:rsidR="00937ED5" w:rsidRPr="004E4BB1">
        <w:rPr>
          <w:sz w:val="28"/>
          <w:szCs w:val="28"/>
        </w:rPr>
        <w:t xml:space="preserve"> [</w:t>
      </w:r>
      <w:r w:rsidR="00F27F32" w:rsidRPr="004E4BB1">
        <w:rPr>
          <w:sz w:val="28"/>
          <w:szCs w:val="28"/>
        </w:rPr>
        <w:t>84</w:t>
      </w:r>
      <w:r w:rsidR="00937ED5" w:rsidRPr="004E4BB1">
        <w:rPr>
          <w:sz w:val="28"/>
          <w:szCs w:val="28"/>
        </w:rPr>
        <w:t>]</w:t>
      </w:r>
      <w:r w:rsidRPr="004E4BB1">
        <w:rPr>
          <w:sz w:val="28"/>
          <w:szCs w:val="28"/>
        </w:rPr>
        <w:t>.</w:t>
      </w:r>
    </w:p>
    <w:p w14:paraId="78EA00F4" w14:textId="2A86E2FC" w:rsidR="001E4399" w:rsidRPr="004E4BB1" w:rsidRDefault="004E4BB1" w:rsidP="00433FA5">
      <w:pPr>
        <w:ind w:firstLine="720"/>
        <w:contextualSpacing/>
        <w:jc w:val="both"/>
        <w:rPr>
          <w:sz w:val="28"/>
          <w:szCs w:val="28"/>
        </w:rPr>
      </w:pPr>
      <w:r w:rsidRPr="004E4BB1">
        <w:rPr>
          <w:sz w:val="28"/>
          <w:szCs w:val="28"/>
        </w:rPr>
        <w:t>Жүйенің шығыс си</w:t>
      </w:r>
      <w:r>
        <w:rPr>
          <w:sz w:val="28"/>
          <w:szCs w:val="28"/>
        </w:rPr>
        <w:t xml:space="preserve">паттамаларын зерттеу барысында </w:t>
      </w:r>
      <w:r w:rsidR="001E4399" w:rsidRPr="004E4BB1">
        <w:rPr>
          <w:sz w:val="28"/>
          <w:szCs w:val="28"/>
        </w:rPr>
        <w:t xml:space="preserve">LCPV шығыс қуаты Қазақстанның Алматы қаласында жазғы бір күн ішінде эксперименталды түрде алынған </w:t>
      </w:r>
      <w:bookmarkStart w:id="49" w:name="_Hlk206408490"/>
      <w:r w:rsidR="001E4399" w:rsidRPr="004E4BB1">
        <w:rPr>
          <w:sz w:val="28"/>
          <w:szCs w:val="28"/>
        </w:rPr>
        <w:t>DNI</w:t>
      </w:r>
      <w:bookmarkEnd w:id="49"/>
      <w:r w:rsidR="001E4399" w:rsidRPr="004E4BB1">
        <w:rPr>
          <w:sz w:val="28"/>
          <w:szCs w:val="28"/>
        </w:rPr>
        <w:t xml:space="preserve"> деректерін пайдалана отырып, ұсынылған және </w:t>
      </w:r>
      <w:r w:rsidR="003B7E3D" w:rsidRPr="004E4BB1">
        <w:rPr>
          <w:sz w:val="28"/>
          <w:szCs w:val="28"/>
        </w:rPr>
        <w:t>дәстүрлі</w:t>
      </w:r>
      <w:r w:rsidR="001E4399" w:rsidRPr="004E4BB1">
        <w:rPr>
          <w:sz w:val="28"/>
          <w:szCs w:val="28"/>
        </w:rPr>
        <w:t xml:space="preserve"> оптикалық жүйелер үшін шығыс сипаттамалары негізінде есептелді. Тәжірибе арқылы бір тәулікте алынған күн </w:t>
      </w:r>
      <w:r w:rsidR="00EF7B54" w:rsidRPr="004E4BB1">
        <w:rPr>
          <w:sz w:val="28"/>
          <w:szCs w:val="28"/>
        </w:rPr>
        <w:t>сәулелену энергиясы</w:t>
      </w:r>
      <w:r w:rsidR="001E4399" w:rsidRPr="004E4BB1">
        <w:rPr>
          <w:sz w:val="28"/>
          <w:szCs w:val="28"/>
        </w:rPr>
        <w:t xml:space="preserve"> </w:t>
      </w:r>
      <w:r w:rsidR="00CE0E05" w:rsidRPr="004E4BB1">
        <w:rPr>
          <w:sz w:val="28"/>
          <w:szCs w:val="28"/>
        </w:rPr>
        <w:t>сурет 2.17-де</w:t>
      </w:r>
      <w:r w:rsidR="001E4399" w:rsidRPr="004E4BB1">
        <w:rPr>
          <w:sz w:val="28"/>
          <w:szCs w:val="28"/>
        </w:rPr>
        <w:t xml:space="preserve"> көрсетілген.</w:t>
      </w:r>
    </w:p>
    <w:p w14:paraId="1D81B84A" w14:textId="77777777" w:rsidR="00CE0E05" w:rsidRPr="004E4BB1" w:rsidRDefault="00CE0E05" w:rsidP="00433FA5">
      <w:pPr>
        <w:ind w:firstLine="720"/>
        <w:contextualSpacing/>
        <w:jc w:val="both"/>
        <w:rPr>
          <w:sz w:val="28"/>
          <w:szCs w:val="28"/>
        </w:rPr>
      </w:pPr>
    </w:p>
    <w:p w14:paraId="44337DA9" w14:textId="4FD959C6" w:rsidR="001E4399" w:rsidRPr="004E4BB1" w:rsidRDefault="00B354C0" w:rsidP="00694F0C">
      <w:pPr>
        <w:contextualSpacing/>
        <w:jc w:val="center"/>
        <w:rPr>
          <w:sz w:val="28"/>
          <w:szCs w:val="28"/>
          <w:highlight w:val="yellow"/>
        </w:rPr>
      </w:pPr>
      <w:r w:rsidRPr="004E4BB1">
        <w:rPr>
          <w:noProof/>
          <w:sz w:val="28"/>
          <w:szCs w:val="28"/>
        </w:rPr>
        <w:drawing>
          <wp:inline distT="0" distB="0" distL="0" distR="0" wp14:anchorId="6055E8C7" wp14:editId="6FD0F5DC">
            <wp:extent cx="4283748" cy="2377440"/>
            <wp:effectExtent l="0" t="0" r="2540" b="3810"/>
            <wp:docPr id="14438767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76775" name=""/>
                    <pic:cNvPicPr/>
                  </pic:nvPicPr>
                  <pic:blipFill>
                    <a:blip r:embed="rId72"/>
                    <a:stretch>
                      <a:fillRect/>
                    </a:stretch>
                  </pic:blipFill>
                  <pic:spPr>
                    <a:xfrm>
                      <a:off x="0" y="0"/>
                      <a:ext cx="4308845" cy="2391369"/>
                    </a:xfrm>
                    <a:prstGeom prst="rect">
                      <a:avLst/>
                    </a:prstGeom>
                  </pic:spPr>
                </pic:pic>
              </a:graphicData>
            </a:graphic>
          </wp:inline>
        </w:drawing>
      </w:r>
    </w:p>
    <w:p w14:paraId="5CBC77CF" w14:textId="77777777" w:rsidR="002534FA" w:rsidRPr="004E4BB1" w:rsidRDefault="002534FA" w:rsidP="00433FA5">
      <w:pPr>
        <w:ind w:firstLine="720"/>
        <w:contextualSpacing/>
        <w:jc w:val="center"/>
        <w:rPr>
          <w:sz w:val="28"/>
          <w:szCs w:val="28"/>
        </w:rPr>
      </w:pPr>
    </w:p>
    <w:p w14:paraId="0668A154" w14:textId="40911A5A" w:rsidR="001E4399" w:rsidRPr="004E4BB1" w:rsidRDefault="00A5205B" w:rsidP="00433FA5">
      <w:pPr>
        <w:ind w:firstLine="720"/>
        <w:contextualSpacing/>
        <w:jc w:val="center"/>
        <w:rPr>
          <w:sz w:val="28"/>
          <w:szCs w:val="28"/>
        </w:rPr>
      </w:pPr>
      <w:r w:rsidRPr="004E4BB1">
        <w:rPr>
          <w:sz w:val="28"/>
          <w:szCs w:val="28"/>
        </w:rPr>
        <w:t>Сурет 2.17 –</w:t>
      </w:r>
      <w:r w:rsidR="001E4399" w:rsidRPr="004E4BB1">
        <w:rPr>
          <w:sz w:val="28"/>
          <w:szCs w:val="28"/>
        </w:rPr>
        <w:t xml:space="preserve"> Күндізгі уақытта тікелей күн сәулесінің қарқындылығы </w:t>
      </w:r>
      <w:r w:rsidR="00B61CEA" w:rsidRPr="004E4BB1">
        <w:rPr>
          <w:sz w:val="28"/>
          <w:szCs w:val="28"/>
        </w:rPr>
        <w:t>[84]</w:t>
      </w:r>
    </w:p>
    <w:p w14:paraId="2CA45C3B" w14:textId="77777777" w:rsidR="005560D1" w:rsidRPr="004E4BB1" w:rsidRDefault="005560D1" w:rsidP="00433FA5">
      <w:pPr>
        <w:ind w:firstLine="720"/>
        <w:contextualSpacing/>
        <w:jc w:val="center"/>
        <w:rPr>
          <w:sz w:val="28"/>
          <w:szCs w:val="28"/>
        </w:rPr>
      </w:pPr>
    </w:p>
    <w:p w14:paraId="185605CE" w14:textId="09A52540" w:rsidR="001E4399" w:rsidRPr="004E4BB1" w:rsidRDefault="00A5205B" w:rsidP="00433FA5">
      <w:pPr>
        <w:ind w:firstLine="720"/>
        <w:contextualSpacing/>
        <w:jc w:val="both"/>
        <w:rPr>
          <w:sz w:val="28"/>
          <w:szCs w:val="28"/>
        </w:rPr>
      </w:pPr>
      <w:r w:rsidRPr="004E4BB1">
        <w:rPr>
          <w:sz w:val="28"/>
          <w:szCs w:val="28"/>
        </w:rPr>
        <w:t>Сурет 2.18-де</w:t>
      </w:r>
      <w:r w:rsidR="001E4399" w:rsidRPr="004E4BB1">
        <w:rPr>
          <w:sz w:val="28"/>
          <w:szCs w:val="28"/>
        </w:rPr>
        <w:t xml:space="preserve"> әртүрлі түсу бұрыштарында </w:t>
      </w:r>
      <w:r w:rsidR="003B7E3D" w:rsidRPr="004E4BB1">
        <w:rPr>
          <w:sz w:val="28"/>
          <w:szCs w:val="28"/>
        </w:rPr>
        <w:t>дәстүрлі</w:t>
      </w:r>
      <w:r w:rsidR="001E4399" w:rsidRPr="004E4BB1">
        <w:rPr>
          <w:sz w:val="28"/>
          <w:szCs w:val="28"/>
        </w:rPr>
        <w:t xml:space="preserve"> (</w:t>
      </w:r>
      <w:r w:rsidRPr="004E4BB1">
        <w:rPr>
          <w:sz w:val="28"/>
          <w:szCs w:val="28"/>
        </w:rPr>
        <w:t xml:space="preserve">сурет 2.18, </w:t>
      </w:r>
      <w:r w:rsidR="001E4399" w:rsidRPr="004E4BB1">
        <w:rPr>
          <w:sz w:val="28"/>
          <w:szCs w:val="28"/>
        </w:rPr>
        <w:t>а) және ұсынылған оптикалық жүйемен (</w:t>
      </w:r>
      <w:r w:rsidRPr="004E4BB1">
        <w:rPr>
          <w:sz w:val="28"/>
          <w:szCs w:val="28"/>
        </w:rPr>
        <w:t>сурет 2.18, б</w:t>
      </w:r>
      <w:r w:rsidR="001E4399" w:rsidRPr="004E4BB1">
        <w:rPr>
          <w:sz w:val="28"/>
          <w:szCs w:val="28"/>
        </w:rPr>
        <w:t xml:space="preserve">) есептелген шығыс қуаты көрсетілген. Графиктерден көрініп тұрғандай, </w:t>
      </w:r>
      <w:r w:rsidR="003B7E3D" w:rsidRPr="004E4BB1">
        <w:rPr>
          <w:sz w:val="28"/>
          <w:szCs w:val="28"/>
        </w:rPr>
        <w:t>дәстүрлі</w:t>
      </w:r>
      <w:r w:rsidR="001E4399" w:rsidRPr="004E4BB1">
        <w:rPr>
          <w:sz w:val="28"/>
          <w:szCs w:val="28"/>
        </w:rPr>
        <w:t xml:space="preserve"> оптикалық жүйемен есептелген шығыс қуаты түсу бұрышының жоғарылауымен айтарлықтай төмендейді. Керісінше, ұсынылған оптикалық жүйемен шығыс қуаты түсу бұрышының жоғарылауымен жоғары мәндерді сақтайды. </w:t>
      </w:r>
    </w:p>
    <w:p w14:paraId="372968DB" w14:textId="77777777" w:rsidR="001E4399" w:rsidRPr="004E4BB1" w:rsidRDefault="001E4399" w:rsidP="00433FA5">
      <w:pPr>
        <w:ind w:firstLine="720"/>
        <w:contextualSpacing/>
        <w:jc w:val="both"/>
        <w:rPr>
          <w:sz w:val="28"/>
          <w:szCs w:val="28"/>
        </w:rPr>
      </w:pPr>
    </w:p>
    <w:p w14:paraId="4AA87C2A" w14:textId="6AE48240" w:rsidR="001E4399" w:rsidRPr="004E4BB1" w:rsidRDefault="00D73636" w:rsidP="00433FA5">
      <w:pPr>
        <w:contextualSpacing/>
        <w:jc w:val="center"/>
        <w:rPr>
          <w:sz w:val="28"/>
          <w:szCs w:val="28"/>
          <w:highlight w:val="yellow"/>
        </w:rPr>
      </w:pPr>
      <w:r w:rsidRPr="004E4BB1">
        <w:rPr>
          <w:noProof/>
          <w14:ligatures w14:val="standardContextual"/>
        </w:rPr>
        <w:lastRenderedPageBreak/>
        <w:drawing>
          <wp:inline distT="0" distB="0" distL="0" distR="0" wp14:anchorId="5B65BBDF" wp14:editId="29138169">
            <wp:extent cx="3077155" cy="1717051"/>
            <wp:effectExtent l="0" t="0" r="9525" b="0"/>
            <wp:docPr id="4950518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051890" name=""/>
                    <pic:cNvPicPr/>
                  </pic:nvPicPr>
                  <pic:blipFill>
                    <a:blip r:embed="rId73"/>
                    <a:stretch>
                      <a:fillRect/>
                    </a:stretch>
                  </pic:blipFill>
                  <pic:spPr>
                    <a:xfrm>
                      <a:off x="0" y="0"/>
                      <a:ext cx="3114310" cy="1737783"/>
                    </a:xfrm>
                    <a:prstGeom prst="rect">
                      <a:avLst/>
                    </a:prstGeom>
                  </pic:spPr>
                </pic:pic>
              </a:graphicData>
            </a:graphic>
          </wp:inline>
        </w:drawing>
      </w:r>
      <w:r w:rsidRPr="004E4BB1">
        <w:rPr>
          <w14:ligatures w14:val="standardContextual"/>
        </w:rPr>
        <w:t xml:space="preserve"> </w:t>
      </w:r>
      <w:r w:rsidRPr="004E4BB1">
        <w:rPr>
          <w:noProof/>
          <w:sz w:val="28"/>
          <w:szCs w:val="28"/>
        </w:rPr>
        <w:drawing>
          <wp:inline distT="0" distB="0" distL="0" distR="0" wp14:anchorId="50DA38F2" wp14:editId="69C3CCBC">
            <wp:extent cx="2989580" cy="1714505"/>
            <wp:effectExtent l="0" t="0" r="1270" b="0"/>
            <wp:docPr id="9001853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185393" name=""/>
                    <pic:cNvPicPr/>
                  </pic:nvPicPr>
                  <pic:blipFill>
                    <a:blip r:embed="rId74"/>
                    <a:stretch>
                      <a:fillRect/>
                    </a:stretch>
                  </pic:blipFill>
                  <pic:spPr>
                    <a:xfrm>
                      <a:off x="0" y="0"/>
                      <a:ext cx="3026918" cy="1735918"/>
                    </a:xfrm>
                    <a:prstGeom prst="rect">
                      <a:avLst/>
                    </a:prstGeom>
                  </pic:spPr>
                </pic:pic>
              </a:graphicData>
            </a:graphic>
          </wp:inline>
        </w:drawing>
      </w:r>
    </w:p>
    <w:p w14:paraId="3CB03299" w14:textId="77777777" w:rsidR="001E4399" w:rsidRPr="004E4BB1" w:rsidRDefault="001E4399" w:rsidP="00433FA5">
      <w:pPr>
        <w:contextualSpacing/>
        <w:jc w:val="center"/>
        <w:rPr>
          <w:sz w:val="28"/>
          <w:szCs w:val="28"/>
        </w:rPr>
      </w:pPr>
      <w:r w:rsidRPr="004E4BB1">
        <w:rPr>
          <w:sz w:val="28"/>
          <w:szCs w:val="28"/>
        </w:rPr>
        <w:t xml:space="preserve">а    </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 xml:space="preserve"> б</w:t>
      </w:r>
    </w:p>
    <w:p w14:paraId="7BD63617" w14:textId="77777777" w:rsidR="00131183" w:rsidRPr="004E4BB1" w:rsidRDefault="00131183" w:rsidP="00433FA5">
      <w:pPr>
        <w:contextualSpacing/>
        <w:jc w:val="center"/>
        <w:rPr>
          <w:sz w:val="28"/>
          <w:szCs w:val="28"/>
        </w:rPr>
      </w:pPr>
    </w:p>
    <w:p w14:paraId="4E91DB2B" w14:textId="1617301D" w:rsidR="001E4399" w:rsidRPr="004E4BB1" w:rsidRDefault="00A5205B" w:rsidP="00433FA5">
      <w:pPr>
        <w:contextualSpacing/>
        <w:jc w:val="center"/>
        <w:rPr>
          <w:sz w:val="28"/>
          <w:szCs w:val="28"/>
        </w:rPr>
      </w:pPr>
      <w:r w:rsidRPr="004E4BB1">
        <w:rPr>
          <w:sz w:val="28"/>
          <w:szCs w:val="28"/>
        </w:rPr>
        <w:t>Сурет 2.18 –</w:t>
      </w:r>
      <w:r w:rsidR="001E4399" w:rsidRPr="004E4BB1">
        <w:rPr>
          <w:sz w:val="28"/>
          <w:szCs w:val="28"/>
        </w:rPr>
        <w:t xml:space="preserve"> </w:t>
      </w:r>
      <w:r w:rsidR="003B7E3D" w:rsidRPr="004E4BB1">
        <w:rPr>
          <w:sz w:val="28"/>
          <w:szCs w:val="28"/>
        </w:rPr>
        <w:t>Дәстүрлі</w:t>
      </w:r>
      <w:r w:rsidR="001E4399" w:rsidRPr="004E4BB1">
        <w:rPr>
          <w:sz w:val="28"/>
          <w:szCs w:val="28"/>
        </w:rPr>
        <w:t xml:space="preserve"> және ұсынылған LCPV жүйелеріндегі күндізгі уақыттағы фотоэлектрлік элементтің шығыс қуаты</w:t>
      </w:r>
      <w:r w:rsidR="00B61CEA" w:rsidRPr="004E4BB1">
        <w:rPr>
          <w:sz w:val="28"/>
          <w:szCs w:val="28"/>
        </w:rPr>
        <w:t xml:space="preserve"> [84]</w:t>
      </w:r>
    </w:p>
    <w:p w14:paraId="4C91D451" w14:textId="77777777" w:rsidR="001E4399" w:rsidRPr="004E4BB1" w:rsidRDefault="001E4399" w:rsidP="00433FA5">
      <w:pPr>
        <w:contextualSpacing/>
        <w:jc w:val="both"/>
        <w:rPr>
          <w:sz w:val="28"/>
          <w:szCs w:val="28"/>
        </w:rPr>
      </w:pPr>
    </w:p>
    <w:p w14:paraId="0670CF40" w14:textId="3F6F226D" w:rsidR="003B4D03" w:rsidRPr="004E4BB1" w:rsidRDefault="00A5205B" w:rsidP="00433FA5">
      <w:pPr>
        <w:ind w:firstLine="720"/>
        <w:contextualSpacing/>
        <w:jc w:val="both"/>
        <w:rPr>
          <w:sz w:val="28"/>
          <w:szCs w:val="28"/>
        </w:rPr>
      </w:pPr>
      <w:r w:rsidRPr="004E4BB1">
        <w:rPr>
          <w:sz w:val="28"/>
          <w:szCs w:val="28"/>
        </w:rPr>
        <w:t>Сурет 2.19-да</w:t>
      </w:r>
      <w:r w:rsidR="001E4399" w:rsidRPr="004E4BB1">
        <w:rPr>
          <w:sz w:val="28"/>
          <w:szCs w:val="28"/>
        </w:rPr>
        <w:t xml:space="preserve"> </w:t>
      </w:r>
      <w:r w:rsidR="003B7E3D" w:rsidRPr="004E4BB1">
        <w:rPr>
          <w:sz w:val="28"/>
          <w:szCs w:val="28"/>
        </w:rPr>
        <w:t>дәстүрлі</w:t>
      </w:r>
      <w:r w:rsidR="001E4399" w:rsidRPr="004E4BB1">
        <w:rPr>
          <w:sz w:val="28"/>
          <w:szCs w:val="28"/>
        </w:rPr>
        <w:t xml:space="preserve"> және ұсынылған оптикалық жүйелермен LCPV өндіретін энергия мөлшері көрсетілген.</w:t>
      </w:r>
      <w:r w:rsidR="003B4D03" w:rsidRPr="004E4BB1">
        <w:rPr>
          <w:sz w:val="28"/>
          <w:szCs w:val="28"/>
        </w:rPr>
        <w:t xml:space="preserve"> Мұнда α = 8º, α = 16º түсу бұрышында ұсынылған оптикалық жүйесі бар LCPV дәстүрлі оптикалық жүйесі бар LCPV-</w:t>
      </w:r>
      <w:proofErr w:type="spellStart"/>
      <w:r w:rsidR="003B4D03" w:rsidRPr="004E4BB1">
        <w:rPr>
          <w:sz w:val="28"/>
          <w:szCs w:val="28"/>
        </w:rPr>
        <w:t>ге</w:t>
      </w:r>
      <w:proofErr w:type="spellEnd"/>
      <w:r w:rsidR="003B4D03" w:rsidRPr="004E4BB1">
        <w:rPr>
          <w:sz w:val="28"/>
          <w:szCs w:val="28"/>
        </w:rPr>
        <w:t xml:space="preserve"> қарағанда сәйкесінше 16% және 27% көп энергия өндіреді. Ол ұсынылған LCPV кеңірек түсу бұрыштарында жақсы өнімділікті көрсетеді [</w:t>
      </w:r>
      <w:r w:rsidR="00F27F32" w:rsidRPr="004E4BB1">
        <w:rPr>
          <w:sz w:val="28"/>
          <w:szCs w:val="28"/>
        </w:rPr>
        <w:t>84</w:t>
      </w:r>
      <w:r w:rsidR="003B4D03" w:rsidRPr="004E4BB1">
        <w:rPr>
          <w:sz w:val="28"/>
          <w:szCs w:val="28"/>
        </w:rPr>
        <w:t>].</w:t>
      </w:r>
    </w:p>
    <w:p w14:paraId="118AFD26" w14:textId="30CB70FD" w:rsidR="001E4399" w:rsidRPr="004E4BB1" w:rsidRDefault="001E4399" w:rsidP="00433FA5">
      <w:pPr>
        <w:ind w:firstLine="720"/>
        <w:contextualSpacing/>
        <w:jc w:val="both"/>
        <w:rPr>
          <w:sz w:val="28"/>
          <w:szCs w:val="28"/>
        </w:rPr>
      </w:pPr>
    </w:p>
    <w:p w14:paraId="5082FF47" w14:textId="0DC2B99A" w:rsidR="001E4399" w:rsidRPr="004E4BB1" w:rsidRDefault="00B34232" w:rsidP="00694F0C">
      <w:pPr>
        <w:contextualSpacing/>
        <w:jc w:val="center"/>
        <w:rPr>
          <w:sz w:val="28"/>
          <w:szCs w:val="28"/>
          <w:highlight w:val="yellow"/>
        </w:rPr>
      </w:pPr>
      <w:r w:rsidRPr="004E4BB1">
        <w:rPr>
          <w:noProof/>
          <w:sz w:val="28"/>
          <w:szCs w:val="28"/>
        </w:rPr>
        <w:drawing>
          <wp:inline distT="0" distB="0" distL="0" distR="0" wp14:anchorId="0256F442" wp14:editId="7AD547FE">
            <wp:extent cx="4128589" cy="2362437"/>
            <wp:effectExtent l="0" t="0" r="5715" b="0"/>
            <wp:docPr id="1307403317" name="Рисунок 1" descr="Изображение выглядит как текст, снимок экрана, число,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403317" name="Рисунок 1" descr="Изображение выглядит как текст, снимок экрана, число, диаграмма&#10;&#10;Содержимое, созданное искусственным интеллектом, может быть неверным."/>
                    <pic:cNvPicPr/>
                  </pic:nvPicPr>
                  <pic:blipFill>
                    <a:blip r:embed="rId75"/>
                    <a:stretch>
                      <a:fillRect/>
                    </a:stretch>
                  </pic:blipFill>
                  <pic:spPr>
                    <a:xfrm>
                      <a:off x="0" y="0"/>
                      <a:ext cx="4139113" cy="2368459"/>
                    </a:xfrm>
                    <a:prstGeom prst="rect">
                      <a:avLst/>
                    </a:prstGeom>
                  </pic:spPr>
                </pic:pic>
              </a:graphicData>
            </a:graphic>
          </wp:inline>
        </w:drawing>
      </w:r>
    </w:p>
    <w:p w14:paraId="44A2280D" w14:textId="77777777" w:rsidR="002534FA" w:rsidRPr="004E4BB1" w:rsidRDefault="002534FA" w:rsidP="00433FA5">
      <w:pPr>
        <w:ind w:firstLine="720"/>
        <w:contextualSpacing/>
        <w:jc w:val="center"/>
        <w:rPr>
          <w:sz w:val="28"/>
          <w:szCs w:val="28"/>
          <w:highlight w:val="yellow"/>
        </w:rPr>
      </w:pPr>
    </w:p>
    <w:p w14:paraId="4C8826C7" w14:textId="42152972" w:rsidR="001E4399" w:rsidRPr="004E4BB1" w:rsidRDefault="001E4399" w:rsidP="00433FA5">
      <w:pPr>
        <w:ind w:firstLine="720"/>
        <w:contextualSpacing/>
        <w:jc w:val="center"/>
        <w:rPr>
          <w:sz w:val="28"/>
          <w:szCs w:val="28"/>
        </w:rPr>
      </w:pPr>
      <w:r w:rsidRPr="004E4BB1">
        <w:rPr>
          <w:sz w:val="28"/>
          <w:szCs w:val="28"/>
        </w:rPr>
        <w:t xml:space="preserve">Сурет </w:t>
      </w:r>
      <w:r w:rsidR="00A5205B" w:rsidRPr="004E4BB1">
        <w:rPr>
          <w:sz w:val="28"/>
          <w:szCs w:val="28"/>
        </w:rPr>
        <w:t>2.19 –</w:t>
      </w:r>
      <w:r w:rsidRPr="004E4BB1">
        <w:rPr>
          <w:sz w:val="28"/>
          <w:szCs w:val="28"/>
        </w:rPr>
        <w:t xml:space="preserve"> Әртүрлі түсу бұрыштарындағы </w:t>
      </w:r>
      <w:r w:rsidR="003B7E3D" w:rsidRPr="004E4BB1">
        <w:rPr>
          <w:sz w:val="28"/>
          <w:szCs w:val="28"/>
        </w:rPr>
        <w:t>дәстүрлі</w:t>
      </w:r>
      <w:r w:rsidRPr="004E4BB1">
        <w:rPr>
          <w:sz w:val="28"/>
          <w:szCs w:val="28"/>
        </w:rPr>
        <w:t xml:space="preserve"> және ұсынылған оптикалық жүйелермен </w:t>
      </w:r>
      <w:r w:rsidR="00187020" w:rsidRPr="004E4BB1">
        <w:rPr>
          <w:sz w:val="28"/>
          <w:szCs w:val="28"/>
        </w:rPr>
        <w:t>фотоэлементтің</w:t>
      </w:r>
      <w:r w:rsidRPr="004E4BB1">
        <w:rPr>
          <w:sz w:val="28"/>
          <w:szCs w:val="28"/>
        </w:rPr>
        <w:t xml:space="preserve"> шығыс энергиясы</w:t>
      </w:r>
      <w:r w:rsidR="00B61CEA" w:rsidRPr="004E4BB1">
        <w:rPr>
          <w:sz w:val="28"/>
          <w:szCs w:val="28"/>
        </w:rPr>
        <w:t xml:space="preserve"> [84]</w:t>
      </w:r>
    </w:p>
    <w:p w14:paraId="1E446DEC" w14:textId="77777777" w:rsidR="001E4399" w:rsidRPr="004E4BB1" w:rsidRDefault="001E4399" w:rsidP="00433FA5">
      <w:pPr>
        <w:ind w:firstLine="720"/>
        <w:contextualSpacing/>
        <w:jc w:val="center"/>
        <w:rPr>
          <w:sz w:val="28"/>
          <w:szCs w:val="28"/>
        </w:rPr>
      </w:pPr>
    </w:p>
    <w:p w14:paraId="41951AEE" w14:textId="70C962B3" w:rsidR="005249CE" w:rsidRPr="004E4BB1" w:rsidRDefault="004E4BB1" w:rsidP="00433FA5">
      <w:pPr>
        <w:ind w:firstLine="720"/>
        <w:contextualSpacing/>
        <w:jc w:val="both"/>
        <w:rPr>
          <w:sz w:val="28"/>
          <w:szCs w:val="28"/>
        </w:rPr>
      </w:pPr>
      <w:r>
        <w:rPr>
          <w:sz w:val="28"/>
          <w:szCs w:val="28"/>
        </w:rPr>
        <w:t xml:space="preserve">Фотоэлементтің беттік температурасын зерттеу үшін </w:t>
      </w:r>
      <w:r w:rsidR="00D905E3" w:rsidRPr="004E4BB1">
        <w:rPr>
          <w:sz w:val="28"/>
          <w:szCs w:val="28"/>
        </w:rPr>
        <w:t xml:space="preserve">COMSOL ортасында модельдеу нәтижесінде әртүрлі сәулелену кезінде </w:t>
      </w:r>
      <w:r w:rsidR="00187020" w:rsidRPr="004E4BB1">
        <w:rPr>
          <w:sz w:val="28"/>
          <w:szCs w:val="28"/>
        </w:rPr>
        <w:t>фотоэлемент</w:t>
      </w:r>
      <w:r w:rsidR="00D905E3" w:rsidRPr="004E4BB1">
        <w:rPr>
          <w:sz w:val="28"/>
          <w:szCs w:val="28"/>
        </w:rPr>
        <w:t xml:space="preserve"> температурасының уақытқа тәуелділіктері алынды (</w:t>
      </w:r>
      <w:r w:rsidR="00A5205B" w:rsidRPr="004E4BB1">
        <w:rPr>
          <w:sz w:val="28"/>
          <w:szCs w:val="28"/>
        </w:rPr>
        <w:t>сурет 2.</w:t>
      </w:r>
      <w:r w:rsidR="00D905E3" w:rsidRPr="004E4BB1">
        <w:rPr>
          <w:sz w:val="28"/>
          <w:szCs w:val="28"/>
        </w:rPr>
        <w:t>20).</w:t>
      </w:r>
      <w:r w:rsidR="003B4D03" w:rsidRPr="004E4BB1">
        <w:rPr>
          <w:sz w:val="28"/>
          <w:szCs w:val="28"/>
        </w:rPr>
        <w:t xml:space="preserve"> </w:t>
      </w:r>
      <w:r w:rsidR="005249CE" w:rsidRPr="004E4BB1">
        <w:rPr>
          <w:sz w:val="28"/>
          <w:szCs w:val="28"/>
        </w:rPr>
        <w:t>Сурет 2.20 а,</w:t>
      </w:r>
      <w:r w:rsidR="003B4D03" w:rsidRPr="004E4BB1">
        <w:rPr>
          <w:sz w:val="28"/>
          <w:szCs w:val="28"/>
        </w:rPr>
        <w:t xml:space="preserve"> </w:t>
      </w:r>
      <w:r w:rsidR="005249CE" w:rsidRPr="004E4BB1">
        <w:rPr>
          <w:sz w:val="28"/>
          <w:szCs w:val="28"/>
        </w:rPr>
        <w:t>б,</w:t>
      </w:r>
      <w:r w:rsidR="003B4D03" w:rsidRPr="004E4BB1">
        <w:rPr>
          <w:sz w:val="28"/>
          <w:szCs w:val="28"/>
        </w:rPr>
        <w:t xml:space="preserve"> </w:t>
      </w:r>
      <w:r w:rsidR="005249CE" w:rsidRPr="004E4BB1">
        <w:rPr>
          <w:sz w:val="28"/>
          <w:szCs w:val="28"/>
        </w:rPr>
        <w:t>в сәйкесінше 5 күн, 8 күн және 10 күн сәулесі кезінде температураның 40 ℃-ден 22 ℃ дейін төмендеу динамикасын көрсетеді. 5 күн сәулелену</w:t>
      </w:r>
      <w:r w:rsidR="00306063" w:rsidRPr="004E4BB1">
        <w:rPr>
          <w:sz w:val="28"/>
          <w:szCs w:val="28"/>
        </w:rPr>
        <w:t>і</w:t>
      </w:r>
      <w:r w:rsidR="005249CE" w:rsidRPr="004E4BB1">
        <w:rPr>
          <w:sz w:val="28"/>
          <w:szCs w:val="28"/>
        </w:rPr>
        <w:t xml:space="preserve"> кезінде 22 °C-қа жету уақыты сәйкесінше 12,84 с, 8 күн сәулелену</w:t>
      </w:r>
      <w:r w:rsidR="00306063" w:rsidRPr="004E4BB1">
        <w:rPr>
          <w:sz w:val="28"/>
          <w:szCs w:val="28"/>
        </w:rPr>
        <w:t>і</w:t>
      </w:r>
      <w:r w:rsidR="005249CE" w:rsidRPr="004E4BB1">
        <w:rPr>
          <w:sz w:val="28"/>
          <w:szCs w:val="28"/>
        </w:rPr>
        <w:t xml:space="preserve"> кезінде 18,54 с және 10 күн сәулелену</w:t>
      </w:r>
      <w:r w:rsidR="00306063" w:rsidRPr="004E4BB1">
        <w:rPr>
          <w:sz w:val="28"/>
          <w:szCs w:val="28"/>
        </w:rPr>
        <w:t>і</w:t>
      </w:r>
      <w:r w:rsidR="005249CE" w:rsidRPr="004E4BB1">
        <w:rPr>
          <w:sz w:val="28"/>
          <w:szCs w:val="28"/>
        </w:rPr>
        <w:t xml:space="preserve"> кезінде 30,45 с болды. </w:t>
      </w:r>
    </w:p>
    <w:p w14:paraId="5ADEDBFF" w14:textId="77777777" w:rsidR="004E4BB1" w:rsidRDefault="004E4BB1" w:rsidP="004E4BB1">
      <w:pPr>
        <w:ind w:firstLine="709"/>
        <w:contextualSpacing/>
        <w:jc w:val="both"/>
        <w:rPr>
          <w:sz w:val="28"/>
          <w:szCs w:val="28"/>
        </w:rPr>
      </w:pPr>
      <w:r w:rsidRPr="004E4BB1">
        <w:rPr>
          <w:sz w:val="28"/>
          <w:szCs w:val="28"/>
        </w:rPr>
        <w:t xml:space="preserve">Күн сәулеленуінің қуаты неғұрлым жоғары болса, температураның қажетті мәнге жету уақыты ұзағырақ болатынын көруге болады. Салқындату процесінің </w:t>
      </w:r>
      <w:r w:rsidRPr="004E4BB1">
        <w:rPr>
          <w:sz w:val="28"/>
          <w:szCs w:val="28"/>
        </w:rPr>
        <w:lastRenderedPageBreak/>
        <w:t>40 ℃ температурада басталуы фотоэлементтің техникалық параметріне сәйкес осы мәндегі деградацияның күрт өсуімен түсіндіріледі.</w:t>
      </w:r>
    </w:p>
    <w:p w14:paraId="36C276F2" w14:textId="77777777" w:rsidR="004E4BB1" w:rsidRPr="004E4BB1" w:rsidRDefault="004E4BB1" w:rsidP="004E4BB1">
      <w:pPr>
        <w:ind w:firstLine="709"/>
        <w:contextualSpacing/>
        <w:jc w:val="both"/>
        <w:rPr>
          <w:sz w:val="28"/>
          <w:szCs w:val="28"/>
        </w:rPr>
      </w:pPr>
    </w:p>
    <w:p w14:paraId="3D465FA6" w14:textId="6189AE75" w:rsidR="00D905E3" w:rsidRPr="004E4BB1" w:rsidRDefault="00C46100" w:rsidP="00433FA5">
      <w:pPr>
        <w:contextualSpacing/>
        <w:jc w:val="center"/>
        <w:rPr>
          <w:b/>
          <w:bCs/>
          <w:sz w:val="28"/>
          <w:szCs w:val="28"/>
        </w:rPr>
      </w:pPr>
      <w:r w:rsidRPr="004E4BB1">
        <w:rPr>
          <w:noProof/>
          <w14:ligatures w14:val="standardContextual"/>
        </w:rPr>
        <w:drawing>
          <wp:inline distT="0" distB="0" distL="0" distR="0" wp14:anchorId="1862FA5B" wp14:editId="4130E109">
            <wp:extent cx="3044760" cy="1714362"/>
            <wp:effectExtent l="0" t="0" r="3810" b="635"/>
            <wp:docPr id="409091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091357" name=""/>
                    <pic:cNvPicPr/>
                  </pic:nvPicPr>
                  <pic:blipFill rotWithShape="1">
                    <a:blip r:embed="rId76"/>
                    <a:srcRect t="4432" r="2367"/>
                    <a:stretch>
                      <a:fillRect/>
                    </a:stretch>
                  </pic:blipFill>
                  <pic:spPr bwMode="auto">
                    <a:xfrm>
                      <a:off x="0" y="0"/>
                      <a:ext cx="3096413" cy="1743445"/>
                    </a:xfrm>
                    <a:prstGeom prst="rect">
                      <a:avLst/>
                    </a:prstGeom>
                    <a:ln>
                      <a:noFill/>
                    </a:ln>
                    <a:extLst>
                      <a:ext uri="{53640926-AAD7-44D8-BBD7-CCE9431645EC}">
                        <a14:shadowObscured xmlns:a14="http://schemas.microsoft.com/office/drawing/2010/main"/>
                      </a:ext>
                    </a:extLst>
                  </pic:spPr>
                </pic:pic>
              </a:graphicData>
            </a:graphic>
          </wp:inline>
        </w:drawing>
      </w:r>
      <w:r w:rsidRPr="004E4BB1">
        <w:rPr>
          <w:noProof/>
          <w14:ligatures w14:val="standardContextual"/>
        </w:rPr>
        <w:drawing>
          <wp:inline distT="0" distB="0" distL="0" distR="0" wp14:anchorId="2C8192DF" wp14:editId="7E44AFC3">
            <wp:extent cx="3068888" cy="1773141"/>
            <wp:effectExtent l="0" t="0" r="0" b="0"/>
            <wp:docPr id="3348136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813607" name=""/>
                    <pic:cNvPicPr/>
                  </pic:nvPicPr>
                  <pic:blipFill rotWithShape="1">
                    <a:blip r:embed="rId77"/>
                    <a:srcRect r="1861"/>
                    <a:stretch>
                      <a:fillRect/>
                    </a:stretch>
                  </pic:blipFill>
                  <pic:spPr bwMode="auto">
                    <a:xfrm>
                      <a:off x="0" y="0"/>
                      <a:ext cx="3102355" cy="1792478"/>
                    </a:xfrm>
                    <a:prstGeom prst="rect">
                      <a:avLst/>
                    </a:prstGeom>
                    <a:ln>
                      <a:noFill/>
                    </a:ln>
                    <a:extLst>
                      <a:ext uri="{53640926-AAD7-44D8-BBD7-CCE9431645EC}">
                        <a14:shadowObscured xmlns:a14="http://schemas.microsoft.com/office/drawing/2010/main"/>
                      </a:ext>
                    </a:extLst>
                  </pic:spPr>
                </pic:pic>
              </a:graphicData>
            </a:graphic>
          </wp:inline>
        </w:drawing>
      </w:r>
    </w:p>
    <w:p w14:paraId="20BB7286" w14:textId="1A7D62CE" w:rsidR="00D905E3" w:rsidRPr="004E4BB1" w:rsidRDefault="003B4D03" w:rsidP="00433FA5">
      <w:pPr>
        <w:contextualSpacing/>
        <w:jc w:val="center"/>
        <w:rPr>
          <w:sz w:val="28"/>
          <w:szCs w:val="28"/>
        </w:rPr>
      </w:pPr>
      <w:r w:rsidRPr="004E4BB1">
        <w:rPr>
          <w:sz w:val="28"/>
          <w:szCs w:val="28"/>
        </w:rPr>
        <w:t>а</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00A5205B" w:rsidRPr="004E4BB1">
        <w:rPr>
          <w:sz w:val="28"/>
          <w:szCs w:val="28"/>
        </w:rPr>
        <w:t>б</w:t>
      </w:r>
    </w:p>
    <w:p w14:paraId="7B1876A3" w14:textId="76DFDC09" w:rsidR="00D905E3" w:rsidRPr="004E4BB1" w:rsidRDefault="00C46100" w:rsidP="00433FA5">
      <w:pPr>
        <w:contextualSpacing/>
        <w:jc w:val="center"/>
        <w:rPr>
          <w:b/>
          <w:bCs/>
          <w:sz w:val="28"/>
          <w:szCs w:val="28"/>
        </w:rPr>
      </w:pPr>
      <w:r w:rsidRPr="004E4BB1">
        <w:rPr>
          <w:noProof/>
          <w14:ligatures w14:val="standardContextual"/>
        </w:rPr>
        <w:drawing>
          <wp:inline distT="0" distB="0" distL="0" distR="0" wp14:anchorId="05093FB5" wp14:editId="10E73A67">
            <wp:extent cx="3323645" cy="1936799"/>
            <wp:effectExtent l="0" t="0" r="0" b="6350"/>
            <wp:docPr id="604175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75465" name=""/>
                    <pic:cNvPicPr/>
                  </pic:nvPicPr>
                  <pic:blipFill rotWithShape="1">
                    <a:blip r:embed="rId78"/>
                    <a:srcRect t="4771" r="1691"/>
                    <a:stretch>
                      <a:fillRect/>
                    </a:stretch>
                  </pic:blipFill>
                  <pic:spPr bwMode="auto">
                    <a:xfrm>
                      <a:off x="0" y="0"/>
                      <a:ext cx="3342371" cy="1947711"/>
                    </a:xfrm>
                    <a:prstGeom prst="rect">
                      <a:avLst/>
                    </a:prstGeom>
                    <a:ln>
                      <a:noFill/>
                    </a:ln>
                    <a:extLst>
                      <a:ext uri="{53640926-AAD7-44D8-BBD7-CCE9431645EC}">
                        <a14:shadowObscured xmlns:a14="http://schemas.microsoft.com/office/drawing/2010/main"/>
                      </a:ext>
                    </a:extLst>
                  </pic:spPr>
                </pic:pic>
              </a:graphicData>
            </a:graphic>
          </wp:inline>
        </w:drawing>
      </w:r>
    </w:p>
    <w:p w14:paraId="0BEF7284" w14:textId="02B2BF5E" w:rsidR="002534FA" w:rsidRPr="004E4BB1" w:rsidRDefault="002534FA" w:rsidP="00433FA5">
      <w:pPr>
        <w:contextualSpacing/>
        <w:jc w:val="center"/>
        <w:rPr>
          <w:sz w:val="28"/>
          <w:szCs w:val="28"/>
        </w:rPr>
      </w:pPr>
      <w:r w:rsidRPr="004E4BB1">
        <w:rPr>
          <w:sz w:val="28"/>
          <w:szCs w:val="28"/>
        </w:rPr>
        <w:t>в</w:t>
      </w:r>
    </w:p>
    <w:p w14:paraId="3FAD832E" w14:textId="013B3D4E" w:rsidR="00D905E3" w:rsidRPr="004E4BB1" w:rsidRDefault="00D905E3" w:rsidP="00433FA5">
      <w:pPr>
        <w:contextualSpacing/>
        <w:jc w:val="center"/>
        <w:rPr>
          <w:sz w:val="28"/>
          <w:szCs w:val="28"/>
        </w:rPr>
      </w:pPr>
      <w:r w:rsidRPr="004E4BB1">
        <w:rPr>
          <w:sz w:val="28"/>
          <w:szCs w:val="28"/>
        </w:rPr>
        <w:t>Сур</w:t>
      </w:r>
      <w:r w:rsidR="00A5205B" w:rsidRPr="004E4BB1">
        <w:rPr>
          <w:sz w:val="28"/>
          <w:szCs w:val="28"/>
        </w:rPr>
        <w:t>ет 2.20 –</w:t>
      </w:r>
      <w:r w:rsidRPr="004E4BB1">
        <w:rPr>
          <w:sz w:val="28"/>
          <w:szCs w:val="28"/>
        </w:rPr>
        <w:t xml:space="preserve"> </w:t>
      </w:r>
      <w:r w:rsidR="00187020" w:rsidRPr="004E4BB1">
        <w:rPr>
          <w:sz w:val="28"/>
          <w:szCs w:val="28"/>
        </w:rPr>
        <w:t>Фотоэлемент</w:t>
      </w:r>
      <w:r w:rsidRPr="004E4BB1">
        <w:rPr>
          <w:sz w:val="28"/>
          <w:szCs w:val="28"/>
        </w:rPr>
        <w:t xml:space="preserve"> температурасының уақытқа тәуелділіктері: а) 5 күн </w:t>
      </w:r>
      <w:r w:rsidR="00A5205B" w:rsidRPr="004E4BB1">
        <w:rPr>
          <w:sz w:val="28"/>
          <w:szCs w:val="28"/>
        </w:rPr>
        <w:t>б</w:t>
      </w:r>
      <w:r w:rsidRPr="004E4BB1">
        <w:rPr>
          <w:sz w:val="28"/>
          <w:szCs w:val="28"/>
        </w:rPr>
        <w:t xml:space="preserve">) 8 күн </w:t>
      </w:r>
      <w:r w:rsidR="00A5205B" w:rsidRPr="004E4BB1">
        <w:rPr>
          <w:sz w:val="28"/>
          <w:szCs w:val="28"/>
        </w:rPr>
        <w:t>в</w:t>
      </w:r>
      <w:r w:rsidRPr="004E4BB1">
        <w:rPr>
          <w:sz w:val="28"/>
          <w:szCs w:val="28"/>
        </w:rPr>
        <w:t>) 10 күн</w:t>
      </w:r>
      <w:r w:rsidR="00B61CEA" w:rsidRPr="004E4BB1">
        <w:rPr>
          <w:sz w:val="28"/>
          <w:szCs w:val="28"/>
        </w:rPr>
        <w:t xml:space="preserve"> [84]</w:t>
      </w:r>
    </w:p>
    <w:p w14:paraId="6E92ECE5" w14:textId="77777777" w:rsidR="004E4BB1" w:rsidRPr="004E4BB1" w:rsidRDefault="004E4BB1" w:rsidP="00433FA5">
      <w:pPr>
        <w:contextualSpacing/>
        <w:jc w:val="center"/>
        <w:rPr>
          <w:sz w:val="28"/>
          <w:szCs w:val="28"/>
        </w:rPr>
      </w:pPr>
    </w:p>
    <w:p w14:paraId="27BED882" w14:textId="77777777" w:rsidR="003B4D03" w:rsidRPr="004E4BB1" w:rsidRDefault="003B4D03" w:rsidP="00433FA5">
      <w:pPr>
        <w:ind w:firstLine="708"/>
        <w:contextualSpacing/>
        <w:jc w:val="both"/>
        <w:rPr>
          <w:sz w:val="28"/>
          <w:szCs w:val="28"/>
        </w:rPr>
      </w:pPr>
      <w:r w:rsidRPr="004E4BB1">
        <w:rPr>
          <w:sz w:val="28"/>
          <w:szCs w:val="28"/>
        </w:rPr>
        <w:t>Фотоэлемент бетіндегі температураның біркелкілігі сурет 2.21-де көрсетілген. Салқындату процесі кезінде температура қажетті шекке жеткенде, фотоэлемент бетіндегі температура айырмашылығы шамамен 0,1 ℃ аспайтыны байқалады.</w:t>
      </w:r>
    </w:p>
    <w:p w14:paraId="1E50420D" w14:textId="77777777" w:rsidR="002534FA" w:rsidRPr="004E4BB1" w:rsidRDefault="002534FA" w:rsidP="00433FA5">
      <w:pPr>
        <w:ind w:firstLine="709"/>
        <w:contextualSpacing/>
        <w:jc w:val="both"/>
        <w:rPr>
          <w:sz w:val="28"/>
          <w:szCs w:val="28"/>
        </w:rPr>
      </w:pPr>
    </w:p>
    <w:p w14:paraId="7414C159" w14:textId="031FB378" w:rsidR="00D905E3" w:rsidRPr="004E4BB1" w:rsidRDefault="005E6490" w:rsidP="00694F0C">
      <w:pPr>
        <w:contextualSpacing/>
        <w:jc w:val="center"/>
        <w:rPr>
          <w:sz w:val="28"/>
          <w:szCs w:val="28"/>
        </w:rPr>
      </w:pPr>
      <w:r w:rsidRPr="004E4BB1">
        <w:rPr>
          <w:noProof/>
          <w14:ligatures w14:val="standardContextual"/>
        </w:rPr>
        <w:drawing>
          <wp:inline distT="0" distB="0" distL="0" distR="0" wp14:anchorId="7234B505" wp14:editId="4153B6E6">
            <wp:extent cx="3471651" cy="2282342"/>
            <wp:effectExtent l="0" t="0" r="0" b="3810"/>
            <wp:docPr id="12032625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262585" name="Рисунок 1"/>
                    <pic:cNvPicPr>
                      <a:picLocks noChangeAspect="1"/>
                    </pic:cNvPicPr>
                  </pic:nvPicPr>
                  <pic:blipFill rotWithShape="1">
                    <a:blip r:embed="rId79"/>
                    <a:srcRect t="1989"/>
                    <a:stretch>
                      <a:fillRect/>
                    </a:stretch>
                  </pic:blipFill>
                  <pic:spPr bwMode="auto">
                    <a:xfrm>
                      <a:off x="0" y="0"/>
                      <a:ext cx="3490033" cy="2294427"/>
                    </a:xfrm>
                    <a:prstGeom prst="rect">
                      <a:avLst/>
                    </a:prstGeom>
                    <a:ln>
                      <a:noFill/>
                    </a:ln>
                    <a:extLst>
                      <a:ext uri="{53640926-AAD7-44D8-BBD7-CCE9431645EC}">
                        <a14:shadowObscured xmlns:a14="http://schemas.microsoft.com/office/drawing/2010/main"/>
                      </a:ext>
                    </a:extLst>
                  </pic:spPr>
                </pic:pic>
              </a:graphicData>
            </a:graphic>
          </wp:inline>
        </w:drawing>
      </w:r>
    </w:p>
    <w:p w14:paraId="5B4A7BDA" w14:textId="77777777" w:rsidR="00D905E3" w:rsidRPr="004E4BB1" w:rsidRDefault="00D905E3" w:rsidP="00433FA5">
      <w:pPr>
        <w:ind w:firstLine="709"/>
        <w:contextualSpacing/>
        <w:jc w:val="center"/>
        <w:rPr>
          <w:sz w:val="28"/>
          <w:szCs w:val="28"/>
        </w:rPr>
      </w:pPr>
    </w:p>
    <w:p w14:paraId="2B5A120C" w14:textId="46B36B57" w:rsidR="00D905E3" w:rsidRPr="004E4BB1" w:rsidRDefault="005B1CC5" w:rsidP="00433FA5">
      <w:pPr>
        <w:contextualSpacing/>
        <w:jc w:val="center"/>
        <w:rPr>
          <w:sz w:val="28"/>
          <w:szCs w:val="28"/>
        </w:rPr>
      </w:pPr>
      <w:r w:rsidRPr="004E4BB1">
        <w:rPr>
          <w:sz w:val="28"/>
          <w:szCs w:val="28"/>
        </w:rPr>
        <w:t xml:space="preserve">Сурет </w:t>
      </w:r>
      <w:r w:rsidR="00A5205B" w:rsidRPr="004E4BB1">
        <w:rPr>
          <w:sz w:val="28"/>
          <w:szCs w:val="28"/>
        </w:rPr>
        <w:t>2.</w:t>
      </w:r>
      <w:r w:rsidRPr="004E4BB1">
        <w:rPr>
          <w:sz w:val="28"/>
          <w:szCs w:val="28"/>
        </w:rPr>
        <w:t>21</w:t>
      </w:r>
      <w:r w:rsidR="00A5205B" w:rsidRPr="004E4BB1">
        <w:rPr>
          <w:sz w:val="28"/>
          <w:szCs w:val="28"/>
        </w:rPr>
        <w:t xml:space="preserve"> –</w:t>
      </w:r>
      <w:r w:rsidRPr="004E4BB1">
        <w:rPr>
          <w:sz w:val="28"/>
          <w:szCs w:val="28"/>
        </w:rPr>
        <w:t xml:space="preserve"> </w:t>
      </w:r>
      <w:r w:rsidR="00187020" w:rsidRPr="004E4BB1">
        <w:rPr>
          <w:sz w:val="28"/>
          <w:szCs w:val="28"/>
        </w:rPr>
        <w:t>Фотоэлемент</w:t>
      </w:r>
      <w:r w:rsidRPr="004E4BB1">
        <w:rPr>
          <w:sz w:val="28"/>
          <w:szCs w:val="28"/>
        </w:rPr>
        <w:t xml:space="preserve"> бетіндегі температураның біркелкілігі</w:t>
      </w:r>
      <w:r w:rsidR="00B61CEA" w:rsidRPr="004E4BB1">
        <w:rPr>
          <w:sz w:val="28"/>
          <w:szCs w:val="28"/>
        </w:rPr>
        <w:t xml:space="preserve"> [84]</w:t>
      </w:r>
    </w:p>
    <w:p w14:paraId="155D1D37" w14:textId="251EB005" w:rsidR="001E4399" w:rsidRPr="004E4BB1" w:rsidRDefault="001E4399" w:rsidP="00433FA5">
      <w:pPr>
        <w:ind w:firstLine="720"/>
        <w:contextualSpacing/>
        <w:jc w:val="both"/>
        <w:rPr>
          <w:sz w:val="28"/>
          <w:szCs w:val="28"/>
        </w:rPr>
      </w:pPr>
      <w:r w:rsidRPr="004E4BB1">
        <w:rPr>
          <w:sz w:val="28"/>
          <w:szCs w:val="28"/>
        </w:rPr>
        <w:lastRenderedPageBreak/>
        <w:t xml:space="preserve">Концентрацияланған фотоэлектрлік жүйелер жоғары дәлдіктегі күн бақылау жүйелерін қажет етеді. Ұсынылған LCPV жүйесі дәлдікті және сәйкесінше күн бақылау жүйесіне арналған жабдықтың құнын төмендетуге және LCPV шығыс қуатын арттыруға мүмкіндік береді. Түсу бұрышын ұлғайту күн </w:t>
      </w:r>
      <w:proofErr w:type="spellStart"/>
      <w:r w:rsidRPr="004E4BB1">
        <w:rPr>
          <w:sz w:val="28"/>
          <w:szCs w:val="28"/>
        </w:rPr>
        <w:t>трекерінің</w:t>
      </w:r>
      <w:proofErr w:type="spellEnd"/>
      <w:r w:rsidRPr="004E4BB1">
        <w:rPr>
          <w:sz w:val="28"/>
          <w:szCs w:val="28"/>
        </w:rPr>
        <w:t xml:space="preserve"> дәлдігін төмендетеді, бұл күнді бақылау үшін күндізгі айналымдар санының азаюына әкеледі. Және бұл, өз кезегінде, </w:t>
      </w:r>
      <w:proofErr w:type="spellStart"/>
      <w:r w:rsidRPr="004E4BB1">
        <w:rPr>
          <w:sz w:val="28"/>
          <w:szCs w:val="28"/>
        </w:rPr>
        <w:t>трекердің</w:t>
      </w:r>
      <w:proofErr w:type="spellEnd"/>
      <w:r w:rsidRPr="004E4BB1">
        <w:rPr>
          <w:sz w:val="28"/>
          <w:szCs w:val="28"/>
        </w:rPr>
        <w:t xml:space="preserve"> қуат тұтынуын азайтады.</w:t>
      </w:r>
    </w:p>
    <w:p w14:paraId="3AA54D2B" w14:textId="10FA2A4A" w:rsidR="004E4BB1" w:rsidRDefault="001E4399" w:rsidP="00433FA5">
      <w:pPr>
        <w:ind w:firstLine="720"/>
        <w:contextualSpacing/>
        <w:jc w:val="both"/>
        <w:rPr>
          <w:sz w:val="28"/>
          <w:szCs w:val="28"/>
        </w:rPr>
      </w:pPr>
      <w:r w:rsidRPr="004E4BB1">
        <w:rPr>
          <w:sz w:val="28"/>
          <w:szCs w:val="28"/>
        </w:rPr>
        <w:t xml:space="preserve">Күндізгі уақытта күн </w:t>
      </w:r>
      <w:proofErr w:type="spellStart"/>
      <w:r w:rsidRPr="004E4BB1">
        <w:rPr>
          <w:sz w:val="28"/>
          <w:szCs w:val="28"/>
        </w:rPr>
        <w:t>трекері</w:t>
      </w:r>
      <w:proofErr w:type="spellEnd"/>
      <w:r w:rsidRPr="004E4BB1">
        <w:rPr>
          <w:sz w:val="28"/>
          <w:szCs w:val="28"/>
        </w:rPr>
        <w:t xml:space="preserve"> Күннің орналасуына байланысты әртүрлі жылдамдықпен қозғалады. (</w:t>
      </w:r>
      <w:r w:rsidR="00CE0E05" w:rsidRPr="004E4BB1">
        <w:rPr>
          <w:sz w:val="28"/>
          <w:szCs w:val="28"/>
        </w:rPr>
        <w:t>2.</w:t>
      </w:r>
      <w:r w:rsidRPr="004E4BB1">
        <w:rPr>
          <w:sz w:val="28"/>
          <w:szCs w:val="28"/>
        </w:rPr>
        <w:t>27)-(</w:t>
      </w:r>
      <w:r w:rsidR="00CE0E05" w:rsidRPr="004E4BB1">
        <w:rPr>
          <w:sz w:val="28"/>
          <w:szCs w:val="28"/>
        </w:rPr>
        <w:t>2.</w:t>
      </w:r>
      <w:r w:rsidRPr="004E4BB1">
        <w:rPr>
          <w:sz w:val="28"/>
          <w:szCs w:val="28"/>
        </w:rPr>
        <w:t xml:space="preserve">29) формулалары арқылы анықталған Күннің траекториясына сүйене отырып, </w:t>
      </w:r>
      <w:proofErr w:type="spellStart"/>
      <w:r w:rsidRPr="004E4BB1">
        <w:rPr>
          <w:sz w:val="28"/>
          <w:szCs w:val="28"/>
        </w:rPr>
        <w:t>трекердің</w:t>
      </w:r>
      <w:proofErr w:type="spellEnd"/>
      <w:r w:rsidRPr="004E4BB1">
        <w:rPr>
          <w:sz w:val="28"/>
          <w:szCs w:val="28"/>
        </w:rPr>
        <w:t xml:space="preserve"> қозғалмайтын уақыты әртүрлі α түсу бұрыштарында есептелді. </w:t>
      </w:r>
      <w:r w:rsidR="00BB44F9" w:rsidRPr="004E4BB1">
        <w:rPr>
          <w:sz w:val="28"/>
          <w:szCs w:val="28"/>
        </w:rPr>
        <w:t>Сурет 2.22,</w:t>
      </w:r>
      <w:r w:rsidRPr="004E4BB1">
        <w:rPr>
          <w:sz w:val="28"/>
          <w:szCs w:val="28"/>
        </w:rPr>
        <w:t xml:space="preserve"> a және </w:t>
      </w:r>
      <w:r w:rsidR="00BB44F9" w:rsidRPr="004E4BB1">
        <w:rPr>
          <w:sz w:val="28"/>
          <w:szCs w:val="28"/>
        </w:rPr>
        <w:t>в</w:t>
      </w:r>
      <w:r w:rsidRPr="004E4BB1">
        <w:rPr>
          <w:sz w:val="28"/>
          <w:szCs w:val="28"/>
        </w:rPr>
        <w:t xml:space="preserve"> екі </w:t>
      </w:r>
      <w:proofErr w:type="spellStart"/>
      <w:r w:rsidRPr="004E4BB1">
        <w:rPr>
          <w:sz w:val="28"/>
          <w:szCs w:val="28"/>
        </w:rPr>
        <w:t>осьті</w:t>
      </w:r>
      <w:proofErr w:type="spellEnd"/>
      <w:r w:rsidRPr="004E4BB1">
        <w:rPr>
          <w:sz w:val="28"/>
          <w:szCs w:val="28"/>
        </w:rPr>
        <w:t xml:space="preserve"> күн </w:t>
      </w:r>
      <w:proofErr w:type="spellStart"/>
      <w:r w:rsidRPr="004E4BB1">
        <w:rPr>
          <w:sz w:val="28"/>
          <w:szCs w:val="28"/>
        </w:rPr>
        <w:t>трекерінің</w:t>
      </w:r>
      <w:proofErr w:type="spellEnd"/>
      <w:r w:rsidRPr="004E4BB1">
        <w:rPr>
          <w:sz w:val="28"/>
          <w:szCs w:val="28"/>
        </w:rPr>
        <w:t xml:space="preserve"> қозғалмайтын уақытының азимуттағы және биіктіктегі әртүрлі ∆a бұрыштық диапазондағы тәуелділігі көрсетілген. Бұрыштық диапазон ∆a ұлғайған сайын күн </w:t>
      </w:r>
      <w:proofErr w:type="spellStart"/>
      <w:r w:rsidRPr="004E4BB1">
        <w:rPr>
          <w:sz w:val="28"/>
          <w:szCs w:val="28"/>
        </w:rPr>
        <w:t>трекерінің</w:t>
      </w:r>
      <w:proofErr w:type="spellEnd"/>
      <w:r w:rsidRPr="004E4BB1">
        <w:rPr>
          <w:sz w:val="28"/>
          <w:szCs w:val="28"/>
        </w:rPr>
        <w:t xml:space="preserve"> стационарлық күй уақытының графигі жоғары қарай жылжиды. </w:t>
      </w:r>
      <w:r w:rsidR="00BB44F9" w:rsidRPr="004E4BB1">
        <w:rPr>
          <w:sz w:val="28"/>
          <w:szCs w:val="28"/>
        </w:rPr>
        <w:t>Сурет 2.22, б және г</w:t>
      </w:r>
      <w:r w:rsidRPr="004E4BB1">
        <w:rPr>
          <w:sz w:val="28"/>
          <w:szCs w:val="28"/>
        </w:rPr>
        <w:t xml:space="preserve"> тәулік ішінде ∆a бұрыштық диапазондарға </w:t>
      </w:r>
      <w:proofErr w:type="spellStart"/>
      <w:r w:rsidRPr="004E4BB1">
        <w:rPr>
          <w:sz w:val="28"/>
          <w:szCs w:val="28"/>
        </w:rPr>
        <w:t>трекерді</w:t>
      </w:r>
      <w:proofErr w:type="spellEnd"/>
      <w:r w:rsidRPr="004E4BB1">
        <w:rPr>
          <w:sz w:val="28"/>
          <w:szCs w:val="28"/>
        </w:rPr>
        <w:t xml:space="preserve"> қосу санының тәуелділігі көрсетілген. Мысалы, тәулік ішінде ∆a = 24° бұрыштық диапазонмен күн </w:t>
      </w:r>
      <w:proofErr w:type="spellStart"/>
      <w:r w:rsidRPr="004E4BB1">
        <w:rPr>
          <w:sz w:val="28"/>
          <w:szCs w:val="28"/>
        </w:rPr>
        <w:t>трекер</w:t>
      </w:r>
      <w:proofErr w:type="spellEnd"/>
      <w:r w:rsidRPr="004E4BB1">
        <w:rPr>
          <w:sz w:val="28"/>
          <w:szCs w:val="28"/>
        </w:rPr>
        <w:t xml:space="preserve"> азимут бойынша 10 рет және биіктікте 4 рет жылжиды. Ал бұрыштық диапазон мәні азайған сайын </w:t>
      </w:r>
      <w:proofErr w:type="spellStart"/>
      <w:r w:rsidRPr="004E4BB1">
        <w:rPr>
          <w:sz w:val="28"/>
          <w:szCs w:val="28"/>
        </w:rPr>
        <w:t>трекердің</w:t>
      </w:r>
      <w:proofErr w:type="spellEnd"/>
      <w:r w:rsidRPr="004E4BB1">
        <w:rPr>
          <w:sz w:val="28"/>
          <w:szCs w:val="28"/>
        </w:rPr>
        <w:t xml:space="preserve"> белсенділігі артады. </w:t>
      </w:r>
    </w:p>
    <w:p w14:paraId="30369150" w14:textId="28575D5C" w:rsidR="001E4399" w:rsidRPr="004E4BB1" w:rsidRDefault="003B7E3D" w:rsidP="00433FA5">
      <w:pPr>
        <w:ind w:firstLine="720"/>
        <w:contextualSpacing/>
        <w:jc w:val="both"/>
        <w:rPr>
          <w:sz w:val="28"/>
          <w:szCs w:val="28"/>
        </w:rPr>
      </w:pPr>
      <w:r w:rsidRPr="004E4BB1">
        <w:rPr>
          <w:sz w:val="28"/>
          <w:szCs w:val="28"/>
        </w:rPr>
        <w:t>Дәстүрлі</w:t>
      </w:r>
      <w:r w:rsidR="001E4399" w:rsidRPr="004E4BB1">
        <w:rPr>
          <w:sz w:val="28"/>
          <w:szCs w:val="28"/>
        </w:rPr>
        <w:t xml:space="preserve"> LCPV жүйесіне арналған </w:t>
      </w:r>
      <w:bookmarkStart w:id="50" w:name="_Hlk206408551"/>
      <w:r w:rsidR="001E4399" w:rsidRPr="004E4BB1">
        <w:rPr>
          <w:sz w:val="28"/>
          <w:szCs w:val="28"/>
        </w:rPr>
        <w:t xml:space="preserve">дәстүрлі </w:t>
      </w:r>
      <w:r w:rsidR="00CA20AC" w:rsidRPr="004E4BB1">
        <w:rPr>
          <w:sz w:val="28"/>
          <w:szCs w:val="28"/>
        </w:rPr>
        <w:t>екі</w:t>
      </w:r>
      <w:r w:rsidR="001E4399" w:rsidRPr="004E4BB1">
        <w:rPr>
          <w:sz w:val="28"/>
          <w:szCs w:val="28"/>
        </w:rPr>
        <w:t xml:space="preserve"> </w:t>
      </w:r>
      <w:proofErr w:type="spellStart"/>
      <w:r w:rsidR="001E4399" w:rsidRPr="004E4BB1">
        <w:rPr>
          <w:sz w:val="28"/>
          <w:szCs w:val="28"/>
        </w:rPr>
        <w:t>осьті</w:t>
      </w:r>
      <w:proofErr w:type="spellEnd"/>
      <w:r w:rsidR="001E4399" w:rsidRPr="004E4BB1">
        <w:rPr>
          <w:sz w:val="28"/>
          <w:szCs w:val="28"/>
        </w:rPr>
        <w:t xml:space="preserve"> күн бақылау жүйелері </w:t>
      </w:r>
      <w:bookmarkEnd w:id="50"/>
      <w:r w:rsidR="001E4399" w:rsidRPr="004E4BB1">
        <w:rPr>
          <w:sz w:val="28"/>
          <w:szCs w:val="28"/>
        </w:rPr>
        <w:t>(</w:t>
      </w:r>
      <w:proofErr w:type="spellStart"/>
      <w:r w:rsidR="001E4399" w:rsidRPr="004E4BB1">
        <w:rPr>
          <w:sz w:val="28"/>
          <w:szCs w:val="28"/>
        </w:rPr>
        <w:t>Traditional</w:t>
      </w:r>
      <w:proofErr w:type="spellEnd"/>
      <w:r w:rsidR="001E4399" w:rsidRPr="004E4BB1">
        <w:rPr>
          <w:sz w:val="28"/>
          <w:szCs w:val="28"/>
        </w:rPr>
        <w:t xml:space="preserve"> </w:t>
      </w:r>
      <w:proofErr w:type="spellStart"/>
      <w:r w:rsidR="001E4399" w:rsidRPr="004E4BB1">
        <w:rPr>
          <w:sz w:val="28"/>
          <w:szCs w:val="28"/>
        </w:rPr>
        <w:t>dual-axis</w:t>
      </w:r>
      <w:proofErr w:type="spellEnd"/>
      <w:r w:rsidR="001E4399" w:rsidRPr="004E4BB1">
        <w:rPr>
          <w:sz w:val="28"/>
          <w:szCs w:val="28"/>
        </w:rPr>
        <w:t xml:space="preserve"> </w:t>
      </w:r>
      <w:proofErr w:type="spellStart"/>
      <w:r w:rsidR="001E4399" w:rsidRPr="004E4BB1">
        <w:rPr>
          <w:sz w:val="28"/>
          <w:szCs w:val="28"/>
        </w:rPr>
        <w:t>solar</w:t>
      </w:r>
      <w:proofErr w:type="spellEnd"/>
      <w:r w:rsidR="001E4399" w:rsidRPr="004E4BB1">
        <w:rPr>
          <w:sz w:val="28"/>
          <w:szCs w:val="28"/>
        </w:rPr>
        <w:t xml:space="preserve"> </w:t>
      </w:r>
      <w:proofErr w:type="spellStart"/>
      <w:r w:rsidR="001E4399" w:rsidRPr="004E4BB1">
        <w:rPr>
          <w:sz w:val="28"/>
          <w:szCs w:val="28"/>
        </w:rPr>
        <w:t>tracking</w:t>
      </w:r>
      <w:proofErr w:type="spellEnd"/>
      <w:r w:rsidR="001E4399" w:rsidRPr="004E4BB1">
        <w:rPr>
          <w:sz w:val="28"/>
          <w:szCs w:val="28"/>
        </w:rPr>
        <w:t xml:space="preserve"> </w:t>
      </w:r>
      <w:proofErr w:type="spellStart"/>
      <w:r w:rsidR="001E4399" w:rsidRPr="004E4BB1">
        <w:rPr>
          <w:sz w:val="28"/>
          <w:szCs w:val="28"/>
        </w:rPr>
        <w:t>systems</w:t>
      </w:r>
      <w:proofErr w:type="spellEnd"/>
      <w:r w:rsidR="001E4399" w:rsidRPr="004E4BB1">
        <w:rPr>
          <w:sz w:val="28"/>
          <w:szCs w:val="28"/>
        </w:rPr>
        <w:t xml:space="preserve"> – </w:t>
      </w:r>
      <w:bookmarkStart w:id="51" w:name="_Hlk206408544"/>
      <w:r w:rsidR="001E4399" w:rsidRPr="004E4BB1">
        <w:rPr>
          <w:sz w:val="28"/>
          <w:szCs w:val="28"/>
        </w:rPr>
        <w:t>TDATS</w:t>
      </w:r>
      <w:bookmarkEnd w:id="51"/>
      <w:r w:rsidR="001E4399" w:rsidRPr="004E4BB1">
        <w:rPr>
          <w:sz w:val="28"/>
          <w:szCs w:val="28"/>
        </w:rPr>
        <w:t>) күн ішінде азимутта шамамен 120 рет және биіктікте 60 реттен астам қосылады.</w:t>
      </w:r>
    </w:p>
    <w:p w14:paraId="09043DC8" w14:textId="77777777" w:rsidR="007C7371" w:rsidRPr="004E4BB1" w:rsidRDefault="007C7371" w:rsidP="00433FA5">
      <w:pPr>
        <w:ind w:firstLine="720"/>
        <w:contextualSpacing/>
        <w:jc w:val="both"/>
        <w:rPr>
          <w:sz w:val="28"/>
          <w:szCs w:val="28"/>
        </w:rPr>
      </w:pPr>
    </w:p>
    <w:p w14:paraId="387164BB" w14:textId="0C481B01" w:rsidR="001E4399" w:rsidRPr="004E4BB1" w:rsidRDefault="00FC039F" w:rsidP="00433FA5">
      <w:pPr>
        <w:contextualSpacing/>
        <w:jc w:val="center"/>
        <w:rPr>
          <w:sz w:val="28"/>
          <w:szCs w:val="28"/>
          <w:highlight w:val="yellow"/>
        </w:rPr>
      </w:pPr>
      <w:r w:rsidRPr="004E4BB1">
        <w:rPr>
          <w:noProof/>
          <w14:ligatures w14:val="standardContextual"/>
        </w:rPr>
        <w:drawing>
          <wp:inline distT="0" distB="0" distL="0" distR="0" wp14:anchorId="4540AC23" wp14:editId="78630309">
            <wp:extent cx="3224150" cy="1765622"/>
            <wp:effectExtent l="0" t="0" r="0" b="6350"/>
            <wp:docPr id="2831815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81564" name=""/>
                    <pic:cNvPicPr/>
                  </pic:nvPicPr>
                  <pic:blipFill>
                    <a:blip r:embed="rId80"/>
                    <a:stretch>
                      <a:fillRect/>
                    </a:stretch>
                  </pic:blipFill>
                  <pic:spPr>
                    <a:xfrm>
                      <a:off x="0" y="0"/>
                      <a:ext cx="3254845" cy="1782431"/>
                    </a:xfrm>
                    <a:prstGeom prst="rect">
                      <a:avLst/>
                    </a:prstGeom>
                  </pic:spPr>
                </pic:pic>
              </a:graphicData>
            </a:graphic>
          </wp:inline>
        </w:drawing>
      </w:r>
      <w:r w:rsidR="007843B1" w:rsidRPr="004E4BB1">
        <w:rPr>
          <w14:ligatures w14:val="standardContextual"/>
        </w:rPr>
        <w:t xml:space="preserve"> </w:t>
      </w:r>
      <w:r w:rsidR="007843B1" w:rsidRPr="004E4BB1">
        <w:rPr>
          <w:noProof/>
          <w:sz w:val="28"/>
          <w:szCs w:val="28"/>
        </w:rPr>
        <w:drawing>
          <wp:inline distT="0" distB="0" distL="0" distR="0" wp14:anchorId="61992F85" wp14:editId="2DB06799">
            <wp:extent cx="2849042" cy="1587399"/>
            <wp:effectExtent l="0" t="0" r="8890" b="0"/>
            <wp:docPr id="1047308600" name="Рисунок 1" descr="Изображение выглядит как текст, снимок экрана, линия, Графи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08600" name="Рисунок 1" descr="Изображение выглядит как текст, снимок экрана, линия, График&#10;&#10;Содержимое, созданное искусственным интеллектом, может быть неверным."/>
                    <pic:cNvPicPr/>
                  </pic:nvPicPr>
                  <pic:blipFill>
                    <a:blip r:embed="rId81"/>
                    <a:stretch>
                      <a:fillRect/>
                    </a:stretch>
                  </pic:blipFill>
                  <pic:spPr>
                    <a:xfrm>
                      <a:off x="0" y="0"/>
                      <a:ext cx="2883129" cy="1606391"/>
                    </a:xfrm>
                    <a:prstGeom prst="rect">
                      <a:avLst/>
                    </a:prstGeom>
                  </pic:spPr>
                </pic:pic>
              </a:graphicData>
            </a:graphic>
          </wp:inline>
        </w:drawing>
      </w:r>
    </w:p>
    <w:p w14:paraId="5D8445F2" w14:textId="2530446E" w:rsidR="00BB44F9" w:rsidRPr="004E4BB1" w:rsidRDefault="00BB44F9" w:rsidP="00433FA5">
      <w:pPr>
        <w:contextualSpacing/>
        <w:jc w:val="center"/>
        <w:rPr>
          <w:sz w:val="28"/>
          <w:szCs w:val="28"/>
        </w:rPr>
      </w:pPr>
      <w:r w:rsidRPr="004E4BB1">
        <w:rPr>
          <w:sz w:val="28"/>
          <w:szCs w:val="28"/>
        </w:rPr>
        <w:t xml:space="preserve">а </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б</w:t>
      </w:r>
    </w:p>
    <w:p w14:paraId="71323C63" w14:textId="3B91A789" w:rsidR="001E4399" w:rsidRPr="004E4BB1" w:rsidRDefault="00FC039F" w:rsidP="00433FA5">
      <w:pPr>
        <w:contextualSpacing/>
        <w:jc w:val="center"/>
        <w:rPr>
          <w:sz w:val="28"/>
          <w:szCs w:val="28"/>
        </w:rPr>
      </w:pPr>
      <w:r w:rsidRPr="004E4BB1">
        <w:rPr>
          <w:noProof/>
          <w14:ligatures w14:val="standardContextual"/>
        </w:rPr>
        <w:drawing>
          <wp:inline distT="0" distB="0" distL="0" distR="0" wp14:anchorId="5DD50171" wp14:editId="181D78A9">
            <wp:extent cx="3238253" cy="1775361"/>
            <wp:effectExtent l="0" t="0" r="635" b="0"/>
            <wp:docPr id="20852319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31911" name=""/>
                    <pic:cNvPicPr/>
                  </pic:nvPicPr>
                  <pic:blipFill>
                    <a:blip r:embed="rId82"/>
                    <a:stretch>
                      <a:fillRect/>
                    </a:stretch>
                  </pic:blipFill>
                  <pic:spPr>
                    <a:xfrm>
                      <a:off x="0" y="0"/>
                      <a:ext cx="3275634" cy="1795855"/>
                    </a:xfrm>
                    <a:prstGeom prst="rect">
                      <a:avLst/>
                    </a:prstGeom>
                  </pic:spPr>
                </pic:pic>
              </a:graphicData>
            </a:graphic>
          </wp:inline>
        </w:drawing>
      </w:r>
      <w:r w:rsidR="008D095F" w:rsidRPr="004E4BB1">
        <w:rPr>
          <w:noProof/>
          <w14:ligatures w14:val="standardContextual"/>
        </w:rPr>
        <w:drawing>
          <wp:inline distT="0" distB="0" distL="0" distR="0" wp14:anchorId="052E8582" wp14:editId="6C9E2A66">
            <wp:extent cx="2880399" cy="1751610"/>
            <wp:effectExtent l="0" t="0" r="0" b="1270"/>
            <wp:docPr id="1443248365" name="Рисунок 1" descr="Изображение выглядит как текст, снимок экрана, линия,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248365" name="Рисунок 1" descr="Изображение выглядит как текст, снимок экрана, линия, Шрифт&#10;&#10;Содержимое, созданное искусственным интеллектом, может быть неверным."/>
                    <pic:cNvPicPr/>
                  </pic:nvPicPr>
                  <pic:blipFill>
                    <a:blip r:embed="rId83"/>
                    <a:stretch>
                      <a:fillRect/>
                    </a:stretch>
                  </pic:blipFill>
                  <pic:spPr>
                    <a:xfrm>
                      <a:off x="0" y="0"/>
                      <a:ext cx="2937754" cy="1786489"/>
                    </a:xfrm>
                    <a:prstGeom prst="rect">
                      <a:avLst/>
                    </a:prstGeom>
                  </pic:spPr>
                </pic:pic>
              </a:graphicData>
            </a:graphic>
          </wp:inline>
        </w:drawing>
      </w:r>
    </w:p>
    <w:p w14:paraId="5CBC5AFC" w14:textId="3ABB4376" w:rsidR="00BB44F9" w:rsidRPr="004E4BB1" w:rsidRDefault="00BB44F9" w:rsidP="00433FA5">
      <w:pPr>
        <w:ind w:firstLine="720"/>
        <w:contextualSpacing/>
        <w:jc w:val="center"/>
        <w:rPr>
          <w:sz w:val="28"/>
          <w:szCs w:val="28"/>
        </w:rPr>
      </w:pPr>
      <w:r w:rsidRPr="004E4BB1">
        <w:rPr>
          <w:sz w:val="28"/>
          <w:szCs w:val="28"/>
        </w:rPr>
        <w:t>в</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 xml:space="preserve"> г</w:t>
      </w:r>
    </w:p>
    <w:p w14:paraId="6832F169" w14:textId="77777777" w:rsidR="002534FA" w:rsidRPr="004E4BB1" w:rsidRDefault="002534FA" w:rsidP="00433FA5">
      <w:pPr>
        <w:ind w:firstLine="720"/>
        <w:contextualSpacing/>
        <w:jc w:val="center"/>
        <w:rPr>
          <w:sz w:val="28"/>
          <w:szCs w:val="28"/>
        </w:rPr>
      </w:pPr>
    </w:p>
    <w:p w14:paraId="2F4395BB" w14:textId="1AF56B7E" w:rsidR="001E4399" w:rsidRPr="004E4BB1" w:rsidRDefault="00BB44F9" w:rsidP="00433FA5">
      <w:pPr>
        <w:contextualSpacing/>
        <w:jc w:val="center"/>
        <w:rPr>
          <w:sz w:val="28"/>
          <w:szCs w:val="28"/>
        </w:rPr>
      </w:pPr>
      <w:r w:rsidRPr="004E4BB1">
        <w:rPr>
          <w:sz w:val="28"/>
          <w:szCs w:val="28"/>
        </w:rPr>
        <w:t>Сурет 2</w:t>
      </w:r>
      <w:r w:rsidR="001E4399" w:rsidRPr="004E4BB1">
        <w:rPr>
          <w:sz w:val="28"/>
          <w:szCs w:val="28"/>
        </w:rPr>
        <w:t>.</w:t>
      </w:r>
      <w:r w:rsidRPr="004E4BB1">
        <w:rPr>
          <w:sz w:val="28"/>
          <w:szCs w:val="28"/>
        </w:rPr>
        <w:t>22 –</w:t>
      </w:r>
      <w:r w:rsidR="001E4399" w:rsidRPr="004E4BB1">
        <w:rPr>
          <w:sz w:val="28"/>
          <w:szCs w:val="28"/>
        </w:rPr>
        <w:t xml:space="preserve"> Күн </w:t>
      </w:r>
      <w:proofErr w:type="spellStart"/>
      <w:r w:rsidR="001E4399" w:rsidRPr="004E4BB1">
        <w:rPr>
          <w:sz w:val="28"/>
          <w:szCs w:val="28"/>
        </w:rPr>
        <w:t>трекерінің</w:t>
      </w:r>
      <w:proofErr w:type="spellEnd"/>
      <w:r w:rsidR="001E4399" w:rsidRPr="004E4BB1">
        <w:rPr>
          <w:sz w:val="28"/>
          <w:szCs w:val="28"/>
        </w:rPr>
        <w:t xml:space="preserve"> стационарлық күй уақытының Күн азимуты мен биіктігіне тәуелділігі</w:t>
      </w:r>
      <w:r w:rsidR="00B61CEA" w:rsidRPr="004E4BB1">
        <w:rPr>
          <w:sz w:val="28"/>
          <w:szCs w:val="28"/>
        </w:rPr>
        <w:t xml:space="preserve"> [84]</w:t>
      </w:r>
    </w:p>
    <w:p w14:paraId="3417D5A8" w14:textId="0F943DBE" w:rsidR="001E4399" w:rsidRPr="004E4BB1" w:rsidRDefault="001E4399" w:rsidP="00433FA5">
      <w:pPr>
        <w:ind w:firstLine="720"/>
        <w:contextualSpacing/>
        <w:jc w:val="both"/>
        <w:rPr>
          <w:sz w:val="28"/>
          <w:szCs w:val="28"/>
        </w:rPr>
      </w:pPr>
      <w:r w:rsidRPr="004E4BB1">
        <w:rPr>
          <w:sz w:val="28"/>
          <w:szCs w:val="28"/>
        </w:rPr>
        <w:lastRenderedPageBreak/>
        <w:t xml:space="preserve">Жоғарыда көрсетілген күн </w:t>
      </w:r>
      <w:proofErr w:type="spellStart"/>
      <w:r w:rsidRPr="004E4BB1">
        <w:rPr>
          <w:sz w:val="28"/>
          <w:szCs w:val="28"/>
        </w:rPr>
        <w:t>трекерінің</w:t>
      </w:r>
      <w:proofErr w:type="spellEnd"/>
      <w:r w:rsidRPr="004E4BB1">
        <w:rPr>
          <w:sz w:val="28"/>
          <w:szCs w:val="28"/>
        </w:rPr>
        <w:t xml:space="preserve"> қозғалысын ескере отырып, әртүрлі бұрыштық диапазондағы қуат тұтыну мөлшерін есепте</w:t>
      </w:r>
      <w:r w:rsidR="003B4D03" w:rsidRPr="004E4BB1">
        <w:rPr>
          <w:sz w:val="28"/>
          <w:szCs w:val="28"/>
        </w:rPr>
        <w:t>уге болады</w:t>
      </w:r>
      <w:r w:rsidRPr="004E4BB1">
        <w:rPr>
          <w:sz w:val="28"/>
          <w:szCs w:val="28"/>
        </w:rPr>
        <w:t xml:space="preserve">. </w:t>
      </w:r>
      <w:r w:rsidR="00BB44F9" w:rsidRPr="004E4BB1">
        <w:rPr>
          <w:sz w:val="28"/>
          <w:szCs w:val="28"/>
        </w:rPr>
        <w:t>Сурет 2.23-те</w:t>
      </w:r>
      <w:r w:rsidRPr="004E4BB1">
        <w:rPr>
          <w:sz w:val="28"/>
          <w:szCs w:val="28"/>
        </w:rPr>
        <w:t xml:space="preserve"> ∆a = 2°, ∆a = 8°, ∆a = 16°, ∆a = 24° бұрыштық диапазондағы азимут</w:t>
      </w:r>
      <w:r w:rsidR="009C779B" w:rsidRPr="004E4BB1">
        <w:rPr>
          <w:sz w:val="28"/>
          <w:szCs w:val="28"/>
        </w:rPr>
        <w:t xml:space="preserve"> (а)</w:t>
      </w:r>
      <w:r w:rsidRPr="004E4BB1">
        <w:rPr>
          <w:sz w:val="28"/>
          <w:szCs w:val="28"/>
        </w:rPr>
        <w:t xml:space="preserve"> пен биіктіктегі</w:t>
      </w:r>
      <w:r w:rsidR="009C779B" w:rsidRPr="004E4BB1">
        <w:rPr>
          <w:sz w:val="28"/>
          <w:szCs w:val="28"/>
        </w:rPr>
        <w:t xml:space="preserve"> (б)</w:t>
      </w:r>
      <w:r w:rsidRPr="004E4BB1">
        <w:rPr>
          <w:sz w:val="28"/>
          <w:szCs w:val="28"/>
        </w:rPr>
        <w:t xml:space="preserve"> қозғалысқа сәйкес келетін электр қозғалтқыш</w:t>
      </w:r>
      <w:r w:rsidR="009C779B" w:rsidRPr="004E4BB1">
        <w:rPr>
          <w:sz w:val="28"/>
          <w:szCs w:val="28"/>
        </w:rPr>
        <w:t xml:space="preserve"> </w:t>
      </w:r>
      <w:r w:rsidRPr="004E4BB1">
        <w:rPr>
          <w:sz w:val="28"/>
          <w:szCs w:val="28"/>
        </w:rPr>
        <w:t xml:space="preserve">қуатының уақытқа тәуелділіктері көрсетілген. </w:t>
      </w:r>
    </w:p>
    <w:p w14:paraId="0474515C" w14:textId="77777777" w:rsidR="00BB44F9" w:rsidRPr="004E4BB1" w:rsidRDefault="00BB44F9" w:rsidP="00433FA5">
      <w:pPr>
        <w:ind w:firstLine="720"/>
        <w:contextualSpacing/>
        <w:jc w:val="both"/>
        <w:rPr>
          <w:sz w:val="28"/>
          <w:szCs w:val="28"/>
        </w:rPr>
      </w:pPr>
    </w:p>
    <w:p w14:paraId="116C66AD" w14:textId="65F8E193" w:rsidR="001E4399" w:rsidRPr="004E4BB1" w:rsidRDefault="005E6490" w:rsidP="00433FA5">
      <w:pPr>
        <w:contextualSpacing/>
        <w:jc w:val="center"/>
        <w:rPr>
          <w:sz w:val="28"/>
          <w:szCs w:val="28"/>
        </w:rPr>
      </w:pPr>
      <w:r w:rsidRPr="004E4BB1">
        <w:rPr>
          <w:noProof/>
          <w14:ligatures w14:val="standardContextual"/>
        </w:rPr>
        <w:drawing>
          <wp:inline distT="0" distB="0" distL="0" distR="0" wp14:anchorId="23B20A06" wp14:editId="14ED7D7A">
            <wp:extent cx="2860243" cy="1680129"/>
            <wp:effectExtent l="0" t="0" r="0" b="0"/>
            <wp:docPr id="3869224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22412" name="Рисунок 3"/>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73369" cy="1687840"/>
                    </a:xfrm>
                    <a:prstGeom prst="rect">
                      <a:avLst/>
                    </a:prstGeom>
                    <a:noFill/>
                    <a:ln>
                      <a:noFill/>
                    </a:ln>
                  </pic:spPr>
                </pic:pic>
              </a:graphicData>
            </a:graphic>
          </wp:inline>
        </w:drawing>
      </w:r>
      <w:r w:rsidR="00245D4F" w:rsidRPr="004E4BB1">
        <w:rPr>
          <w:noProof/>
          <w14:ligatures w14:val="standardContextual"/>
        </w:rPr>
        <w:drawing>
          <wp:inline distT="0" distB="0" distL="0" distR="0" wp14:anchorId="17F2A2E4" wp14:editId="3A068700">
            <wp:extent cx="2816910" cy="1741017"/>
            <wp:effectExtent l="0" t="0" r="2540" b="0"/>
            <wp:docPr id="12396526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652650" name="Рисунок 2"/>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44341" cy="1757971"/>
                    </a:xfrm>
                    <a:prstGeom prst="rect">
                      <a:avLst/>
                    </a:prstGeom>
                    <a:noFill/>
                    <a:ln>
                      <a:noFill/>
                    </a:ln>
                  </pic:spPr>
                </pic:pic>
              </a:graphicData>
            </a:graphic>
          </wp:inline>
        </w:drawing>
      </w:r>
    </w:p>
    <w:p w14:paraId="30654D95" w14:textId="50E0BE3B" w:rsidR="00BB44F9" w:rsidRPr="004E4BB1" w:rsidRDefault="00BB44F9" w:rsidP="00433FA5">
      <w:pPr>
        <w:contextualSpacing/>
        <w:jc w:val="center"/>
        <w:rPr>
          <w:sz w:val="28"/>
          <w:szCs w:val="28"/>
        </w:rPr>
      </w:pPr>
      <w:r w:rsidRPr="004E4BB1">
        <w:rPr>
          <w:sz w:val="28"/>
          <w:szCs w:val="28"/>
        </w:rPr>
        <w:t>а</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 xml:space="preserve"> б</w:t>
      </w:r>
    </w:p>
    <w:p w14:paraId="7372CC19" w14:textId="77777777" w:rsidR="002534FA" w:rsidRPr="004E4BB1" w:rsidRDefault="002534FA" w:rsidP="00433FA5">
      <w:pPr>
        <w:contextualSpacing/>
        <w:jc w:val="center"/>
        <w:rPr>
          <w:sz w:val="28"/>
          <w:szCs w:val="28"/>
        </w:rPr>
      </w:pPr>
    </w:p>
    <w:p w14:paraId="029C1FB8" w14:textId="55A8498F" w:rsidR="001E4399" w:rsidRPr="004E4BB1" w:rsidRDefault="001E4399" w:rsidP="009C779B">
      <w:pPr>
        <w:contextualSpacing/>
        <w:jc w:val="center"/>
        <w:rPr>
          <w:sz w:val="28"/>
          <w:szCs w:val="28"/>
        </w:rPr>
      </w:pPr>
      <w:r w:rsidRPr="004E4BB1">
        <w:rPr>
          <w:sz w:val="28"/>
          <w:szCs w:val="28"/>
        </w:rPr>
        <w:t xml:space="preserve">Сурет </w:t>
      </w:r>
      <w:r w:rsidR="00BB44F9" w:rsidRPr="004E4BB1">
        <w:rPr>
          <w:sz w:val="28"/>
          <w:szCs w:val="28"/>
        </w:rPr>
        <w:t>2.23 –</w:t>
      </w:r>
      <w:r w:rsidRPr="004E4BB1">
        <w:rPr>
          <w:sz w:val="28"/>
          <w:szCs w:val="28"/>
        </w:rPr>
        <w:t xml:space="preserve"> Уақыт бойынша </w:t>
      </w:r>
      <w:proofErr w:type="spellStart"/>
      <w:r w:rsidRPr="004E4BB1">
        <w:rPr>
          <w:sz w:val="28"/>
          <w:szCs w:val="28"/>
        </w:rPr>
        <w:t>трекер</w:t>
      </w:r>
      <w:proofErr w:type="spellEnd"/>
      <w:r w:rsidRPr="004E4BB1">
        <w:rPr>
          <w:sz w:val="28"/>
          <w:szCs w:val="28"/>
        </w:rPr>
        <w:t xml:space="preserve"> қозғалтқышының қуаты</w:t>
      </w:r>
      <w:r w:rsidR="00B61CEA" w:rsidRPr="004E4BB1">
        <w:rPr>
          <w:sz w:val="28"/>
          <w:szCs w:val="28"/>
        </w:rPr>
        <w:t xml:space="preserve"> [84]</w:t>
      </w:r>
    </w:p>
    <w:p w14:paraId="38AAA761" w14:textId="77777777" w:rsidR="009C779B" w:rsidRPr="004E4BB1" w:rsidRDefault="009C779B" w:rsidP="009C779B">
      <w:pPr>
        <w:contextualSpacing/>
        <w:jc w:val="center"/>
        <w:rPr>
          <w:sz w:val="28"/>
          <w:szCs w:val="28"/>
        </w:rPr>
      </w:pPr>
    </w:p>
    <w:p w14:paraId="3A7977B6" w14:textId="2BFB9164" w:rsidR="001E4399" w:rsidRPr="004E4BB1" w:rsidRDefault="003B4D03" w:rsidP="00433FA5">
      <w:pPr>
        <w:ind w:firstLine="720"/>
        <w:contextualSpacing/>
        <w:jc w:val="both"/>
        <w:rPr>
          <w:sz w:val="28"/>
          <w:szCs w:val="28"/>
        </w:rPr>
      </w:pPr>
      <w:r w:rsidRPr="004E4BB1">
        <w:rPr>
          <w:sz w:val="28"/>
          <w:szCs w:val="28"/>
        </w:rPr>
        <w:t>Бұл тәуелділіктер алдыңғы жұмыста қолданылған электр қозғалтқыштары арқылы алынды [</w:t>
      </w:r>
      <w:r w:rsidR="00A54C2B" w:rsidRPr="004E4BB1">
        <w:rPr>
          <w:sz w:val="28"/>
          <w:szCs w:val="28"/>
        </w:rPr>
        <w:t>93, 94</w:t>
      </w:r>
      <w:r w:rsidRPr="004E4BB1">
        <w:rPr>
          <w:sz w:val="28"/>
          <w:szCs w:val="28"/>
        </w:rPr>
        <w:t xml:space="preserve">]. Электр қозғалтқышының параметрлері кесте 2.4-те келтірілген. </w:t>
      </w:r>
      <w:r w:rsidR="001E4399" w:rsidRPr="004E4BB1">
        <w:rPr>
          <w:sz w:val="28"/>
          <w:szCs w:val="28"/>
        </w:rPr>
        <w:t>Алғашқы сәтте электр қозғалтқыштарының қуат тұтынуы жоғары, ал уақыт ұлғайған сайын электр қуаты азайып, тұрақтанады. Бұл бастапқы сәттегі инерцияға байланысты. Коммутациялардың көп саны болған жағдайда, әрбір қосқыш қуат импульсінің жоғарылауын талап етеді, бұл жоғары энергия шығындарына әкеледі.</w:t>
      </w:r>
    </w:p>
    <w:p w14:paraId="4DE24D2F" w14:textId="77777777" w:rsidR="00284A9C" w:rsidRPr="004E4BB1" w:rsidRDefault="00284A9C" w:rsidP="00284A9C">
      <w:pPr>
        <w:contextualSpacing/>
        <w:jc w:val="both"/>
        <w:rPr>
          <w:sz w:val="28"/>
          <w:szCs w:val="28"/>
        </w:rPr>
      </w:pPr>
    </w:p>
    <w:p w14:paraId="4D2DCAF4" w14:textId="07150EB8" w:rsidR="001E4399" w:rsidRPr="004E4BB1" w:rsidRDefault="001E4399" w:rsidP="00284A9C">
      <w:pPr>
        <w:contextualSpacing/>
        <w:jc w:val="both"/>
        <w:rPr>
          <w:sz w:val="28"/>
          <w:szCs w:val="28"/>
        </w:rPr>
      </w:pPr>
      <w:r w:rsidRPr="004E4BB1">
        <w:rPr>
          <w:sz w:val="28"/>
          <w:szCs w:val="28"/>
        </w:rPr>
        <w:t>Кесте 2.</w:t>
      </w:r>
      <w:r w:rsidR="00BB44F9" w:rsidRPr="004E4BB1">
        <w:rPr>
          <w:sz w:val="28"/>
          <w:szCs w:val="28"/>
        </w:rPr>
        <w:t>4 –</w:t>
      </w:r>
      <w:r w:rsidRPr="004E4BB1">
        <w:rPr>
          <w:sz w:val="28"/>
          <w:szCs w:val="28"/>
        </w:rPr>
        <w:t xml:space="preserve"> Қозғалтқыштың және желілік жетектің параметрлері</w:t>
      </w:r>
    </w:p>
    <w:tbl>
      <w:tblPr>
        <w:tblW w:w="960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20"/>
        <w:gridCol w:w="975"/>
        <w:gridCol w:w="1275"/>
        <w:gridCol w:w="1305"/>
        <w:gridCol w:w="3225"/>
      </w:tblGrid>
      <w:tr w:rsidR="001E4399" w:rsidRPr="004E4BB1" w14:paraId="1A078805" w14:textId="77777777" w:rsidTr="00675294">
        <w:tc>
          <w:tcPr>
            <w:tcW w:w="2820" w:type="dxa"/>
          </w:tcPr>
          <w:p w14:paraId="70CFD2D9" w14:textId="77777777" w:rsidR="001E4399" w:rsidRPr="004E4BB1" w:rsidRDefault="001E4399" w:rsidP="00433FA5">
            <w:pPr>
              <w:contextualSpacing/>
              <w:jc w:val="both"/>
              <w:rPr>
                <w:sz w:val="28"/>
                <w:szCs w:val="28"/>
              </w:rPr>
            </w:pPr>
          </w:p>
        </w:tc>
        <w:tc>
          <w:tcPr>
            <w:tcW w:w="975" w:type="dxa"/>
          </w:tcPr>
          <w:p w14:paraId="6FD8B15C" w14:textId="77777777" w:rsidR="001E4399" w:rsidRPr="004E4BB1" w:rsidRDefault="001E4399" w:rsidP="00433FA5">
            <w:pPr>
              <w:contextualSpacing/>
              <w:jc w:val="center"/>
              <w:rPr>
                <w:sz w:val="28"/>
                <w:szCs w:val="28"/>
              </w:rPr>
            </w:pPr>
            <w:r w:rsidRPr="004E4BB1">
              <w:rPr>
                <w:sz w:val="28"/>
                <w:szCs w:val="28"/>
              </w:rPr>
              <w:t>U, V</w:t>
            </w:r>
          </w:p>
        </w:tc>
        <w:tc>
          <w:tcPr>
            <w:tcW w:w="1275" w:type="dxa"/>
          </w:tcPr>
          <w:p w14:paraId="6719113A" w14:textId="77777777" w:rsidR="001E4399" w:rsidRPr="004E4BB1" w:rsidRDefault="001E4399" w:rsidP="00433FA5">
            <w:pPr>
              <w:contextualSpacing/>
              <w:jc w:val="center"/>
              <w:rPr>
                <w:sz w:val="28"/>
                <w:szCs w:val="28"/>
              </w:rPr>
            </w:pPr>
            <w:r w:rsidRPr="004E4BB1">
              <w:rPr>
                <w:sz w:val="28"/>
                <w:szCs w:val="28"/>
              </w:rPr>
              <w:t>I, A</w:t>
            </w:r>
          </w:p>
        </w:tc>
        <w:tc>
          <w:tcPr>
            <w:tcW w:w="1305" w:type="dxa"/>
          </w:tcPr>
          <w:p w14:paraId="47B6D32F" w14:textId="77777777" w:rsidR="001E4399" w:rsidRPr="004E4BB1" w:rsidRDefault="001E4399" w:rsidP="00433FA5">
            <w:pPr>
              <w:contextualSpacing/>
              <w:jc w:val="center"/>
              <w:rPr>
                <w:sz w:val="28"/>
                <w:szCs w:val="28"/>
              </w:rPr>
            </w:pPr>
            <w:r w:rsidRPr="004E4BB1">
              <w:rPr>
                <w:sz w:val="28"/>
                <w:szCs w:val="28"/>
              </w:rPr>
              <w:t>P, W</w:t>
            </w:r>
          </w:p>
        </w:tc>
        <w:tc>
          <w:tcPr>
            <w:tcW w:w="3225" w:type="dxa"/>
          </w:tcPr>
          <w:p w14:paraId="4BD0883E" w14:textId="77777777" w:rsidR="001E4399" w:rsidRPr="004E4BB1" w:rsidRDefault="001E4399" w:rsidP="00433FA5">
            <w:pPr>
              <w:contextualSpacing/>
              <w:jc w:val="both"/>
              <w:rPr>
                <w:sz w:val="28"/>
                <w:szCs w:val="28"/>
              </w:rPr>
            </w:pPr>
            <w:r w:rsidRPr="004E4BB1">
              <w:rPr>
                <w:sz w:val="28"/>
                <w:szCs w:val="28"/>
              </w:rPr>
              <w:t>1°-қа бұрылу уақытының аралығы, t (секунд)</w:t>
            </w:r>
          </w:p>
        </w:tc>
      </w:tr>
      <w:tr w:rsidR="001E4399" w:rsidRPr="004E4BB1" w14:paraId="62D2367E" w14:textId="77777777" w:rsidTr="00675294">
        <w:tc>
          <w:tcPr>
            <w:tcW w:w="2820" w:type="dxa"/>
          </w:tcPr>
          <w:p w14:paraId="2DF9E4F6" w14:textId="77777777" w:rsidR="001E4399" w:rsidRPr="004E4BB1" w:rsidRDefault="001E4399" w:rsidP="00433FA5">
            <w:pPr>
              <w:contextualSpacing/>
              <w:jc w:val="both"/>
              <w:rPr>
                <w:sz w:val="28"/>
                <w:szCs w:val="28"/>
              </w:rPr>
            </w:pPr>
            <w:r w:rsidRPr="004E4BB1">
              <w:rPr>
                <w:sz w:val="28"/>
                <w:szCs w:val="28"/>
              </w:rPr>
              <w:t xml:space="preserve">DC </w:t>
            </w:r>
            <w:proofErr w:type="spellStart"/>
            <w:r w:rsidRPr="004E4BB1">
              <w:rPr>
                <w:sz w:val="28"/>
                <w:szCs w:val="28"/>
              </w:rPr>
              <w:t>motor</w:t>
            </w:r>
            <w:proofErr w:type="spellEnd"/>
            <w:r w:rsidRPr="004E4BB1">
              <w:rPr>
                <w:sz w:val="28"/>
                <w:szCs w:val="28"/>
              </w:rPr>
              <w:t xml:space="preserve"> SV35-130/</w:t>
            </w:r>
          </w:p>
          <w:p w14:paraId="66D16D3C" w14:textId="77777777" w:rsidR="001E4399" w:rsidRPr="004E4BB1" w:rsidRDefault="001E4399" w:rsidP="00433FA5">
            <w:pPr>
              <w:contextualSpacing/>
              <w:jc w:val="both"/>
              <w:rPr>
                <w:sz w:val="28"/>
                <w:szCs w:val="28"/>
              </w:rPr>
            </w:pPr>
            <w:r w:rsidRPr="004E4BB1">
              <w:rPr>
                <w:sz w:val="28"/>
                <w:szCs w:val="28"/>
              </w:rPr>
              <w:t>HP5BFN</w:t>
            </w:r>
          </w:p>
        </w:tc>
        <w:tc>
          <w:tcPr>
            <w:tcW w:w="975" w:type="dxa"/>
          </w:tcPr>
          <w:p w14:paraId="0B5875A9" w14:textId="77777777" w:rsidR="001E4399" w:rsidRPr="004E4BB1" w:rsidRDefault="001E4399" w:rsidP="00433FA5">
            <w:pPr>
              <w:contextualSpacing/>
              <w:jc w:val="center"/>
              <w:rPr>
                <w:sz w:val="28"/>
                <w:szCs w:val="28"/>
              </w:rPr>
            </w:pPr>
            <w:r w:rsidRPr="004E4BB1">
              <w:rPr>
                <w:sz w:val="28"/>
                <w:szCs w:val="28"/>
              </w:rPr>
              <w:t>12</w:t>
            </w:r>
          </w:p>
        </w:tc>
        <w:tc>
          <w:tcPr>
            <w:tcW w:w="1275" w:type="dxa"/>
          </w:tcPr>
          <w:p w14:paraId="5BA68638" w14:textId="77777777" w:rsidR="001E4399" w:rsidRPr="004E4BB1" w:rsidRDefault="001E4399" w:rsidP="00433FA5">
            <w:pPr>
              <w:contextualSpacing/>
              <w:jc w:val="center"/>
              <w:rPr>
                <w:sz w:val="28"/>
                <w:szCs w:val="28"/>
              </w:rPr>
            </w:pPr>
            <w:r w:rsidRPr="004E4BB1">
              <w:rPr>
                <w:sz w:val="28"/>
                <w:szCs w:val="28"/>
              </w:rPr>
              <w:t>0.17</w:t>
            </w:r>
          </w:p>
        </w:tc>
        <w:tc>
          <w:tcPr>
            <w:tcW w:w="1305" w:type="dxa"/>
          </w:tcPr>
          <w:p w14:paraId="1E780A88" w14:textId="77777777" w:rsidR="001E4399" w:rsidRPr="004E4BB1" w:rsidRDefault="001E4399" w:rsidP="00433FA5">
            <w:pPr>
              <w:contextualSpacing/>
              <w:jc w:val="center"/>
              <w:rPr>
                <w:sz w:val="28"/>
                <w:szCs w:val="28"/>
              </w:rPr>
            </w:pPr>
            <w:r w:rsidRPr="004E4BB1">
              <w:rPr>
                <w:sz w:val="28"/>
                <w:szCs w:val="28"/>
              </w:rPr>
              <w:t>2.04</w:t>
            </w:r>
          </w:p>
        </w:tc>
        <w:tc>
          <w:tcPr>
            <w:tcW w:w="3225" w:type="dxa"/>
          </w:tcPr>
          <w:p w14:paraId="7E38C45E" w14:textId="77777777" w:rsidR="001E4399" w:rsidRPr="004E4BB1" w:rsidRDefault="001E4399" w:rsidP="00433FA5">
            <w:pPr>
              <w:contextualSpacing/>
              <w:jc w:val="center"/>
              <w:rPr>
                <w:sz w:val="28"/>
                <w:szCs w:val="28"/>
              </w:rPr>
            </w:pPr>
            <w:r w:rsidRPr="004E4BB1">
              <w:rPr>
                <w:sz w:val="28"/>
                <w:szCs w:val="28"/>
              </w:rPr>
              <w:t>0.203</w:t>
            </w:r>
          </w:p>
        </w:tc>
      </w:tr>
      <w:tr w:rsidR="001E4399" w:rsidRPr="004E4BB1" w14:paraId="2FD91388" w14:textId="77777777" w:rsidTr="00675294">
        <w:tc>
          <w:tcPr>
            <w:tcW w:w="2820" w:type="dxa"/>
          </w:tcPr>
          <w:p w14:paraId="358172CA" w14:textId="77777777" w:rsidR="001E4399" w:rsidRPr="004E4BB1" w:rsidRDefault="001E4399" w:rsidP="00433FA5">
            <w:pPr>
              <w:contextualSpacing/>
              <w:jc w:val="both"/>
              <w:rPr>
                <w:sz w:val="28"/>
                <w:szCs w:val="28"/>
              </w:rPr>
            </w:pPr>
          </w:p>
        </w:tc>
        <w:tc>
          <w:tcPr>
            <w:tcW w:w="975" w:type="dxa"/>
          </w:tcPr>
          <w:p w14:paraId="421D8241" w14:textId="77777777" w:rsidR="001E4399" w:rsidRPr="004E4BB1" w:rsidRDefault="001E4399" w:rsidP="00433FA5">
            <w:pPr>
              <w:contextualSpacing/>
              <w:jc w:val="center"/>
              <w:rPr>
                <w:sz w:val="28"/>
                <w:szCs w:val="28"/>
              </w:rPr>
            </w:pPr>
            <w:r w:rsidRPr="004E4BB1">
              <w:rPr>
                <w:sz w:val="28"/>
                <w:szCs w:val="28"/>
              </w:rPr>
              <w:t>U, V</w:t>
            </w:r>
          </w:p>
        </w:tc>
        <w:tc>
          <w:tcPr>
            <w:tcW w:w="1275" w:type="dxa"/>
          </w:tcPr>
          <w:p w14:paraId="011ACD69" w14:textId="77777777" w:rsidR="001E4399" w:rsidRPr="004E4BB1" w:rsidRDefault="001E4399" w:rsidP="00433FA5">
            <w:pPr>
              <w:contextualSpacing/>
              <w:jc w:val="center"/>
              <w:rPr>
                <w:sz w:val="28"/>
                <w:szCs w:val="28"/>
              </w:rPr>
            </w:pPr>
            <w:r w:rsidRPr="004E4BB1">
              <w:rPr>
                <w:sz w:val="28"/>
                <w:szCs w:val="28"/>
              </w:rPr>
              <w:t>I, A</w:t>
            </w:r>
          </w:p>
        </w:tc>
        <w:tc>
          <w:tcPr>
            <w:tcW w:w="1305" w:type="dxa"/>
          </w:tcPr>
          <w:p w14:paraId="7C46E7CB" w14:textId="77777777" w:rsidR="001E4399" w:rsidRPr="004E4BB1" w:rsidRDefault="001E4399" w:rsidP="00433FA5">
            <w:pPr>
              <w:contextualSpacing/>
              <w:jc w:val="center"/>
              <w:rPr>
                <w:sz w:val="28"/>
                <w:szCs w:val="28"/>
              </w:rPr>
            </w:pPr>
            <w:r w:rsidRPr="004E4BB1">
              <w:rPr>
                <w:sz w:val="28"/>
                <w:szCs w:val="28"/>
              </w:rPr>
              <w:t>P, W</w:t>
            </w:r>
          </w:p>
        </w:tc>
        <w:tc>
          <w:tcPr>
            <w:tcW w:w="3225" w:type="dxa"/>
          </w:tcPr>
          <w:p w14:paraId="47374EDB" w14:textId="77777777" w:rsidR="001E4399" w:rsidRPr="004E4BB1" w:rsidRDefault="001E4399" w:rsidP="00433FA5">
            <w:pPr>
              <w:contextualSpacing/>
              <w:jc w:val="center"/>
              <w:rPr>
                <w:sz w:val="28"/>
                <w:szCs w:val="28"/>
              </w:rPr>
            </w:pPr>
            <w:r w:rsidRPr="004E4BB1">
              <w:rPr>
                <w:sz w:val="28"/>
                <w:szCs w:val="28"/>
              </w:rPr>
              <w:t xml:space="preserve">Жылдамдығы, </w:t>
            </w:r>
            <w:proofErr w:type="spellStart"/>
            <w:r w:rsidRPr="004E4BB1">
              <w:rPr>
                <w:sz w:val="28"/>
                <w:szCs w:val="28"/>
              </w:rPr>
              <w:t>мм</w:t>
            </w:r>
            <w:proofErr w:type="spellEnd"/>
            <w:r w:rsidRPr="004E4BB1">
              <w:rPr>
                <w:sz w:val="28"/>
                <w:szCs w:val="28"/>
              </w:rPr>
              <w:t>/с</w:t>
            </w:r>
          </w:p>
        </w:tc>
      </w:tr>
      <w:tr w:rsidR="001E4399" w:rsidRPr="004E4BB1" w14:paraId="04C2B097" w14:textId="77777777" w:rsidTr="00675294">
        <w:tc>
          <w:tcPr>
            <w:tcW w:w="2820" w:type="dxa"/>
          </w:tcPr>
          <w:p w14:paraId="35CF186E" w14:textId="77777777" w:rsidR="001E4399" w:rsidRPr="004E4BB1" w:rsidRDefault="001E4399" w:rsidP="00433FA5">
            <w:pPr>
              <w:contextualSpacing/>
              <w:rPr>
                <w:sz w:val="28"/>
                <w:szCs w:val="28"/>
              </w:rPr>
            </w:pPr>
            <w:r w:rsidRPr="004E4BB1">
              <w:rPr>
                <w:sz w:val="28"/>
                <w:szCs w:val="28"/>
              </w:rPr>
              <w:t>Сызықтық жетек</w:t>
            </w:r>
          </w:p>
        </w:tc>
        <w:tc>
          <w:tcPr>
            <w:tcW w:w="975" w:type="dxa"/>
          </w:tcPr>
          <w:p w14:paraId="64E90D80" w14:textId="77777777" w:rsidR="001E4399" w:rsidRPr="004E4BB1" w:rsidRDefault="001E4399" w:rsidP="00433FA5">
            <w:pPr>
              <w:contextualSpacing/>
              <w:jc w:val="center"/>
              <w:rPr>
                <w:sz w:val="28"/>
                <w:szCs w:val="28"/>
              </w:rPr>
            </w:pPr>
            <w:r w:rsidRPr="004E4BB1">
              <w:rPr>
                <w:sz w:val="28"/>
                <w:szCs w:val="28"/>
              </w:rPr>
              <w:t>12</w:t>
            </w:r>
          </w:p>
        </w:tc>
        <w:tc>
          <w:tcPr>
            <w:tcW w:w="1275" w:type="dxa"/>
          </w:tcPr>
          <w:p w14:paraId="5BB7C3A9" w14:textId="77777777" w:rsidR="001E4399" w:rsidRPr="004E4BB1" w:rsidRDefault="001E4399" w:rsidP="00433FA5">
            <w:pPr>
              <w:contextualSpacing/>
              <w:jc w:val="center"/>
              <w:rPr>
                <w:sz w:val="28"/>
                <w:szCs w:val="28"/>
              </w:rPr>
            </w:pPr>
            <w:r w:rsidRPr="004E4BB1">
              <w:rPr>
                <w:sz w:val="28"/>
                <w:szCs w:val="28"/>
              </w:rPr>
              <w:t>0.6 – 2.8</w:t>
            </w:r>
          </w:p>
        </w:tc>
        <w:tc>
          <w:tcPr>
            <w:tcW w:w="1305" w:type="dxa"/>
          </w:tcPr>
          <w:p w14:paraId="33DA1445" w14:textId="77777777" w:rsidR="001E4399" w:rsidRPr="004E4BB1" w:rsidRDefault="001E4399" w:rsidP="00433FA5">
            <w:pPr>
              <w:contextualSpacing/>
              <w:jc w:val="center"/>
              <w:rPr>
                <w:sz w:val="28"/>
                <w:szCs w:val="28"/>
              </w:rPr>
            </w:pPr>
            <w:r w:rsidRPr="004E4BB1">
              <w:rPr>
                <w:sz w:val="28"/>
                <w:szCs w:val="28"/>
              </w:rPr>
              <w:t>7.2 – 33.6</w:t>
            </w:r>
          </w:p>
        </w:tc>
        <w:tc>
          <w:tcPr>
            <w:tcW w:w="3225" w:type="dxa"/>
          </w:tcPr>
          <w:p w14:paraId="504867CB" w14:textId="77777777" w:rsidR="001E4399" w:rsidRPr="004E4BB1" w:rsidRDefault="001E4399" w:rsidP="00433FA5">
            <w:pPr>
              <w:contextualSpacing/>
              <w:jc w:val="center"/>
              <w:rPr>
                <w:sz w:val="28"/>
                <w:szCs w:val="28"/>
              </w:rPr>
            </w:pPr>
            <w:r w:rsidRPr="004E4BB1">
              <w:rPr>
                <w:sz w:val="28"/>
                <w:szCs w:val="28"/>
              </w:rPr>
              <w:t>8 - 10</w:t>
            </w:r>
          </w:p>
        </w:tc>
      </w:tr>
    </w:tbl>
    <w:p w14:paraId="3BFD3C2A" w14:textId="77777777" w:rsidR="001E4399" w:rsidRPr="004E4BB1" w:rsidRDefault="001E4399" w:rsidP="00433FA5">
      <w:pPr>
        <w:ind w:firstLine="720"/>
        <w:contextualSpacing/>
        <w:jc w:val="both"/>
        <w:rPr>
          <w:sz w:val="28"/>
          <w:szCs w:val="28"/>
        </w:rPr>
      </w:pPr>
    </w:p>
    <w:p w14:paraId="7CF9F0A5" w14:textId="2B4534FC" w:rsidR="001E4399" w:rsidRPr="004E4BB1" w:rsidRDefault="001E4399" w:rsidP="00433FA5">
      <w:pPr>
        <w:ind w:firstLine="720"/>
        <w:contextualSpacing/>
        <w:jc w:val="both"/>
        <w:rPr>
          <w:sz w:val="28"/>
          <w:szCs w:val="28"/>
        </w:rPr>
      </w:pPr>
      <w:r w:rsidRPr="004E4BB1">
        <w:rPr>
          <w:sz w:val="28"/>
          <w:szCs w:val="28"/>
        </w:rPr>
        <w:t>Электр қозғалтқыштарының энергия шығыны (</w:t>
      </w:r>
      <w:r w:rsidR="004F4700" w:rsidRPr="004E4BB1">
        <w:rPr>
          <w:sz w:val="28"/>
          <w:szCs w:val="28"/>
        </w:rPr>
        <w:t>2.</w:t>
      </w:r>
      <w:r w:rsidRPr="004E4BB1">
        <w:rPr>
          <w:sz w:val="28"/>
          <w:szCs w:val="28"/>
        </w:rPr>
        <w:t>31) теңдеуден қуат интегралының уақыт бойынша N белсендіру санына көбейтіндісі ретінде анықталады.</w:t>
      </w:r>
    </w:p>
    <w:p w14:paraId="1B91DE88" w14:textId="7DB7E195" w:rsidR="001E4399" w:rsidRPr="004E4BB1" w:rsidRDefault="001E4399" w:rsidP="00433FA5">
      <w:pPr>
        <w:ind w:firstLine="720"/>
        <w:contextualSpacing/>
        <w:jc w:val="right"/>
        <w:rPr>
          <w:sz w:val="28"/>
          <w:szCs w:val="28"/>
        </w:rPr>
      </w:pPr>
      <m:oMath>
        <m:r>
          <w:rPr>
            <w:rFonts w:ascii="Cambria Math" w:eastAsia="Cambria Math" w:hAnsi="Cambria Math" w:cs="Cambria Math"/>
            <w:sz w:val="28"/>
            <w:szCs w:val="28"/>
          </w:rPr>
          <m:t>E=N</m:t>
        </m:r>
        <m:nary>
          <m:naryPr>
            <m:ctrlPr>
              <w:rPr>
                <w:rFonts w:ascii="Cambria Math" w:eastAsia="Cambria Math" w:hAnsi="Cambria Math" w:cs="Cambria Math"/>
                <w:sz w:val="28"/>
                <w:szCs w:val="28"/>
              </w:rPr>
            </m:ctrlPr>
          </m:naryPr>
          <m: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t</m:t>
                </m:r>
              </m:e>
              <m:sub>
                <m:r>
                  <w:rPr>
                    <w:rFonts w:ascii="Cambria Math" w:eastAsia="Cambria Math" w:hAnsi="Cambria Math" w:cs="Cambria Math"/>
                    <w:sz w:val="28"/>
                    <w:szCs w:val="28"/>
                  </w:rPr>
                  <m:t>1</m:t>
                </m:r>
              </m:sub>
            </m:sSub>
          </m:sub>
          <m:sup>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t</m:t>
                </m:r>
              </m:e>
              <m:sub>
                <m:r>
                  <w:rPr>
                    <w:rFonts w:ascii="Cambria Math" w:eastAsia="Cambria Math" w:hAnsi="Cambria Math" w:cs="Cambria Math"/>
                    <w:sz w:val="28"/>
                    <w:szCs w:val="28"/>
                  </w:rPr>
                  <m:t>2</m:t>
                </m:r>
              </m:sub>
            </m:sSub>
          </m:sup>
          <m:e>
            <m:r>
              <w:rPr>
                <w:rFonts w:ascii="Cambria Math" w:eastAsia="Cambria Math" w:hAnsi="Cambria Math" w:cs="Cambria Math"/>
                <w:sz w:val="28"/>
                <w:szCs w:val="28"/>
              </w:rPr>
              <m:t>Pdt</m:t>
            </m:r>
          </m:e>
        </m:nary>
      </m:oMath>
      <w:r w:rsidRPr="004E4BB1">
        <w:rPr>
          <w:sz w:val="28"/>
          <w:szCs w:val="28"/>
        </w:rPr>
        <w:t xml:space="preserve"> </w:t>
      </w:r>
      <w:r w:rsidR="00284A9C"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w:t>
      </w:r>
      <w:r w:rsidR="004F4700" w:rsidRPr="004E4BB1">
        <w:rPr>
          <w:sz w:val="28"/>
          <w:szCs w:val="28"/>
        </w:rPr>
        <w:t>2.</w:t>
      </w:r>
      <w:r w:rsidRPr="004E4BB1">
        <w:rPr>
          <w:sz w:val="28"/>
          <w:szCs w:val="28"/>
        </w:rPr>
        <w:t>31)</w:t>
      </w:r>
    </w:p>
    <w:p w14:paraId="4612D329" w14:textId="77777777" w:rsidR="001E4399" w:rsidRPr="004E4BB1" w:rsidRDefault="001E4399" w:rsidP="00433FA5">
      <w:pPr>
        <w:ind w:firstLine="720"/>
        <w:contextualSpacing/>
        <w:jc w:val="both"/>
        <w:rPr>
          <w:sz w:val="28"/>
          <w:szCs w:val="28"/>
        </w:rPr>
      </w:pPr>
    </w:p>
    <w:p w14:paraId="183E26E6" w14:textId="7DF947AB" w:rsidR="001E4399" w:rsidRPr="004E4BB1" w:rsidRDefault="001E4399" w:rsidP="00433FA5">
      <w:pPr>
        <w:ind w:firstLine="720"/>
        <w:contextualSpacing/>
        <w:jc w:val="both"/>
        <w:rPr>
          <w:sz w:val="28"/>
          <w:szCs w:val="28"/>
        </w:rPr>
      </w:pPr>
      <w:r w:rsidRPr="004E4BB1">
        <w:rPr>
          <w:sz w:val="28"/>
          <w:szCs w:val="28"/>
        </w:rPr>
        <w:t xml:space="preserve">Есептеу нәтижелері бойынша электр қозғалтқыштарының энергия шығынының ∆a бұрыштық диапазонға тәуелділіктері графигі салынып, </w:t>
      </w:r>
      <w:r w:rsidR="00BB44F9" w:rsidRPr="004E4BB1">
        <w:rPr>
          <w:sz w:val="28"/>
          <w:szCs w:val="28"/>
        </w:rPr>
        <w:t xml:space="preserve">сурет </w:t>
      </w:r>
      <w:r w:rsidR="00BB44F9" w:rsidRPr="004E4BB1">
        <w:rPr>
          <w:sz w:val="28"/>
          <w:szCs w:val="28"/>
        </w:rPr>
        <w:lastRenderedPageBreak/>
        <w:t>2.24-те</w:t>
      </w:r>
      <w:r w:rsidRPr="004E4BB1">
        <w:rPr>
          <w:sz w:val="28"/>
          <w:szCs w:val="28"/>
        </w:rPr>
        <w:t xml:space="preserve"> ұсынылды.</w:t>
      </w:r>
      <w:r w:rsidR="00284A9C" w:rsidRPr="004E4BB1">
        <w:rPr>
          <w:sz w:val="28"/>
          <w:szCs w:val="28"/>
        </w:rPr>
        <w:t xml:space="preserve"> </w:t>
      </w:r>
      <w:r w:rsidR="00BB44F9" w:rsidRPr="004E4BB1">
        <w:rPr>
          <w:sz w:val="28"/>
          <w:szCs w:val="28"/>
        </w:rPr>
        <w:t xml:space="preserve">Сурет 2.24-те </w:t>
      </w:r>
      <w:r w:rsidRPr="004E4BB1">
        <w:rPr>
          <w:sz w:val="28"/>
          <w:szCs w:val="28"/>
        </w:rPr>
        <w:t>жиі қосылатын TDATS азимут</w:t>
      </w:r>
      <w:r w:rsidR="00284A9C" w:rsidRPr="004E4BB1">
        <w:rPr>
          <w:sz w:val="28"/>
          <w:szCs w:val="28"/>
        </w:rPr>
        <w:t xml:space="preserve"> (а)</w:t>
      </w:r>
      <w:r w:rsidRPr="004E4BB1">
        <w:rPr>
          <w:sz w:val="28"/>
          <w:szCs w:val="28"/>
        </w:rPr>
        <w:t xml:space="preserve"> пен биіктікте</w:t>
      </w:r>
      <w:r w:rsidR="00284A9C" w:rsidRPr="004E4BB1">
        <w:rPr>
          <w:sz w:val="28"/>
          <w:szCs w:val="28"/>
        </w:rPr>
        <w:t xml:space="preserve"> (б)</w:t>
      </w:r>
      <w:r w:rsidRPr="004E4BB1">
        <w:rPr>
          <w:sz w:val="28"/>
          <w:szCs w:val="28"/>
        </w:rPr>
        <w:t xml:space="preserve"> ең көп қуат тұтынылатыны көрсетілген [</w:t>
      </w:r>
      <w:r w:rsidR="00A54C2B" w:rsidRPr="004E4BB1">
        <w:rPr>
          <w:sz w:val="28"/>
          <w:szCs w:val="28"/>
        </w:rPr>
        <w:t>95</w:t>
      </w:r>
      <w:r w:rsidRPr="004E4BB1">
        <w:rPr>
          <w:sz w:val="28"/>
          <w:szCs w:val="28"/>
        </w:rPr>
        <w:t xml:space="preserve">]. </w:t>
      </w:r>
    </w:p>
    <w:p w14:paraId="2366F3B6" w14:textId="77777777" w:rsidR="001E4399" w:rsidRPr="004E4BB1" w:rsidRDefault="001E4399" w:rsidP="00433FA5">
      <w:pPr>
        <w:ind w:firstLine="708"/>
        <w:contextualSpacing/>
        <w:jc w:val="both"/>
        <w:rPr>
          <w:sz w:val="28"/>
          <w:szCs w:val="28"/>
        </w:rPr>
      </w:pPr>
    </w:p>
    <w:p w14:paraId="3FA062C3" w14:textId="09787AAA" w:rsidR="001E4399" w:rsidRPr="004E4BB1" w:rsidRDefault="00951304" w:rsidP="00433FA5">
      <w:pPr>
        <w:contextualSpacing/>
        <w:jc w:val="center"/>
        <w:rPr>
          <w:sz w:val="28"/>
          <w:szCs w:val="28"/>
        </w:rPr>
      </w:pPr>
      <w:r w:rsidRPr="004E4BB1">
        <w:rPr>
          <w:noProof/>
          <w:sz w:val="28"/>
          <w:szCs w:val="28"/>
        </w:rPr>
        <w:drawing>
          <wp:inline distT="0" distB="0" distL="0" distR="0" wp14:anchorId="0DDDFF2B" wp14:editId="1FBF8ECD">
            <wp:extent cx="2977286" cy="1651438"/>
            <wp:effectExtent l="0" t="0" r="0" b="6350"/>
            <wp:docPr id="103092901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92701" cy="1659988"/>
                    </a:xfrm>
                    <a:prstGeom prst="rect">
                      <a:avLst/>
                    </a:prstGeom>
                    <a:noFill/>
                    <a:ln>
                      <a:noFill/>
                    </a:ln>
                  </pic:spPr>
                </pic:pic>
              </a:graphicData>
            </a:graphic>
          </wp:inline>
        </w:drawing>
      </w:r>
      <w:r w:rsidR="00FC039F" w:rsidRPr="004E4BB1">
        <w:rPr>
          <w:sz w:val="28"/>
          <w:szCs w:val="28"/>
        </w:rPr>
        <w:t xml:space="preserve"> </w:t>
      </w:r>
      <w:r w:rsidRPr="004E4BB1">
        <w:rPr>
          <w:noProof/>
          <w:sz w:val="28"/>
          <w:szCs w:val="28"/>
        </w:rPr>
        <w:drawing>
          <wp:inline distT="0" distB="0" distL="0" distR="0" wp14:anchorId="66748861" wp14:editId="2DEAC138">
            <wp:extent cx="2940710" cy="1631152"/>
            <wp:effectExtent l="0" t="0" r="0" b="7620"/>
            <wp:docPr id="77441835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77690" cy="1651664"/>
                    </a:xfrm>
                    <a:prstGeom prst="rect">
                      <a:avLst/>
                    </a:prstGeom>
                    <a:noFill/>
                    <a:ln>
                      <a:noFill/>
                    </a:ln>
                  </pic:spPr>
                </pic:pic>
              </a:graphicData>
            </a:graphic>
          </wp:inline>
        </w:drawing>
      </w:r>
    </w:p>
    <w:p w14:paraId="06F99DEC" w14:textId="77777777" w:rsidR="001E4399" w:rsidRPr="004E4BB1" w:rsidRDefault="001E4399" w:rsidP="00433FA5">
      <w:pPr>
        <w:contextualSpacing/>
        <w:rPr>
          <w:sz w:val="28"/>
          <w:szCs w:val="28"/>
        </w:rPr>
      </w:pPr>
      <w:r w:rsidRPr="004E4BB1">
        <w:rPr>
          <w:sz w:val="28"/>
          <w:szCs w:val="28"/>
        </w:rPr>
        <w:t xml:space="preserve">                                     а                                                                   б</w:t>
      </w:r>
    </w:p>
    <w:p w14:paraId="01E163C3" w14:textId="77777777" w:rsidR="002534FA" w:rsidRPr="004E4BB1" w:rsidRDefault="002534FA" w:rsidP="00433FA5">
      <w:pPr>
        <w:contextualSpacing/>
        <w:rPr>
          <w:sz w:val="28"/>
          <w:szCs w:val="28"/>
        </w:rPr>
      </w:pPr>
    </w:p>
    <w:p w14:paraId="312C1A5C" w14:textId="044EA620" w:rsidR="001E4399" w:rsidRPr="004E4BB1" w:rsidRDefault="001E4399" w:rsidP="00433FA5">
      <w:pPr>
        <w:contextualSpacing/>
        <w:jc w:val="center"/>
        <w:rPr>
          <w:sz w:val="28"/>
          <w:szCs w:val="28"/>
        </w:rPr>
      </w:pPr>
      <w:r w:rsidRPr="004E4BB1">
        <w:rPr>
          <w:sz w:val="28"/>
          <w:szCs w:val="28"/>
        </w:rPr>
        <w:t xml:space="preserve">Сурет </w:t>
      </w:r>
      <w:r w:rsidR="00BB44F9" w:rsidRPr="004E4BB1">
        <w:rPr>
          <w:sz w:val="28"/>
          <w:szCs w:val="28"/>
        </w:rPr>
        <w:t>2</w:t>
      </w:r>
      <w:r w:rsidRPr="004E4BB1">
        <w:rPr>
          <w:sz w:val="28"/>
          <w:szCs w:val="28"/>
        </w:rPr>
        <w:t>.</w:t>
      </w:r>
      <w:r w:rsidR="00BB44F9" w:rsidRPr="004E4BB1">
        <w:rPr>
          <w:sz w:val="28"/>
          <w:szCs w:val="28"/>
        </w:rPr>
        <w:t>24 –</w:t>
      </w:r>
      <w:r w:rsidRPr="004E4BB1">
        <w:rPr>
          <w:sz w:val="28"/>
          <w:szCs w:val="28"/>
        </w:rPr>
        <w:t xml:space="preserve"> Күн </w:t>
      </w:r>
      <w:proofErr w:type="spellStart"/>
      <w:r w:rsidRPr="004E4BB1">
        <w:rPr>
          <w:sz w:val="28"/>
          <w:szCs w:val="28"/>
        </w:rPr>
        <w:t>трекер</w:t>
      </w:r>
      <w:proofErr w:type="spellEnd"/>
      <w:r w:rsidRPr="004E4BB1">
        <w:rPr>
          <w:sz w:val="28"/>
          <w:szCs w:val="28"/>
        </w:rPr>
        <w:t xml:space="preserve"> қозғалтқыштарының энергия шығыны</w:t>
      </w:r>
      <w:r w:rsidR="00B61CEA" w:rsidRPr="004E4BB1">
        <w:rPr>
          <w:sz w:val="28"/>
          <w:szCs w:val="28"/>
        </w:rPr>
        <w:t xml:space="preserve"> [84]</w:t>
      </w:r>
    </w:p>
    <w:p w14:paraId="03FC1B09" w14:textId="77777777" w:rsidR="001E4399" w:rsidRPr="004E4BB1" w:rsidRDefault="001E4399" w:rsidP="00433FA5">
      <w:pPr>
        <w:contextualSpacing/>
        <w:jc w:val="center"/>
        <w:rPr>
          <w:sz w:val="28"/>
          <w:szCs w:val="28"/>
        </w:rPr>
      </w:pPr>
    </w:p>
    <w:p w14:paraId="79A5D30D" w14:textId="11E12C81" w:rsidR="001E4399" w:rsidRPr="004E4BB1" w:rsidRDefault="00BB44F9" w:rsidP="00433FA5">
      <w:pPr>
        <w:ind w:firstLine="720"/>
        <w:contextualSpacing/>
        <w:jc w:val="both"/>
        <w:rPr>
          <w:sz w:val="28"/>
          <w:szCs w:val="28"/>
        </w:rPr>
      </w:pPr>
      <w:r w:rsidRPr="004E4BB1">
        <w:rPr>
          <w:sz w:val="28"/>
          <w:szCs w:val="28"/>
        </w:rPr>
        <w:t>Сурет 2.25-те</w:t>
      </w:r>
      <w:r w:rsidR="001E4399" w:rsidRPr="004E4BB1">
        <w:rPr>
          <w:sz w:val="28"/>
          <w:szCs w:val="28"/>
        </w:rPr>
        <w:t xml:space="preserve"> әртүрлі бұрыштық диапазондар үшін азимутта (</w:t>
      </w:r>
      <w:r w:rsidRPr="004E4BB1">
        <w:rPr>
          <w:sz w:val="28"/>
          <w:szCs w:val="28"/>
        </w:rPr>
        <w:t>сурет 2.25, а</w:t>
      </w:r>
      <w:r w:rsidR="001E4399" w:rsidRPr="004E4BB1">
        <w:rPr>
          <w:sz w:val="28"/>
          <w:szCs w:val="28"/>
        </w:rPr>
        <w:t>)</w:t>
      </w:r>
      <w:r w:rsidR="00284A9C" w:rsidRPr="004E4BB1">
        <w:rPr>
          <w:sz w:val="28"/>
          <w:szCs w:val="28"/>
        </w:rPr>
        <w:t xml:space="preserve">, </w:t>
      </w:r>
      <w:r w:rsidR="001E4399" w:rsidRPr="004E4BB1">
        <w:rPr>
          <w:sz w:val="28"/>
          <w:szCs w:val="28"/>
        </w:rPr>
        <w:t>биіктікте (</w:t>
      </w:r>
      <w:r w:rsidRPr="004E4BB1">
        <w:rPr>
          <w:sz w:val="28"/>
          <w:szCs w:val="28"/>
        </w:rPr>
        <w:t>сурет 2.25, б</w:t>
      </w:r>
      <w:r w:rsidR="001E4399" w:rsidRPr="004E4BB1">
        <w:rPr>
          <w:sz w:val="28"/>
          <w:szCs w:val="28"/>
        </w:rPr>
        <w:t>)</w:t>
      </w:r>
      <w:r w:rsidR="00284A9C" w:rsidRPr="004E4BB1">
        <w:rPr>
          <w:sz w:val="28"/>
          <w:szCs w:val="28"/>
        </w:rPr>
        <w:t xml:space="preserve"> және жалпы (сурет 2.25, в)</w:t>
      </w:r>
      <w:r w:rsidR="001E4399" w:rsidRPr="004E4BB1">
        <w:rPr>
          <w:sz w:val="28"/>
          <w:szCs w:val="28"/>
        </w:rPr>
        <w:t xml:space="preserve"> </w:t>
      </w:r>
      <w:proofErr w:type="spellStart"/>
      <w:r w:rsidR="001E4399" w:rsidRPr="004E4BB1">
        <w:rPr>
          <w:sz w:val="28"/>
          <w:szCs w:val="28"/>
        </w:rPr>
        <w:t>трекер</w:t>
      </w:r>
      <w:proofErr w:type="spellEnd"/>
      <w:r w:rsidR="001E4399" w:rsidRPr="004E4BB1">
        <w:rPr>
          <w:sz w:val="28"/>
          <w:szCs w:val="28"/>
        </w:rPr>
        <w:t xml:space="preserve"> қуатын тұтынудың пайызы көрсетілген. Бұл жағдайда TDATS энергия шығыны 100% деп алынады.</w:t>
      </w:r>
    </w:p>
    <w:p w14:paraId="699E8F0F" w14:textId="77777777" w:rsidR="001E4399" w:rsidRPr="004E4BB1" w:rsidRDefault="001E4399" w:rsidP="00433FA5">
      <w:pPr>
        <w:ind w:firstLine="708"/>
        <w:contextualSpacing/>
        <w:jc w:val="both"/>
        <w:rPr>
          <w:sz w:val="28"/>
          <w:szCs w:val="28"/>
        </w:rPr>
      </w:pPr>
    </w:p>
    <w:p w14:paraId="02E31DAD" w14:textId="6FAB2F6A" w:rsidR="001E4399" w:rsidRPr="004E4BB1" w:rsidRDefault="00A90A8D" w:rsidP="00433FA5">
      <w:pPr>
        <w:contextualSpacing/>
        <w:jc w:val="center"/>
        <w:rPr>
          <w:sz w:val="28"/>
          <w:szCs w:val="28"/>
        </w:rPr>
      </w:pPr>
      <w:r w:rsidRPr="004E4BB1">
        <w:rPr>
          <w:noProof/>
          <w:sz w:val="28"/>
          <w:szCs w:val="28"/>
        </w:rPr>
        <w:drawing>
          <wp:inline distT="0" distB="0" distL="0" distR="0" wp14:anchorId="0ED29D36" wp14:editId="635945E8">
            <wp:extent cx="2993711" cy="1660550"/>
            <wp:effectExtent l="0" t="0" r="0" b="0"/>
            <wp:docPr id="185662459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13457" cy="1671503"/>
                    </a:xfrm>
                    <a:prstGeom prst="rect">
                      <a:avLst/>
                    </a:prstGeom>
                    <a:noFill/>
                    <a:ln>
                      <a:noFill/>
                    </a:ln>
                  </pic:spPr>
                </pic:pic>
              </a:graphicData>
            </a:graphic>
          </wp:inline>
        </w:drawing>
      </w:r>
      <w:r w:rsidRPr="004E4BB1">
        <w:rPr>
          <w:sz w:val="28"/>
          <w:szCs w:val="28"/>
        </w:rPr>
        <w:t xml:space="preserve"> </w:t>
      </w:r>
      <w:r w:rsidRPr="004E4BB1">
        <w:rPr>
          <w:noProof/>
          <w:sz w:val="28"/>
          <w:szCs w:val="28"/>
        </w:rPr>
        <w:drawing>
          <wp:inline distT="0" distB="0" distL="0" distR="0" wp14:anchorId="30331381" wp14:editId="6857141B">
            <wp:extent cx="3069590" cy="1702957"/>
            <wp:effectExtent l="0" t="0" r="0" b="0"/>
            <wp:docPr id="84615992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95183" cy="1717155"/>
                    </a:xfrm>
                    <a:prstGeom prst="rect">
                      <a:avLst/>
                    </a:prstGeom>
                    <a:noFill/>
                    <a:ln>
                      <a:noFill/>
                    </a:ln>
                  </pic:spPr>
                </pic:pic>
              </a:graphicData>
            </a:graphic>
          </wp:inline>
        </w:drawing>
      </w:r>
    </w:p>
    <w:p w14:paraId="5DF6268D" w14:textId="77777777" w:rsidR="001E4399" w:rsidRPr="004E4BB1" w:rsidRDefault="001E4399" w:rsidP="00433FA5">
      <w:pPr>
        <w:contextualSpacing/>
        <w:rPr>
          <w:sz w:val="28"/>
          <w:szCs w:val="28"/>
        </w:rPr>
      </w:pPr>
      <w:r w:rsidRPr="004E4BB1">
        <w:rPr>
          <w:sz w:val="28"/>
          <w:szCs w:val="28"/>
        </w:rPr>
        <w:t xml:space="preserve">                             а                                                                          б</w:t>
      </w:r>
    </w:p>
    <w:p w14:paraId="4731CB9D" w14:textId="459A1A4E" w:rsidR="001E4399" w:rsidRPr="004E4BB1" w:rsidRDefault="003F28F2" w:rsidP="00433FA5">
      <w:pPr>
        <w:contextualSpacing/>
        <w:jc w:val="center"/>
        <w:rPr>
          <w:sz w:val="28"/>
          <w:szCs w:val="28"/>
        </w:rPr>
      </w:pPr>
      <w:r w:rsidRPr="004E4BB1">
        <w:rPr>
          <w:noProof/>
          <w:sz w:val="28"/>
          <w:szCs w:val="28"/>
        </w:rPr>
        <w:drawing>
          <wp:inline distT="0" distB="0" distL="0" distR="0" wp14:anchorId="2C5A7EB3" wp14:editId="01F0EBEE">
            <wp:extent cx="3155950" cy="1744974"/>
            <wp:effectExtent l="0" t="0" r="6350" b="8255"/>
            <wp:docPr id="98913986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66777" cy="1750960"/>
                    </a:xfrm>
                    <a:prstGeom prst="rect">
                      <a:avLst/>
                    </a:prstGeom>
                    <a:noFill/>
                    <a:ln>
                      <a:noFill/>
                    </a:ln>
                  </pic:spPr>
                </pic:pic>
              </a:graphicData>
            </a:graphic>
          </wp:inline>
        </w:drawing>
      </w:r>
    </w:p>
    <w:p w14:paraId="5C5D0F17" w14:textId="5B8249BF" w:rsidR="001E4399" w:rsidRPr="004E4BB1" w:rsidRDefault="002534FA" w:rsidP="00433FA5">
      <w:pPr>
        <w:contextualSpacing/>
        <w:jc w:val="center"/>
        <w:rPr>
          <w:sz w:val="28"/>
          <w:szCs w:val="28"/>
        </w:rPr>
      </w:pPr>
      <w:r w:rsidRPr="004E4BB1">
        <w:rPr>
          <w:sz w:val="28"/>
          <w:szCs w:val="28"/>
        </w:rPr>
        <w:t>в</w:t>
      </w:r>
    </w:p>
    <w:p w14:paraId="69181165" w14:textId="77777777" w:rsidR="002534FA" w:rsidRPr="004E4BB1" w:rsidRDefault="002534FA" w:rsidP="00433FA5">
      <w:pPr>
        <w:contextualSpacing/>
        <w:jc w:val="center"/>
        <w:rPr>
          <w:sz w:val="28"/>
          <w:szCs w:val="28"/>
        </w:rPr>
      </w:pPr>
    </w:p>
    <w:p w14:paraId="7918C303" w14:textId="56FE5FD2" w:rsidR="001E4399" w:rsidRPr="004E4BB1" w:rsidRDefault="00BB44F9" w:rsidP="00433FA5">
      <w:pPr>
        <w:contextualSpacing/>
        <w:jc w:val="center"/>
        <w:rPr>
          <w:sz w:val="28"/>
          <w:szCs w:val="28"/>
        </w:rPr>
      </w:pPr>
      <w:r w:rsidRPr="004E4BB1">
        <w:rPr>
          <w:sz w:val="28"/>
          <w:szCs w:val="28"/>
        </w:rPr>
        <w:t>Сурет 2.25 –</w:t>
      </w:r>
      <w:r w:rsidR="001E4399" w:rsidRPr="004E4BB1">
        <w:rPr>
          <w:sz w:val="28"/>
          <w:szCs w:val="28"/>
        </w:rPr>
        <w:t xml:space="preserve"> Әртүрлі бұрыштық диапазондағы күн </w:t>
      </w:r>
      <w:proofErr w:type="spellStart"/>
      <w:r w:rsidR="001E4399" w:rsidRPr="004E4BB1">
        <w:rPr>
          <w:sz w:val="28"/>
          <w:szCs w:val="28"/>
        </w:rPr>
        <w:t>трекерінің</w:t>
      </w:r>
      <w:proofErr w:type="spellEnd"/>
      <w:r w:rsidR="001E4399" w:rsidRPr="004E4BB1">
        <w:rPr>
          <w:sz w:val="28"/>
          <w:szCs w:val="28"/>
        </w:rPr>
        <w:t xml:space="preserve"> энергиясын тұтыну гистограммасы</w:t>
      </w:r>
      <w:r w:rsidR="00B61CEA" w:rsidRPr="004E4BB1">
        <w:rPr>
          <w:sz w:val="28"/>
          <w:szCs w:val="28"/>
        </w:rPr>
        <w:t xml:space="preserve"> [84]</w:t>
      </w:r>
    </w:p>
    <w:p w14:paraId="45FE4C3E" w14:textId="77777777" w:rsidR="001E4399" w:rsidRPr="004E4BB1" w:rsidRDefault="001E4399" w:rsidP="00433FA5">
      <w:pPr>
        <w:ind w:firstLine="720"/>
        <w:contextualSpacing/>
        <w:jc w:val="both"/>
        <w:rPr>
          <w:sz w:val="28"/>
          <w:szCs w:val="28"/>
        </w:rPr>
      </w:pPr>
    </w:p>
    <w:p w14:paraId="47BFADA1" w14:textId="63D52EB1" w:rsidR="001E4399" w:rsidRPr="004E4BB1" w:rsidRDefault="001E4399" w:rsidP="00433FA5">
      <w:pPr>
        <w:ind w:firstLine="720"/>
        <w:contextualSpacing/>
        <w:jc w:val="both"/>
        <w:rPr>
          <w:sz w:val="28"/>
          <w:szCs w:val="28"/>
        </w:rPr>
      </w:pPr>
      <w:r w:rsidRPr="004E4BB1">
        <w:rPr>
          <w:sz w:val="28"/>
          <w:szCs w:val="28"/>
        </w:rPr>
        <w:t xml:space="preserve">Нәтижесінде, күн </w:t>
      </w:r>
      <w:proofErr w:type="spellStart"/>
      <w:r w:rsidRPr="004E4BB1">
        <w:rPr>
          <w:sz w:val="28"/>
          <w:szCs w:val="28"/>
        </w:rPr>
        <w:t>трекері</w:t>
      </w:r>
      <w:proofErr w:type="spellEnd"/>
      <w:r w:rsidRPr="004E4BB1">
        <w:rPr>
          <w:sz w:val="28"/>
          <w:szCs w:val="28"/>
        </w:rPr>
        <w:t xml:space="preserve"> бұрыштық диапазон ∆a = 24° азимуттық және биіктік диапазонында дәстүрлі </w:t>
      </w:r>
      <w:r w:rsidR="00CA20AC" w:rsidRPr="004E4BB1">
        <w:rPr>
          <w:sz w:val="28"/>
          <w:szCs w:val="28"/>
        </w:rPr>
        <w:t>екі</w:t>
      </w:r>
      <w:r w:rsidRPr="004E4BB1">
        <w:rPr>
          <w:sz w:val="28"/>
          <w:szCs w:val="28"/>
        </w:rPr>
        <w:t xml:space="preserve"> </w:t>
      </w:r>
      <w:proofErr w:type="spellStart"/>
      <w:r w:rsidRPr="004E4BB1">
        <w:rPr>
          <w:sz w:val="28"/>
          <w:szCs w:val="28"/>
        </w:rPr>
        <w:t>осьті</w:t>
      </w:r>
      <w:proofErr w:type="spellEnd"/>
      <w:r w:rsidRPr="004E4BB1">
        <w:rPr>
          <w:sz w:val="28"/>
          <w:szCs w:val="28"/>
        </w:rPr>
        <w:t xml:space="preserve"> күн бақылау жүйесіне (TDATS, ∆a = 2°) </w:t>
      </w:r>
      <w:r w:rsidRPr="004E4BB1">
        <w:rPr>
          <w:sz w:val="28"/>
          <w:szCs w:val="28"/>
        </w:rPr>
        <w:lastRenderedPageBreak/>
        <w:t xml:space="preserve">қарағанда көлденең жазықтықта қозғалу үшін 21% және тік жазықтықта қозғалу 37% аз қуат жұмсайды. Бұл режимде күн </w:t>
      </w:r>
      <w:proofErr w:type="spellStart"/>
      <w:r w:rsidR="00284A9C" w:rsidRPr="004E4BB1">
        <w:rPr>
          <w:sz w:val="28"/>
          <w:szCs w:val="28"/>
        </w:rPr>
        <w:t>трекері</w:t>
      </w:r>
      <w:proofErr w:type="spellEnd"/>
      <w:r w:rsidRPr="004E4BB1">
        <w:rPr>
          <w:sz w:val="28"/>
          <w:szCs w:val="28"/>
        </w:rPr>
        <w:t xml:space="preserve"> әдеттегі </w:t>
      </w:r>
      <w:r w:rsidR="00CA20AC" w:rsidRPr="004E4BB1">
        <w:rPr>
          <w:sz w:val="28"/>
          <w:szCs w:val="28"/>
        </w:rPr>
        <w:t>екі</w:t>
      </w:r>
      <w:r w:rsidRPr="004E4BB1">
        <w:rPr>
          <w:sz w:val="28"/>
          <w:szCs w:val="28"/>
        </w:rPr>
        <w:t xml:space="preserve"> </w:t>
      </w:r>
      <w:proofErr w:type="spellStart"/>
      <w:r w:rsidRPr="004E4BB1">
        <w:rPr>
          <w:sz w:val="28"/>
          <w:szCs w:val="28"/>
        </w:rPr>
        <w:t>осьті</w:t>
      </w:r>
      <w:proofErr w:type="spellEnd"/>
      <w:r w:rsidRPr="004E4BB1">
        <w:rPr>
          <w:sz w:val="28"/>
          <w:szCs w:val="28"/>
        </w:rPr>
        <w:t xml:space="preserve"> күн </w:t>
      </w:r>
      <w:proofErr w:type="spellStart"/>
      <w:r w:rsidRPr="004E4BB1">
        <w:rPr>
          <w:sz w:val="28"/>
          <w:szCs w:val="28"/>
        </w:rPr>
        <w:t>трекеріне</w:t>
      </w:r>
      <w:proofErr w:type="spellEnd"/>
      <w:r w:rsidRPr="004E4BB1">
        <w:rPr>
          <w:sz w:val="28"/>
          <w:szCs w:val="28"/>
        </w:rPr>
        <w:t xml:space="preserve"> қарағанда жалпы алғанда 27% аз қуат тұтынады (</w:t>
      </w:r>
      <w:r w:rsidR="00BB44F9" w:rsidRPr="004E4BB1">
        <w:rPr>
          <w:sz w:val="28"/>
          <w:szCs w:val="28"/>
        </w:rPr>
        <w:t>сурет 2.25, в</w:t>
      </w:r>
      <w:r w:rsidRPr="004E4BB1">
        <w:rPr>
          <w:sz w:val="28"/>
          <w:szCs w:val="28"/>
        </w:rPr>
        <w:t>)</w:t>
      </w:r>
      <w:r w:rsidR="00937ED5" w:rsidRPr="004E4BB1">
        <w:rPr>
          <w:sz w:val="28"/>
          <w:szCs w:val="28"/>
        </w:rPr>
        <w:t xml:space="preserve"> [</w:t>
      </w:r>
      <w:r w:rsidR="00B61CEA" w:rsidRPr="004E4BB1">
        <w:rPr>
          <w:sz w:val="28"/>
          <w:szCs w:val="28"/>
        </w:rPr>
        <w:t>84,85</w:t>
      </w:r>
      <w:r w:rsidR="00937ED5" w:rsidRPr="004E4BB1">
        <w:rPr>
          <w:sz w:val="28"/>
          <w:szCs w:val="28"/>
        </w:rPr>
        <w:t>].</w:t>
      </w:r>
    </w:p>
    <w:p w14:paraId="185C229F" w14:textId="77777777" w:rsidR="00D905E3" w:rsidRPr="004E4BB1" w:rsidRDefault="00D905E3" w:rsidP="00433FA5">
      <w:pPr>
        <w:ind w:firstLine="720"/>
        <w:contextualSpacing/>
        <w:jc w:val="both"/>
        <w:rPr>
          <w:sz w:val="28"/>
          <w:szCs w:val="28"/>
        </w:rPr>
      </w:pPr>
    </w:p>
    <w:p w14:paraId="6A81A88A" w14:textId="77777777" w:rsidR="00D905E3" w:rsidRPr="004E4BB1" w:rsidRDefault="00D905E3" w:rsidP="00433FA5">
      <w:pPr>
        <w:ind w:firstLine="720"/>
        <w:contextualSpacing/>
        <w:jc w:val="both"/>
        <w:rPr>
          <w:sz w:val="28"/>
          <w:szCs w:val="28"/>
        </w:rPr>
      </w:pPr>
    </w:p>
    <w:p w14:paraId="05A4427B" w14:textId="7F9E511E" w:rsidR="000C3E00" w:rsidRPr="004E4BB1" w:rsidRDefault="000C3E00" w:rsidP="00433FA5">
      <w:pPr>
        <w:pStyle w:val="2"/>
        <w:spacing w:before="0" w:after="0" w:line="240" w:lineRule="auto"/>
        <w:ind w:firstLine="709"/>
        <w:rPr>
          <w:rFonts w:ascii="Times New Roman" w:eastAsia="Times New Roman" w:hAnsi="Times New Roman" w:cs="Times New Roman"/>
          <w:b/>
          <w:bCs/>
          <w:color w:val="auto"/>
          <w:sz w:val="28"/>
          <w:szCs w:val="28"/>
        </w:rPr>
      </w:pPr>
      <w:bookmarkStart w:id="52" w:name="_Toc213514357"/>
      <w:r w:rsidRPr="004E4BB1">
        <w:rPr>
          <w:rFonts w:ascii="Times New Roman" w:eastAsia="Times New Roman" w:hAnsi="Times New Roman" w:cs="Times New Roman"/>
          <w:b/>
          <w:bCs/>
          <w:color w:val="auto"/>
          <w:sz w:val="28"/>
          <w:szCs w:val="28"/>
        </w:rPr>
        <w:t>2.3 Екінші бөлім бойынша қорытынды</w:t>
      </w:r>
      <w:bookmarkEnd w:id="52"/>
    </w:p>
    <w:p w14:paraId="5A7F09C9" w14:textId="77777777" w:rsidR="00BD1887" w:rsidRPr="004E4BB1" w:rsidRDefault="00BD1887" w:rsidP="00433FA5">
      <w:pPr>
        <w:rPr>
          <w:sz w:val="28"/>
          <w:szCs w:val="28"/>
        </w:rPr>
      </w:pPr>
    </w:p>
    <w:p w14:paraId="2B016D45" w14:textId="2825F900" w:rsidR="00F0051B" w:rsidRPr="004E4BB1" w:rsidRDefault="006047B2" w:rsidP="00433FA5">
      <w:pPr>
        <w:ind w:firstLine="709"/>
        <w:jc w:val="both"/>
        <w:rPr>
          <w:sz w:val="28"/>
          <w:szCs w:val="28"/>
        </w:rPr>
      </w:pPr>
      <w:r w:rsidRPr="004E4BB1">
        <w:rPr>
          <w:sz w:val="28"/>
          <w:szCs w:val="28"/>
        </w:rPr>
        <w:t>Қорытындылай келе, бұл бөлімде</w:t>
      </w:r>
      <w:r w:rsidR="001357D0" w:rsidRPr="004E4BB1">
        <w:rPr>
          <w:sz w:val="28"/>
          <w:szCs w:val="28"/>
        </w:rPr>
        <w:t xml:space="preserve"> </w:t>
      </w:r>
      <w:r w:rsidR="003B7E3D" w:rsidRPr="004E4BB1">
        <w:rPr>
          <w:sz w:val="28"/>
          <w:szCs w:val="28"/>
        </w:rPr>
        <w:t>дәстүрлі</w:t>
      </w:r>
      <w:r w:rsidR="001357D0" w:rsidRPr="004E4BB1">
        <w:rPr>
          <w:sz w:val="28"/>
          <w:szCs w:val="28"/>
        </w:rPr>
        <w:t xml:space="preserve"> және ұсынылған оптикалық жүйелер үшін сәулелердің әртүрлі түсу бұрыштарында оптикалық тиімділі</w:t>
      </w:r>
      <w:r w:rsidR="00284A9C" w:rsidRPr="004E4BB1">
        <w:rPr>
          <w:sz w:val="28"/>
          <w:szCs w:val="28"/>
        </w:rPr>
        <w:t>гі</w:t>
      </w:r>
      <w:r w:rsidR="001357D0" w:rsidRPr="004E4BB1">
        <w:rPr>
          <w:sz w:val="28"/>
          <w:szCs w:val="28"/>
        </w:rPr>
        <w:t xml:space="preserve">, оптикалық концентрация коэффициенті зерттелді. </w:t>
      </w:r>
      <w:r w:rsidR="00F0051B" w:rsidRPr="004E4BB1">
        <w:rPr>
          <w:sz w:val="28"/>
          <w:szCs w:val="28"/>
        </w:rPr>
        <w:t>Бөлім бойынша алынған нәтижелер талданып, №1 және №2 тұжырымдамаларға негіз болды.</w:t>
      </w:r>
    </w:p>
    <w:p w14:paraId="4EB58A98" w14:textId="63ABAA34" w:rsidR="003B20C6" w:rsidRPr="004E4BB1" w:rsidRDefault="003B20C6" w:rsidP="00433FA5">
      <w:pPr>
        <w:ind w:firstLine="709"/>
        <w:jc w:val="both"/>
        <w:rPr>
          <w:sz w:val="28"/>
          <w:szCs w:val="28"/>
        </w:rPr>
      </w:pPr>
      <w:r w:rsidRPr="004E4BB1">
        <w:rPr>
          <w:sz w:val="28"/>
          <w:szCs w:val="28"/>
        </w:rPr>
        <w:t xml:space="preserve">Жазық ойыс линзасы және шағылысатын беттері бар </w:t>
      </w:r>
      <w:proofErr w:type="spellStart"/>
      <w:r w:rsidRPr="004E4BB1">
        <w:rPr>
          <w:sz w:val="28"/>
          <w:szCs w:val="28"/>
        </w:rPr>
        <w:t>Френель</w:t>
      </w:r>
      <w:proofErr w:type="spellEnd"/>
      <w:r w:rsidRPr="004E4BB1">
        <w:rPr>
          <w:sz w:val="28"/>
          <w:szCs w:val="28"/>
        </w:rPr>
        <w:t xml:space="preserve"> линзасына негізделген ұсынылған жүйе жоғары және тұрақты оптикалық тиімділікті, кеңірек қабылдау аймағын (±9,1°) және </w:t>
      </w:r>
      <w:r w:rsidR="00187020" w:rsidRPr="004E4BB1">
        <w:rPr>
          <w:sz w:val="28"/>
          <w:szCs w:val="28"/>
        </w:rPr>
        <w:t>фотоэлемент</w:t>
      </w:r>
      <w:r w:rsidRPr="004E4BB1">
        <w:rPr>
          <w:sz w:val="28"/>
          <w:szCs w:val="28"/>
        </w:rPr>
        <w:t xml:space="preserve"> біркелкі жарықтандыруын көрсетті. </w:t>
      </w:r>
      <w:r w:rsidR="006047B2" w:rsidRPr="004E4BB1">
        <w:rPr>
          <w:sz w:val="28"/>
          <w:szCs w:val="28"/>
        </w:rPr>
        <w:t xml:space="preserve">α = 12° кезінде ұсынылған оптикалық жүйенің оптикалық тиімділігі </w:t>
      </w:r>
      <w:r w:rsidR="003B7E3D" w:rsidRPr="004E4BB1">
        <w:rPr>
          <w:sz w:val="28"/>
          <w:szCs w:val="28"/>
        </w:rPr>
        <w:t>дәстүрлі</w:t>
      </w:r>
      <w:r w:rsidR="006047B2" w:rsidRPr="004E4BB1">
        <w:rPr>
          <w:sz w:val="28"/>
          <w:szCs w:val="28"/>
        </w:rPr>
        <w:t xml:space="preserve"> оптикалық жүйенің оптикалық тиімділігінен 20% жоғары. Сонымен қатар, ұсынылған жүйенің </w:t>
      </w:r>
      <w:r w:rsidR="00F62A24" w:rsidRPr="004E4BB1">
        <w:rPr>
          <w:sz w:val="28"/>
          <w:szCs w:val="28"/>
        </w:rPr>
        <w:t xml:space="preserve">концентрация коэффициенті мен қабылдау бұрышының көбейтіндісінің мәні </w:t>
      </w:r>
      <w:r w:rsidR="003B7E3D" w:rsidRPr="004E4BB1">
        <w:rPr>
          <w:sz w:val="28"/>
          <w:szCs w:val="28"/>
        </w:rPr>
        <w:t>дәстүрлі</w:t>
      </w:r>
      <w:r w:rsidR="006047B2" w:rsidRPr="004E4BB1">
        <w:rPr>
          <w:sz w:val="28"/>
          <w:szCs w:val="28"/>
        </w:rPr>
        <w:t xml:space="preserve"> жүйеге қарағанда жоғары. α = 8° кезінде ұсынылған LCPV </w:t>
      </w:r>
      <w:r w:rsidR="003B7E3D" w:rsidRPr="004E4BB1">
        <w:rPr>
          <w:sz w:val="28"/>
          <w:szCs w:val="28"/>
        </w:rPr>
        <w:t>дәстүрлі</w:t>
      </w:r>
      <w:r w:rsidR="006047B2" w:rsidRPr="004E4BB1">
        <w:rPr>
          <w:sz w:val="28"/>
          <w:szCs w:val="28"/>
        </w:rPr>
        <w:t xml:space="preserve"> LCPV жүйесіне қарағанда 16% көп энергияны өндіреді.  Ұсынылған LCPV</w:t>
      </w:r>
      <w:r w:rsidR="00284A9C" w:rsidRPr="004E4BB1">
        <w:rPr>
          <w:sz w:val="28"/>
          <w:szCs w:val="28"/>
        </w:rPr>
        <w:t>-дің</w:t>
      </w:r>
      <w:r w:rsidR="006047B2" w:rsidRPr="004E4BB1">
        <w:rPr>
          <w:sz w:val="28"/>
          <w:szCs w:val="28"/>
        </w:rPr>
        <w:t xml:space="preserve"> ∆a=24° бұрыштық диапазоны бар күнді бақылау жүйесі дәстүрлі </w:t>
      </w:r>
      <w:r w:rsidR="00CA20AC" w:rsidRPr="004E4BB1">
        <w:rPr>
          <w:sz w:val="28"/>
          <w:szCs w:val="28"/>
        </w:rPr>
        <w:t>екі</w:t>
      </w:r>
      <w:r w:rsidR="006047B2" w:rsidRPr="004E4BB1">
        <w:rPr>
          <w:sz w:val="28"/>
          <w:szCs w:val="28"/>
        </w:rPr>
        <w:t xml:space="preserve"> </w:t>
      </w:r>
      <w:proofErr w:type="spellStart"/>
      <w:r w:rsidR="006047B2" w:rsidRPr="004E4BB1">
        <w:rPr>
          <w:sz w:val="28"/>
          <w:szCs w:val="28"/>
        </w:rPr>
        <w:t>осьті</w:t>
      </w:r>
      <w:proofErr w:type="spellEnd"/>
      <w:r w:rsidR="006047B2" w:rsidRPr="004E4BB1">
        <w:rPr>
          <w:sz w:val="28"/>
          <w:szCs w:val="28"/>
        </w:rPr>
        <w:t xml:space="preserve"> күн бақылау жүйесімен салыстырғанда азимутта 21% және биіктікте 37% аз энергияны тұтынуы мүмкін. Жалпы алғанда, күн </w:t>
      </w:r>
      <w:proofErr w:type="spellStart"/>
      <w:r w:rsidR="006047B2" w:rsidRPr="004E4BB1">
        <w:rPr>
          <w:sz w:val="28"/>
          <w:szCs w:val="28"/>
        </w:rPr>
        <w:t>трекері</w:t>
      </w:r>
      <w:proofErr w:type="spellEnd"/>
      <w:r w:rsidR="006047B2" w:rsidRPr="004E4BB1">
        <w:rPr>
          <w:sz w:val="28"/>
          <w:szCs w:val="28"/>
        </w:rPr>
        <w:t xml:space="preserve"> дәстүрлі </w:t>
      </w:r>
      <w:r w:rsidR="00CA20AC" w:rsidRPr="004E4BB1">
        <w:rPr>
          <w:sz w:val="28"/>
          <w:szCs w:val="28"/>
        </w:rPr>
        <w:t>екі</w:t>
      </w:r>
      <w:r w:rsidR="006047B2" w:rsidRPr="004E4BB1">
        <w:rPr>
          <w:sz w:val="28"/>
          <w:szCs w:val="28"/>
        </w:rPr>
        <w:t xml:space="preserve"> </w:t>
      </w:r>
      <w:proofErr w:type="spellStart"/>
      <w:r w:rsidR="006047B2" w:rsidRPr="004E4BB1">
        <w:rPr>
          <w:sz w:val="28"/>
          <w:szCs w:val="28"/>
        </w:rPr>
        <w:t>осьті</w:t>
      </w:r>
      <w:proofErr w:type="spellEnd"/>
      <w:r w:rsidR="006047B2" w:rsidRPr="004E4BB1">
        <w:rPr>
          <w:sz w:val="28"/>
          <w:szCs w:val="28"/>
        </w:rPr>
        <w:t xml:space="preserve"> күн </w:t>
      </w:r>
      <w:proofErr w:type="spellStart"/>
      <w:r w:rsidR="006047B2" w:rsidRPr="004E4BB1">
        <w:rPr>
          <w:sz w:val="28"/>
          <w:szCs w:val="28"/>
        </w:rPr>
        <w:t>трекеріне</w:t>
      </w:r>
      <w:proofErr w:type="spellEnd"/>
      <w:r w:rsidR="006047B2" w:rsidRPr="004E4BB1">
        <w:rPr>
          <w:sz w:val="28"/>
          <w:szCs w:val="28"/>
        </w:rPr>
        <w:t xml:space="preserve"> қарағанда 27% аз қуат тұтынады. </w:t>
      </w:r>
      <w:r w:rsidRPr="004E4BB1">
        <w:rPr>
          <w:sz w:val="28"/>
          <w:szCs w:val="28"/>
        </w:rPr>
        <w:t>Концентр</w:t>
      </w:r>
      <w:r w:rsidR="006047B2" w:rsidRPr="004E4BB1">
        <w:rPr>
          <w:sz w:val="28"/>
          <w:szCs w:val="28"/>
        </w:rPr>
        <w:t>ацияланған</w:t>
      </w:r>
      <w:r w:rsidRPr="004E4BB1">
        <w:rPr>
          <w:sz w:val="28"/>
          <w:szCs w:val="28"/>
        </w:rPr>
        <w:t xml:space="preserve"> сәулелену кезінде қызып кетудің алдын алу үшін температураны 40 ° C-тан төмен ұстайтын белсенді салқындату жүйесі пайдаланылды. </w:t>
      </w:r>
    </w:p>
    <w:p w14:paraId="18B48F47" w14:textId="267E318B" w:rsidR="003B20C6" w:rsidRPr="004E4BB1" w:rsidRDefault="003B20C6" w:rsidP="00433FA5">
      <w:pPr>
        <w:ind w:firstLine="709"/>
        <w:jc w:val="both"/>
        <w:rPr>
          <w:sz w:val="28"/>
          <w:szCs w:val="28"/>
        </w:rPr>
      </w:pPr>
      <w:r w:rsidRPr="004E4BB1">
        <w:rPr>
          <w:sz w:val="28"/>
          <w:szCs w:val="28"/>
        </w:rPr>
        <w:t xml:space="preserve">Осылайша, ұсынылған оптикалық жүйе бір мезгілде </w:t>
      </w:r>
      <w:r w:rsidR="00187020" w:rsidRPr="004E4BB1">
        <w:rPr>
          <w:sz w:val="28"/>
          <w:szCs w:val="28"/>
        </w:rPr>
        <w:t>фотоэлементке</w:t>
      </w:r>
      <w:r w:rsidRPr="004E4BB1">
        <w:rPr>
          <w:sz w:val="28"/>
          <w:szCs w:val="28"/>
        </w:rPr>
        <w:t xml:space="preserve"> түсетін күн </w:t>
      </w:r>
      <w:r w:rsidR="00EF7B54" w:rsidRPr="004E4BB1">
        <w:rPr>
          <w:sz w:val="28"/>
          <w:szCs w:val="28"/>
        </w:rPr>
        <w:t>сәулелену</w:t>
      </w:r>
      <w:r w:rsidRPr="004E4BB1">
        <w:rPr>
          <w:sz w:val="28"/>
          <w:szCs w:val="28"/>
        </w:rPr>
        <w:t xml:space="preserve"> концентрациясының арақатынасын арттыруға және жоғары дәлдікпен қымбат және күрделі күн бақылау жүйесін құруға кететін шығындарды азайтуға мүмкіндік береді.</w:t>
      </w:r>
      <w:r w:rsidR="00EF03A2" w:rsidRPr="004E4BB1">
        <w:rPr>
          <w:sz w:val="28"/>
          <w:szCs w:val="28"/>
        </w:rPr>
        <w:t xml:space="preserve"> Нәтижелер </w:t>
      </w:r>
      <w:r w:rsidR="003B4D03" w:rsidRPr="004E4BB1">
        <w:rPr>
          <w:sz w:val="28"/>
          <w:szCs w:val="28"/>
        </w:rPr>
        <w:t>№</w:t>
      </w:r>
      <w:r w:rsidR="00EF03A2" w:rsidRPr="004E4BB1">
        <w:rPr>
          <w:sz w:val="28"/>
          <w:szCs w:val="28"/>
        </w:rPr>
        <w:t xml:space="preserve">1 және </w:t>
      </w:r>
      <w:r w:rsidR="003B4D03" w:rsidRPr="004E4BB1">
        <w:rPr>
          <w:sz w:val="28"/>
          <w:szCs w:val="28"/>
        </w:rPr>
        <w:t>№</w:t>
      </w:r>
      <w:r w:rsidR="00EF03A2" w:rsidRPr="004E4BB1">
        <w:rPr>
          <w:sz w:val="28"/>
          <w:szCs w:val="28"/>
        </w:rPr>
        <w:t>2 тұжырымдама ретінде ұсынылды.</w:t>
      </w:r>
    </w:p>
    <w:p w14:paraId="27623AB3" w14:textId="546CAF93" w:rsidR="00913F0F" w:rsidRPr="004E4BB1" w:rsidRDefault="003B20C6" w:rsidP="00433FA5">
      <w:pPr>
        <w:ind w:firstLine="709"/>
        <w:jc w:val="both"/>
        <w:rPr>
          <w:sz w:val="28"/>
          <w:szCs w:val="28"/>
        </w:rPr>
      </w:pPr>
      <w:r w:rsidRPr="004E4BB1">
        <w:rPr>
          <w:sz w:val="28"/>
          <w:szCs w:val="28"/>
        </w:rPr>
        <w:t>.</w:t>
      </w:r>
      <w:r w:rsidR="00913F0F" w:rsidRPr="004E4BB1">
        <w:rPr>
          <w:sz w:val="28"/>
          <w:szCs w:val="28"/>
        </w:rPr>
        <w:br w:type="page"/>
      </w:r>
    </w:p>
    <w:p w14:paraId="66985FB7" w14:textId="430D84A3" w:rsidR="001E4399" w:rsidRPr="004E4BB1" w:rsidRDefault="001E4399" w:rsidP="00433FA5">
      <w:pPr>
        <w:pStyle w:val="1"/>
        <w:spacing w:before="0" w:after="0" w:line="240" w:lineRule="auto"/>
        <w:ind w:firstLine="709"/>
        <w:contextualSpacing/>
        <w:jc w:val="both"/>
        <w:rPr>
          <w:rFonts w:ascii="Times New Roman" w:eastAsia="Times New Roman" w:hAnsi="Times New Roman" w:cs="Times New Roman"/>
          <w:b/>
          <w:bCs/>
          <w:color w:val="auto"/>
          <w:sz w:val="28"/>
          <w:szCs w:val="28"/>
        </w:rPr>
      </w:pPr>
      <w:bookmarkStart w:id="53" w:name="_Toc213514358"/>
      <w:r w:rsidRPr="004E4BB1">
        <w:rPr>
          <w:rFonts w:ascii="Times New Roman" w:eastAsia="Times New Roman" w:hAnsi="Times New Roman" w:cs="Times New Roman"/>
          <w:b/>
          <w:bCs/>
          <w:color w:val="auto"/>
          <w:sz w:val="28"/>
          <w:szCs w:val="28"/>
        </w:rPr>
        <w:lastRenderedPageBreak/>
        <w:t xml:space="preserve">3 </w:t>
      </w:r>
      <w:r w:rsidR="00284A9C" w:rsidRPr="004E4BB1">
        <w:rPr>
          <w:rFonts w:ascii="Times New Roman" w:eastAsia="Times New Roman" w:hAnsi="Times New Roman" w:cs="Times New Roman"/>
          <w:b/>
          <w:bCs/>
          <w:color w:val="auto"/>
          <w:sz w:val="28"/>
          <w:szCs w:val="28"/>
        </w:rPr>
        <w:t xml:space="preserve">П-тәрізді шағылыстырғыш беттері бар </w:t>
      </w:r>
      <w:proofErr w:type="spellStart"/>
      <w:r w:rsidR="00284A9C" w:rsidRPr="004E4BB1">
        <w:rPr>
          <w:rFonts w:ascii="Times New Roman" w:eastAsia="Times New Roman" w:hAnsi="Times New Roman" w:cs="Times New Roman"/>
          <w:b/>
          <w:bCs/>
          <w:color w:val="auto"/>
          <w:sz w:val="28"/>
          <w:szCs w:val="28"/>
        </w:rPr>
        <w:t>Френель</w:t>
      </w:r>
      <w:proofErr w:type="spellEnd"/>
      <w:r w:rsidR="00284A9C" w:rsidRPr="004E4BB1">
        <w:rPr>
          <w:rFonts w:ascii="Times New Roman" w:eastAsia="Times New Roman" w:hAnsi="Times New Roman" w:cs="Times New Roman"/>
          <w:b/>
          <w:bCs/>
          <w:color w:val="auto"/>
          <w:sz w:val="28"/>
          <w:szCs w:val="28"/>
        </w:rPr>
        <w:t xml:space="preserve"> линзасына негізделген төмен концентрациялы фотоэлектрлік жүйесі</w:t>
      </w:r>
      <w:bookmarkEnd w:id="53"/>
    </w:p>
    <w:p w14:paraId="56885F7C" w14:textId="77777777" w:rsidR="00923522" w:rsidRPr="004E4BB1" w:rsidRDefault="00923522" w:rsidP="00433FA5">
      <w:pPr>
        <w:contextualSpacing/>
        <w:rPr>
          <w:sz w:val="28"/>
          <w:szCs w:val="28"/>
        </w:rPr>
      </w:pPr>
    </w:p>
    <w:p w14:paraId="4F2B9EF6" w14:textId="77777777" w:rsidR="002848D7" w:rsidRPr="004E4BB1" w:rsidRDefault="0064552F" w:rsidP="002848D7">
      <w:pPr>
        <w:ind w:firstLine="709"/>
        <w:contextualSpacing/>
        <w:jc w:val="both"/>
        <w:rPr>
          <w:sz w:val="28"/>
          <w:szCs w:val="28"/>
        </w:rPr>
      </w:pPr>
      <w:r w:rsidRPr="004E4BB1">
        <w:rPr>
          <w:sz w:val="28"/>
          <w:szCs w:val="28"/>
        </w:rPr>
        <w:t xml:space="preserve">Ағымдағы жұмыстың негізгі мақсаттарының бірі – күрделі және қымбатырақ күн бақылау жүйелерін қолданбау және қолданылатын күн бақылау жүйесінің қуат тұтынуын барынша азайту. Сондықтан, түсу бұрыштарының кең диапазонында жұмыс істей алатын және күрделі емес күнді бақылау жүйесін қажет ететін LCPV жүйесін ұсыну өте маңызды. Осы мақсатта бұл бөлімде П-тәрізді LCPV жұмысы талданды. П-тәрізді LCPV жүйесі қосылған тоғыз </w:t>
      </w:r>
      <w:r w:rsidR="00A67848" w:rsidRPr="004E4BB1">
        <w:rPr>
          <w:sz w:val="28"/>
          <w:szCs w:val="28"/>
        </w:rPr>
        <w:t>фотоэлемент</w:t>
      </w:r>
      <w:r w:rsidRPr="004E4BB1">
        <w:rPr>
          <w:sz w:val="28"/>
          <w:szCs w:val="28"/>
        </w:rPr>
        <w:t xml:space="preserve">інен және оның ауданына сәйкес </w:t>
      </w:r>
      <w:proofErr w:type="spellStart"/>
      <w:r w:rsidRPr="004E4BB1">
        <w:rPr>
          <w:sz w:val="28"/>
          <w:szCs w:val="28"/>
        </w:rPr>
        <w:t>Френель</w:t>
      </w:r>
      <w:proofErr w:type="spellEnd"/>
      <w:r w:rsidRPr="004E4BB1">
        <w:rPr>
          <w:sz w:val="28"/>
          <w:szCs w:val="28"/>
        </w:rPr>
        <w:t xml:space="preserve"> линзасынан және түсу бұрышы кеңірек болғанда күн сәулелерін қайта бағыттауға көмектесетін төрт шағылыстырғыш бетінен тұрады.</w:t>
      </w:r>
    </w:p>
    <w:p w14:paraId="3E037F8E" w14:textId="19FB0CED" w:rsidR="0064552F" w:rsidRPr="004E4BB1" w:rsidRDefault="0064552F" w:rsidP="002848D7">
      <w:pPr>
        <w:ind w:firstLine="709"/>
        <w:contextualSpacing/>
        <w:jc w:val="both"/>
        <w:rPr>
          <w:sz w:val="28"/>
          <w:szCs w:val="28"/>
        </w:rPr>
      </w:pPr>
      <w:proofErr w:type="spellStart"/>
      <w:r w:rsidRPr="004E4BB1">
        <w:rPr>
          <w:sz w:val="28"/>
          <w:szCs w:val="28"/>
        </w:rPr>
        <w:t>Френель</w:t>
      </w:r>
      <w:proofErr w:type="spellEnd"/>
      <w:r w:rsidRPr="004E4BB1">
        <w:rPr>
          <w:sz w:val="28"/>
          <w:szCs w:val="28"/>
        </w:rPr>
        <w:t xml:space="preserve"> линзасының шеттеріндегі перпендикулярлы шағылыстыратын беттерді қолдану оптикалық тиімділікті арттырады және концентрация коэффициентін төмендетпей қабылдау бұрышын кеңейтеді.</w:t>
      </w:r>
    </w:p>
    <w:p w14:paraId="207DD20E" w14:textId="150DFBCB" w:rsidR="002534FA" w:rsidRPr="004E4BB1" w:rsidRDefault="0064552F" w:rsidP="00433FA5">
      <w:pPr>
        <w:ind w:firstLine="709"/>
        <w:contextualSpacing/>
        <w:jc w:val="both"/>
        <w:rPr>
          <w:sz w:val="28"/>
          <w:szCs w:val="28"/>
        </w:rPr>
      </w:pPr>
      <w:r w:rsidRPr="004E4BB1">
        <w:rPr>
          <w:sz w:val="28"/>
          <w:szCs w:val="28"/>
        </w:rPr>
        <w:t>П-тәрізді оптиканың математикалық моделі әзірленіп, шығыс қуаты</w:t>
      </w:r>
      <w:r w:rsidR="008204FD" w:rsidRPr="004E4BB1">
        <w:rPr>
          <w:sz w:val="28"/>
          <w:szCs w:val="28"/>
        </w:rPr>
        <w:t>ның мәні</w:t>
      </w:r>
      <w:r w:rsidRPr="004E4BB1">
        <w:rPr>
          <w:sz w:val="28"/>
          <w:szCs w:val="28"/>
        </w:rPr>
        <w:t xml:space="preserve"> әртүрлі түсу бұрыштарында талданды. Нәтижелер тоғыз </w:t>
      </w:r>
      <w:r w:rsidR="00A67848" w:rsidRPr="004E4BB1">
        <w:rPr>
          <w:sz w:val="28"/>
          <w:szCs w:val="28"/>
        </w:rPr>
        <w:t>фотоэлемент</w:t>
      </w:r>
      <w:r w:rsidR="008204FD" w:rsidRPr="004E4BB1">
        <w:rPr>
          <w:sz w:val="28"/>
          <w:szCs w:val="28"/>
        </w:rPr>
        <w:t>і</w:t>
      </w:r>
      <w:r w:rsidRPr="004E4BB1">
        <w:rPr>
          <w:sz w:val="28"/>
          <w:szCs w:val="28"/>
        </w:rPr>
        <w:t xml:space="preserve"> бар ұсынылған жүйенің </w:t>
      </w:r>
      <w:r w:rsidR="003B7E3D" w:rsidRPr="004E4BB1">
        <w:rPr>
          <w:sz w:val="28"/>
          <w:szCs w:val="28"/>
        </w:rPr>
        <w:t>дәстүрлі</w:t>
      </w:r>
      <w:r w:rsidRPr="004E4BB1">
        <w:rPr>
          <w:sz w:val="28"/>
          <w:szCs w:val="28"/>
        </w:rPr>
        <w:t xml:space="preserve"> </w:t>
      </w:r>
      <w:proofErr w:type="spellStart"/>
      <w:r w:rsidRPr="004E4BB1">
        <w:rPr>
          <w:sz w:val="28"/>
          <w:szCs w:val="28"/>
        </w:rPr>
        <w:t>Френель</w:t>
      </w:r>
      <w:proofErr w:type="spellEnd"/>
      <w:r w:rsidRPr="004E4BB1">
        <w:rPr>
          <w:sz w:val="28"/>
          <w:szCs w:val="28"/>
        </w:rPr>
        <w:t xml:space="preserve"> линзасына негізделген LCPV-мен салыстырғанда жоғары қуат пен кеңірек қабылдау бұрышын қамтамасыз ететінін көрсетті, сонымен бірге арзан кремний элементтері мен арзан оптиканы пайдалану есебінен қарапайым және үнемді болып қалады.</w:t>
      </w:r>
    </w:p>
    <w:p w14:paraId="3005D592" w14:textId="3EA7CECC" w:rsidR="008204FD" w:rsidRPr="004E4BB1" w:rsidRDefault="008204FD" w:rsidP="00433FA5">
      <w:pPr>
        <w:ind w:firstLine="709"/>
        <w:contextualSpacing/>
        <w:jc w:val="both"/>
        <w:rPr>
          <w:sz w:val="28"/>
          <w:szCs w:val="28"/>
        </w:rPr>
      </w:pPr>
      <w:r w:rsidRPr="004E4BB1">
        <w:rPr>
          <w:sz w:val="28"/>
          <w:szCs w:val="28"/>
        </w:rPr>
        <w:t>Бөлім келесідей құрылымдалған: алдымен ұсынылған П-тәрізді оптикалық жүйені және сумен салқындату жүйесін моделдеу әдістемесі</w:t>
      </w:r>
      <w:r w:rsidR="002848D7" w:rsidRPr="004E4BB1">
        <w:rPr>
          <w:sz w:val="28"/>
          <w:szCs w:val="28"/>
        </w:rPr>
        <w:t>,</w:t>
      </w:r>
      <w:r w:rsidRPr="004E4BB1">
        <w:rPr>
          <w:sz w:val="28"/>
          <w:szCs w:val="28"/>
        </w:rPr>
        <w:t xml:space="preserve"> кейін жүйенің түрлі түсу бұрыштарындағы өнімділік нәтижелері және салқындату жүйесінің нәтижелері келтіріледі</w:t>
      </w:r>
      <w:r w:rsidR="002848D7" w:rsidRPr="004E4BB1">
        <w:rPr>
          <w:sz w:val="28"/>
          <w:szCs w:val="28"/>
        </w:rPr>
        <w:t>,</w:t>
      </w:r>
      <w:r w:rsidRPr="004E4BB1">
        <w:rPr>
          <w:sz w:val="28"/>
          <w:szCs w:val="28"/>
        </w:rPr>
        <w:t xml:space="preserve"> соңында алынған нәтижелерге сүйене отырып қорытындылар жасалады.</w:t>
      </w:r>
    </w:p>
    <w:p w14:paraId="3AC5F422" w14:textId="77777777" w:rsidR="002534FA" w:rsidRPr="004E4BB1" w:rsidRDefault="002534FA" w:rsidP="00433FA5">
      <w:pPr>
        <w:contextualSpacing/>
        <w:rPr>
          <w:sz w:val="28"/>
          <w:szCs w:val="28"/>
        </w:rPr>
      </w:pPr>
    </w:p>
    <w:p w14:paraId="727A176F" w14:textId="77777777" w:rsidR="002534FA" w:rsidRPr="004E4BB1" w:rsidRDefault="002534FA" w:rsidP="00433FA5">
      <w:pPr>
        <w:contextualSpacing/>
        <w:rPr>
          <w:sz w:val="28"/>
          <w:szCs w:val="28"/>
        </w:rPr>
      </w:pPr>
    </w:p>
    <w:p w14:paraId="5A667C79" w14:textId="22ECA581" w:rsidR="00913F0F" w:rsidRPr="004E4BB1" w:rsidRDefault="001E4399" w:rsidP="00433FA5">
      <w:pPr>
        <w:pStyle w:val="2"/>
        <w:spacing w:before="0" w:after="0" w:line="240" w:lineRule="auto"/>
        <w:ind w:firstLine="709"/>
        <w:contextualSpacing/>
        <w:jc w:val="both"/>
        <w:rPr>
          <w:rFonts w:ascii="Times New Roman" w:eastAsia="Times New Roman" w:hAnsi="Times New Roman" w:cs="Times New Roman"/>
          <w:b/>
          <w:bCs/>
          <w:color w:val="auto"/>
          <w:sz w:val="28"/>
          <w:szCs w:val="28"/>
        </w:rPr>
      </w:pPr>
      <w:bookmarkStart w:id="54" w:name="_Toc213514359"/>
      <w:r w:rsidRPr="004E4BB1">
        <w:rPr>
          <w:rFonts w:ascii="Times New Roman" w:eastAsia="Times New Roman" w:hAnsi="Times New Roman" w:cs="Times New Roman"/>
          <w:b/>
          <w:bCs/>
          <w:color w:val="auto"/>
          <w:sz w:val="28"/>
          <w:szCs w:val="28"/>
        </w:rPr>
        <w:t>3</w:t>
      </w:r>
      <w:r w:rsidR="00913F0F" w:rsidRPr="004E4BB1">
        <w:rPr>
          <w:rFonts w:ascii="Times New Roman" w:eastAsia="Times New Roman" w:hAnsi="Times New Roman" w:cs="Times New Roman"/>
          <w:b/>
          <w:bCs/>
          <w:color w:val="auto"/>
          <w:sz w:val="28"/>
          <w:szCs w:val="28"/>
        </w:rPr>
        <w:t>.</w:t>
      </w:r>
      <w:r w:rsidRPr="004E4BB1">
        <w:rPr>
          <w:rFonts w:ascii="Times New Roman" w:eastAsia="Times New Roman" w:hAnsi="Times New Roman" w:cs="Times New Roman"/>
          <w:b/>
          <w:bCs/>
          <w:color w:val="auto"/>
          <w:sz w:val="28"/>
          <w:szCs w:val="28"/>
        </w:rPr>
        <w:t>1</w:t>
      </w:r>
      <w:r w:rsidR="00913F0F" w:rsidRPr="004E4BB1">
        <w:rPr>
          <w:rFonts w:ascii="Times New Roman" w:eastAsia="Times New Roman" w:hAnsi="Times New Roman" w:cs="Times New Roman"/>
          <w:b/>
          <w:bCs/>
          <w:color w:val="auto"/>
          <w:sz w:val="28"/>
          <w:szCs w:val="28"/>
        </w:rPr>
        <w:t xml:space="preserve"> </w:t>
      </w:r>
      <w:r w:rsidR="002018C6" w:rsidRPr="004E4BB1">
        <w:rPr>
          <w:rFonts w:ascii="Times New Roman" w:eastAsia="Times New Roman" w:hAnsi="Times New Roman" w:cs="Times New Roman"/>
          <w:b/>
          <w:bCs/>
          <w:color w:val="auto"/>
          <w:sz w:val="28"/>
          <w:szCs w:val="28"/>
        </w:rPr>
        <w:t xml:space="preserve">П-тәрізді </w:t>
      </w:r>
      <w:r w:rsidR="006F6867" w:rsidRPr="004E4BB1">
        <w:rPr>
          <w:rFonts w:ascii="Times New Roman" w:hAnsi="Times New Roman" w:cs="Times New Roman"/>
          <w:b/>
          <w:bCs/>
          <w:color w:val="auto"/>
          <w:sz w:val="28"/>
          <w:szCs w:val="28"/>
        </w:rPr>
        <w:t>LCPV</w:t>
      </w:r>
      <w:r w:rsidR="00DA3B1F" w:rsidRPr="004E4BB1">
        <w:rPr>
          <w:rFonts w:ascii="Times New Roman" w:hAnsi="Times New Roman" w:cs="Times New Roman"/>
          <w:b/>
          <w:bCs/>
          <w:color w:val="auto"/>
          <w:sz w:val="28"/>
          <w:szCs w:val="28"/>
        </w:rPr>
        <w:t xml:space="preserve"> </w:t>
      </w:r>
      <w:r w:rsidR="006F6867" w:rsidRPr="004E4BB1">
        <w:rPr>
          <w:rFonts w:ascii="Times New Roman" w:hAnsi="Times New Roman" w:cs="Times New Roman"/>
          <w:b/>
          <w:bCs/>
          <w:color w:val="auto"/>
          <w:sz w:val="28"/>
          <w:szCs w:val="28"/>
        </w:rPr>
        <w:t>жүйесін</w:t>
      </w:r>
      <w:r w:rsidR="00DA3B1F" w:rsidRPr="004E4BB1">
        <w:rPr>
          <w:rFonts w:ascii="Times New Roman" w:hAnsi="Times New Roman" w:cs="Times New Roman"/>
          <w:b/>
          <w:bCs/>
          <w:color w:val="auto"/>
          <w:sz w:val="28"/>
          <w:szCs w:val="28"/>
        </w:rPr>
        <w:t xml:space="preserve"> ж</w:t>
      </w:r>
      <w:r w:rsidR="002018C6" w:rsidRPr="004E4BB1">
        <w:rPr>
          <w:rFonts w:ascii="Times New Roman" w:eastAsia="Times New Roman" w:hAnsi="Times New Roman" w:cs="Times New Roman"/>
          <w:b/>
          <w:bCs/>
          <w:color w:val="auto"/>
          <w:sz w:val="28"/>
          <w:szCs w:val="28"/>
        </w:rPr>
        <w:t>әне</w:t>
      </w:r>
      <w:r w:rsidR="006F6867" w:rsidRPr="004E4BB1">
        <w:rPr>
          <w:rFonts w:ascii="Times New Roman" w:eastAsia="Times New Roman" w:hAnsi="Times New Roman" w:cs="Times New Roman"/>
          <w:b/>
          <w:bCs/>
          <w:color w:val="auto"/>
          <w:sz w:val="28"/>
          <w:szCs w:val="28"/>
        </w:rPr>
        <w:t xml:space="preserve"> </w:t>
      </w:r>
      <w:r w:rsidR="002018C6" w:rsidRPr="004E4BB1">
        <w:rPr>
          <w:rFonts w:ascii="Times New Roman" w:eastAsia="Times New Roman" w:hAnsi="Times New Roman" w:cs="Times New Roman"/>
          <w:b/>
          <w:bCs/>
          <w:color w:val="auto"/>
          <w:sz w:val="28"/>
          <w:szCs w:val="28"/>
        </w:rPr>
        <w:t>салқындату жүйесін</w:t>
      </w:r>
      <w:r w:rsidR="00BF0B8B" w:rsidRPr="004E4BB1">
        <w:rPr>
          <w:rFonts w:ascii="Times New Roman" w:eastAsia="Times New Roman" w:hAnsi="Times New Roman" w:cs="Times New Roman"/>
          <w:b/>
          <w:bCs/>
          <w:color w:val="auto"/>
          <w:sz w:val="28"/>
          <w:szCs w:val="28"/>
        </w:rPr>
        <w:t xml:space="preserve"> модел</w:t>
      </w:r>
      <w:r w:rsidR="002018C6" w:rsidRPr="004E4BB1">
        <w:rPr>
          <w:rFonts w:ascii="Times New Roman" w:eastAsia="Times New Roman" w:hAnsi="Times New Roman" w:cs="Times New Roman"/>
          <w:b/>
          <w:bCs/>
          <w:color w:val="auto"/>
          <w:sz w:val="28"/>
          <w:szCs w:val="28"/>
        </w:rPr>
        <w:t>деу әдістемесі</w:t>
      </w:r>
      <w:bookmarkEnd w:id="54"/>
    </w:p>
    <w:p w14:paraId="55A7DBE1" w14:textId="77777777" w:rsidR="002018C6" w:rsidRPr="004E4BB1" w:rsidRDefault="002018C6" w:rsidP="00433FA5">
      <w:pPr>
        <w:contextualSpacing/>
        <w:rPr>
          <w:sz w:val="28"/>
          <w:szCs w:val="28"/>
        </w:rPr>
      </w:pPr>
    </w:p>
    <w:p w14:paraId="7946C5D4" w14:textId="1789ABCD" w:rsidR="002018C6" w:rsidRPr="004E4BB1" w:rsidRDefault="002018C6" w:rsidP="00433FA5">
      <w:pPr>
        <w:pStyle w:val="3"/>
        <w:spacing w:before="0" w:after="0" w:line="240" w:lineRule="auto"/>
        <w:ind w:firstLine="709"/>
        <w:contextualSpacing/>
        <w:rPr>
          <w:rFonts w:ascii="Times New Roman" w:hAnsi="Times New Roman" w:cs="Times New Roman"/>
        </w:rPr>
      </w:pPr>
      <w:bookmarkStart w:id="55" w:name="_Toc213514360"/>
      <w:r w:rsidRPr="004E4BB1">
        <w:rPr>
          <w:rFonts w:ascii="Times New Roman" w:eastAsia="Times New Roman" w:hAnsi="Times New Roman" w:cs="Times New Roman"/>
          <w:b/>
          <w:bCs/>
          <w:color w:val="auto"/>
        </w:rPr>
        <w:t>3.1.1 П-тәрізді LCPV жүйесі</w:t>
      </w:r>
      <w:r w:rsidR="0049710E" w:rsidRPr="004E4BB1">
        <w:rPr>
          <w:rFonts w:ascii="Times New Roman" w:eastAsia="Times New Roman" w:hAnsi="Times New Roman" w:cs="Times New Roman"/>
          <w:b/>
          <w:bCs/>
          <w:color w:val="auto"/>
        </w:rPr>
        <w:t>нің геометриялық сипаттамалары</w:t>
      </w:r>
      <w:bookmarkEnd w:id="55"/>
    </w:p>
    <w:p w14:paraId="665114F2" w14:textId="1BA3A96B" w:rsidR="00A53311" w:rsidRPr="004E4BB1" w:rsidRDefault="009E4603" w:rsidP="00433FA5">
      <w:pPr>
        <w:ind w:firstLine="709"/>
        <w:contextualSpacing/>
        <w:jc w:val="both"/>
        <w:rPr>
          <w:sz w:val="28"/>
          <w:szCs w:val="28"/>
        </w:rPr>
      </w:pPr>
      <w:r w:rsidRPr="004E4BB1">
        <w:rPr>
          <w:sz w:val="28"/>
          <w:szCs w:val="28"/>
        </w:rPr>
        <w:t>П-тәрізді LCPV</w:t>
      </w:r>
      <w:r w:rsidR="00F02C3A" w:rsidRPr="004E4BB1">
        <w:rPr>
          <w:sz w:val="28"/>
          <w:szCs w:val="28"/>
        </w:rPr>
        <w:t xml:space="preserve"> жүйесі </w:t>
      </w:r>
      <w:r w:rsidR="00F02C3A" w:rsidRPr="004E4BB1">
        <w:rPr>
          <w:iCs/>
          <w:sz w:val="28"/>
          <w:szCs w:val="28"/>
        </w:rPr>
        <w:t xml:space="preserve">– </w:t>
      </w:r>
      <w:proofErr w:type="spellStart"/>
      <w:r w:rsidRPr="004E4BB1">
        <w:rPr>
          <w:sz w:val="28"/>
          <w:szCs w:val="28"/>
        </w:rPr>
        <w:t>Френель</w:t>
      </w:r>
      <w:proofErr w:type="spellEnd"/>
      <w:r w:rsidRPr="004E4BB1">
        <w:rPr>
          <w:sz w:val="28"/>
          <w:szCs w:val="28"/>
        </w:rPr>
        <w:t xml:space="preserve"> линзасынан, төрт шағылыстырғыш бет</w:t>
      </w:r>
      <w:r w:rsidR="00F02C3A" w:rsidRPr="004E4BB1">
        <w:rPr>
          <w:sz w:val="28"/>
          <w:szCs w:val="28"/>
        </w:rPr>
        <w:t>тен</w:t>
      </w:r>
      <w:r w:rsidRPr="004E4BB1">
        <w:rPr>
          <w:sz w:val="28"/>
          <w:szCs w:val="28"/>
        </w:rPr>
        <w:t xml:space="preserve"> және тоғыз поликристалды кремний </w:t>
      </w:r>
      <w:r w:rsidR="00A67848" w:rsidRPr="004E4BB1">
        <w:rPr>
          <w:sz w:val="28"/>
          <w:szCs w:val="28"/>
        </w:rPr>
        <w:t>фотоэлемент</w:t>
      </w:r>
      <w:r w:rsidR="00F02C3A" w:rsidRPr="004E4BB1">
        <w:rPr>
          <w:sz w:val="28"/>
          <w:szCs w:val="28"/>
        </w:rPr>
        <w:t>терінен</w:t>
      </w:r>
      <w:r w:rsidRPr="004E4BB1">
        <w:rPr>
          <w:sz w:val="28"/>
          <w:szCs w:val="28"/>
        </w:rPr>
        <w:t xml:space="preserve"> тұрады. Оптикалық жүйенің пішініне байланысты жүйе П-тәрізді деп аталады</w:t>
      </w:r>
      <w:r w:rsidR="00A53311" w:rsidRPr="004E4BB1">
        <w:rPr>
          <w:sz w:val="28"/>
          <w:szCs w:val="28"/>
        </w:rPr>
        <w:t>.</w:t>
      </w:r>
    </w:p>
    <w:p w14:paraId="68CF4054" w14:textId="46B541E0" w:rsidR="00A53311" w:rsidRDefault="00A53311" w:rsidP="00433FA5">
      <w:pPr>
        <w:ind w:firstLine="709"/>
        <w:contextualSpacing/>
        <w:jc w:val="both"/>
        <w:rPr>
          <w:sz w:val="28"/>
          <w:szCs w:val="28"/>
        </w:rPr>
      </w:pPr>
      <w:proofErr w:type="spellStart"/>
      <w:r w:rsidRPr="004E4BB1">
        <w:rPr>
          <w:sz w:val="28"/>
          <w:szCs w:val="28"/>
        </w:rPr>
        <w:t>Френель</w:t>
      </w:r>
      <w:proofErr w:type="spellEnd"/>
      <w:r w:rsidRPr="004E4BB1">
        <w:rPr>
          <w:sz w:val="28"/>
          <w:szCs w:val="28"/>
        </w:rPr>
        <w:t xml:space="preserve"> </w:t>
      </w:r>
      <w:r w:rsidR="00D55667" w:rsidRPr="004E4BB1">
        <w:rPr>
          <w:sz w:val="28"/>
          <w:szCs w:val="28"/>
        </w:rPr>
        <w:t>л</w:t>
      </w:r>
      <w:r w:rsidRPr="004E4BB1">
        <w:rPr>
          <w:sz w:val="28"/>
          <w:szCs w:val="28"/>
        </w:rPr>
        <w:t>инза</w:t>
      </w:r>
      <w:r w:rsidR="00D55667" w:rsidRPr="004E4BB1">
        <w:rPr>
          <w:sz w:val="28"/>
          <w:szCs w:val="28"/>
        </w:rPr>
        <w:t>сы</w:t>
      </w:r>
      <w:r w:rsidRPr="004E4BB1">
        <w:rPr>
          <w:sz w:val="28"/>
          <w:szCs w:val="28"/>
        </w:rPr>
        <w:t xml:space="preserve"> </w:t>
      </w:r>
      <w:r w:rsidR="00A67848" w:rsidRPr="004E4BB1">
        <w:rPr>
          <w:sz w:val="28"/>
          <w:szCs w:val="28"/>
        </w:rPr>
        <w:t>фотоэлемент</w:t>
      </w:r>
      <w:r w:rsidR="00D55667" w:rsidRPr="004E4BB1">
        <w:rPr>
          <w:sz w:val="28"/>
          <w:szCs w:val="28"/>
        </w:rPr>
        <w:t>ін</w:t>
      </w:r>
      <w:r w:rsidRPr="004E4BB1">
        <w:rPr>
          <w:sz w:val="28"/>
          <w:szCs w:val="28"/>
        </w:rPr>
        <w:t xml:space="preserve"> біркелкі </w:t>
      </w:r>
      <w:proofErr w:type="spellStart"/>
      <w:r w:rsidRPr="004E4BB1">
        <w:rPr>
          <w:sz w:val="28"/>
          <w:szCs w:val="28"/>
        </w:rPr>
        <w:t>жарықтандыратындай</w:t>
      </w:r>
      <w:proofErr w:type="spellEnd"/>
      <w:r w:rsidRPr="004E4BB1">
        <w:rPr>
          <w:sz w:val="28"/>
          <w:szCs w:val="28"/>
        </w:rPr>
        <w:t xml:space="preserve"> қашықтықта орналастыр</w:t>
      </w:r>
      <w:r w:rsidR="00D55667" w:rsidRPr="004E4BB1">
        <w:rPr>
          <w:sz w:val="28"/>
          <w:szCs w:val="28"/>
        </w:rPr>
        <w:t>ылуы</w:t>
      </w:r>
      <w:r w:rsidRPr="004E4BB1">
        <w:rPr>
          <w:sz w:val="28"/>
          <w:szCs w:val="28"/>
        </w:rPr>
        <w:t xml:space="preserve"> керек (</w:t>
      </w:r>
      <w:r w:rsidR="00923522" w:rsidRPr="004E4BB1">
        <w:rPr>
          <w:sz w:val="28"/>
          <w:szCs w:val="28"/>
        </w:rPr>
        <w:t>сурет 3.1, а</w:t>
      </w:r>
      <w:r w:rsidRPr="004E4BB1">
        <w:rPr>
          <w:sz w:val="28"/>
          <w:szCs w:val="28"/>
        </w:rPr>
        <w:t xml:space="preserve">). </w:t>
      </w:r>
      <w:r w:rsidR="00D55667" w:rsidRPr="004E4BB1">
        <w:rPr>
          <w:sz w:val="28"/>
          <w:szCs w:val="28"/>
        </w:rPr>
        <w:t>Ф</w:t>
      </w:r>
      <w:r w:rsidRPr="004E4BB1">
        <w:rPr>
          <w:sz w:val="28"/>
          <w:szCs w:val="28"/>
        </w:rPr>
        <w:t xml:space="preserve">отоэлемент </w:t>
      </w:r>
      <w:proofErr w:type="spellStart"/>
      <w:r w:rsidRPr="004E4BB1">
        <w:rPr>
          <w:sz w:val="28"/>
          <w:szCs w:val="28"/>
        </w:rPr>
        <w:t>Френель</w:t>
      </w:r>
      <w:proofErr w:type="spellEnd"/>
      <w:r w:rsidRPr="004E4BB1">
        <w:rPr>
          <w:sz w:val="28"/>
          <w:szCs w:val="28"/>
        </w:rPr>
        <w:t xml:space="preserve"> линзасының </w:t>
      </w:r>
      <w:proofErr w:type="spellStart"/>
      <w:r w:rsidRPr="004E4BB1">
        <w:rPr>
          <w:sz w:val="28"/>
          <w:szCs w:val="28"/>
        </w:rPr>
        <w:t>фокусына</w:t>
      </w:r>
      <w:proofErr w:type="spellEnd"/>
      <w:r w:rsidRPr="004E4BB1">
        <w:rPr>
          <w:sz w:val="28"/>
          <w:szCs w:val="28"/>
        </w:rPr>
        <w:t xml:space="preserve"> қойылған</w:t>
      </w:r>
      <w:r w:rsidR="00D55667" w:rsidRPr="004E4BB1">
        <w:rPr>
          <w:sz w:val="28"/>
          <w:szCs w:val="28"/>
        </w:rPr>
        <w:t xml:space="preserve"> жағдайда да, </w:t>
      </w:r>
      <w:r w:rsidRPr="004E4BB1">
        <w:rPr>
          <w:sz w:val="28"/>
          <w:szCs w:val="28"/>
        </w:rPr>
        <w:t>күнді бақылау жүйесі қажет</w:t>
      </w:r>
      <w:r w:rsidR="00D55667" w:rsidRPr="004E4BB1">
        <w:rPr>
          <w:sz w:val="28"/>
          <w:szCs w:val="28"/>
        </w:rPr>
        <w:t xml:space="preserve"> етіледі</w:t>
      </w:r>
      <w:r w:rsidRPr="004E4BB1">
        <w:rPr>
          <w:sz w:val="28"/>
          <w:szCs w:val="28"/>
        </w:rPr>
        <w:t xml:space="preserve">. Ұсынылған П-тәрізді оптикалық жүйе тоғыз </w:t>
      </w:r>
      <w:r w:rsidR="00A67848" w:rsidRPr="004E4BB1">
        <w:rPr>
          <w:sz w:val="28"/>
          <w:szCs w:val="28"/>
        </w:rPr>
        <w:t>фотоэлемент</w:t>
      </w:r>
      <w:r w:rsidR="00D55667" w:rsidRPr="004E4BB1">
        <w:rPr>
          <w:sz w:val="28"/>
          <w:szCs w:val="28"/>
        </w:rPr>
        <w:t>інен тұрады</w:t>
      </w:r>
      <w:r w:rsidRPr="004E4BB1">
        <w:rPr>
          <w:sz w:val="28"/>
          <w:szCs w:val="28"/>
        </w:rPr>
        <w:t>, бұл жарықтың түсу бұрышының диапазонын арттырады (</w:t>
      </w:r>
      <w:r w:rsidR="00923522" w:rsidRPr="004E4BB1">
        <w:rPr>
          <w:sz w:val="28"/>
          <w:szCs w:val="28"/>
        </w:rPr>
        <w:t>сурет 3.1, б</w:t>
      </w:r>
      <w:r w:rsidRPr="004E4BB1">
        <w:rPr>
          <w:sz w:val="28"/>
          <w:szCs w:val="28"/>
        </w:rPr>
        <w:t xml:space="preserve">). </w:t>
      </w:r>
      <w:r w:rsidR="00D55667" w:rsidRPr="004E4BB1">
        <w:rPr>
          <w:sz w:val="28"/>
          <w:szCs w:val="28"/>
        </w:rPr>
        <w:t xml:space="preserve">Бірақ белгілі бір бұрышта жарық </w:t>
      </w:r>
      <w:r w:rsidR="00A67848" w:rsidRPr="004E4BB1">
        <w:rPr>
          <w:sz w:val="28"/>
          <w:szCs w:val="28"/>
        </w:rPr>
        <w:t>фотоэлемент</w:t>
      </w:r>
      <w:r w:rsidR="00D55667" w:rsidRPr="004E4BB1">
        <w:rPr>
          <w:sz w:val="28"/>
          <w:szCs w:val="28"/>
        </w:rPr>
        <w:t xml:space="preserve">інің бетінен ауытқып кетеді </w:t>
      </w:r>
      <w:r w:rsidRPr="004E4BB1">
        <w:rPr>
          <w:sz w:val="28"/>
          <w:szCs w:val="28"/>
        </w:rPr>
        <w:t>(</w:t>
      </w:r>
      <w:r w:rsidR="00923522" w:rsidRPr="004E4BB1">
        <w:rPr>
          <w:sz w:val="28"/>
          <w:szCs w:val="28"/>
        </w:rPr>
        <w:t>сурет 3.1, в</w:t>
      </w:r>
      <w:r w:rsidRPr="004E4BB1">
        <w:rPr>
          <w:sz w:val="28"/>
          <w:szCs w:val="28"/>
        </w:rPr>
        <w:t xml:space="preserve">). Бұл әсердің орнын толтыру үшін линзалар мен </w:t>
      </w:r>
      <w:r w:rsidR="00876D80" w:rsidRPr="004E4BB1">
        <w:rPr>
          <w:sz w:val="28"/>
          <w:szCs w:val="28"/>
        </w:rPr>
        <w:t>элементтердің</w:t>
      </w:r>
      <w:r w:rsidRPr="004E4BB1">
        <w:rPr>
          <w:sz w:val="28"/>
          <w:szCs w:val="28"/>
        </w:rPr>
        <w:t xml:space="preserve"> арасына айналар орналастырылып, жарықты бетіне кері қайтарады (</w:t>
      </w:r>
      <w:r w:rsidR="00923522" w:rsidRPr="004E4BB1">
        <w:rPr>
          <w:sz w:val="28"/>
          <w:szCs w:val="28"/>
        </w:rPr>
        <w:t>сурет 3.1, г</w:t>
      </w:r>
      <w:r w:rsidRPr="004E4BB1">
        <w:rPr>
          <w:sz w:val="28"/>
          <w:szCs w:val="28"/>
        </w:rPr>
        <w:t>).</w:t>
      </w:r>
    </w:p>
    <w:p w14:paraId="545C0BC9" w14:textId="77777777" w:rsidR="009B6366" w:rsidRPr="004E4BB1" w:rsidRDefault="009B6366" w:rsidP="00433FA5">
      <w:pPr>
        <w:ind w:firstLine="709"/>
        <w:contextualSpacing/>
        <w:jc w:val="both"/>
        <w:rPr>
          <w:sz w:val="28"/>
          <w:szCs w:val="28"/>
        </w:rPr>
      </w:pPr>
    </w:p>
    <w:p w14:paraId="0D5237DC" w14:textId="01807AE9" w:rsidR="00A53311" w:rsidRPr="004E4BB1" w:rsidRDefault="00FC774F" w:rsidP="00694F0C">
      <w:pPr>
        <w:contextualSpacing/>
        <w:jc w:val="center"/>
        <w:rPr>
          <w:sz w:val="28"/>
          <w:szCs w:val="28"/>
        </w:rPr>
      </w:pPr>
      <w:r w:rsidRPr="004E4BB1">
        <w:rPr>
          <w:noProof/>
          <w14:ligatures w14:val="standardContextual"/>
        </w:rPr>
        <w:lastRenderedPageBreak/>
        <w:drawing>
          <wp:inline distT="0" distB="0" distL="0" distR="0" wp14:anchorId="38F7F404" wp14:editId="14514D00">
            <wp:extent cx="4869340" cy="2047165"/>
            <wp:effectExtent l="0" t="0" r="7620" b="0"/>
            <wp:docPr id="2764130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13064" name=""/>
                    <pic:cNvPicPr/>
                  </pic:nvPicPr>
                  <pic:blipFill>
                    <a:blip r:embed="rId91"/>
                    <a:stretch>
                      <a:fillRect/>
                    </a:stretch>
                  </pic:blipFill>
                  <pic:spPr>
                    <a:xfrm>
                      <a:off x="0" y="0"/>
                      <a:ext cx="4887948" cy="2054988"/>
                    </a:xfrm>
                    <a:prstGeom prst="rect">
                      <a:avLst/>
                    </a:prstGeom>
                  </pic:spPr>
                </pic:pic>
              </a:graphicData>
            </a:graphic>
          </wp:inline>
        </w:drawing>
      </w:r>
    </w:p>
    <w:p w14:paraId="60087ADE" w14:textId="20228F00" w:rsidR="00E4767D" w:rsidRPr="004E4BB1" w:rsidRDefault="00E4767D" w:rsidP="00433FA5">
      <w:pPr>
        <w:ind w:firstLine="709"/>
        <w:contextualSpacing/>
        <w:jc w:val="center"/>
        <w:rPr>
          <w:sz w:val="28"/>
          <w:szCs w:val="28"/>
        </w:rPr>
      </w:pPr>
      <w:r w:rsidRPr="004E4BB1">
        <w:rPr>
          <w:sz w:val="28"/>
          <w:szCs w:val="28"/>
        </w:rPr>
        <w:t>а</w:t>
      </w:r>
      <w:r w:rsidRPr="004E4BB1">
        <w:rPr>
          <w:sz w:val="28"/>
          <w:szCs w:val="28"/>
        </w:rPr>
        <w:tab/>
      </w:r>
      <w:r w:rsidRPr="004E4BB1">
        <w:rPr>
          <w:sz w:val="28"/>
          <w:szCs w:val="28"/>
        </w:rPr>
        <w:tab/>
      </w:r>
      <w:r w:rsidRPr="004E4BB1">
        <w:rPr>
          <w:sz w:val="28"/>
          <w:szCs w:val="28"/>
        </w:rPr>
        <w:tab/>
        <w:t xml:space="preserve"> б </w:t>
      </w:r>
    </w:p>
    <w:p w14:paraId="1DA8D6A1" w14:textId="4B090D85" w:rsidR="00E4767D" w:rsidRPr="004E4BB1" w:rsidRDefault="005577BD" w:rsidP="00694F0C">
      <w:pPr>
        <w:ind w:firstLine="709"/>
        <w:contextualSpacing/>
        <w:jc w:val="center"/>
        <w:rPr>
          <w:sz w:val="28"/>
          <w:szCs w:val="28"/>
        </w:rPr>
      </w:pPr>
      <w:r w:rsidRPr="004E4BB1">
        <w:rPr>
          <w:noProof/>
          <w14:ligatures w14:val="standardContextual"/>
        </w:rPr>
        <w:drawing>
          <wp:inline distT="0" distB="0" distL="0" distR="0" wp14:anchorId="35587804" wp14:editId="0BB26917">
            <wp:extent cx="4072912" cy="2169994"/>
            <wp:effectExtent l="0" t="0" r="3810" b="1905"/>
            <wp:docPr id="471663701" name="Рисунок 1" descr="Изображение выглядит как линия, диаграмма, желтый, Параллель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63701" name="Рисунок 1" descr="Изображение выглядит как линия, диаграмма, желтый, Параллельный&#10;&#10;Содержимое, созданное искусственным интеллектом, может быть неверным."/>
                    <pic:cNvPicPr/>
                  </pic:nvPicPr>
                  <pic:blipFill>
                    <a:blip r:embed="rId92"/>
                    <a:stretch>
                      <a:fillRect/>
                    </a:stretch>
                  </pic:blipFill>
                  <pic:spPr>
                    <a:xfrm>
                      <a:off x="0" y="0"/>
                      <a:ext cx="4075754" cy="2171508"/>
                    </a:xfrm>
                    <a:prstGeom prst="rect">
                      <a:avLst/>
                    </a:prstGeom>
                  </pic:spPr>
                </pic:pic>
              </a:graphicData>
            </a:graphic>
          </wp:inline>
        </w:drawing>
      </w:r>
    </w:p>
    <w:p w14:paraId="02E5D363" w14:textId="6E970DE2" w:rsidR="00E4767D" w:rsidRPr="004E4BB1" w:rsidRDefault="00E4767D" w:rsidP="00433FA5">
      <w:pPr>
        <w:ind w:firstLine="709"/>
        <w:contextualSpacing/>
        <w:jc w:val="center"/>
        <w:rPr>
          <w:sz w:val="28"/>
          <w:szCs w:val="28"/>
        </w:rPr>
      </w:pPr>
      <w:r w:rsidRPr="004E4BB1">
        <w:rPr>
          <w:sz w:val="28"/>
          <w:szCs w:val="28"/>
        </w:rPr>
        <w:t xml:space="preserve">в </w:t>
      </w:r>
      <w:r w:rsidRPr="004E4BB1">
        <w:rPr>
          <w:sz w:val="28"/>
          <w:szCs w:val="28"/>
        </w:rPr>
        <w:tab/>
      </w:r>
      <w:r w:rsidRPr="004E4BB1">
        <w:rPr>
          <w:sz w:val="28"/>
          <w:szCs w:val="28"/>
        </w:rPr>
        <w:tab/>
      </w:r>
      <w:r w:rsidRPr="004E4BB1">
        <w:rPr>
          <w:sz w:val="28"/>
          <w:szCs w:val="28"/>
        </w:rPr>
        <w:tab/>
        <w:t xml:space="preserve">г </w:t>
      </w:r>
    </w:p>
    <w:p w14:paraId="0D435481" w14:textId="77777777" w:rsidR="005560D1" w:rsidRPr="004E4BB1" w:rsidRDefault="005560D1" w:rsidP="00433FA5">
      <w:pPr>
        <w:ind w:firstLine="709"/>
        <w:contextualSpacing/>
        <w:jc w:val="center"/>
        <w:rPr>
          <w:sz w:val="28"/>
          <w:szCs w:val="28"/>
        </w:rPr>
      </w:pPr>
    </w:p>
    <w:p w14:paraId="496F8805" w14:textId="58342124" w:rsidR="00A53311" w:rsidRPr="004E4BB1" w:rsidRDefault="00A53311" w:rsidP="00433FA5">
      <w:pPr>
        <w:ind w:firstLine="709"/>
        <w:contextualSpacing/>
        <w:jc w:val="center"/>
        <w:rPr>
          <w:sz w:val="28"/>
          <w:szCs w:val="28"/>
        </w:rPr>
      </w:pPr>
      <w:r w:rsidRPr="004E4BB1">
        <w:rPr>
          <w:sz w:val="28"/>
          <w:szCs w:val="28"/>
        </w:rPr>
        <w:t xml:space="preserve">Сурет </w:t>
      </w:r>
      <w:r w:rsidR="00923522" w:rsidRPr="004E4BB1">
        <w:rPr>
          <w:sz w:val="28"/>
          <w:szCs w:val="28"/>
        </w:rPr>
        <w:t>3.1 –</w:t>
      </w:r>
      <w:r w:rsidRPr="004E4BB1">
        <w:rPr>
          <w:sz w:val="28"/>
          <w:szCs w:val="28"/>
        </w:rPr>
        <w:t xml:space="preserve"> Әртүрлі түсу бұрыштарында П-тәрізді концентрациялық оптика</w:t>
      </w:r>
      <w:r w:rsidR="003A770A" w:rsidRPr="004E4BB1">
        <w:rPr>
          <w:sz w:val="28"/>
          <w:szCs w:val="28"/>
        </w:rPr>
        <w:t xml:space="preserve"> [96]</w:t>
      </w:r>
    </w:p>
    <w:p w14:paraId="0510F369" w14:textId="77777777" w:rsidR="00D55667" w:rsidRPr="004E4BB1" w:rsidRDefault="00D55667" w:rsidP="00433FA5">
      <w:pPr>
        <w:contextualSpacing/>
        <w:jc w:val="both"/>
        <w:rPr>
          <w:sz w:val="28"/>
          <w:szCs w:val="28"/>
        </w:rPr>
      </w:pPr>
    </w:p>
    <w:p w14:paraId="7756AA8B" w14:textId="71E43CAC" w:rsidR="009E4603" w:rsidRPr="004E4BB1" w:rsidRDefault="00923522" w:rsidP="00433FA5">
      <w:pPr>
        <w:ind w:firstLine="709"/>
        <w:contextualSpacing/>
        <w:jc w:val="both"/>
        <w:rPr>
          <w:sz w:val="28"/>
          <w:szCs w:val="28"/>
        </w:rPr>
      </w:pPr>
      <w:r w:rsidRPr="004E4BB1">
        <w:rPr>
          <w:sz w:val="28"/>
          <w:szCs w:val="28"/>
        </w:rPr>
        <w:t>Сурет 3.2-де</w:t>
      </w:r>
      <w:r w:rsidR="009E4603" w:rsidRPr="004E4BB1">
        <w:rPr>
          <w:sz w:val="28"/>
          <w:szCs w:val="28"/>
        </w:rPr>
        <w:t xml:space="preserve"> LCPV жүйесінің геометриясы көрсетілген. </w:t>
      </w:r>
      <w:r w:rsidR="00F02C3A" w:rsidRPr="004E4BB1">
        <w:rPr>
          <w:sz w:val="28"/>
          <w:szCs w:val="28"/>
        </w:rPr>
        <w:t>Құрылымның</w:t>
      </w:r>
      <w:r w:rsidR="009E4603" w:rsidRPr="004E4BB1">
        <w:rPr>
          <w:sz w:val="28"/>
          <w:szCs w:val="28"/>
        </w:rPr>
        <w:t xml:space="preserve"> сыртқы жиегіне бекітілген төрт шағылыстыратын беттердің арқасында жүйе сәулелердің түсу бұрышы кеңірек болған кезде күн сәулелерін </w:t>
      </w:r>
      <w:r w:rsidR="00A67848" w:rsidRPr="004E4BB1">
        <w:rPr>
          <w:sz w:val="28"/>
          <w:szCs w:val="28"/>
        </w:rPr>
        <w:t>фотоэлемент</w:t>
      </w:r>
      <w:r w:rsidR="006B1C06" w:rsidRPr="004E4BB1">
        <w:rPr>
          <w:sz w:val="28"/>
          <w:szCs w:val="28"/>
        </w:rPr>
        <w:t>теріне</w:t>
      </w:r>
      <w:r w:rsidR="009E4603" w:rsidRPr="004E4BB1">
        <w:rPr>
          <w:sz w:val="28"/>
          <w:szCs w:val="28"/>
        </w:rPr>
        <w:t xml:space="preserve"> қарай </w:t>
      </w:r>
      <w:r w:rsidR="00731CC1" w:rsidRPr="004E4BB1">
        <w:rPr>
          <w:sz w:val="28"/>
          <w:szCs w:val="28"/>
        </w:rPr>
        <w:t>бағыттай</w:t>
      </w:r>
      <w:r w:rsidR="009E4603" w:rsidRPr="004E4BB1">
        <w:rPr>
          <w:sz w:val="28"/>
          <w:szCs w:val="28"/>
        </w:rPr>
        <w:t xml:space="preserve"> алады.</w:t>
      </w:r>
    </w:p>
    <w:p w14:paraId="450EFEFF" w14:textId="77777777" w:rsidR="007D6F81" w:rsidRPr="004E4BB1" w:rsidRDefault="007D6F81" w:rsidP="00433FA5">
      <w:pPr>
        <w:ind w:firstLine="709"/>
        <w:contextualSpacing/>
        <w:jc w:val="both"/>
        <w:rPr>
          <w:sz w:val="28"/>
          <w:szCs w:val="28"/>
        </w:rPr>
      </w:pPr>
    </w:p>
    <w:p w14:paraId="2F657E94" w14:textId="4ECD5401" w:rsidR="007D6F81" w:rsidRPr="004E4BB1" w:rsidRDefault="005577BD" w:rsidP="00694F0C">
      <w:pPr>
        <w:contextualSpacing/>
        <w:jc w:val="center"/>
        <w:rPr>
          <w:sz w:val="28"/>
          <w:szCs w:val="28"/>
        </w:rPr>
      </w:pPr>
      <w:r w:rsidRPr="004E4BB1">
        <w:rPr>
          <w:noProof/>
          <w14:ligatures w14:val="standardContextual"/>
        </w:rPr>
        <w:drawing>
          <wp:inline distT="0" distB="0" distL="0" distR="0" wp14:anchorId="361C77EA" wp14:editId="32B77CCA">
            <wp:extent cx="2965963" cy="2272353"/>
            <wp:effectExtent l="0" t="0" r="6350" b="0"/>
            <wp:docPr id="19033559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55979" name=""/>
                    <pic:cNvPicPr/>
                  </pic:nvPicPr>
                  <pic:blipFill>
                    <a:blip r:embed="rId93"/>
                    <a:stretch>
                      <a:fillRect/>
                    </a:stretch>
                  </pic:blipFill>
                  <pic:spPr>
                    <a:xfrm>
                      <a:off x="0" y="0"/>
                      <a:ext cx="2970387" cy="2275742"/>
                    </a:xfrm>
                    <a:prstGeom prst="rect">
                      <a:avLst/>
                    </a:prstGeom>
                  </pic:spPr>
                </pic:pic>
              </a:graphicData>
            </a:graphic>
          </wp:inline>
        </w:drawing>
      </w:r>
    </w:p>
    <w:p w14:paraId="7B248B3B" w14:textId="77777777" w:rsidR="005560D1" w:rsidRPr="004E4BB1" w:rsidRDefault="005560D1" w:rsidP="00433FA5">
      <w:pPr>
        <w:ind w:firstLine="709"/>
        <w:contextualSpacing/>
        <w:jc w:val="center"/>
        <w:rPr>
          <w:sz w:val="28"/>
          <w:szCs w:val="28"/>
        </w:rPr>
      </w:pPr>
    </w:p>
    <w:p w14:paraId="4665B575" w14:textId="2A97AA38" w:rsidR="007D6F81" w:rsidRPr="004E4BB1" w:rsidRDefault="007D6F81" w:rsidP="00433FA5">
      <w:pPr>
        <w:ind w:firstLine="709"/>
        <w:contextualSpacing/>
        <w:jc w:val="center"/>
        <w:rPr>
          <w:sz w:val="28"/>
          <w:szCs w:val="28"/>
        </w:rPr>
      </w:pPr>
      <w:r w:rsidRPr="004E4BB1">
        <w:rPr>
          <w:sz w:val="28"/>
          <w:szCs w:val="28"/>
        </w:rPr>
        <w:t xml:space="preserve">Сурет </w:t>
      </w:r>
      <w:r w:rsidR="00923522" w:rsidRPr="004E4BB1">
        <w:rPr>
          <w:sz w:val="28"/>
          <w:szCs w:val="28"/>
        </w:rPr>
        <w:t>3.2 –</w:t>
      </w:r>
      <w:r w:rsidRPr="004E4BB1">
        <w:rPr>
          <w:sz w:val="28"/>
          <w:szCs w:val="28"/>
        </w:rPr>
        <w:t xml:space="preserve"> П-тәрізді LCPV</w:t>
      </w:r>
      <w:r w:rsidR="003A770A" w:rsidRPr="004E4BB1">
        <w:rPr>
          <w:sz w:val="28"/>
          <w:szCs w:val="28"/>
        </w:rPr>
        <w:t xml:space="preserve"> [97]</w:t>
      </w:r>
    </w:p>
    <w:p w14:paraId="3E13B2FB" w14:textId="163B3E18" w:rsidR="0067619E" w:rsidRPr="004E4BB1" w:rsidRDefault="0067619E" w:rsidP="00433FA5">
      <w:pPr>
        <w:ind w:firstLine="709"/>
        <w:contextualSpacing/>
        <w:jc w:val="both"/>
        <w:rPr>
          <w:sz w:val="28"/>
          <w:szCs w:val="28"/>
        </w:rPr>
      </w:pPr>
      <w:r w:rsidRPr="004E4BB1">
        <w:rPr>
          <w:sz w:val="28"/>
          <w:szCs w:val="28"/>
        </w:rPr>
        <w:lastRenderedPageBreak/>
        <w:t xml:space="preserve">Ұсынылған П-тәрізді дизайн күн сәулесін нөлдік түсу бұрышында ғана емес, сонымен қатар кеңірек түсу бұрыштарында да </w:t>
      </w:r>
      <w:r w:rsidR="00A81C05" w:rsidRPr="004E4BB1">
        <w:rPr>
          <w:sz w:val="28"/>
          <w:szCs w:val="28"/>
        </w:rPr>
        <w:t>жақсы жинақтайды</w:t>
      </w:r>
      <w:r w:rsidRPr="004E4BB1">
        <w:rPr>
          <w:sz w:val="28"/>
          <w:szCs w:val="28"/>
        </w:rPr>
        <w:t xml:space="preserve">. Күн сәулелері </w:t>
      </w:r>
      <w:proofErr w:type="spellStart"/>
      <w:r w:rsidRPr="004E4BB1">
        <w:rPr>
          <w:sz w:val="28"/>
          <w:szCs w:val="28"/>
        </w:rPr>
        <w:t>Френель</w:t>
      </w:r>
      <w:proofErr w:type="spellEnd"/>
      <w:r w:rsidRPr="004E4BB1">
        <w:rPr>
          <w:sz w:val="28"/>
          <w:szCs w:val="28"/>
        </w:rPr>
        <w:t xml:space="preserve"> линзасының бетіне перпендикуляр түскенде, олар жүйедегі тоғыз </w:t>
      </w:r>
      <w:r w:rsidR="00A67848" w:rsidRPr="004E4BB1">
        <w:rPr>
          <w:sz w:val="28"/>
          <w:szCs w:val="28"/>
        </w:rPr>
        <w:t>фотоэлемент</w:t>
      </w:r>
      <w:r w:rsidRPr="004E4BB1">
        <w:rPr>
          <w:sz w:val="28"/>
          <w:szCs w:val="28"/>
        </w:rPr>
        <w:t xml:space="preserve">інің </w:t>
      </w:r>
      <w:proofErr w:type="spellStart"/>
      <w:r w:rsidR="00A81C05" w:rsidRPr="004E4BB1">
        <w:rPr>
          <w:sz w:val="28"/>
          <w:szCs w:val="28"/>
        </w:rPr>
        <w:t>ортасындағысына</w:t>
      </w:r>
      <w:proofErr w:type="spellEnd"/>
      <w:r w:rsidRPr="004E4BB1">
        <w:rPr>
          <w:sz w:val="28"/>
          <w:szCs w:val="28"/>
        </w:rPr>
        <w:t xml:space="preserve"> </w:t>
      </w:r>
      <w:r w:rsidR="003B7E3D" w:rsidRPr="004E4BB1">
        <w:rPr>
          <w:sz w:val="28"/>
          <w:szCs w:val="28"/>
        </w:rPr>
        <w:t>жинақталады</w:t>
      </w:r>
      <w:r w:rsidRPr="004E4BB1">
        <w:rPr>
          <w:sz w:val="28"/>
          <w:szCs w:val="28"/>
        </w:rPr>
        <w:t xml:space="preserve">. Күн сәулелері белгілі бір бұрышпен түссе, </w:t>
      </w:r>
      <w:r w:rsidR="00A81C05" w:rsidRPr="004E4BB1">
        <w:rPr>
          <w:sz w:val="28"/>
          <w:szCs w:val="28"/>
        </w:rPr>
        <w:t xml:space="preserve">бір бөлігі </w:t>
      </w:r>
      <w:r w:rsidRPr="004E4BB1">
        <w:rPr>
          <w:sz w:val="28"/>
          <w:szCs w:val="28"/>
        </w:rPr>
        <w:t>төрт бүйір</w:t>
      </w:r>
      <w:r w:rsidR="00A81C05" w:rsidRPr="004E4BB1">
        <w:rPr>
          <w:sz w:val="28"/>
          <w:szCs w:val="28"/>
        </w:rPr>
        <w:t>індегі</w:t>
      </w:r>
      <w:r w:rsidRPr="004E4BB1">
        <w:rPr>
          <w:sz w:val="28"/>
          <w:szCs w:val="28"/>
        </w:rPr>
        <w:t xml:space="preserve"> айна</w:t>
      </w:r>
      <w:r w:rsidR="00A81C05" w:rsidRPr="004E4BB1">
        <w:rPr>
          <w:sz w:val="28"/>
          <w:szCs w:val="28"/>
        </w:rPr>
        <w:t>лар</w:t>
      </w:r>
      <w:r w:rsidRPr="004E4BB1">
        <w:rPr>
          <w:sz w:val="28"/>
          <w:szCs w:val="28"/>
        </w:rPr>
        <w:t xml:space="preserve">ға шағылысып, одан кейін </w:t>
      </w:r>
      <w:r w:rsidR="00A67848" w:rsidRPr="004E4BB1">
        <w:rPr>
          <w:sz w:val="28"/>
          <w:szCs w:val="28"/>
        </w:rPr>
        <w:t>фотоэлемент</w:t>
      </w:r>
      <w:r w:rsidR="00A81C05" w:rsidRPr="004E4BB1">
        <w:rPr>
          <w:sz w:val="28"/>
          <w:szCs w:val="28"/>
        </w:rPr>
        <w:t>теріне</w:t>
      </w:r>
      <w:r w:rsidRPr="004E4BB1">
        <w:rPr>
          <w:sz w:val="28"/>
          <w:szCs w:val="28"/>
        </w:rPr>
        <w:t xml:space="preserve"> түседі. Егер айна болмаса, күн сәулелері </w:t>
      </w:r>
      <w:r w:rsidR="00A67848" w:rsidRPr="004E4BB1">
        <w:rPr>
          <w:sz w:val="28"/>
          <w:szCs w:val="28"/>
        </w:rPr>
        <w:t>фотоэлемент</w:t>
      </w:r>
      <w:r w:rsidR="00A81C05" w:rsidRPr="004E4BB1">
        <w:rPr>
          <w:sz w:val="28"/>
          <w:szCs w:val="28"/>
        </w:rPr>
        <w:t>терінің</w:t>
      </w:r>
      <w:r w:rsidRPr="004E4BB1">
        <w:rPr>
          <w:sz w:val="28"/>
          <w:szCs w:val="28"/>
        </w:rPr>
        <w:t xml:space="preserve"> сыртына бағытталатын еді. Айналардың көмегімен күн сәулелерін орталық </w:t>
      </w:r>
      <w:r w:rsidR="00A67848" w:rsidRPr="004E4BB1">
        <w:rPr>
          <w:sz w:val="28"/>
          <w:szCs w:val="28"/>
        </w:rPr>
        <w:t>фотоэлемент</w:t>
      </w:r>
      <w:r w:rsidR="00A81C05" w:rsidRPr="004E4BB1">
        <w:rPr>
          <w:sz w:val="28"/>
          <w:szCs w:val="28"/>
        </w:rPr>
        <w:t>іне</w:t>
      </w:r>
      <w:r w:rsidRPr="004E4BB1">
        <w:rPr>
          <w:sz w:val="28"/>
          <w:szCs w:val="28"/>
        </w:rPr>
        <w:t xml:space="preserve"> белгілі бір түсу бұрышымен бағыттау қиын, сондықтан тоғыз </w:t>
      </w:r>
      <w:r w:rsidR="00187020" w:rsidRPr="004E4BB1">
        <w:rPr>
          <w:sz w:val="28"/>
          <w:szCs w:val="28"/>
        </w:rPr>
        <w:t>фотоэлемент</w:t>
      </w:r>
      <w:r w:rsidRPr="004E4BB1">
        <w:rPr>
          <w:sz w:val="28"/>
          <w:szCs w:val="28"/>
        </w:rPr>
        <w:t xml:space="preserve"> қолданылады.</w:t>
      </w:r>
    </w:p>
    <w:p w14:paraId="05678454" w14:textId="62F6CD12" w:rsidR="00C13011" w:rsidRPr="004E4BB1" w:rsidRDefault="008A6326" w:rsidP="00433FA5">
      <w:pPr>
        <w:ind w:firstLine="709"/>
        <w:contextualSpacing/>
        <w:jc w:val="both"/>
        <w:rPr>
          <w:sz w:val="28"/>
          <w:szCs w:val="28"/>
        </w:rPr>
      </w:pPr>
      <w:r w:rsidRPr="004E4BB1">
        <w:rPr>
          <w:sz w:val="28"/>
          <w:szCs w:val="28"/>
        </w:rPr>
        <w:t xml:space="preserve">Сурет 3.3-те </w:t>
      </w:r>
      <w:r w:rsidR="00C13011" w:rsidRPr="004E4BB1">
        <w:rPr>
          <w:sz w:val="28"/>
          <w:szCs w:val="28"/>
        </w:rPr>
        <w:t>ұсынылған П-тәрізді концентратордың көлденең қимасы көрсетілген.</w:t>
      </w:r>
    </w:p>
    <w:p w14:paraId="7C57ACF3" w14:textId="77777777" w:rsidR="00C13011" w:rsidRPr="004E4BB1" w:rsidRDefault="00C13011" w:rsidP="00433FA5">
      <w:pPr>
        <w:ind w:firstLine="709"/>
        <w:contextualSpacing/>
        <w:jc w:val="both"/>
        <w:rPr>
          <w:sz w:val="28"/>
          <w:szCs w:val="28"/>
        </w:rPr>
      </w:pPr>
    </w:p>
    <w:p w14:paraId="13A84437" w14:textId="4A753BA3" w:rsidR="00A81C05" w:rsidRPr="004E4BB1" w:rsidRDefault="005577BD" w:rsidP="00694F0C">
      <w:pPr>
        <w:contextualSpacing/>
        <w:jc w:val="center"/>
        <w:rPr>
          <w:sz w:val="28"/>
          <w:szCs w:val="28"/>
        </w:rPr>
      </w:pPr>
      <w:r w:rsidRPr="004E4BB1">
        <w:rPr>
          <w:noProof/>
          <w14:ligatures w14:val="standardContextual"/>
        </w:rPr>
        <w:drawing>
          <wp:inline distT="0" distB="0" distL="0" distR="0" wp14:anchorId="0E7DC199" wp14:editId="2D59D853">
            <wp:extent cx="2882079" cy="2640842"/>
            <wp:effectExtent l="0" t="0" r="0" b="7620"/>
            <wp:docPr id="686805589" name="Рисунок 1" descr="Изображение выглядит как линия, диаграмма, Параллель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805589" name="Рисунок 1" descr="Изображение выглядит как линия, диаграмма, Параллельный&#10;&#10;Содержимое, созданное искусственным интеллектом, может быть неверным."/>
                    <pic:cNvPicPr/>
                  </pic:nvPicPr>
                  <pic:blipFill rotWithShape="1">
                    <a:blip r:embed="rId94"/>
                    <a:srcRect t="2723" b="1433"/>
                    <a:stretch>
                      <a:fillRect/>
                    </a:stretch>
                  </pic:blipFill>
                  <pic:spPr bwMode="auto">
                    <a:xfrm>
                      <a:off x="0" y="0"/>
                      <a:ext cx="2888690" cy="2646899"/>
                    </a:xfrm>
                    <a:prstGeom prst="rect">
                      <a:avLst/>
                    </a:prstGeom>
                    <a:ln>
                      <a:noFill/>
                    </a:ln>
                    <a:extLst>
                      <a:ext uri="{53640926-AAD7-44D8-BBD7-CCE9431645EC}">
                        <a14:shadowObscured xmlns:a14="http://schemas.microsoft.com/office/drawing/2010/main"/>
                      </a:ext>
                    </a:extLst>
                  </pic:spPr>
                </pic:pic>
              </a:graphicData>
            </a:graphic>
          </wp:inline>
        </w:drawing>
      </w:r>
    </w:p>
    <w:p w14:paraId="0032A9C6" w14:textId="77777777" w:rsidR="005560D1" w:rsidRPr="004E4BB1" w:rsidRDefault="005560D1" w:rsidP="00433FA5">
      <w:pPr>
        <w:ind w:firstLine="709"/>
        <w:contextualSpacing/>
        <w:jc w:val="center"/>
        <w:rPr>
          <w:sz w:val="28"/>
          <w:szCs w:val="28"/>
        </w:rPr>
      </w:pPr>
    </w:p>
    <w:p w14:paraId="5F925334" w14:textId="48FCB795" w:rsidR="00A81C05" w:rsidRPr="004E4BB1" w:rsidRDefault="00A81C05" w:rsidP="00433FA5">
      <w:pPr>
        <w:ind w:firstLine="709"/>
        <w:contextualSpacing/>
        <w:jc w:val="center"/>
        <w:rPr>
          <w:sz w:val="28"/>
          <w:szCs w:val="28"/>
        </w:rPr>
      </w:pPr>
      <w:r w:rsidRPr="004E4BB1">
        <w:rPr>
          <w:sz w:val="28"/>
          <w:szCs w:val="28"/>
        </w:rPr>
        <w:t xml:space="preserve">Сурет </w:t>
      </w:r>
      <w:r w:rsidR="008A6326" w:rsidRPr="004E4BB1">
        <w:rPr>
          <w:sz w:val="28"/>
          <w:szCs w:val="28"/>
        </w:rPr>
        <w:t>3.3 –</w:t>
      </w:r>
      <w:r w:rsidRPr="004E4BB1">
        <w:rPr>
          <w:sz w:val="28"/>
          <w:szCs w:val="28"/>
        </w:rPr>
        <w:t xml:space="preserve"> П-тәрізді концентратордың көлденең қимасы</w:t>
      </w:r>
      <w:r w:rsidR="003A770A" w:rsidRPr="004E4BB1">
        <w:rPr>
          <w:sz w:val="28"/>
          <w:szCs w:val="28"/>
        </w:rPr>
        <w:t xml:space="preserve"> [96]</w:t>
      </w:r>
    </w:p>
    <w:p w14:paraId="3A786D0A" w14:textId="77777777" w:rsidR="00A81C05" w:rsidRPr="004E4BB1" w:rsidRDefault="00A81C05" w:rsidP="00433FA5">
      <w:pPr>
        <w:ind w:firstLine="709"/>
        <w:contextualSpacing/>
        <w:jc w:val="both"/>
        <w:rPr>
          <w:sz w:val="28"/>
          <w:szCs w:val="28"/>
        </w:rPr>
      </w:pPr>
    </w:p>
    <w:p w14:paraId="1D7566F1" w14:textId="3A903064" w:rsidR="007372DF" w:rsidRPr="004E4BB1" w:rsidRDefault="007D665C" w:rsidP="00433FA5">
      <w:pPr>
        <w:ind w:firstLine="709"/>
        <w:contextualSpacing/>
        <w:jc w:val="both"/>
        <w:rPr>
          <w:sz w:val="28"/>
          <w:szCs w:val="28"/>
        </w:rPr>
      </w:pPr>
      <w:r w:rsidRPr="004E4BB1">
        <w:rPr>
          <w:sz w:val="28"/>
          <w:szCs w:val="28"/>
        </w:rPr>
        <w:t xml:space="preserve">Бұл суреттен күн сәулесі </w:t>
      </w:r>
      <w:proofErr w:type="spellStart"/>
      <w:r w:rsidRPr="004E4BB1">
        <w:rPr>
          <w:sz w:val="28"/>
          <w:szCs w:val="28"/>
        </w:rPr>
        <w:t>Френель</w:t>
      </w:r>
      <w:proofErr w:type="spellEnd"/>
      <w:r w:rsidRPr="004E4BB1">
        <w:rPr>
          <w:sz w:val="28"/>
          <w:szCs w:val="28"/>
        </w:rPr>
        <w:t xml:space="preserve"> линзасына қатысты α түсу бұрышымен түссе, </w:t>
      </w:r>
      <w:r w:rsidR="00A67848" w:rsidRPr="004E4BB1">
        <w:rPr>
          <w:sz w:val="28"/>
          <w:szCs w:val="28"/>
        </w:rPr>
        <w:t>фотоэлемент</w:t>
      </w:r>
      <w:r w:rsidRPr="004E4BB1">
        <w:rPr>
          <w:sz w:val="28"/>
          <w:szCs w:val="28"/>
        </w:rPr>
        <w:t xml:space="preserve">інің қай бөлігі </w:t>
      </w:r>
      <w:proofErr w:type="spellStart"/>
      <w:r w:rsidR="00731CC1" w:rsidRPr="004E4BB1">
        <w:rPr>
          <w:sz w:val="28"/>
          <w:szCs w:val="28"/>
        </w:rPr>
        <w:t>жарықтандырылатынын</w:t>
      </w:r>
      <w:proofErr w:type="spellEnd"/>
      <w:r w:rsidRPr="004E4BB1">
        <w:rPr>
          <w:sz w:val="28"/>
          <w:szCs w:val="28"/>
        </w:rPr>
        <w:t xml:space="preserve"> </w:t>
      </w:r>
      <w:proofErr w:type="spellStart"/>
      <w:r w:rsidRPr="004E4BB1">
        <w:rPr>
          <w:sz w:val="28"/>
          <w:szCs w:val="28"/>
        </w:rPr>
        <w:t>анықту</w:t>
      </w:r>
      <w:proofErr w:type="spellEnd"/>
      <w:r w:rsidRPr="004E4BB1">
        <w:rPr>
          <w:sz w:val="28"/>
          <w:szCs w:val="28"/>
        </w:rPr>
        <w:t xml:space="preserve"> қажет. </w:t>
      </w:r>
      <w:r w:rsidR="008A6326" w:rsidRPr="004E4BB1">
        <w:rPr>
          <w:sz w:val="28"/>
          <w:szCs w:val="28"/>
        </w:rPr>
        <w:t xml:space="preserve">Сурет 3.3-те </w:t>
      </w:r>
      <m:oMath>
        <m:sSub>
          <m:sSubPr>
            <m:ctrlPr>
              <w:rPr>
                <w:rFonts w:ascii="Cambria Math" w:eastAsia="Cambria Math" w:hAnsi="Cambria Math"/>
                <w:sz w:val="28"/>
                <w:szCs w:val="28"/>
              </w:rPr>
            </m:ctrlPr>
          </m:sSubPr>
          <m:e>
            <m:r>
              <w:rPr>
                <w:rFonts w:ascii="Cambria Math" w:eastAsia="Cambria Math" w:hAnsi="Cambria Math"/>
                <w:sz w:val="28"/>
                <w:szCs w:val="28"/>
              </w:rPr>
              <m:t>d</m:t>
            </m:r>
          </m:e>
          <m:sub>
            <m:r>
              <w:rPr>
                <w:rFonts w:ascii="Cambria Math" w:eastAsia="Cambria Math" w:hAnsi="Cambria Math"/>
                <w:sz w:val="28"/>
                <w:szCs w:val="28"/>
              </w:rPr>
              <m:t>F</m:t>
            </m:r>
          </m:sub>
        </m:sSub>
      </m:oMath>
      <w:r w:rsidRPr="004E4BB1">
        <w:rPr>
          <w:sz w:val="28"/>
          <w:szCs w:val="28"/>
        </w:rPr>
        <w:t xml:space="preserve"> – Френель линзасының ұзындығы, </w:t>
      </w:r>
      <m:oMath>
        <m:r>
          <w:rPr>
            <w:rFonts w:ascii="Cambria Math" w:eastAsia="Cambria Math" w:hAnsi="Cambria Math"/>
            <w:sz w:val="28"/>
            <w:szCs w:val="28"/>
          </w:rPr>
          <m:t>h</m:t>
        </m:r>
      </m:oMath>
      <w:r w:rsidRPr="004E4BB1">
        <w:rPr>
          <w:sz w:val="28"/>
          <w:szCs w:val="28"/>
        </w:rPr>
        <w:t xml:space="preserve"> – </w:t>
      </w:r>
      <w:r w:rsidR="00A67848" w:rsidRPr="004E4BB1">
        <w:rPr>
          <w:sz w:val="28"/>
          <w:szCs w:val="28"/>
        </w:rPr>
        <w:t>фотоэлемент</w:t>
      </w:r>
      <w:r w:rsidRPr="004E4BB1">
        <w:rPr>
          <w:sz w:val="28"/>
          <w:szCs w:val="28"/>
        </w:rPr>
        <w:t xml:space="preserve">і мен линзаның арақашықтығы, </w:t>
      </w:r>
      <m:oMath>
        <m:sSub>
          <m:sSubPr>
            <m:ctrlPr>
              <w:rPr>
                <w:rFonts w:ascii="Cambria Math" w:eastAsia="Cambria Math" w:hAnsi="Cambria Math"/>
                <w:sz w:val="28"/>
                <w:szCs w:val="28"/>
              </w:rPr>
            </m:ctrlPr>
          </m:sSubPr>
          <m:e>
            <m:r>
              <w:rPr>
                <w:rFonts w:ascii="Cambria Math" w:hAnsi="Cambria Math"/>
                <w:sz w:val="28"/>
                <w:szCs w:val="28"/>
              </w:rPr>
              <m:t>β</m:t>
            </m:r>
          </m:e>
          <m:sub>
            <m:r>
              <w:rPr>
                <w:rFonts w:ascii="Cambria Math" w:eastAsia="Cambria Math" w:hAnsi="Cambria Math"/>
                <w:sz w:val="28"/>
                <w:szCs w:val="28"/>
              </w:rPr>
              <m:t>1</m:t>
            </m:r>
          </m:sub>
        </m:sSub>
      </m:oMath>
      <w:r w:rsidRPr="004E4BB1">
        <w:rPr>
          <w:rFonts w:eastAsiaTheme="minorEastAsia"/>
          <w:sz w:val="28"/>
          <w:szCs w:val="28"/>
        </w:rPr>
        <w:t xml:space="preserve">, </w:t>
      </w:r>
      <m:oMath>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2</m:t>
            </m:r>
          </m:sub>
        </m:sSub>
      </m:oMath>
      <w:r w:rsidRPr="004E4BB1">
        <w:rPr>
          <w:sz w:val="28"/>
          <w:szCs w:val="28"/>
        </w:rPr>
        <w:t xml:space="preserve">– линзадан сыну бұрыштары. </w:t>
      </w:r>
      <w:r w:rsidR="00DF0A23" w:rsidRPr="004E4BB1">
        <w:rPr>
          <w:sz w:val="28"/>
          <w:szCs w:val="28"/>
        </w:rPr>
        <w:t>Бұл жерде</w:t>
      </w:r>
      <w:r w:rsidRPr="004E4BB1">
        <w:rPr>
          <w:sz w:val="28"/>
          <w:szCs w:val="28"/>
        </w:rPr>
        <w:t xml:space="preserve"> </w:t>
      </w:r>
      <w:r w:rsidR="00DF0A23" w:rsidRPr="004E4BB1">
        <w:rPr>
          <w:sz w:val="28"/>
          <w:szCs w:val="28"/>
        </w:rPr>
        <w:t xml:space="preserve">сәуле түсетін аймақтың ұзындығы (жарық дағының ұзындығы) </w:t>
      </w:r>
      <w:r w:rsidRPr="004E4BB1">
        <w:rPr>
          <w:sz w:val="28"/>
          <w:szCs w:val="28"/>
        </w:rPr>
        <w:t xml:space="preserve">болатын </w:t>
      </w:r>
      <w:r w:rsidRPr="004E4BB1">
        <w:rPr>
          <w:i/>
          <w:iCs/>
          <w:sz w:val="28"/>
          <w:szCs w:val="28"/>
        </w:rPr>
        <w:t>y</w:t>
      </w:r>
      <w:r w:rsidRPr="004E4BB1">
        <w:rPr>
          <w:sz w:val="28"/>
          <w:szCs w:val="28"/>
        </w:rPr>
        <w:t xml:space="preserve"> мәнін табу керек. </w:t>
      </w:r>
    </w:p>
    <w:p w14:paraId="3618BE60" w14:textId="17A471C9" w:rsidR="007D665C" w:rsidRPr="004E4BB1" w:rsidRDefault="007D665C" w:rsidP="00433FA5">
      <w:pPr>
        <w:ind w:firstLine="709"/>
        <w:contextualSpacing/>
        <w:jc w:val="both"/>
        <w:rPr>
          <w:sz w:val="28"/>
          <w:szCs w:val="28"/>
        </w:rPr>
      </w:pPr>
      <w:r w:rsidRPr="004E4BB1">
        <w:rPr>
          <w:sz w:val="28"/>
          <w:szCs w:val="28"/>
        </w:rPr>
        <w:t xml:space="preserve">Келесі өрнектерді </w:t>
      </w:r>
      <w:r w:rsidR="008A6326" w:rsidRPr="004E4BB1">
        <w:rPr>
          <w:sz w:val="28"/>
          <w:szCs w:val="28"/>
        </w:rPr>
        <w:t>сурет 3.3-тен</w:t>
      </w:r>
      <w:r w:rsidRPr="004E4BB1">
        <w:rPr>
          <w:sz w:val="28"/>
          <w:szCs w:val="28"/>
        </w:rPr>
        <w:t xml:space="preserve"> алуға болады:</w:t>
      </w:r>
    </w:p>
    <w:p w14:paraId="1F26F412" w14:textId="77777777" w:rsidR="00890260" w:rsidRPr="004E4BB1" w:rsidRDefault="00890260" w:rsidP="00433FA5">
      <w:pPr>
        <w:ind w:firstLine="709"/>
        <w:contextualSpacing/>
        <w:jc w:val="both"/>
        <w:rPr>
          <w:sz w:val="28"/>
          <w:szCs w:val="28"/>
        </w:rPr>
      </w:pPr>
    </w:p>
    <w:p w14:paraId="572400F5" w14:textId="32ACF914" w:rsidR="00DF0A23" w:rsidRPr="004E4BB1" w:rsidRDefault="00DF0A23" w:rsidP="00433FA5">
      <w:pPr>
        <w:contextualSpacing/>
        <w:jc w:val="right"/>
        <w:rPr>
          <w:sz w:val="28"/>
          <w:szCs w:val="28"/>
        </w:rPr>
      </w:pPr>
      <m:oMath>
        <m:r>
          <w:rPr>
            <w:rFonts w:ascii="Cambria Math" w:eastAsia="Cambria Math" w:hAnsi="Cambria Math"/>
            <w:sz w:val="28"/>
            <w:szCs w:val="28"/>
          </w:rPr>
          <m:t>x=h∙tan</m:t>
        </m:r>
        <m:r>
          <w:rPr>
            <w:rFonts w:ascii="Cambria Math" w:hAnsi="Cambria Math"/>
            <w:sz w:val="28"/>
            <w:szCs w:val="28"/>
          </w:rPr>
          <m:t xml:space="preserve"> </m:t>
        </m:r>
        <m:sSub>
          <m:sSubPr>
            <m:ctrlPr>
              <w:rPr>
                <w:rFonts w:ascii="Cambria Math" w:eastAsia="Cambria Math" w:hAnsi="Cambria Math"/>
                <w:sz w:val="28"/>
                <w:szCs w:val="28"/>
              </w:rPr>
            </m:ctrlPr>
          </m:sSubPr>
          <m:e>
            <m:r>
              <w:rPr>
                <w:rFonts w:ascii="Cambria Math" w:hAnsi="Cambria Math"/>
                <w:sz w:val="28"/>
                <w:szCs w:val="28"/>
              </w:rPr>
              <m:t>β</m:t>
            </m:r>
          </m:e>
          <m:sub>
            <m:r>
              <w:rPr>
                <w:rFonts w:ascii="Cambria Math" w:eastAsia="Cambria Math" w:hAnsi="Cambria Math"/>
                <w:sz w:val="28"/>
                <w:szCs w:val="28"/>
              </w:rPr>
              <m:t>1</m:t>
            </m:r>
          </m:sub>
        </m:sSub>
      </m:oMath>
      <w:r w:rsidR="002848D7" w:rsidRPr="004E4BB1">
        <w:rPr>
          <w:rFonts w:eastAsiaTheme="minorEastAsia"/>
          <w:sz w:val="28"/>
          <w:szCs w:val="28"/>
        </w:rPr>
        <w:t>,</w:t>
      </w:r>
      <w:r w:rsidRPr="004E4BB1">
        <w:rPr>
          <w:rFonts w:eastAsiaTheme="minorEastAsia"/>
          <w:sz w:val="28"/>
          <w:szCs w:val="28"/>
        </w:rPr>
        <w:tab/>
      </w:r>
      <w:r w:rsidRPr="004E4BB1">
        <w:rPr>
          <w:rFonts w:eastAsiaTheme="minorEastAsia"/>
          <w:sz w:val="28"/>
          <w:szCs w:val="28"/>
        </w:rPr>
        <w:tab/>
      </w:r>
      <w:r w:rsidRPr="004E4BB1">
        <w:rPr>
          <w:rFonts w:eastAsiaTheme="minorEastAsia"/>
          <w:sz w:val="28"/>
          <w:szCs w:val="28"/>
        </w:rPr>
        <w:tab/>
      </w:r>
      <w:r w:rsidRPr="004E4BB1">
        <w:rPr>
          <w:rFonts w:eastAsiaTheme="minorEastAsia"/>
          <w:sz w:val="28"/>
          <w:szCs w:val="28"/>
        </w:rPr>
        <w:tab/>
      </w:r>
      <w:r w:rsidRPr="004E4BB1">
        <w:rPr>
          <w:rFonts w:eastAsiaTheme="minorEastAsia"/>
          <w:sz w:val="28"/>
          <w:szCs w:val="28"/>
        </w:rPr>
        <w:tab/>
      </w:r>
      <w:r w:rsidRPr="004E4BB1">
        <w:rPr>
          <w:rFonts w:eastAsiaTheme="minorEastAsia"/>
          <w:sz w:val="28"/>
          <w:szCs w:val="28"/>
        </w:rPr>
        <w:tab/>
      </w:r>
      <w:r w:rsidRPr="004E4BB1">
        <w:rPr>
          <w:sz w:val="28"/>
          <w:szCs w:val="28"/>
        </w:rPr>
        <w:t>(</w:t>
      </w:r>
      <w:r w:rsidR="008A6326" w:rsidRPr="004E4BB1">
        <w:rPr>
          <w:sz w:val="28"/>
          <w:szCs w:val="28"/>
        </w:rPr>
        <w:t>3.</w:t>
      </w:r>
      <w:r w:rsidRPr="004E4BB1">
        <w:rPr>
          <w:sz w:val="28"/>
          <w:szCs w:val="28"/>
        </w:rPr>
        <w:t>1)</w:t>
      </w:r>
    </w:p>
    <w:p w14:paraId="19C8DFD4" w14:textId="77777777" w:rsidR="002534FA" w:rsidRPr="004E4BB1" w:rsidRDefault="002534FA" w:rsidP="00433FA5">
      <w:pPr>
        <w:contextualSpacing/>
        <w:jc w:val="right"/>
        <w:rPr>
          <w:sz w:val="28"/>
          <w:szCs w:val="28"/>
        </w:rPr>
      </w:pPr>
    </w:p>
    <w:p w14:paraId="084AC1F2" w14:textId="17CC6074" w:rsidR="00DF0A23" w:rsidRPr="004E4BB1" w:rsidRDefault="00DF0A23" w:rsidP="00433FA5">
      <w:pPr>
        <w:contextualSpacing/>
        <w:jc w:val="right"/>
        <w:rPr>
          <w:sz w:val="28"/>
          <w:szCs w:val="28"/>
        </w:rPr>
      </w:pPr>
      <m:oMath>
        <m:r>
          <w:rPr>
            <w:rFonts w:ascii="Cambria Math" w:eastAsia="Cambria Math" w:hAnsi="Cambria Math"/>
            <w:sz w:val="28"/>
            <w:szCs w:val="28"/>
          </w:rPr>
          <m:t>a=h∙tan</m:t>
        </m:r>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2</m:t>
            </m:r>
          </m:sub>
        </m:sSub>
      </m:oMath>
      <w:r w:rsidR="002848D7" w:rsidRPr="004E4BB1">
        <w:rPr>
          <w:rFonts w:eastAsiaTheme="minorEastAsia"/>
          <w:sz w:val="28"/>
          <w:szCs w:val="28"/>
        </w:rPr>
        <w:t>.</w:t>
      </w:r>
      <w:r w:rsidRPr="004E4BB1">
        <w:rPr>
          <w:rFonts w:eastAsiaTheme="minorEastAsia"/>
          <w:sz w:val="28"/>
          <w:szCs w:val="28"/>
        </w:rPr>
        <w:tab/>
      </w:r>
      <w:r w:rsidRPr="004E4BB1">
        <w:rPr>
          <w:rFonts w:eastAsiaTheme="minorEastAsia"/>
          <w:sz w:val="28"/>
          <w:szCs w:val="28"/>
        </w:rPr>
        <w:tab/>
      </w:r>
      <w:r w:rsidRPr="004E4BB1">
        <w:rPr>
          <w:rFonts w:eastAsiaTheme="minorEastAsia"/>
          <w:sz w:val="28"/>
          <w:szCs w:val="28"/>
        </w:rPr>
        <w:tab/>
      </w:r>
      <w:r w:rsidRPr="004E4BB1">
        <w:rPr>
          <w:rFonts w:eastAsiaTheme="minorEastAsia"/>
          <w:sz w:val="28"/>
          <w:szCs w:val="28"/>
        </w:rPr>
        <w:tab/>
      </w:r>
      <w:r w:rsidRPr="004E4BB1">
        <w:rPr>
          <w:rFonts w:eastAsiaTheme="minorEastAsia"/>
          <w:sz w:val="28"/>
          <w:szCs w:val="28"/>
        </w:rPr>
        <w:tab/>
      </w:r>
      <w:r w:rsidRPr="004E4BB1">
        <w:rPr>
          <w:rFonts w:eastAsiaTheme="minorEastAsia"/>
          <w:sz w:val="28"/>
          <w:szCs w:val="28"/>
        </w:rPr>
        <w:tab/>
      </w:r>
      <w:r w:rsidRPr="004E4BB1">
        <w:rPr>
          <w:sz w:val="28"/>
          <w:szCs w:val="28"/>
        </w:rPr>
        <w:t>(</w:t>
      </w:r>
      <w:r w:rsidR="008A6326" w:rsidRPr="004E4BB1">
        <w:rPr>
          <w:sz w:val="28"/>
          <w:szCs w:val="28"/>
        </w:rPr>
        <w:t>3.</w:t>
      </w:r>
      <w:r w:rsidRPr="004E4BB1">
        <w:rPr>
          <w:sz w:val="28"/>
          <w:szCs w:val="28"/>
        </w:rPr>
        <w:t>2)</w:t>
      </w:r>
    </w:p>
    <w:p w14:paraId="7F62EC04" w14:textId="77777777" w:rsidR="00890260" w:rsidRPr="004E4BB1" w:rsidRDefault="00890260" w:rsidP="00433FA5">
      <w:pPr>
        <w:contextualSpacing/>
        <w:jc w:val="right"/>
        <w:rPr>
          <w:sz w:val="28"/>
          <w:szCs w:val="28"/>
        </w:rPr>
      </w:pPr>
    </w:p>
    <w:p w14:paraId="7BA5F4B5" w14:textId="4E4BA8F8" w:rsidR="00850E21" w:rsidRPr="004E4BB1" w:rsidRDefault="00850E21" w:rsidP="002848D7">
      <w:pPr>
        <w:ind w:firstLine="720"/>
        <w:contextualSpacing/>
        <w:jc w:val="both"/>
        <w:rPr>
          <w:sz w:val="28"/>
          <w:szCs w:val="28"/>
        </w:rPr>
      </w:pPr>
      <w:r w:rsidRPr="004E4BB1">
        <w:rPr>
          <w:i/>
          <w:iCs/>
          <w:sz w:val="28"/>
          <w:szCs w:val="28"/>
        </w:rPr>
        <w:t>x</w:t>
      </w:r>
      <w:r w:rsidRPr="004E4BB1">
        <w:rPr>
          <w:sz w:val="28"/>
          <w:szCs w:val="28"/>
        </w:rPr>
        <w:t xml:space="preserve"> және </w:t>
      </w:r>
      <w:r w:rsidRPr="004E4BB1">
        <w:rPr>
          <w:i/>
          <w:iCs/>
          <w:sz w:val="28"/>
          <w:szCs w:val="28"/>
        </w:rPr>
        <w:t>y</w:t>
      </w:r>
      <w:r w:rsidRPr="004E4BB1">
        <w:rPr>
          <w:sz w:val="28"/>
          <w:szCs w:val="28"/>
        </w:rPr>
        <w:t xml:space="preserve"> қосындысы </w:t>
      </w:r>
      <w:proofErr w:type="spellStart"/>
      <w:r w:rsidRPr="004E4BB1">
        <w:rPr>
          <w:sz w:val="28"/>
          <w:szCs w:val="28"/>
        </w:rPr>
        <w:t>Френель</w:t>
      </w:r>
      <w:proofErr w:type="spellEnd"/>
      <w:r w:rsidRPr="004E4BB1">
        <w:rPr>
          <w:sz w:val="28"/>
          <w:szCs w:val="28"/>
        </w:rPr>
        <w:t xml:space="preserve"> линзасының ұзындығына тең екенін біле отырып, жарық нүктесінің ұзындығын келесідей табуға болады:</w:t>
      </w:r>
    </w:p>
    <w:p w14:paraId="11C2C1AA" w14:textId="77777777" w:rsidR="00890260" w:rsidRPr="004E4BB1" w:rsidRDefault="00890260" w:rsidP="00433FA5">
      <w:pPr>
        <w:ind w:firstLine="720"/>
        <w:contextualSpacing/>
        <w:jc w:val="both"/>
        <w:rPr>
          <w:sz w:val="28"/>
          <w:szCs w:val="28"/>
        </w:rPr>
      </w:pPr>
    </w:p>
    <w:p w14:paraId="38A6D43F" w14:textId="169D03DB" w:rsidR="00850E21" w:rsidRPr="004E4BB1" w:rsidRDefault="00850E21" w:rsidP="00433FA5">
      <w:pPr>
        <w:contextualSpacing/>
        <w:jc w:val="right"/>
        <w:rPr>
          <w:sz w:val="28"/>
          <w:szCs w:val="28"/>
        </w:rPr>
      </w:pPr>
      <m:oMath>
        <m:r>
          <w:rPr>
            <w:rFonts w:ascii="Cambria Math" w:eastAsia="Cambria Math" w:hAnsi="Cambria Math"/>
            <w:sz w:val="28"/>
            <w:szCs w:val="28"/>
          </w:rPr>
          <m:t>y=</m:t>
        </m:r>
        <m:sSub>
          <m:sSubPr>
            <m:ctrlPr>
              <w:rPr>
                <w:rFonts w:ascii="Cambria Math" w:eastAsia="Cambria Math" w:hAnsi="Cambria Math"/>
                <w:sz w:val="28"/>
                <w:szCs w:val="28"/>
              </w:rPr>
            </m:ctrlPr>
          </m:sSubPr>
          <m:e>
            <m:r>
              <w:rPr>
                <w:rFonts w:ascii="Cambria Math" w:eastAsia="Cambria Math" w:hAnsi="Cambria Math"/>
                <w:sz w:val="28"/>
                <w:szCs w:val="28"/>
              </w:rPr>
              <m:t>d</m:t>
            </m:r>
          </m:e>
          <m:sub>
            <m:r>
              <w:rPr>
                <w:rFonts w:ascii="Cambria Math" w:eastAsia="Cambria Math" w:hAnsi="Cambria Math"/>
                <w:sz w:val="28"/>
                <w:szCs w:val="28"/>
              </w:rPr>
              <m:t>F</m:t>
            </m:r>
          </m:sub>
        </m:sSub>
        <m:r>
          <w:rPr>
            <w:rFonts w:ascii="Cambria Math" w:eastAsia="Cambria Math" w:hAnsi="Cambria Math"/>
            <w:sz w:val="28"/>
            <w:szCs w:val="28"/>
          </w:rPr>
          <m:t>-(a+x)</m:t>
        </m:r>
      </m:oMath>
      <w:r w:rsidR="002848D7"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w:t>
      </w:r>
      <w:r w:rsidR="008A6326" w:rsidRPr="004E4BB1">
        <w:rPr>
          <w:sz w:val="28"/>
          <w:szCs w:val="28"/>
        </w:rPr>
        <w:t>3.</w:t>
      </w:r>
      <w:r w:rsidRPr="004E4BB1">
        <w:rPr>
          <w:sz w:val="28"/>
          <w:szCs w:val="28"/>
        </w:rPr>
        <w:t>3)</w:t>
      </w:r>
    </w:p>
    <w:p w14:paraId="5A741720" w14:textId="77777777" w:rsidR="00850E21" w:rsidRPr="004E4BB1" w:rsidRDefault="00850E21" w:rsidP="00433FA5">
      <w:pPr>
        <w:contextualSpacing/>
        <w:jc w:val="both"/>
        <w:rPr>
          <w:sz w:val="28"/>
          <w:szCs w:val="28"/>
        </w:rPr>
      </w:pPr>
    </w:p>
    <w:p w14:paraId="380B5C74" w14:textId="66F375E6" w:rsidR="00D55667" w:rsidRDefault="00D55667" w:rsidP="00433FA5">
      <w:pPr>
        <w:ind w:firstLine="709"/>
        <w:contextualSpacing/>
        <w:jc w:val="both"/>
        <w:rPr>
          <w:sz w:val="28"/>
          <w:szCs w:val="28"/>
        </w:rPr>
      </w:pPr>
      <w:proofErr w:type="spellStart"/>
      <w:r w:rsidRPr="004E4BB1">
        <w:rPr>
          <w:sz w:val="28"/>
          <w:szCs w:val="28"/>
        </w:rPr>
        <w:lastRenderedPageBreak/>
        <w:t>Френель</w:t>
      </w:r>
      <w:proofErr w:type="spellEnd"/>
      <w:r w:rsidRPr="004E4BB1">
        <w:rPr>
          <w:sz w:val="28"/>
          <w:szCs w:val="28"/>
        </w:rPr>
        <w:t xml:space="preserve"> линзалары қарапайым оптикалық линзаларға ұқсамайды, құрылымына байланысты </w:t>
      </w:r>
      <w:proofErr w:type="spellStart"/>
      <w:r w:rsidRPr="004E4BB1">
        <w:rPr>
          <w:sz w:val="28"/>
          <w:szCs w:val="28"/>
        </w:rPr>
        <w:t>Френель</w:t>
      </w:r>
      <w:proofErr w:type="spellEnd"/>
      <w:r w:rsidRPr="004E4BB1">
        <w:rPr>
          <w:sz w:val="28"/>
          <w:szCs w:val="28"/>
        </w:rPr>
        <w:t xml:space="preserve"> линзалары күн сәулесін бір нүктеге көбірек </w:t>
      </w:r>
      <w:proofErr w:type="spellStart"/>
      <w:r w:rsidR="003B7E3D" w:rsidRPr="004E4BB1">
        <w:rPr>
          <w:sz w:val="28"/>
          <w:szCs w:val="28"/>
        </w:rPr>
        <w:t>концентрациялай</w:t>
      </w:r>
      <w:proofErr w:type="spellEnd"/>
      <w:r w:rsidRPr="004E4BB1">
        <w:rPr>
          <w:sz w:val="28"/>
          <w:szCs w:val="28"/>
        </w:rPr>
        <w:t xml:space="preserve"> алады және </w:t>
      </w:r>
      <w:r w:rsidR="006B1C06" w:rsidRPr="004E4BB1">
        <w:rPr>
          <w:sz w:val="28"/>
          <w:szCs w:val="28"/>
        </w:rPr>
        <w:t>қарапайым</w:t>
      </w:r>
      <w:r w:rsidRPr="004E4BB1">
        <w:rPr>
          <w:sz w:val="28"/>
          <w:szCs w:val="28"/>
        </w:rPr>
        <w:t xml:space="preserve"> оптикалық линзаларға қарағанда жұқа.</w:t>
      </w:r>
      <w:r w:rsidR="006B1C06" w:rsidRPr="004E4BB1">
        <w:rPr>
          <w:sz w:val="28"/>
          <w:szCs w:val="28"/>
        </w:rPr>
        <w:t xml:space="preserve"> Линзаның құрылымы </w:t>
      </w:r>
      <w:r w:rsidR="008A6326" w:rsidRPr="004E4BB1">
        <w:rPr>
          <w:sz w:val="28"/>
          <w:szCs w:val="28"/>
        </w:rPr>
        <w:t xml:space="preserve">сурет 3.4-те </w:t>
      </w:r>
      <w:r w:rsidR="006B1C06" w:rsidRPr="004E4BB1">
        <w:rPr>
          <w:sz w:val="28"/>
          <w:szCs w:val="28"/>
        </w:rPr>
        <w:t>көрсетілгендей шағын призмалардан тұрады деп есептеуге болады.</w:t>
      </w:r>
    </w:p>
    <w:p w14:paraId="09A23A71" w14:textId="77777777" w:rsidR="009B6366" w:rsidRPr="004E4BB1" w:rsidRDefault="009B6366" w:rsidP="00433FA5">
      <w:pPr>
        <w:ind w:firstLine="709"/>
        <w:contextualSpacing/>
        <w:jc w:val="both"/>
        <w:rPr>
          <w:sz w:val="28"/>
          <w:szCs w:val="28"/>
        </w:rPr>
      </w:pPr>
    </w:p>
    <w:p w14:paraId="45ADC937" w14:textId="29713FC9" w:rsidR="006B1C06" w:rsidRPr="004E4BB1" w:rsidRDefault="005577BD" w:rsidP="00694F0C">
      <w:pPr>
        <w:contextualSpacing/>
        <w:jc w:val="center"/>
        <w:rPr>
          <w:sz w:val="28"/>
          <w:szCs w:val="28"/>
        </w:rPr>
      </w:pPr>
      <w:r w:rsidRPr="004E4BB1">
        <w:rPr>
          <w:noProof/>
          <w14:ligatures w14:val="standardContextual"/>
        </w:rPr>
        <w:drawing>
          <wp:inline distT="0" distB="0" distL="0" distR="0" wp14:anchorId="78A8CA52" wp14:editId="501183B0">
            <wp:extent cx="4388902" cy="1412543"/>
            <wp:effectExtent l="0" t="0" r="0" b="0"/>
            <wp:docPr id="388114932" name="Рисунок 1" descr="Изображение выглядит как текст, снимок экрана, диаграмма,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114932" name="Рисунок 1" descr="Изображение выглядит как текст, снимок экрана, диаграмма, Шрифт&#10;&#10;Содержимое, созданное искусственным интеллектом, может быть неверным."/>
                    <pic:cNvPicPr/>
                  </pic:nvPicPr>
                  <pic:blipFill rotWithShape="1">
                    <a:blip r:embed="rId95"/>
                    <a:srcRect t="13354"/>
                    <a:stretch>
                      <a:fillRect/>
                    </a:stretch>
                  </pic:blipFill>
                  <pic:spPr bwMode="auto">
                    <a:xfrm>
                      <a:off x="0" y="0"/>
                      <a:ext cx="4388902" cy="1412543"/>
                    </a:xfrm>
                    <a:prstGeom prst="rect">
                      <a:avLst/>
                    </a:prstGeom>
                    <a:ln>
                      <a:noFill/>
                    </a:ln>
                    <a:extLst>
                      <a:ext uri="{53640926-AAD7-44D8-BBD7-CCE9431645EC}">
                        <a14:shadowObscured xmlns:a14="http://schemas.microsoft.com/office/drawing/2010/main"/>
                      </a:ext>
                    </a:extLst>
                  </pic:spPr>
                </pic:pic>
              </a:graphicData>
            </a:graphic>
          </wp:inline>
        </w:drawing>
      </w:r>
    </w:p>
    <w:p w14:paraId="01B633D6" w14:textId="77777777" w:rsidR="002534FA" w:rsidRPr="004E4BB1" w:rsidRDefault="002534FA" w:rsidP="00433FA5">
      <w:pPr>
        <w:ind w:firstLine="709"/>
        <w:contextualSpacing/>
        <w:jc w:val="center"/>
        <w:rPr>
          <w:sz w:val="28"/>
          <w:szCs w:val="28"/>
        </w:rPr>
      </w:pPr>
    </w:p>
    <w:p w14:paraId="115D0166" w14:textId="38920B86" w:rsidR="00D55667" w:rsidRPr="004E4BB1" w:rsidRDefault="006B1C06" w:rsidP="00433FA5">
      <w:pPr>
        <w:contextualSpacing/>
        <w:jc w:val="center"/>
        <w:rPr>
          <w:sz w:val="28"/>
          <w:szCs w:val="28"/>
        </w:rPr>
      </w:pPr>
      <w:r w:rsidRPr="004E4BB1">
        <w:rPr>
          <w:sz w:val="28"/>
          <w:szCs w:val="28"/>
        </w:rPr>
        <w:t xml:space="preserve">Сурет </w:t>
      </w:r>
      <w:r w:rsidR="008A6326" w:rsidRPr="004E4BB1">
        <w:rPr>
          <w:sz w:val="28"/>
          <w:szCs w:val="28"/>
        </w:rPr>
        <w:t>3.</w:t>
      </w:r>
      <w:r w:rsidR="009E483F">
        <w:rPr>
          <w:sz w:val="28"/>
          <w:szCs w:val="28"/>
        </w:rPr>
        <w:t>4</w:t>
      </w:r>
      <w:r w:rsidR="008A6326" w:rsidRPr="004E4BB1">
        <w:rPr>
          <w:sz w:val="28"/>
          <w:szCs w:val="28"/>
        </w:rPr>
        <w:t xml:space="preserve"> –</w:t>
      </w:r>
      <w:r w:rsidRPr="004E4BB1">
        <w:rPr>
          <w:sz w:val="28"/>
          <w:szCs w:val="28"/>
        </w:rPr>
        <w:t xml:space="preserve"> </w:t>
      </w:r>
      <w:proofErr w:type="spellStart"/>
      <w:r w:rsidRPr="004E4BB1">
        <w:rPr>
          <w:sz w:val="28"/>
          <w:szCs w:val="28"/>
        </w:rPr>
        <w:t>Френель</w:t>
      </w:r>
      <w:proofErr w:type="spellEnd"/>
      <w:r w:rsidRPr="004E4BB1">
        <w:rPr>
          <w:sz w:val="28"/>
          <w:szCs w:val="28"/>
        </w:rPr>
        <w:t xml:space="preserve"> линзасының құрылымы</w:t>
      </w:r>
      <w:r w:rsidR="003A770A" w:rsidRPr="004E4BB1">
        <w:rPr>
          <w:sz w:val="28"/>
          <w:szCs w:val="28"/>
        </w:rPr>
        <w:t xml:space="preserve"> [96]</w:t>
      </w:r>
    </w:p>
    <w:p w14:paraId="57367164" w14:textId="77777777" w:rsidR="006B1C06" w:rsidRPr="004E4BB1" w:rsidRDefault="006B1C06" w:rsidP="00433FA5">
      <w:pPr>
        <w:contextualSpacing/>
        <w:jc w:val="center"/>
        <w:rPr>
          <w:sz w:val="28"/>
          <w:szCs w:val="28"/>
        </w:rPr>
      </w:pPr>
    </w:p>
    <w:p w14:paraId="1244C198" w14:textId="557F045F" w:rsidR="006B1C06" w:rsidRPr="004E4BB1" w:rsidRDefault="00000000" w:rsidP="00433FA5">
      <w:pPr>
        <w:ind w:firstLine="851"/>
        <w:contextualSpacing/>
        <w:jc w:val="both"/>
        <w:rPr>
          <w:sz w:val="28"/>
          <w:szCs w:val="28"/>
        </w:rPr>
      </w:pPr>
      <m:oMath>
        <m:sSub>
          <m:sSubPr>
            <m:ctrlPr>
              <w:rPr>
                <w:rFonts w:ascii="Cambria Math" w:eastAsia="Cambria Math" w:hAnsi="Cambria Math"/>
                <w:sz w:val="28"/>
                <w:szCs w:val="28"/>
              </w:rPr>
            </m:ctrlPr>
          </m:sSubPr>
          <m:e>
            <m:r>
              <w:rPr>
                <w:rFonts w:ascii="Cambria Math" w:hAnsi="Cambria Math"/>
                <w:sz w:val="28"/>
                <w:szCs w:val="28"/>
              </w:rPr>
              <m:t>β</m:t>
            </m:r>
          </m:e>
          <m:sub>
            <m:r>
              <w:rPr>
                <w:rFonts w:ascii="Cambria Math" w:eastAsia="Cambria Math" w:hAnsi="Cambria Math"/>
                <w:sz w:val="28"/>
                <w:szCs w:val="28"/>
              </w:rPr>
              <m:t>1</m:t>
            </m:r>
          </m:sub>
        </m:sSub>
      </m:oMath>
      <w:r w:rsidR="006B1C06" w:rsidRPr="004E4BB1">
        <w:rPr>
          <w:rFonts w:eastAsiaTheme="minorEastAsia"/>
          <w:sz w:val="28"/>
          <w:szCs w:val="28"/>
        </w:rPr>
        <w:t xml:space="preserve">, </w:t>
      </w:r>
      <m:oMath>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2</m:t>
            </m:r>
          </m:sub>
        </m:sSub>
      </m:oMath>
      <w:r w:rsidR="006B1C06" w:rsidRPr="004E4BB1">
        <w:rPr>
          <w:sz w:val="28"/>
          <w:szCs w:val="28"/>
        </w:rPr>
        <w:t xml:space="preserve"> бұрыштарын түсу бұрышымен өрнектеу үшін осы призмалардан өтетеін сәуле жолын қарастыру қажет (</w:t>
      </w:r>
      <w:r w:rsidR="008A6326" w:rsidRPr="004E4BB1">
        <w:rPr>
          <w:sz w:val="28"/>
          <w:szCs w:val="28"/>
        </w:rPr>
        <w:t>сурет 3.5</w:t>
      </w:r>
      <w:r w:rsidR="006B1C06" w:rsidRPr="004E4BB1">
        <w:rPr>
          <w:sz w:val="28"/>
          <w:szCs w:val="28"/>
        </w:rPr>
        <w:t>).</w:t>
      </w:r>
    </w:p>
    <w:p w14:paraId="2B29E27A" w14:textId="77777777" w:rsidR="00C13011" w:rsidRPr="004E4BB1" w:rsidRDefault="00C13011" w:rsidP="00433FA5">
      <w:pPr>
        <w:ind w:firstLine="851"/>
        <w:contextualSpacing/>
        <w:jc w:val="both"/>
        <w:rPr>
          <w:sz w:val="28"/>
          <w:szCs w:val="28"/>
        </w:rPr>
      </w:pPr>
    </w:p>
    <w:p w14:paraId="390F83C1" w14:textId="233E4760" w:rsidR="00850E21" w:rsidRPr="004E4BB1" w:rsidRDefault="00850E21" w:rsidP="00433FA5">
      <w:pPr>
        <w:contextualSpacing/>
        <w:jc w:val="center"/>
        <w:rPr>
          <w:sz w:val="28"/>
          <w:szCs w:val="28"/>
        </w:rPr>
      </w:pPr>
      <w:r w:rsidRPr="004E4BB1">
        <w:rPr>
          <w:noProof/>
          <w:sz w:val="28"/>
          <w:szCs w:val="28"/>
        </w:rPr>
        <w:drawing>
          <wp:inline distT="0" distB="0" distL="0" distR="0" wp14:anchorId="2744F38F" wp14:editId="62B3067C">
            <wp:extent cx="5864628" cy="2299647"/>
            <wp:effectExtent l="0" t="0" r="3175"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a:extLst>
                        <a:ext uri="{28A0092B-C50C-407E-A947-70E740481C1C}">
                          <a14:useLocalDpi xmlns:a14="http://schemas.microsoft.com/office/drawing/2010/main" val="0"/>
                        </a:ext>
                      </a:extLst>
                    </a:blip>
                    <a:srcRect t="12414" b="5060"/>
                    <a:stretch>
                      <a:fillRect/>
                    </a:stretch>
                  </pic:blipFill>
                  <pic:spPr bwMode="auto">
                    <a:xfrm>
                      <a:off x="0" y="0"/>
                      <a:ext cx="5872313" cy="2302660"/>
                    </a:xfrm>
                    <a:prstGeom prst="rect">
                      <a:avLst/>
                    </a:prstGeom>
                    <a:noFill/>
                    <a:ln>
                      <a:noFill/>
                    </a:ln>
                    <a:extLst>
                      <a:ext uri="{53640926-AAD7-44D8-BBD7-CCE9431645EC}">
                        <a14:shadowObscured xmlns:a14="http://schemas.microsoft.com/office/drawing/2010/main"/>
                      </a:ext>
                    </a:extLst>
                  </pic:spPr>
                </pic:pic>
              </a:graphicData>
            </a:graphic>
          </wp:inline>
        </w:drawing>
      </w:r>
    </w:p>
    <w:p w14:paraId="4C668726" w14:textId="46FEA4EE" w:rsidR="00850E21" w:rsidRPr="004E4BB1" w:rsidRDefault="00850E21" w:rsidP="00433FA5">
      <w:pPr>
        <w:contextualSpacing/>
        <w:jc w:val="center"/>
        <w:rPr>
          <w:sz w:val="28"/>
          <w:szCs w:val="28"/>
        </w:rPr>
      </w:pPr>
      <w:r w:rsidRPr="004E4BB1">
        <w:rPr>
          <w:sz w:val="28"/>
          <w:szCs w:val="28"/>
        </w:rPr>
        <w:t>а</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б</w:t>
      </w:r>
    </w:p>
    <w:p w14:paraId="076E7BFB" w14:textId="77777777" w:rsidR="002534FA" w:rsidRPr="004E4BB1" w:rsidRDefault="002534FA" w:rsidP="00433FA5">
      <w:pPr>
        <w:contextualSpacing/>
        <w:jc w:val="center"/>
        <w:rPr>
          <w:sz w:val="28"/>
          <w:szCs w:val="28"/>
        </w:rPr>
      </w:pPr>
    </w:p>
    <w:p w14:paraId="169B51B9" w14:textId="4F94D8C4" w:rsidR="00850E21" w:rsidRPr="004E4BB1" w:rsidRDefault="00850E21" w:rsidP="00433FA5">
      <w:pPr>
        <w:ind w:firstLine="720"/>
        <w:contextualSpacing/>
        <w:jc w:val="center"/>
        <w:rPr>
          <w:sz w:val="28"/>
          <w:szCs w:val="28"/>
        </w:rPr>
      </w:pPr>
      <w:r w:rsidRPr="004E4BB1">
        <w:rPr>
          <w:sz w:val="28"/>
          <w:szCs w:val="28"/>
        </w:rPr>
        <w:t>Сурет 3.</w:t>
      </w:r>
      <w:r w:rsidR="008A6326" w:rsidRPr="004E4BB1">
        <w:rPr>
          <w:sz w:val="28"/>
          <w:szCs w:val="28"/>
        </w:rPr>
        <w:t>5 –</w:t>
      </w:r>
      <w:r w:rsidRPr="004E4BB1">
        <w:rPr>
          <w:sz w:val="28"/>
          <w:szCs w:val="28"/>
        </w:rPr>
        <w:t xml:space="preserve"> </w:t>
      </w:r>
      <w:proofErr w:type="spellStart"/>
      <w:r w:rsidRPr="004E4BB1">
        <w:rPr>
          <w:sz w:val="28"/>
          <w:szCs w:val="28"/>
        </w:rPr>
        <w:t>Френель</w:t>
      </w:r>
      <w:proofErr w:type="spellEnd"/>
      <w:r w:rsidRPr="004E4BB1">
        <w:rPr>
          <w:sz w:val="28"/>
          <w:szCs w:val="28"/>
        </w:rPr>
        <w:t xml:space="preserve"> линзасының призмасы арқылы өтетін сәуле жолы: а) </w:t>
      </w:r>
      <w:proofErr w:type="spellStart"/>
      <w:r w:rsidRPr="004E4BB1">
        <w:rPr>
          <w:sz w:val="28"/>
          <w:szCs w:val="28"/>
        </w:rPr>
        <w:t>Френель</w:t>
      </w:r>
      <w:proofErr w:type="spellEnd"/>
      <w:r w:rsidRPr="004E4BB1">
        <w:rPr>
          <w:sz w:val="28"/>
          <w:szCs w:val="28"/>
        </w:rPr>
        <w:t xml:space="preserve"> линзасының сол жағындағы призма, б) </w:t>
      </w:r>
      <w:proofErr w:type="spellStart"/>
      <w:r w:rsidRPr="004E4BB1">
        <w:rPr>
          <w:sz w:val="28"/>
          <w:szCs w:val="28"/>
        </w:rPr>
        <w:t>Френель</w:t>
      </w:r>
      <w:proofErr w:type="spellEnd"/>
      <w:r w:rsidRPr="004E4BB1">
        <w:rPr>
          <w:sz w:val="28"/>
          <w:szCs w:val="28"/>
        </w:rPr>
        <w:t xml:space="preserve"> линзасының оң жағындағы призма </w:t>
      </w:r>
      <w:r w:rsidR="003A770A" w:rsidRPr="004E4BB1">
        <w:rPr>
          <w:sz w:val="28"/>
          <w:szCs w:val="28"/>
        </w:rPr>
        <w:t>[97]</w:t>
      </w:r>
    </w:p>
    <w:p w14:paraId="1F21E55F" w14:textId="77777777" w:rsidR="00890260" w:rsidRPr="004E4BB1" w:rsidRDefault="00890260" w:rsidP="00433FA5">
      <w:pPr>
        <w:ind w:firstLine="720"/>
        <w:contextualSpacing/>
        <w:jc w:val="center"/>
        <w:rPr>
          <w:sz w:val="28"/>
          <w:szCs w:val="28"/>
        </w:rPr>
      </w:pPr>
    </w:p>
    <w:p w14:paraId="17EDD74C" w14:textId="43F1478B" w:rsidR="00CB2A15" w:rsidRPr="004E4BB1" w:rsidRDefault="00705D7B" w:rsidP="00433FA5">
      <w:pPr>
        <w:ind w:firstLine="709"/>
        <w:contextualSpacing/>
        <w:jc w:val="both"/>
        <w:rPr>
          <w:sz w:val="28"/>
          <w:szCs w:val="28"/>
        </w:rPr>
      </w:pPr>
      <w:r w:rsidRPr="004E4BB1">
        <w:rPr>
          <w:sz w:val="28"/>
          <w:szCs w:val="28"/>
        </w:rPr>
        <w:t xml:space="preserve">Түсу бұрышы α болатын сәуле </w:t>
      </w:r>
      <w:proofErr w:type="spellStart"/>
      <w:r w:rsidRPr="004E4BB1">
        <w:rPr>
          <w:sz w:val="28"/>
          <w:szCs w:val="28"/>
        </w:rPr>
        <w:t>Френель</w:t>
      </w:r>
      <w:proofErr w:type="spellEnd"/>
      <w:r w:rsidRPr="004E4BB1">
        <w:rPr>
          <w:sz w:val="28"/>
          <w:szCs w:val="28"/>
        </w:rPr>
        <w:t xml:space="preserve"> линзасының оң жағындағы призмаға түседі деп есептейміз. </w:t>
      </w:r>
      <w:r w:rsidR="008A6326" w:rsidRPr="004E4BB1">
        <w:rPr>
          <w:sz w:val="28"/>
          <w:szCs w:val="28"/>
        </w:rPr>
        <w:t>Сурет 3.5</w:t>
      </w:r>
      <w:r w:rsidR="00272EF0" w:rsidRPr="004E4BB1">
        <w:rPr>
          <w:sz w:val="28"/>
          <w:szCs w:val="28"/>
        </w:rPr>
        <w:t xml:space="preserve">, </w:t>
      </w:r>
      <w:r w:rsidR="008A6326" w:rsidRPr="004E4BB1">
        <w:rPr>
          <w:sz w:val="28"/>
          <w:szCs w:val="28"/>
        </w:rPr>
        <w:t>б</w:t>
      </w:r>
      <w:r w:rsidR="00272EF0" w:rsidRPr="004E4BB1">
        <w:rPr>
          <w:sz w:val="28"/>
          <w:szCs w:val="28"/>
        </w:rPr>
        <w:t>-дан</w:t>
      </w:r>
      <w:r w:rsidR="008A6326" w:rsidRPr="004E4BB1">
        <w:rPr>
          <w:sz w:val="28"/>
          <w:szCs w:val="28"/>
        </w:rPr>
        <w:t xml:space="preserve"> </w:t>
      </w:r>
      <w:r w:rsidRPr="004E4BB1">
        <w:rPr>
          <w:sz w:val="28"/>
          <w:szCs w:val="28"/>
        </w:rPr>
        <w:t>келесі өрнекті жазуға болады:</w:t>
      </w:r>
    </w:p>
    <w:p w14:paraId="497ED4EA" w14:textId="77777777" w:rsidR="00890260" w:rsidRPr="004E4BB1" w:rsidRDefault="00890260" w:rsidP="00433FA5">
      <w:pPr>
        <w:ind w:firstLine="709"/>
        <w:contextualSpacing/>
        <w:jc w:val="both"/>
        <w:rPr>
          <w:sz w:val="28"/>
          <w:szCs w:val="28"/>
        </w:rPr>
      </w:pPr>
    </w:p>
    <w:p w14:paraId="5926AFD3" w14:textId="0FAB528B" w:rsidR="00705D7B" w:rsidRPr="004E4BB1" w:rsidRDefault="00705D7B" w:rsidP="00433FA5">
      <w:pPr>
        <w:contextualSpacing/>
        <w:jc w:val="right"/>
        <w:rPr>
          <w:sz w:val="28"/>
          <w:szCs w:val="28"/>
        </w:rPr>
      </w:pPr>
      <m:oMath>
        <m:r>
          <w:rPr>
            <w:rFonts w:ascii="Cambria Math" w:eastAsia="Cambria Math" w:hAnsi="Cambria Math"/>
            <w:sz w:val="28"/>
            <w:szCs w:val="28"/>
          </w:rPr>
          <m:t>α=</m:t>
        </m:r>
        <m:sSub>
          <m:sSubPr>
            <m:ctrlPr>
              <w:rPr>
                <w:rFonts w:ascii="Cambria Math" w:eastAsia="Cambria Math" w:hAnsi="Cambria Math"/>
                <w:sz w:val="28"/>
                <w:szCs w:val="28"/>
              </w:rPr>
            </m:ctrlPr>
          </m:sSubPr>
          <m:e>
            <m:r>
              <w:rPr>
                <w:rFonts w:ascii="Cambria Math" w:eastAsia="Cambria Math" w:hAnsi="Cambria Math"/>
                <w:sz w:val="28"/>
                <w:szCs w:val="28"/>
              </w:rPr>
              <m:t>α</m:t>
            </m:r>
          </m:e>
          <m:sub>
            <m:r>
              <w:rPr>
                <w:rFonts w:ascii="Cambria Math" w:eastAsia="Cambria Math" w:hAnsi="Cambria Math"/>
                <w:sz w:val="28"/>
                <w:szCs w:val="28"/>
              </w:rPr>
              <m:t>1</m:t>
            </m:r>
          </m:sub>
        </m:sSub>
        <m:r>
          <w:rPr>
            <w:rFonts w:ascii="Cambria Math" w:eastAsia="Cambria Math" w:hAnsi="Cambria Math"/>
            <w:sz w:val="28"/>
            <w:szCs w:val="28"/>
          </w:rPr>
          <m:t>-ψ</m:t>
        </m:r>
      </m:oMath>
      <w:r w:rsidRPr="004E4BB1">
        <w:rPr>
          <w:sz w:val="28"/>
          <w:szCs w:val="28"/>
        </w:rPr>
        <w:t xml:space="preserve"> </w:t>
      </w:r>
      <w:r w:rsidR="00272EF0"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w:t>
      </w:r>
      <w:r w:rsidR="008A6326" w:rsidRPr="004E4BB1">
        <w:rPr>
          <w:sz w:val="28"/>
          <w:szCs w:val="28"/>
        </w:rPr>
        <w:t>3.</w:t>
      </w:r>
      <w:r w:rsidRPr="004E4BB1">
        <w:rPr>
          <w:sz w:val="28"/>
          <w:szCs w:val="28"/>
        </w:rPr>
        <w:t>4)</w:t>
      </w:r>
    </w:p>
    <w:p w14:paraId="0E335F49" w14:textId="77777777" w:rsidR="00705D7B" w:rsidRPr="004E4BB1" w:rsidRDefault="00705D7B" w:rsidP="00433FA5">
      <w:pPr>
        <w:ind w:firstLine="709"/>
        <w:contextualSpacing/>
        <w:jc w:val="both"/>
        <w:rPr>
          <w:sz w:val="28"/>
          <w:szCs w:val="28"/>
        </w:rPr>
      </w:pPr>
    </w:p>
    <w:p w14:paraId="45003281" w14:textId="2406C6BF" w:rsidR="00705D7B" w:rsidRPr="004E4BB1" w:rsidRDefault="00705D7B" w:rsidP="00433FA5">
      <w:pPr>
        <w:contextualSpacing/>
        <w:jc w:val="both"/>
        <w:rPr>
          <w:sz w:val="28"/>
          <w:szCs w:val="28"/>
        </w:rPr>
      </w:pPr>
      <w:r w:rsidRPr="004E4BB1">
        <w:rPr>
          <w:sz w:val="28"/>
          <w:szCs w:val="28"/>
        </w:rPr>
        <w:t xml:space="preserve">мұндағы </w:t>
      </w:r>
      <m:oMath>
        <m:r>
          <w:rPr>
            <w:rFonts w:ascii="Cambria Math" w:eastAsia="Cambria Math" w:hAnsi="Cambria Math"/>
            <w:sz w:val="28"/>
            <w:szCs w:val="28"/>
          </w:rPr>
          <m:t>ψ</m:t>
        </m:r>
      </m:oMath>
      <w:r w:rsidRPr="004E4BB1">
        <w:rPr>
          <w:sz w:val="28"/>
          <w:szCs w:val="28"/>
        </w:rPr>
        <w:t xml:space="preserve"> – призманың ауытқу бұрышы, </w:t>
      </w:r>
      <m:oMath>
        <m:sSub>
          <m:sSubPr>
            <m:ctrlPr>
              <w:rPr>
                <w:rFonts w:ascii="Cambria Math" w:eastAsia="Cambria Math" w:hAnsi="Cambria Math"/>
                <w:sz w:val="28"/>
                <w:szCs w:val="28"/>
              </w:rPr>
            </m:ctrlPr>
          </m:sSubPr>
          <m:e>
            <m:r>
              <w:rPr>
                <w:rFonts w:ascii="Cambria Math" w:hAnsi="Cambria Math"/>
                <w:sz w:val="28"/>
                <w:szCs w:val="28"/>
              </w:rPr>
              <m:t>α</m:t>
            </m:r>
          </m:e>
          <m:sub>
            <m:r>
              <w:rPr>
                <w:rFonts w:ascii="Cambria Math" w:eastAsia="Cambria Math" w:hAnsi="Cambria Math"/>
                <w:sz w:val="28"/>
                <w:szCs w:val="28"/>
              </w:rPr>
              <m:t>1</m:t>
            </m:r>
          </m:sub>
        </m:sSub>
      </m:oMath>
      <w:r w:rsidRPr="004E4BB1">
        <w:rPr>
          <w:sz w:val="28"/>
          <w:szCs w:val="28"/>
        </w:rPr>
        <w:t xml:space="preserve"> – түскен сәуле мен призмаға перпендикуляр арасындағы бұрыш. Снеллиус заңы бойынша призманың бірінші қабатына </w:t>
      </w:r>
      <m:oMath>
        <m:sSub>
          <m:sSubPr>
            <m:ctrlPr>
              <w:rPr>
                <w:rFonts w:ascii="Cambria Math" w:eastAsia="Cambria Math" w:hAnsi="Cambria Math"/>
                <w:sz w:val="28"/>
                <w:szCs w:val="28"/>
              </w:rPr>
            </m:ctrlPr>
          </m:sSubPr>
          <m:e>
            <m:r>
              <w:rPr>
                <w:rFonts w:ascii="Cambria Math" w:hAnsi="Cambria Math"/>
                <w:sz w:val="28"/>
                <w:szCs w:val="28"/>
              </w:rPr>
              <m:t>α</m:t>
            </m:r>
          </m:e>
          <m:sub>
            <m:r>
              <w:rPr>
                <w:rFonts w:ascii="Cambria Math" w:eastAsia="Cambria Math" w:hAnsi="Cambria Math"/>
                <w:sz w:val="28"/>
                <w:szCs w:val="28"/>
              </w:rPr>
              <m:t>1</m:t>
            </m:r>
          </m:sub>
        </m:sSub>
      </m:oMath>
      <w:r w:rsidRPr="004E4BB1">
        <w:rPr>
          <w:sz w:val="28"/>
          <w:szCs w:val="28"/>
        </w:rPr>
        <w:t xml:space="preserve"> бұрышпен түскен сәуле </w:t>
      </w:r>
      <m:oMath>
        <m:sSub>
          <m:sSubPr>
            <m:ctrlPr>
              <w:rPr>
                <w:rFonts w:ascii="Cambria Math" w:eastAsia="Cambria Math" w:hAnsi="Cambria Math"/>
                <w:sz w:val="28"/>
                <w:szCs w:val="28"/>
              </w:rPr>
            </m:ctrlPr>
          </m:sSubPr>
          <m:e>
            <m:r>
              <w:rPr>
                <w:rFonts w:ascii="Cambria Math" w:hAnsi="Cambria Math"/>
                <w:sz w:val="28"/>
                <w:szCs w:val="28"/>
              </w:rPr>
              <m:t>β</m:t>
            </m:r>
          </m:e>
          <m:sub>
            <m:r>
              <w:rPr>
                <w:rFonts w:ascii="Cambria Math" w:eastAsia="Cambria Math" w:hAnsi="Cambria Math"/>
                <w:sz w:val="28"/>
                <w:szCs w:val="28"/>
              </w:rPr>
              <m:t>1</m:t>
            </m:r>
          </m:sub>
        </m:sSub>
      </m:oMath>
      <w:r w:rsidRPr="004E4BB1">
        <w:rPr>
          <w:sz w:val="28"/>
          <w:szCs w:val="28"/>
        </w:rPr>
        <w:t xml:space="preserve"> бұрышта сынған:</w:t>
      </w:r>
    </w:p>
    <w:p w14:paraId="7F1A7833" w14:textId="3A8A5DA9" w:rsidR="00705D7B" w:rsidRPr="004E4BB1" w:rsidRDefault="00000000" w:rsidP="00433FA5">
      <w:pPr>
        <w:contextualSpacing/>
        <w:jc w:val="right"/>
        <w:rPr>
          <w:sz w:val="28"/>
          <w:szCs w:val="28"/>
        </w:rPr>
      </w:pPr>
      <m:oMath>
        <m:f>
          <m:fPr>
            <m:ctrlPr>
              <w:rPr>
                <w:rFonts w:ascii="Cambria Math" w:eastAsia="Cambria Math" w:hAnsi="Cambria Math"/>
                <w:sz w:val="28"/>
                <w:szCs w:val="28"/>
              </w:rPr>
            </m:ctrlPr>
          </m:fPr>
          <m:num>
            <m:r>
              <w:rPr>
                <w:rFonts w:ascii="Cambria Math" w:eastAsia="Cambria Math" w:hAnsi="Cambria Math"/>
                <w:sz w:val="28"/>
                <w:szCs w:val="28"/>
              </w:rPr>
              <m:t>sin</m:t>
            </m:r>
            <m:sSub>
              <m:sSubPr>
                <m:ctrlPr>
                  <w:rPr>
                    <w:rFonts w:ascii="Cambria Math" w:eastAsia="Cambria Math" w:hAnsi="Cambria Math"/>
                    <w:sz w:val="28"/>
                    <w:szCs w:val="28"/>
                  </w:rPr>
                </m:ctrlPr>
              </m:sSubPr>
              <m:e>
                <m:r>
                  <w:rPr>
                    <w:rFonts w:ascii="Cambria Math" w:eastAsia="Cambria Math" w:hAnsi="Cambria Math"/>
                    <w:sz w:val="28"/>
                    <w:szCs w:val="28"/>
                  </w:rPr>
                  <m:t>α</m:t>
                </m:r>
              </m:e>
              <m:sub>
                <m:r>
                  <w:rPr>
                    <w:rFonts w:ascii="Cambria Math" w:eastAsia="Cambria Math" w:hAnsi="Cambria Math"/>
                    <w:sz w:val="28"/>
                    <w:szCs w:val="28"/>
                  </w:rPr>
                  <m:t>1</m:t>
                </m:r>
              </m:sub>
            </m:sSub>
          </m:num>
          <m:den>
            <m:r>
              <w:rPr>
                <w:rFonts w:ascii="Cambria Math" w:eastAsia="Cambria Math" w:hAnsi="Cambria Math"/>
                <w:sz w:val="28"/>
                <w:szCs w:val="28"/>
              </w:rPr>
              <m:t>sin</m:t>
            </m:r>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1</m:t>
                </m:r>
              </m:sub>
            </m:sSub>
          </m:den>
        </m:f>
        <m:r>
          <w:rPr>
            <w:rFonts w:ascii="Cambria Math" w:eastAsia="Cambria Math" w:hAnsi="Cambria Math"/>
            <w:sz w:val="28"/>
            <w:szCs w:val="28"/>
          </w:rPr>
          <m:t>=</m:t>
        </m:r>
        <m:f>
          <m:fPr>
            <m:ctrlPr>
              <w:rPr>
                <w:rFonts w:ascii="Cambria Math" w:eastAsia="Cambria Math" w:hAnsi="Cambria Math"/>
                <w:sz w:val="28"/>
                <w:szCs w:val="28"/>
              </w:rPr>
            </m:ctrlPr>
          </m:fPr>
          <m:num>
            <m:r>
              <w:rPr>
                <w:rFonts w:ascii="Cambria Math" w:eastAsia="Cambria Math" w:hAnsi="Cambria Math"/>
                <w:sz w:val="28"/>
                <w:szCs w:val="28"/>
              </w:rPr>
              <m:t>n</m:t>
            </m:r>
          </m:num>
          <m:den>
            <m:r>
              <w:rPr>
                <w:rFonts w:ascii="Cambria Math" w:eastAsia="Cambria Math" w:hAnsi="Cambria Math"/>
                <w:sz w:val="28"/>
                <w:szCs w:val="28"/>
              </w:rPr>
              <m:t>1</m:t>
            </m:r>
          </m:den>
        </m:f>
      </m:oMath>
      <w:r w:rsidR="00272EF0" w:rsidRPr="004E4BB1">
        <w:rPr>
          <w:sz w:val="28"/>
          <w:szCs w:val="28"/>
        </w:rPr>
        <w:t>,</w:t>
      </w:r>
      <w:r w:rsidR="00705D7B" w:rsidRPr="004E4BB1">
        <w:rPr>
          <w:sz w:val="28"/>
          <w:szCs w:val="28"/>
        </w:rPr>
        <w:tab/>
      </w:r>
      <w:r w:rsidR="00705D7B" w:rsidRPr="004E4BB1">
        <w:rPr>
          <w:sz w:val="28"/>
          <w:szCs w:val="28"/>
        </w:rPr>
        <w:tab/>
      </w:r>
      <w:r w:rsidR="00705D7B" w:rsidRPr="004E4BB1">
        <w:rPr>
          <w:sz w:val="28"/>
          <w:szCs w:val="28"/>
        </w:rPr>
        <w:tab/>
      </w:r>
      <w:r w:rsidR="00705D7B" w:rsidRPr="004E4BB1">
        <w:rPr>
          <w:sz w:val="28"/>
          <w:szCs w:val="28"/>
        </w:rPr>
        <w:tab/>
      </w:r>
      <w:r w:rsidR="00705D7B" w:rsidRPr="004E4BB1">
        <w:rPr>
          <w:sz w:val="28"/>
          <w:szCs w:val="28"/>
        </w:rPr>
        <w:tab/>
      </w:r>
      <w:r w:rsidR="00705D7B" w:rsidRPr="004E4BB1">
        <w:rPr>
          <w:sz w:val="28"/>
          <w:szCs w:val="28"/>
        </w:rPr>
        <w:tab/>
      </w:r>
      <w:r w:rsidR="00705D7B" w:rsidRPr="004E4BB1">
        <w:rPr>
          <w:sz w:val="28"/>
          <w:szCs w:val="28"/>
        </w:rPr>
        <w:tab/>
        <w:t>(</w:t>
      </w:r>
      <w:r w:rsidR="008A6326" w:rsidRPr="004E4BB1">
        <w:rPr>
          <w:sz w:val="28"/>
          <w:szCs w:val="28"/>
        </w:rPr>
        <w:t>3.</w:t>
      </w:r>
      <w:r w:rsidR="00705D7B" w:rsidRPr="004E4BB1">
        <w:rPr>
          <w:sz w:val="28"/>
          <w:szCs w:val="28"/>
        </w:rPr>
        <w:t>5)</w:t>
      </w:r>
    </w:p>
    <w:p w14:paraId="35823503" w14:textId="77777777" w:rsidR="00705D7B" w:rsidRPr="004E4BB1" w:rsidRDefault="00705D7B" w:rsidP="00433FA5">
      <w:pPr>
        <w:contextualSpacing/>
        <w:jc w:val="right"/>
        <w:rPr>
          <w:sz w:val="28"/>
          <w:szCs w:val="28"/>
        </w:rPr>
      </w:pPr>
    </w:p>
    <w:p w14:paraId="5F3890ED" w14:textId="6937FAF4" w:rsidR="00705D7B" w:rsidRPr="004E4BB1" w:rsidRDefault="00705D7B" w:rsidP="00433FA5">
      <w:pPr>
        <w:contextualSpacing/>
        <w:jc w:val="right"/>
        <w:rPr>
          <w:sz w:val="28"/>
          <w:szCs w:val="28"/>
        </w:rPr>
      </w:pPr>
      <m:oMath>
        <m:r>
          <w:rPr>
            <w:rFonts w:ascii="Cambria Math" w:eastAsia="Cambria Math" w:hAnsi="Cambria Math"/>
            <w:sz w:val="28"/>
            <w:szCs w:val="28"/>
          </w:rPr>
          <m:t>n∙sin</m:t>
        </m:r>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1</m:t>
            </m:r>
          </m:sub>
        </m:sSub>
        <m:r>
          <w:rPr>
            <w:rFonts w:ascii="Cambria Math" w:eastAsia="Cambria Math" w:hAnsi="Cambria Math"/>
            <w:sz w:val="28"/>
            <w:szCs w:val="28"/>
          </w:rPr>
          <m:t>=sin</m:t>
        </m:r>
        <m:sSub>
          <m:sSubPr>
            <m:ctrlPr>
              <w:rPr>
                <w:rFonts w:ascii="Cambria Math" w:eastAsia="Cambria Math" w:hAnsi="Cambria Math"/>
                <w:sz w:val="28"/>
                <w:szCs w:val="28"/>
              </w:rPr>
            </m:ctrlPr>
          </m:sSubPr>
          <m:e>
            <m:r>
              <w:rPr>
                <w:rFonts w:ascii="Cambria Math" w:eastAsia="Cambria Math" w:hAnsi="Cambria Math"/>
                <w:sz w:val="28"/>
                <w:szCs w:val="28"/>
              </w:rPr>
              <m:t>α</m:t>
            </m:r>
          </m:e>
          <m:sub>
            <m:r>
              <w:rPr>
                <w:rFonts w:ascii="Cambria Math" w:eastAsia="Cambria Math" w:hAnsi="Cambria Math"/>
                <w:sz w:val="28"/>
                <w:szCs w:val="28"/>
              </w:rPr>
              <m:t>1</m:t>
            </m:r>
          </m:sub>
        </m:sSub>
      </m:oMath>
      <w:r w:rsidR="00272EF0"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w:t>
      </w:r>
      <w:r w:rsidR="008A6326" w:rsidRPr="004E4BB1">
        <w:rPr>
          <w:sz w:val="28"/>
          <w:szCs w:val="28"/>
        </w:rPr>
        <w:t>3.</w:t>
      </w:r>
      <w:r w:rsidRPr="004E4BB1">
        <w:rPr>
          <w:sz w:val="28"/>
          <w:szCs w:val="28"/>
        </w:rPr>
        <w:t>6)</w:t>
      </w:r>
    </w:p>
    <w:p w14:paraId="181CAFF6" w14:textId="77777777" w:rsidR="00705D7B" w:rsidRPr="004E4BB1" w:rsidRDefault="00705D7B" w:rsidP="00433FA5">
      <w:pPr>
        <w:contextualSpacing/>
        <w:jc w:val="right"/>
        <w:rPr>
          <w:sz w:val="28"/>
          <w:szCs w:val="28"/>
        </w:rPr>
      </w:pPr>
    </w:p>
    <w:p w14:paraId="1F973E5F" w14:textId="23A34553" w:rsidR="00705D7B" w:rsidRPr="004E4BB1" w:rsidRDefault="00705D7B" w:rsidP="00433FA5">
      <w:pPr>
        <w:contextualSpacing/>
        <w:jc w:val="right"/>
        <w:rPr>
          <w:sz w:val="28"/>
          <w:szCs w:val="28"/>
        </w:rPr>
      </w:pPr>
      <m:oMath>
        <m:r>
          <w:rPr>
            <w:rFonts w:ascii="Cambria Math" w:eastAsia="Cambria Math" w:hAnsi="Cambria Math"/>
            <w:sz w:val="28"/>
            <w:szCs w:val="28"/>
          </w:rPr>
          <m:t>sin</m:t>
        </m:r>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1</m:t>
            </m:r>
          </m:sub>
        </m:sSub>
        <m:r>
          <w:rPr>
            <w:rFonts w:ascii="Cambria Math" w:eastAsia="Cambria Math" w:hAnsi="Cambria Math"/>
            <w:sz w:val="28"/>
            <w:szCs w:val="28"/>
          </w:rPr>
          <m:t>=</m:t>
        </m:r>
        <m:f>
          <m:fPr>
            <m:ctrlPr>
              <w:rPr>
                <w:rFonts w:ascii="Cambria Math" w:eastAsia="Cambria Math" w:hAnsi="Cambria Math"/>
                <w:sz w:val="28"/>
                <w:szCs w:val="28"/>
              </w:rPr>
            </m:ctrlPr>
          </m:fPr>
          <m:num>
            <m:r>
              <w:rPr>
                <w:rFonts w:ascii="Cambria Math" w:eastAsia="Cambria Math" w:hAnsi="Cambria Math"/>
                <w:sz w:val="28"/>
                <w:szCs w:val="28"/>
              </w:rPr>
              <m:t>sin</m:t>
            </m:r>
            <m:sSub>
              <m:sSubPr>
                <m:ctrlPr>
                  <w:rPr>
                    <w:rFonts w:ascii="Cambria Math" w:eastAsia="Cambria Math" w:hAnsi="Cambria Math"/>
                    <w:sz w:val="28"/>
                    <w:szCs w:val="28"/>
                  </w:rPr>
                </m:ctrlPr>
              </m:sSubPr>
              <m:e>
                <m:r>
                  <w:rPr>
                    <w:rFonts w:ascii="Cambria Math" w:eastAsia="Cambria Math" w:hAnsi="Cambria Math"/>
                    <w:sz w:val="28"/>
                    <w:szCs w:val="28"/>
                  </w:rPr>
                  <m:t>α</m:t>
                </m:r>
              </m:e>
              <m:sub>
                <m:r>
                  <w:rPr>
                    <w:rFonts w:ascii="Cambria Math" w:eastAsia="Cambria Math" w:hAnsi="Cambria Math"/>
                    <w:sz w:val="28"/>
                    <w:szCs w:val="28"/>
                  </w:rPr>
                  <m:t>1</m:t>
                </m:r>
              </m:sub>
            </m:sSub>
          </m:num>
          <m:den>
            <m:r>
              <w:rPr>
                <w:rFonts w:ascii="Cambria Math" w:eastAsia="Cambria Math" w:hAnsi="Cambria Math"/>
                <w:sz w:val="28"/>
                <w:szCs w:val="28"/>
              </w:rPr>
              <m:t>n</m:t>
            </m:r>
          </m:den>
        </m:f>
      </m:oMath>
      <w:r w:rsidR="00272EF0"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w:t>
      </w:r>
      <w:r w:rsidR="008A6326" w:rsidRPr="004E4BB1">
        <w:rPr>
          <w:sz w:val="28"/>
          <w:szCs w:val="28"/>
        </w:rPr>
        <w:t>3.</w:t>
      </w:r>
      <w:r w:rsidRPr="004E4BB1">
        <w:rPr>
          <w:sz w:val="28"/>
          <w:szCs w:val="28"/>
        </w:rPr>
        <w:t>7)</w:t>
      </w:r>
    </w:p>
    <w:p w14:paraId="17A88A22" w14:textId="77777777" w:rsidR="00705D7B" w:rsidRPr="004E4BB1" w:rsidRDefault="00705D7B" w:rsidP="00433FA5">
      <w:pPr>
        <w:contextualSpacing/>
        <w:jc w:val="right"/>
        <w:rPr>
          <w:sz w:val="28"/>
          <w:szCs w:val="28"/>
        </w:rPr>
      </w:pPr>
    </w:p>
    <w:p w14:paraId="2C7C96C4" w14:textId="49A73D18" w:rsidR="00705D7B" w:rsidRPr="004E4BB1" w:rsidRDefault="00000000" w:rsidP="00433FA5">
      <w:pPr>
        <w:contextualSpacing/>
        <w:jc w:val="right"/>
        <w:rPr>
          <w:sz w:val="28"/>
          <w:szCs w:val="28"/>
        </w:rPr>
      </w:pPr>
      <m:oMath>
        <m:sSub>
          <m:sSubPr>
            <m:ctrlPr>
              <w:rPr>
                <w:rFonts w:ascii="Cambria Math" w:eastAsia="Cambria Math" w:hAnsi="Cambria Math"/>
                <w:sz w:val="28"/>
                <w:szCs w:val="28"/>
              </w:rPr>
            </m:ctrlPr>
          </m:sSubPr>
          <m:e>
            <m:r>
              <w:rPr>
                <w:rFonts w:ascii="Cambria Math" w:hAnsi="Cambria Math"/>
                <w:sz w:val="28"/>
                <w:szCs w:val="28"/>
              </w:rPr>
              <m:t>β</m:t>
            </m:r>
          </m:e>
          <m:sub>
            <m:r>
              <w:rPr>
                <w:rFonts w:ascii="Cambria Math" w:eastAsia="Cambria Math" w:hAnsi="Cambria Math"/>
                <w:sz w:val="28"/>
                <w:szCs w:val="28"/>
              </w:rPr>
              <m:t>1</m:t>
            </m:r>
          </m:sub>
        </m:sSub>
        <m:r>
          <w:rPr>
            <w:rFonts w:ascii="Cambria Math" w:eastAsia="Cambria Math" w:hAnsi="Cambria Math"/>
            <w:sz w:val="28"/>
            <w:szCs w:val="28"/>
          </w:rPr>
          <m:t>=arcsin</m:t>
        </m:r>
        <m:d>
          <m:dPr>
            <m:ctrlPr>
              <w:rPr>
                <w:rFonts w:ascii="Cambria Math" w:eastAsia="Cambria Math" w:hAnsi="Cambria Math"/>
                <w:sz w:val="28"/>
                <w:szCs w:val="28"/>
              </w:rPr>
            </m:ctrlPr>
          </m:dPr>
          <m:e>
            <m:f>
              <m:fPr>
                <m:ctrlPr>
                  <w:rPr>
                    <w:rFonts w:ascii="Cambria Math" w:eastAsia="Cambria Math" w:hAnsi="Cambria Math"/>
                    <w:sz w:val="28"/>
                    <w:szCs w:val="28"/>
                  </w:rPr>
                </m:ctrlPr>
              </m:fPr>
              <m:num>
                <m:r>
                  <w:rPr>
                    <w:rFonts w:ascii="Cambria Math" w:eastAsia="Cambria Math" w:hAnsi="Cambria Math"/>
                    <w:sz w:val="28"/>
                    <w:szCs w:val="28"/>
                  </w:rPr>
                  <m:t>sin</m:t>
                </m:r>
                <m:sSub>
                  <m:sSubPr>
                    <m:ctrlPr>
                      <w:rPr>
                        <w:rFonts w:ascii="Cambria Math" w:eastAsia="Cambria Math" w:hAnsi="Cambria Math"/>
                        <w:sz w:val="28"/>
                        <w:szCs w:val="28"/>
                      </w:rPr>
                    </m:ctrlPr>
                  </m:sSubPr>
                  <m:e>
                    <m:r>
                      <w:rPr>
                        <w:rFonts w:ascii="Cambria Math" w:eastAsia="Cambria Math" w:hAnsi="Cambria Math"/>
                        <w:sz w:val="28"/>
                        <w:szCs w:val="28"/>
                      </w:rPr>
                      <m:t>α</m:t>
                    </m:r>
                  </m:e>
                  <m:sub>
                    <m:r>
                      <w:rPr>
                        <w:rFonts w:ascii="Cambria Math" w:eastAsia="Cambria Math" w:hAnsi="Cambria Math"/>
                        <w:sz w:val="28"/>
                        <w:szCs w:val="28"/>
                      </w:rPr>
                      <m:t>1</m:t>
                    </m:r>
                  </m:sub>
                </m:sSub>
              </m:num>
              <m:den>
                <m:r>
                  <w:rPr>
                    <w:rFonts w:ascii="Cambria Math" w:eastAsia="Cambria Math" w:hAnsi="Cambria Math"/>
                    <w:sz w:val="28"/>
                    <w:szCs w:val="28"/>
                  </w:rPr>
                  <m:t>n</m:t>
                </m:r>
              </m:den>
            </m:f>
          </m:e>
        </m:d>
      </m:oMath>
      <w:r w:rsidR="00272EF0" w:rsidRPr="004E4BB1">
        <w:rPr>
          <w:sz w:val="28"/>
          <w:szCs w:val="28"/>
        </w:rPr>
        <w:t>,</w:t>
      </w:r>
      <w:r w:rsidR="00705D7B" w:rsidRPr="004E4BB1">
        <w:rPr>
          <w:sz w:val="28"/>
          <w:szCs w:val="28"/>
        </w:rPr>
        <w:tab/>
      </w:r>
      <w:r w:rsidR="00705D7B" w:rsidRPr="004E4BB1">
        <w:rPr>
          <w:sz w:val="28"/>
          <w:szCs w:val="28"/>
        </w:rPr>
        <w:tab/>
      </w:r>
      <w:r w:rsidR="00705D7B" w:rsidRPr="004E4BB1">
        <w:rPr>
          <w:sz w:val="28"/>
          <w:szCs w:val="28"/>
        </w:rPr>
        <w:tab/>
      </w:r>
      <w:r w:rsidR="00705D7B" w:rsidRPr="004E4BB1">
        <w:rPr>
          <w:sz w:val="28"/>
          <w:szCs w:val="28"/>
        </w:rPr>
        <w:tab/>
      </w:r>
      <w:r w:rsidR="00705D7B" w:rsidRPr="004E4BB1">
        <w:rPr>
          <w:sz w:val="28"/>
          <w:szCs w:val="28"/>
        </w:rPr>
        <w:tab/>
        <w:t>(</w:t>
      </w:r>
      <w:r w:rsidR="008A6326" w:rsidRPr="004E4BB1">
        <w:rPr>
          <w:sz w:val="28"/>
          <w:szCs w:val="28"/>
        </w:rPr>
        <w:t>3.</w:t>
      </w:r>
      <w:r w:rsidR="00705D7B" w:rsidRPr="004E4BB1">
        <w:rPr>
          <w:sz w:val="28"/>
          <w:szCs w:val="28"/>
        </w:rPr>
        <w:t>8)</w:t>
      </w:r>
    </w:p>
    <w:p w14:paraId="420ADEC9" w14:textId="77777777" w:rsidR="00705D7B" w:rsidRPr="004E4BB1" w:rsidRDefault="00705D7B" w:rsidP="00433FA5">
      <w:pPr>
        <w:ind w:firstLine="709"/>
        <w:contextualSpacing/>
        <w:jc w:val="both"/>
        <w:rPr>
          <w:sz w:val="28"/>
          <w:szCs w:val="28"/>
        </w:rPr>
      </w:pPr>
    </w:p>
    <w:p w14:paraId="391AF367" w14:textId="77777777" w:rsidR="007C5744" w:rsidRPr="004E4BB1" w:rsidRDefault="007C5744" w:rsidP="00433FA5">
      <w:pPr>
        <w:contextualSpacing/>
        <w:jc w:val="both"/>
        <w:rPr>
          <w:sz w:val="28"/>
          <w:szCs w:val="28"/>
        </w:rPr>
      </w:pPr>
      <w:r w:rsidRPr="004E4BB1">
        <w:rPr>
          <w:sz w:val="28"/>
          <w:szCs w:val="28"/>
        </w:rPr>
        <w:t xml:space="preserve">мұндағы n – сыну көрсеткіші. </w:t>
      </w:r>
    </w:p>
    <w:p w14:paraId="2056268E" w14:textId="59F88444" w:rsidR="007C5744" w:rsidRPr="004E4BB1" w:rsidRDefault="007C5744" w:rsidP="00433FA5">
      <w:pPr>
        <w:ind w:firstLine="709"/>
        <w:contextualSpacing/>
        <w:jc w:val="both"/>
        <w:rPr>
          <w:sz w:val="28"/>
          <w:szCs w:val="28"/>
        </w:rPr>
      </w:pPr>
      <w:r w:rsidRPr="004E4BB1">
        <w:rPr>
          <w:sz w:val="28"/>
          <w:szCs w:val="28"/>
        </w:rPr>
        <w:t xml:space="preserve">Әрі қарай, екінші беттен </w:t>
      </w:r>
      <m:oMath>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2</m:t>
            </m:r>
          </m:sub>
        </m:sSub>
      </m:oMath>
      <w:r w:rsidRPr="004E4BB1">
        <w:rPr>
          <w:sz w:val="28"/>
          <w:szCs w:val="28"/>
        </w:rPr>
        <w:t xml:space="preserve">сыну бұрышын түсу бұрышымен өрнектеу керек. </w:t>
      </w:r>
      <m:oMath>
        <m:sSub>
          <m:sSubPr>
            <m:ctrlPr>
              <w:rPr>
                <w:rFonts w:ascii="Cambria Math" w:eastAsia="Cambria Math" w:hAnsi="Cambria Math"/>
                <w:sz w:val="28"/>
                <w:szCs w:val="28"/>
              </w:rPr>
            </m:ctrlPr>
          </m:sSubPr>
          <m:e>
            <m:r>
              <w:rPr>
                <w:rFonts w:ascii="Cambria Math" w:hAnsi="Cambria Math"/>
                <w:sz w:val="28"/>
                <w:szCs w:val="28"/>
              </w:rPr>
              <m:t>α</m:t>
            </m:r>
          </m:e>
          <m:sub>
            <m:r>
              <w:rPr>
                <w:rFonts w:ascii="Cambria Math" w:eastAsia="Cambria Math" w:hAnsi="Cambria Math"/>
                <w:sz w:val="28"/>
                <w:szCs w:val="28"/>
              </w:rPr>
              <m:t>2</m:t>
            </m:r>
          </m:sub>
        </m:sSub>
      </m:oMath>
      <w:r w:rsidRPr="004E4BB1">
        <w:rPr>
          <w:sz w:val="28"/>
          <w:szCs w:val="28"/>
        </w:rPr>
        <w:t xml:space="preserve"> мәні </w:t>
      </w:r>
      <m:oMath>
        <m:sSub>
          <m:sSubPr>
            <m:ctrlPr>
              <w:rPr>
                <w:rFonts w:ascii="Cambria Math" w:eastAsia="Cambria Math" w:hAnsi="Cambria Math"/>
                <w:sz w:val="28"/>
                <w:szCs w:val="28"/>
              </w:rPr>
            </m:ctrlPr>
          </m:sSubPr>
          <m:e>
            <m:r>
              <w:rPr>
                <w:rFonts w:ascii="Cambria Math" w:hAnsi="Cambria Math"/>
                <w:sz w:val="28"/>
                <w:szCs w:val="28"/>
              </w:rPr>
              <m:t>β</m:t>
            </m:r>
          </m:e>
          <m:sub>
            <m:r>
              <w:rPr>
                <w:rFonts w:ascii="Cambria Math" w:eastAsia="Cambria Math" w:hAnsi="Cambria Math"/>
                <w:sz w:val="28"/>
                <w:szCs w:val="28"/>
              </w:rPr>
              <m:t>1</m:t>
            </m:r>
          </m:sub>
        </m:sSub>
      </m:oMath>
      <w:r w:rsidRPr="004E4BB1">
        <w:rPr>
          <w:sz w:val="28"/>
          <w:szCs w:val="28"/>
        </w:rPr>
        <w:t xml:space="preserve"> және </w:t>
      </w:r>
      <m:oMath>
        <m:r>
          <w:rPr>
            <w:rFonts w:ascii="Cambria Math" w:hAnsi="Cambria Math"/>
            <w:sz w:val="28"/>
            <w:szCs w:val="28"/>
          </w:rPr>
          <m:t>ψ</m:t>
        </m:r>
      </m:oMath>
      <w:r w:rsidRPr="004E4BB1">
        <w:rPr>
          <w:sz w:val="28"/>
          <w:szCs w:val="28"/>
        </w:rPr>
        <w:t xml:space="preserve">  арқылы келесідей өрнектеледі:</w:t>
      </w:r>
    </w:p>
    <w:p w14:paraId="7309582B" w14:textId="77777777" w:rsidR="00140EDB" w:rsidRPr="004E4BB1" w:rsidRDefault="00140EDB" w:rsidP="00433FA5">
      <w:pPr>
        <w:ind w:firstLine="709"/>
        <w:contextualSpacing/>
        <w:jc w:val="both"/>
        <w:rPr>
          <w:sz w:val="28"/>
          <w:szCs w:val="28"/>
        </w:rPr>
      </w:pPr>
    </w:p>
    <w:p w14:paraId="7A42DF09" w14:textId="2FDFA78C" w:rsidR="007372DF" w:rsidRPr="004E4BB1" w:rsidRDefault="00140EDB" w:rsidP="00272EF0">
      <w:pPr>
        <w:ind w:firstLine="709"/>
        <w:contextualSpacing/>
        <w:jc w:val="center"/>
        <w:rPr>
          <w:rFonts w:eastAsiaTheme="minorEastAsia"/>
          <w:sz w:val="28"/>
          <w:szCs w:val="28"/>
        </w:rPr>
      </w:pPr>
      <m:oMath>
        <m:r>
          <w:rPr>
            <w:rFonts w:ascii="Cambria Math" w:eastAsia="Cambria Math" w:hAnsi="Cambria Math"/>
            <w:sz w:val="28"/>
            <w:szCs w:val="28"/>
          </w:rPr>
          <m:t>ω=</m:t>
        </m:r>
        <m:sSub>
          <m:sSubPr>
            <m:ctrlPr>
              <w:rPr>
                <w:rFonts w:ascii="Cambria Math" w:eastAsia="Cambria Math" w:hAnsi="Cambria Math"/>
                <w:sz w:val="28"/>
                <w:szCs w:val="28"/>
              </w:rPr>
            </m:ctrlPr>
          </m:sSubPr>
          <m:e>
            <m:r>
              <w:rPr>
                <w:rFonts w:ascii="Cambria Math" w:eastAsia="Cambria Math" w:hAnsi="Cambria Math"/>
                <w:sz w:val="28"/>
                <w:szCs w:val="28"/>
              </w:rPr>
              <m:t>90°-β</m:t>
            </m:r>
          </m:e>
          <m:sub>
            <m:r>
              <w:rPr>
                <w:rFonts w:ascii="Cambria Math" w:eastAsia="Cambria Math" w:hAnsi="Cambria Math"/>
                <w:sz w:val="28"/>
                <w:szCs w:val="28"/>
              </w:rPr>
              <m:t>1</m:t>
            </m:r>
          </m:sub>
        </m:sSub>
      </m:oMath>
      <w:r w:rsidR="00272EF0" w:rsidRPr="004E4BB1">
        <w:rPr>
          <w:rFonts w:eastAsiaTheme="minorEastAsia"/>
          <w:sz w:val="28"/>
          <w:szCs w:val="28"/>
        </w:rPr>
        <w:t>,</w:t>
      </w:r>
    </w:p>
    <w:p w14:paraId="7D55859C" w14:textId="322B79EE" w:rsidR="00140EDB" w:rsidRPr="004E4BB1" w:rsidRDefault="00140EDB" w:rsidP="00272EF0">
      <w:pPr>
        <w:ind w:firstLine="709"/>
        <w:contextualSpacing/>
        <w:jc w:val="center"/>
        <w:rPr>
          <w:rFonts w:eastAsiaTheme="minorEastAsia"/>
          <w:sz w:val="28"/>
          <w:szCs w:val="28"/>
        </w:rPr>
      </w:pPr>
      <m:oMath>
        <m:r>
          <w:rPr>
            <w:rFonts w:ascii="Cambria Math" w:eastAsia="Cambria Math" w:hAnsi="Cambria Math"/>
            <w:sz w:val="28"/>
            <w:szCs w:val="28"/>
          </w:rPr>
          <m:t>γ=180°-90°-ψ</m:t>
        </m:r>
      </m:oMath>
      <w:r w:rsidR="00272EF0" w:rsidRPr="004E4BB1">
        <w:rPr>
          <w:rFonts w:eastAsiaTheme="minorEastAsia"/>
          <w:sz w:val="28"/>
          <w:szCs w:val="28"/>
        </w:rPr>
        <w:t>,</w:t>
      </w:r>
    </w:p>
    <w:p w14:paraId="160EC632" w14:textId="48F171A8" w:rsidR="00140EDB" w:rsidRPr="004E4BB1" w:rsidRDefault="00140EDB" w:rsidP="00272EF0">
      <w:pPr>
        <w:ind w:firstLine="709"/>
        <w:contextualSpacing/>
        <w:jc w:val="center"/>
        <w:rPr>
          <w:rFonts w:eastAsiaTheme="minorEastAsia"/>
          <w:sz w:val="28"/>
          <w:szCs w:val="28"/>
        </w:rPr>
      </w:pPr>
      <m:oMath>
        <m:r>
          <w:rPr>
            <w:rFonts w:ascii="Cambria Math" w:eastAsia="Cambria Math" w:hAnsi="Cambria Math"/>
            <w:sz w:val="28"/>
            <w:szCs w:val="28"/>
          </w:rPr>
          <m:t>φ=180-γ</m:t>
        </m:r>
      </m:oMath>
      <w:r w:rsidR="00272EF0" w:rsidRPr="004E4BB1">
        <w:rPr>
          <w:rFonts w:eastAsiaTheme="minorEastAsia"/>
          <w:sz w:val="28"/>
          <w:szCs w:val="28"/>
        </w:rPr>
        <w:t>,</w:t>
      </w:r>
    </w:p>
    <w:p w14:paraId="709F32F0" w14:textId="71A21DD5" w:rsidR="00140EDB" w:rsidRPr="004E4BB1" w:rsidRDefault="00000000" w:rsidP="00272EF0">
      <w:pPr>
        <w:ind w:firstLine="709"/>
        <w:contextualSpacing/>
        <w:jc w:val="center"/>
        <w:rPr>
          <w:rFonts w:eastAsiaTheme="minorEastAsia"/>
          <w:iCs/>
          <w:sz w:val="28"/>
          <w:szCs w:val="28"/>
        </w:rPr>
      </w:pPr>
      <m:oMath>
        <m:sSub>
          <m:sSubPr>
            <m:ctrlPr>
              <w:rPr>
                <w:rFonts w:ascii="Cambria Math" w:eastAsia="Cambria Math" w:hAnsi="Cambria Math"/>
                <w:sz w:val="28"/>
                <w:szCs w:val="28"/>
              </w:rPr>
            </m:ctrlPr>
          </m:sSubPr>
          <m:e>
            <m:r>
              <w:rPr>
                <w:rFonts w:ascii="Cambria Math" w:hAnsi="Cambria Math"/>
                <w:sz w:val="28"/>
                <w:szCs w:val="28"/>
              </w:rPr>
              <m:t>α</m:t>
            </m:r>
          </m:e>
          <m:sub>
            <m:r>
              <w:rPr>
                <w:rFonts w:ascii="Cambria Math" w:eastAsia="Cambria Math" w:hAnsi="Cambria Math"/>
                <w:sz w:val="28"/>
                <w:szCs w:val="28"/>
              </w:rPr>
              <m:t>2</m:t>
            </m:r>
          </m:sub>
        </m:sSub>
        <m:r>
          <w:rPr>
            <w:rFonts w:ascii="Cambria Math" w:eastAsia="Cambria Math" w:hAnsi="Cambria Math"/>
            <w:sz w:val="28"/>
            <w:szCs w:val="28"/>
          </w:rPr>
          <m:t>=</m:t>
        </m:r>
        <m:r>
          <m:rPr>
            <m:sty m:val="p"/>
          </m:rPr>
          <w:rPr>
            <w:rFonts w:ascii="Cambria Math" w:eastAsia="Cambria Math" w:hAnsi="Cambria Math"/>
            <w:sz w:val="28"/>
            <w:szCs w:val="28"/>
          </w:rPr>
          <m:t>180</m:t>
        </m:r>
        <m:r>
          <w:rPr>
            <w:rFonts w:ascii="Cambria Math" w:eastAsia="Cambria Math" w:hAnsi="Cambria Math"/>
            <w:sz w:val="28"/>
            <w:szCs w:val="28"/>
          </w:rPr>
          <m:t>-φ-ω</m:t>
        </m:r>
      </m:oMath>
      <w:r w:rsidR="00272EF0" w:rsidRPr="004E4BB1">
        <w:rPr>
          <w:rFonts w:eastAsiaTheme="minorEastAsia"/>
          <w:sz w:val="28"/>
          <w:szCs w:val="28"/>
        </w:rPr>
        <w:t>,</w:t>
      </w:r>
    </w:p>
    <w:p w14:paraId="0AF63C26" w14:textId="735F727B" w:rsidR="00140EDB" w:rsidRPr="004E4BB1" w:rsidRDefault="00000000" w:rsidP="00272EF0">
      <w:pPr>
        <w:ind w:firstLine="709"/>
        <w:contextualSpacing/>
        <w:jc w:val="center"/>
        <w:rPr>
          <w:rFonts w:eastAsiaTheme="minorEastAsia"/>
          <w:iCs/>
          <w:sz w:val="28"/>
          <w:szCs w:val="28"/>
        </w:rPr>
      </w:pPr>
      <m:oMath>
        <m:sSub>
          <m:sSubPr>
            <m:ctrlPr>
              <w:rPr>
                <w:rFonts w:ascii="Cambria Math" w:eastAsia="Cambria Math" w:hAnsi="Cambria Math"/>
                <w:sz w:val="28"/>
                <w:szCs w:val="28"/>
              </w:rPr>
            </m:ctrlPr>
          </m:sSubPr>
          <m:e>
            <m:r>
              <w:rPr>
                <w:rFonts w:ascii="Cambria Math" w:hAnsi="Cambria Math"/>
                <w:sz w:val="28"/>
                <w:szCs w:val="28"/>
              </w:rPr>
              <m:t>α</m:t>
            </m:r>
          </m:e>
          <m:sub>
            <m:r>
              <w:rPr>
                <w:rFonts w:ascii="Cambria Math" w:eastAsia="Cambria Math" w:hAnsi="Cambria Math"/>
                <w:sz w:val="28"/>
                <w:szCs w:val="28"/>
              </w:rPr>
              <m:t>2</m:t>
            </m:r>
          </m:sub>
        </m:sSub>
        <m:r>
          <w:rPr>
            <w:rFonts w:ascii="Cambria Math" w:eastAsia="Cambria Math" w:hAnsi="Cambria Math"/>
            <w:sz w:val="28"/>
            <w:szCs w:val="28"/>
          </w:rPr>
          <m:t>=</m:t>
        </m:r>
        <m:r>
          <m:rPr>
            <m:sty m:val="p"/>
          </m:rPr>
          <w:rPr>
            <w:rFonts w:ascii="Cambria Math" w:eastAsia="Cambria Math" w:hAnsi="Cambria Math"/>
            <w:sz w:val="28"/>
            <w:szCs w:val="28"/>
          </w:rPr>
          <m:t>180</m:t>
        </m:r>
        <m:r>
          <w:rPr>
            <w:rFonts w:ascii="Cambria Math" w:eastAsia="Cambria Math" w:hAnsi="Cambria Math"/>
            <w:sz w:val="28"/>
            <w:szCs w:val="28"/>
          </w:rPr>
          <m:t>-(90+ψ)-(90-</m:t>
        </m:r>
        <m:sSub>
          <m:sSubPr>
            <m:ctrlPr>
              <w:rPr>
                <w:rFonts w:ascii="Cambria Math" w:eastAsia="Cambria Math" w:hAnsi="Cambria Math"/>
                <w:sz w:val="28"/>
                <w:szCs w:val="28"/>
              </w:rPr>
            </m:ctrlPr>
          </m:sSubPr>
          <m:e>
            <m:r>
              <w:rPr>
                <w:rFonts w:ascii="Cambria Math" w:hAnsi="Cambria Math"/>
                <w:sz w:val="28"/>
                <w:szCs w:val="28"/>
              </w:rPr>
              <m:t>β</m:t>
            </m:r>
          </m:e>
          <m:sub>
            <m:r>
              <w:rPr>
                <w:rFonts w:ascii="Cambria Math" w:eastAsia="Cambria Math" w:hAnsi="Cambria Math"/>
                <w:sz w:val="28"/>
                <w:szCs w:val="28"/>
              </w:rPr>
              <m:t>1</m:t>
            </m:r>
          </m:sub>
        </m:sSub>
        <m:r>
          <w:rPr>
            <w:rFonts w:ascii="Cambria Math" w:eastAsia="Cambria Math" w:hAnsi="Cambria Math"/>
            <w:sz w:val="28"/>
            <w:szCs w:val="28"/>
          </w:rPr>
          <m:t>)</m:t>
        </m:r>
      </m:oMath>
      <w:r w:rsidR="00272EF0" w:rsidRPr="004E4BB1">
        <w:rPr>
          <w:rFonts w:eastAsiaTheme="minorEastAsia"/>
          <w:sz w:val="28"/>
          <w:szCs w:val="28"/>
        </w:rPr>
        <w:t>,</w:t>
      </w:r>
    </w:p>
    <w:p w14:paraId="5CA4CA42" w14:textId="77777777" w:rsidR="00140EDB" w:rsidRPr="004E4BB1" w:rsidRDefault="00140EDB" w:rsidP="00433FA5">
      <w:pPr>
        <w:ind w:firstLine="709"/>
        <w:contextualSpacing/>
        <w:jc w:val="both"/>
        <w:rPr>
          <w:rFonts w:eastAsiaTheme="minorEastAsia"/>
          <w:sz w:val="28"/>
          <w:szCs w:val="28"/>
        </w:rPr>
      </w:pPr>
    </w:p>
    <w:p w14:paraId="6C075734" w14:textId="2FB7CD80" w:rsidR="004A77E1" w:rsidRPr="004E4BB1" w:rsidRDefault="00000000" w:rsidP="00433FA5">
      <w:pPr>
        <w:contextualSpacing/>
        <w:jc w:val="right"/>
        <w:rPr>
          <w:sz w:val="28"/>
          <w:szCs w:val="28"/>
        </w:rPr>
      </w:pPr>
      <m:oMath>
        <m:sSub>
          <m:sSubPr>
            <m:ctrlPr>
              <w:rPr>
                <w:rFonts w:ascii="Cambria Math" w:eastAsia="Cambria Math" w:hAnsi="Cambria Math"/>
                <w:sz w:val="28"/>
                <w:szCs w:val="28"/>
              </w:rPr>
            </m:ctrlPr>
          </m:sSubPr>
          <m:e>
            <m:r>
              <w:rPr>
                <w:rFonts w:ascii="Cambria Math" w:hAnsi="Cambria Math"/>
                <w:sz w:val="28"/>
                <w:szCs w:val="28"/>
              </w:rPr>
              <m:t>α</m:t>
            </m:r>
          </m:e>
          <m:sub>
            <m:r>
              <w:rPr>
                <w:rFonts w:ascii="Cambria Math" w:eastAsia="Cambria Math" w:hAnsi="Cambria Math"/>
                <w:sz w:val="28"/>
                <w:szCs w:val="28"/>
              </w:rPr>
              <m:t>2</m:t>
            </m:r>
          </m:sub>
        </m:sSub>
        <m:r>
          <w:rPr>
            <w:rFonts w:ascii="Cambria Math" w:eastAsia="Cambria Math" w:hAnsi="Cambria Math"/>
            <w:sz w:val="28"/>
            <w:szCs w:val="28"/>
          </w:rPr>
          <m:t>=</m:t>
        </m:r>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1</m:t>
            </m:r>
          </m:sub>
        </m:sSub>
        <m:r>
          <w:rPr>
            <w:rFonts w:ascii="Cambria Math" w:eastAsia="Cambria Math" w:hAnsi="Cambria Math"/>
            <w:sz w:val="28"/>
            <w:szCs w:val="28"/>
          </w:rPr>
          <m:t>-ψ</m:t>
        </m:r>
      </m:oMath>
      <w:r w:rsidR="004A77E1" w:rsidRPr="004E4BB1">
        <w:rPr>
          <w:sz w:val="28"/>
          <w:szCs w:val="28"/>
        </w:rPr>
        <w:t xml:space="preserve"> </w:t>
      </w:r>
      <w:r w:rsidR="00272EF0" w:rsidRPr="004E4BB1">
        <w:rPr>
          <w:sz w:val="28"/>
          <w:szCs w:val="28"/>
        </w:rPr>
        <w:t>,</w:t>
      </w:r>
      <w:r w:rsidR="004A77E1" w:rsidRPr="004E4BB1">
        <w:rPr>
          <w:sz w:val="28"/>
          <w:szCs w:val="28"/>
        </w:rPr>
        <w:tab/>
      </w:r>
      <w:r w:rsidR="004A77E1" w:rsidRPr="004E4BB1">
        <w:rPr>
          <w:sz w:val="28"/>
          <w:szCs w:val="28"/>
        </w:rPr>
        <w:tab/>
      </w:r>
      <w:r w:rsidR="004A77E1" w:rsidRPr="004E4BB1">
        <w:rPr>
          <w:sz w:val="28"/>
          <w:szCs w:val="28"/>
        </w:rPr>
        <w:tab/>
      </w:r>
      <w:r w:rsidR="004A77E1" w:rsidRPr="004E4BB1">
        <w:rPr>
          <w:sz w:val="28"/>
          <w:szCs w:val="28"/>
        </w:rPr>
        <w:tab/>
      </w:r>
      <w:r w:rsidR="004A77E1" w:rsidRPr="004E4BB1">
        <w:rPr>
          <w:sz w:val="28"/>
          <w:szCs w:val="28"/>
        </w:rPr>
        <w:tab/>
        <w:t>(</w:t>
      </w:r>
      <w:r w:rsidR="008A6326" w:rsidRPr="004E4BB1">
        <w:rPr>
          <w:sz w:val="28"/>
          <w:szCs w:val="28"/>
        </w:rPr>
        <w:t>3.</w:t>
      </w:r>
      <w:r w:rsidR="004A77E1" w:rsidRPr="004E4BB1">
        <w:rPr>
          <w:sz w:val="28"/>
          <w:szCs w:val="28"/>
        </w:rPr>
        <w:t>9)</w:t>
      </w:r>
    </w:p>
    <w:p w14:paraId="70A9699D" w14:textId="77777777" w:rsidR="004A77E1" w:rsidRPr="004E4BB1" w:rsidRDefault="004A77E1" w:rsidP="00433FA5">
      <w:pPr>
        <w:contextualSpacing/>
        <w:jc w:val="right"/>
        <w:rPr>
          <w:sz w:val="28"/>
          <w:szCs w:val="28"/>
        </w:rPr>
      </w:pPr>
    </w:p>
    <w:p w14:paraId="2E459277" w14:textId="395361DF" w:rsidR="004A77E1" w:rsidRPr="004E4BB1" w:rsidRDefault="00000000" w:rsidP="00433FA5">
      <w:pPr>
        <w:contextualSpacing/>
        <w:jc w:val="right"/>
        <w:rPr>
          <w:sz w:val="28"/>
          <w:szCs w:val="28"/>
        </w:rPr>
      </w:pPr>
      <m:oMath>
        <m:f>
          <m:fPr>
            <m:ctrlPr>
              <w:rPr>
                <w:rFonts w:ascii="Cambria Math" w:eastAsia="Cambria Math" w:hAnsi="Cambria Math"/>
                <w:sz w:val="28"/>
                <w:szCs w:val="28"/>
              </w:rPr>
            </m:ctrlPr>
          </m:fPr>
          <m:num>
            <m:r>
              <w:rPr>
                <w:rFonts w:ascii="Cambria Math" w:eastAsia="Cambria Math" w:hAnsi="Cambria Math"/>
                <w:sz w:val="28"/>
                <w:szCs w:val="28"/>
              </w:rPr>
              <m:t>sin</m:t>
            </m:r>
            <m:sSub>
              <m:sSubPr>
                <m:ctrlPr>
                  <w:rPr>
                    <w:rFonts w:ascii="Cambria Math" w:eastAsia="Cambria Math" w:hAnsi="Cambria Math"/>
                    <w:sz w:val="28"/>
                    <w:szCs w:val="28"/>
                  </w:rPr>
                </m:ctrlPr>
              </m:sSubPr>
              <m:e>
                <m:r>
                  <w:rPr>
                    <w:rFonts w:ascii="Cambria Math" w:eastAsia="Cambria Math" w:hAnsi="Cambria Math"/>
                    <w:sz w:val="28"/>
                    <w:szCs w:val="28"/>
                  </w:rPr>
                  <m:t>α</m:t>
                </m:r>
              </m:e>
              <m:sub>
                <m:r>
                  <w:rPr>
                    <w:rFonts w:ascii="Cambria Math" w:eastAsia="Cambria Math" w:hAnsi="Cambria Math"/>
                    <w:sz w:val="28"/>
                    <w:szCs w:val="28"/>
                  </w:rPr>
                  <m:t>2</m:t>
                </m:r>
              </m:sub>
            </m:sSub>
          </m:num>
          <m:den>
            <m:r>
              <w:rPr>
                <w:rFonts w:ascii="Cambria Math" w:eastAsia="Cambria Math" w:hAnsi="Cambria Math"/>
                <w:sz w:val="28"/>
                <w:szCs w:val="28"/>
              </w:rPr>
              <m:t>sin</m:t>
            </m:r>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2</m:t>
                </m:r>
              </m:sub>
            </m:sSub>
          </m:den>
        </m:f>
        <m:r>
          <w:rPr>
            <w:rFonts w:ascii="Cambria Math" w:eastAsia="Cambria Math" w:hAnsi="Cambria Math"/>
            <w:sz w:val="28"/>
            <w:szCs w:val="28"/>
          </w:rPr>
          <m:t>=</m:t>
        </m:r>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n</m:t>
            </m:r>
          </m:den>
        </m:f>
      </m:oMath>
      <w:r w:rsidR="004A77E1" w:rsidRPr="004E4BB1">
        <w:rPr>
          <w:sz w:val="28"/>
          <w:szCs w:val="28"/>
        </w:rPr>
        <w:t xml:space="preserve"> </w:t>
      </w:r>
      <w:r w:rsidR="00272EF0" w:rsidRPr="004E4BB1">
        <w:rPr>
          <w:sz w:val="28"/>
          <w:szCs w:val="28"/>
        </w:rPr>
        <w:t>,</w:t>
      </w:r>
      <w:r w:rsidR="004A77E1" w:rsidRPr="004E4BB1">
        <w:rPr>
          <w:sz w:val="28"/>
          <w:szCs w:val="28"/>
        </w:rPr>
        <w:tab/>
      </w:r>
      <w:r w:rsidR="004A77E1" w:rsidRPr="004E4BB1">
        <w:rPr>
          <w:sz w:val="28"/>
          <w:szCs w:val="28"/>
        </w:rPr>
        <w:tab/>
      </w:r>
      <w:r w:rsidR="004A77E1" w:rsidRPr="004E4BB1">
        <w:rPr>
          <w:sz w:val="28"/>
          <w:szCs w:val="28"/>
        </w:rPr>
        <w:tab/>
      </w:r>
      <w:r w:rsidR="004A77E1" w:rsidRPr="004E4BB1">
        <w:rPr>
          <w:sz w:val="28"/>
          <w:szCs w:val="28"/>
        </w:rPr>
        <w:tab/>
      </w:r>
      <w:r w:rsidR="004A77E1" w:rsidRPr="004E4BB1">
        <w:rPr>
          <w:sz w:val="28"/>
          <w:szCs w:val="28"/>
        </w:rPr>
        <w:tab/>
      </w:r>
      <w:r w:rsidR="004A77E1" w:rsidRPr="004E4BB1">
        <w:rPr>
          <w:sz w:val="28"/>
          <w:szCs w:val="28"/>
        </w:rPr>
        <w:tab/>
        <w:t>(</w:t>
      </w:r>
      <w:r w:rsidR="008A6326" w:rsidRPr="004E4BB1">
        <w:rPr>
          <w:sz w:val="28"/>
          <w:szCs w:val="28"/>
        </w:rPr>
        <w:t>3.</w:t>
      </w:r>
      <w:r w:rsidR="004A77E1" w:rsidRPr="004E4BB1">
        <w:rPr>
          <w:sz w:val="28"/>
          <w:szCs w:val="28"/>
        </w:rPr>
        <w:t>10)</w:t>
      </w:r>
    </w:p>
    <w:p w14:paraId="3E109E65" w14:textId="77777777" w:rsidR="004A77E1" w:rsidRPr="004E4BB1" w:rsidRDefault="004A77E1" w:rsidP="00433FA5">
      <w:pPr>
        <w:contextualSpacing/>
        <w:jc w:val="right"/>
        <w:rPr>
          <w:sz w:val="28"/>
          <w:szCs w:val="28"/>
        </w:rPr>
      </w:pPr>
    </w:p>
    <w:p w14:paraId="1E996741" w14:textId="46459B1B" w:rsidR="004A77E1" w:rsidRPr="004E4BB1" w:rsidRDefault="004A77E1" w:rsidP="00433FA5">
      <w:pPr>
        <w:contextualSpacing/>
        <w:jc w:val="right"/>
        <w:rPr>
          <w:sz w:val="28"/>
          <w:szCs w:val="28"/>
        </w:rPr>
      </w:pPr>
      <m:oMath>
        <m:r>
          <w:rPr>
            <w:rFonts w:ascii="Cambria Math" w:eastAsia="Cambria Math" w:hAnsi="Cambria Math"/>
            <w:sz w:val="28"/>
            <w:szCs w:val="28"/>
          </w:rPr>
          <m:t>sin</m:t>
        </m:r>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2</m:t>
            </m:r>
          </m:sub>
        </m:sSub>
        <m:r>
          <w:rPr>
            <w:rFonts w:ascii="Cambria Math" w:eastAsia="Cambria Math" w:hAnsi="Cambria Math"/>
            <w:sz w:val="28"/>
            <w:szCs w:val="28"/>
          </w:rPr>
          <m:t>=n∙sin</m:t>
        </m:r>
        <m:sSub>
          <m:sSubPr>
            <m:ctrlPr>
              <w:rPr>
                <w:rFonts w:ascii="Cambria Math" w:eastAsia="Cambria Math" w:hAnsi="Cambria Math"/>
                <w:sz w:val="28"/>
                <w:szCs w:val="28"/>
              </w:rPr>
            </m:ctrlPr>
          </m:sSubPr>
          <m:e>
            <m:r>
              <w:rPr>
                <w:rFonts w:ascii="Cambria Math" w:eastAsia="Cambria Math" w:hAnsi="Cambria Math"/>
                <w:sz w:val="28"/>
                <w:szCs w:val="28"/>
              </w:rPr>
              <m:t>α</m:t>
            </m:r>
          </m:e>
          <m:sub>
            <m:r>
              <w:rPr>
                <w:rFonts w:ascii="Cambria Math" w:eastAsia="Cambria Math" w:hAnsi="Cambria Math"/>
                <w:sz w:val="28"/>
                <w:szCs w:val="28"/>
              </w:rPr>
              <m:t>2</m:t>
            </m:r>
          </m:sub>
        </m:sSub>
      </m:oMath>
      <w:r w:rsidRPr="004E4BB1">
        <w:rPr>
          <w:sz w:val="28"/>
          <w:szCs w:val="28"/>
        </w:rPr>
        <w:t xml:space="preserve"> </w:t>
      </w:r>
      <w:r w:rsidR="00272EF0"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t>(</w:t>
      </w:r>
      <w:r w:rsidR="008A6326" w:rsidRPr="004E4BB1">
        <w:rPr>
          <w:sz w:val="28"/>
          <w:szCs w:val="28"/>
        </w:rPr>
        <w:t>3.</w:t>
      </w:r>
      <w:r w:rsidRPr="004E4BB1">
        <w:rPr>
          <w:sz w:val="28"/>
          <w:szCs w:val="28"/>
        </w:rPr>
        <w:t>11)</w:t>
      </w:r>
    </w:p>
    <w:p w14:paraId="7801A81A" w14:textId="77777777" w:rsidR="007C5744" w:rsidRPr="004E4BB1" w:rsidRDefault="007C5744" w:rsidP="00433FA5">
      <w:pPr>
        <w:contextualSpacing/>
        <w:jc w:val="right"/>
        <w:rPr>
          <w:sz w:val="28"/>
          <w:szCs w:val="28"/>
        </w:rPr>
      </w:pPr>
    </w:p>
    <w:p w14:paraId="68CD60C4" w14:textId="4BA54BA6" w:rsidR="004A77E1" w:rsidRPr="004E4BB1" w:rsidRDefault="00000000" w:rsidP="00433FA5">
      <w:pPr>
        <w:ind w:firstLine="720"/>
        <w:contextualSpacing/>
        <w:jc w:val="both"/>
        <w:rPr>
          <w:sz w:val="28"/>
          <w:szCs w:val="28"/>
        </w:rPr>
      </w:pPr>
      <m:oMath>
        <m:sSub>
          <m:sSubPr>
            <m:ctrlPr>
              <w:rPr>
                <w:rFonts w:ascii="Cambria Math" w:eastAsia="Cambria Math" w:hAnsi="Cambria Math"/>
                <w:sz w:val="28"/>
                <w:szCs w:val="28"/>
              </w:rPr>
            </m:ctrlPr>
          </m:sSubPr>
          <m:e>
            <m:r>
              <w:rPr>
                <w:rFonts w:ascii="Cambria Math" w:hAnsi="Cambria Math"/>
                <w:sz w:val="28"/>
                <w:szCs w:val="28"/>
              </w:rPr>
              <m:t>α</m:t>
            </m:r>
          </m:e>
          <m:sub>
            <m:r>
              <w:rPr>
                <w:rFonts w:ascii="Cambria Math" w:eastAsia="Cambria Math" w:hAnsi="Cambria Math"/>
                <w:sz w:val="28"/>
                <w:szCs w:val="28"/>
              </w:rPr>
              <m:t>2</m:t>
            </m:r>
          </m:sub>
        </m:sSub>
      </m:oMath>
      <w:r w:rsidR="004A77E1" w:rsidRPr="004E4BB1">
        <w:rPr>
          <w:sz w:val="28"/>
          <w:szCs w:val="28"/>
        </w:rPr>
        <w:t xml:space="preserve"> </w:t>
      </w:r>
      <w:r w:rsidR="007C5744" w:rsidRPr="004E4BB1">
        <w:rPr>
          <w:sz w:val="28"/>
          <w:szCs w:val="28"/>
        </w:rPr>
        <w:t>мәнінің орнына (</w:t>
      </w:r>
      <w:r w:rsidR="008A6326" w:rsidRPr="004E4BB1">
        <w:rPr>
          <w:sz w:val="28"/>
          <w:szCs w:val="28"/>
        </w:rPr>
        <w:t>3.</w:t>
      </w:r>
      <w:r w:rsidR="007C5744" w:rsidRPr="004E4BB1">
        <w:rPr>
          <w:sz w:val="28"/>
          <w:szCs w:val="28"/>
        </w:rPr>
        <w:t>9) формуланы қою арқылы келесі өрнекті аламыз</w:t>
      </w:r>
      <w:r w:rsidR="004A77E1" w:rsidRPr="004E4BB1">
        <w:rPr>
          <w:sz w:val="28"/>
          <w:szCs w:val="28"/>
        </w:rPr>
        <w:t xml:space="preserve">: </w:t>
      </w:r>
    </w:p>
    <w:p w14:paraId="2A062508" w14:textId="77777777" w:rsidR="004A77E1" w:rsidRPr="004E4BB1" w:rsidRDefault="004A77E1" w:rsidP="00433FA5">
      <w:pPr>
        <w:contextualSpacing/>
        <w:jc w:val="both"/>
        <w:rPr>
          <w:sz w:val="28"/>
          <w:szCs w:val="28"/>
        </w:rPr>
      </w:pPr>
    </w:p>
    <w:p w14:paraId="48C777FA" w14:textId="7B02D1EA" w:rsidR="004A77E1" w:rsidRPr="004E4BB1" w:rsidRDefault="004A77E1" w:rsidP="00433FA5">
      <w:pPr>
        <w:contextualSpacing/>
        <w:jc w:val="right"/>
        <w:rPr>
          <w:sz w:val="28"/>
          <w:szCs w:val="28"/>
        </w:rPr>
      </w:pPr>
      <m:oMath>
        <m:r>
          <w:rPr>
            <w:rFonts w:ascii="Cambria Math" w:eastAsia="Cambria Math" w:hAnsi="Cambria Math"/>
            <w:sz w:val="28"/>
            <w:szCs w:val="28"/>
          </w:rPr>
          <m:t>sin</m:t>
        </m:r>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2</m:t>
            </m:r>
          </m:sub>
        </m:sSub>
        <m:r>
          <w:rPr>
            <w:rFonts w:ascii="Cambria Math" w:eastAsia="Cambria Math" w:hAnsi="Cambria Math"/>
            <w:sz w:val="28"/>
            <w:szCs w:val="28"/>
          </w:rPr>
          <m:t>=n∙sin⁡</m:t>
        </m:r>
        <m:d>
          <m:dPr>
            <m:ctrlPr>
              <w:rPr>
                <w:rFonts w:ascii="Cambria Math" w:eastAsia="Cambria Math" w:hAnsi="Cambria Math"/>
                <w:sz w:val="28"/>
                <w:szCs w:val="28"/>
              </w:rPr>
            </m:ctrlPr>
          </m:dPr>
          <m:e>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1</m:t>
                </m:r>
              </m:sub>
            </m:sSub>
            <m:r>
              <w:rPr>
                <w:rFonts w:ascii="Cambria Math" w:eastAsia="Cambria Math" w:hAnsi="Cambria Math"/>
                <w:sz w:val="28"/>
                <w:szCs w:val="28"/>
              </w:rPr>
              <m:t>-ψ</m:t>
            </m:r>
          </m:e>
        </m:d>
      </m:oMath>
      <w:r w:rsidRPr="004E4BB1">
        <w:rPr>
          <w:sz w:val="28"/>
          <w:szCs w:val="28"/>
        </w:rPr>
        <w:t xml:space="preserve"> </w:t>
      </w:r>
      <w:r w:rsidR="00272EF0"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t>(</w:t>
      </w:r>
      <w:r w:rsidR="008A6326" w:rsidRPr="004E4BB1">
        <w:rPr>
          <w:sz w:val="28"/>
          <w:szCs w:val="28"/>
        </w:rPr>
        <w:t>3.</w:t>
      </w:r>
      <w:r w:rsidRPr="004E4BB1">
        <w:rPr>
          <w:sz w:val="28"/>
          <w:szCs w:val="28"/>
        </w:rPr>
        <w:t>12)</w:t>
      </w:r>
    </w:p>
    <w:p w14:paraId="27528405" w14:textId="77777777" w:rsidR="004A77E1" w:rsidRPr="004E4BB1" w:rsidRDefault="004A77E1" w:rsidP="00433FA5">
      <w:pPr>
        <w:contextualSpacing/>
        <w:jc w:val="right"/>
        <w:rPr>
          <w:sz w:val="28"/>
          <w:szCs w:val="28"/>
        </w:rPr>
      </w:pPr>
    </w:p>
    <w:p w14:paraId="239F7142" w14:textId="143CF151" w:rsidR="004A77E1" w:rsidRPr="004E4BB1" w:rsidRDefault="00000000" w:rsidP="00433FA5">
      <w:pPr>
        <w:ind w:firstLine="720"/>
        <w:contextualSpacing/>
        <w:jc w:val="both"/>
        <w:rPr>
          <w:sz w:val="28"/>
          <w:szCs w:val="28"/>
        </w:rPr>
      </w:pPr>
      <m:oMath>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1</m:t>
            </m:r>
          </m:sub>
        </m:sSub>
      </m:oMath>
      <w:r w:rsidR="004A77E1" w:rsidRPr="004E4BB1">
        <w:rPr>
          <w:sz w:val="28"/>
          <w:szCs w:val="28"/>
        </w:rPr>
        <w:t xml:space="preserve"> </w:t>
      </w:r>
      <w:r w:rsidR="00DD709F" w:rsidRPr="004E4BB1">
        <w:rPr>
          <w:sz w:val="28"/>
          <w:szCs w:val="28"/>
        </w:rPr>
        <w:t xml:space="preserve">бұрышын </w:t>
      </w:r>
      <w:r w:rsidR="004A77E1" w:rsidRPr="004E4BB1">
        <w:rPr>
          <w:sz w:val="28"/>
          <w:szCs w:val="28"/>
        </w:rPr>
        <w:t>(8)</w:t>
      </w:r>
      <w:r w:rsidR="00DD709F" w:rsidRPr="004E4BB1">
        <w:rPr>
          <w:sz w:val="28"/>
          <w:szCs w:val="28"/>
        </w:rPr>
        <w:t xml:space="preserve"> формуланы қолданып келесідей өрнектейміз</w:t>
      </w:r>
      <w:r w:rsidR="004A77E1" w:rsidRPr="004E4BB1">
        <w:rPr>
          <w:sz w:val="28"/>
          <w:szCs w:val="28"/>
        </w:rPr>
        <w:t xml:space="preserve">: </w:t>
      </w:r>
    </w:p>
    <w:p w14:paraId="36C8C8B8" w14:textId="77777777" w:rsidR="004A77E1" w:rsidRPr="004E4BB1" w:rsidRDefault="004A77E1" w:rsidP="00433FA5">
      <w:pPr>
        <w:contextualSpacing/>
        <w:jc w:val="center"/>
        <w:rPr>
          <w:sz w:val="28"/>
          <w:szCs w:val="28"/>
        </w:rPr>
      </w:pPr>
    </w:p>
    <w:p w14:paraId="4FC90938" w14:textId="7BD890FE" w:rsidR="004A77E1" w:rsidRPr="004E4BB1" w:rsidRDefault="004A77E1" w:rsidP="00433FA5">
      <w:pPr>
        <w:contextualSpacing/>
        <w:jc w:val="right"/>
        <w:rPr>
          <w:sz w:val="28"/>
          <w:szCs w:val="28"/>
        </w:rPr>
      </w:pPr>
      <m:oMath>
        <m:r>
          <w:rPr>
            <w:rFonts w:ascii="Cambria Math" w:eastAsia="Cambria Math" w:hAnsi="Cambria Math"/>
            <w:sz w:val="28"/>
            <w:szCs w:val="28"/>
          </w:rPr>
          <m:t>sin</m:t>
        </m:r>
        <m:sSub>
          <m:sSubPr>
            <m:ctrlPr>
              <w:rPr>
                <w:rFonts w:ascii="Cambria Math" w:eastAsia="Cambria Math" w:hAnsi="Cambria Math"/>
                <w:sz w:val="28"/>
                <w:szCs w:val="28"/>
              </w:rPr>
            </m:ctrlPr>
          </m:sSubPr>
          <m:e>
            <m:r>
              <w:rPr>
                <w:rFonts w:ascii="Cambria Math" w:eastAsia="Cambria Math" w:hAnsi="Cambria Math"/>
                <w:sz w:val="28"/>
                <w:szCs w:val="28"/>
              </w:rPr>
              <m:t>β</m:t>
            </m:r>
          </m:e>
          <m:sub>
            <m:r>
              <w:rPr>
                <w:rFonts w:ascii="Cambria Math" w:eastAsia="Cambria Math" w:hAnsi="Cambria Math"/>
                <w:sz w:val="28"/>
                <w:szCs w:val="28"/>
              </w:rPr>
              <m:t>2</m:t>
            </m:r>
          </m:sub>
        </m:sSub>
        <m:r>
          <w:rPr>
            <w:rFonts w:ascii="Cambria Math" w:eastAsia="Cambria Math" w:hAnsi="Cambria Math"/>
            <w:sz w:val="28"/>
            <w:szCs w:val="28"/>
          </w:rPr>
          <m:t>=n∙sin⁡</m:t>
        </m:r>
        <m:d>
          <m:dPr>
            <m:ctrlPr>
              <w:rPr>
                <w:rFonts w:ascii="Cambria Math" w:eastAsia="Cambria Math" w:hAnsi="Cambria Math"/>
                <w:sz w:val="28"/>
                <w:szCs w:val="28"/>
              </w:rPr>
            </m:ctrlPr>
          </m:dPr>
          <m:e>
            <m:r>
              <w:rPr>
                <w:rFonts w:ascii="Cambria Math" w:eastAsia="Cambria Math" w:hAnsi="Cambria Math"/>
                <w:sz w:val="28"/>
                <w:szCs w:val="28"/>
              </w:rPr>
              <m:t>arcsin</m:t>
            </m:r>
            <m:d>
              <m:dPr>
                <m:ctrlPr>
                  <w:rPr>
                    <w:rFonts w:ascii="Cambria Math" w:eastAsia="Cambria Math" w:hAnsi="Cambria Math"/>
                    <w:sz w:val="28"/>
                    <w:szCs w:val="28"/>
                  </w:rPr>
                </m:ctrlPr>
              </m:dPr>
              <m:e>
                <m:f>
                  <m:fPr>
                    <m:ctrlPr>
                      <w:rPr>
                        <w:rFonts w:ascii="Cambria Math" w:eastAsia="Cambria Math" w:hAnsi="Cambria Math"/>
                        <w:sz w:val="28"/>
                        <w:szCs w:val="28"/>
                      </w:rPr>
                    </m:ctrlPr>
                  </m:fPr>
                  <m:num>
                    <m:r>
                      <w:rPr>
                        <w:rFonts w:ascii="Cambria Math" w:eastAsia="Cambria Math" w:hAnsi="Cambria Math"/>
                        <w:sz w:val="28"/>
                        <w:szCs w:val="28"/>
                      </w:rPr>
                      <m:t>sin</m:t>
                    </m:r>
                    <m:sSub>
                      <m:sSubPr>
                        <m:ctrlPr>
                          <w:rPr>
                            <w:rFonts w:ascii="Cambria Math" w:eastAsia="Cambria Math" w:hAnsi="Cambria Math"/>
                            <w:sz w:val="28"/>
                            <w:szCs w:val="28"/>
                          </w:rPr>
                        </m:ctrlPr>
                      </m:sSubPr>
                      <m:e>
                        <m:r>
                          <w:rPr>
                            <w:rFonts w:ascii="Cambria Math" w:eastAsia="Cambria Math" w:hAnsi="Cambria Math"/>
                            <w:sz w:val="28"/>
                            <w:szCs w:val="28"/>
                          </w:rPr>
                          <m:t>α</m:t>
                        </m:r>
                      </m:e>
                      <m:sub>
                        <m:r>
                          <w:rPr>
                            <w:rFonts w:ascii="Cambria Math" w:eastAsia="Cambria Math" w:hAnsi="Cambria Math"/>
                            <w:sz w:val="28"/>
                            <w:szCs w:val="28"/>
                          </w:rPr>
                          <m:t>1</m:t>
                        </m:r>
                      </m:sub>
                    </m:sSub>
                  </m:num>
                  <m:den>
                    <m:r>
                      <w:rPr>
                        <w:rFonts w:ascii="Cambria Math" w:eastAsia="Cambria Math" w:hAnsi="Cambria Math"/>
                        <w:sz w:val="28"/>
                        <w:szCs w:val="28"/>
                      </w:rPr>
                      <m:t>n</m:t>
                    </m:r>
                  </m:den>
                </m:f>
              </m:e>
            </m:d>
            <m:r>
              <w:rPr>
                <w:rFonts w:ascii="Cambria Math" w:eastAsia="Cambria Math" w:hAnsi="Cambria Math"/>
                <w:sz w:val="28"/>
                <w:szCs w:val="28"/>
              </w:rPr>
              <m:t>-ψ</m:t>
            </m:r>
          </m:e>
        </m:d>
      </m:oMath>
      <w:r w:rsidRPr="004E4BB1">
        <w:rPr>
          <w:sz w:val="28"/>
          <w:szCs w:val="28"/>
        </w:rPr>
        <w:t xml:space="preserve"> </w:t>
      </w:r>
      <w:r w:rsidR="00272EF0" w:rsidRPr="004E4BB1">
        <w:rPr>
          <w:sz w:val="28"/>
          <w:szCs w:val="28"/>
        </w:rPr>
        <w:t>.</w:t>
      </w:r>
      <w:r w:rsidRPr="004E4BB1">
        <w:rPr>
          <w:sz w:val="28"/>
          <w:szCs w:val="28"/>
        </w:rPr>
        <w:tab/>
      </w:r>
      <w:r w:rsidRPr="004E4BB1">
        <w:rPr>
          <w:sz w:val="28"/>
          <w:szCs w:val="28"/>
        </w:rPr>
        <w:tab/>
        <w:t xml:space="preserve">         (</w:t>
      </w:r>
      <w:r w:rsidR="008A6326" w:rsidRPr="004E4BB1">
        <w:rPr>
          <w:sz w:val="28"/>
          <w:szCs w:val="28"/>
        </w:rPr>
        <w:t>3.</w:t>
      </w:r>
      <w:r w:rsidRPr="004E4BB1">
        <w:rPr>
          <w:sz w:val="28"/>
          <w:szCs w:val="28"/>
        </w:rPr>
        <w:t>13)</w:t>
      </w:r>
    </w:p>
    <w:p w14:paraId="6E738308" w14:textId="77777777" w:rsidR="004A77E1" w:rsidRPr="004E4BB1" w:rsidRDefault="004A77E1" w:rsidP="00433FA5">
      <w:pPr>
        <w:contextualSpacing/>
        <w:jc w:val="center"/>
        <w:rPr>
          <w:sz w:val="28"/>
          <w:szCs w:val="28"/>
        </w:rPr>
      </w:pPr>
    </w:p>
    <w:p w14:paraId="6076B401" w14:textId="0C7F07E4" w:rsidR="004A77E1" w:rsidRPr="004E4BB1" w:rsidRDefault="00DD709F" w:rsidP="00433FA5">
      <w:pPr>
        <w:ind w:firstLine="720"/>
        <w:contextualSpacing/>
        <w:jc w:val="both"/>
        <w:rPr>
          <w:sz w:val="28"/>
          <w:szCs w:val="28"/>
        </w:rPr>
      </w:pPr>
      <w:r w:rsidRPr="004E4BB1">
        <w:rPr>
          <w:sz w:val="28"/>
          <w:szCs w:val="28"/>
        </w:rPr>
        <w:t>(</w:t>
      </w:r>
      <w:r w:rsidR="008A6326" w:rsidRPr="004E4BB1">
        <w:rPr>
          <w:sz w:val="28"/>
          <w:szCs w:val="28"/>
        </w:rPr>
        <w:t>3.</w:t>
      </w:r>
      <w:r w:rsidRPr="004E4BB1">
        <w:rPr>
          <w:sz w:val="28"/>
          <w:szCs w:val="28"/>
        </w:rPr>
        <w:t>4) өрнегін ескере отырып, теңдеуді былай жазуға болады:</w:t>
      </w:r>
    </w:p>
    <w:p w14:paraId="44E46BFF" w14:textId="77777777" w:rsidR="004A77E1" w:rsidRPr="004E4BB1" w:rsidRDefault="004A77E1" w:rsidP="00433FA5">
      <w:pPr>
        <w:ind w:firstLine="708"/>
        <w:contextualSpacing/>
        <w:jc w:val="both"/>
        <w:rPr>
          <w:sz w:val="28"/>
          <w:szCs w:val="28"/>
        </w:rPr>
      </w:pPr>
    </w:p>
    <w:p w14:paraId="0A0FE31E" w14:textId="08656F70" w:rsidR="004A77E1" w:rsidRPr="004E4BB1" w:rsidRDefault="004A77E1" w:rsidP="00433FA5">
      <w:pPr>
        <w:contextualSpacing/>
        <w:jc w:val="right"/>
        <w:rPr>
          <w:sz w:val="28"/>
          <w:szCs w:val="28"/>
        </w:rPr>
      </w:pPr>
      <m:oMath>
        <m:r>
          <w:rPr>
            <w:rFonts w:ascii="Cambria Math" w:eastAsia="Cambria Math" w:hAnsi="Cambria Math"/>
            <w:sz w:val="28"/>
            <w:szCs w:val="28"/>
          </w:rPr>
          <m:t>sin</m:t>
        </m:r>
        <m:r>
          <w:rPr>
            <w:rFonts w:ascii="Cambria Math" w:hAnsi="Cambria Math"/>
            <w:sz w:val="28"/>
            <w:szCs w:val="28"/>
          </w:rPr>
          <m:t xml:space="preserve"> </m:t>
        </m:r>
        <m:sSub>
          <m:sSubPr>
            <m:ctrlPr>
              <w:rPr>
                <w:rFonts w:ascii="Cambria Math" w:eastAsia="Cambria Math" w:hAnsi="Cambria Math"/>
                <w:sz w:val="28"/>
                <w:szCs w:val="28"/>
              </w:rPr>
            </m:ctrlPr>
          </m:sSubPr>
          <m:e>
            <m:r>
              <w:rPr>
                <w:rFonts w:ascii="Cambria Math" w:hAnsi="Cambria Math"/>
                <w:sz w:val="28"/>
                <w:szCs w:val="28"/>
              </w:rPr>
              <m:t>β</m:t>
            </m:r>
          </m:e>
          <m:sub>
            <m:r>
              <w:rPr>
                <w:rFonts w:ascii="Cambria Math" w:eastAsia="Cambria Math" w:hAnsi="Cambria Math"/>
                <w:sz w:val="28"/>
                <w:szCs w:val="28"/>
              </w:rPr>
              <m:t>2</m:t>
            </m:r>
          </m:sub>
        </m:sSub>
        <m:r>
          <w:rPr>
            <w:rFonts w:ascii="Cambria Math" w:eastAsia="Cambria Math" w:hAnsi="Cambria Math"/>
            <w:sz w:val="28"/>
            <w:szCs w:val="28"/>
          </w:rPr>
          <m:t>=n∙sin</m:t>
        </m:r>
        <m:r>
          <w:rPr>
            <w:rFonts w:ascii="Cambria Math" w:hAnsi="Cambria Math"/>
            <w:sz w:val="28"/>
            <w:szCs w:val="28"/>
          </w:rPr>
          <m:t xml:space="preserve"> </m:t>
        </m:r>
        <m:d>
          <m:dPr>
            <m:ctrlPr>
              <w:rPr>
                <w:rFonts w:ascii="Cambria Math" w:eastAsia="Cambria Math" w:hAnsi="Cambria Math"/>
                <w:sz w:val="28"/>
                <w:szCs w:val="28"/>
              </w:rPr>
            </m:ctrlPr>
          </m:dPr>
          <m:e>
            <m:r>
              <w:rPr>
                <w:rFonts w:ascii="Cambria Math" w:eastAsia="Cambria Math" w:hAnsi="Cambria Math"/>
                <w:sz w:val="28"/>
                <w:szCs w:val="28"/>
              </w:rPr>
              <m:t>arcsin</m:t>
            </m:r>
            <m:f>
              <m:fPr>
                <m:ctrlPr>
                  <w:rPr>
                    <w:rFonts w:ascii="Cambria Math" w:eastAsia="Cambria Math" w:hAnsi="Cambria Math"/>
                    <w:sz w:val="28"/>
                    <w:szCs w:val="28"/>
                  </w:rPr>
                </m:ctrlPr>
              </m:fPr>
              <m:num>
                <m:box>
                  <m:boxPr>
                    <m:opEmu m:val="1"/>
                    <m:ctrlPr>
                      <w:rPr>
                        <w:rFonts w:ascii="Cambria Math" w:eastAsia="Cambria Math" w:hAnsi="Cambria Math"/>
                        <w:sz w:val="28"/>
                        <w:szCs w:val="28"/>
                      </w:rPr>
                    </m:ctrlPr>
                  </m:boxPr>
                  <m:e>
                    <m:r>
                      <w:rPr>
                        <w:rFonts w:ascii="Cambria Math" w:eastAsia="Cambria Math" w:hAnsi="Cambria Math"/>
                        <w:sz w:val="28"/>
                        <w:szCs w:val="28"/>
                      </w:rPr>
                      <m:t>sin</m:t>
                    </m:r>
                  </m:e>
                </m:box>
                <m:r>
                  <w:rPr>
                    <w:rFonts w:ascii="Cambria Math" w:eastAsia="Cambria Math" w:hAnsi="Cambria Math"/>
                    <w:sz w:val="28"/>
                    <w:szCs w:val="28"/>
                  </w:rPr>
                  <m:t>sin</m:t>
                </m:r>
                <m:r>
                  <w:rPr>
                    <w:rFonts w:ascii="Cambria Math" w:hAnsi="Cambria Math"/>
                    <w:sz w:val="28"/>
                    <w:szCs w:val="28"/>
                  </w:rPr>
                  <m:t xml:space="preserve"> </m:t>
                </m:r>
                <m:r>
                  <w:rPr>
                    <w:rFonts w:ascii="Cambria Math" w:eastAsia="Cambria Math" w:hAnsi="Cambria Math"/>
                    <w:sz w:val="28"/>
                    <w:szCs w:val="28"/>
                  </w:rPr>
                  <m:t>(α+ψ)</m:t>
                </m:r>
                <m:r>
                  <w:rPr>
                    <w:rFonts w:ascii="Cambria Math" w:hAnsi="Cambria Math"/>
                    <w:sz w:val="28"/>
                    <w:szCs w:val="28"/>
                  </w:rPr>
                  <m:t xml:space="preserve"> </m:t>
                </m:r>
              </m:num>
              <m:den>
                <m:r>
                  <w:rPr>
                    <w:rFonts w:ascii="Cambria Math" w:eastAsia="Cambria Math" w:hAnsi="Cambria Math"/>
                    <w:sz w:val="28"/>
                    <w:szCs w:val="28"/>
                  </w:rPr>
                  <m:t>n</m:t>
                </m:r>
              </m:den>
            </m:f>
            <m:r>
              <w:rPr>
                <w:rFonts w:ascii="Cambria Math" w:eastAsia="Cambria Math" w:hAnsi="Cambria Math"/>
                <w:sz w:val="28"/>
                <w:szCs w:val="28"/>
              </w:rPr>
              <m:t>-ψ</m:t>
            </m:r>
          </m:e>
        </m:d>
        <m:r>
          <w:rPr>
            <w:rFonts w:ascii="Cambria Math" w:hAnsi="Cambria Math"/>
            <w:sz w:val="28"/>
            <w:szCs w:val="28"/>
          </w:rPr>
          <m:t xml:space="preserve">  </m:t>
        </m:r>
      </m:oMath>
      <w:r w:rsidR="00272EF0" w:rsidRPr="004E4BB1">
        <w:rPr>
          <w:sz w:val="28"/>
          <w:szCs w:val="28"/>
        </w:rPr>
        <w:t>,</w:t>
      </w:r>
      <w:r w:rsidRPr="004E4BB1">
        <w:rPr>
          <w:sz w:val="28"/>
          <w:szCs w:val="28"/>
        </w:rPr>
        <w:t xml:space="preserve"> </w:t>
      </w:r>
      <w:r w:rsidRPr="004E4BB1">
        <w:rPr>
          <w:sz w:val="28"/>
          <w:szCs w:val="28"/>
        </w:rPr>
        <w:tab/>
      </w:r>
      <w:r w:rsidRPr="004E4BB1">
        <w:rPr>
          <w:sz w:val="28"/>
          <w:szCs w:val="28"/>
        </w:rPr>
        <w:tab/>
        <w:t>(</w:t>
      </w:r>
      <w:r w:rsidR="008A6326" w:rsidRPr="004E4BB1">
        <w:rPr>
          <w:sz w:val="28"/>
          <w:szCs w:val="28"/>
        </w:rPr>
        <w:t>3.</w:t>
      </w:r>
      <w:r w:rsidRPr="004E4BB1">
        <w:rPr>
          <w:sz w:val="28"/>
          <w:szCs w:val="28"/>
        </w:rPr>
        <w:t>14)</w:t>
      </w:r>
    </w:p>
    <w:p w14:paraId="1E88A255" w14:textId="77777777" w:rsidR="004A77E1" w:rsidRPr="004E4BB1" w:rsidRDefault="004A77E1" w:rsidP="00433FA5">
      <w:pPr>
        <w:contextualSpacing/>
        <w:jc w:val="right"/>
        <w:rPr>
          <w:sz w:val="28"/>
          <w:szCs w:val="28"/>
        </w:rPr>
      </w:pPr>
    </w:p>
    <w:p w14:paraId="7AC865B3" w14:textId="234C32F6" w:rsidR="004A77E1" w:rsidRPr="004E4BB1" w:rsidRDefault="00000000" w:rsidP="00433FA5">
      <w:pPr>
        <w:contextualSpacing/>
        <w:jc w:val="right"/>
        <w:rPr>
          <w:sz w:val="28"/>
          <w:szCs w:val="28"/>
        </w:rPr>
      </w:pPr>
      <m:oMath>
        <m:sSub>
          <m:sSubPr>
            <m:ctrlPr>
              <w:rPr>
                <w:rFonts w:ascii="Cambria Math" w:eastAsia="Cambria Math" w:hAnsi="Cambria Math"/>
                <w:sz w:val="28"/>
                <w:szCs w:val="28"/>
              </w:rPr>
            </m:ctrlPr>
          </m:sSubPr>
          <m:e>
            <m:r>
              <w:rPr>
                <w:rFonts w:ascii="Cambria Math" w:hAnsi="Cambria Math"/>
                <w:sz w:val="28"/>
                <w:szCs w:val="28"/>
              </w:rPr>
              <m:t>β</m:t>
            </m:r>
          </m:e>
          <m:sub>
            <m:r>
              <w:rPr>
                <w:rFonts w:ascii="Cambria Math" w:eastAsia="Cambria Math" w:hAnsi="Cambria Math"/>
                <w:sz w:val="28"/>
                <w:szCs w:val="28"/>
              </w:rPr>
              <m:t>1</m:t>
            </m:r>
          </m:sub>
        </m:sSub>
        <m:r>
          <w:rPr>
            <w:rFonts w:ascii="Cambria Math" w:eastAsia="Cambria Math" w:hAnsi="Cambria Math"/>
            <w:sz w:val="28"/>
            <w:szCs w:val="28"/>
          </w:rPr>
          <m:t>=arcsin</m:t>
        </m:r>
        <m:d>
          <m:dPr>
            <m:ctrlPr>
              <w:rPr>
                <w:rFonts w:ascii="Cambria Math" w:hAnsi="Cambria Math"/>
                <w:sz w:val="28"/>
                <w:szCs w:val="28"/>
              </w:rPr>
            </m:ctrlPr>
          </m:dPr>
          <m:e>
            <m:r>
              <w:rPr>
                <w:rFonts w:ascii="Cambria Math" w:eastAsia="Cambria Math" w:hAnsi="Cambria Math"/>
                <w:sz w:val="28"/>
                <w:szCs w:val="28"/>
              </w:rPr>
              <m:t>n∙sin</m:t>
            </m:r>
            <m:r>
              <w:rPr>
                <w:rFonts w:ascii="Cambria Math" w:hAnsi="Cambria Math"/>
                <w:sz w:val="28"/>
                <w:szCs w:val="28"/>
              </w:rPr>
              <m:t xml:space="preserve"> </m:t>
            </m:r>
            <m:d>
              <m:dPr>
                <m:ctrlPr>
                  <w:rPr>
                    <w:rFonts w:ascii="Cambria Math" w:eastAsia="Cambria Math" w:hAnsi="Cambria Math"/>
                    <w:sz w:val="28"/>
                    <w:szCs w:val="28"/>
                  </w:rPr>
                </m:ctrlPr>
              </m:dPr>
              <m:e>
                <m:r>
                  <w:rPr>
                    <w:rFonts w:ascii="Cambria Math" w:eastAsia="Cambria Math" w:hAnsi="Cambria Math"/>
                    <w:sz w:val="28"/>
                    <w:szCs w:val="28"/>
                  </w:rPr>
                  <m:t>arcsin</m:t>
                </m:r>
                <m:f>
                  <m:fPr>
                    <m:ctrlPr>
                      <w:rPr>
                        <w:rFonts w:ascii="Cambria Math" w:eastAsia="Cambria Math" w:hAnsi="Cambria Math"/>
                        <w:sz w:val="28"/>
                        <w:szCs w:val="28"/>
                      </w:rPr>
                    </m:ctrlPr>
                  </m:fPr>
                  <m:num>
                    <m:box>
                      <m:boxPr>
                        <m:opEmu m:val="1"/>
                        <m:ctrlPr>
                          <w:rPr>
                            <w:rFonts w:ascii="Cambria Math" w:eastAsia="Cambria Math" w:hAnsi="Cambria Math"/>
                            <w:sz w:val="28"/>
                            <w:szCs w:val="28"/>
                          </w:rPr>
                        </m:ctrlPr>
                      </m:boxPr>
                      <m:e>
                        <m:r>
                          <w:rPr>
                            <w:rFonts w:ascii="Cambria Math" w:eastAsia="Cambria Math" w:hAnsi="Cambria Math"/>
                            <w:sz w:val="28"/>
                            <w:szCs w:val="28"/>
                          </w:rPr>
                          <m:t>sin</m:t>
                        </m:r>
                      </m:e>
                    </m:box>
                    <m:r>
                      <w:rPr>
                        <w:rFonts w:ascii="Cambria Math" w:eastAsia="Cambria Math" w:hAnsi="Cambria Math"/>
                        <w:sz w:val="28"/>
                        <w:szCs w:val="28"/>
                      </w:rPr>
                      <m:t>sin</m:t>
                    </m:r>
                    <m:r>
                      <w:rPr>
                        <w:rFonts w:ascii="Cambria Math" w:hAnsi="Cambria Math"/>
                        <w:sz w:val="28"/>
                        <w:szCs w:val="28"/>
                      </w:rPr>
                      <m:t xml:space="preserve"> </m:t>
                    </m:r>
                    <m:r>
                      <w:rPr>
                        <w:rFonts w:ascii="Cambria Math" w:eastAsia="Cambria Math" w:hAnsi="Cambria Math"/>
                        <w:sz w:val="28"/>
                        <w:szCs w:val="28"/>
                      </w:rPr>
                      <m:t>(α+ψ)</m:t>
                    </m:r>
                    <m:r>
                      <w:rPr>
                        <w:rFonts w:ascii="Cambria Math" w:hAnsi="Cambria Math"/>
                        <w:sz w:val="28"/>
                        <w:szCs w:val="28"/>
                      </w:rPr>
                      <m:t xml:space="preserve"> </m:t>
                    </m:r>
                  </m:num>
                  <m:den>
                    <m:r>
                      <w:rPr>
                        <w:rFonts w:ascii="Cambria Math" w:eastAsia="Cambria Math" w:hAnsi="Cambria Math"/>
                        <w:sz w:val="28"/>
                        <w:szCs w:val="28"/>
                      </w:rPr>
                      <m:t>n</m:t>
                    </m:r>
                  </m:den>
                </m:f>
                <m:r>
                  <w:rPr>
                    <w:rFonts w:ascii="Cambria Math" w:eastAsia="Cambria Math" w:hAnsi="Cambria Math"/>
                    <w:sz w:val="28"/>
                    <w:szCs w:val="28"/>
                  </w:rPr>
                  <m:t>-ψ</m:t>
                </m:r>
              </m:e>
            </m:d>
            <m:r>
              <w:rPr>
                <w:rFonts w:ascii="Cambria Math" w:hAnsi="Cambria Math"/>
                <w:sz w:val="28"/>
                <w:szCs w:val="28"/>
              </w:rPr>
              <m:t xml:space="preserve"> </m:t>
            </m:r>
          </m:e>
        </m:d>
      </m:oMath>
      <w:r w:rsidR="00272EF0" w:rsidRPr="004E4BB1">
        <w:rPr>
          <w:sz w:val="28"/>
          <w:szCs w:val="28"/>
        </w:rPr>
        <w:t>.</w:t>
      </w:r>
      <w:r w:rsidR="004A77E1" w:rsidRPr="004E4BB1">
        <w:rPr>
          <w:sz w:val="28"/>
          <w:szCs w:val="28"/>
        </w:rPr>
        <w:tab/>
      </w:r>
      <w:r w:rsidR="004A77E1" w:rsidRPr="004E4BB1">
        <w:rPr>
          <w:sz w:val="28"/>
          <w:szCs w:val="28"/>
        </w:rPr>
        <w:tab/>
        <w:t>(</w:t>
      </w:r>
      <w:r w:rsidR="008A6326" w:rsidRPr="004E4BB1">
        <w:rPr>
          <w:sz w:val="28"/>
          <w:szCs w:val="28"/>
        </w:rPr>
        <w:t>3.</w:t>
      </w:r>
      <w:r w:rsidR="004A77E1" w:rsidRPr="004E4BB1">
        <w:rPr>
          <w:sz w:val="28"/>
          <w:szCs w:val="28"/>
        </w:rPr>
        <w:t>15)</w:t>
      </w:r>
    </w:p>
    <w:p w14:paraId="74F28786" w14:textId="77777777" w:rsidR="004A77E1" w:rsidRPr="004E4BB1" w:rsidRDefault="004A77E1" w:rsidP="00433FA5">
      <w:pPr>
        <w:contextualSpacing/>
        <w:jc w:val="both"/>
        <w:rPr>
          <w:sz w:val="28"/>
          <w:szCs w:val="28"/>
        </w:rPr>
      </w:pPr>
    </w:p>
    <w:p w14:paraId="17B4145E" w14:textId="12013502" w:rsidR="0043405B" w:rsidRPr="004E4BB1" w:rsidRDefault="0043405B" w:rsidP="00433FA5">
      <w:pPr>
        <w:ind w:firstLine="709"/>
        <w:contextualSpacing/>
        <w:jc w:val="both"/>
        <w:rPr>
          <w:sz w:val="28"/>
          <w:szCs w:val="28"/>
        </w:rPr>
      </w:pPr>
      <w:r w:rsidRPr="004E4BB1">
        <w:rPr>
          <w:sz w:val="28"/>
          <w:szCs w:val="28"/>
        </w:rPr>
        <w:t>Ары қарай</w:t>
      </w:r>
      <w:r w:rsidR="00140EDB" w:rsidRPr="004E4BB1">
        <w:rPr>
          <w:sz w:val="28"/>
          <w:szCs w:val="28"/>
        </w:rPr>
        <w:t>,</w:t>
      </w:r>
      <w:r w:rsidRPr="004E4BB1">
        <w:rPr>
          <w:sz w:val="28"/>
          <w:szCs w:val="28"/>
        </w:rPr>
        <w:t xml:space="preserve"> </w:t>
      </w:r>
      <w:proofErr w:type="spellStart"/>
      <w:r w:rsidRPr="004E4BB1">
        <w:rPr>
          <w:sz w:val="28"/>
          <w:szCs w:val="28"/>
        </w:rPr>
        <w:t>Френель</w:t>
      </w:r>
      <w:proofErr w:type="spellEnd"/>
      <w:r w:rsidRPr="004E4BB1">
        <w:rPr>
          <w:sz w:val="28"/>
          <w:szCs w:val="28"/>
        </w:rPr>
        <w:t xml:space="preserve"> линзасының сол жағындағы призманы есептейміз (</w:t>
      </w:r>
      <w:r w:rsidR="008A6326" w:rsidRPr="004E4BB1">
        <w:rPr>
          <w:sz w:val="28"/>
          <w:szCs w:val="28"/>
        </w:rPr>
        <w:t>с</w:t>
      </w:r>
      <w:r w:rsidRPr="004E4BB1">
        <w:rPr>
          <w:sz w:val="28"/>
          <w:szCs w:val="28"/>
        </w:rPr>
        <w:t>урет</w:t>
      </w:r>
      <w:r w:rsidR="008A6326" w:rsidRPr="004E4BB1">
        <w:rPr>
          <w:sz w:val="28"/>
          <w:szCs w:val="28"/>
        </w:rPr>
        <w:t xml:space="preserve"> 3.5, а</w:t>
      </w:r>
      <w:r w:rsidRPr="004E4BB1">
        <w:rPr>
          <w:sz w:val="28"/>
          <w:szCs w:val="28"/>
        </w:rPr>
        <w:t>):</w:t>
      </w:r>
    </w:p>
    <w:p w14:paraId="563FFB6F" w14:textId="3D4BDE5C" w:rsidR="004A77E1" w:rsidRPr="004E4BB1" w:rsidRDefault="004A77E1" w:rsidP="00433FA5">
      <w:pPr>
        <w:contextualSpacing/>
        <w:jc w:val="right"/>
        <w:rPr>
          <w:sz w:val="28"/>
          <w:szCs w:val="28"/>
        </w:rPr>
      </w:pPr>
      <m:oMath>
        <m:r>
          <w:rPr>
            <w:rFonts w:ascii="Cambria Math" w:eastAsia="Cambria Math" w:hAnsi="Cambria Math"/>
            <w:sz w:val="28"/>
            <w:szCs w:val="28"/>
          </w:rPr>
          <w:lastRenderedPageBreak/>
          <m:t>α=</m:t>
        </m:r>
        <m:sSub>
          <m:sSubPr>
            <m:ctrlPr>
              <w:rPr>
                <w:rFonts w:ascii="Cambria Math" w:eastAsia="Cambria Math" w:hAnsi="Cambria Math"/>
                <w:sz w:val="28"/>
                <w:szCs w:val="28"/>
              </w:rPr>
            </m:ctrlPr>
          </m:sSubPr>
          <m:e>
            <m:r>
              <w:rPr>
                <w:rFonts w:ascii="Cambria Math" w:eastAsia="Cambria Math" w:hAnsi="Cambria Math"/>
                <w:sz w:val="28"/>
                <w:szCs w:val="28"/>
              </w:rPr>
              <m:t>α</m:t>
            </m:r>
          </m:e>
          <m:sub>
            <m:r>
              <w:rPr>
                <w:rFonts w:ascii="Cambria Math" w:eastAsia="Cambria Math" w:hAnsi="Cambria Math"/>
                <w:sz w:val="28"/>
                <w:szCs w:val="28"/>
              </w:rPr>
              <m:t>1</m:t>
            </m:r>
          </m:sub>
        </m:sSub>
        <m:r>
          <w:rPr>
            <w:rFonts w:ascii="Cambria Math" w:eastAsia="Cambria Math" w:hAnsi="Cambria Math"/>
            <w:sz w:val="28"/>
            <w:szCs w:val="28"/>
          </w:rPr>
          <m:t>+ψ</m:t>
        </m:r>
      </m:oMath>
      <w:r w:rsidRPr="004E4BB1">
        <w:rPr>
          <w:sz w:val="28"/>
          <w:szCs w:val="28"/>
        </w:rPr>
        <w:t xml:space="preserve"> </w:t>
      </w:r>
      <w:r w:rsidRPr="004E4BB1">
        <w:rPr>
          <w:sz w:val="28"/>
          <w:szCs w:val="28"/>
        </w:rPr>
        <w:tab/>
      </w:r>
      <w:r w:rsidR="00272EF0"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w:t>
      </w:r>
      <w:r w:rsidR="008A6326" w:rsidRPr="004E4BB1">
        <w:rPr>
          <w:sz w:val="28"/>
          <w:szCs w:val="28"/>
        </w:rPr>
        <w:t>3.</w:t>
      </w:r>
      <w:r w:rsidRPr="004E4BB1">
        <w:rPr>
          <w:sz w:val="28"/>
          <w:szCs w:val="28"/>
        </w:rPr>
        <w:t>16)</w:t>
      </w:r>
    </w:p>
    <w:p w14:paraId="6F9DBE58" w14:textId="77777777" w:rsidR="004A77E1" w:rsidRPr="004E4BB1" w:rsidRDefault="004A77E1" w:rsidP="00433FA5">
      <w:pPr>
        <w:contextualSpacing/>
        <w:jc w:val="both"/>
        <w:rPr>
          <w:sz w:val="28"/>
          <w:szCs w:val="28"/>
        </w:rPr>
      </w:pPr>
    </w:p>
    <w:p w14:paraId="73B7DA6D" w14:textId="0AAF8CD1" w:rsidR="00C10220" w:rsidRPr="004E4BB1" w:rsidRDefault="00C10220" w:rsidP="00433FA5">
      <w:pPr>
        <w:ind w:firstLine="708"/>
        <w:contextualSpacing/>
        <w:jc w:val="both"/>
        <w:rPr>
          <w:sz w:val="28"/>
          <w:szCs w:val="28"/>
        </w:rPr>
      </w:pPr>
      <w:r w:rsidRPr="004E4BB1">
        <w:rPr>
          <w:sz w:val="28"/>
          <w:szCs w:val="28"/>
        </w:rPr>
        <w:t>Сол жақ призма үшін жоғарыдағы есептеулерді орындасақ, призманың екінші бетінен сыну бұрышын былай өрнектеуге болады:</w:t>
      </w:r>
    </w:p>
    <w:p w14:paraId="4DFE72BA" w14:textId="77777777" w:rsidR="00C10220" w:rsidRPr="004E4BB1" w:rsidRDefault="00C10220" w:rsidP="00433FA5">
      <w:pPr>
        <w:ind w:firstLine="708"/>
        <w:contextualSpacing/>
        <w:jc w:val="both"/>
        <w:rPr>
          <w:sz w:val="28"/>
          <w:szCs w:val="28"/>
        </w:rPr>
      </w:pPr>
    </w:p>
    <w:p w14:paraId="35842C2D" w14:textId="44A86ADB" w:rsidR="00C10220" w:rsidRDefault="00C10220" w:rsidP="00433FA5">
      <w:pPr>
        <w:contextualSpacing/>
        <w:jc w:val="right"/>
        <w:rPr>
          <w:sz w:val="28"/>
          <w:szCs w:val="28"/>
        </w:rPr>
      </w:pPr>
      <m:oMath>
        <m:r>
          <w:rPr>
            <w:rFonts w:ascii="Cambria Math" w:eastAsia="Cambria Math" w:hAnsi="Cambria Math"/>
            <w:sz w:val="28"/>
            <w:szCs w:val="28"/>
          </w:rPr>
          <m:t>sin</m:t>
        </m:r>
        <m:r>
          <w:rPr>
            <w:rFonts w:ascii="Cambria Math" w:hAnsi="Cambria Math"/>
            <w:sz w:val="28"/>
            <w:szCs w:val="28"/>
          </w:rPr>
          <m:t xml:space="preserve"> </m:t>
        </m:r>
        <m:sSubSup>
          <m:sSubSupPr>
            <m:ctrlPr>
              <w:rPr>
                <w:rFonts w:ascii="Cambria Math" w:eastAsia="Cambria Math" w:hAnsi="Cambria Math"/>
                <w:i/>
                <w:sz w:val="28"/>
                <w:szCs w:val="28"/>
              </w:rPr>
            </m:ctrlPr>
          </m:sSubSupPr>
          <m:e>
            <m:r>
              <w:rPr>
                <w:rFonts w:ascii="Cambria Math" w:hAnsi="Cambria Math"/>
                <w:sz w:val="28"/>
                <w:szCs w:val="28"/>
              </w:rPr>
              <m:t>β</m:t>
            </m:r>
            <m:ctrlPr>
              <w:rPr>
                <w:rFonts w:ascii="Cambria Math" w:hAnsi="Cambria Math"/>
                <w:i/>
                <w:sz w:val="28"/>
                <w:szCs w:val="28"/>
              </w:rPr>
            </m:ctrlPr>
          </m:e>
          <m:sub>
            <m:r>
              <w:rPr>
                <w:rFonts w:ascii="Cambria Math" w:eastAsia="Cambria Math" w:hAnsi="Cambria Math"/>
                <w:sz w:val="28"/>
                <w:szCs w:val="28"/>
              </w:rPr>
              <m:t>2</m:t>
            </m:r>
          </m:sub>
          <m:sup>
            <m:r>
              <w:rPr>
                <w:rFonts w:ascii="Cambria Math" w:eastAsia="Cambria Math" w:hAnsi="Cambria Math"/>
                <w:sz w:val="28"/>
                <w:szCs w:val="28"/>
              </w:rPr>
              <m:t>'</m:t>
            </m:r>
          </m:sup>
        </m:sSubSup>
        <m:r>
          <w:rPr>
            <w:rFonts w:ascii="Cambria Math" w:eastAsia="Cambria Math" w:hAnsi="Cambria Math"/>
            <w:sz w:val="28"/>
            <w:szCs w:val="28"/>
          </w:rPr>
          <m:t>=n∙sin</m:t>
        </m:r>
        <m:r>
          <w:rPr>
            <w:rFonts w:ascii="Cambria Math" w:hAnsi="Cambria Math"/>
            <w:sz w:val="28"/>
            <w:szCs w:val="28"/>
          </w:rPr>
          <m:t xml:space="preserve"> </m:t>
        </m:r>
        <m:d>
          <m:dPr>
            <m:ctrlPr>
              <w:rPr>
                <w:rFonts w:ascii="Cambria Math" w:eastAsia="Cambria Math" w:hAnsi="Cambria Math"/>
                <w:sz w:val="28"/>
                <w:szCs w:val="28"/>
              </w:rPr>
            </m:ctrlPr>
          </m:dPr>
          <m:e>
            <m:r>
              <w:rPr>
                <w:rFonts w:ascii="Cambria Math" w:eastAsia="Cambria Math" w:hAnsi="Cambria Math"/>
                <w:sz w:val="28"/>
                <w:szCs w:val="28"/>
              </w:rPr>
              <m:t>arcsin</m:t>
            </m:r>
            <m:f>
              <m:fPr>
                <m:ctrlPr>
                  <w:rPr>
                    <w:rFonts w:ascii="Cambria Math" w:eastAsia="Cambria Math" w:hAnsi="Cambria Math"/>
                    <w:sz w:val="28"/>
                    <w:szCs w:val="28"/>
                  </w:rPr>
                </m:ctrlPr>
              </m:fPr>
              <m:num>
                <m:func>
                  <m:funcPr>
                    <m:ctrlPr>
                      <w:rPr>
                        <w:rFonts w:ascii="Cambria Math" w:eastAsia="Cambria Math" w:hAnsi="Cambria Math"/>
                        <w:sz w:val="28"/>
                        <w:szCs w:val="28"/>
                      </w:rPr>
                    </m:ctrlPr>
                  </m:funcPr>
                  <m:fName>
                    <m:r>
                      <m:rPr>
                        <m:sty m:val="p"/>
                      </m:rPr>
                      <w:rPr>
                        <w:rFonts w:ascii="Cambria Math" w:eastAsia="Cambria Math" w:hAnsi="Cambria Math"/>
                        <w:sz w:val="28"/>
                        <w:szCs w:val="28"/>
                      </w:rPr>
                      <m:t>sin</m:t>
                    </m:r>
                  </m:fName>
                  <m:e>
                    <m:d>
                      <m:dPr>
                        <m:ctrlPr>
                          <w:rPr>
                            <w:rFonts w:ascii="Cambria Math" w:eastAsia="Cambria Math" w:hAnsi="Cambria Math"/>
                            <w:i/>
                            <w:sz w:val="28"/>
                            <w:szCs w:val="28"/>
                          </w:rPr>
                        </m:ctrlPr>
                      </m:dPr>
                      <m:e>
                        <m:r>
                          <w:rPr>
                            <w:rFonts w:ascii="Cambria Math" w:eastAsia="Cambria Math" w:hAnsi="Cambria Math"/>
                            <w:sz w:val="28"/>
                            <w:szCs w:val="28"/>
                          </w:rPr>
                          <m:t>α-ψ</m:t>
                        </m:r>
                      </m:e>
                    </m:d>
                  </m:e>
                </m:func>
              </m:num>
              <m:den>
                <m:r>
                  <w:rPr>
                    <w:rFonts w:ascii="Cambria Math" w:eastAsia="Cambria Math" w:hAnsi="Cambria Math"/>
                    <w:sz w:val="28"/>
                    <w:szCs w:val="28"/>
                  </w:rPr>
                  <m:t>n</m:t>
                </m:r>
              </m:den>
            </m:f>
            <m:r>
              <w:rPr>
                <w:rFonts w:ascii="Cambria Math" w:eastAsia="Cambria Math" w:hAnsi="Cambria Math"/>
                <w:sz w:val="28"/>
                <w:szCs w:val="28"/>
              </w:rPr>
              <m:t>+ψ</m:t>
            </m:r>
          </m:e>
        </m:d>
        <m:r>
          <w:rPr>
            <w:rFonts w:ascii="Cambria Math" w:hAnsi="Cambria Math"/>
            <w:sz w:val="28"/>
            <w:szCs w:val="28"/>
          </w:rPr>
          <m:t xml:space="preserve">  </m:t>
        </m:r>
      </m:oMath>
      <w:r w:rsidR="00A12F81" w:rsidRPr="004E4BB1">
        <w:rPr>
          <w:sz w:val="28"/>
          <w:szCs w:val="28"/>
        </w:rPr>
        <w:t>,</w:t>
      </w:r>
      <w:r w:rsidRPr="004E4BB1">
        <w:rPr>
          <w:sz w:val="28"/>
          <w:szCs w:val="28"/>
        </w:rPr>
        <w:t xml:space="preserve"> </w:t>
      </w:r>
      <w:r w:rsidRPr="004E4BB1">
        <w:rPr>
          <w:sz w:val="28"/>
          <w:szCs w:val="28"/>
        </w:rPr>
        <w:tab/>
      </w:r>
      <w:r w:rsidRPr="004E4BB1">
        <w:rPr>
          <w:sz w:val="28"/>
          <w:szCs w:val="28"/>
        </w:rPr>
        <w:tab/>
      </w:r>
      <w:r w:rsidRPr="004E4BB1">
        <w:rPr>
          <w:sz w:val="28"/>
          <w:szCs w:val="28"/>
        </w:rPr>
        <w:tab/>
      </w:r>
      <w:r w:rsidRPr="004E4BB1">
        <w:rPr>
          <w:sz w:val="28"/>
          <w:szCs w:val="28"/>
        </w:rPr>
        <w:tab/>
        <w:t>(</w:t>
      </w:r>
      <w:r w:rsidR="008A6326" w:rsidRPr="004E4BB1">
        <w:rPr>
          <w:sz w:val="28"/>
          <w:szCs w:val="28"/>
        </w:rPr>
        <w:t>3.</w:t>
      </w:r>
      <w:r w:rsidRPr="004E4BB1">
        <w:rPr>
          <w:sz w:val="28"/>
          <w:szCs w:val="28"/>
        </w:rPr>
        <w:t>17)</w:t>
      </w:r>
    </w:p>
    <w:p w14:paraId="494C6430" w14:textId="77777777" w:rsidR="009B6366" w:rsidRDefault="009B6366" w:rsidP="00433FA5">
      <w:pPr>
        <w:contextualSpacing/>
        <w:jc w:val="right"/>
        <w:rPr>
          <w:sz w:val="28"/>
          <w:szCs w:val="28"/>
        </w:rPr>
      </w:pPr>
    </w:p>
    <w:p w14:paraId="2A9F95B0" w14:textId="0C1819EB" w:rsidR="00C10220" w:rsidRPr="004E4BB1" w:rsidRDefault="00000000" w:rsidP="00433FA5">
      <w:pPr>
        <w:contextualSpacing/>
        <w:jc w:val="right"/>
        <w:rPr>
          <w:sz w:val="28"/>
          <w:szCs w:val="28"/>
        </w:rPr>
      </w:pPr>
      <m:oMath>
        <m:sSub>
          <m:sSubPr>
            <m:ctrlPr>
              <w:rPr>
                <w:rFonts w:ascii="Cambria Math" w:eastAsia="Cambria Math" w:hAnsi="Cambria Math"/>
                <w:sz w:val="28"/>
                <w:szCs w:val="28"/>
              </w:rPr>
            </m:ctrlPr>
          </m:sSubPr>
          <m:e>
            <m:r>
              <w:rPr>
                <w:rFonts w:ascii="Cambria Math" w:hAnsi="Cambria Math"/>
                <w:sz w:val="28"/>
                <w:szCs w:val="28"/>
              </w:rPr>
              <m:t>β</m:t>
            </m:r>
          </m:e>
          <m:sub>
            <m:r>
              <w:rPr>
                <w:rFonts w:ascii="Cambria Math" w:eastAsia="Cambria Math" w:hAnsi="Cambria Math"/>
                <w:sz w:val="28"/>
                <w:szCs w:val="28"/>
              </w:rPr>
              <m:t>2</m:t>
            </m:r>
          </m:sub>
        </m:sSub>
        <m:r>
          <w:rPr>
            <w:rFonts w:ascii="Cambria Math" w:eastAsia="Cambria Math" w:hAnsi="Cambria Math"/>
            <w:sz w:val="28"/>
            <w:szCs w:val="28"/>
          </w:rPr>
          <m:t>'=arcsin</m:t>
        </m:r>
        <m:d>
          <m:dPr>
            <m:ctrlPr>
              <w:rPr>
                <w:rFonts w:ascii="Cambria Math" w:hAnsi="Cambria Math"/>
                <w:sz w:val="28"/>
                <w:szCs w:val="28"/>
              </w:rPr>
            </m:ctrlPr>
          </m:dPr>
          <m:e>
            <m:r>
              <w:rPr>
                <w:rFonts w:ascii="Cambria Math" w:eastAsia="Cambria Math" w:hAnsi="Cambria Math"/>
                <w:sz w:val="28"/>
                <w:szCs w:val="28"/>
              </w:rPr>
              <m:t>n∙sin</m:t>
            </m:r>
            <m:r>
              <w:rPr>
                <w:rFonts w:ascii="Cambria Math" w:hAnsi="Cambria Math"/>
                <w:sz w:val="28"/>
                <w:szCs w:val="28"/>
              </w:rPr>
              <m:t xml:space="preserve"> </m:t>
            </m:r>
            <m:d>
              <m:dPr>
                <m:ctrlPr>
                  <w:rPr>
                    <w:rFonts w:ascii="Cambria Math" w:eastAsia="Cambria Math" w:hAnsi="Cambria Math"/>
                    <w:sz w:val="28"/>
                    <w:szCs w:val="28"/>
                  </w:rPr>
                </m:ctrlPr>
              </m:dPr>
              <m:e>
                <m:r>
                  <w:rPr>
                    <w:rFonts w:ascii="Cambria Math" w:eastAsia="Cambria Math" w:hAnsi="Cambria Math"/>
                    <w:sz w:val="28"/>
                    <w:szCs w:val="28"/>
                  </w:rPr>
                  <m:t>arcsin</m:t>
                </m:r>
                <m:f>
                  <m:fPr>
                    <m:ctrlPr>
                      <w:rPr>
                        <w:rFonts w:ascii="Cambria Math" w:eastAsia="Cambria Math" w:hAnsi="Cambria Math"/>
                        <w:sz w:val="28"/>
                        <w:szCs w:val="28"/>
                      </w:rPr>
                    </m:ctrlPr>
                  </m:fPr>
                  <m:num>
                    <m:r>
                      <w:rPr>
                        <w:rFonts w:ascii="Cambria Math" w:eastAsia="Cambria Math" w:hAnsi="Cambria Math"/>
                        <w:sz w:val="28"/>
                        <w:szCs w:val="28"/>
                      </w:rPr>
                      <m:t>sin</m:t>
                    </m:r>
                    <m:r>
                      <w:rPr>
                        <w:rFonts w:ascii="Cambria Math" w:hAnsi="Cambria Math"/>
                        <w:sz w:val="28"/>
                        <w:szCs w:val="28"/>
                      </w:rPr>
                      <m:t xml:space="preserve"> </m:t>
                    </m:r>
                    <m:r>
                      <w:rPr>
                        <w:rFonts w:ascii="Cambria Math" w:eastAsia="Cambria Math" w:hAnsi="Cambria Math"/>
                        <w:sz w:val="28"/>
                        <w:szCs w:val="28"/>
                      </w:rPr>
                      <m:t>(α-ψ)</m:t>
                    </m:r>
                    <m:r>
                      <w:rPr>
                        <w:rFonts w:ascii="Cambria Math" w:hAnsi="Cambria Math"/>
                        <w:sz w:val="28"/>
                        <w:szCs w:val="28"/>
                      </w:rPr>
                      <m:t xml:space="preserve"> </m:t>
                    </m:r>
                  </m:num>
                  <m:den>
                    <m:r>
                      <w:rPr>
                        <w:rFonts w:ascii="Cambria Math" w:eastAsia="Cambria Math" w:hAnsi="Cambria Math"/>
                        <w:sz w:val="28"/>
                        <w:szCs w:val="28"/>
                      </w:rPr>
                      <m:t>n</m:t>
                    </m:r>
                  </m:den>
                </m:f>
                <m:r>
                  <w:rPr>
                    <w:rFonts w:ascii="Cambria Math" w:eastAsia="Cambria Math" w:hAnsi="Cambria Math"/>
                    <w:sz w:val="28"/>
                    <w:szCs w:val="28"/>
                  </w:rPr>
                  <m:t>+ψ</m:t>
                </m:r>
              </m:e>
            </m:d>
            <m:r>
              <w:rPr>
                <w:rFonts w:ascii="Cambria Math" w:hAnsi="Cambria Math"/>
                <w:sz w:val="28"/>
                <w:szCs w:val="28"/>
              </w:rPr>
              <m:t xml:space="preserve"> </m:t>
            </m:r>
          </m:e>
        </m:d>
      </m:oMath>
      <w:r w:rsidR="00C10220" w:rsidRPr="004E4BB1">
        <w:rPr>
          <w:sz w:val="28"/>
          <w:szCs w:val="28"/>
        </w:rPr>
        <w:t xml:space="preserve"> </w:t>
      </w:r>
      <w:r w:rsidR="00A12F81" w:rsidRPr="004E4BB1">
        <w:rPr>
          <w:sz w:val="28"/>
          <w:szCs w:val="28"/>
        </w:rPr>
        <w:t>.</w:t>
      </w:r>
      <w:r w:rsidR="00C10220" w:rsidRPr="004E4BB1">
        <w:rPr>
          <w:sz w:val="28"/>
          <w:szCs w:val="28"/>
        </w:rPr>
        <w:tab/>
      </w:r>
      <w:r w:rsidR="00C10220" w:rsidRPr="004E4BB1">
        <w:rPr>
          <w:sz w:val="28"/>
          <w:szCs w:val="28"/>
        </w:rPr>
        <w:tab/>
      </w:r>
      <w:r w:rsidR="00C10220" w:rsidRPr="004E4BB1">
        <w:rPr>
          <w:sz w:val="28"/>
          <w:szCs w:val="28"/>
        </w:rPr>
        <w:tab/>
        <w:t>(</w:t>
      </w:r>
      <w:r w:rsidR="008A6326" w:rsidRPr="004E4BB1">
        <w:rPr>
          <w:sz w:val="28"/>
          <w:szCs w:val="28"/>
        </w:rPr>
        <w:t>3.</w:t>
      </w:r>
      <w:r w:rsidR="00C10220" w:rsidRPr="004E4BB1">
        <w:rPr>
          <w:sz w:val="28"/>
          <w:szCs w:val="28"/>
        </w:rPr>
        <w:t>18)</w:t>
      </w:r>
    </w:p>
    <w:p w14:paraId="473E4486" w14:textId="77777777" w:rsidR="00C10220" w:rsidRPr="004E4BB1" w:rsidRDefault="00C10220" w:rsidP="00433FA5">
      <w:pPr>
        <w:ind w:firstLine="708"/>
        <w:contextualSpacing/>
        <w:jc w:val="both"/>
        <w:rPr>
          <w:sz w:val="28"/>
          <w:szCs w:val="28"/>
        </w:rPr>
      </w:pPr>
    </w:p>
    <w:p w14:paraId="05F1451E" w14:textId="77777777" w:rsidR="009B6366" w:rsidRDefault="00C10220" w:rsidP="00433FA5">
      <w:pPr>
        <w:ind w:firstLine="708"/>
        <w:contextualSpacing/>
        <w:jc w:val="both"/>
        <w:rPr>
          <w:sz w:val="28"/>
          <w:szCs w:val="28"/>
        </w:rPr>
      </w:pPr>
      <w:r w:rsidRPr="004E4BB1">
        <w:rPr>
          <w:sz w:val="28"/>
          <w:szCs w:val="28"/>
        </w:rPr>
        <w:t xml:space="preserve">Жоғарыда келтірілген өрнектерді пайдалана отырып, кез келген α түсу бұрышында линзаның бетіне күн сәулесі түскен кезде </w:t>
      </w:r>
      <w:r w:rsidR="00A67848" w:rsidRPr="004E4BB1">
        <w:rPr>
          <w:sz w:val="28"/>
          <w:szCs w:val="28"/>
        </w:rPr>
        <w:t>фотоэлемент</w:t>
      </w:r>
      <w:r w:rsidR="00A12F81" w:rsidRPr="004E4BB1">
        <w:rPr>
          <w:sz w:val="28"/>
          <w:szCs w:val="28"/>
        </w:rPr>
        <w:t>тің</w:t>
      </w:r>
      <w:r w:rsidRPr="004E4BB1">
        <w:rPr>
          <w:sz w:val="28"/>
          <w:szCs w:val="28"/>
        </w:rPr>
        <w:t xml:space="preserve"> қамту ауданын есептей аламыз</w:t>
      </w:r>
      <w:r w:rsidR="00A53F7D" w:rsidRPr="004E4BB1">
        <w:rPr>
          <w:sz w:val="28"/>
          <w:szCs w:val="28"/>
        </w:rPr>
        <w:t xml:space="preserve"> [</w:t>
      </w:r>
      <w:r w:rsidR="00A54C2B" w:rsidRPr="004E4BB1">
        <w:rPr>
          <w:sz w:val="28"/>
          <w:szCs w:val="28"/>
        </w:rPr>
        <w:t>96</w:t>
      </w:r>
      <w:r w:rsidR="00A53F7D" w:rsidRPr="004E4BB1">
        <w:rPr>
          <w:sz w:val="28"/>
          <w:szCs w:val="28"/>
        </w:rPr>
        <w:t>]</w:t>
      </w:r>
      <w:r w:rsidRPr="004E4BB1">
        <w:rPr>
          <w:sz w:val="28"/>
          <w:szCs w:val="28"/>
        </w:rPr>
        <w:t xml:space="preserve">. </w:t>
      </w:r>
    </w:p>
    <w:p w14:paraId="64B2F4F9" w14:textId="77777777" w:rsidR="009B6366" w:rsidRDefault="00C10220" w:rsidP="00433FA5">
      <w:pPr>
        <w:ind w:firstLine="708"/>
        <w:contextualSpacing/>
        <w:jc w:val="both"/>
        <w:rPr>
          <w:sz w:val="28"/>
          <w:szCs w:val="28"/>
        </w:rPr>
      </w:pPr>
      <w:r w:rsidRPr="004E4BB1">
        <w:rPr>
          <w:sz w:val="28"/>
          <w:szCs w:val="28"/>
        </w:rPr>
        <w:t xml:space="preserve">LCPV жүйесінің моделі COMSOL </w:t>
      </w:r>
      <w:proofErr w:type="spellStart"/>
      <w:r w:rsidRPr="004E4BB1">
        <w:rPr>
          <w:sz w:val="28"/>
          <w:szCs w:val="28"/>
        </w:rPr>
        <w:t>Multiphysics</w:t>
      </w:r>
      <w:proofErr w:type="spellEnd"/>
      <w:r w:rsidRPr="004E4BB1">
        <w:rPr>
          <w:sz w:val="28"/>
          <w:szCs w:val="28"/>
        </w:rPr>
        <w:t xml:space="preserve"> платформасында жасалған, ол пайдаланушыларға инженерлік, өндірістік және ғылыми зерттеулер саласындағы жобалар мен процестерді </w:t>
      </w:r>
      <w:proofErr w:type="spellStart"/>
      <w:r w:rsidRPr="004E4BB1">
        <w:rPr>
          <w:sz w:val="28"/>
          <w:szCs w:val="28"/>
        </w:rPr>
        <w:t>имитациялауға</w:t>
      </w:r>
      <w:proofErr w:type="spellEnd"/>
      <w:r w:rsidRPr="004E4BB1">
        <w:rPr>
          <w:sz w:val="28"/>
          <w:szCs w:val="28"/>
        </w:rPr>
        <w:t xml:space="preserve"> мүмкіндік береді. Бағдарлама </w:t>
      </w:r>
      <w:proofErr w:type="spellStart"/>
      <w:r w:rsidRPr="004E4BB1">
        <w:rPr>
          <w:sz w:val="28"/>
          <w:szCs w:val="28"/>
        </w:rPr>
        <w:t>мультифизикалық</w:t>
      </w:r>
      <w:proofErr w:type="spellEnd"/>
      <w:r w:rsidRPr="004E4BB1">
        <w:rPr>
          <w:sz w:val="28"/>
          <w:szCs w:val="28"/>
        </w:rPr>
        <w:t xml:space="preserve"> және бір физикалы процестерді модельдеуге қабілетті [</w:t>
      </w:r>
      <w:r w:rsidR="00A54C2B" w:rsidRPr="004E4BB1">
        <w:rPr>
          <w:sz w:val="28"/>
          <w:szCs w:val="28"/>
        </w:rPr>
        <w:t>9</w:t>
      </w:r>
      <w:r w:rsidR="003A770A" w:rsidRPr="004E4BB1">
        <w:rPr>
          <w:sz w:val="28"/>
          <w:szCs w:val="28"/>
        </w:rPr>
        <w:t>8</w:t>
      </w:r>
      <w:r w:rsidRPr="004E4BB1">
        <w:rPr>
          <w:sz w:val="28"/>
          <w:szCs w:val="28"/>
        </w:rPr>
        <w:t xml:space="preserve">]. </w:t>
      </w:r>
    </w:p>
    <w:p w14:paraId="42BC3055" w14:textId="4897054B" w:rsidR="009B6366" w:rsidRDefault="00C10220" w:rsidP="00433FA5">
      <w:pPr>
        <w:ind w:firstLine="708"/>
        <w:contextualSpacing/>
        <w:jc w:val="both"/>
        <w:rPr>
          <w:sz w:val="28"/>
          <w:szCs w:val="28"/>
        </w:rPr>
      </w:pPr>
      <w:r w:rsidRPr="004E4BB1">
        <w:rPr>
          <w:sz w:val="28"/>
          <w:szCs w:val="28"/>
        </w:rPr>
        <w:t>Ағымдағы LCPV жүйесінің сәуле</w:t>
      </w:r>
      <w:r w:rsidR="004275C8" w:rsidRPr="004E4BB1">
        <w:rPr>
          <w:sz w:val="28"/>
          <w:szCs w:val="28"/>
        </w:rPr>
        <w:t>лерді</w:t>
      </w:r>
      <w:r w:rsidRPr="004E4BB1">
        <w:rPr>
          <w:sz w:val="28"/>
          <w:szCs w:val="28"/>
        </w:rPr>
        <w:t xml:space="preserve"> бақылау модельдеуі </w:t>
      </w:r>
      <w:bookmarkStart w:id="56" w:name="_Hlk207454599"/>
      <w:r w:rsidR="004275C8" w:rsidRPr="004E4BB1">
        <w:rPr>
          <w:sz w:val="28"/>
          <w:szCs w:val="28"/>
        </w:rPr>
        <w:t xml:space="preserve">COMSOL </w:t>
      </w:r>
      <w:proofErr w:type="spellStart"/>
      <w:r w:rsidR="004275C8" w:rsidRPr="004E4BB1">
        <w:rPr>
          <w:sz w:val="28"/>
          <w:szCs w:val="28"/>
        </w:rPr>
        <w:t>Multiphysics</w:t>
      </w:r>
      <w:proofErr w:type="spellEnd"/>
      <w:r w:rsidR="004275C8" w:rsidRPr="004E4BB1">
        <w:rPr>
          <w:sz w:val="28"/>
          <w:szCs w:val="28"/>
        </w:rPr>
        <w:t xml:space="preserve"> бағдарламалық жасақтама жиынтығының </w:t>
      </w:r>
      <w:proofErr w:type="spellStart"/>
      <w:r w:rsidR="004275C8" w:rsidRPr="004E4BB1">
        <w:rPr>
          <w:sz w:val="28"/>
          <w:szCs w:val="28"/>
        </w:rPr>
        <w:t>Geometric</w:t>
      </w:r>
      <w:proofErr w:type="spellEnd"/>
      <w:r w:rsidR="004275C8" w:rsidRPr="004E4BB1">
        <w:rPr>
          <w:sz w:val="28"/>
          <w:szCs w:val="28"/>
        </w:rPr>
        <w:t xml:space="preserve"> </w:t>
      </w:r>
      <w:proofErr w:type="spellStart"/>
      <w:r w:rsidR="004275C8" w:rsidRPr="004E4BB1">
        <w:rPr>
          <w:sz w:val="28"/>
          <w:szCs w:val="28"/>
        </w:rPr>
        <w:t>Optics</w:t>
      </w:r>
      <w:proofErr w:type="spellEnd"/>
      <w:r w:rsidR="004275C8" w:rsidRPr="004E4BB1">
        <w:rPr>
          <w:sz w:val="28"/>
          <w:szCs w:val="28"/>
        </w:rPr>
        <w:t xml:space="preserve"> модулін пайдаланып жүргізілді. </w:t>
      </w:r>
      <w:r w:rsidRPr="004E4BB1">
        <w:rPr>
          <w:sz w:val="28"/>
          <w:szCs w:val="28"/>
        </w:rPr>
        <w:t xml:space="preserve">Геометриялық модельдің арқасында </w:t>
      </w:r>
      <w:r w:rsidR="005560D1" w:rsidRPr="004E4BB1">
        <w:rPr>
          <w:sz w:val="28"/>
          <w:szCs w:val="28"/>
        </w:rPr>
        <w:t>элемент</w:t>
      </w:r>
      <w:r w:rsidR="004275C8" w:rsidRPr="004E4BB1">
        <w:rPr>
          <w:sz w:val="28"/>
          <w:szCs w:val="28"/>
        </w:rPr>
        <w:t xml:space="preserve"> пен </w:t>
      </w:r>
      <w:r w:rsidRPr="004E4BB1">
        <w:rPr>
          <w:sz w:val="28"/>
          <w:szCs w:val="28"/>
        </w:rPr>
        <w:t xml:space="preserve">линзаның оңтайлы қашықтығын және шағылыстыратын беттердің биіктігін анықтауға болады, өйткені шағылысатын айналар өлшемі жүйенің </w:t>
      </w:r>
      <w:r w:rsidR="005560D1" w:rsidRPr="004E4BB1">
        <w:rPr>
          <w:sz w:val="28"/>
          <w:szCs w:val="28"/>
        </w:rPr>
        <w:t>элемен</w:t>
      </w:r>
      <w:r w:rsidR="00A12F81" w:rsidRPr="004E4BB1">
        <w:rPr>
          <w:sz w:val="28"/>
          <w:szCs w:val="28"/>
        </w:rPr>
        <w:t>т</w:t>
      </w:r>
      <w:r w:rsidRPr="004E4BB1">
        <w:rPr>
          <w:sz w:val="28"/>
          <w:szCs w:val="28"/>
        </w:rPr>
        <w:t>-линза қашықтығына байланысты. Сонымен қатар, модельдеу арқылы LCPV түсу бұрышының шекті мәнін анықтауға болады.</w:t>
      </w:r>
      <w:bookmarkStart w:id="57" w:name="_Hlk207454611"/>
      <w:bookmarkEnd w:id="56"/>
      <w:r w:rsidR="009B6366">
        <w:rPr>
          <w:sz w:val="28"/>
          <w:szCs w:val="28"/>
        </w:rPr>
        <w:t xml:space="preserve"> </w:t>
      </w:r>
    </w:p>
    <w:p w14:paraId="48CD42AA" w14:textId="13F5409B" w:rsidR="009437AA" w:rsidRPr="004E4BB1" w:rsidRDefault="009437AA" w:rsidP="00433FA5">
      <w:pPr>
        <w:ind w:firstLine="708"/>
        <w:contextualSpacing/>
        <w:jc w:val="both"/>
        <w:rPr>
          <w:sz w:val="28"/>
          <w:szCs w:val="28"/>
        </w:rPr>
      </w:pPr>
      <w:r w:rsidRPr="004E4BB1">
        <w:rPr>
          <w:sz w:val="28"/>
          <w:szCs w:val="28"/>
        </w:rPr>
        <w:t xml:space="preserve">Қолданылатын кремнийлі </w:t>
      </w:r>
      <w:r w:rsidR="00A67848" w:rsidRPr="004E4BB1">
        <w:rPr>
          <w:sz w:val="28"/>
          <w:szCs w:val="28"/>
        </w:rPr>
        <w:t>фотоэлемент</w:t>
      </w:r>
      <w:r w:rsidRPr="004E4BB1">
        <w:rPr>
          <w:sz w:val="28"/>
          <w:szCs w:val="28"/>
        </w:rPr>
        <w:t xml:space="preserve">інің өлшемі 5х5 см, </w:t>
      </w:r>
      <w:proofErr w:type="spellStart"/>
      <w:r w:rsidRPr="004E4BB1">
        <w:rPr>
          <w:sz w:val="28"/>
          <w:szCs w:val="28"/>
        </w:rPr>
        <w:t>Френель</w:t>
      </w:r>
      <w:proofErr w:type="spellEnd"/>
      <w:r w:rsidRPr="004E4BB1">
        <w:rPr>
          <w:sz w:val="28"/>
          <w:szCs w:val="28"/>
        </w:rPr>
        <w:t xml:space="preserve"> линзасы тоғыз </w:t>
      </w:r>
      <w:r w:rsidR="00187020" w:rsidRPr="004E4BB1">
        <w:rPr>
          <w:sz w:val="28"/>
          <w:szCs w:val="28"/>
        </w:rPr>
        <w:t>фотоэлемент</w:t>
      </w:r>
      <w:r w:rsidRPr="004E4BB1">
        <w:rPr>
          <w:sz w:val="28"/>
          <w:szCs w:val="28"/>
        </w:rPr>
        <w:t xml:space="preserve"> барлығын қамтыды және оның өлшемі 15х15 см, </w:t>
      </w:r>
      <w:r w:rsidR="00876D80" w:rsidRPr="004E4BB1">
        <w:rPr>
          <w:sz w:val="28"/>
          <w:szCs w:val="28"/>
        </w:rPr>
        <w:t>элемент</w:t>
      </w:r>
      <w:r w:rsidRPr="004E4BB1">
        <w:rPr>
          <w:sz w:val="28"/>
          <w:szCs w:val="28"/>
        </w:rPr>
        <w:t xml:space="preserve"> пен линзаның қашықтығы 15 см.</w:t>
      </w:r>
    </w:p>
    <w:bookmarkEnd w:id="57"/>
    <w:p w14:paraId="5E752A6C" w14:textId="1F7C9798" w:rsidR="009437AA" w:rsidRPr="004E4BB1" w:rsidRDefault="008A6326" w:rsidP="00433FA5">
      <w:pPr>
        <w:ind w:firstLine="708"/>
        <w:contextualSpacing/>
        <w:jc w:val="both"/>
        <w:rPr>
          <w:sz w:val="28"/>
          <w:szCs w:val="28"/>
        </w:rPr>
      </w:pPr>
      <w:r w:rsidRPr="004E4BB1">
        <w:rPr>
          <w:sz w:val="28"/>
          <w:szCs w:val="28"/>
        </w:rPr>
        <w:t>Кесте 3.1-де</w:t>
      </w:r>
      <w:r w:rsidR="009437AA" w:rsidRPr="004E4BB1">
        <w:rPr>
          <w:sz w:val="28"/>
          <w:szCs w:val="28"/>
        </w:rPr>
        <w:t xml:space="preserve"> көрсетілген келесі қасиеттері бар кремнеземді шыны COMSOL </w:t>
      </w:r>
      <w:proofErr w:type="spellStart"/>
      <w:r w:rsidR="009437AA" w:rsidRPr="004E4BB1">
        <w:rPr>
          <w:sz w:val="28"/>
          <w:szCs w:val="28"/>
        </w:rPr>
        <w:t>Multiphysics</w:t>
      </w:r>
      <w:proofErr w:type="spellEnd"/>
      <w:r w:rsidR="009437AA" w:rsidRPr="004E4BB1">
        <w:rPr>
          <w:sz w:val="28"/>
          <w:szCs w:val="28"/>
        </w:rPr>
        <w:t xml:space="preserve"> бағдарламасында </w:t>
      </w:r>
      <w:proofErr w:type="spellStart"/>
      <w:r w:rsidR="009437AA" w:rsidRPr="004E4BB1">
        <w:rPr>
          <w:sz w:val="28"/>
          <w:szCs w:val="28"/>
        </w:rPr>
        <w:t>Френель</w:t>
      </w:r>
      <w:proofErr w:type="spellEnd"/>
      <w:r w:rsidR="009437AA" w:rsidRPr="004E4BB1">
        <w:rPr>
          <w:sz w:val="28"/>
          <w:szCs w:val="28"/>
        </w:rPr>
        <w:t xml:space="preserve"> линзасы үшін пайдаланылды. </w:t>
      </w:r>
    </w:p>
    <w:p w14:paraId="3BE1CF61" w14:textId="77777777" w:rsidR="009B6366" w:rsidRPr="004E4BB1" w:rsidRDefault="009B6366" w:rsidP="009B6366">
      <w:pPr>
        <w:ind w:firstLine="709"/>
        <w:contextualSpacing/>
        <w:jc w:val="both"/>
        <w:rPr>
          <w:sz w:val="28"/>
          <w:szCs w:val="28"/>
        </w:rPr>
      </w:pPr>
      <w:r w:rsidRPr="004E4BB1">
        <w:rPr>
          <w:sz w:val="28"/>
          <w:szCs w:val="28"/>
        </w:rPr>
        <w:t xml:space="preserve">Қателер мен ескертулерді болдырмау үшін тор материалдарының геометриялық қасиеттері үшін оңтайлы параметрлер таңдалды. Ал тексерулер кезінде соңғы элементтердің өлшемі </w:t>
      </w:r>
      <w:proofErr w:type="spellStart"/>
      <w:r w:rsidRPr="004E4BB1">
        <w:rPr>
          <w:sz w:val="28"/>
          <w:szCs w:val="28"/>
        </w:rPr>
        <w:t>Finer</w:t>
      </w:r>
      <w:proofErr w:type="spellEnd"/>
      <w:r w:rsidRPr="004E4BB1">
        <w:rPr>
          <w:sz w:val="28"/>
          <w:szCs w:val="28"/>
        </w:rPr>
        <w:t xml:space="preserve"> параметрі таңдалды. Зерттеуде ұзындық параметрі және шекаралық шарттары (0, 0,01, 1, 0-ден 1 метрге дейін 1 сантиметр қадамымен) </w:t>
      </w:r>
      <w:proofErr w:type="spellStart"/>
      <w:r w:rsidRPr="004E4BB1">
        <w:rPr>
          <w:sz w:val="28"/>
          <w:szCs w:val="28"/>
        </w:rPr>
        <w:t>Ray</w:t>
      </w:r>
      <w:proofErr w:type="spellEnd"/>
      <w:r w:rsidRPr="004E4BB1">
        <w:rPr>
          <w:sz w:val="28"/>
          <w:szCs w:val="28"/>
        </w:rPr>
        <w:t xml:space="preserve"> </w:t>
      </w:r>
      <w:proofErr w:type="spellStart"/>
      <w:r w:rsidRPr="004E4BB1">
        <w:rPr>
          <w:sz w:val="28"/>
          <w:szCs w:val="28"/>
        </w:rPr>
        <w:t>Tracing</w:t>
      </w:r>
      <w:proofErr w:type="spellEnd"/>
      <w:r w:rsidRPr="004E4BB1">
        <w:rPr>
          <w:sz w:val="28"/>
          <w:szCs w:val="28"/>
        </w:rPr>
        <w:t xml:space="preserve"> модулі қолданылды. Линза пен жарық көзі арасындағы қашықтық 10 сантиметр.</w:t>
      </w:r>
    </w:p>
    <w:p w14:paraId="60DD830B" w14:textId="77777777" w:rsidR="009B6366" w:rsidRPr="004E4BB1" w:rsidRDefault="009B6366" w:rsidP="009B6366">
      <w:pPr>
        <w:ind w:firstLine="709"/>
        <w:contextualSpacing/>
        <w:jc w:val="both"/>
        <w:rPr>
          <w:sz w:val="28"/>
          <w:szCs w:val="28"/>
        </w:rPr>
      </w:pPr>
      <w:r w:rsidRPr="004E4BB1">
        <w:rPr>
          <w:sz w:val="28"/>
          <w:szCs w:val="28"/>
        </w:rPr>
        <w:t xml:space="preserve">Сурет 3.6-да 0°-тан 30°-қа дейінгі 5° қадаммен әр түрлі түсу бұрыштарындағы сәулелердің траекториялары көрсетілген. 30° мәні түсу бұрышының шегі ретінде қабылданады, өйткені 30°-тан кеңірек бұрыштарда фотоэлементтері жеткілікті түрде </w:t>
      </w:r>
      <w:proofErr w:type="spellStart"/>
      <w:r w:rsidRPr="004E4BB1">
        <w:rPr>
          <w:sz w:val="28"/>
          <w:szCs w:val="28"/>
        </w:rPr>
        <w:t>жарықтандырылмайды</w:t>
      </w:r>
      <w:proofErr w:type="spellEnd"/>
      <w:r w:rsidRPr="004E4BB1">
        <w:rPr>
          <w:sz w:val="28"/>
          <w:szCs w:val="28"/>
        </w:rPr>
        <w:t>.</w:t>
      </w:r>
    </w:p>
    <w:p w14:paraId="1D68064E" w14:textId="3485367D" w:rsidR="008A6326" w:rsidRDefault="009B6366" w:rsidP="00433FA5">
      <w:pPr>
        <w:ind w:firstLine="708"/>
        <w:contextualSpacing/>
        <w:jc w:val="both"/>
        <w:rPr>
          <w:sz w:val="28"/>
          <w:szCs w:val="28"/>
        </w:rPr>
      </w:pPr>
      <w:r w:rsidRPr="004E4BB1">
        <w:rPr>
          <w:sz w:val="28"/>
          <w:szCs w:val="28"/>
        </w:rPr>
        <w:t xml:space="preserve">Сурет 3.6 а-дан түсу бұрышының 0°-та орталық фотоэлементі негізінен </w:t>
      </w:r>
      <w:proofErr w:type="spellStart"/>
      <w:r w:rsidRPr="004E4BB1">
        <w:rPr>
          <w:sz w:val="28"/>
          <w:szCs w:val="28"/>
        </w:rPr>
        <w:t>жарықтанатынын</w:t>
      </w:r>
      <w:proofErr w:type="spellEnd"/>
      <w:r w:rsidRPr="004E4BB1">
        <w:rPr>
          <w:sz w:val="28"/>
          <w:szCs w:val="28"/>
        </w:rPr>
        <w:t xml:space="preserve"> көруге болады. Түсу бұрышы кеңейсе, шағылысатын айналардың арқасында басқа фотоэлементтер жарықтандырылады және күн сәулелерінің көп бөлігі жоғалмайды.</w:t>
      </w:r>
    </w:p>
    <w:p w14:paraId="0265FB2D" w14:textId="09D076BE" w:rsidR="009437AA" w:rsidRPr="004E4BB1" w:rsidRDefault="009437AA" w:rsidP="00A12F81">
      <w:pPr>
        <w:contextualSpacing/>
        <w:jc w:val="both"/>
        <w:rPr>
          <w:sz w:val="28"/>
          <w:szCs w:val="28"/>
        </w:rPr>
      </w:pPr>
      <w:r w:rsidRPr="004E4BB1">
        <w:rPr>
          <w:sz w:val="28"/>
          <w:szCs w:val="28"/>
        </w:rPr>
        <w:lastRenderedPageBreak/>
        <w:t xml:space="preserve">Кесте </w:t>
      </w:r>
      <w:r w:rsidR="008A6326" w:rsidRPr="004E4BB1">
        <w:rPr>
          <w:sz w:val="28"/>
          <w:szCs w:val="28"/>
        </w:rPr>
        <w:t>3.</w:t>
      </w:r>
      <w:r w:rsidRPr="004E4BB1">
        <w:rPr>
          <w:sz w:val="28"/>
          <w:szCs w:val="28"/>
        </w:rPr>
        <w:t>1</w:t>
      </w:r>
      <w:r w:rsidR="008A6326" w:rsidRPr="004E4BB1">
        <w:rPr>
          <w:sz w:val="28"/>
          <w:szCs w:val="28"/>
        </w:rPr>
        <w:t xml:space="preserve"> –</w:t>
      </w:r>
      <w:r w:rsidRPr="004E4BB1">
        <w:rPr>
          <w:sz w:val="28"/>
          <w:szCs w:val="28"/>
        </w:rPr>
        <w:t xml:space="preserve"> </w:t>
      </w:r>
      <w:proofErr w:type="spellStart"/>
      <w:r w:rsidRPr="004E4BB1">
        <w:rPr>
          <w:sz w:val="28"/>
          <w:szCs w:val="28"/>
        </w:rPr>
        <w:t>Френель</w:t>
      </w:r>
      <w:proofErr w:type="spellEnd"/>
      <w:r w:rsidRPr="004E4BB1">
        <w:rPr>
          <w:sz w:val="28"/>
          <w:szCs w:val="28"/>
        </w:rPr>
        <w:t xml:space="preserve"> линзасы үшін қолданылатын материал қасиеттері</w:t>
      </w:r>
    </w:p>
    <w:tbl>
      <w:tblPr>
        <w:tblStyle w:val="ac"/>
        <w:tblW w:w="0" w:type="auto"/>
        <w:tblLook w:val="04A0" w:firstRow="1" w:lastRow="0" w:firstColumn="1" w:lastColumn="0" w:noHBand="0" w:noVBand="1"/>
      </w:tblPr>
      <w:tblGrid>
        <w:gridCol w:w="668"/>
        <w:gridCol w:w="3770"/>
        <w:gridCol w:w="2533"/>
        <w:gridCol w:w="2219"/>
      </w:tblGrid>
      <w:tr w:rsidR="009437AA" w:rsidRPr="004E4BB1" w14:paraId="1DEB9271" w14:textId="77777777" w:rsidTr="00D90EA1">
        <w:trPr>
          <w:trHeight w:val="262"/>
        </w:trPr>
        <w:tc>
          <w:tcPr>
            <w:tcW w:w="668" w:type="dxa"/>
          </w:tcPr>
          <w:p w14:paraId="5D6D55D7" w14:textId="77777777" w:rsidR="009437AA" w:rsidRPr="004E4BB1" w:rsidRDefault="009437AA" w:rsidP="00433FA5">
            <w:pPr>
              <w:contextualSpacing/>
              <w:rPr>
                <w:sz w:val="28"/>
                <w:szCs w:val="28"/>
              </w:rPr>
            </w:pPr>
            <w:r w:rsidRPr="004E4BB1">
              <w:rPr>
                <w:sz w:val="28"/>
                <w:szCs w:val="28"/>
              </w:rPr>
              <w:t>~</w:t>
            </w:r>
          </w:p>
        </w:tc>
        <w:tc>
          <w:tcPr>
            <w:tcW w:w="3770" w:type="dxa"/>
          </w:tcPr>
          <w:p w14:paraId="4682F5F1" w14:textId="55EB1087" w:rsidR="009437AA" w:rsidRPr="004E4BB1" w:rsidRDefault="009437AA" w:rsidP="00433FA5">
            <w:pPr>
              <w:contextualSpacing/>
              <w:rPr>
                <w:sz w:val="28"/>
                <w:szCs w:val="28"/>
              </w:rPr>
            </w:pPr>
            <w:r w:rsidRPr="004E4BB1">
              <w:rPr>
                <w:sz w:val="28"/>
                <w:szCs w:val="28"/>
              </w:rPr>
              <w:t>Сипаттамасы</w:t>
            </w:r>
          </w:p>
        </w:tc>
        <w:tc>
          <w:tcPr>
            <w:tcW w:w="2533" w:type="dxa"/>
          </w:tcPr>
          <w:p w14:paraId="2921FA6A" w14:textId="4F9CC30F" w:rsidR="009437AA" w:rsidRPr="004E4BB1" w:rsidRDefault="009437AA" w:rsidP="00433FA5">
            <w:pPr>
              <w:contextualSpacing/>
              <w:rPr>
                <w:sz w:val="28"/>
                <w:szCs w:val="28"/>
              </w:rPr>
            </w:pPr>
            <w:r w:rsidRPr="004E4BB1">
              <w:rPr>
                <w:sz w:val="28"/>
                <w:szCs w:val="28"/>
              </w:rPr>
              <w:t>мәні</w:t>
            </w:r>
          </w:p>
        </w:tc>
        <w:tc>
          <w:tcPr>
            <w:tcW w:w="2219" w:type="dxa"/>
          </w:tcPr>
          <w:p w14:paraId="17908283" w14:textId="5507370E" w:rsidR="009437AA" w:rsidRPr="004E4BB1" w:rsidRDefault="009437AA" w:rsidP="00433FA5">
            <w:pPr>
              <w:contextualSpacing/>
              <w:rPr>
                <w:sz w:val="28"/>
                <w:szCs w:val="28"/>
              </w:rPr>
            </w:pPr>
            <w:r w:rsidRPr="004E4BB1">
              <w:rPr>
                <w:sz w:val="28"/>
                <w:szCs w:val="28"/>
              </w:rPr>
              <w:t>Өлшем бірлігі</w:t>
            </w:r>
          </w:p>
        </w:tc>
      </w:tr>
      <w:tr w:rsidR="001D56EF" w:rsidRPr="004E4BB1" w14:paraId="32947A51" w14:textId="77777777" w:rsidTr="00D90EA1">
        <w:trPr>
          <w:trHeight w:val="539"/>
        </w:trPr>
        <w:tc>
          <w:tcPr>
            <w:tcW w:w="668" w:type="dxa"/>
          </w:tcPr>
          <w:p w14:paraId="715DAB06" w14:textId="77777777" w:rsidR="001D56EF" w:rsidRPr="004E4BB1" w:rsidRDefault="001D56EF" w:rsidP="00433FA5">
            <w:pPr>
              <w:contextualSpacing/>
              <w:rPr>
                <w:sz w:val="28"/>
                <w:szCs w:val="28"/>
              </w:rPr>
            </w:pPr>
            <w:r w:rsidRPr="004E4BB1">
              <w:rPr>
                <w:sz w:val="28"/>
                <w:szCs w:val="28"/>
              </w:rPr>
              <w:t>1</w:t>
            </w:r>
          </w:p>
        </w:tc>
        <w:tc>
          <w:tcPr>
            <w:tcW w:w="3770" w:type="dxa"/>
          </w:tcPr>
          <w:p w14:paraId="31770B4D" w14:textId="6103EE06" w:rsidR="001D56EF" w:rsidRPr="004E4BB1" w:rsidRDefault="001D56EF" w:rsidP="00433FA5">
            <w:pPr>
              <w:contextualSpacing/>
              <w:rPr>
                <w:sz w:val="28"/>
                <w:szCs w:val="28"/>
              </w:rPr>
            </w:pPr>
            <w:r w:rsidRPr="004E4BB1">
              <w:rPr>
                <w:sz w:val="28"/>
                <w:szCs w:val="28"/>
              </w:rPr>
              <w:t>Сыну көрсеткіші, нақты бөлігі</w:t>
            </w:r>
          </w:p>
        </w:tc>
        <w:tc>
          <w:tcPr>
            <w:tcW w:w="2533" w:type="dxa"/>
          </w:tcPr>
          <w:p w14:paraId="3EF96835" w14:textId="77777777" w:rsidR="001D56EF" w:rsidRPr="004E4BB1" w:rsidRDefault="001D56EF" w:rsidP="00433FA5">
            <w:pPr>
              <w:contextualSpacing/>
              <w:rPr>
                <w:sz w:val="28"/>
                <w:szCs w:val="28"/>
              </w:rPr>
            </w:pPr>
            <w:r w:rsidRPr="004E4BB1">
              <w:rPr>
                <w:sz w:val="28"/>
                <w:szCs w:val="28"/>
              </w:rPr>
              <w:t>1.45</w:t>
            </w:r>
          </w:p>
        </w:tc>
        <w:tc>
          <w:tcPr>
            <w:tcW w:w="2219" w:type="dxa"/>
          </w:tcPr>
          <w:p w14:paraId="011F8DED" w14:textId="77777777" w:rsidR="001D56EF" w:rsidRPr="004E4BB1" w:rsidRDefault="001D56EF" w:rsidP="00433FA5">
            <w:pPr>
              <w:contextualSpacing/>
              <w:rPr>
                <w:sz w:val="28"/>
                <w:szCs w:val="28"/>
              </w:rPr>
            </w:pPr>
            <w:r w:rsidRPr="004E4BB1">
              <w:rPr>
                <w:sz w:val="28"/>
                <w:szCs w:val="28"/>
              </w:rPr>
              <w:t>1</w:t>
            </w:r>
          </w:p>
        </w:tc>
      </w:tr>
      <w:tr w:rsidR="001D56EF" w:rsidRPr="004E4BB1" w14:paraId="088FA1FF" w14:textId="77777777" w:rsidTr="00D90EA1">
        <w:trPr>
          <w:trHeight w:val="262"/>
        </w:trPr>
        <w:tc>
          <w:tcPr>
            <w:tcW w:w="668" w:type="dxa"/>
          </w:tcPr>
          <w:p w14:paraId="05253844" w14:textId="77777777" w:rsidR="001D56EF" w:rsidRPr="004E4BB1" w:rsidRDefault="001D56EF" w:rsidP="00433FA5">
            <w:pPr>
              <w:contextualSpacing/>
              <w:rPr>
                <w:sz w:val="28"/>
                <w:szCs w:val="28"/>
              </w:rPr>
            </w:pPr>
            <w:r w:rsidRPr="004E4BB1">
              <w:rPr>
                <w:sz w:val="28"/>
                <w:szCs w:val="28"/>
              </w:rPr>
              <w:t>2</w:t>
            </w:r>
          </w:p>
        </w:tc>
        <w:tc>
          <w:tcPr>
            <w:tcW w:w="3770" w:type="dxa"/>
          </w:tcPr>
          <w:p w14:paraId="7FEC4893" w14:textId="1FD95E29" w:rsidR="001D56EF" w:rsidRPr="004E4BB1" w:rsidRDefault="001D56EF" w:rsidP="00433FA5">
            <w:pPr>
              <w:contextualSpacing/>
              <w:rPr>
                <w:sz w:val="28"/>
                <w:szCs w:val="28"/>
              </w:rPr>
            </w:pPr>
            <w:r w:rsidRPr="004E4BB1">
              <w:rPr>
                <w:sz w:val="28"/>
                <w:szCs w:val="28"/>
              </w:rPr>
              <w:t>Салыстырмалы өткізгіштік</w:t>
            </w:r>
          </w:p>
        </w:tc>
        <w:tc>
          <w:tcPr>
            <w:tcW w:w="2533" w:type="dxa"/>
          </w:tcPr>
          <w:p w14:paraId="26A93CFB" w14:textId="77777777" w:rsidR="001D56EF" w:rsidRPr="004E4BB1" w:rsidRDefault="001D56EF" w:rsidP="00433FA5">
            <w:pPr>
              <w:contextualSpacing/>
              <w:rPr>
                <w:sz w:val="28"/>
                <w:szCs w:val="28"/>
              </w:rPr>
            </w:pPr>
            <w:r w:rsidRPr="004E4BB1">
              <w:rPr>
                <w:sz w:val="28"/>
                <w:szCs w:val="28"/>
              </w:rPr>
              <w:t>1</w:t>
            </w:r>
          </w:p>
        </w:tc>
        <w:tc>
          <w:tcPr>
            <w:tcW w:w="2219" w:type="dxa"/>
          </w:tcPr>
          <w:p w14:paraId="459537EF" w14:textId="77777777" w:rsidR="001D56EF" w:rsidRPr="004E4BB1" w:rsidRDefault="001D56EF" w:rsidP="00433FA5">
            <w:pPr>
              <w:contextualSpacing/>
              <w:rPr>
                <w:sz w:val="28"/>
                <w:szCs w:val="28"/>
              </w:rPr>
            </w:pPr>
            <w:r w:rsidRPr="004E4BB1">
              <w:rPr>
                <w:sz w:val="28"/>
                <w:szCs w:val="28"/>
              </w:rPr>
              <w:t>1</w:t>
            </w:r>
          </w:p>
        </w:tc>
      </w:tr>
      <w:tr w:rsidR="001D56EF" w:rsidRPr="004E4BB1" w14:paraId="2FFD3CD8" w14:textId="77777777" w:rsidTr="00D90EA1">
        <w:trPr>
          <w:trHeight w:val="262"/>
        </w:trPr>
        <w:tc>
          <w:tcPr>
            <w:tcW w:w="668" w:type="dxa"/>
          </w:tcPr>
          <w:p w14:paraId="094662C5" w14:textId="77777777" w:rsidR="001D56EF" w:rsidRPr="004E4BB1" w:rsidRDefault="001D56EF" w:rsidP="00433FA5">
            <w:pPr>
              <w:contextualSpacing/>
              <w:rPr>
                <w:sz w:val="28"/>
                <w:szCs w:val="28"/>
              </w:rPr>
            </w:pPr>
            <w:r w:rsidRPr="004E4BB1">
              <w:rPr>
                <w:sz w:val="28"/>
                <w:szCs w:val="28"/>
              </w:rPr>
              <w:t>3</w:t>
            </w:r>
          </w:p>
        </w:tc>
        <w:tc>
          <w:tcPr>
            <w:tcW w:w="3770" w:type="dxa"/>
          </w:tcPr>
          <w:p w14:paraId="6C47DCB5" w14:textId="5E7E2CDE" w:rsidR="001D56EF" w:rsidRPr="004E4BB1" w:rsidRDefault="001D56EF" w:rsidP="00433FA5">
            <w:pPr>
              <w:contextualSpacing/>
              <w:rPr>
                <w:sz w:val="28"/>
                <w:szCs w:val="28"/>
              </w:rPr>
            </w:pPr>
            <w:r w:rsidRPr="004E4BB1">
              <w:rPr>
                <w:sz w:val="28"/>
                <w:szCs w:val="28"/>
              </w:rPr>
              <w:t>Электр өткізгіштік</w:t>
            </w:r>
          </w:p>
        </w:tc>
        <w:tc>
          <w:tcPr>
            <w:tcW w:w="2533" w:type="dxa"/>
          </w:tcPr>
          <w:p w14:paraId="1BEAEDFD" w14:textId="564723EB" w:rsidR="001D56EF" w:rsidRPr="004E4BB1" w:rsidRDefault="001D56EF" w:rsidP="00433FA5">
            <w:pPr>
              <w:contextualSpacing/>
              <w:rPr>
                <w:sz w:val="28"/>
                <w:szCs w:val="28"/>
              </w:rPr>
            </w:pPr>
            <w:r w:rsidRPr="004E4BB1">
              <w:rPr>
                <w:sz w:val="28"/>
                <w:szCs w:val="28"/>
              </w:rPr>
              <w:t>1e-14</w:t>
            </w:r>
          </w:p>
        </w:tc>
        <w:tc>
          <w:tcPr>
            <w:tcW w:w="2219" w:type="dxa"/>
          </w:tcPr>
          <w:p w14:paraId="1EB8BB7C" w14:textId="42235604" w:rsidR="001D56EF" w:rsidRPr="004E4BB1" w:rsidRDefault="001D56EF" w:rsidP="00433FA5">
            <w:pPr>
              <w:contextualSpacing/>
              <w:rPr>
                <w:sz w:val="28"/>
                <w:szCs w:val="28"/>
              </w:rPr>
            </w:pPr>
            <w:r w:rsidRPr="004E4BB1">
              <w:rPr>
                <w:sz w:val="28"/>
                <w:szCs w:val="28"/>
              </w:rPr>
              <w:t>С/м</w:t>
            </w:r>
          </w:p>
        </w:tc>
      </w:tr>
      <w:tr w:rsidR="001D56EF" w:rsidRPr="004E4BB1" w14:paraId="16FF526B" w14:textId="77777777" w:rsidTr="00D90EA1">
        <w:trPr>
          <w:trHeight w:val="524"/>
        </w:trPr>
        <w:tc>
          <w:tcPr>
            <w:tcW w:w="668" w:type="dxa"/>
          </w:tcPr>
          <w:p w14:paraId="2113F82C" w14:textId="77777777" w:rsidR="001D56EF" w:rsidRPr="004E4BB1" w:rsidRDefault="001D56EF" w:rsidP="00433FA5">
            <w:pPr>
              <w:contextualSpacing/>
              <w:rPr>
                <w:sz w:val="28"/>
                <w:szCs w:val="28"/>
              </w:rPr>
            </w:pPr>
            <w:r w:rsidRPr="004E4BB1">
              <w:rPr>
                <w:sz w:val="28"/>
                <w:szCs w:val="28"/>
              </w:rPr>
              <w:t>4</w:t>
            </w:r>
          </w:p>
        </w:tc>
        <w:tc>
          <w:tcPr>
            <w:tcW w:w="3770" w:type="dxa"/>
          </w:tcPr>
          <w:p w14:paraId="16247153" w14:textId="725B42DF" w:rsidR="001D56EF" w:rsidRPr="004E4BB1" w:rsidRDefault="001D56EF" w:rsidP="00433FA5">
            <w:pPr>
              <w:contextualSpacing/>
              <w:rPr>
                <w:sz w:val="28"/>
                <w:szCs w:val="28"/>
              </w:rPr>
            </w:pPr>
            <w:r w:rsidRPr="004E4BB1">
              <w:rPr>
                <w:sz w:val="28"/>
                <w:szCs w:val="28"/>
              </w:rPr>
              <w:t>Жылулық ұлғаю коэффициенті</w:t>
            </w:r>
          </w:p>
        </w:tc>
        <w:tc>
          <w:tcPr>
            <w:tcW w:w="2533" w:type="dxa"/>
          </w:tcPr>
          <w:p w14:paraId="0F1C3F9E" w14:textId="195B6799" w:rsidR="001D56EF" w:rsidRPr="004E4BB1" w:rsidRDefault="001D56EF" w:rsidP="00433FA5">
            <w:pPr>
              <w:contextualSpacing/>
              <w:rPr>
                <w:sz w:val="28"/>
                <w:szCs w:val="28"/>
              </w:rPr>
            </w:pPr>
            <w:r w:rsidRPr="004E4BB1">
              <w:rPr>
                <w:sz w:val="28"/>
                <w:szCs w:val="28"/>
              </w:rPr>
              <w:t>0.55e-6</w:t>
            </w:r>
          </w:p>
        </w:tc>
        <w:tc>
          <w:tcPr>
            <w:tcW w:w="2219" w:type="dxa"/>
          </w:tcPr>
          <w:p w14:paraId="49C1484B" w14:textId="77777777" w:rsidR="001D56EF" w:rsidRPr="004E4BB1" w:rsidRDefault="001D56EF" w:rsidP="00433FA5">
            <w:pPr>
              <w:contextualSpacing/>
              <w:rPr>
                <w:sz w:val="28"/>
                <w:szCs w:val="28"/>
              </w:rPr>
            </w:pPr>
            <w:r w:rsidRPr="004E4BB1">
              <w:rPr>
                <w:sz w:val="28"/>
                <w:szCs w:val="28"/>
              </w:rPr>
              <w:t>1/K</w:t>
            </w:r>
          </w:p>
        </w:tc>
      </w:tr>
      <w:tr w:rsidR="001D56EF" w:rsidRPr="004E4BB1" w14:paraId="0806B1FB" w14:textId="77777777" w:rsidTr="00D90EA1">
        <w:trPr>
          <w:trHeight w:val="524"/>
        </w:trPr>
        <w:tc>
          <w:tcPr>
            <w:tcW w:w="668" w:type="dxa"/>
          </w:tcPr>
          <w:p w14:paraId="5C099F4C" w14:textId="77777777" w:rsidR="001D56EF" w:rsidRPr="004E4BB1" w:rsidRDefault="001D56EF" w:rsidP="00433FA5">
            <w:pPr>
              <w:contextualSpacing/>
              <w:rPr>
                <w:sz w:val="28"/>
                <w:szCs w:val="28"/>
              </w:rPr>
            </w:pPr>
            <w:r w:rsidRPr="004E4BB1">
              <w:rPr>
                <w:sz w:val="28"/>
                <w:szCs w:val="28"/>
              </w:rPr>
              <w:t>5</w:t>
            </w:r>
          </w:p>
        </w:tc>
        <w:tc>
          <w:tcPr>
            <w:tcW w:w="3770" w:type="dxa"/>
          </w:tcPr>
          <w:p w14:paraId="78310AEF" w14:textId="02E84AEC" w:rsidR="001D56EF" w:rsidRPr="004E4BB1" w:rsidRDefault="001D56EF" w:rsidP="00433FA5">
            <w:pPr>
              <w:contextualSpacing/>
              <w:rPr>
                <w:sz w:val="28"/>
                <w:szCs w:val="28"/>
              </w:rPr>
            </w:pPr>
            <w:r w:rsidRPr="004E4BB1">
              <w:rPr>
                <w:sz w:val="28"/>
                <w:szCs w:val="28"/>
              </w:rPr>
              <w:t>Тұрақты қысымдағы жылу сыйымдылығы</w:t>
            </w:r>
          </w:p>
        </w:tc>
        <w:tc>
          <w:tcPr>
            <w:tcW w:w="2533" w:type="dxa"/>
          </w:tcPr>
          <w:p w14:paraId="0C7D7B59" w14:textId="5A8014F8" w:rsidR="001D56EF" w:rsidRPr="004E4BB1" w:rsidRDefault="001D56EF" w:rsidP="00433FA5">
            <w:pPr>
              <w:contextualSpacing/>
              <w:rPr>
                <w:sz w:val="28"/>
                <w:szCs w:val="28"/>
              </w:rPr>
            </w:pPr>
            <w:r w:rsidRPr="004E4BB1">
              <w:rPr>
                <w:sz w:val="28"/>
                <w:szCs w:val="28"/>
              </w:rPr>
              <w:t>703</w:t>
            </w:r>
          </w:p>
        </w:tc>
        <w:tc>
          <w:tcPr>
            <w:tcW w:w="2219" w:type="dxa"/>
          </w:tcPr>
          <w:p w14:paraId="44F1B702" w14:textId="64704754" w:rsidR="001D56EF" w:rsidRPr="004E4BB1" w:rsidRDefault="001D56EF" w:rsidP="00433FA5">
            <w:pPr>
              <w:contextualSpacing/>
              <w:rPr>
                <w:sz w:val="28"/>
                <w:szCs w:val="28"/>
              </w:rPr>
            </w:pPr>
            <w:proofErr w:type="spellStart"/>
            <w:r w:rsidRPr="004E4BB1">
              <w:rPr>
                <w:sz w:val="28"/>
                <w:szCs w:val="28"/>
              </w:rPr>
              <w:t>Дж</w:t>
            </w:r>
            <w:proofErr w:type="spellEnd"/>
            <w:r w:rsidRPr="004E4BB1">
              <w:rPr>
                <w:sz w:val="28"/>
                <w:szCs w:val="28"/>
              </w:rPr>
              <w:t>/(</w:t>
            </w:r>
            <w:proofErr w:type="spellStart"/>
            <w:r w:rsidRPr="004E4BB1">
              <w:rPr>
                <w:sz w:val="28"/>
                <w:szCs w:val="28"/>
              </w:rPr>
              <w:t>кг·K</w:t>
            </w:r>
            <w:proofErr w:type="spellEnd"/>
            <w:r w:rsidRPr="004E4BB1">
              <w:rPr>
                <w:sz w:val="28"/>
                <w:szCs w:val="28"/>
              </w:rPr>
              <w:t>)</w:t>
            </w:r>
          </w:p>
        </w:tc>
      </w:tr>
      <w:tr w:rsidR="001D56EF" w:rsidRPr="004E4BB1" w14:paraId="3B2F40E7" w14:textId="77777777" w:rsidTr="00D90EA1">
        <w:trPr>
          <w:trHeight w:val="277"/>
        </w:trPr>
        <w:tc>
          <w:tcPr>
            <w:tcW w:w="668" w:type="dxa"/>
          </w:tcPr>
          <w:p w14:paraId="03E68D07" w14:textId="77777777" w:rsidR="001D56EF" w:rsidRPr="004E4BB1" w:rsidRDefault="001D56EF" w:rsidP="00433FA5">
            <w:pPr>
              <w:contextualSpacing/>
              <w:rPr>
                <w:sz w:val="28"/>
                <w:szCs w:val="28"/>
              </w:rPr>
            </w:pPr>
            <w:r w:rsidRPr="004E4BB1">
              <w:rPr>
                <w:sz w:val="28"/>
                <w:szCs w:val="28"/>
              </w:rPr>
              <w:t>6</w:t>
            </w:r>
          </w:p>
        </w:tc>
        <w:tc>
          <w:tcPr>
            <w:tcW w:w="3770" w:type="dxa"/>
          </w:tcPr>
          <w:p w14:paraId="3EBD0AC7" w14:textId="1BE876CA" w:rsidR="001D56EF" w:rsidRPr="004E4BB1" w:rsidRDefault="001D56EF" w:rsidP="00433FA5">
            <w:pPr>
              <w:contextualSpacing/>
              <w:rPr>
                <w:sz w:val="28"/>
                <w:szCs w:val="28"/>
              </w:rPr>
            </w:pPr>
            <w:r w:rsidRPr="004E4BB1">
              <w:rPr>
                <w:sz w:val="28"/>
                <w:szCs w:val="28"/>
              </w:rPr>
              <w:t>Салыстырмалы өткізгіштік</w:t>
            </w:r>
          </w:p>
        </w:tc>
        <w:tc>
          <w:tcPr>
            <w:tcW w:w="2533" w:type="dxa"/>
          </w:tcPr>
          <w:p w14:paraId="755347D6" w14:textId="77777777" w:rsidR="001D56EF" w:rsidRPr="004E4BB1" w:rsidRDefault="001D56EF" w:rsidP="00433FA5">
            <w:pPr>
              <w:contextualSpacing/>
              <w:rPr>
                <w:sz w:val="28"/>
                <w:szCs w:val="28"/>
              </w:rPr>
            </w:pPr>
            <w:r w:rsidRPr="004E4BB1">
              <w:rPr>
                <w:sz w:val="28"/>
                <w:szCs w:val="28"/>
              </w:rPr>
              <w:t>3.75</w:t>
            </w:r>
          </w:p>
        </w:tc>
        <w:tc>
          <w:tcPr>
            <w:tcW w:w="2219" w:type="dxa"/>
          </w:tcPr>
          <w:p w14:paraId="16F7CAE4" w14:textId="77777777" w:rsidR="001D56EF" w:rsidRPr="004E4BB1" w:rsidRDefault="001D56EF" w:rsidP="00433FA5">
            <w:pPr>
              <w:contextualSpacing/>
              <w:rPr>
                <w:sz w:val="28"/>
                <w:szCs w:val="28"/>
              </w:rPr>
            </w:pPr>
            <w:r w:rsidRPr="004E4BB1">
              <w:rPr>
                <w:sz w:val="28"/>
                <w:szCs w:val="28"/>
              </w:rPr>
              <w:t>1</w:t>
            </w:r>
          </w:p>
        </w:tc>
      </w:tr>
      <w:tr w:rsidR="001D56EF" w:rsidRPr="004E4BB1" w14:paraId="2189DC78" w14:textId="77777777" w:rsidTr="00D90EA1">
        <w:trPr>
          <w:trHeight w:val="262"/>
        </w:trPr>
        <w:tc>
          <w:tcPr>
            <w:tcW w:w="668" w:type="dxa"/>
          </w:tcPr>
          <w:p w14:paraId="1ED9C0FA" w14:textId="77777777" w:rsidR="001D56EF" w:rsidRPr="004E4BB1" w:rsidRDefault="001D56EF" w:rsidP="00433FA5">
            <w:pPr>
              <w:contextualSpacing/>
              <w:rPr>
                <w:sz w:val="28"/>
                <w:szCs w:val="28"/>
              </w:rPr>
            </w:pPr>
            <w:r w:rsidRPr="004E4BB1">
              <w:rPr>
                <w:sz w:val="28"/>
                <w:szCs w:val="28"/>
              </w:rPr>
              <w:t>7</w:t>
            </w:r>
          </w:p>
        </w:tc>
        <w:tc>
          <w:tcPr>
            <w:tcW w:w="3770" w:type="dxa"/>
          </w:tcPr>
          <w:p w14:paraId="22CCEF3E" w14:textId="6E57AADA" w:rsidR="001D56EF" w:rsidRPr="004E4BB1" w:rsidRDefault="001D56EF" w:rsidP="00433FA5">
            <w:pPr>
              <w:contextualSpacing/>
              <w:rPr>
                <w:sz w:val="28"/>
                <w:szCs w:val="28"/>
              </w:rPr>
            </w:pPr>
            <w:r w:rsidRPr="004E4BB1">
              <w:rPr>
                <w:sz w:val="28"/>
                <w:szCs w:val="28"/>
              </w:rPr>
              <w:t>Тығыздығы</w:t>
            </w:r>
          </w:p>
        </w:tc>
        <w:tc>
          <w:tcPr>
            <w:tcW w:w="2533" w:type="dxa"/>
          </w:tcPr>
          <w:p w14:paraId="2B02EEBF" w14:textId="6FB92A05" w:rsidR="001D56EF" w:rsidRPr="004E4BB1" w:rsidRDefault="001D56EF" w:rsidP="00433FA5">
            <w:pPr>
              <w:contextualSpacing/>
              <w:rPr>
                <w:sz w:val="28"/>
                <w:szCs w:val="28"/>
              </w:rPr>
            </w:pPr>
            <w:r w:rsidRPr="004E4BB1">
              <w:rPr>
                <w:sz w:val="28"/>
                <w:szCs w:val="28"/>
              </w:rPr>
              <w:t>2203</w:t>
            </w:r>
          </w:p>
        </w:tc>
        <w:tc>
          <w:tcPr>
            <w:tcW w:w="2219" w:type="dxa"/>
          </w:tcPr>
          <w:p w14:paraId="2A8DEB55" w14:textId="0E27060F" w:rsidR="001D56EF" w:rsidRPr="004E4BB1" w:rsidRDefault="001D56EF" w:rsidP="00433FA5">
            <w:pPr>
              <w:contextualSpacing/>
              <w:rPr>
                <w:sz w:val="28"/>
                <w:szCs w:val="28"/>
              </w:rPr>
            </w:pPr>
            <w:r w:rsidRPr="004E4BB1">
              <w:rPr>
                <w:sz w:val="28"/>
                <w:szCs w:val="28"/>
              </w:rPr>
              <w:t>кг/м³</w:t>
            </w:r>
          </w:p>
        </w:tc>
      </w:tr>
      <w:tr w:rsidR="001D56EF" w:rsidRPr="004E4BB1" w14:paraId="26F97CE1" w14:textId="77777777" w:rsidTr="00D90EA1">
        <w:trPr>
          <w:trHeight w:val="262"/>
        </w:trPr>
        <w:tc>
          <w:tcPr>
            <w:tcW w:w="668" w:type="dxa"/>
          </w:tcPr>
          <w:p w14:paraId="40DBB119" w14:textId="77777777" w:rsidR="001D56EF" w:rsidRPr="004E4BB1" w:rsidRDefault="001D56EF" w:rsidP="00433FA5">
            <w:pPr>
              <w:contextualSpacing/>
              <w:rPr>
                <w:sz w:val="28"/>
                <w:szCs w:val="28"/>
              </w:rPr>
            </w:pPr>
            <w:r w:rsidRPr="004E4BB1">
              <w:rPr>
                <w:sz w:val="28"/>
                <w:szCs w:val="28"/>
              </w:rPr>
              <w:t>8</w:t>
            </w:r>
          </w:p>
        </w:tc>
        <w:tc>
          <w:tcPr>
            <w:tcW w:w="3770" w:type="dxa"/>
          </w:tcPr>
          <w:p w14:paraId="4725ED30" w14:textId="72E499CD" w:rsidR="001D56EF" w:rsidRPr="004E4BB1" w:rsidRDefault="001D56EF" w:rsidP="00433FA5">
            <w:pPr>
              <w:contextualSpacing/>
              <w:rPr>
                <w:sz w:val="28"/>
                <w:szCs w:val="28"/>
              </w:rPr>
            </w:pPr>
            <w:r w:rsidRPr="004E4BB1">
              <w:rPr>
                <w:sz w:val="28"/>
                <w:szCs w:val="28"/>
              </w:rPr>
              <w:t>Жылу өткізгіштік</w:t>
            </w:r>
          </w:p>
        </w:tc>
        <w:tc>
          <w:tcPr>
            <w:tcW w:w="2533" w:type="dxa"/>
          </w:tcPr>
          <w:p w14:paraId="150933DD" w14:textId="30FEA3FD" w:rsidR="001D56EF" w:rsidRPr="004E4BB1" w:rsidRDefault="001D56EF" w:rsidP="00433FA5">
            <w:pPr>
              <w:contextualSpacing/>
              <w:rPr>
                <w:sz w:val="28"/>
                <w:szCs w:val="28"/>
              </w:rPr>
            </w:pPr>
            <w:r w:rsidRPr="004E4BB1">
              <w:rPr>
                <w:sz w:val="28"/>
                <w:szCs w:val="28"/>
              </w:rPr>
              <w:t>1.38</w:t>
            </w:r>
          </w:p>
        </w:tc>
        <w:tc>
          <w:tcPr>
            <w:tcW w:w="2219" w:type="dxa"/>
          </w:tcPr>
          <w:p w14:paraId="1D176E91" w14:textId="1F227BAC" w:rsidR="001D56EF" w:rsidRPr="004E4BB1" w:rsidRDefault="001D56EF" w:rsidP="00433FA5">
            <w:pPr>
              <w:contextualSpacing/>
              <w:rPr>
                <w:sz w:val="28"/>
                <w:szCs w:val="28"/>
              </w:rPr>
            </w:pPr>
            <w:proofErr w:type="spellStart"/>
            <w:r w:rsidRPr="004E4BB1">
              <w:rPr>
                <w:sz w:val="28"/>
                <w:szCs w:val="28"/>
              </w:rPr>
              <w:t>Вт</w:t>
            </w:r>
            <w:proofErr w:type="spellEnd"/>
            <w:r w:rsidRPr="004E4BB1">
              <w:rPr>
                <w:sz w:val="28"/>
                <w:szCs w:val="28"/>
              </w:rPr>
              <w:t>/(</w:t>
            </w:r>
            <w:proofErr w:type="spellStart"/>
            <w:r w:rsidRPr="004E4BB1">
              <w:rPr>
                <w:sz w:val="28"/>
                <w:szCs w:val="28"/>
              </w:rPr>
              <w:t>м·K</w:t>
            </w:r>
            <w:proofErr w:type="spellEnd"/>
            <w:r w:rsidRPr="004E4BB1">
              <w:rPr>
                <w:sz w:val="28"/>
                <w:szCs w:val="28"/>
              </w:rPr>
              <w:t>)</w:t>
            </w:r>
          </w:p>
        </w:tc>
      </w:tr>
      <w:tr w:rsidR="001D56EF" w:rsidRPr="004E4BB1" w14:paraId="651E903C" w14:textId="77777777" w:rsidTr="00D90EA1">
        <w:trPr>
          <w:trHeight w:val="262"/>
        </w:trPr>
        <w:tc>
          <w:tcPr>
            <w:tcW w:w="668" w:type="dxa"/>
          </w:tcPr>
          <w:p w14:paraId="4C389329" w14:textId="77777777" w:rsidR="001D56EF" w:rsidRPr="004E4BB1" w:rsidRDefault="001D56EF" w:rsidP="00433FA5">
            <w:pPr>
              <w:contextualSpacing/>
              <w:rPr>
                <w:sz w:val="28"/>
                <w:szCs w:val="28"/>
              </w:rPr>
            </w:pPr>
            <w:r w:rsidRPr="004E4BB1">
              <w:rPr>
                <w:sz w:val="28"/>
                <w:szCs w:val="28"/>
              </w:rPr>
              <w:t>9</w:t>
            </w:r>
          </w:p>
        </w:tc>
        <w:tc>
          <w:tcPr>
            <w:tcW w:w="3770" w:type="dxa"/>
          </w:tcPr>
          <w:p w14:paraId="31727A6A" w14:textId="215130B3" w:rsidR="001D56EF" w:rsidRPr="004E4BB1" w:rsidRDefault="001D56EF" w:rsidP="00433FA5">
            <w:pPr>
              <w:contextualSpacing/>
              <w:rPr>
                <w:sz w:val="28"/>
                <w:szCs w:val="28"/>
              </w:rPr>
            </w:pPr>
            <w:proofErr w:type="spellStart"/>
            <w:r w:rsidRPr="004E4BB1">
              <w:rPr>
                <w:sz w:val="28"/>
                <w:szCs w:val="28"/>
              </w:rPr>
              <w:t>Юнг</w:t>
            </w:r>
            <w:proofErr w:type="spellEnd"/>
            <w:r w:rsidRPr="004E4BB1">
              <w:rPr>
                <w:sz w:val="28"/>
                <w:szCs w:val="28"/>
              </w:rPr>
              <w:t xml:space="preserve"> модулі</w:t>
            </w:r>
          </w:p>
        </w:tc>
        <w:tc>
          <w:tcPr>
            <w:tcW w:w="2533" w:type="dxa"/>
          </w:tcPr>
          <w:p w14:paraId="0FCF0B47" w14:textId="736B3FFA" w:rsidR="001D56EF" w:rsidRPr="004E4BB1" w:rsidRDefault="001D56EF" w:rsidP="00433FA5">
            <w:pPr>
              <w:contextualSpacing/>
              <w:rPr>
                <w:sz w:val="28"/>
                <w:szCs w:val="28"/>
              </w:rPr>
            </w:pPr>
            <w:r w:rsidRPr="004E4BB1">
              <w:rPr>
                <w:sz w:val="28"/>
                <w:szCs w:val="28"/>
              </w:rPr>
              <w:t>73.1</w:t>
            </w:r>
          </w:p>
        </w:tc>
        <w:tc>
          <w:tcPr>
            <w:tcW w:w="2219" w:type="dxa"/>
          </w:tcPr>
          <w:p w14:paraId="14F0634F" w14:textId="50E2BFFF" w:rsidR="001D56EF" w:rsidRPr="004E4BB1" w:rsidRDefault="001D56EF" w:rsidP="00433FA5">
            <w:pPr>
              <w:contextualSpacing/>
              <w:rPr>
                <w:sz w:val="28"/>
                <w:szCs w:val="28"/>
              </w:rPr>
            </w:pPr>
            <w:proofErr w:type="spellStart"/>
            <w:r w:rsidRPr="004E4BB1">
              <w:rPr>
                <w:sz w:val="28"/>
                <w:szCs w:val="28"/>
              </w:rPr>
              <w:t>ГПа</w:t>
            </w:r>
            <w:proofErr w:type="spellEnd"/>
          </w:p>
        </w:tc>
      </w:tr>
      <w:tr w:rsidR="001D56EF" w:rsidRPr="004E4BB1" w14:paraId="73571FDB" w14:textId="77777777" w:rsidTr="00D90EA1">
        <w:trPr>
          <w:trHeight w:val="262"/>
        </w:trPr>
        <w:tc>
          <w:tcPr>
            <w:tcW w:w="668" w:type="dxa"/>
          </w:tcPr>
          <w:p w14:paraId="60903306" w14:textId="77777777" w:rsidR="001D56EF" w:rsidRPr="004E4BB1" w:rsidRDefault="001D56EF" w:rsidP="00433FA5">
            <w:pPr>
              <w:contextualSpacing/>
              <w:rPr>
                <w:sz w:val="28"/>
                <w:szCs w:val="28"/>
              </w:rPr>
            </w:pPr>
            <w:r w:rsidRPr="004E4BB1">
              <w:rPr>
                <w:sz w:val="28"/>
                <w:szCs w:val="28"/>
              </w:rPr>
              <w:t>10</w:t>
            </w:r>
          </w:p>
        </w:tc>
        <w:tc>
          <w:tcPr>
            <w:tcW w:w="3770" w:type="dxa"/>
          </w:tcPr>
          <w:p w14:paraId="1702563B" w14:textId="4192D982" w:rsidR="001D56EF" w:rsidRPr="004E4BB1" w:rsidRDefault="001D56EF" w:rsidP="00433FA5">
            <w:pPr>
              <w:contextualSpacing/>
              <w:rPr>
                <w:sz w:val="28"/>
                <w:szCs w:val="28"/>
              </w:rPr>
            </w:pPr>
            <w:r w:rsidRPr="004E4BB1">
              <w:rPr>
                <w:sz w:val="28"/>
                <w:szCs w:val="28"/>
              </w:rPr>
              <w:t xml:space="preserve">Пуассон </w:t>
            </w:r>
            <w:proofErr w:type="spellStart"/>
            <w:r w:rsidRPr="004E4BB1">
              <w:rPr>
                <w:sz w:val="28"/>
                <w:szCs w:val="28"/>
              </w:rPr>
              <w:t>қоэффициенті</w:t>
            </w:r>
            <w:proofErr w:type="spellEnd"/>
          </w:p>
        </w:tc>
        <w:tc>
          <w:tcPr>
            <w:tcW w:w="2533" w:type="dxa"/>
          </w:tcPr>
          <w:p w14:paraId="4FB2E23C" w14:textId="77777777" w:rsidR="001D56EF" w:rsidRPr="004E4BB1" w:rsidRDefault="001D56EF" w:rsidP="00433FA5">
            <w:pPr>
              <w:contextualSpacing/>
              <w:rPr>
                <w:sz w:val="28"/>
                <w:szCs w:val="28"/>
              </w:rPr>
            </w:pPr>
            <w:r w:rsidRPr="004E4BB1">
              <w:rPr>
                <w:sz w:val="28"/>
                <w:szCs w:val="28"/>
              </w:rPr>
              <w:t>0.17</w:t>
            </w:r>
          </w:p>
        </w:tc>
        <w:tc>
          <w:tcPr>
            <w:tcW w:w="2219" w:type="dxa"/>
          </w:tcPr>
          <w:p w14:paraId="1C9DF89B" w14:textId="77777777" w:rsidR="001D56EF" w:rsidRPr="004E4BB1" w:rsidRDefault="001D56EF" w:rsidP="00433FA5">
            <w:pPr>
              <w:contextualSpacing/>
              <w:rPr>
                <w:sz w:val="28"/>
                <w:szCs w:val="28"/>
              </w:rPr>
            </w:pPr>
            <w:r w:rsidRPr="004E4BB1">
              <w:rPr>
                <w:sz w:val="28"/>
                <w:szCs w:val="28"/>
              </w:rPr>
              <w:t>1</w:t>
            </w:r>
          </w:p>
        </w:tc>
      </w:tr>
      <w:tr w:rsidR="001D56EF" w:rsidRPr="004E4BB1" w14:paraId="64ABE9D3" w14:textId="77777777" w:rsidTr="00D90EA1">
        <w:trPr>
          <w:trHeight w:val="524"/>
        </w:trPr>
        <w:tc>
          <w:tcPr>
            <w:tcW w:w="668" w:type="dxa"/>
          </w:tcPr>
          <w:p w14:paraId="706E14AF" w14:textId="77777777" w:rsidR="001D56EF" w:rsidRPr="004E4BB1" w:rsidRDefault="001D56EF" w:rsidP="00433FA5">
            <w:pPr>
              <w:contextualSpacing/>
              <w:rPr>
                <w:sz w:val="28"/>
                <w:szCs w:val="28"/>
              </w:rPr>
            </w:pPr>
            <w:r w:rsidRPr="004E4BB1">
              <w:rPr>
                <w:sz w:val="28"/>
                <w:szCs w:val="28"/>
              </w:rPr>
              <w:t>11</w:t>
            </w:r>
          </w:p>
        </w:tc>
        <w:tc>
          <w:tcPr>
            <w:tcW w:w="3770" w:type="dxa"/>
          </w:tcPr>
          <w:p w14:paraId="4A1C6ECA" w14:textId="1DF504EF" w:rsidR="001D56EF" w:rsidRPr="004E4BB1" w:rsidRDefault="001D56EF" w:rsidP="00433FA5">
            <w:pPr>
              <w:contextualSpacing/>
              <w:rPr>
                <w:sz w:val="28"/>
                <w:szCs w:val="28"/>
              </w:rPr>
            </w:pPr>
            <w:r w:rsidRPr="004E4BB1">
              <w:rPr>
                <w:sz w:val="28"/>
                <w:szCs w:val="28"/>
              </w:rPr>
              <w:t>Сыну көрсеткіші, жорамал бөлігі</w:t>
            </w:r>
          </w:p>
        </w:tc>
        <w:tc>
          <w:tcPr>
            <w:tcW w:w="2533" w:type="dxa"/>
          </w:tcPr>
          <w:p w14:paraId="3FD326E8" w14:textId="77777777" w:rsidR="001D56EF" w:rsidRPr="004E4BB1" w:rsidRDefault="001D56EF" w:rsidP="00433FA5">
            <w:pPr>
              <w:contextualSpacing/>
              <w:rPr>
                <w:sz w:val="28"/>
                <w:szCs w:val="28"/>
              </w:rPr>
            </w:pPr>
            <w:r w:rsidRPr="004E4BB1">
              <w:rPr>
                <w:sz w:val="28"/>
                <w:szCs w:val="28"/>
              </w:rPr>
              <w:t>0</w:t>
            </w:r>
          </w:p>
        </w:tc>
        <w:tc>
          <w:tcPr>
            <w:tcW w:w="2219" w:type="dxa"/>
          </w:tcPr>
          <w:p w14:paraId="22885EDC" w14:textId="77777777" w:rsidR="001D56EF" w:rsidRPr="004E4BB1" w:rsidRDefault="001D56EF" w:rsidP="00433FA5">
            <w:pPr>
              <w:contextualSpacing/>
              <w:rPr>
                <w:sz w:val="28"/>
                <w:szCs w:val="28"/>
              </w:rPr>
            </w:pPr>
            <w:r w:rsidRPr="004E4BB1">
              <w:rPr>
                <w:sz w:val="28"/>
                <w:szCs w:val="28"/>
              </w:rPr>
              <w:t>1</w:t>
            </w:r>
          </w:p>
        </w:tc>
      </w:tr>
      <w:tr w:rsidR="001D56EF" w:rsidRPr="004E4BB1" w14:paraId="29C0EBF0" w14:textId="77777777" w:rsidTr="00D90EA1">
        <w:trPr>
          <w:trHeight w:val="524"/>
        </w:trPr>
        <w:tc>
          <w:tcPr>
            <w:tcW w:w="668" w:type="dxa"/>
          </w:tcPr>
          <w:p w14:paraId="32361D91" w14:textId="77777777" w:rsidR="001D56EF" w:rsidRPr="004E4BB1" w:rsidRDefault="001D56EF" w:rsidP="00433FA5">
            <w:pPr>
              <w:contextualSpacing/>
              <w:rPr>
                <w:sz w:val="28"/>
                <w:szCs w:val="28"/>
              </w:rPr>
            </w:pPr>
            <w:r w:rsidRPr="004E4BB1">
              <w:rPr>
                <w:sz w:val="28"/>
                <w:szCs w:val="28"/>
              </w:rPr>
              <w:t>12</w:t>
            </w:r>
          </w:p>
        </w:tc>
        <w:tc>
          <w:tcPr>
            <w:tcW w:w="3770" w:type="dxa"/>
          </w:tcPr>
          <w:p w14:paraId="61191C50" w14:textId="7A334597" w:rsidR="001D56EF" w:rsidRPr="004E4BB1" w:rsidRDefault="001D56EF" w:rsidP="00433FA5">
            <w:pPr>
              <w:contextualSpacing/>
              <w:rPr>
                <w:sz w:val="28"/>
                <w:szCs w:val="28"/>
              </w:rPr>
            </w:pPr>
            <w:r w:rsidRPr="004E4BB1">
              <w:rPr>
                <w:sz w:val="28"/>
                <w:szCs w:val="28"/>
              </w:rPr>
              <w:t>Сыну көрсеткіші, нақты бөлігі</w:t>
            </w:r>
          </w:p>
        </w:tc>
        <w:tc>
          <w:tcPr>
            <w:tcW w:w="2533" w:type="dxa"/>
          </w:tcPr>
          <w:p w14:paraId="1B6024B2" w14:textId="77777777" w:rsidR="001D56EF" w:rsidRPr="004E4BB1" w:rsidRDefault="001D56EF" w:rsidP="00433FA5">
            <w:pPr>
              <w:contextualSpacing/>
              <w:rPr>
                <w:sz w:val="28"/>
                <w:szCs w:val="28"/>
              </w:rPr>
            </w:pPr>
            <w:r w:rsidRPr="004E4BB1">
              <w:rPr>
                <w:sz w:val="28"/>
                <w:szCs w:val="28"/>
              </w:rPr>
              <w:t>1.45</w:t>
            </w:r>
          </w:p>
        </w:tc>
        <w:tc>
          <w:tcPr>
            <w:tcW w:w="2219" w:type="dxa"/>
          </w:tcPr>
          <w:p w14:paraId="526C8F43" w14:textId="77777777" w:rsidR="001D56EF" w:rsidRPr="004E4BB1" w:rsidRDefault="001D56EF" w:rsidP="00433FA5">
            <w:pPr>
              <w:contextualSpacing/>
              <w:rPr>
                <w:sz w:val="28"/>
                <w:szCs w:val="28"/>
              </w:rPr>
            </w:pPr>
            <w:r w:rsidRPr="004E4BB1">
              <w:rPr>
                <w:sz w:val="28"/>
                <w:szCs w:val="28"/>
              </w:rPr>
              <w:t>1</w:t>
            </w:r>
          </w:p>
        </w:tc>
      </w:tr>
    </w:tbl>
    <w:p w14:paraId="03F9EC27" w14:textId="77777777" w:rsidR="008A6326" w:rsidRPr="004E4BB1" w:rsidRDefault="008A6326" w:rsidP="00433FA5">
      <w:pPr>
        <w:ind w:firstLine="709"/>
        <w:contextualSpacing/>
        <w:jc w:val="both"/>
        <w:rPr>
          <w:sz w:val="28"/>
          <w:szCs w:val="28"/>
        </w:rPr>
      </w:pPr>
    </w:p>
    <w:p w14:paraId="74E6B6C7" w14:textId="77777777" w:rsidR="002F69BE" w:rsidRPr="004E4BB1" w:rsidRDefault="002F69BE" w:rsidP="00433FA5">
      <w:pPr>
        <w:pStyle w:val="ad"/>
        <w:spacing w:before="0" w:beforeAutospacing="0" w:after="0" w:afterAutospacing="0"/>
        <w:contextualSpacing/>
        <w:jc w:val="center"/>
        <w:rPr>
          <w:sz w:val="28"/>
          <w:szCs w:val="28"/>
          <w:lang w:val="kk-KZ"/>
        </w:rPr>
      </w:pPr>
      <w:r w:rsidRPr="004E4BB1">
        <w:rPr>
          <w:noProof/>
          <w:sz w:val="28"/>
          <w:szCs w:val="28"/>
          <w:lang w:val="kk-KZ"/>
        </w:rPr>
        <w:drawing>
          <wp:inline distT="0" distB="0" distL="0" distR="0" wp14:anchorId="6D2AD0F9" wp14:editId="1E9FCADC">
            <wp:extent cx="1359259" cy="1940943"/>
            <wp:effectExtent l="0" t="0" r="0" b="2540"/>
            <wp:docPr id="730897313" name="Рисунок 730897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86052" cy="1979202"/>
                    </a:xfrm>
                    <a:prstGeom prst="rect">
                      <a:avLst/>
                    </a:prstGeom>
                    <a:noFill/>
                    <a:ln>
                      <a:noFill/>
                    </a:ln>
                  </pic:spPr>
                </pic:pic>
              </a:graphicData>
            </a:graphic>
          </wp:inline>
        </w:drawing>
      </w:r>
      <w:r w:rsidRPr="004E4BB1">
        <w:rPr>
          <w:sz w:val="28"/>
          <w:szCs w:val="28"/>
          <w:lang w:val="kk-KZ"/>
        </w:rPr>
        <w:t xml:space="preserve">  </w:t>
      </w:r>
      <w:r w:rsidRPr="004E4BB1">
        <w:rPr>
          <w:noProof/>
          <w:sz w:val="28"/>
          <w:szCs w:val="28"/>
          <w:lang w:val="kk-KZ"/>
        </w:rPr>
        <w:drawing>
          <wp:inline distT="0" distB="0" distL="0" distR="0" wp14:anchorId="73360AB3" wp14:editId="7B455861">
            <wp:extent cx="1508782" cy="1949570"/>
            <wp:effectExtent l="0" t="0" r="0" b="0"/>
            <wp:docPr id="1491694209" name="Рисунок 149169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48995" cy="2001531"/>
                    </a:xfrm>
                    <a:prstGeom prst="rect">
                      <a:avLst/>
                    </a:prstGeom>
                    <a:noFill/>
                    <a:ln>
                      <a:noFill/>
                    </a:ln>
                  </pic:spPr>
                </pic:pic>
              </a:graphicData>
            </a:graphic>
          </wp:inline>
        </w:drawing>
      </w:r>
      <w:r w:rsidRPr="004E4BB1">
        <w:rPr>
          <w:sz w:val="28"/>
          <w:szCs w:val="28"/>
          <w:lang w:val="kk-KZ"/>
        </w:rPr>
        <w:t xml:space="preserve">  </w:t>
      </w:r>
      <w:r w:rsidRPr="004E4BB1">
        <w:rPr>
          <w:noProof/>
          <w:sz w:val="28"/>
          <w:szCs w:val="28"/>
          <w:lang w:val="kk-KZ"/>
        </w:rPr>
        <w:drawing>
          <wp:inline distT="0" distB="0" distL="0" distR="0" wp14:anchorId="2E5C7C0C" wp14:editId="2D0FA71C">
            <wp:extent cx="1381173" cy="1923690"/>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19328" cy="1976833"/>
                    </a:xfrm>
                    <a:prstGeom prst="rect">
                      <a:avLst/>
                    </a:prstGeom>
                    <a:noFill/>
                    <a:ln>
                      <a:noFill/>
                    </a:ln>
                  </pic:spPr>
                </pic:pic>
              </a:graphicData>
            </a:graphic>
          </wp:inline>
        </w:drawing>
      </w:r>
      <w:r w:rsidRPr="004E4BB1">
        <w:rPr>
          <w:sz w:val="28"/>
          <w:szCs w:val="28"/>
          <w:lang w:val="kk-KZ"/>
        </w:rPr>
        <w:t xml:space="preserve">  </w:t>
      </w:r>
      <w:r w:rsidRPr="004E4BB1">
        <w:rPr>
          <w:noProof/>
          <w:sz w:val="28"/>
          <w:szCs w:val="28"/>
          <w:lang w:val="kk-KZ"/>
        </w:rPr>
        <w:drawing>
          <wp:inline distT="0" distB="0" distL="0" distR="0" wp14:anchorId="4C8AB357" wp14:editId="000EE61A">
            <wp:extent cx="1362974" cy="1927060"/>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00828" cy="1980580"/>
                    </a:xfrm>
                    <a:prstGeom prst="rect">
                      <a:avLst/>
                    </a:prstGeom>
                    <a:noFill/>
                    <a:ln>
                      <a:noFill/>
                    </a:ln>
                  </pic:spPr>
                </pic:pic>
              </a:graphicData>
            </a:graphic>
          </wp:inline>
        </w:drawing>
      </w:r>
    </w:p>
    <w:p w14:paraId="1D6E4E42" w14:textId="7C5E5FFC" w:rsidR="008A6326" w:rsidRPr="004E4BB1" w:rsidRDefault="008A6326" w:rsidP="00433FA5">
      <w:pPr>
        <w:pStyle w:val="ad"/>
        <w:spacing w:before="0" w:beforeAutospacing="0" w:after="0" w:afterAutospacing="0"/>
        <w:contextualSpacing/>
        <w:jc w:val="center"/>
        <w:rPr>
          <w:sz w:val="28"/>
          <w:szCs w:val="28"/>
          <w:lang w:val="kk-KZ"/>
        </w:rPr>
      </w:pPr>
      <w:r w:rsidRPr="004E4BB1">
        <w:rPr>
          <w:sz w:val="28"/>
          <w:szCs w:val="28"/>
          <w:lang w:val="kk-KZ"/>
        </w:rPr>
        <w:t xml:space="preserve">а </w:t>
      </w:r>
      <w:r w:rsidRPr="004E4BB1">
        <w:rPr>
          <w:sz w:val="28"/>
          <w:szCs w:val="28"/>
          <w:lang w:val="kk-KZ"/>
        </w:rPr>
        <w:tab/>
      </w:r>
      <w:r w:rsidRPr="004E4BB1">
        <w:rPr>
          <w:sz w:val="28"/>
          <w:szCs w:val="28"/>
          <w:lang w:val="kk-KZ"/>
        </w:rPr>
        <w:tab/>
      </w:r>
      <w:r w:rsidRPr="004E4BB1">
        <w:rPr>
          <w:sz w:val="28"/>
          <w:szCs w:val="28"/>
          <w:lang w:val="kk-KZ"/>
        </w:rPr>
        <w:tab/>
        <w:t xml:space="preserve">б </w:t>
      </w:r>
      <w:r w:rsidRPr="004E4BB1">
        <w:rPr>
          <w:sz w:val="28"/>
          <w:szCs w:val="28"/>
          <w:lang w:val="kk-KZ"/>
        </w:rPr>
        <w:tab/>
      </w:r>
      <w:r w:rsidRPr="004E4BB1">
        <w:rPr>
          <w:sz w:val="28"/>
          <w:szCs w:val="28"/>
          <w:lang w:val="kk-KZ"/>
        </w:rPr>
        <w:tab/>
      </w:r>
      <w:r w:rsidRPr="004E4BB1">
        <w:rPr>
          <w:sz w:val="28"/>
          <w:szCs w:val="28"/>
          <w:lang w:val="kk-KZ"/>
        </w:rPr>
        <w:tab/>
      </w:r>
      <w:r w:rsidRPr="004E4BB1">
        <w:rPr>
          <w:sz w:val="28"/>
          <w:szCs w:val="28"/>
          <w:lang w:val="kk-KZ"/>
        </w:rPr>
        <w:tab/>
        <w:t xml:space="preserve">в </w:t>
      </w:r>
      <w:r w:rsidRPr="004E4BB1">
        <w:rPr>
          <w:sz w:val="28"/>
          <w:szCs w:val="28"/>
          <w:lang w:val="kk-KZ"/>
        </w:rPr>
        <w:tab/>
      </w:r>
      <w:r w:rsidRPr="004E4BB1">
        <w:rPr>
          <w:sz w:val="28"/>
          <w:szCs w:val="28"/>
          <w:lang w:val="kk-KZ"/>
        </w:rPr>
        <w:tab/>
      </w:r>
      <w:r w:rsidRPr="004E4BB1">
        <w:rPr>
          <w:sz w:val="28"/>
          <w:szCs w:val="28"/>
          <w:lang w:val="kk-KZ"/>
        </w:rPr>
        <w:tab/>
        <w:t>г</w:t>
      </w:r>
    </w:p>
    <w:p w14:paraId="3A4F017A" w14:textId="77777777" w:rsidR="002F69BE" w:rsidRPr="004E4BB1" w:rsidRDefault="002F69BE" w:rsidP="00433FA5">
      <w:pPr>
        <w:pStyle w:val="ad"/>
        <w:spacing w:before="0" w:beforeAutospacing="0" w:after="0" w:afterAutospacing="0"/>
        <w:contextualSpacing/>
        <w:jc w:val="center"/>
        <w:rPr>
          <w:sz w:val="28"/>
          <w:szCs w:val="28"/>
          <w:lang w:val="kk-KZ"/>
        </w:rPr>
      </w:pPr>
      <w:r w:rsidRPr="004E4BB1">
        <w:rPr>
          <w:sz w:val="28"/>
          <w:szCs w:val="28"/>
          <w:lang w:val="kk-KZ"/>
        </w:rPr>
        <w:t xml:space="preserve">  </w:t>
      </w:r>
      <w:r w:rsidRPr="004E4BB1">
        <w:rPr>
          <w:noProof/>
          <w:sz w:val="28"/>
          <w:szCs w:val="28"/>
          <w:lang w:val="kk-KZ"/>
        </w:rPr>
        <w:drawing>
          <wp:inline distT="0" distB="0" distL="0" distR="0" wp14:anchorId="569E3096" wp14:editId="0DBACCBA">
            <wp:extent cx="1293963" cy="1884872"/>
            <wp:effectExtent l="0" t="0" r="1905"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22656" cy="1926669"/>
                    </a:xfrm>
                    <a:prstGeom prst="rect">
                      <a:avLst/>
                    </a:prstGeom>
                    <a:noFill/>
                    <a:ln>
                      <a:noFill/>
                    </a:ln>
                  </pic:spPr>
                </pic:pic>
              </a:graphicData>
            </a:graphic>
          </wp:inline>
        </w:drawing>
      </w:r>
      <w:r w:rsidRPr="004E4BB1">
        <w:rPr>
          <w:sz w:val="28"/>
          <w:szCs w:val="28"/>
          <w:lang w:val="kk-KZ"/>
        </w:rPr>
        <w:t xml:space="preserve">  </w:t>
      </w:r>
      <w:r w:rsidRPr="004E4BB1">
        <w:rPr>
          <w:noProof/>
          <w:sz w:val="28"/>
          <w:szCs w:val="28"/>
          <w:lang w:val="kk-KZ"/>
        </w:rPr>
        <w:drawing>
          <wp:inline distT="0" distB="0" distL="0" distR="0" wp14:anchorId="524CC1B4" wp14:editId="65AFF0D4">
            <wp:extent cx="1327077" cy="1880558"/>
            <wp:effectExtent l="0" t="0" r="6985"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72430" cy="1944827"/>
                    </a:xfrm>
                    <a:prstGeom prst="rect">
                      <a:avLst/>
                    </a:prstGeom>
                    <a:noFill/>
                    <a:ln>
                      <a:noFill/>
                    </a:ln>
                  </pic:spPr>
                </pic:pic>
              </a:graphicData>
            </a:graphic>
          </wp:inline>
        </w:drawing>
      </w:r>
      <w:r w:rsidRPr="004E4BB1">
        <w:rPr>
          <w:sz w:val="28"/>
          <w:szCs w:val="28"/>
          <w:lang w:val="kk-KZ"/>
        </w:rPr>
        <w:t xml:space="preserve">  </w:t>
      </w:r>
      <w:r w:rsidRPr="004E4BB1">
        <w:rPr>
          <w:noProof/>
          <w:sz w:val="28"/>
          <w:szCs w:val="28"/>
          <w:lang w:val="kk-KZ"/>
        </w:rPr>
        <w:drawing>
          <wp:inline distT="0" distB="0" distL="0" distR="0" wp14:anchorId="29B6D813" wp14:editId="668C0952">
            <wp:extent cx="1578634" cy="1874046"/>
            <wp:effectExtent l="0" t="0" r="2540" b="0"/>
            <wp:docPr id="1397817580" name="Рисунок 139781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96156" cy="1894847"/>
                    </a:xfrm>
                    <a:prstGeom prst="rect">
                      <a:avLst/>
                    </a:prstGeom>
                    <a:noFill/>
                    <a:ln>
                      <a:noFill/>
                    </a:ln>
                  </pic:spPr>
                </pic:pic>
              </a:graphicData>
            </a:graphic>
          </wp:inline>
        </w:drawing>
      </w:r>
    </w:p>
    <w:p w14:paraId="03F8719A" w14:textId="775E91E7" w:rsidR="002F69BE" w:rsidRPr="004E4BB1" w:rsidRDefault="008A6326" w:rsidP="00433FA5">
      <w:pPr>
        <w:pStyle w:val="ad"/>
        <w:spacing w:before="0" w:beforeAutospacing="0" w:after="0" w:afterAutospacing="0"/>
        <w:contextualSpacing/>
        <w:jc w:val="center"/>
        <w:rPr>
          <w:sz w:val="28"/>
          <w:szCs w:val="28"/>
          <w:lang w:val="kk-KZ"/>
        </w:rPr>
      </w:pPr>
      <w:r w:rsidRPr="004E4BB1">
        <w:rPr>
          <w:sz w:val="28"/>
          <w:szCs w:val="28"/>
          <w:lang w:val="kk-KZ"/>
        </w:rPr>
        <w:t>д</w:t>
      </w:r>
      <w:r w:rsidRPr="004E4BB1">
        <w:rPr>
          <w:sz w:val="28"/>
          <w:szCs w:val="28"/>
          <w:lang w:val="kk-KZ"/>
        </w:rPr>
        <w:tab/>
      </w:r>
      <w:r w:rsidRPr="004E4BB1">
        <w:rPr>
          <w:sz w:val="28"/>
          <w:szCs w:val="28"/>
          <w:lang w:val="kk-KZ"/>
        </w:rPr>
        <w:tab/>
      </w:r>
      <w:r w:rsidRPr="004E4BB1">
        <w:rPr>
          <w:sz w:val="28"/>
          <w:szCs w:val="28"/>
          <w:lang w:val="kk-KZ"/>
        </w:rPr>
        <w:tab/>
        <w:t xml:space="preserve"> е </w:t>
      </w:r>
      <w:r w:rsidRPr="004E4BB1">
        <w:rPr>
          <w:sz w:val="28"/>
          <w:szCs w:val="28"/>
          <w:lang w:val="kk-KZ"/>
        </w:rPr>
        <w:tab/>
      </w:r>
      <w:r w:rsidRPr="004E4BB1">
        <w:rPr>
          <w:sz w:val="28"/>
          <w:szCs w:val="28"/>
          <w:lang w:val="kk-KZ"/>
        </w:rPr>
        <w:tab/>
      </w:r>
      <w:r w:rsidRPr="004E4BB1">
        <w:rPr>
          <w:sz w:val="28"/>
          <w:szCs w:val="28"/>
          <w:lang w:val="kk-KZ"/>
        </w:rPr>
        <w:tab/>
        <w:t>ж</w:t>
      </w:r>
    </w:p>
    <w:p w14:paraId="728A6F5E" w14:textId="77777777" w:rsidR="002534FA" w:rsidRPr="004E4BB1" w:rsidRDefault="002534FA" w:rsidP="00433FA5">
      <w:pPr>
        <w:pStyle w:val="ad"/>
        <w:spacing w:before="0" w:beforeAutospacing="0" w:after="0" w:afterAutospacing="0"/>
        <w:contextualSpacing/>
        <w:jc w:val="center"/>
        <w:rPr>
          <w:sz w:val="28"/>
          <w:szCs w:val="28"/>
          <w:lang w:val="kk-KZ"/>
        </w:rPr>
      </w:pPr>
    </w:p>
    <w:p w14:paraId="52BE6379" w14:textId="700FC310" w:rsidR="002F69BE" w:rsidRPr="004E4BB1" w:rsidRDefault="002F69BE" w:rsidP="00433FA5">
      <w:pPr>
        <w:ind w:firstLine="709"/>
        <w:contextualSpacing/>
        <w:jc w:val="center"/>
        <w:rPr>
          <w:sz w:val="28"/>
          <w:szCs w:val="28"/>
        </w:rPr>
      </w:pPr>
      <w:r w:rsidRPr="004E4BB1">
        <w:rPr>
          <w:sz w:val="28"/>
          <w:szCs w:val="28"/>
        </w:rPr>
        <w:t xml:space="preserve">Сурет </w:t>
      </w:r>
      <w:r w:rsidR="008A6326" w:rsidRPr="004E4BB1">
        <w:rPr>
          <w:sz w:val="28"/>
          <w:szCs w:val="28"/>
        </w:rPr>
        <w:t>3</w:t>
      </w:r>
      <w:r w:rsidRPr="004E4BB1">
        <w:rPr>
          <w:sz w:val="28"/>
          <w:szCs w:val="28"/>
        </w:rPr>
        <w:t>.</w:t>
      </w:r>
      <w:r w:rsidR="008A6326" w:rsidRPr="004E4BB1">
        <w:rPr>
          <w:sz w:val="28"/>
          <w:szCs w:val="28"/>
        </w:rPr>
        <w:t>6</w:t>
      </w:r>
      <w:r w:rsidRPr="004E4BB1">
        <w:rPr>
          <w:sz w:val="28"/>
          <w:szCs w:val="28"/>
        </w:rPr>
        <w:t xml:space="preserve"> </w:t>
      </w:r>
      <w:r w:rsidR="008A6326" w:rsidRPr="004E4BB1">
        <w:rPr>
          <w:sz w:val="28"/>
          <w:szCs w:val="28"/>
        </w:rPr>
        <w:t xml:space="preserve">– </w:t>
      </w:r>
      <w:r w:rsidRPr="004E4BB1">
        <w:rPr>
          <w:sz w:val="28"/>
          <w:szCs w:val="28"/>
        </w:rPr>
        <w:t xml:space="preserve">0°-тан 30°-қа дейінгі әртүрлі түсу бұрыштарындағы сәуле траекториялары: а) 0°, б) 5°, в) 10°, г) 15°, д) 20°, </w:t>
      </w:r>
      <w:r w:rsidR="008A6326" w:rsidRPr="004E4BB1">
        <w:rPr>
          <w:sz w:val="28"/>
          <w:szCs w:val="28"/>
        </w:rPr>
        <w:t>е</w:t>
      </w:r>
      <w:r w:rsidRPr="004E4BB1">
        <w:rPr>
          <w:sz w:val="28"/>
          <w:szCs w:val="28"/>
        </w:rPr>
        <w:t xml:space="preserve">) 25°, </w:t>
      </w:r>
      <w:r w:rsidR="008A6326" w:rsidRPr="004E4BB1">
        <w:rPr>
          <w:sz w:val="28"/>
          <w:szCs w:val="28"/>
        </w:rPr>
        <w:t>ж</w:t>
      </w:r>
      <w:r w:rsidRPr="004E4BB1">
        <w:rPr>
          <w:sz w:val="28"/>
          <w:szCs w:val="28"/>
        </w:rPr>
        <w:t>) 30°</w:t>
      </w:r>
      <w:r w:rsidR="003A770A" w:rsidRPr="004E4BB1">
        <w:rPr>
          <w:sz w:val="28"/>
          <w:szCs w:val="28"/>
        </w:rPr>
        <w:t xml:space="preserve"> [97]</w:t>
      </w:r>
    </w:p>
    <w:p w14:paraId="70A985F1" w14:textId="153C6B57" w:rsidR="000C0943" w:rsidRPr="004E4BB1" w:rsidRDefault="004C25D5" w:rsidP="00433FA5">
      <w:pPr>
        <w:ind w:firstLine="708"/>
        <w:contextualSpacing/>
        <w:jc w:val="both"/>
        <w:rPr>
          <w:sz w:val="28"/>
          <w:szCs w:val="28"/>
        </w:rPr>
      </w:pPr>
      <w:r w:rsidRPr="004E4BB1">
        <w:rPr>
          <w:sz w:val="28"/>
          <w:szCs w:val="28"/>
        </w:rPr>
        <w:lastRenderedPageBreak/>
        <w:t xml:space="preserve">LCPV геометриялық концентрация коэффициенті линза мен </w:t>
      </w:r>
      <w:r w:rsidR="00A67848" w:rsidRPr="004E4BB1">
        <w:rPr>
          <w:sz w:val="28"/>
          <w:szCs w:val="28"/>
        </w:rPr>
        <w:t>фотоэлемент</w:t>
      </w:r>
      <w:r w:rsidRPr="004E4BB1">
        <w:rPr>
          <w:sz w:val="28"/>
          <w:szCs w:val="28"/>
        </w:rPr>
        <w:t xml:space="preserve">терінің арасындағы </w:t>
      </w:r>
      <w:r w:rsidR="00F64C27" w:rsidRPr="004E4BB1">
        <w:rPr>
          <w:sz w:val="28"/>
          <w:szCs w:val="28"/>
        </w:rPr>
        <w:t>ара</w:t>
      </w:r>
      <w:r w:rsidRPr="004E4BB1">
        <w:rPr>
          <w:sz w:val="28"/>
          <w:szCs w:val="28"/>
        </w:rPr>
        <w:t xml:space="preserve">қашықтық </w:t>
      </w:r>
      <w:r w:rsidR="00F64C27" w:rsidRPr="004E4BB1">
        <w:rPr>
          <w:sz w:val="28"/>
          <w:szCs w:val="28"/>
        </w:rPr>
        <w:t>артқан сайын артады.</w:t>
      </w:r>
      <w:r w:rsidRPr="004E4BB1">
        <w:rPr>
          <w:sz w:val="28"/>
          <w:szCs w:val="28"/>
        </w:rPr>
        <w:t xml:space="preserve"> </w:t>
      </w:r>
      <w:r w:rsidR="00F64C27" w:rsidRPr="004E4BB1">
        <w:rPr>
          <w:sz w:val="28"/>
          <w:szCs w:val="28"/>
        </w:rPr>
        <w:t xml:space="preserve">Линза мен элементтер арасы 150 </w:t>
      </w:r>
      <w:proofErr w:type="spellStart"/>
      <w:r w:rsidR="00F64C27" w:rsidRPr="004E4BB1">
        <w:rPr>
          <w:sz w:val="28"/>
          <w:szCs w:val="28"/>
        </w:rPr>
        <w:t>мм</w:t>
      </w:r>
      <w:proofErr w:type="spellEnd"/>
      <w:r w:rsidR="00F64C27" w:rsidRPr="004E4BB1">
        <w:rPr>
          <w:sz w:val="28"/>
          <w:szCs w:val="28"/>
        </w:rPr>
        <w:t xml:space="preserve"> қашықтықта геометриялық концентрация коэффициенті </w:t>
      </w:r>
      <w:proofErr w:type="spellStart"/>
      <w:r w:rsidR="00F64C27" w:rsidRPr="004E4BB1">
        <w:rPr>
          <w:sz w:val="28"/>
          <w:szCs w:val="28"/>
        </w:rPr>
        <w:t>C</w:t>
      </w:r>
      <w:r w:rsidR="00F64C27" w:rsidRPr="004E4BB1">
        <w:rPr>
          <w:sz w:val="28"/>
          <w:szCs w:val="28"/>
          <w:vertAlign w:val="subscript"/>
        </w:rPr>
        <w:t>geo</w:t>
      </w:r>
      <w:proofErr w:type="spellEnd"/>
      <w:r w:rsidR="00F64C27" w:rsidRPr="004E4BB1">
        <w:rPr>
          <w:sz w:val="28"/>
          <w:szCs w:val="28"/>
        </w:rPr>
        <w:t xml:space="preserve"> = 9 болды. </w:t>
      </w:r>
      <w:r w:rsidR="004275C8" w:rsidRPr="004E4BB1">
        <w:rPr>
          <w:sz w:val="28"/>
          <w:szCs w:val="28"/>
        </w:rPr>
        <w:t>LCPV оптикалық концентрация коэффициентін есептеу үшін алдымен оптикалық тиімділік есептеледі – линзаның қабылдау бетіне түсетін күн сәулелен</w:t>
      </w:r>
      <w:r w:rsidR="00306063" w:rsidRPr="004E4BB1">
        <w:rPr>
          <w:sz w:val="28"/>
          <w:szCs w:val="28"/>
        </w:rPr>
        <w:t>у</w:t>
      </w:r>
      <w:r w:rsidR="004275C8" w:rsidRPr="004E4BB1">
        <w:rPr>
          <w:sz w:val="28"/>
          <w:szCs w:val="28"/>
        </w:rPr>
        <w:t xml:space="preserve"> қуатының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G</m:t>
            </m:r>
          </m:e>
          <m:sub>
            <m:r>
              <w:rPr>
                <w:rFonts w:ascii="Cambria Math" w:eastAsia="Cambria Math" w:hAnsi="Cambria Math" w:cs="Cambria Math"/>
                <w:sz w:val="28"/>
                <w:szCs w:val="28"/>
              </w:rPr>
              <m:t>in</m:t>
            </m:r>
          </m:sub>
        </m:sSub>
      </m:oMath>
      <w:r w:rsidR="004275C8" w:rsidRPr="004E4BB1">
        <w:rPr>
          <w:sz w:val="28"/>
          <w:szCs w:val="28"/>
        </w:rPr>
        <w:t>) фотоэлементке түсетін сәулелену қуатына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G</m:t>
            </m:r>
          </m:e>
          <m:sub>
            <m:r>
              <w:rPr>
                <w:rFonts w:ascii="Cambria Math" w:eastAsia="Cambria Math" w:hAnsi="Cambria Math" w:cs="Cambria Math"/>
                <w:sz w:val="28"/>
                <w:szCs w:val="28"/>
              </w:rPr>
              <m:t>out</m:t>
            </m:r>
          </m:sub>
        </m:sSub>
      </m:oMath>
      <w:r w:rsidR="004275C8" w:rsidRPr="004E4BB1">
        <w:rPr>
          <w:sz w:val="28"/>
          <w:szCs w:val="28"/>
        </w:rPr>
        <w:t>) қатынасы.</w:t>
      </w:r>
    </w:p>
    <w:p w14:paraId="16677D61" w14:textId="350C6C6D" w:rsidR="004C25D5" w:rsidRPr="004E4BB1" w:rsidRDefault="004C25D5" w:rsidP="00433FA5">
      <w:pPr>
        <w:ind w:firstLine="708"/>
        <w:contextualSpacing/>
        <w:jc w:val="both"/>
        <w:rPr>
          <w:sz w:val="28"/>
          <w:szCs w:val="28"/>
        </w:rPr>
      </w:pPr>
      <w:r w:rsidRPr="004E4BB1">
        <w:rPr>
          <w:sz w:val="28"/>
          <w:szCs w:val="28"/>
        </w:rPr>
        <w:t xml:space="preserve">Сонымен қатар, оптикалық тиімділікті  түсетін сәулелердің жалпы санының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in</m:t>
            </m:r>
          </m:sub>
        </m:sSub>
        <m:r>
          <w:rPr>
            <w:rFonts w:ascii="Cambria Math" w:eastAsia="Cambria Math" w:hAnsi="Cambria Math" w:cs="Cambria Math"/>
            <w:sz w:val="28"/>
            <w:szCs w:val="28"/>
          </w:rPr>
          <m:t xml:space="preserve"> </m:t>
        </m:r>
      </m:oMath>
      <w:r w:rsidR="000C0943" w:rsidRPr="004E4BB1">
        <w:rPr>
          <w:rFonts w:eastAsiaTheme="minorEastAsia"/>
          <w:sz w:val="28"/>
          <w:szCs w:val="28"/>
        </w:rPr>
        <w:t xml:space="preserve"> </w:t>
      </w:r>
      <w:r w:rsidR="00A67848" w:rsidRPr="004E4BB1">
        <w:rPr>
          <w:sz w:val="28"/>
          <w:szCs w:val="28"/>
        </w:rPr>
        <w:t>фотоэлемент</w:t>
      </w:r>
      <w:r w:rsidRPr="004E4BB1">
        <w:rPr>
          <w:sz w:val="28"/>
          <w:szCs w:val="28"/>
        </w:rPr>
        <w:t xml:space="preserve">інің бетінде </w:t>
      </w:r>
      <w:r w:rsidR="003B7E3D" w:rsidRPr="004E4BB1">
        <w:rPr>
          <w:sz w:val="28"/>
          <w:szCs w:val="28"/>
        </w:rPr>
        <w:t>жинақталған</w:t>
      </w:r>
      <w:r w:rsidRPr="004E4BB1">
        <w:rPr>
          <w:sz w:val="28"/>
          <w:szCs w:val="28"/>
        </w:rPr>
        <w:t xml:space="preserve"> сәулелер санына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out</m:t>
            </m:r>
          </m:sub>
        </m:sSub>
      </m:oMath>
      <w:r w:rsidR="000C0943" w:rsidRPr="004E4BB1">
        <w:rPr>
          <w:sz w:val="28"/>
          <w:szCs w:val="28"/>
        </w:rPr>
        <w:t xml:space="preserve"> </w:t>
      </w:r>
      <w:r w:rsidRPr="004E4BB1">
        <w:rPr>
          <w:sz w:val="28"/>
          <w:szCs w:val="28"/>
        </w:rPr>
        <w:t>қатынасы арқылы анықтауға болады:</w:t>
      </w:r>
    </w:p>
    <w:p w14:paraId="15B4CDB6" w14:textId="77777777" w:rsidR="004C25D5" w:rsidRPr="004E4BB1" w:rsidRDefault="004C25D5" w:rsidP="00433FA5">
      <w:pPr>
        <w:ind w:firstLine="708"/>
        <w:contextualSpacing/>
        <w:jc w:val="both"/>
        <w:rPr>
          <w:sz w:val="28"/>
          <w:szCs w:val="28"/>
        </w:rPr>
      </w:pPr>
    </w:p>
    <w:p w14:paraId="54448A58" w14:textId="394C3A6D" w:rsidR="004C25D5" w:rsidRPr="004E4BB1" w:rsidRDefault="004C25D5" w:rsidP="00433FA5">
      <w:pPr>
        <w:ind w:firstLine="708"/>
        <w:contextualSpacing/>
        <w:jc w:val="right"/>
        <w:rPr>
          <w:sz w:val="28"/>
          <w:szCs w:val="28"/>
        </w:rPr>
      </w:pPr>
      <m:oMath>
        <m:r>
          <w:rPr>
            <w:rFonts w:ascii="Cambria Math" w:eastAsia="Cambria Math" w:hAnsi="Cambria Math" w:cs="Cambria Math"/>
            <w:sz w:val="28"/>
            <w:szCs w:val="28"/>
          </w:rPr>
          <m:t>η=</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G</m:t>
                </m:r>
              </m:e>
              <m:sub>
                <m:r>
                  <w:rPr>
                    <w:rFonts w:ascii="Cambria Math" w:eastAsia="Cambria Math" w:hAnsi="Cambria Math" w:cs="Cambria Math"/>
                    <w:sz w:val="28"/>
                    <w:szCs w:val="28"/>
                  </w:rPr>
                  <m:t>out</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G</m:t>
                </m:r>
              </m:e>
              <m:sub>
                <m:r>
                  <w:rPr>
                    <w:rFonts w:ascii="Cambria Math" w:eastAsia="Cambria Math" w:hAnsi="Cambria Math" w:cs="Cambria Math"/>
                    <w:sz w:val="28"/>
                    <w:szCs w:val="28"/>
                  </w:rPr>
                  <m:t>in</m:t>
                </m:r>
              </m:sub>
            </m:sSub>
          </m:den>
        </m:f>
        <m:r>
          <w:rPr>
            <w:rFonts w:ascii="Cambria Math" w:eastAsia="Cambria Math" w:hAnsi="Cambria Math" w:cs="Cambria Math"/>
            <w:sz w:val="28"/>
            <w:szCs w:val="28"/>
          </w:rPr>
          <m:t xml:space="preserve">∙100% = </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out</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in</m:t>
                </m:r>
              </m:sub>
            </m:sSub>
          </m:den>
        </m:f>
        <m:r>
          <w:rPr>
            <w:rFonts w:ascii="Cambria Math" w:eastAsia="Cambria Math" w:hAnsi="Cambria Math" w:cs="Cambria Math"/>
            <w:sz w:val="28"/>
            <w:szCs w:val="28"/>
          </w:rPr>
          <m:t>∙100%</m:t>
        </m:r>
      </m:oMath>
      <w:r w:rsidRPr="004E4BB1">
        <w:rPr>
          <w:sz w:val="28"/>
          <w:szCs w:val="28"/>
        </w:rPr>
        <w:t xml:space="preserve"> </w:t>
      </w:r>
      <w:r w:rsidR="002039B5" w:rsidRPr="004E4BB1">
        <w:rPr>
          <w:sz w:val="28"/>
          <w:szCs w:val="28"/>
        </w:rPr>
        <w:t>.</w:t>
      </w:r>
      <w:r w:rsidRPr="004E4BB1">
        <w:rPr>
          <w:sz w:val="28"/>
          <w:szCs w:val="28"/>
        </w:rPr>
        <w:t xml:space="preserve"> </w:t>
      </w:r>
      <w:r w:rsidRPr="004E4BB1">
        <w:rPr>
          <w:sz w:val="28"/>
          <w:szCs w:val="28"/>
        </w:rPr>
        <w:tab/>
      </w:r>
      <w:r w:rsidRPr="004E4BB1">
        <w:rPr>
          <w:sz w:val="28"/>
          <w:szCs w:val="28"/>
        </w:rPr>
        <w:tab/>
      </w:r>
      <w:r w:rsidRPr="004E4BB1">
        <w:rPr>
          <w:sz w:val="28"/>
          <w:szCs w:val="28"/>
        </w:rPr>
        <w:tab/>
      </w:r>
      <w:r w:rsidRPr="004E4BB1">
        <w:rPr>
          <w:sz w:val="28"/>
          <w:szCs w:val="28"/>
        </w:rPr>
        <w:tab/>
        <w:t xml:space="preserve"> (</w:t>
      </w:r>
      <w:r w:rsidR="008A6326" w:rsidRPr="004E4BB1">
        <w:rPr>
          <w:sz w:val="28"/>
          <w:szCs w:val="28"/>
        </w:rPr>
        <w:t>3.</w:t>
      </w:r>
      <w:r w:rsidRPr="004E4BB1">
        <w:rPr>
          <w:sz w:val="28"/>
          <w:szCs w:val="28"/>
        </w:rPr>
        <w:t>19)</w:t>
      </w:r>
    </w:p>
    <w:p w14:paraId="647C39E4" w14:textId="77777777" w:rsidR="004C25D5" w:rsidRPr="004E4BB1" w:rsidRDefault="004C25D5" w:rsidP="00433FA5">
      <w:pPr>
        <w:ind w:firstLine="708"/>
        <w:contextualSpacing/>
        <w:jc w:val="both"/>
        <w:rPr>
          <w:sz w:val="28"/>
          <w:szCs w:val="28"/>
        </w:rPr>
      </w:pPr>
    </w:p>
    <w:p w14:paraId="5F05E094" w14:textId="28068964" w:rsidR="00131B37" w:rsidRPr="004E4BB1" w:rsidRDefault="00131B37" w:rsidP="00433FA5">
      <w:pPr>
        <w:ind w:firstLine="709"/>
        <w:contextualSpacing/>
        <w:jc w:val="both"/>
        <w:rPr>
          <w:sz w:val="28"/>
          <w:szCs w:val="28"/>
        </w:rPr>
      </w:pPr>
      <w:bookmarkStart w:id="58" w:name="_Hlk207454652"/>
      <w:r w:rsidRPr="004E4BB1">
        <w:rPr>
          <w:sz w:val="28"/>
          <w:szCs w:val="28"/>
        </w:rPr>
        <w:t xml:space="preserve">COMSOL </w:t>
      </w:r>
      <w:proofErr w:type="spellStart"/>
      <w:r w:rsidRPr="004E4BB1">
        <w:rPr>
          <w:sz w:val="28"/>
          <w:szCs w:val="28"/>
        </w:rPr>
        <w:t>Multiphysics</w:t>
      </w:r>
      <w:proofErr w:type="spellEnd"/>
      <w:r w:rsidRPr="004E4BB1">
        <w:rPr>
          <w:sz w:val="28"/>
          <w:szCs w:val="28"/>
        </w:rPr>
        <w:t xml:space="preserve"> платформасындағы модельдеу кезінде түскен сәулелердің жалпы саны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in</m:t>
            </m:r>
          </m:sub>
        </m:sSub>
        <m:r>
          <w:rPr>
            <w:rFonts w:ascii="Cambria Math" w:eastAsia="Cambria Math" w:hAnsi="Cambria Math" w:cs="Cambria Math"/>
            <w:sz w:val="28"/>
            <w:szCs w:val="28"/>
          </w:rPr>
          <m:t>=</m:t>
        </m:r>
      </m:oMath>
      <w:r w:rsidRPr="004E4BB1">
        <w:rPr>
          <w:sz w:val="28"/>
          <w:szCs w:val="28"/>
        </w:rPr>
        <w:t xml:space="preserve"> 5700 болды, ал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out</m:t>
            </m:r>
          </m:sub>
        </m:sSub>
      </m:oMath>
      <w:r w:rsidRPr="004E4BB1">
        <w:rPr>
          <w:sz w:val="28"/>
          <w:szCs w:val="28"/>
        </w:rPr>
        <w:t xml:space="preserve"> мәні (</w:t>
      </w:r>
      <w:r w:rsidR="00A67848" w:rsidRPr="004E4BB1">
        <w:rPr>
          <w:sz w:val="28"/>
          <w:szCs w:val="28"/>
        </w:rPr>
        <w:t>фотоэлемент</w:t>
      </w:r>
      <w:r w:rsidRPr="004E4BB1">
        <w:rPr>
          <w:sz w:val="28"/>
          <w:szCs w:val="28"/>
        </w:rPr>
        <w:t>іне түсетін сәулелердің саны) әрбір элемент үшін өзгерді.</w:t>
      </w:r>
      <w:bookmarkEnd w:id="58"/>
      <w:r w:rsidRPr="004E4BB1">
        <w:rPr>
          <w:sz w:val="28"/>
          <w:szCs w:val="28"/>
        </w:rPr>
        <w:t xml:space="preserve"> COMSOL </w:t>
      </w:r>
      <w:proofErr w:type="spellStart"/>
      <w:r w:rsidRPr="004E4BB1">
        <w:rPr>
          <w:sz w:val="28"/>
          <w:szCs w:val="28"/>
        </w:rPr>
        <w:t>Multiphysics</w:t>
      </w:r>
      <w:proofErr w:type="spellEnd"/>
      <w:r w:rsidRPr="004E4BB1">
        <w:rPr>
          <w:sz w:val="28"/>
          <w:szCs w:val="28"/>
        </w:rPr>
        <w:t xml:space="preserve"> платформасында әрбір </w:t>
      </w:r>
      <w:r w:rsidR="00A67848" w:rsidRPr="004E4BB1">
        <w:rPr>
          <w:sz w:val="28"/>
          <w:szCs w:val="28"/>
        </w:rPr>
        <w:t>фотоэлемент</w:t>
      </w:r>
      <w:r w:rsidRPr="004E4BB1">
        <w:rPr>
          <w:sz w:val="28"/>
          <w:szCs w:val="28"/>
        </w:rPr>
        <w:t>іне түсетін сәулелердің саны әр түрлі түсу бұрыштары α үшін 0° пен 30° аралығында алынды, өйткені 30°-тан жоғары бұрыштарда оптикалық тиімділік 50%-дан төмен түседі.</w:t>
      </w:r>
    </w:p>
    <w:p w14:paraId="7EF2630E" w14:textId="0A0A3706" w:rsidR="00131B37" w:rsidRPr="004E4BB1" w:rsidRDefault="00131B37" w:rsidP="00433FA5">
      <w:pPr>
        <w:ind w:firstLine="709"/>
        <w:contextualSpacing/>
        <w:jc w:val="both"/>
        <w:rPr>
          <w:sz w:val="28"/>
          <w:szCs w:val="28"/>
        </w:rPr>
      </w:pPr>
      <w:r w:rsidRPr="004E4BB1">
        <w:rPr>
          <w:sz w:val="28"/>
          <w:szCs w:val="28"/>
        </w:rPr>
        <w:t>Егер (</w:t>
      </w:r>
      <w:r w:rsidR="008A6326" w:rsidRPr="004E4BB1">
        <w:rPr>
          <w:sz w:val="28"/>
          <w:szCs w:val="28"/>
        </w:rPr>
        <w:t>3.</w:t>
      </w:r>
      <w:r w:rsidRPr="004E4BB1">
        <w:rPr>
          <w:sz w:val="28"/>
          <w:szCs w:val="28"/>
        </w:rPr>
        <w:t xml:space="preserve">19) теңдеуді әрбір </w:t>
      </w:r>
      <w:r w:rsidR="00A67848" w:rsidRPr="004E4BB1">
        <w:rPr>
          <w:sz w:val="28"/>
          <w:szCs w:val="28"/>
        </w:rPr>
        <w:t>фотоэлемент</w:t>
      </w:r>
      <w:r w:rsidRPr="004E4BB1">
        <w:rPr>
          <w:sz w:val="28"/>
          <w:szCs w:val="28"/>
        </w:rPr>
        <w:t>і үшін жеке жазсақ, ол келесі түрде болады:</w:t>
      </w:r>
    </w:p>
    <w:p w14:paraId="1DD188D9" w14:textId="77777777" w:rsidR="004C25D5" w:rsidRPr="004E4BB1" w:rsidRDefault="004C25D5" w:rsidP="00433FA5">
      <w:pPr>
        <w:contextualSpacing/>
        <w:jc w:val="both"/>
        <w:rPr>
          <w:sz w:val="28"/>
          <w:szCs w:val="28"/>
        </w:rPr>
      </w:pPr>
    </w:p>
    <w:p w14:paraId="0A7BB4C4" w14:textId="3C6A4B2E" w:rsidR="004C25D5" w:rsidRPr="004E4BB1" w:rsidRDefault="00000000" w:rsidP="00433FA5">
      <w:pPr>
        <w:ind w:firstLine="708"/>
        <w:contextualSpacing/>
        <w:jc w:val="right"/>
        <w:rPr>
          <w:sz w:val="28"/>
          <w:szCs w:val="28"/>
        </w:rPr>
      </w:pPr>
      <m:oMath>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η</m:t>
            </m:r>
          </m:e>
          <m:sub>
            <m:r>
              <w:rPr>
                <w:rFonts w:ascii="Cambria Math" w:eastAsia="Cambria Math" w:hAnsi="Cambria Math" w:cs="Cambria Math"/>
                <w:sz w:val="28"/>
                <w:szCs w:val="28"/>
              </w:rPr>
              <m:t>i</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G</m:t>
                </m:r>
              </m:e>
              <m:sub>
                <m:r>
                  <w:rPr>
                    <w:rFonts w:ascii="Cambria Math" w:eastAsia="Cambria Math" w:hAnsi="Cambria Math" w:cs="Cambria Math"/>
                    <w:sz w:val="28"/>
                    <w:szCs w:val="28"/>
                  </w:rPr>
                  <m:t>out i</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G</m:t>
                </m:r>
              </m:e>
              <m:sub>
                <m:r>
                  <w:rPr>
                    <w:rFonts w:ascii="Cambria Math" w:eastAsia="Cambria Math" w:hAnsi="Cambria Math" w:cs="Cambria Math"/>
                    <w:sz w:val="28"/>
                    <w:szCs w:val="28"/>
                  </w:rPr>
                  <m:t>in i</m:t>
                </m:r>
              </m:sub>
            </m:sSub>
          </m:den>
        </m:f>
        <m:r>
          <w:rPr>
            <w:rFonts w:ascii="Cambria Math" w:eastAsia="Cambria Math" w:hAnsi="Cambria Math" w:cs="Cambria Math"/>
            <w:sz w:val="28"/>
            <w:szCs w:val="28"/>
          </w:rPr>
          <m:t xml:space="preserve">∙100% = </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out i</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in i</m:t>
                </m:r>
              </m:sub>
            </m:sSub>
          </m:den>
        </m:f>
        <m:r>
          <w:rPr>
            <w:rFonts w:ascii="Cambria Math" w:eastAsia="Cambria Math" w:hAnsi="Cambria Math" w:cs="Cambria Math"/>
            <w:sz w:val="28"/>
            <w:szCs w:val="28"/>
          </w:rPr>
          <m:t>∙100%</m:t>
        </m:r>
      </m:oMath>
      <w:r w:rsidR="004C25D5" w:rsidRPr="004E4BB1">
        <w:rPr>
          <w:sz w:val="28"/>
          <w:szCs w:val="28"/>
        </w:rPr>
        <w:t xml:space="preserve"> </w:t>
      </w:r>
      <w:r w:rsidR="002039B5" w:rsidRPr="004E4BB1">
        <w:rPr>
          <w:sz w:val="28"/>
          <w:szCs w:val="28"/>
        </w:rPr>
        <w:t>.</w:t>
      </w:r>
      <w:r w:rsidR="004C25D5" w:rsidRPr="004E4BB1">
        <w:rPr>
          <w:sz w:val="28"/>
          <w:szCs w:val="28"/>
        </w:rPr>
        <w:t xml:space="preserve"> </w:t>
      </w:r>
      <w:r w:rsidR="004C25D5" w:rsidRPr="004E4BB1">
        <w:rPr>
          <w:sz w:val="28"/>
          <w:szCs w:val="28"/>
        </w:rPr>
        <w:tab/>
      </w:r>
      <w:r w:rsidR="004C25D5" w:rsidRPr="004E4BB1">
        <w:rPr>
          <w:sz w:val="28"/>
          <w:szCs w:val="28"/>
        </w:rPr>
        <w:tab/>
      </w:r>
      <w:r w:rsidR="004C25D5" w:rsidRPr="004E4BB1">
        <w:rPr>
          <w:sz w:val="28"/>
          <w:szCs w:val="28"/>
        </w:rPr>
        <w:tab/>
      </w:r>
      <w:r w:rsidR="004C25D5" w:rsidRPr="004E4BB1">
        <w:rPr>
          <w:sz w:val="28"/>
          <w:szCs w:val="28"/>
        </w:rPr>
        <w:tab/>
        <w:t xml:space="preserve"> (</w:t>
      </w:r>
      <w:r w:rsidR="008A6326" w:rsidRPr="004E4BB1">
        <w:rPr>
          <w:sz w:val="28"/>
          <w:szCs w:val="28"/>
        </w:rPr>
        <w:t>3.</w:t>
      </w:r>
      <w:r w:rsidR="004C25D5" w:rsidRPr="004E4BB1">
        <w:rPr>
          <w:sz w:val="28"/>
          <w:szCs w:val="28"/>
        </w:rPr>
        <w:t>20)</w:t>
      </w:r>
    </w:p>
    <w:p w14:paraId="46D28511" w14:textId="77777777" w:rsidR="004C25D5" w:rsidRPr="004E4BB1" w:rsidRDefault="004C25D5" w:rsidP="00433FA5">
      <w:pPr>
        <w:contextualSpacing/>
        <w:jc w:val="both"/>
        <w:rPr>
          <w:sz w:val="28"/>
          <w:szCs w:val="28"/>
        </w:rPr>
      </w:pPr>
    </w:p>
    <w:p w14:paraId="4C170743" w14:textId="7F85686D" w:rsidR="00131B37" w:rsidRPr="004E4BB1" w:rsidRDefault="00131B37" w:rsidP="00433FA5">
      <w:pPr>
        <w:ind w:firstLine="709"/>
        <w:contextualSpacing/>
        <w:jc w:val="both"/>
        <w:rPr>
          <w:sz w:val="28"/>
          <w:szCs w:val="28"/>
        </w:rPr>
      </w:pPr>
      <w:r w:rsidRPr="004E4BB1">
        <w:rPr>
          <w:sz w:val="28"/>
          <w:szCs w:val="28"/>
        </w:rPr>
        <w:t xml:space="preserve">Егер оптикалық тиімділік және геометриялық концентрация коэффициенті  белгілі болса, онда оптикалық концентрация коэффициентін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opt</m:t>
            </m:r>
          </m:sub>
        </m:sSub>
        <m:r>
          <w:rPr>
            <w:rFonts w:ascii="Cambria Math" w:eastAsia="Cambria Math" w:hAnsi="Cambria Math" w:cs="Cambria Math"/>
            <w:sz w:val="28"/>
            <w:szCs w:val="28"/>
          </w:rPr>
          <m:t xml:space="preserve"> </m:t>
        </m:r>
      </m:oMath>
      <w:r w:rsidRPr="004E4BB1">
        <w:rPr>
          <w:sz w:val="28"/>
          <w:szCs w:val="28"/>
        </w:rPr>
        <w:t xml:space="preserve"> келесі формула арқылы есептеуге болады:</w:t>
      </w:r>
    </w:p>
    <w:p w14:paraId="79539C7F" w14:textId="77777777" w:rsidR="004C25D5" w:rsidRPr="004E4BB1" w:rsidRDefault="004C25D5" w:rsidP="00433FA5">
      <w:pPr>
        <w:contextualSpacing/>
        <w:jc w:val="both"/>
        <w:rPr>
          <w:sz w:val="28"/>
          <w:szCs w:val="28"/>
        </w:rPr>
      </w:pPr>
    </w:p>
    <w:p w14:paraId="17A7A3EF" w14:textId="21E1B995" w:rsidR="004C25D5" w:rsidRPr="004E4BB1" w:rsidRDefault="00000000" w:rsidP="00433FA5">
      <w:pPr>
        <w:contextualSpacing/>
        <w:jc w:val="right"/>
        <w:rPr>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opt</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geo</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η</m:t>
            </m:r>
          </m:e>
          <m:sub>
            <m:r>
              <w:rPr>
                <w:rFonts w:ascii="Cambria Math" w:eastAsia="Cambria Math" w:hAnsi="Cambria Math" w:cs="Cambria Math"/>
                <w:sz w:val="28"/>
                <w:szCs w:val="28"/>
              </w:rPr>
              <m:t>opt</m:t>
            </m:r>
          </m:sub>
        </m:sSub>
      </m:oMath>
      <w:r w:rsidR="004C25D5" w:rsidRPr="004E4BB1">
        <w:rPr>
          <w:sz w:val="28"/>
          <w:szCs w:val="28"/>
        </w:rPr>
        <w:t xml:space="preserve">  </w:t>
      </w:r>
      <w:r w:rsidR="002039B5" w:rsidRPr="004E4BB1">
        <w:rPr>
          <w:sz w:val="28"/>
          <w:szCs w:val="28"/>
        </w:rPr>
        <w:tab/>
      </w:r>
      <w:r w:rsidR="004C25D5" w:rsidRPr="004E4BB1">
        <w:rPr>
          <w:sz w:val="28"/>
          <w:szCs w:val="28"/>
        </w:rPr>
        <w:tab/>
      </w:r>
      <w:r w:rsidR="004C25D5" w:rsidRPr="004E4BB1">
        <w:rPr>
          <w:sz w:val="28"/>
          <w:szCs w:val="28"/>
        </w:rPr>
        <w:tab/>
      </w:r>
      <w:r w:rsidR="004C25D5" w:rsidRPr="004E4BB1">
        <w:rPr>
          <w:sz w:val="28"/>
          <w:szCs w:val="28"/>
        </w:rPr>
        <w:tab/>
      </w:r>
      <w:r w:rsidR="004C25D5" w:rsidRPr="004E4BB1">
        <w:rPr>
          <w:sz w:val="28"/>
          <w:szCs w:val="28"/>
        </w:rPr>
        <w:tab/>
        <w:t>(</w:t>
      </w:r>
      <w:r w:rsidR="008A6326" w:rsidRPr="004E4BB1">
        <w:rPr>
          <w:sz w:val="28"/>
          <w:szCs w:val="28"/>
        </w:rPr>
        <w:t>3.</w:t>
      </w:r>
      <w:r w:rsidR="004C25D5" w:rsidRPr="004E4BB1">
        <w:rPr>
          <w:sz w:val="28"/>
          <w:szCs w:val="28"/>
        </w:rPr>
        <w:t>21)</w:t>
      </w:r>
    </w:p>
    <w:p w14:paraId="1548BB9A" w14:textId="77777777" w:rsidR="004C25D5" w:rsidRPr="004E4BB1" w:rsidRDefault="004C25D5" w:rsidP="00433FA5">
      <w:pPr>
        <w:contextualSpacing/>
        <w:jc w:val="both"/>
        <w:rPr>
          <w:sz w:val="28"/>
          <w:szCs w:val="28"/>
        </w:rPr>
      </w:pPr>
      <w:r w:rsidRPr="004E4BB1">
        <w:rPr>
          <w:sz w:val="28"/>
          <w:szCs w:val="28"/>
        </w:rPr>
        <w:t xml:space="preserve"> </w:t>
      </w:r>
    </w:p>
    <w:p w14:paraId="67C5E835" w14:textId="6C1A21B4" w:rsidR="00131B37" w:rsidRPr="004E4BB1" w:rsidRDefault="00131B37" w:rsidP="00433FA5">
      <w:pPr>
        <w:ind w:firstLine="709"/>
        <w:contextualSpacing/>
        <w:jc w:val="both"/>
        <w:rPr>
          <w:sz w:val="28"/>
          <w:szCs w:val="28"/>
        </w:rPr>
      </w:pPr>
      <w:r w:rsidRPr="004E4BB1">
        <w:rPr>
          <w:sz w:val="28"/>
          <w:szCs w:val="28"/>
        </w:rPr>
        <w:t xml:space="preserve">CPV жүйесін сипаттайтын оптикалық концентрация коэффициенті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opt</m:t>
            </m:r>
          </m:sub>
        </m:sSub>
      </m:oMath>
      <w:r w:rsidRPr="004E4BB1">
        <w:rPr>
          <w:sz w:val="28"/>
          <w:szCs w:val="28"/>
        </w:rPr>
        <w:t xml:space="preserve"> күн сәулелерінің түсу бұрышының жоғарылауымен төмендейді.</w:t>
      </w:r>
      <w:r w:rsidR="00240FBB" w:rsidRPr="004E4BB1">
        <w:rPr>
          <w:sz w:val="28"/>
          <w:szCs w:val="28"/>
        </w:rPr>
        <w:t xml:space="preserve"> Сондықтан жүйенің тиімді жұмысын қамтамасыз ететін түсу бұрыштарының ауқымын кеңейту мұндай жүйелерді жобалаудағы маңызды міндет болып табылады.</w:t>
      </w:r>
    </w:p>
    <w:p w14:paraId="4D1790F4" w14:textId="77777777" w:rsidR="00131B37" w:rsidRDefault="00131B37" w:rsidP="00433FA5">
      <w:pPr>
        <w:ind w:firstLine="709"/>
        <w:contextualSpacing/>
        <w:jc w:val="both"/>
        <w:rPr>
          <w:sz w:val="28"/>
          <w:szCs w:val="28"/>
        </w:rPr>
      </w:pPr>
    </w:p>
    <w:p w14:paraId="3DE1177E" w14:textId="77777777" w:rsidR="009B6366" w:rsidRPr="004E4BB1" w:rsidRDefault="009B6366" w:rsidP="00433FA5">
      <w:pPr>
        <w:ind w:firstLine="709"/>
        <w:contextualSpacing/>
        <w:jc w:val="both"/>
        <w:rPr>
          <w:sz w:val="28"/>
          <w:szCs w:val="28"/>
        </w:rPr>
      </w:pPr>
    </w:p>
    <w:p w14:paraId="27B001AB" w14:textId="596BEA01" w:rsidR="00355051" w:rsidRPr="004E4BB1" w:rsidRDefault="00355051" w:rsidP="00433FA5">
      <w:pPr>
        <w:pStyle w:val="3"/>
        <w:spacing w:line="240" w:lineRule="auto"/>
        <w:ind w:firstLine="709"/>
        <w:rPr>
          <w:rFonts w:ascii="Times New Roman" w:hAnsi="Times New Roman" w:cs="Times New Roman"/>
          <w:b/>
          <w:bCs/>
          <w:color w:val="auto"/>
        </w:rPr>
      </w:pPr>
      <w:bookmarkStart w:id="59" w:name="_Toc213514361"/>
      <w:r w:rsidRPr="004E4BB1">
        <w:rPr>
          <w:rFonts w:ascii="Times New Roman" w:hAnsi="Times New Roman" w:cs="Times New Roman"/>
          <w:b/>
          <w:bCs/>
          <w:color w:val="auto"/>
        </w:rPr>
        <w:t xml:space="preserve">3.1.2 П-тәрізді LCPV </w:t>
      </w:r>
      <w:r w:rsidR="00D22D60" w:rsidRPr="004E4BB1">
        <w:rPr>
          <w:rFonts w:ascii="Times New Roman" w:eastAsia="Times New Roman" w:hAnsi="Times New Roman" w:cs="Times New Roman"/>
          <w:b/>
          <w:bCs/>
          <w:color w:val="auto"/>
        </w:rPr>
        <w:t xml:space="preserve">жүйесінің </w:t>
      </w:r>
      <w:r w:rsidR="007524D2" w:rsidRPr="004E4BB1">
        <w:rPr>
          <w:rFonts w:ascii="Times New Roman" w:eastAsia="Times New Roman" w:hAnsi="Times New Roman" w:cs="Times New Roman"/>
          <w:b/>
          <w:bCs/>
          <w:color w:val="auto"/>
        </w:rPr>
        <w:t xml:space="preserve">күнді бақылау </w:t>
      </w:r>
      <w:r w:rsidR="007524D2" w:rsidRPr="004E4BB1">
        <w:rPr>
          <w:rFonts w:ascii="Times New Roman" w:hAnsi="Times New Roman" w:cs="Times New Roman"/>
          <w:b/>
          <w:bCs/>
          <w:color w:val="auto"/>
        </w:rPr>
        <w:t>сипаттамалары</w:t>
      </w:r>
      <w:bookmarkEnd w:id="59"/>
    </w:p>
    <w:p w14:paraId="4AE0A894" w14:textId="66ED3C08" w:rsidR="00355051" w:rsidRPr="004E4BB1" w:rsidRDefault="00CA20AC" w:rsidP="002C127A">
      <w:pPr>
        <w:ind w:firstLine="709"/>
        <w:contextualSpacing/>
        <w:jc w:val="both"/>
        <w:rPr>
          <w:sz w:val="28"/>
          <w:szCs w:val="28"/>
        </w:rPr>
      </w:pPr>
      <w:r w:rsidRPr="004E4BB1">
        <w:rPr>
          <w:sz w:val="28"/>
          <w:szCs w:val="28"/>
        </w:rPr>
        <w:t>Екі</w:t>
      </w:r>
      <w:r w:rsidR="008F5862" w:rsidRPr="004E4BB1">
        <w:rPr>
          <w:sz w:val="28"/>
          <w:szCs w:val="28"/>
        </w:rPr>
        <w:t xml:space="preserve"> </w:t>
      </w:r>
      <w:proofErr w:type="spellStart"/>
      <w:r w:rsidR="008F5862" w:rsidRPr="004E4BB1">
        <w:rPr>
          <w:sz w:val="28"/>
          <w:szCs w:val="28"/>
        </w:rPr>
        <w:t>осьті</w:t>
      </w:r>
      <w:proofErr w:type="spellEnd"/>
      <w:r w:rsidR="008F5862" w:rsidRPr="004E4BB1">
        <w:rPr>
          <w:sz w:val="28"/>
          <w:szCs w:val="28"/>
        </w:rPr>
        <w:t xml:space="preserve"> күнді бақылау жүйелері төмен концентрациялы фотоэле</w:t>
      </w:r>
      <w:r w:rsidR="00711FDD" w:rsidRPr="004E4BB1">
        <w:rPr>
          <w:sz w:val="28"/>
          <w:szCs w:val="28"/>
        </w:rPr>
        <w:t>к</w:t>
      </w:r>
      <w:r w:rsidR="008F5862" w:rsidRPr="004E4BB1">
        <w:rPr>
          <w:sz w:val="28"/>
          <w:szCs w:val="28"/>
        </w:rPr>
        <w:t xml:space="preserve">трлік жүйе үшін қымбат және күрделі шешім болып табылады. Екі </w:t>
      </w:r>
      <w:proofErr w:type="spellStart"/>
      <w:r w:rsidR="008F5862" w:rsidRPr="004E4BB1">
        <w:rPr>
          <w:sz w:val="28"/>
          <w:szCs w:val="28"/>
        </w:rPr>
        <w:t>осьті</w:t>
      </w:r>
      <w:proofErr w:type="spellEnd"/>
      <w:r w:rsidR="008F5862" w:rsidRPr="004E4BB1">
        <w:rPr>
          <w:sz w:val="28"/>
          <w:szCs w:val="28"/>
        </w:rPr>
        <w:t xml:space="preserve"> күн бақылау жүйесінің жұмыс алгоритмі жұмыста [</w:t>
      </w:r>
      <w:r w:rsidR="00A54C2B" w:rsidRPr="004E4BB1">
        <w:rPr>
          <w:sz w:val="28"/>
          <w:szCs w:val="28"/>
        </w:rPr>
        <w:t>93</w:t>
      </w:r>
      <w:r w:rsidR="008F5862" w:rsidRPr="004E4BB1">
        <w:rPr>
          <w:sz w:val="28"/>
          <w:szCs w:val="28"/>
        </w:rPr>
        <w:t xml:space="preserve">] берілген. Күннің орны астрономиялық есептеулер арқылы және </w:t>
      </w:r>
      <w:r w:rsidR="00711FDD" w:rsidRPr="004E4BB1">
        <w:rPr>
          <w:sz w:val="28"/>
          <w:szCs w:val="28"/>
        </w:rPr>
        <w:t>ж</w:t>
      </w:r>
      <w:r w:rsidR="008F5862" w:rsidRPr="004E4BB1">
        <w:rPr>
          <w:sz w:val="28"/>
          <w:szCs w:val="28"/>
        </w:rPr>
        <w:t>абық циклды басқару алгоритмі арқылы алынады.</w:t>
      </w:r>
    </w:p>
    <w:p w14:paraId="72E21ED0" w14:textId="751B603C" w:rsidR="00711FDD" w:rsidRPr="004E4BB1" w:rsidRDefault="00711FDD" w:rsidP="00433FA5">
      <w:pPr>
        <w:ind w:firstLine="709"/>
        <w:contextualSpacing/>
        <w:jc w:val="both"/>
        <w:rPr>
          <w:sz w:val="28"/>
          <w:szCs w:val="28"/>
        </w:rPr>
      </w:pPr>
      <w:r w:rsidRPr="004E4BB1">
        <w:rPr>
          <w:sz w:val="28"/>
          <w:szCs w:val="28"/>
        </w:rPr>
        <w:lastRenderedPageBreak/>
        <w:t xml:space="preserve">Астрономиялық есептеулерде қолданылатын көлбеу бұрышы </w:t>
      </w:r>
      <m:oMath>
        <m:r>
          <w:rPr>
            <w:rFonts w:ascii="Cambria Math" w:hAnsi="Cambria Math"/>
            <w:sz w:val="28"/>
            <w:szCs w:val="28"/>
          </w:rPr>
          <m:t>δ</m:t>
        </m:r>
      </m:oMath>
      <w:r w:rsidRPr="004E4BB1">
        <w:rPr>
          <w:sz w:val="28"/>
          <w:szCs w:val="28"/>
        </w:rPr>
        <w:t xml:space="preserve"> келесі теңдеу арқылы анықталады</w:t>
      </w:r>
      <w:r w:rsidR="00A54C2B" w:rsidRPr="004E4BB1">
        <w:rPr>
          <w:sz w:val="28"/>
          <w:szCs w:val="28"/>
        </w:rPr>
        <w:t xml:space="preserve"> </w:t>
      </w:r>
      <w:r w:rsidRPr="004E4BB1">
        <w:rPr>
          <w:sz w:val="28"/>
          <w:szCs w:val="28"/>
        </w:rPr>
        <w:t>[</w:t>
      </w:r>
      <w:r w:rsidR="00A54C2B" w:rsidRPr="004E4BB1">
        <w:rPr>
          <w:sz w:val="28"/>
          <w:szCs w:val="28"/>
        </w:rPr>
        <w:t>9</w:t>
      </w:r>
      <w:r w:rsidR="003A770A" w:rsidRPr="004E4BB1">
        <w:rPr>
          <w:sz w:val="28"/>
          <w:szCs w:val="28"/>
        </w:rPr>
        <w:t>9</w:t>
      </w:r>
      <w:r w:rsidRPr="004E4BB1">
        <w:rPr>
          <w:sz w:val="28"/>
          <w:szCs w:val="28"/>
        </w:rPr>
        <w:t>]:</w:t>
      </w:r>
    </w:p>
    <w:p w14:paraId="02E6AA5C" w14:textId="66C65BBC" w:rsidR="00711FDD" w:rsidRPr="004E4BB1" w:rsidRDefault="00711FDD" w:rsidP="00433FA5">
      <w:pPr>
        <w:ind w:firstLine="709"/>
        <w:contextualSpacing/>
        <w:jc w:val="both"/>
        <w:rPr>
          <w:sz w:val="28"/>
          <w:szCs w:val="28"/>
        </w:rPr>
      </w:pPr>
    </w:p>
    <w:p w14:paraId="3DD68F11" w14:textId="79BA3C9D" w:rsidR="00711FDD" w:rsidRPr="004E4BB1" w:rsidRDefault="008D4DB6" w:rsidP="00433FA5">
      <w:pPr>
        <w:ind w:firstLine="709"/>
        <w:contextualSpacing/>
        <w:jc w:val="right"/>
        <w:rPr>
          <w:sz w:val="28"/>
          <w:szCs w:val="28"/>
        </w:rPr>
      </w:pPr>
      <m:oMath>
        <m:r>
          <w:rPr>
            <w:rFonts w:ascii="Cambria Math" w:hAnsi="Cambria Math"/>
            <w:sz w:val="28"/>
            <w:szCs w:val="28"/>
          </w:rPr>
          <m:t xml:space="preserve">δ= </m:t>
        </m:r>
        <m:sSup>
          <m:sSupPr>
            <m:ctrlPr>
              <w:rPr>
                <w:rFonts w:ascii="Cambria Math" w:hAnsi="Cambria Math"/>
                <w:i/>
                <w:sz w:val="28"/>
                <w:szCs w:val="28"/>
              </w:rPr>
            </m:ctrlPr>
          </m:sSupPr>
          <m:e>
            <m:r>
              <w:rPr>
                <w:rFonts w:ascii="Cambria Math" w:hAnsi="Cambria Math"/>
                <w:sz w:val="28"/>
                <w:szCs w:val="28"/>
              </w:rPr>
              <m:t>sin</m:t>
            </m:r>
          </m:e>
          <m:sup>
            <m:r>
              <w:rPr>
                <w:rFonts w:ascii="Cambria Math" w:hAnsi="Cambria Math"/>
                <w:sz w:val="28"/>
                <w:szCs w:val="28"/>
              </w:rPr>
              <m:t>-1</m:t>
            </m:r>
          </m:sup>
        </m:sSup>
        <m:d>
          <m:dPr>
            <m:ctrlPr>
              <w:rPr>
                <w:rFonts w:ascii="Cambria Math" w:hAnsi="Cambria Math"/>
                <w:i/>
                <w:sz w:val="28"/>
                <w:szCs w:val="28"/>
              </w:rPr>
            </m:ctrlPr>
          </m:dPr>
          <m:e>
            <m:r>
              <w:rPr>
                <w:rFonts w:ascii="Cambria Math" w:hAnsi="Cambria Math"/>
                <w:sz w:val="28"/>
                <w:szCs w:val="28"/>
              </w:rPr>
              <m:t>sin⁡(23.45°)sin</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360</m:t>
                    </m:r>
                  </m:num>
                  <m:den>
                    <m:r>
                      <w:rPr>
                        <w:rFonts w:ascii="Cambria Math" w:hAnsi="Cambria Math"/>
                        <w:sz w:val="28"/>
                        <w:szCs w:val="28"/>
                      </w:rPr>
                      <m:t>365</m:t>
                    </m:r>
                  </m:den>
                </m:f>
              </m:e>
            </m:d>
            <m:r>
              <w:rPr>
                <w:rFonts w:ascii="Cambria Math" w:hAnsi="Cambria Math"/>
                <w:sz w:val="28"/>
                <w:szCs w:val="28"/>
              </w:rPr>
              <m:t>(d-81)</m:t>
            </m:r>
          </m:e>
        </m:d>
      </m:oMath>
      <w:r w:rsidR="002039B5" w:rsidRPr="004E4BB1">
        <w:rPr>
          <w:sz w:val="28"/>
          <w:szCs w:val="28"/>
        </w:rPr>
        <w:t>,</w:t>
      </w:r>
      <w:r w:rsidR="00711FDD" w:rsidRPr="004E4BB1">
        <w:rPr>
          <w:sz w:val="28"/>
          <w:szCs w:val="28"/>
        </w:rPr>
        <w:tab/>
      </w:r>
      <w:r w:rsidR="00711FDD" w:rsidRPr="004E4BB1">
        <w:rPr>
          <w:sz w:val="28"/>
          <w:szCs w:val="28"/>
        </w:rPr>
        <w:tab/>
        <w:t>(</w:t>
      </w:r>
      <w:r w:rsidR="0050296E" w:rsidRPr="004E4BB1">
        <w:rPr>
          <w:sz w:val="28"/>
          <w:szCs w:val="28"/>
        </w:rPr>
        <w:t>3.</w:t>
      </w:r>
      <w:r w:rsidR="00711FDD" w:rsidRPr="004E4BB1">
        <w:rPr>
          <w:sz w:val="28"/>
          <w:szCs w:val="28"/>
        </w:rPr>
        <w:t>22)</w:t>
      </w:r>
    </w:p>
    <w:p w14:paraId="6DA088E8" w14:textId="77777777" w:rsidR="00711FDD" w:rsidRPr="004E4BB1" w:rsidRDefault="00711FDD" w:rsidP="00433FA5">
      <w:pPr>
        <w:ind w:firstLine="709"/>
        <w:contextualSpacing/>
        <w:jc w:val="right"/>
        <w:rPr>
          <w:sz w:val="28"/>
          <w:szCs w:val="28"/>
        </w:rPr>
      </w:pPr>
    </w:p>
    <w:p w14:paraId="0C6A336C" w14:textId="03910872" w:rsidR="00711FDD" w:rsidRPr="004E4BB1" w:rsidRDefault="00711FDD" w:rsidP="00433FA5">
      <w:pPr>
        <w:contextualSpacing/>
        <w:jc w:val="both"/>
        <w:rPr>
          <w:sz w:val="28"/>
          <w:szCs w:val="28"/>
        </w:rPr>
      </w:pPr>
      <w:r w:rsidRPr="004E4BB1">
        <w:rPr>
          <w:sz w:val="28"/>
          <w:szCs w:val="28"/>
        </w:rPr>
        <w:t xml:space="preserve">мұндағы </w:t>
      </w:r>
      <w:r w:rsidRPr="004E4BB1">
        <w:rPr>
          <w:i/>
          <w:iCs/>
          <w:sz w:val="28"/>
          <w:szCs w:val="28"/>
        </w:rPr>
        <w:t>d</w:t>
      </w:r>
      <w:r w:rsidRPr="004E4BB1">
        <w:rPr>
          <w:sz w:val="28"/>
          <w:szCs w:val="28"/>
        </w:rPr>
        <w:t xml:space="preserve"> - күн саны. Күннің биіктігінің теңдеуі келесідей:</w:t>
      </w:r>
    </w:p>
    <w:p w14:paraId="6CB7033C" w14:textId="79AF0BF1" w:rsidR="005560D1" w:rsidRPr="004E4BB1" w:rsidRDefault="005560D1" w:rsidP="00433FA5">
      <w:pPr>
        <w:ind w:firstLine="709"/>
        <w:contextualSpacing/>
        <w:jc w:val="both"/>
        <w:rPr>
          <w:sz w:val="28"/>
          <w:szCs w:val="28"/>
        </w:rPr>
      </w:pPr>
    </w:p>
    <w:p w14:paraId="1412ED64" w14:textId="7745CC23" w:rsidR="00711FDD" w:rsidRPr="004E4BB1" w:rsidRDefault="00711FDD" w:rsidP="00433FA5">
      <w:pPr>
        <w:ind w:firstLine="709"/>
        <w:contextualSpacing/>
        <w:jc w:val="right"/>
        <w:rPr>
          <w:sz w:val="28"/>
          <w:szCs w:val="28"/>
        </w:rPr>
      </w:pPr>
      <m:oMath>
        <m:r>
          <w:rPr>
            <w:rFonts w:ascii="Cambria Math" w:hAnsi="Cambria Math"/>
            <w:sz w:val="28"/>
            <w:szCs w:val="28"/>
          </w:rPr>
          <m:t xml:space="preserve">α= </m:t>
        </m:r>
        <m:sSup>
          <m:sSupPr>
            <m:ctrlPr>
              <w:rPr>
                <w:rFonts w:ascii="Cambria Math" w:hAnsi="Cambria Math"/>
                <w:i/>
                <w:sz w:val="28"/>
                <w:szCs w:val="28"/>
              </w:rPr>
            </m:ctrlPr>
          </m:sSupPr>
          <m:e>
            <m:r>
              <w:rPr>
                <w:rFonts w:ascii="Cambria Math" w:hAnsi="Cambria Math"/>
                <w:sz w:val="28"/>
                <w:szCs w:val="28"/>
              </w:rPr>
              <m:t>sin</m:t>
            </m:r>
          </m:e>
          <m:sup>
            <m:r>
              <w:rPr>
                <w:rFonts w:ascii="Cambria Math" w:hAnsi="Cambria Math"/>
                <w:sz w:val="28"/>
                <w:szCs w:val="28"/>
              </w:rPr>
              <m:t>-1</m:t>
            </m:r>
          </m:sup>
        </m:sSup>
        <m:r>
          <w:rPr>
            <w:rFonts w:ascii="Cambria Math" w:hAnsi="Cambria Math"/>
            <w:sz w:val="28"/>
            <w:szCs w:val="28"/>
          </w:rPr>
          <m:t>(</m:t>
        </m:r>
        <m:func>
          <m:funcPr>
            <m:ctrlPr>
              <w:rPr>
                <w:rFonts w:ascii="Cambria Math" w:hAnsi="Cambria Math"/>
                <w:sz w:val="28"/>
                <w:szCs w:val="28"/>
              </w:rPr>
            </m:ctrlPr>
          </m:funcPr>
          <m:fName>
            <m:r>
              <m:rPr>
                <m:sty m:val="p"/>
              </m:rPr>
              <w:rPr>
                <w:rFonts w:ascii="Cambria Math" w:hAnsi="Cambria Math"/>
                <w:sz w:val="28"/>
                <w:szCs w:val="28"/>
              </w:rPr>
              <m:t>sin</m:t>
            </m:r>
            <m:ctrlPr>
              <w:rPr>
                <w:rFonts w:ascii="Cambria Math" w:hAnsi="Cambria Math"/>
                <w:i/>
                <w:sz w:val="28"/>
                <w:szCs w:val="28"/>
              </w:rPr>
            </m:ctrlPr>
          </m:fName>
          <m:e>
            <m:d>
              <m:dPr>
                <m:ctrlPr>
                  <w:rPr>
                    <w:rFonts w:ascii="Cambria Math" w:hAnsi="Cambria Math"/>
                    <w:i/>
                    <w:sz w:val="28"/>
                    <w:szCs w:val="28"/>
                  </w:rPr>
                </m:ctrlPr>
              </m:dPr>
              <m:e>
                <m:r>
                  <w:rPr>
                    <w:rFonts w:ascii="Cambria Math" w:hAnsi="Cambria Math"/>
                    <w:sz w:val="28"/>
                    <w:szCs w:val="28"/>
                  </w:rPr>
                  <m:t>δ</m:t>
                </m:r>
              </m:e>
            </m:d>
          </m:e>
        </m:func>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φ</m:t>
                </m:r>
              </m:e>
            </m:d>
          </m:e>
        </m:func>
        <m:r>
          <w:rPr>
            <w:rFonts w:ascii="Cambria Math" w:hAnsi="Cambria Math"/>
            <w:sz w:val="28"/>
            <w:szCs w:val="28"/>
          </w:rPr>
          <m:t>+</m:t>
        </m:r>
        <m:r>
          <m:rPr>
            <m:sty m:val="p"/>
          </m:rPr>
          <w:rPr>
            <w:rFonts w:ascii="Cambria Math" w:hAnsi="Cambria Math"/>
            <w:sz w:val="28"/>
            <w:szCs w:val="28"/>
          </w:rPr>
          <m:t>cos⁡</m:t>
        </m:r>
        <m:r>
          <w:rPr>
            <w:rFonts w:ascii="Cambria Math" w:hAnsi="Cambria Math"/>
            <w:sz w:val="28"/>
            <w:szCs w:val="28"/>
          </w:rPr>
          <m:t>(δ)</m:t>
        </m:r>
        <m:r>
          <m:rPr>
            <m:sty m:val="p"/>
          </m:rPr>
          <w:rPr>
            <w:rFonts w:ascii="Cambria Math" w:hAnsi="Cambria Math"/>
            <w:sz w:val="28"/>
            <w:szCs w:val="28"/>
          </w:rPr>
          <m:t>cos⁡</m:t>
        </m:r>
        <m:r>
          <w:rPr>
            <w:rFonts w:ascii="Cambria Math" w:hAnsi="Cambria Math"/>
            <w:sz w:val="28"/>
            <w:szCs w:val="28"/>
          </w:rPr>
          <m:t>(φ)</m:t>
        </m:r>
        <m:r>
          <m:rPr>
            <m:sty m:val="p"/>
          </m:rPr>
          <w:rPr>
            <w:rFonts w:ascii="Cambria Math" w:hAnsi="Cambria Math"/>
            <w:sz w:val="28"/>
            <w:szCs w:val="28"/>
          </w:rPr>
          <m:t>cos⁡</m:t>
        </m:r>
        <m:r>
          <w:rPr>
            <w:rFonts w:ascii="Cambria Math" w:hAnsi="Cambria Math"/>
            <w:sz w:val="28"/>
            <w:szCs w:val="28"/>
          </w:rPr>
          <m:t>(15°(LST-12)))</m:t>
        </m:r>
      </m:oMath>
      <w:r w:rsidR="002039B5" w:rsidRPr="004E4BB1">
        <w:rPr>
          <w:sz w:val="28"/>
          <w:szCs w:val="28"/>
        </w:rPr>
        <w:t xml:space="preserve">,  </w:t>
      </w:r>
      <w:r w:rsidR="001B4B1D" w:rsidRPr="004E4BB1">
        <w:rPr>
          <w:sz w:val="28"/>
          <w:szCs w:val="28"/>
        </w:rPr>
        <w:t xml:space="preserve"> (</w:t>
      </w:r>
      <w:r w:rsidR="0050296E" w:rsidRPr="004E4BB1">
        <w:rPr>
          <w:sz w:val="28"/>
          <w:szCs w:val="28"/>
        </w:rPr>
        <w:t>3.</w:t>
      </w:r>
      <w:r w:rsidR="001B4B1D" w:rsidRPr="004E4BB1">
        <w:rPr>
          <w:sz w:val="28"/>
          <w:szCs w:val="28"/>
        </w:rPr>
        <w:t>23)</w:t>
      </w:r>
    </w:p>
    <w:p w14:paraId="723E1CA8" w14:textId="51F9CD2E" w:rsidR="00711FDD" w:rsidRPr="004E4BB1" w:rsidRDefault="00711FDD" w:rsidP="00433FA5">
      <w:pPr>
        <w:ind w:firstLine="709"/>
        <w:contextualSpacing/>
        <w:jc w:val="both"/>
        <w:rPr>
          <w:sz w:val="28"/>
          <w:szCs w:val="28"/>
        </w:rPr>
      </w:pPr>
    </w:p>
    <w:p w14:paraId="2870B6A9" w14:textId="4EC3C119" w:rsidR="001B4B1D" w:rsidRPr="004E4BB1" w:rsidRDefault="001B4B1D" w:rsidP="00433FA5">
      <w:pPr>
        <w:contextualSpacing/>
        <w:jc w:val="both"/>
        <w:rPr>
          <w:sz w:val="28"/>
          <w:szCs w:val="28"/>
        </w:rPr>
      </w:pPr>
      <w:r w:rsidRPr="004E4BB1">
        <w:rPr>
          <w:sz w:val="28"/>
          <w:szCs w:val="28"/>
        </w:rPr>
        <w:t xml:space="preserve">мұндағы </w:t>
      </w:r>
      <w:bookmarkStart w:id="60" w:name="_Hlk206408742"/>
      <w:r w:rsidRPr="004E4BB1">
        <w:rPr>
          <w:i/>
          <w:iCs/>
          <w:sz w:val="28"/>
          <w:szCs w:val="28"/>
        </w:rPr>
        <w:t>LST</w:t>
      </w:r>
      <w:r w:rsidRPr="004E4BB1">
        <w:rPr>
          <w:sz w:val="28"/>
          <w:szCs w:val="28"/>
        </w:rPr>
        <w:t xml:space="preserve"> – жергілікті күн уақыты</w:t>
      </w:r>
      <w:bookmarkEnd w:id="60"/>
      <w:r w:rsidRPr="004E4BB1">
        <w:rPr>
          <w:sz w:val="28"/>
          <w:szCs w:val="28"/>
        </w:rPr>
        <w:t xml:space="preserve">, </w:t>
      </w:r>
      <m:oMath>
        <m:r>
          <w:rPr>
            <w:rFonts w:ascii="Cambria Math" w:hAnsi="Cambria Math"/>
            <w:sz w:val="28"/>
            <w:szCs w:val="28"/>
          </w:rPr>
          <m:t>φ</m:t>
        </m:r>
      </m:oMath>
      <w:r w:rsidRPr="004E4BB1">
        <w:rPr>
          <w:sz w:val="28"/>
          <w:szCs w:val="28"/>
        </w:rPr>
        <w:t xml:space="preserve"> </w:t>
      </w:r>
      <w:r w:rsidR="00642428" w:rsidRPr="004E4BB1">
        <w:rPr>
          <w:sz w:val="28"/>
          <w:szCs w:val="28"/>
        </w:rPr>
        <w:t>–</w:t>
      </w:r>
      <w:r w:rsidRPr="004E4BB1">
        <w:rPr>
          <w:sz w:val="28"/>
          <w:szCs w:val="28"/>
        </w:rPr>
        <w:t xml:space="preserve"> күн бақылау жүйесі орналасқан жер</w:t>
      </w:r>
      <w:r w:rsidR="00127183" w:rsidRPr="004E4BB1">
        <w:rPr>
          <w:sz w:val="28"/>
          <w:szCs w:val="28"/>
        </w:rPr>
        <w:t>дің</w:t>
      </w:r>
      <w:r w:rsidRPr="004E4BB1">
        <w:rPr>
          <w:sz w:val="28"/>
          <w:szCs w:val="28"/>
        </w:rPr>
        <w:t xml:space="preserve"> ендігі. Күннің азимуттық бұрышы келесі түрде табылады:</w:t>
      </w:r>
    </w:p>
    <w:p w14:paraId="7F20C9AD" w14:textId="76D89B5E" w:rsidR="001B4B1D" w:rsidRPr="004E4BB1" w:rsidRDefault="001B4B1D" w:rsidP="00433FA5">
      <w:pPr>
        <w:ind w:firstLine="709"/>
        <w:contextualSpacing/>
        <w:jc w:val="both"/>
        <w:rPr>
          <w:sz w:val="28"/>
          <w:szCs w:val="28"/>
        </w:rPr>
      </w:pPr>
    </w:p>
    <w:p w14:paraId="5D216D2D" w14:textId="4BB54BDB" w:rsidR="001B4B1D" w:rsidRPr="004E4BB1" w:rsidRDefault="001B4B1D" w:rsidP="00433FA5">
      <w:pPr>
        <w:ind w:firstLine="709"/>
        <w:contextualSpacing/>
        <w:jc w:val="right"/>
        <w:rPr>
          <w:sz w:val="28"/>
          <w:szCs w:val="28"/>
        </w:rPr>
      </w:pPr>
      <m:oMath>
        <m:r>
          <w:rPr>
            <w:rFonts w:ascii="Cambria Math" w:hAnsi="Cambria Math"/>
            <w:sz w:val="28"/>
            <w:szCs w:val="28"/>
          </w:rPr>
          <m:t>γ=</m:t>
        </m:r>
        <m:sSup>
          <m:sSupPr>
            <m:ctrlPr>
              <w:rPr>
                <w:rFonts w:ascii="Cambria Math" w:hAnsi="Cambria Math"/>
                <w:i/>
                <w:sz w:val="28"/>
                <w:szCs w:val="28"/>
              </w:rPr>
            </m:ctrlPr>
          </m:sSupPr>
          <m:e>
            <m:r>
              <w:rPr>
                <w:rFonts w:ascii="Cambria Math" w:hAnsi="Cambria Math"/>
                <w:sz w:val="28"/>
                <w:szCs w:val="28"/>
              </w:rPr>
              <m:t>sin</m:t>
            </m:r>
          </m:e>
          <m:sup>
            <m:r>
              <w:rPr>
                <w:rFonts w:ascii="Cambria Math" w:hAnsi="Cambria Math"/>
                <w:sz w:val="28"/>
                <w:szCs w:val="28"/>
              </w:rPr>
              <m:t>-1</m:t>
            </m:r>
          </m:sup>
        </m:sSup>
        <m:d>
          <m:dPr>
            <m:ctrlPr>
              <w:rPr>
                <w:rFonts w:ascii="Cambria Math" w:hAnsi="Cambria Math"/>
                <w:i/>
                <w:sz w:val="28"/>
                <w:szCs w:val="28"/>
              </w:rPr>
            </m:ctrlPr>
          </m:dPr>
          <m:e>
            <m:f>
              <m:fPr>
                <m:ctrlPr>
                  <w:rPr>
                    <w:rFonts w:ascii="Cambria Math" w:hAnsi="Cambria Math"/>
                    <w:sz w:val="28"/>
                    <w:szCs w:val="28"/>
                  </w:rPr>
                </m:ctrlPr>
              </m:fPr>
              <m:num>
                <m:func>
                  <m:funcPr>
                    <m:ctrlPr>
                      <w:rPr>
                        <w:rFonts w:ascii="Cambria Math" w:hAnsi="Cambria Math"/>
                        <w:sz w:val="28"/>
                        <w:szCs w:val="28"/>
                      </w:rPr>
                    </m:ctrlPr>
                  </m:funcPr>
                  <m:fName>
                    <m:r>
                      <m:rPr>
                        <m:sty m:val="p"/>
                      </m:rPr>
                      <w:rPr>
                        <w:rFonts w:ascii="Cambria Math" w:hAnsi="Cambria Math"/>
                        <w:sz w:val="28"/>
                        <w:szCs w:val="28"/>
                      </w:rPr>
                      <m:t>sin</m:t>
                    </m:r>
                    <m:ctrlPr>
                      <w:rPr>
                        <w:rFonts w:ascii="Cambria Math" w:hAnsi="Cambria Math"/>
                        <w:i/>
                        <w:sz w:val="28"/>
                        <w:szCs w:val="28"/>
                      </w:rPr>
                    </m:ctrlPr>
                  </m:fName>
                  <m:e>
                    <m:d>
                      <m:dPr>
                        <m:ctrlPr>
                          <w:rPr>
                            <w:rFonts w:ascii="Cambria Math" w:hAnsi="Cambria Math"/>
                            <w:i/>
                            <w:sz w:val="28"/>
                            <w:szCs w:val="28"/>
                          </w:rPr>
                        </m:ctrlPr>
                      </m:dPr>
                      <m:e>
                        <m:r>
                          <w:rPr>
                            <w:rFonts w:ascii="Cambria Math" w:hAnsi="Cambria Math"/>
                            <w:sz w:val="28"/>
                            <w:szCs w:val="28"/>
                          </w:rPr>
                          <m:t>δ</m:t>
                        </m:r>
                      </m:e>
                    </m:d>
                  </m:e>
                </m:func>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φ</m:t>
                        </m:r>
                      </m:e>
                    </m:d>
                  </m:e>
                </m:func>
                <m:r>
                  <w:rPr>
                    <w:rFonts w:ascii="Cambria Math" w:hAnsi="Cambria Math"/>
                    <w:sz w:val="28"/>
                    <w:szCs w:val="28"/>
                  </w:rPr>
                  <m:t>+</m:t>
                </m:r>
                <m:r>
                  <m:rPr>
                    <m:sty m:val="p"/>
                  </m:rPr>
                  <w:rPr>
                    <w:rFonts w:ascii="Cambria Math" w:hAnsi="Cambria Math"/>
                    <w:sz w:val="28"/>
                    <w:szCs w:val="28"/>
                  </w:rPr>
                  <m:t>cos⁡</m:t>
                </m:r>
                <m:r>
                  <w:rPr>
                    <w:rFonts w:ascii="Cambria Math" w:hAnsi="Cambria Math"/>
                    <w:sz w:val="28"/>
                    <w:szCs w:val="28"/>
                  </w:rPr>
                  <m:t>(δ)</m:t>
                </m:r>
                <m:r>
                  <m:rPr>
                    <m:sty m:val="p"/>
                  </m:rPr>
                  <w:rPr>
                    <w:rFonts w:ascii="Cambria Math" w:hAnsi="Cambria Math"/>
                    <w:sz w:val="28"/>
                    <w:szCs w:val="28"/>
                  </w:rPr>
                  <m:t>cos⁡</m:t>
                </m:r>
                <m:r>
                  <w:rPr>
                    <w:rFonts w:ascii="Cambria Math" w:hAnsi="Cambria Math"/>
                    <w:sz w:val="28"/>
                    <w:szCs w:val="28"/>
                  </w:rPr>
                  <m:t>(φ)</m:t>
                </m:r>
                <m:r>
                  <m:rPr>
                    <m:sty m:val="p"/>
                  </m:rPr>
                  <w:rPr>
                    <w:rFonts w:ascii="Cambria Math" w:hAnsi="Cambria Math"/>
                    <w:sz w:val="28"/>
                    <w:szCs w:val="28"/>
                  </w:rPr>
                  <m:t>cos⁡</m:t>
                </m:r>
                <m:r>
                  <w:rPr>
                    <w:rFonts w:ascii="Cambria Math" w:hAnsi="Cambria Math"/>
                    <w:sz w:val="28"/>
                    <w:szCs w:val="28"/>
                  </w:rPr>
                  <m:t>(15°(LST-12))</m:t>
                </m:r>
              </m:num>
              <m:den>
                <m:r>
                  <m:rPr>
                    <m:sty m:val="p"/>
                  </m:rPr>
                  <w:rPr>
                    <w:rFonts w:ascii="Cambria Math" w:hAnsi="Cambria Math"/>
                    <w:sz w:val="28"/>
                    <w:szCs w:val="28"/>
                  </w:rPr>
                  <m:t>cos⁡</m:t>
                </m:r>
                <m:r>
                  <w:rPr>
                    <w:rFonts w:ascii="Cambria Math" w:hAnsi="Cambria Math"/>
                    <w:sz w:val="28"/>
                    <w:szCs w:val="28"/>
                  </w:rPr>
                  <m:t>(α)</m:t>
                </m:r>
              </m:den>
            </m:f>
          </m:e>
        </m:d>
      </m:oMath>
      <w:r w:rsidR="002039B5" w:rsidRPr="004E4BB1">
        <w:rPr>
          <w:sz w:val="28"/>
          <w:szCs w:val="28"/>
        </w:rPr>
        <w:t>.</w:t>
      </w:r>
      <w:r w:rsidRPr="004E4BB1">
        <w:rPr>
          <w:sz w:val="28"/>
          <w:szCs w:val="28"/>
        </w:rPr>
        <w:t xml:space="preserve"> </w:t>
      </w:r>
      <w:r w:rsidRPr="004E4BB1">
        <w:rPr>
          <w:sz w:val="28"/>
          <w:szCs w:val="28"/>
        </w:rPr>
        <w:tab/>
      </w:r>
      <w:r w:rsidRPr="004E4BB1">
        <w:rPr>
          <w:sz w:val="28"/>
          <w:szCs w:val="28"/>
        </w:rPr>
        <w:tab/>
        <w:t>(</w:t>
      </w:r>
      <w:r w:rsidR="0050296E" w:rsidRPr="004E4BB1">
        <w:rPr>
          <w:sz w:val="28"/>
          <w:szCs w:val="28"/>
        </w:rPr>
        <w:t>3.</w:t>
      </w:r>
      <w:r w:rsidRPr="004E4BB1">
        <w:rPr>
          <w:sz w:val="28"/>
          <w:szCs w:val="28"/>
        </w:rPr>
        <w:t>24)</w:t>
      </w:r>
    </w:p>
    <w:p w14:paraId="6003F68F" w14:textId="77777777" w:rsidR="001B4B1D" w:rsidRPr="004E4BB1" w:rsidRDefault="001B4B1D" w:rsidP="00433FA5">
      <w:pPr>
        <w:ind w:firstLine="709"/>
        <w:contextualSpacing/>
        <w:jc w:val="both"/>
        <w:rPr>
          <w:sz w:val="28"/>
          <w:szCs w:val="28"/>
        </w:rPr>
      </w:pPr>
    </w:p>
    <w:p w14:paraId="083E9E0F" w14:textId="47335A23" w:rsidR="001B4B1D" w:rsidRPr="004E4BB1" w:rsidRDefault="001B4B1D" w:rsidP="00433FA5">
      <w:pPr>
        <w:ind w:firstLine="709"/>
        <w:contextualSpacing/>
        <w:jc w:val="both"/>
        <w:rPr>
          <w:sz w:val="28"/>
          <w:szCs w:val="28"/>
        </w:rPr>
      </w:pPr>
      <w:r w:rsidRPr="004E4BB1">
        <w:rPr>
          <w:sz w:val="28"/>
          <w:szCs w:val="28"/>
        </w:rPr>
        <w:t xml:space="preserve">Күннің орналасуы күні бойы өзгеретіндіктен, әрбір күн панелінің тұрақты орны немесе </w:t>
      </w:r>
      <w:r w:rsidR="003B7E3D" w:rsidRPr="004E4BB1">
        <w:rPr>
          <w:sz w:val="28"/>
          <w:szCs w:val="28"/>
        </w:rPr>
        <w:t>К</w:t>
      </w:r>
      <w:r w:rsidRPr="004E4BB1">
        <w:rPr>
          <w:sz w:val="28"/>
          <w:szCs w:val="28"/>
        </w:rPr>
        <w:t xml:space="preserve">үн бақылау жүйесі болуы керек. </w:t>
      </w:r>
      <w:r w:rsidR="00187020" w:rsidRPr="004E4BB1">
        <w:rPr>
          <w:sz w:val="28"/>
          <w:szCs w:val="28"/>
        </w:rPr>
        <w:t>Фотоэлемент</w:t>
      </w:r>
      <w:r w:rsidRPr="004E4BB1">
        <w:rPr>
          <w:sz w:val="28"/>
          <w:szCs w:val="28"/>
        </w:rPr>
        <w:t xml:space="preserve"> бетіне көбірек күн сәулесін </w:t>
      </w:r>
      <w:r w:rsidR="003B7E3D" w:rsidRPr="004E4BB1">
        <w:rPr>
          <w:sz w:val="28"/>
          <w:szCs w:val="28"/>
        </w:rPr>
        <w:t>қамту</w:t>
      </w:r>
      <w:r w:rsidRPr="004E4BB1">
        <w:rPr>
          <w:sz w:val="28"/>
          <w:szCs w:val="28"/>
        </w:rPr>
        <w:t xml:space="preserve"> үшін </w:t>
      </w:r>
      <w:r w:rsidR="003B7E3D" w:rsidRPr="004E4BB1">
        <w:rPr>
          <w:sz w:val="28"/>
          <w:szCs w:val="28"/>
        </w:rPr>
        <w:t>концентрацияланбаған</w:t>
      </w:r>
      <w:r w:rsidRPr="004E4BB1">
        <w:rPr>
          <w:sz w:val="28"/>
          <w:szCs w:val="28"/>
        </w:rPr>
        <w:t xml:space="preserve"> күн панельдері 45° бекітілген бұрышта орнатылады. </w:t>
      </w:r>
      <w:r w:rsidR="00C439ED" w:rsidRPr="004E4BB1">
        <w:rPr>
          <w:sz w:val="28"/>
          <w:szCs w:val="28"/>
        </w:rPr>
        <w:t>Сурет 3.7 б-да</w:t>
      </w:r>
      <w:r w:rsidRPr="004E4BB1">
        <w:rPr>
          <w:sz w:val="28"/>
          <w:szCs w:val="28"/>
        </w:rPr>
        <w:t xml:space="preserve"> </w:t>
      </w:r>
      <w:r w:rsidR="00C439ED" w:rsidRPr="004E4BB1">
        <w:rPr>
          <w:sz w:val="28"/>
          <w:szCs w:val="28"/>
        </w:rPr>
        <w:t>концентрацияланбаған</w:t>
      </w:r>
      <w:r w:rsidRPr="004E4BB1">
        <w:rPr>
          <w:sz w:val="28"/>
          <w:szCs w:val="28"/>
        </w:rPr>
        <w:t xml:space="preserve"> тоғыз </w:t>
      </w:r>
      <w:r w:rsidR="00A67848" w:rsidRPr="004E4BB1">
        <w:rPr>
          <w:sz w:val="28"/>
          <w:szCs w:val="28"/>
        </w:rPr>
        <w:t>фотоэлемент</w:t>
      </w:r>
      <w:r w:rsidR="00C439ED" w:rsidRPr="004E4BB1">
        <w:rPr>
          <w:sz w:val="28"/>
          <w:szCs w:val="28"/>
        </w:rPr>
        <w:t>інің</w:t>
      </w:r>
      <w:r w:rsidRPr="004E4BB1">
        <w:rPr>
          <w:sz w:val="28"/>
          <w:szCs w:val="28"/>
        </w:rPr>
        <w:t xml:space="preserve"> бекітілген </w:t>
      </w:r>
      <w:r w:rsidR="00C439ED" w:rsidRPr="004E4BB1">
        <w:rPr>
          <w:sz w:val="28"/>
          <w:szCs w:val="28"/>
        </w:rPr>
        <w:t>түрі</w:t>
      </w:r>
      <w:r w:rsidRPr="004E4BB1">
        <w:rPr>
          <w:sz w:val="28"/>
          <w:szCs w:val="28"/>
        </w:rPr>
        <w:t xml:space="preserve"> көрсетілген.</w:t>
      </w:r>
    </w:p>
    <w:p w14:paraId="1316C37D" w14:textId="77777777" w:rsidR="008D4DB6" w:rsidRPr="004E4BB1" w:rsidRDefault="008D4DB6" w:rsidP="00433FA5">
      <w:pPr>
        <w:ind w:firstLine="709"/>
        <w:contextualSpacing/>
        <w:jc w:val="both"/>
        <w:rPr>
          <w:sz w:val="28"/>
          <w:szCs w:val="28"/>
        </w:rPr>
      </w:pPr>
    </w:p>
    <w:p w14:paraId="3E740119" w14:textId="5FFCA0CB" w:rsidR="001B4B1D" w:rsidRPr="004E4BB1" w:rsidRDefault="008D4DB6" w:rsidP="00694F0C">
      <w:pPr>
        <w:contextualSpacing/>
        <w:jc w:val="center"/>
        <w:rPr>
          <w:sz w:val="28"/>
          <w:szCs w:val="28"/>
        </w:rPr>
      </w:pPr>
      <w:r w:rsidRPr="004E4BB1">
        <w:rPr>
          <w:noProof/>
          <w:sz w:val="28"/>
          <w:szCs w:val="28"/>
        </w:rPr>
        <mc:AlternateContent>
          <mc:Choice Requires="wpg">
            <w:drawing>
              <wp:anchor distT="0" distB="0" distL="114300" distR="114300" simplePos="0" relativeHeight="251664384" behindDoc="0" locked="0" layoutInCell="1" allowOverlap="1" wp14:anchorId="79B179F6" wp14:editId="269C4C9C">
                <wp:simplePos x="0" y="0"/>
                <wp:positionH relativeFrom="column">
                  <wp:posOffset>1916531</wp:posOffset>
                </wp:positionH>
                <wp:positionV relativeFrom="paragraph">
                  <wp:posOffset>1532586</wp:posOffset>
                </wp:positionV>
                <wp:extent cx="2272352" cy="2634018"/>
                <wp:effectExtent l="0" t="0" r="0" b="0"/>
                <wp:wrapNone/>
                <wp:docPr id="621580588" name="Группа 2"/>
                <wp:cNvGraphicFramePr/>
                <a:graphic xmlns:a="http://schemas.openxmlformats.org/drawingml/2006/main">
                  <a:graphicData uri="http://schemas.microsoft.com/office/word/2010/wordprocessingGroup">
                    <wpg:wgp>
                      <wpg:cNvGrpSpPr/>
                      <wpg:grpSpPr>
                        <a:xfrm>
                          <a:off x="0" y="0"/>
                          <a:ext cx="2272352" cy="2634018"/>
                          <a:chOff x="0" y="0"/>
                          <a:chExt cx="2272352" cy="2634018"/>
                        </a:xfrm>
                      </wpg:grpSpPr>
                      <wps:wsp>
                        <wps:cNvPr id="1600869775" name="Надпись 2"/>
                        <wps:cNvSpPr txBox="1">
                          <a:spLocks noChangeArrowheads="1"/>
                        </wps:cNvSpPr>
                        <wps:spPr bwMode="auto">
                          <a:xfrm>
                            <a:off x="61415" y="47767"/>
                            <a:ext cx="252483" cy="279779"/>
                          </a:xfrm>
                          <a:prstGeom prst="rect">
                            <a:avLst/>
                          </a:prstGeom>
                          <a:solidFill>
                            <a:srgbClr val="FFFFFF"/>
                          </a:solidFill>
                          <a:ln w="9525">
                            <a:noFill/>
                            <a:miter lim="800000"/>
                            <a:headEnd/>
                            <a:tailEnd/>
                          </a:ln>
                        </wps:spPr>
                        <wps:txbx>
                          <w:txbxContent>
                            <w:p w14:paraId="7DEAB22F" w14:textId="1805F598" w:rsidR="008D4DB6" w:rsidRPr="004E4BB1" w:rsidRDefault="008D4DB6">
                              <w:r w:rsidRPr="004E4BB1">
                                <w:t>а</w:t>
                              </w:r>
                            </w:p>
                          </w:txbxContent>
                        </wps:txbx>
                        <wps:bodyPr rot="0" vert="horz" wrap="square" lIns="91440" tIns="45720" rIns="91440" bIns="45720" anchor="t" anchorCtr="0">
                          <a:noAutofit/>
                        </wps:bodyPr>
                      </wps:wsp>
                      <wps:wsp>
                        <wps:cNvPr id="1022909165" name="Надпись 2"/>
                        <wps:cNvSpPr txBox="1">
                          <a:spLocks noChangeArrowheads="1"/>
                        </wps:cNvSpPr>
                        <wps:spPr bwMode="auto">
                          <a:xfrm>
                            <a:off x="1992573" y="0"/>
                            <a:ext cx="252483" cy="279779"/>
                          </a:xfrm>
                          <a:prstGeom prst="rect">
                            <a:avLst/>
                          </a:prstGeom>
                          <a:solidFill>
                            <a:srgbClr val="FFFFFF"/>
                          </a:solidFill>
                          <a:ln w="9525">
                            <a:noFill/>
                            <a:miter lim="800000"/>
                            <a:headEnd/>
                            <a:tailEnd/>
                          </a:ln>
                        </wps:spPr>
                        <wps:txbx>
                          <w:txbxContent>
                            <w:p w14:paraId="18590D6C" w14:textId="64F9458E" w:rsidR="008D4DB6" w:rsidRPr="004E4BB1" w:rsidRDefault="008D4DB6" w:rsidP="008D4DB6">
                              <w:r w:rsidRPr="004E4BB1">
                                <w:t>б</w:t>
                              </w:r>
                            </w:p>
                          </w:txbxContent>
                        </wps:txbx>
                        <wps:bodyPr rot="0" vert="horz" wrap="square" lIns="91440" tIns="45720" rIns="91440" bIns="45720" anchor="t" anchorCtr="0">
                          <a:noAutofit/>
                        </wps:bodyPr>
                      </wps:wsp>
                      <wps:wsp>
                        <wps:cNvPr id="912765359" name="Надпись 2"/>
                        <wps:cNvSpPr txBox="1">
                          <a:spLocks noChangeArrowheads="1"/>
                        </wps:cNvSpPr>
                        <wps:spPr bwMode="auto">
                          <a:xfrm>
                            <a:off x="0" y="2354239"/>
                            <a:ext cx="252483" cy="279779"/>
                          </a:xfrm>
                          <a:prstGeom prst="rect">
                            <a:avLst/>
                          </a:prstGeom>
                          <a:solidFill>
                            <a:srgbClr val="FFFFFF"/>
                          </a:solidFill>
                          <a:ln w="9525">
                            <a:noFill/>
                            <a:miter lim="800000"/>
                            <a:headEnd/>
                            <a:tailEnd/>
                          </a:ln>
                        </wps:spPr>
                        <wps:txbx>
                          <w:txbxContent>
                            <w:p w14:paraId="49EE5424" w14:textId="4F9C3A10" w:rsidR="008D4DB6" w:rsidRPr="004E4BB1" w:rsidRDefault="008D4DB6" w:rsidP="008D4DB6">
                              <w:r w:rsidRPr="004E4BB1">
                                <w:t>в</w:t>
                              </w:r>
                              <w:r w:rsidRPr="004E4BB1">
                                <w:rPr>
                                  <w:noProof/>
                                </w:rPr>
                                <w:drawing>
                                  <wp:inline distT="0" distB="0" distL="0" distR="0" wp14:anchorId="54276289" wp14:editId="7EA3202C">
                                    <wp:extent cx="60325" cy="68580"/>
                                    <wp:effectExtent l="0" t="0" r="0" b="7620"/>
                                    <wp:docPr id="1031500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325" cy="68580"/>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895155417" name="Надпись 2"/>
                        <wps:cNvSpPr txBox="1">
                          <a:spLocks noChangeArrowheads="1"/>
                        </wps:cNvSpPr>
                        <wps:spPr bwMode="auto">
                          <a:xfrm>
                            <a:off x="2019869" y="2326943"/>
                            <a:ext cx="252483" cy="279779"/>
                          </a:xfrm>
                          <a:prstGeom prst="rect">
                            <a:avLst/>
                          </a:prstGeom>
                          <a:solidFill>
                            <a:srgbClr val="FFFFFF"/>
                          </a:solidFill>
                          <a:ln w="9525">
                            <a:noFill/>
                            <a:miter lim="800000"/>
                            <a:headEnd/>
                            <a:tailEnd/>
                          </a:ln>
                        </wps:spPr>
                        <wps:txbx>
                          <w:txbxContent>
                            <w:p w14:paraId="5316363D" w14:textId="0618777F" w:rsidR="008D4DB6" w:rsidRPr="004E4BB1" w:rsidRDefault="008D4DB6" w:rsidP="008D4DB6">
                              <w:r w:rsidRPr="004E4BB1">
                                <w:t>г</w:t>
                              </w:r>
                            </w:p>
                          </w:txbxContent>
                        </wps:txbx>
                        <wps:bodyPr rot="0" vert="horz" wrap="square" lIns="91440" tIns="45720" rIns="91440" bIns="45720" anchor="t" anchorCtr="0">
                          <a:noAutofit/>
                        </wps:bodyPr>
                      </wps:wsp>
                    </wpg:wgp>
                  </a:graphicData>
                </a:graphic>
              </wp:anchor>
            </w:drawing>
          </mc:Choice>
          <mc:Fallback>
            <w:pict>
              <v:group w14:anchorId="79B179F6" id="Группа 2" o:spid="_x0000_s1026" style="position:absolute;left:0;text-align:left;margin-left:150.9pt;margin-top:120.7pt;width:178.95pt;height:207.4pt;z-index:251664384" coordsize="22723,26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">
                <v:shapetype id="_x0000_t202" coordsize="21600,21600" o:spt="202" path="m,l,21600r21600,l21600,xe">
                  <v:stroke joinstyle="miter"/>
                  <v:path gradientshapeok="t" o:connecttype="rect"/>
                </v:shapetype>
                <v:shape id="Надпись 2" o:spid="_x0000_s1027" type="#_x0000_t202" style="position:absolute;left:614;top:477;width:2524;height:2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" stroked="f">
                  <v:textbox>
                    <w:txbxContent>
                      <w:p w14:paraId="7DEAB22F" w14:textId="1805F598" w:rsidR="008D4DB6" w:rsidRPr="004E4BB1" w:rsidRDefault="008D4DB6">
                        <w:r w:rsidRPr="004E4BB1">
                          <w:t>а</w:t>
                        </w:r>
                      </w:p>
                    </w:txbxContent>
                  </v:textbox>
                </v:shape>
                <v:shape id="Надпись 2" o:spid="_x0000_s1028" type="#_x0000_t202" style="position:absolute;left:19925;width:2525;height:2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" stroked="f">
                  <v:textbox>
                    <w:txbxContent>
                      <w:p w14:paraId="18590D6C" w14:textId="64F9458E" w:rsidR="008D4DB6" w:rsidRPr="004E4BB1" w:rsidRDefault="008D4DB6" w:rsidP="008D4DB6">
                        <w:r w:rsidRPr="004E4BB1">
                          <w:t>б</w:t>
                        </w:r>
                      </w:p>
                    </w:txbxContent>
                  </v:textbox>
                </v:shape>
                <v:shape id="Надпись 2" o:spid="_x0000_s1029" type="#_x0000_t202" style="position:absolute;top:23542;width:2524;height:2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" stroked="f">
                  <v:textbox>
                    <w:txbxContent>
                      <w:p w14:paraId="49EE5424" w14:textId="4F9C3A10" w:rsidR="008D4DB6" w:rsidRPr="004E4BB1" w:rsidRDefault="008D4DB6" w:rsidP="008D4DB6">
                        <w:r w:rsidRPr="004E4BB1">
                          <w:t>в</w:t>
                        </w:r>
                        <w:r w:rsidRPr="004E4BB1">
                          <w:rPr>
                            <w:noProof/>
                          </w:rPr>
                          <w:drawing>
                            <wp:inline distT="0" distB="0" distL="0" distR="0" wp14:anchorId="54276289" wp14:editId="7EA3202C">
                              <wp:extent cx="60325" cy="68580"/>
                              <wp:effectExtent l="0" t="0" r="0" b="7620"/>
                              <wp:docPr id="1031500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325" cy="68580"/>
                                      </a:xfrm>
                                      <a:prstGeom prst="rect">
                                        <a:avLst/>
                                      </a:prstGeom>
                                      <a:noFill/>
                                      <a:ln>
                                        <a:noFill/>
                                      </a:ln>
                                    </pic:spPr>
                                  </pic:pic>
                                </a:graphicData>
                              </a:graphic>
                            </wp:inline>
                          </w:drawing>
                        </w:r>
                      </w:p>
                    </w:txbxContent>
                  </v:textbox>
                </v:shape>
                <v:shape id="Надпись 2" o:spid="_x0000_s1030" type="#_x0000_t202" style="position:absolute;left:20198;top:23269;width:2525;height:2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" stroked="f">
                  <v:textbox>
                    <w:txbxContent>
                      <w:p w14:paraId="5316363D" w14:textId="0618777F" w:rsidR="008D4DB6" w:rsidRPr="004E4BB1" w:rsidRDefault="008D4DB6" w:rsidP="008D4DB6">
                        <w:r w:rsidRPr="004E4BB1">
                          <w:t>г</w:t>
                        </w:r>
                      </w:p>
                    </w:txbxContent>
                  </v:textbox>
                </v:shape>
              </v:group>
            </w:pict>
          </mc:Fallback>
        </mc:AlternateContent>
      </w:r>
      <w:r w:rsidR="001B4B1D" w:rsidRPr="004E4BB1">
        <w:rPr>
          <w:noProof/>
          <w:sz w:val="28"/>
          <w:szCs w:val="28"/>
        </w:rPr>
        <w:drawing>
          <wp:inline distT="0" distB="0" distL="0" distR="0" wp14:anchorId="507FD419" wp14:editId="1E853020">
            <wp:extent cx="3684895" cy="4184355"/>
            <wp:effectExtent l="0" t="0" r="0" b="6985"/>
            <wp:docPr id="1033640261" name="Рисунок 103364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92834" cy="4193370"/>
                    </a:xfrm>
                    <a:prstGeom prst="rect">
                      <a:avLst/>
                    </a:prstGeom>
                    <a:noFill/>
                    <a:ln>
                      <a:noFill/>
                    </a:ln>
                  </pic:spPr>
                </pic:pic>
              </a:graphicData>
            </a:graphic>
          </wp:inline>
        </w:drawing>
      </w:r>
    </w:p>
    <w:p w14:paraId="63F1B309" w14:textId="252F3389" w:rsidR="001B4B1D" w:rsidRPr="004E4BB1" w:rsidRDefault="001B4B1D" w:rsidP="00433FA5">
      <w:pPr>
        <w:ind w:firstLine="709"/>
        <w:contextualSpacing/>
        <w:jc w:val="center"/>
        <w:rPr>
          <w:sz w:val="28"/>
          <w:szCs w:val="28"/>
        </w:rPr>
      </w:pPr>
    </w:p>
    <w:p w14:paraId="33FFA8EA" w14:textId="76ECE4BD" w:rsidR="00C439ED" w:rsidRPr="004E4BB1" w:rsidRDefault="00C439ED" w:rsidP="00433FA5">
      <w:pPr>
        <w:ind w:firstLine="709"/>
        <w:contextualSpacing/>
        <w:jc w:val="center"/>
        <w:rPr>
          <w:sz w:val="28"/>
          <w:szCs w:val="28"/>
        </w:rPr>
      </w:pPr>
      <w:r w:rsidRPr="004E4BB1">
        <w:rPr>
          <w:sz w:val="28"/>
          <w:szCs w:val="28"/>
        </w:rPr>
        <w:t xml:space="preserve">Сурет </w:t>
      </w:r>
      <w:r w:rsidR="004D14E0" w:rsidRPr="004E4BB1">
        <w:rPr>
          <w:sz w:val="28"/>
          <w:szCs w:val="28"/>
        </w:rPr>
        <w:t>3.7 –</w:t>
      </w:r>
      <w:r w:rsidR="000E0191">
        <w:rPr>
          <w:sz w:val="28"/>
          <w:szCs w:val="28"/>
        </w:rPr>
        <w:t xml:space="preserve"> </w:t>
      </w:r>
      <w:r w:rsidRPr="004E4BB1">
        <w:rPr>
          <w:sz w:val="28"/>
          <w:szCs w:val="28"/>
        </w:rPr>
        <w:t>LCPV үшін</w:t>
      </w:r>
      <w:r w:rsidR="00B95421">
        <w:rPr>
          <w:sz w:val="28"/>
          <w:szCs w:val="28"/>
        </w:rPr>
        <w:t xml:space="preserve"> әртүрлі</w:t>
      </w:r>
      <w:r w:rsidRPr="004E4BB1">
        <w:rPr>
          <w:sz w:val="28"/>
          <w:szCs w:val="28"/>
        </w:rPr>
        <w:t xml:space="preserve"> күн бақылау жүйелері</w:t>
      </w:r>
      <w:r w:rsidR="003A770A" w:rsidRPr="004E4BB1">
        <w:rPr>
          <w:sz w:val="28"/>
          <w:szCs w:val="28"/>
        </w:rPr>
        <w:t xml:space="preserve"> [97]</w:t>
      </w:r>
    </w:p>
    <w:p w14:paraId="62F6C333" w14:textId="77777777" w:rsidR="00C439ED" w:rsidRPr="004E4BB1" w:rsidRDefault="00C439ED" w:rsidP="00433FA5">
      <w:pPr>
        <w:ind w:firstLine="709"/>
        <w:contextualSpacing/>
        <w:jc w:val="center"/>
        <w:rPr>
          <w:sz w:val="28"/>
          <w:szCs w:val="28"/>
        </w:rPr>
      </w:pPr>
    </w:p>
    <w:p w14:paraId="688C74EA" w14:textId="7B2D4522" w:rsidR="001B4B1D" w:rsidRPr="004E4BB1" w:rsidRDefault="001B4B1D" w:rsidP="00433FA5">
      <w:pPr>
        <w:ind w:firstLine="709"/>
        <w:contextualSpacing/>
        <w:jc w:val="both"/>
        <w:rPr>
          <w:sz w:val="28"/>
          <w:szCs w:val="28"/>
        </w:rPr>
      </w:pPr>
      <w:r w:rsidRPr="004E4BB1">
        <w:rPr>
          <w:sz w:val="28"/>
          <w:szCs w:val="28"/>
        </w:rPr>
        <w:lastRenderedPageBreak/>
        <w:t>Күн панелін тікелей Күнге қ</w:t>
      </w:r>
      <w:r w:rsidR="00C439ED" w:rsidRPr="004E4BB1">
        <w:rPr>
          <w:sz w:val="28"/>
          <w:szCs w:val="28"/>
        </w:rPr>
        <w:t>арату</w:t>
      </w:r>
      <w:r w:rsidRPr="004E4BB1">
        <w:rPr>
          <w:sz w:val="28"/>
          <w:szCs w:val="28"/>
        </w:rPr>
        <w:t xml:space="preserve"> үшін CPV панельдері әртүрлі күн бақылау жүйелерін пайдаланды. Көбінесе </w:t>
      </w:r>
      <w:proofErr w:type="spellStart"/>
      <w:r w:rsidRPr="004E4BB1">
        <w:rPr>
          <w:sz w:val="28"/>
          <w:szCs w:val="28"/>
        </w:rPr>
        <w:t>Френель</w:t>
      </w:r>
      <w:proofErr w:type="spellEnd"/>
      <w:r w:rsidRPr="004E4BB1">
        <w:rPr>
          <w:sz w:val="28"/>
          <w:szCs w:val="28"/>
        </w:rPr>
        <w:t xml:space="preserve"> линзасы бар LCPV екі </w:t>
      </w:r>
      <w:proofErr w:type="spellStart"/>
      <w:r w:rsidRPr="004E4BB1">
        <w:rPr>
          <w:sz w:val="28"/>
          <w:szCs w:val="28"/>
        </w:rPr>
        <w:t>осьті</w:t>
      </w:r>
      <w:proofErr w:type="spellEnd"/>
      <w:r w:rsidRPr="004E4BB1">
        <w:rPr>
          <w:sz w:val="28"/>
          <w:szCs w:val="28"/>
        </w:rPr>
        <w:t xml:space="preserve"> күн </w:t>
      </w:r>
      <w:proofErr w:type="spellStart"/>
      <w:r w:rsidRPr="004E4BB1">
        <w:rPr>
          <w:sz w:val="28"/>
          <w:szCs w:val="28"/>
        </w:rPr>
        <w:t>трекерлерін</w:t>
      </w:r>
      <w:proofErr w:type="spellEnd"/>
      <w:r w:rsidRPr="004E4BB1">
        <w:rPr>
          <w:sz w:val="28"/>
          <w:szCs w:val="28"/>
        </w:rPr>
        <w:t xml:space="preserve"> қажет етеді, олар бір </w:t>
      </w:r>
      <w:proofErr w:type="spellStart"/>
      <w:r w:rsidRPr="004E4BB1">
        <w:rPr>
          <w:sz w:val="28"/>
          <w:szCs w:val="28"/>
        </w:rPr>
        <w:t>осьті</w:t>
      </w:r>
      <w:proofErr w:type="spellEnd"/>
      <w:r w:rsidRPr="004E4BB1">
        <w:rPr>
          <w:sz w:val="28"/>
          <w:szCs w:val="28"/>
        </w:rPr>
        <w:t xml:space="preserve"> </w:t>
      </w:r>
      <w:proofErr w:type="spellStart"/>
      <w:r w:rsidRPr="004E4BB1">
        <w:rPr>
          <w:sz w:val="28"/>
          <w:szCs w:val="28"/>
        </w:rPr>
        <w:t>трекерлермен</w:t>
      </w:r>
      <w:proofErr w:type="spellEnd"/>
      <w:r w:rsidRPr="004E4BB1">
        <w:rPr>
          <w:sz w:val="28"/>
          <w:szCs w:val="28"/>
        </w:rPr>
        <w:t xml:space="preserve"> және бекітілген </w:t>
      </w:r>
      <w:r w:rsidR="000E0191">
        <w:rPr>
          <w:sz w:val="28"/>
          <w:szCs w:val="28"/>
        </w:rPr>
        <w:t>модуль</w:t>
      </w:r>
      <w:r w:rsidRPr="004E4BB1">
        <w:rPr>
          <w:sz w:val="28"/>
          <w:szCs w:val="28"/>
        </w:rPr>
        <w:t>мен салыстырғанда көбірек энергияны тұтынады, өйткені бүкіл LCPV жүйесін азимут пен биіктік бойынша жылжыту</w:t>
      </w:r>
      <w:r w:rsidR="00C439ED" w:rsidRPr="004E4BB1">
        <w:rPr>
          <w:sz w:val="28"/>
          <w:szCs w:val="28"/>
        </w:rPr>
        <w:t xml:space="preserve">ға арналған </w:t>
      </w:r>
      <w:r w:rsidRPr="004E4BB1">
        <w:rPr>
          <w:sz w:val="28"/>
          <w:szCs w:val="28"/>
        </w:rPr>
        <w:t xml:space="preserve">жүйе бар. Екі </w:t>
      </w:r>
      <w:proofErr w:type="spellStart"/>
      <w:r w:rsidRPr="004E4BB1">
        <w:rPr>
          <w:sz w:val="28"/>
          <w:szCs w:val="28"/>
        </w:rPr>
        <w:t>осьті</w:t>
      </w:r>
      <w:proofErr w:type="spellEnd"/>
      <w:r w:rsidRPr="004E4BB1">
        <w:rPr>
          <w:sz w:val="28"/>
          <w:szCs w:val="28"/>
        </w:rPr>
        <w:t xml:space="preserve"> күн </w:t>
      </w:r>
      <w:proofErr w:type="spellStart"/>
      <w:r w:rsidRPr="004E4BB1">
        <w:rPr>
          <w:sz w:val="28"/>
          <w:szCs w:val="28"/>
        </w:rPr>
        <w:t>трекерлері</w:t>
      </w:r>
      <w:proofErr w:type="spellEnd"/>
      <w:r w:rsidRPr="004E4BB1">
        <w:rPr>
          <w:sz w:val="28"/>
          <w:szCs w:val="28"/>
        </w:rPr>
        <w:t xml:space="preserve"> </w:t>
      </w:r>
      <w:proofErr w:type="spellStart"/>
      <w:r w:rsidR="00C439ED" w:rsidRPr="004E4BB1">
        <w:rPr>
          <w:sz w:val="28"/>
          <w:szCs w:val="28"/>
        </w:rPr>
        <w:t>Френель</w:t>
      </w:r>
      <w:proofErr w:type="spellEnd"/>
      <w:r w:rsidRPr="004E4BB1">
        <w:rPr>
          <w:sz w:val="28"/>
          <w:szCs w:val="28"/>
        </w:rPr>
        <w:t xml:space="preserve"> линза</w:t>
      </w:r>
      <w:r w:rsidR="00D22D60" w:rsidRPr="004E4BB1">
        <w:rPr>
          <w:sz w:val="28"/>
          <w:szCs w:val="28"/>
        </w:rPr>
        <w:t xml:space="preserve">сы </w:t>
      </w:r>
      <w:r w:rsidRPr="004E4BB1">
        <w:rPr>
          <w:sz w:val="28"/>
          <w:szCs w:val="28"/>
        </w:rPr>
        <w:t xml:space="preserve">бар </w:t>
      </w:r>
      <w:r w:rsidR="00C439ED" w:rsidRPr="004E4BB1">
        <w:rPr>
          <w:sz w:val="28"/>
          <w:szCs w:val="28"/>
        </w:rPr>
        <w:t>жүйені</w:t>
      </w:r>
      <w:r w:rsidRPr="004E4BB1">
        <w:rPr>
          <w:sz w:val="28"/>
          <w:szCs w:val="28"/>
        </w:rPr>
        <w:t xml:space="preserve"> үнемі Күнге тікелей бағыттайды, </w:t>
      </w:r>
      <w:r w:rsidR="00D22D60" w:rsidRPr="004E4BB1">
        <w:rPr>
          <w:sz w:val="28"/>
          <w:szCs w:val="28"/>
        </w:rPr>
        <w:t>себебі</w:t>
      </w:r>
      <w:r w:rsidRPr="004E4BB1">
        <w:rPr>
          <w:sz w:val="28"/>
          <w:szCs w:val="28"/>
        </w:rPr>
        <w:t xml:space="preserve"> олардың қабылдау бұрышы кішірек. </w:t>
      </w:r>
      <w:r w:rsidR="00C439ED" w:rsidRPr="004E4BB1">
        <w:rPr>
          <w:sz w:val="28"/>
          <w:szCs w:val="28"/>
        </w:rPr>
        <w:t>Сурет 3.7 а-да</w:t>
      </w:r>
      <w:r w:rsidRPr="004E4BB1">
        <w:rPr>
          <w:sz w:val="28"/>
          <w:szCs w:val="28"/>
        </w:rPr>
        <w:t xml:space="preserve"> </w:t>
      </w:r>
      <w:proofErr w:type="spellStart"/>
      <w:r w:rsidRPr="004E4BB1">
        <w:rPr>
          <w:sz w:val="28"/>
          <w:szCs w:val="28"/>
        </w:rPr>
        <w:t>Френель</w:t>
      </w:r>
      <w:proofErr w:type="spellEnd"/>
      <w:r w:rsidRPr="004E4BB1">
        <w:rPr>
          <w:sz w:val="28"/>
          <w:szCs w:val="28"/>
        </w:rPr>
        <w:t xml:space="preserve"> линзасы және </w:t>
      </w:r>
      <w:r w:rsidR="00CA20AC" w:rsidRPr="004E4BB1">
        <w:rPr>
          <w:sz w:val="28"/>
          <w:szCs w:val="28"/>
        </w:rPr>
        <w:t>екі</w:t>
      </w:r>
      <w:r w:rsidRPr="004E4BB1">
        <w:rPr>
          <w:sz w:val="28"/>
          <w:szCs w:val="28"/>
        </w:rPr>
        <w:t xml:space="preserve"> </w:t>
      </w:r>
      <w:proofErr w:type="spellStart"/>
      <w:r w:rsidRPr="004E4BB1">
        <w:rPr>
          <w:sz w:val="28"/>
          <w:szCs w:val="28"/>
        </w:rPr>
        <w:t>осьті</w:t>
      </w:r>
      <w:proofErr w:type="spellEnd"/>
      <w:r w:rsidRPr="004E4BB1">
        <w:rPr>
          <w:sz w:val="28"/>
          <w:szCs w:val="28"/>
        </w:rPr>
        <w:t xml:space="preserve"> күн </w:t>
      </w:r>
      <w:proofErr w:type="spellStart"/>
      <w:r w:rsidRPr="004E4BB1">
        <w:rPr>
          <w:sz w:val="28"/>
          <w:szCs w:val="28"/>
        </w:rPr>
        <w:t>трекері</w:t>
      </w:r>
      <w:proofErr w:type="spellEnd"/>
      <w:r w:rsidRPr="004E4BB1">
        <w:rPr>
          <w:sz w:val="28"/>
          <w:szCs w:val="28"/>
        </w:rPr>
        <w:t xml:space="preserve"> бар </w:t>
      </w:r>
      <w:r w:rsidR="00A67848" w:rsidRPr="004E4BB1">
        <w:rPr>
          <w:sz w:val="28"/>
          <w:szCs w:val="28"/>
        </w:rPr>
        <w:t>фотоэлемент</w:t>
      </w:r>
      <w:r w:rsidR="00C439ED" w:rsidRPr="004E4BB1">
        <w:rPr>
          <w:sz w:val="28"/>
          <w:szCs w:val="28"/>
        </w:rPr>
        <w:t>і</w:t>
      </w:r>
      <w:r w:rsidRPr="004E4BB1">
        <w:rPr>
          <w:sz w:val="28"/>
          <w:szCs w:val="28"/>
        </w:rPr>
        <w:t xml:space="preserve"> көрсетілген. </w:t>
      </w:r>
      <w:r w:rsidR="00C439ED" w:rsidRPr="004E4BB1">
        <w:rPr>
          <w:sz w:val="28"/>
          <w:szCs w:val="28"/>
        </w:rPr>
        <w:t xml:space="preserve">Сурет 3.7 в нұсқасында </w:t>
      </w:r>
      <w:r w:rsidR="00CA20AC" w:rsidRPr="004E4BB1">
        <w:rPr>
          <w:sz w:val="28"/>
          <w:szCs w:val="28"/>
        </w:rPr>
        <w:t>екі</w:t>
      </w:r>
      <w:r w:rsidRPr="004E4BB1">
        <w:rPr>
          <w:sz w:val="28"/>
          <w:szCs w:val="28"/>
        </w:rPr>
        <w:t xml:space="preserve"> </w:t>
      </w:r>
      <w:proofErr w:type="spellStart"/>
      <w:r w:rsidRPr="004E4BB1">
        <w:rPr>
          <w:sz w:val="28"/>
          <w:szCs w:val="28"/>
        </w:rPr>
        <w:t>осьті</w:t>
      </w:r>
      <w:proofErr w:type="spellEnd"/>
      <w:r w:rsidRPr="004E4BB1">
        <w:rPr>
          <w:sz w:val="28"/>
          <w:szCs w:val="28"/>
        </w:rPr>
        <w:t xml:space="preserve"> күн бақылау жүйесі бар тоғыз </w:t>
      </w:r>
      <w:proofErr w:type="spellStart"/>
      <w:r w:rsidR="00C439ED" w:rsidRPr="004E4BB1">
        <w:rPr>
          <w:sz w:val="28"/>
          <w:szCs w:val="28"/>
        </w:rPr>
        <w:t>Френель</w:t>
      </w:r>
      <w:proofErr w:type="spellEnd"/>
      <w:r w:rsidRPr="004E4BB1">
        <w:rPr>
          <w:sz w:val="28"/>
          <w:szCs w:val="28"/>
        </w:rPr>
        <w:t xml:space="preserve"> линзасының LCPV суреттелген.</w:t>
      </w:r>
    </w:p>
    <w:p w14:paraId="634DEFF8" w14:textId="680435EA" w:rsidR="00C439ED" w:rsidRPr="004E4BB1" w:rsidRDefault="00C439ED" w:rsidP="00433FA5">
      <w:pPr>
        <w:ind w:firstLine="709"/>
        <w:contextualSpacing/>
        <w:jc w:val="both"/>
        <w:rPr>
          <w:sz w:val="28"/>
          <w:szCs w:val="28"/>
        </w:rPr>
      </w:pPr>
      <w:r w:rsidRPr="004E4BB1">
        <w:rPr>
          <w:sz w:val="28"/>
          <w:szCs w:val="28"/>
        </w:rPr>
        <w:t xml:space="preserve">П-тәрізді LCPV жоғары дәлдіктегі </w:t>
      </w:r>
      <w:r w:rsidR="00CA20AC" w:rsidRPr="004E4BB1">
        <w:rPr>
          <w:sz w:val="28"/>
          <w:szCs w:val="28"/>
        </w:rPr>
        <w:t>екі</w:t>
      </w:r>
      <w:r w:rsidRPr="004E4BB1">
        <w:rPr>
          <w:sz w:val="28"/>
          <w:szCs w:val="28"/>
        </w:rPr>
        <w:t xml:space="preserve"> </w:t>
      </w:r>
      <w:proofErr w:type="spellStart"/>
      <w:r w:rsidRPr="004E4BB1">
        <w:rPr>
          <w:sz w:val="28"/>
          <w:szCs w:val="28"/>
        </w:rPr>
        <w:t>осьті</w:t>
      </w:r>
      <w:proofErr w:type="spellEnd"/>
      <w:r w:rsidRPr="004E4BB1">
        <w:rPr>
          <w:sz w:val="28"/>
          <w:szCs w:val="28"/>
        </w:rPr>
        <w:t xml:space="preserve"> күнді бақылау жүйесін қажет етпейді, өйткені жүйе -30° пен +30° дейін түсу бұрыштарының кең ауқымында жұмыс істейді. Сондықтан, бұл жұмыста П-тәрізді LCPV үшін шығыс-батыс бір </w:t>
      </w:r>
      <w:proofErr w:type="spellStart"/>
      <w:r w:rsidRPr="004E4BB1">
        <w:rPr>
          <w:sz w:val="28"/>
          <w:szCs w:val="28"/>
        </w:rPr>
        <w:t>осьті</w:t>
      </w:r>
      <w:proofErr w:type="spellEnd"/>
      <w:r w:rsidRPr="004E4BB1">
        <w:rPr>
          <w:sz w:val="28"/>
          <w:szCs w:val="28"/>
        </w:rPr>
        <w:t xml:space="preserve"> күн бақылау жүйесі </w:t>
      </w:r>
      <w:proofErr w:type="spellStart"/>
      <w:r w:rsidRPr="004E4BB1">
        <w:rPr>
          <w:sz w:val="28"/>
          <w:szCs w:val="28"/>
        </w:rPr>
        <w:t>қолдылады</w:t>
      </w:r>
      <w:proofErr w:type="spellEnd"/>
      <w:r w:rsidRPr="004E4BB1">
        <w:rPr>
          <w:sz w:val="28"/>
          <w:szCs w:val="28"/>
        </w:rPr>
        <w:t xml:space="preserve"> (сурет 3.7, </w:t>
      </w:r>
      <w:r w:rsidR="00B95421">
        <w:rPr>
          <w:sz w:val="28"/>
          <w:szCs w:val="28"/>
        </w:rPr>
        <w:t>г</w:t>
      </w:r>
      <w:r w:rsidRPr="004E4BB1">
        <w:rPr>
          <w:sz w:val="28"/>
          <w:szCs w:val="28"/>
        </w:rPr>
        <w:t xml:space="preserve">). Егер бір </w:t>
      </w:r>
      <w:proofErr w:type="spellStart"/>
      <w:r w:rsidRPr="004E4BB1">
        <w:rPr>
          <w:sz w:val="28"/>
          <w:szCs w:val="28"/>
        </w:rPr>
        <w:t>осьті</w:t>
      </w:r>
      <w:proofErr w:type="spellEnd"/>
      <w:r w:rsidRPr="004E4BB1">
        <w:rPr>
          <w:sz w:val="28"/>
          <w:szCs w:val="28"/>
        </w:rPr>
        <w:t xml:space="preserve"> күн бақылау жүйесінің бұрыштық диапазоны 60° және Күннің азимуттық бұрышы Күн шығып және батқан сәттен бастап 73°-тан 286°-қа дейін өзгеретінін қабылдасақ, онда күндізгі уақытта бір </w:t>
      </w:r>
      <w:proofErr w:type="spellStart"/>
      <w:r w:rsidRPr="004E4BB1">
        <w:rPr>
          <w:sz w:val="28"/>
          <w:szCs w:val="28"/>
        </w:rPr>
        <w:t>осьті</w:t>
      </w:r>
      <w:proofErr w:type="spellEnd"/>
      <w:r w:rsidRPr="004E4BB1">
        <w:rPr>
          <w:sz w:val="28"/>
          <w:szCs w:val="28"/>
        </w:rPr>
        <w:t xml:space="preserve"> күн </w:t>
      </w:r>
      <w:proofErr w:type="spellStart"/>
      <w:r w:rsidRPr="004E4BB1">
        <w:rPr>
          <w:sz w:val="28"/>
          <w:szCs w:val="28"/>
        </w:rPr>
        <w:t>трекерінің</w:t>
      </w:r>
      <w:proofErr w:type="spellEnd"/>
      <w:r w:rsidRPr="004E4BB1">
        <w:rPr>
          <w:sz w:val="28"/>
          <w:szCs w:val="28"/>
        </w:rPr>
        <w:t xml:space="preserve"> LCPV-</w:t>
      </w:r>
      <w:proofErr w:type="spellStart"/>
      <w:r w:rsidRPr="004E4BB1">
        <w:rPr>
          <w:sz w:val="28"/>
          <w:szCs w:val="28"/>
        </w:rPr>
        <w:t>ді</w:t>
      </w:r>
      <w:proofErr w:type="spellEnd"/>
      <w:r w:rsidRPr="004E4BB1">
        <w:rPr>
          <w:sz w:val="28"/>
          <w:szCs w:val="28"/>
        </w:rPr>
        <w:t xml:space="preserve"> шығыстан батысқа төрт рет қана айналдыруы жеткілікті.</w:t>
      </w:r>
    </w:p>
    <w:p w14:paraId="554DC217" w14:textId="77777777" w:rsidR="00B95421" w:rsidRPr="004E4BB1" w:rsidRDefault="00B95421" w:rsidP="00B95421">
      <w:pPr>
        <w:ind w:firstLine="709"/>
        <w:contextualSpacing/>
        <w:jc w:val="both"/>
        <w:rPr>
          <w:sz w:val="28"/>
          <w:szCs w:val="28"/>
        </w:rPr>
      </w:pPr>
      <w:r w:rsidRPr="004E4BB1">
        <w:rPr>
          <w:sz w:val="28"/>
          <w:szCs w:val="28"/>
        </w:rPr>
        <w:t xml:space="preserve">Алгоритм 1-де бір </w:t>
      </w:r>
      <w:proofErr w:type="spellStart"/>
      <w:r w:rsidRPr="004E4BB1">
        <w:rPr>
          <w:sz w:val="28"/>
          <w:szCs w:val="28"/>
        </w:rPr>
        <w:t>осьті</w:t>
      </w:r>
      <w:proofErr w:type="spellEnd"/>
      <w:r w:rsidRPr="004E4BB1">
        <w:rPr>
          <w:sz w:val="28"/>
          <w:szCs w:val="28"/>
        </w:rPr>
        <w:t xml:space="preserve"> күн бақылау жүйесінің жұмысы көрсетілген.</w:t>
      </w:r>
      <w:r>
        <w:rPr>
          <w:sz w:val="28"/>
          <w:szCs w:val="28"/>
        </w:rPr>
        <w:t xml:space="preserve"> </w:t>
      </w:r>
      <w:r w:rsidRPr="004E4BB1">
        <w:rPr>
          <w:sz w:val="28"/>
          <w:szCs w:val="28"/>
        </w:rPr>
        <w:t>Кіріс деректері ретінде күн (d), уақыт (t) және азимут бұрышы (γ) деректері алынады. Егер Күн шықса, жүйе (3.24) формула бойынша азимуттық бұрышты есептейді, содан кейін бастапқы азимут бұрышы мен ағымдағы азимут бұрышын алу 60°-қа тең болса, цикл қайтадан басталады. Егер күн шықпаса, жүйе өзгеріссіз қалады.</w:t>
      </w:r>
    </w:p>
    <w:p w14:paraId="215CA55F" w14:textId="77777777" w:rsidR="00B95421" w:rsidRPr="004E4BB1" w:rsidRDefault="00B95421" w:rsidP="00433FA5">
      <w:pPr>
        <w:ind w:firstLine="709"/>
        <w:contextualSpacing/>
        <w:jc w:val="both"/>
        <w:rPr>
          <w:sz w:val="28"/>
          <w:szCs w:val="28"/>
        </w:rPr>
      </w:pPr>
    </w:p>
    <w:tbl>
      <w:tblPr>
        <w:tblStyle w:val="26"/>
        <w:tblW w:w="0" w:type="auto"/>
        <w:tblLook w:val="04A0" w:firstRow="1" w:lastRow="0" w:firstColumn="1" w:lastColumn="0" w:noHBand="0" w:noVBand="1"/>
      </w:tblPr>
      <w:tblGrid>
        <w:gridCol w:w="9345"/>
      </w:tblGrid>
      <w:tr w:rsidR="00B66D09" w:rsidRPr="004E4BB1" w14:paraId="0EB29887" w14:textId="77777777" w:rsidTr="004C68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5" w:type="dxa"/>
          </w:tcPr>
          <w:p w14:paraId="7BD753B1" w14:textId="584E4748" w:rsidR="00B66D09" w:rsidRPr="004E4BB1" w:rsidRDefault="00E4767D" w:rsidP="00433FA5">
            <w:pPr>
              <w:rPr>
                <w:b w:val="0"/>
                <w:bCs w:val="0"/>
                <w:iCs/>
                <w:sz w:val="28"/>
                <w:szCs w:val="28"/>
              </w:rPr>
            </w:pPr>
            <w:r w:rsidRPr="004E4BB1">
              <w:rPr>
                <w:iCs/>
                <w:sz w:val="28"/>
                <w:szCs w:val="28"/>
              </w:rPr>
              <w:t>Алгоритм</w:t>
            </w:r>
            <w:r w:rsidR="00B66D09" w:rsidRPr="004E4BB1">
              <w:rPr>
                <w:rFonts w:eastAsiaTheme="minorEastAsia"/>
                <w:iCs/>
                <w:sz w:val="28"/>
                <w:szCs w:val="28"/>
              </w:rPr>
              <w:t xml:space="preserve"> 1. </w:t>
            </w:r>
            <w:r w:rsidRPr="004E4BB1">
              <w:rPr>
                <w:rFonts w:eastAsiaTheme="minorEastAsia"/>
                <w:iCs/>
                <w:sz w:val="28"/>
                <w:szCs w:val="28"/>
              </w:rPr>
              <w:t xml:space="preserve">Бір </w:t>
            </w:r>
            <w:proofErr w:type="spellStart"/>
            <w:r w:rsidRPr="004E4BB1">
              <w:rPr>
                <w:rFonts w:eastAsiaTheme="minorEastAsia"/>
                <w:iCs/>
                <w:sz w:val="28"/>
                <w:szCs w:val="28"/>
              </w:rPr>
              <w:t>осьті</w:t>
            </w:r>
            <w:proofErr w:type="spellEnd"/>
            <w:r w:rsidRPr="004E4BB1">
              <w:rPr>
                <w:rFonts w:eastAsiaTheme="minorEastAsia"/>
                <w:iCs/>
                <w:sz w:val="28"/>
                <w:szCs w:val="28"/>
              </w:rPr>
              <w:t xml:space="preserve"> күн </w:t>
            </w:r>
            <w:proofErr w:type="spellStart"/>
            <w:r w:rsidRPr="004E4BB1">
              <w:rPr>
                <w:rFonts w:eastAsiaTheme="minorEastAsia"/>
                <w:iCs/>
                <w:sz w:val="28"/>
                <w:szCs w:val="28"/>
              </w:rPr>
              <w:t>трекерінің</w:t>
            </w:r>
            <w:proofErr w:type="spellEnd"/>
            <w:r w:rsidRPr="004E4BB1">
              <w:rPr>
                <w:rFonts w:eastAsiaTheme="minorEastAsia"/>
                <w:iCs/>
                <w:sz w:val="28"/>
                <w:szCs w:val="28"/>
              </w:rPr>
              <w:t xml:space="preserve"> жұмыс алгоритмі</w:t>
            </w:r>
          </w:p>
        </w:tc>
      </w:tr>
      <w:tr w:rsidR="00B66D09" w:rsidRPr="004E4BB1" w14:paraId="7E825F2B" w14:textId="77777777" w:rsidTr="004C68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5" w:type="dxa"/>
          </w:tcPr>
          <w:p w14:paraId="749223D2" w14:textId="77777777" w:rsidR="00B66D09" w:rsidRPr="004E4BB1" w:rsidRDefault="00B66D09" w:rsidP="00433FA5">
            <w:pPr>
              <w:rPr>
                <w:b w:val="0"/>
                <w:bCs w:val="0"/>
                <w:iCs/>
                <w:sz w:val="28"/>
                <w:szCs w:val="28"/>
              </w:rPr>
            </w:pPr>
            <w:r w:rsidRPr="004E4BB1">
              <w:rPr>
                <w:iCs/>
                <w:sz w:val="28"/>
                <w:szCs w:val="28"/>
              </w:rPr>
              <w:t xml:space="preserve">  </w:t>
            </w:r>
            <w:proofErr w:type="spellStart"/>
            <w:r w:rsidRPr="004E4BB1">
              <w:rPr>
                <w:iCs/>
                <w:sz w:val="28"/>
                <w:szCs w:val="28"/>
              </w:rPr>
              <w:t>Start</w:t>
            </w:r>
            <w:proofErr w:type="spellEnd"/>
            <w:r w:rsidRPr="004E4BB1">
              <w:rPr>
                <w:iCs/>
                <w:sz w:val="28"/>
                <w:szCs w:val="28"/>
              </w:rPr>
              <w:t xml:space="preserve">: </w:t>
            </w:r>
            <w:proofErr w:type="spellStart"/>
            <w:r w:rsidRPr="004E4BB1">
              <w:rPr>
                <w:b w:val="0"/>
                <w:bCs w:val="0"/>
                <w:iCs/>
                <w:sz w:val="28"/>
                <w:szCs w:val="28"/>
              </w:rPr>
              <w:t>System</w:t>
            </w:r>
            <w:proofErr w:type="spellEnd"/>
            <w:r w:rsidRPr="004E4BB1">
              <w:rPr>
                <w:b w:val="0"/>
                <w:bCs w:val="0"/>
                <w:iCs/>
                <w:sz w:val="28"/>
                <w:szCs w:val="28"/>
              </w:rPr>
              <w:t xml:space="preserve"> </w:t>
            </w:r>
            <w:proofErr w:type="spellStart"/>
            <w:r w:rsidRPr="004E4BB1">
              <w:rPr>
                <w:b w:val="0"/>
                <w:bCs w:val="0"/>
                <w:iCs/>
                <w:sz w:val="28"/>
                <w:szCs w:val="28"/>
              </w:rPr>
              <w:t>initialization</w:t>
            </w:r>
            <w:proofErr w:type="spellEnd"/>
            <w:r w:rsidRPr="004E4BB1">
              <w:rPr>
                <w:b w:val="0"/>
                <w:bCs w:val="0"/>
                <w:iCs/>
                <w:sz w:val="28"/>
                <w:szCs w:val="28"/>
              </w:rPr>
              <w:t>.</w:t>
            </w:r>
          </w:p>
          <w:p w14:paraId="257512A5" w14:textId="77777777" w:rsidR="00B66D09" w:rsidRPr="004E4BB1" w:rsidRDefault="00B66D09" w:rsidP="00433FA5">
            <w:pPr>
              <w:rPr>
                <w:rFonts w:eastAsiaTheme="minorEastAsia"/>
                <w:b w:val="0"/>
                <w:bCs w:val="0"/>
                <w:iCs/>
                <w:sz w:val="28"/>
                <w:szCs w:val="28"/>
              </w:rPr>
            </w:pPr>
            <w:r w:rsidRPr="004E4BB1">
              <w:rPr>
                <w:iCs/>
                <w:sz w:val="28"/>
                <w:szCs w:val="28"/>
              </w:rPr>
              <w:t xml:space="preserve">  </w:t>
            </w:r>
            <w:proofErr w:type="spellStart"/>
            <w:r w:rsidRPr="004E4BB1">
              <w:rPr>
                <w:iCs/>
                <w:sz w:val="28"/>
                <w:szCs w:val="28"/>
              </w:rPr>
              <w:t>Input</w:t>
            </w:r>
            <w:proofErr w:type="spellEnd"/>
            <w:r w:rsidRPr="004E4BB1">
              <w:rPr>
                <w:iCs/>
                <w:sz w:val="28"/>
                <w:szCs w:val="28"/>
              </w:rPr>
              <w:t>:</w:t>
            </w:r>
            <w:r w:rsidRPr="004E4BB1">
              <w:rPr>
                <w:b w:val="0"/>
                <w:bCs w:val="0"/>
                <w:iCs/>
                <w:sz w:val="28"/>
                <w:szCs w:val="28"/>
              </w:rPr>
              <w:t xml:space="preserve"> d, t, </w:t>
            </w:r>
            <m:oMath>
              <m:r>
                <m:rPr>
                  <m:sty m:val="bi"/>
                </m:rPr>
                <w:rPr>
                  <w:rFonts w:ascii="Cambria Math" w:hAnsi="Cambria Math"/>
                  <w:sz w:val="28"/>
                  <w:szCs w:val="28"/>
                </w:rPr>
                <m:t>γ</m:t>
              </m:r>
            </m:oMath>
            <w:r w:rsidRPr="004E4BB1">
              <w:rPr>
                <w:rFonts w:eastAsiaTheme="minorEastAsia"/>
                <w:b w:val="0"/>
                <w:bCs w:val="0"/>
                <w:iCs/>
                <w:sz w:val="28"/>
                <w:szCs w:val="28"/>
              </w:rPr>
              <w:t>.</w:t>
            </w:r>
          </w:p>
          <w:p w14:paraId="17591863" w14:textId="77777777" w:rsidR="00B66D09" w:rsidRPr="004E4BB1" w:rsidRDefault="00B66D09" w:rsidP="00433FA5">
            <w:pPr>
              <w:rPr>
                <w:rFonts w:eastAsiaTheme="minorEastAsia"/>
                <w:b w:val="0"/>
                <w:bCs w:val="0"/>
                <w:iCs/>
                <w:sz w:val="28"/>
                <w:szCs w:val="28"/>
              </w:rPr>
            </w:pPr>
            <w:r w:rsidRPr="004E4BB1">
              <w:rPr>
                <w:rFonts w:eastAsiaTheme="minorEastAsia"/>
                <w:iCs/>
                <w:sz w:val="28"/>
                <w:szCs w:val="28"/>
              </w:rPr>
              <w:t xml:space="preserve">1 </w:t>
            </w:r>
            <w:proofErr w:type="spellStart"/>
            <w:r w:rsidRPr="004E4BB1">
              <w:rPr>
                <w:rFonts w:eastAsiaTheme="minorEastAsia"/>
                <w:iCs/>
                <w:sz w:val="28"/>
                <w:szCs w:val="28"/>
              </w:rPr>
              <w:t>Read</w:t>
            </w:r>
            <w:proofErr w:type="spellEnd"/>
            <w:r w:rsidRPr="004E4BB1">
              <w:rPr>
                <w:rFonts w:eastAsiaTheme="minorEastAsia"/>
                <w:iCs/>
                <w:sz w:val="28"/>
                <w:szCs w:val="28"/>
              </w:rPr>
              <w:t>:</w:t>
            </w:r>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date</w:t>
            </w:r>
            <w:proofErr w:type="spellEnd"/>
            <w:r w:rsidRPr="004E4BB1">
              <w:rPr>
                <w:rFonts w:eastAsiaTheme="minorEastAsia"/>
                <w:b w:val="0"/>
                <w:bCs w:val="0"/>
                <w:iCs/>
                <w:sz w:val="28"/>
                <w:szCs w:val="28"/>
              </w:rPr>
              <w:t xml:space="preserve"> (d), </w:t>
            </w:r>
            <w:proofErr w:type="spellStart"/>
            <w:r w:rsidRPr="004E4BB1">
              <w:rPr>
                <w:rFonts w:eastAsiaTheme="minorEastAsia"/>
                <w:b w:val="0"/>
                <w:bCs w:val="0"/>
                <w:iCs/>
                <w:sz w:val="28"/>
                <w:szCs w:val="28"/>
              </w:rPr>
              <w:t>time</w:t>
            </w:r>
            <w:proofErr w:type="spellEnd"/>
            <w:r w:rsidRPr="004E4BB1">
              <w:rPr>
                <w:rFonts w:eastAsiaTheme="minorEastAsia"/>
                <w:b w:val="0"/>
                <w:bCs w:val="0"/>
                <w:iCs/>
                <w:sz w:val="28"/>
                <w:szCs w:val="28"/>
              </w:rPr>
              <w:t xml:space="preserve"> (t).</w:t>
            </w:r>
          </w:p>
          <w:p w14:paraId="50095CA4" w14:textId="77777777" w:rsidR="00B66D09" w:rsidRPr="004E4BB1" w:rsidRDefault="00B66D09" w:rsidP="00433FA5">
            <w:pPr>
              <w:rPr>
                <w:rFonts w:eastAsiaTheme="minorEastAsia"/>
                <w:b w:val="0"/>
                <w:bCs w:val="0"/>
                <w:iCs/>
                <w:sz w:val="28"/>
                <w:szCs w:val="28"/>
              </w:rPr>
            </w:pPr>
            <w:r w:rsidRPr="004E4BB1">
              <w:rPr>
                <w:rFonts w:eastAsiaTheme="minorEastAsia"/>
                <w:iCs/>
                <w:sz w:val="28"/>
                <w:szCs w:val="28"/>
              </w:rPr>
              <w:t xml:space="preserve">2 </w:t>
            </w:r>
            <w:proofErr w:type="spellStart"/>
            <w:r w:rsidRPr="004E4BB1">
              <w:rPr>
                <w:rFonts w:eastAsiaTheme="minorEastAsia"/>
                <w:iCs/>
                <w:sz w:val="28"/>
                <w:szCs w:val="28"/>
              </w:rPr>
              <w:t>Check</w:t>
            </w:r>
            <w:proofErr w:type="spellEnd"/>
            <w:r w:rsidRPr="004E4BB1">
              <w:rPr>
                <w:rFonts w:eastAsiaTheme="minorEastAsia"/>
                <w:iCs/>
                <w:sz w:val="28"/>
                <w:szCs w:val="28"/>
              </w:rPr>
              <w:t>:</w:t>
            </w:r>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date</w:t>
            </w:r>
            <w:proofErr w:type="spellEnd"/>
            <w:r w:rsidRPr="004E4BB1">
              <w:rPr>
                <w:rFonts w:eastAsiaTheme="minorEastAsia"/>
                <w:b w:val="0"/>
                <w:bCs w:val="0"/>
                <w:iCs/>
                <w:sz w:val="28"/>
                <w:szCs w:val="28"/>
              </w:rPr>
              <w:t xml:space="preserve"> (d), </w:t>
            </w:r>
            <w:proofErr w:type="spellStart"/>
            <w:r w:rsidRPr="004E4BB1">
              <w:rPr>
                <w:rFonts w:eastAsiaTheme="minorEastAsia"/>
                <w:b w:val="0"/>
                <w:bCs w:val="0"/>
                <w:iCs/>
                <w:sz w:val="28"/>
                <w:szCs w:val="28"/>
              </w:rPr>
              <w:t>time</w:t>
            </w:r>
            <w:proofErr w:type="spellEnd"/>
            <w:r w:rsidRPr="004E4BB1">
              <w:rPr>
                <w:rFonts w:eastAsiaTheme="minorEastAsia"/>
                <w:b w:val="0"/>
                <w:bCs w:val="0"/>
                <w:iCs/>
                <w:sz w:val="28"/>
                <w:szCs w:val="28"/>
              </w:rPr>
              <w:t xml:space="preserve"> (t).</w:t>
            </w:r>
          </w:p>
          <w:p w14:paraId="1233CEC8" w14:textId="77777777" w:rsidR="00B66D09" w:rsidRPr="004E4BB1" w:rsidRDefault="00B66D09" w:rsidP="00433FA5">
            <w:pPr>
              <w:rPr>
                <w:rFonts w:eastAsiaTheme="minorEastAsia"/>
                <w:b w:val="0"/>
                <w:bCs w:val="0"/>
                <w:iCs/>
                <w:sz w:val="28"/>
                <w:szCs w:val="28"/>
              </w:rPr>
            </w:pPr>
            <w:r w:rsidRPr="004E4BB1">
              <w:rPr>
                <w:rFonts w:eastAsiaTheme="minorEastAsia"/>
                <w:iCs/>
                <w:sz w:val="28"/>
                <w:szCs w:val="28"/>
              </w:rPr>
              <w:t xml:space="preserve">3 </w:t>
            </w:r>
            <w:proofErr w:type="spellStart"/>
            <w:r w:rsidRPr="004E4BB1">
              <w:rPr>
                <w:rFonts w:eastAsiaTheme="minorEastAsia"/>
                <w:iCs/>
                <w:sz w:val="28"/>
                <w:szCs w:val="28"/>
              </w:rPr>
              <w:t>If</w:t>
            </w:r>
            <w:proofErr w:type="spellEnd"/>
            <w:r w:rsidRPr="004E4BB1">
              <w:rPr>
                <w:rFonts w:eastAsiaTheme="minorEastAsia"/>
                <w:b w:val="0"/>
                <w:bCs w:val="0"/>
                <w:iCs/>
                <w:sz w:val="28"/>
                <w:szCs w:val="28"/>
              </w:rPr>
              <w:t xml:space="preserve"> Sunrise</w:t>
            </w:r>
            <w:r w:rsidRPr="004E4BB1">
              <w:rPr>
                <w:rFonts w:eastAsiaTheme="minorEastAsia"/>
                <w:iCs/>
                <w:sz w:val="28"/>
                <w:szCs w:val="28"/>
              </w:rPr>
              <w:t>:</w:t>
            </w:r>
          </w:p>
          <w:p w14:paraId="689081E8" w14:textId="77777777" w:rsidR="00B66D09" w:rsidRPr="004E4BB1" w:rsidRDefault="00B66D09" w:rsidP="00433FA5">
            <w:pPr>
              <w:rPr>
                <w:rFonts w:eastAsiaTheme="minorEastAsia"/>
                <w:iCs/>
                <w:sz w:val="28"/>
                <w:szCs w:val="28"/>
              </w:rPr>
            </w:pPr>
            <w:r w:rsidRPr="004E4BB1">
              <w:rPr>
                <w:rFonts w:eastAsiaTheme="minorEastAsia"/>
                <w:iCs/>
                <w:sz w:val="28"/>
                <w:szCs w:val="28"/>
              </w:rPr>
              <w:t xml:space="preserve">4         </w:t>
            </w:r>
            <w:proofErr w:type="spellStart"/>
            <w:r w:rsidRPr="004E4BB1">
              <w:rPr>
                <w:rFonts w:eastAsiaTheme="minorEastAsia"/>
                <w:iCs/>
                <w:sz w:val="28"/>
                <w:szCs w:val="28"/>
              </w:rPr>
              <w:t>Calculate</w:t>
            </w:r>
            <w:proofErr w:type="spellEnd"/>
            <w:r w:rsidRPr="004E4BB1">
              <w:rPr>
                <w:rFonts w:eastAsiaTheme="minorEastAsia"/>
                <w:iCs/>
                <w:sz w:val="28"/>
                <w:szCs w:val="28"/>
              </w:rPr>
              <w:t xml:space="preserve"> </w:t>
            </w:r>
            <w:proofErr w:type="spellStart"/>
            <w:r w:rsidRPr="004E4BB1">
              <w:rPr>
                <w:rFonts w:eastAsiaTheme="minorEastAsia"/>
                <w:iCs/>
                <w:sz w:val="28"/>
                <w:szCs w:val="28"/>
              </w:rPr>
              <w:t>the</w:t>
            </w:r>
            <w:proofErr w:type="spellEnd"/>
            <w:r w:rsidRPr="004E4BB1">
              <w:rPr>
                <w:rFonts w:eastAsiaTheme="minorEastAsia"/>
                <w:iCs/>
                <w:sz w:val="28"/>
                <w:szCs w:val="28"/>
              </w:rPr>
              <w:t xml:space="preserve"> </w:t>
            </w:r>
            <w:proofErr w:type="spellStart"/>
            <w:r w:rsidRPr="004E4BB1">
              <w:rPr>
                <w:rFonts w:eastAsiaTheme="minorEastAsia"/>
                <w:iCs/>
                <w:sz w:val="28"/>
                <w:szCs w:val="28"/>
              </w:rPr>
              <w:t>azimuth</w:t>
            </w:r>
            <w:proofErr w:type="spellEnd"/>
            <w:r w:rsidRPr="004E4BB1">
              <w:rPr>
                <w:rFonts w:eastAsiaTheme="minorEastAsia"/>
                <w:iCs/>
                <w:sz w:val="28"/>
                <w:szCs w:val="28"/>
              </w:rPr>
              <w:t xml:space="preserve"> </w:t>
            </w:r>
            <w:proofErr w:type="spellStart"/>
            <w:r w:rsidRPr="004E4BB1">
              <w:rPr>
                <w:rFonts w:eastAsiaTheme="minorEastAsia"/>
                <w:iCs/>
                <w:sz w:val="28"/>
                <w:szCs w:val="28"/>
              </w:rPr>
              <w:t>angle</w:t>
            </w:r>
            <w:proofErr w:type="spellEnd"/>
            <w:r w:rsidRPr="004E4BB1">
              <w:rPr>
                <w:rFonts w:eastAsiaTheme="minorEastAsia"/>
                <w:iCs/>
                <w:sz w:val="28"/>
                <w:szCs w:val="28"/>
              </w:rPr>
              <w:t xml:space="preserve"> </w:t>
            </w:r>
            <w:proofErr w:type="spellStart"/>
            <w:r w:rsidRPr="004E4BB1">
              <w:rPr>
                <w:rFonts w:eastAsiaTheme="minorEastAsia"/>
                <w:iCs/>
                <w:sz w:val="28"/>
                <w:szCs w:val="28"/>
              </w:rPr>
              <w:t>of</w:t>
            </w:r>
            <w:proofErr w:type="spellEnd"/>
            <w:r w:rsidRPr="004E4BB1">
              <w:rPr>
                <w:rFonts w:eastAsiaTheme="minorEastAsia"/>
                <w:iCs/>
                <w:sz w:val="28"/>
                <w:szCs w:val="28"/>
              </w:rPr>
              <w:t xml:space="preserve"> </w:t>
            </w:r>
            <w:proofErr w:type="spellStart"/>
            <w:r w:rsidRPr="004E4BB1">
              <w:rPr>
                <w:rFonts w:eastAsiaTheme="minorEastAsia"/>
                <w:iCs/>
                <w:sz w:val="28"/>
                <w:szCs w:val="28"/>
              </w:rPr>
              <w:t>the</w:t>
            </w:r>
            <w:proofErr w:type="spellEnd"/>
            <w:r w:rsidRPr="004E4BB1">
              <w:rPr>
                <w:rFonts w:eastAsiaTheme="minorEastAsia"/>
                <w:iCs/>
                <w:sz w:val="28"/>
                <w:szCs w:val="28"/>
              </w:rPr>
              <w:t xml:space="preserve"> </w:t>
            </w:r>
            <w:proofErr w:type="spellStart"/>
            <w:r w:rsidRPr="004E4BB1">
              <w:rPr>
                <w:rFonts w:eastAsiaTheme="minorEastAsia"/>
                <w:iCs/>
                <w:sz w:val="28"/>
                <w:szCs w:val="28"/>
              </w:rPr>
              <w:t>Sun’s</w:t>
            </w:r>
            <w:proofErr w:type="spellEnd"/>
            <w:r w:rsidRPr="004E4BB1">
              <w:rPr>
                <w:rFonts w:eastAsiaTheme="minorEastAsia"/>
                <w:iCs/>
                <w:sz w:val="28"/>
                <w:szCs w:val="28"/>
              </w:rPr>
              <w:t xml:space="preserve"> </w:t>
            </w:r>
            <w:proofErr w:type="spellStart"/>
            <w:r w:rsidRPr="004E4BB1">
              <w:rPr>
                <w:rFonts w:eastAsiaTheme="minorEastAsia"/>
                <w:iCs/>
                <w:sz w:val="28"/>
                <w:szCs w:val="28"/>
              </w:rPr>
              <w:t>position</w:t>
            </w:r>
            <w:proofErr w:type="spellEnd"/>
            <w:r w:rsidRPr="004E4BB1">
              <w:rPr>
                <w:rFonts w:eastAsiaTheme="minorEastAsia"/>
                <w:iCs/>
                <w:sz w:val="28"/>
                <w:szCs w:val="28"/>
              </w:rPr>
              <w:t xml:space="preserve"> </w:t>
            </w:r>
            <w:proofErr w:type="spellStart"/>
            <w:r w:rsidRPr="004E4BB1">
              <w:rPr>
                <w:rFonts w:eastAsiaTheme="minorEastAsia"/>
                <w:iCs/>
                <w:sz w:val="28"/>
                <w:szCs w:val="28"/>
              </w:rPr>
              <w:t>according</w:t>
            </w:r>
            <w:proofErr w:type="spellEnd"/>
            <w:r w:rsidRPr="004E4BB1">
              <w:rPr>
                <w:rFonts w:eastAsiaTheme="minorEastAsia"/>
                <w:iCs/>
                <w:sz w:val="28"/>
                <w:szCs w:val="28"/>
              </w:rPr>
              <w:t xml:space="preserve"> </w:t>
            </w:r>
            <w:proofErr w:type="spellStart"/>
            <w:r w:rsidRPr="004E4BB1">
              <w:rPr>
                <w:rFonts w:eastAsiaTheme="minorEastAsia"/>
                <w:iCs/>
                <w:sz w:val="28"/>
                <w:szCs w:val="28"/>
              </w:rPr>
              <w:t>to</w:t>
            </w:r>
            <w:proofErr w:type="spellEnd"/>
            <w:r w:rsidRPr="004E4BB1">
              <w:rPr>
                <w:rFonts w:eastAsiaTheme="minorEastAsia"/>
                <w:iCs/>
                <w:sz w:val="28"/>
                <w:szCs w:val="28"/>
              </w:rPr>
              <w:t xml:space="preserve"> </w:t>
            </w:r>
            <w:proofErr w:type="spellStart"/>
            <w:r w:rsidRPr="004E4BB1">
              <w:rPr>
                <w:rFonts w:eastAsiaTheme="minorEastAsia"/>
                <w:iCs/>
                <w:sz w:val="28"/>
                <w:szCs w:val="28"/>
              </w:rPr>
              <w:t>the</w:t>
            </w:r>
            <w:proofErr w:type="spellEnd"/>
            <w:r w:rsidRPr="004E4BB1">
              <w:rPr>
                <w:rFonts w:eastAsiaTheme="minorEastAsia"/>
                <w:iCs/>
                <w:sz w:val="28"/>
                <w:szCs w:val="28"/>
              </w:rPr>
              <w:t xml:space="preserve"> </w:t>
            </w:r>
            <w:proofErr w:type="spellStart"/>
            <w:r w:rsidRPr="004E4BB1">
              <w:rPr>
                <w:rFonts w:eastAsiaTheme="minorEastAsia"/>
                <w:iCs/>
                <w:sz w:val="28"/>
                <w:szCs w:val="28"/>
              </w:rPr>
              <w:t>formula</w:t>
            </w:r>
            <w:proofErr w:type="spellEnd"/>
            <w:r w:rsidRPr="004E4BB1">
              <w:rPr>
                <w:rFonts w:eastAsiaTheme="minorEastAsia"/>
                <w:iCs/>
                <w:sz w:val="28"/>
                <w:szCs w:val="28"/>
              </w:rPr>
              <w:t xml:space="preserve"> (24).</w:t>
            </w:r>
          </w:p>
          <w:p w14:paraId="0AD4846A" w14:textId="77777777" w:rsidR="00B66D09" w:rsidRPr="004E4BB1" w:rsidRDefault="00B66D09" w:rsidP="00433FA5">
            <w:pPr>
              <w:rPr>
                <w:rFonts w:eastAsiaTheme="minorEastAsia"/>
                <w:b w:val="0"/>
                <w:bCs w:val="0"/>
                <w:iCs/>
                <w:sz w:val="28"/>
                <w:szCs w:val="28"/>
              </w:rPr>
            </w:pPr>
            <w:r w:rsidRPr="004E4BB1">
              <w:rPr>
                <w:rFonts w:eastAsiaTheme="minorEastAsia"/>
                <w:iCs/>
                <w:sz w:val="28"/>
                <w:szCs w:val="28"/>
              </w:rPr>
              <w:t>5</w:t>
            </w:r>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Reading</w:t>
            </w:r>
            <w:proofErr w:type="spellEnd"/>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the</w:t>
            </w:r>
            <w:proofErr w:type="spellEnd"/>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sun</w:t>
            </w:r>
            <w:proofErr w:type="spellEnd"/>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azimuth</w:t>
            </w:r>
            <w:proofErr w:type="spellEnd"/>
            <w:r w:rsidRPr="004E4BB1">
              <w:rPr>
                <w:rFonts w:eastAsiaTheme="minorEastAsia"/>
                <w:b w:val="0"/>
                <w:bCs w:val="0"/>
                <w:iCs/>
                <w:sz w:val="28"/>
                <w:szCs w:val="28"/>
              </w:rPr>
              <w:t xml:space="preserve"> (</w:t>
            </w:r>
            <m:oMath>
              <m:r>
                <m:rPr>
                  <m:sty m:val="bi"/>
                </m:rPr>
                <w:rPr>
                  <w:rFonts w:ascii="Cambria Math" w:hAnsi="Cambria Math"/>
                  <w:sz w:val="28"/>
                  <w:szCs w:val="28"/>
                </w:rPr>
                <m:t>γ</m:t>
              </m:r>
            </m:oMath>
            <w:r w:rsidRPr="004E4BB1">
              <w:rPr>
                <w:rFonts w:eastAsiaTheme="minorEastAsia"/>
                <w:b w:val="0"/>
                <w:bCs w:val="0"/>
                <w:iCs/>
                <w:sz w:val="28"/>
                <w:szCs w:val="28"/>
              </w:rPr>
              <w:t>).</w:t>
            </w:r>
          </w:p>
          <w:p w14:paraId="15E895E6" w14:textId="77777777" w:rsidR="00B66D09" w:rsidRPr="004E4BB1" w:rsidRDefault="00B66D09" w:rsidP="00433FA5">
            <w:pPr>
              <w:rPr>
                <w:b w:val="0"/>
                <w:bCs w:val="0"/>
                <w:iCs/>
                <w:sz w:val="28"/>
                <w:szCs w:val="28"/>
              </w:rPr>
            </w:pPr>
            <w:r w:rsidRPr="004E4BB1">
              <w:rPr>
                <w:iCs/>
                <w:sz w:val="28"/>
                <w:szCs w:val="28"/>
              </w:rPr>
              <w:t xml:space="preserve">6         </w:t>
            </w:r>
            <w:proofErr w:type="spellStart"/>
            <w:r w:rsidRPr="004E4BB1">
              <w:rPr>
                <w:iCs/>
                <w:sz w:val="28"/>
                <w:szCs w:val="28"/>
              </w:rPr>
              <w:t>Activate</w:t>
            </w:r>
            <w:proofErr w:type="spellEnd"/>
            <w:r w:rsidRPr="004E4BB1">
              <w:rPr>
                <w:iCs/>
                <w:sz w:val="28"/>
                <w:szCs w:val="28"/>
              </w:rPr>
              <w:t>:</w:t>
            </w:r>
            <w:r w:rsidRPr="004E4BB1">
              <w:rPr>
                <w:b w:val="0"/>
                <w:bCs w:val="0"/>
                <w:iCs/>
                <w:sz w:val="28"/>
                <w:szCs w:val="28"/>
              </w:rPr>
              <w:t xml:space="preserve"> </w:t>
            </w:r>
            <w:proofErr w:type="spellStart"/>
            <w:r w:rsidRPr="004E4BB1">
              <w:rPr>
                <w:b w:val="0"/>
                <w:bCs w:val="0"/>
                <w:iCs/>
                <w:sz w:val="28"/>
                <w:szCs w:val="28"/>
              </w:rPr>
              <w:t>Rotate</w:t>
            </w:r>
            <w:proofErr w:type="spellEnd"/>
            <w:r w:rsidRPr="004E4BB1">
              <w:rPr>
                <w:b w:val="0"/>
                <w:bCs w:val="0"/>
                <w:iCs/>
                <w:sz w:val="28"/>
                <w:szCs w:val="28"/>
              </w:rPr>
              <w:t xml:space="preserve"> </w:t>
            </w:r>
            <w:proofErr w:type="spellStart"/>
            <w:r w:rsidRPr="004E4BB1">
              <w:rPr>
                <w:b w:val="0"/>
                <w:bCs w:val="0"/>
                <w:iCs/>
                <w:sz w:val="28"/>
                <w:szCs w:val="28"/>
              </w:rPr>
              <w:t>to</w:t>
            </w:r>
            <w:proofErr w:type="spellEnd"/>
            <w:r w:rsidRPr="004E4BB1">
              <w:rPr>
                <w:b w:val="0"/>
                <w:bCs w:val="0"/>
                <w:iCs/>
                <w:sz w:val="28"/>
                <w:szCs w:val="28"/>
              </w:rPr>
              <w:t xml:space="preserve"> </w:t>
            </w:r>
            <w:proofErr w:type="spellStart"/>
            <w:r w:rsidRPr="004E4BB1">
              <w:rPr>
                <w:b w:val="0"/>
                <w:bCs w:val="0"/>
                <w:iCs/>
                <w:sz w:val="28"/>
                <w:szCs w:val="28"/>
              </w:rPr>
              <w:t>the</w:t>
            </w:r>
            <w:proofErr w:type="spellEnd"/>
            <w:r w:rsidRPr="004E4BB1">
              <w:rPr>
                <w:b w:val="0"/>
                <w:bCs w:val="0"/>
                <w:iCs/>
                <w:sz w:val="28"/>
                <w:szCs w:val="28"/>
              </w:rPr>
              <w:t xml:space="preserve"> </w:t>
            </w:r>
            <w:proofErr w:type="spellStart"/>
            <w:r w:rsidRPr="004E4BB1">
              <w:rPr>
                <w:b w:val="0"/>
                <w:bCs w:val="0"/>
                <w:iCs/>
                <w:sz w:val="28"/>
                <w:szCs w:val="28"/>
              </w:rPr>
              <w:t>corresponding</w:t>
            </w:r>
            <w:proofErr w:type="spellEnd"/>
            <w:r w:rsidRPr="004E4BB1">
              <w:rPr>
                <w:b w:val="0"/>
                <w:bCs w:val="0"/>
                <w:iCs/>
                <w:sz w:val="28"/>
                <w:szCs w:val="28"/>
              </w:rPr>
              <w:t xml:space="preserve"> </w:t>
            </w:r>
            <w:proofErr w:type="spellStart"/>
            <w:r w:rsidRPr="004E4BB1">
              <w:rPr>
                <w:b w:val="0"/>
                <w:bCs w:val="0"/>
                <w:iCs/>
                <w:sz w:val="28"/>
                <w:szCs w:val="28"/>
              </w:rPr>
              <w:t>azimuth</w:t>
            </w:r>
            <w:proofErr w:type="spellEnd"/>
            <w:r w:rsidRPr="004E4BB1">
              <w:rPr>
                <w:b w:val="0"/>
                <w:bCs w:val="0"/>
                <w:iCs/>
                <w:sz w:val="28"/>
                <w:szCs w:val="28"/>
              </w:rPr>
              <w:t xml:space="preserve"> </w:t>
            </w:r>
            <w:proofErr w:type="spellStart"/>
            <w:r w:rsidRPr="004E4BB1">
              <w:rPr>
                <w:b w:val="0"/>
                <w:bCs w:val="0"/>
                <w:iCs/>
                <w:sz w:val="28"/>
                <w:szCs w:val="28"/>
              </w:rPr>
              <w:t>angle</w:t>
            </w:r>
            <w:proofErr w:type="spellEnd"/>
            <w:r w:rsidRPr="004E4BB1">
              <w:rPr>
                <w:b w:val="0"/>
                <w:bCs w:val="0"/>
                <w:iCs/>
                <w:sz w:val="28"/>
                <w:szCs w:val="28"/>
              </w:rPr>
              <w:t>.</w:t>
            </w:r>
          </w:p>
          <w:p w14:paraId="16CB65A9" w14:textId="77777777" w:rsidR="00B66D09" w:rsidRPr="004E4BB1" w:rsidRDefault="00B66D09" w:rsidP="00433FA5">
            <w:pPr>
              <w:rPr>
                <w:b w:val="0"/>
                <w:bCs w:val="0"/>
                <w:iCs/>
                <w:sz w:val="28"/>
                <w:szCs w:val="28"/>
              </w:rPr>
            </w:pPr>
            <w:r w:rsidRPr="004E4BB1">
              <w:rPr>
                <w:iCs/>
                <w:sz w:val="28"/>
                <w:szCs w:val="28"/>
              </w:rPr>
              <w:t xml:space="preserve">7         </w:t>
            </w:r>
            <w:proofErr w:type="spellStart"/>
            <w:r w:rsidRPr="004E4BB1">
              <w:rPr>
                <w:iCs/>
                <w:sz w:val="28"/>
                <w:szCs w:val="28"/>
              </w:rPr>
              <w:t>Check</w:t>
            </w:r>
            <w:proofErr w:type="spellEnd"/>
            <w:r w:rsidRPr="004E4BB1">
              <w:rPr>
                <w:iCs/>
                <w:sz w:val="28"/>
                <w:szCs w:val="28"/>
              </w:rPr>
              <w:t>:</w:t>
            </w:r>
            <w:r w:rsidRPr="004E4BB1">
              <w:rPr>
                <w:b w:val="0"/>
                <w:bCs w:val="0"/>
                <w:iCs/>
                <w:sz w:val="28"/>
                <w:szCs w:val="28"/>
              </w:rPr>
              <w:t xml:space="preserve"> </w:t>
            </w:r>
            <w:proofErr w:type="spellStart"/>
            <w:r w:rsidRPr="004E4BB1">
              <w:rPr>
                <w:b w:val="0"/>
                <w:bCs w:val="0"/>
                <w:iCs/>
                <w:sz w:val="28"/>
                <w:szCs w:val="28"/>
              </w:rPr>
              <w:t>azimuth</w:t>
            </w:r>
            <w:proofErr w:type="spellEnd"/>
            <w:r w:rsidRPr="004E4BB1">
              <w:rPr>
                <w:b w:val="0"/>
                <w:bCs w:val="0"/>
                <w:iCs/>
                <w:sz w:val="28"/>
                <w:szCs w:val="28"/>
              </w:rPr>
              <w:t xml:space="preserve"> </w:t>
            </w:r>
            <w:proofErr w:type="spellStart"/>
            <w:r w:rsidRPr="004E4BB1">
              <w:rPr>
                <w:b w:val="0"/>
                <w:bCs w:val="0"/>
                <w:iCs/>
                <w:sz w:val="28"/>
                <w:szCs w:val="28"/>
              </w:rPr>
              <w:t>angle</w:t>
            </w:r>
            <w:proofErr w:type="spellEnd"/>
            <w:r w:rsidRPr="004E4BB1">
              <w:rPr>
                <w:b w:val="0"/>
                <w:bCs w:val="0"/>
                <w:iCs/>
                <w:sz w:val="28"/>
                <w:szCs w:val="28"/>
              </w:rPr>
              <w:t xml:space="preserve"> </w:t>
            </w:r>
            <w:proofErr w:type="spellStart"/>
            <w:r w:rsidRPr="004E4BB1">
              <w:rPr>
                <w:b w:val="0"/>
                <w:bCs w:val="0"/>
                <w:iCs/>
                <w:sz w:val="28"/>
                <w:szCs w:val="28"/>
              </w:rPr>
              <w:t>using</w:t>
            </w:r>
            <w:proofErr w:type="spellEnd"/>
            <w:r w:rsidRPr="004E4BB1">
              <w:rPr>
                <w:b w:val="0"/>
                <w:bCs w:val="0"/>
                <w:iCs/>
                <w:sz w:val="28"/>
                <w:szCs w:val="28"/>
              </w:rPr>
              <w:t xml:space="preserve"> </w:t>
            </w:r>
            <w:proofErr w:type="spellStart"/>
            <w:r w:rsidRPr="004E4BB1">
              <w:rPr>
                <w:b w:val="0"/>
                <w:bCs w:val="0"/>
                <w:iCs/>
                <w:sz w:val="28"/>
                <w:szCs w:val="28"/>
              </w:rPr>
              <w:t>encoder</w:t>
            </w:r>
            <w:proofErr w:type="spellEnd"/>
            <w:r w:rsidRPr="004E4BB1">
              <w:rPr>
                <w:b w:val="0"/>
                <w:bCs w:val="0"/>
                <w:iCs/>
                <w:sz w:val="28"/>
                <w:szCs w:val="28"/>
              </w:rPr>
              <w:t>.</w:t>
            </w:r>
          </w:p>
          <w:p w14:paraId="1407B45A" w14:textId="77777777" w:rsidR="00B66D09" w:rsidRPr="004E4BB1" w:rsidRDefault="00B66D09" w:rsidP="00433FA5">
            <w:pPr>
              <w:rPr>
                <w:iCs/>
                <w:sz w:val="28"/>
                <w:szCs w:val="28"/>
              </w:rPr>
            </w:pPr>
            <w:r w:rsidRPr="004E4BB1">
              <w:rPr>
                <w:iCs/>
                <w:sz w:val="28"/>
                <w:szCs w:val="28"/>
              </w:rPr>
              <w:t xml:space="preserve">8         </w:t>
            </w:r>
            <w:proofErr w:type="spellStart"/>
            <w:r w:rsidRPr="004E4BB1">
              <w:rPr>
                <w:iCs/>
                <w:sz w:val="28"/>
                <w:szCs w:val="28"/>
              </w:rPr>
              <w:t>If</w:t>
            </w:r>
            <w:proofErr w:type="spellEnd"/>
            <w:r w:rsidRPr="004E4BB1">
              <w:rPr>
                <w:b w:val="0"/>
                <w:bCs w:val="0"/>
                <w:iCs/>
                <w:sz w:val="28"/>
                <w:szCs w:val="28"/>
              </w:rPr>
              <w:t xml:space="preserve"> </w:t>
            </w:r>
            <w:proofErr w:type="spellStart"/>
            <w:r w:rsidRPr="004E4BB1">
              <w:rPr>
                <w:b w:val="0"/>
                <w:bCs w:val="0"/>
                <w:iCs/>
                <w:sz w:val="28"/>
                <w:szCs w:val="28"/>
              </w:rPr>
              <w:t>the</w:t>
            </w:r>
            <w:proofErr w:type="spellEnd"/>
            <w:r w:rsidRPr="004E4BB1">
              <w:rPr>
                <w:b w:val="0"/>
                <w:bCs w:val="0"/>
                <w:iCs/>
                <w:sz w:val="28"/>
                <w:szCs w:val="28"/>
              </w:rPr>
              <w:t xml:space="preserve"> </w:t>
            </w:r>
            <w:proofErr w:type="spellStart"/>
            <w:r w:rsidRPr="004E4BB1">
              <w:rPr>
                <w:b w:val="0"/>
                <w:bCs w:val="0"/>
                <w:iCs/>
                <w:sz w:val="28"/>
                <w:szCs w:val="28"/>
              </w:rPr>
              <w:t>subtraction</w:t>
            </w:r>
            <w:proofErr w:type="spellEnd"/>
            <w:r w:rsidRPr="004E4BB1">
              <w:rPr>
                <w:b w:val="0"/>
                <w:bCs w:val="0"/>
                <w:iCs/>
                <w:sz w:val="28"/>
                <w:szCs w:val="28"/>
              </w:rPr>
              <w:t xml:space="preserve"> </w:t>
            </w:r>
            <w:proofErr w:type="spellStart"/>
            <w:r w:rsidRPr="004E4BB1">
              <w:rPr>
                <w:b w:val="0"/>
                <w:bCs w:val="0"/>
                <w:iCs/>
                <w:sz w:val="28"/>
                <w:szCs w:val="28"/>
              </w:rPr>
              <w:t>of</w:t>
            </w:r>
            <w:proofErr w:type="spellEnd"/>
            <w:r w:rsidRPr="004E4BB1">
              <w:rPr>
                <w:b w:val="0"/>
                <w:bCs w:val="0"/>
                <w:iCs/>
                <w:sz w:val="28"/>
                <w:szCs w:val="28"/>
              </w:rPr>
              <w:t xml:space="preserve"> </w:t>
            </w:r>
            <w:proofErr w:type="spellStart"/>
            <w:r w:rsidRPr="004E4BB1">
              <w:rPr>
                <w:b w:val="0"/>
                <w:bCs w:val="0"/>
                <w:iCs/>
                <w:sz w:val="28"/>
                <w:szCs w:val="28"/>
              </w:rPr>
              <w:t>initial</w:t>
            </w:r>
            <w:proofErr w:type="spellEnd"/>
            <w:r w:rsidRPr="004E4BB1">
              <w:rPr>
                <w:b w:val="0"/>
                <w:bCs w:val="0"/>
                <w:iCs/>
                <w:sz w:val="28"/>
                <w:szCs w:val="28"/>
              </w:rPr>
              <w:t xml:space="preserve"> </w:t>
            </w:r>
            <w:proofErr w:type="spellStart"/>
            <w:r w:rsidRPr="004E4BB1">
              <w:rPr>
                <w:b w:val="0"/>
                <w:bCs w:val="0"/>
                <w:iCs/>
                <w:sz w:val="28"/>
                <w:szCs w:val="28"/>
              </w:rPr>
              <w:t>azimuth</w:t>
            </w:r>
            <w:proofErr w:type="spellEnd"/>
            <w:r w:rsidRPr="004E4BB1">
              <w:rPr>
                <w:b w:val="0"/>
                <w:bCs w:val="0"/>
                <w:iCs/>
                <w:sz w:val="28"/>
                <w:szCs w:val="28"/>
              </w:rPr>
              <w:t xml:space="preserve"> </w:t>
            </w:r>
            <w:proofErr w:type="spellStart"/>
            <w:r w:rsidRPr="004E4BB1">
              <w:rPr>
                <w:b w:val="0"/>
                <w:bCs w:val="0"/>
                <w:iCs/>
                <w:sz w:val="28"/>
                <w:szCs w:val="28"/>
              </w:rPr>
              <w:t>angle</w:t>
            </w:r>
            <w:proofErr w:type="spellEnd"/>
            <w:r w:rsidRPr="004E4BB1">
              <w:rPr>
                <w:b w:val="0"/>
                <w:bCs w:val="0"/>
                <w:iCs/>
                <w:sz w:val="28"/>
                <w:szCs w:val="28"/>
              </w:rPr>
              <w:t xml:space="preserve"> </w:t>
            </w:r>
            <w:proofErr w:type="spellStart"/>
            <w:r w:rsidRPr="004E4BB1">
              <w:rPr>
                <w:b w:val="0"/>
                <w:bCs w:val="0"/>
                <w:iCs/>
                <w:sz w:val="28"/>
                <w:szCs w:val="28"/>
              </w:rPr>
              <w:t>and</w:t>
            </w:r>
            <w:proofErr w:type="spellEnd"/>
            <w:r w:rsidRPr="004E4BB1">
              <w:rPr>
                <w:b w:val="0"/>
                <w:bCs w:val="0"/>
                <w:iCs/>
                <w:sz w:val="28"/>
                <w:szCs w:val="28"/>
              </w:rPr>
              <w:t xml:space="preserve"> </w:t>
            </w:r>
            <w:proofErr w:type="spellStart"/>
            <w:r w:rsidRPr="004E4BB1">
              <w:rPr>
                <w:b w:val="0"/>
                <w:bCs w:val="0"/>
                <w:iCs/>
                <w:sz w:val="28"/>
                <w:szCs w:val="28"/>
              </w:rPr>
              <w:t>current</w:t>
            </w:r>
            <w:proofErr w:type="spellEnd"/>
            <w:r w:rsidRPr="004E4BB1">
              <w:rPr>
                <w:b w:val="0"/>
                <w:bCs w:val="0"/>
                <w:iCs/>
                <w:sz w:val="28"/>
                <w:szCs w:val="28"/>
              </w:rPr>
              <w:t xml:space="preserve"> </w:t>
            </w:r>
            <w:proofErr w:type="spellStart"/>
            <w:r w:rsidRPr="004E4BB1">
              <w:rPr>
                <w:b w:val="0"/>
                <w:bCs w:val="0"/>
                <w:iCs/>
                <w:sz w:val="28"/>
                <w:szCs w:val="28"/>
              </w:rPr>
              <w:t>azimuth</w:t>
            </w:r>
            <w:proofErr w:type="spellEnd"/>
            <w:r w:rsidRPr="004E4BB1">
              <w:rPr>
                <w:b w:val="0"/>
                <w:bCs w:val="0"/>
                <w:iCs/>
                <w:sz w:val="28"/>
                <w:szCs w:val="28"/>
              </w:rPr>
              <w:t xml:space="preserve"> </w:t>
            </w:r>
            <w:proofErr w:type="spellStart"/>
            <w:r w:rsidRPr="004E4BB1">
              <w:rPr>
                <w:b w:val="0"/>
                <w:bCs w:val="0"/>
                <w:iCs/>
                <w:sz w:val="28"/>
                <w:szCs w:val="28"/>
              </w:rPr>
              <w:t>angle</w:t>
            </w:r>
            <w:proofErr w:type="spellEnd"/>
            <w:r w:rsidRPr="004E4BB1">
              <w:rPr>
                <w:b w:val="0"/>
                <w:bCs w:val="0"/>
                <w:iCs/>
                <w:sz w:val="28"/>
                <w:szCs w:val="28"/>
              </w:rPr>
              <w:t xml:space="preserve"> </w:t>
            </w:r>
            <w:proofErr w:type="spellStart"/>
            <w:r w:rsidRPr="004E4BB1">
              <w:rPr>
                <w:b w:val="0"/>
                <w:bCs w:val="0"/>
                <w:iCs/>
                <w:sz w:val="28"/>
                <w:szCs w:val="28"/>
              </w:rPr>
              <w:t>equals</w:t>
            </w:r>
            <w:proofErr w:type="spellEnd"/>
            <w:r w:rsidRPr="004E4BB1">
              <w:rPr>
                <w:b w:val="0"/>
                <w:bCs w:val="0"/>
                <w:iCs/>
                <w:sz w:val="28"/>
                <w:szCs w:val="28"/>
              </w:rPr>
              <w:t xml:space="preserve">   </w:t>
            </w:r>
          </w:p>
          <w:p w14:paraId="069E9DC4" w14:textId="77777777" w:rsidR="00B66D09" w:rsidRPr="004E4BB1" w:rsidRDefault="00B66D09" w:rsidP="00433FA5">
            <w:pPr>
              <w:rPr>
                <w:b w:val="0"/>
                <w:bCs w:val="0"/>
                <w:iCs/>
                <w:sz w:val="28"/>
                <w:szCs w:val="28"/>
              </w:rPr>
            </w:pPr>
            <w:r w:rsidRPr="004E4BB1">
              <w:rPr>
                <w:b w:val="0"/>
                <w:bCs w:val="0"/>
                <w:iCs/>
                <w:sz w:val="28"/>
                <w:szCs w:val="28"/>
              </w:rPr>
              <w:t xml:space="preserve">          </w:t>
            </w:r>
            <w:proofErr w:type="spellStart"/>
            <w:r w:rsidRPr="004E4BB1">
              <w:rPr>
                <w:b w:val="0"/>
                <w:bCs w:val="0"/>
                <w:iCs/>
                <w:sz w:val="28"/>
                <w:szCs w:val="28"/>
              </w:rPr>
              <w:t>to</w:t>
            </w:r>
            <w:proofErr w:type="spellEnd"/>
            <w:r w:rsidRPr="004E4BB1">
              <w:rPr>
                <w:b w:val="0"/>
                <w:bCs w:val="0"/>
                <w:iCs/>
                <w:sz w:val="28"/>
                <w:szCs w:val="28"/>
              </w:rPr>
              <w:t xml:space="preserve"> 60</w:t>
            </w:r>
            <m:oMath>
              <m:r>
                <m:rPr>
                  <m:sty m:val="bi"/>
                </m:rPr>
                <w:rPr>
                  <w:rFonts w:ascii="Cambria Math" w:hAnsi="Cambria Math"/>
                  <w:sz w:val="28"/>
                  <w:szCs w:val="28"/>
                </w:rPr>
                <m:t>°</m:t>
              </m:r>
            </m:oMath>
            <w:r w:rsidRPr="004E4BB1">
              <w:rPr>
                <w:iCs/>
                <w:sz w:val="28"/>
                <w:szCs w:val="28"/>
              </w:rPr>
              <w:t>:</w:t>
            </w:r>
          </w:p>
          <w:p w14:paraId="0E171D1B" w14:textId="77777777" w:rsidR="00B66D09" w:rsidRPr="004E4BB1" w:rsidRDefault="00B66D09" w:rsidP="00433FA5">
            <w:pPr>
              <w:rPr>
                <w:b w:val="0"/>
                <w:bCs w:val="0"/>
                <w:iCs/>
                <w:sz w:val="28"/>
                <w:szCs w:val="28"/>
              </w:rPr>
            </w:pPr>
            <w:r w:rsidRPr="004E4BB1">
              <w:rPr>
                <w:iCs/>
                <w:sz w:val="28"/>
                <w:szCs w:val="28"/>
              </w:rPr>
              <w:t>9</w:t>
            </w:r>
            <w:r w:rsidRPr="004E4BB1">
              <w:rPr>
                <w:b w:val="0"/>
                <w:bCs w:val="0"/>
                <w:iCs/>
                <w:sz w:val="28"/>
                <w:szCs w:val="28"/>
              </w:rPr>
              <w:t xml:space="preserve">                   </w:t>
            </w:r>
            <w:proofErr w:type="spellStart"/>
            <w:r w:rsidRPr="004E4BB1">
              <w:rPr>
                <w:b w:val="0"/>
                <w:bCs w:val="0"/>
                <w:iCs/>
                <w:sz w:val="28"/>
                <w:szCs w:val="28"/>
              </w:rPr>
              <w:t>Send</w:t>
            </w:r>
            <w:proofErr w:type="spellEnd"/>
            <w:r w:rsidRPr="004E4BB1">
              <w:rPr>
                <w:b w:val="0"/>
                <w:bCs w:val="0"/>
                <w:iCs/>
                <w:sz w:val="28"/>
                <w:szCs w:val="28"/>
              </w:rPr>
              <w:t xml:space="preserve"> </w:t>
            </w:r>
            <w:proofErr w:type="spellStart"/>
            <w:r w:rsidRPr="004E4BB1">
              <w:rPr>
                <w:b w:val="0"/>
                <w:bCs w:val="0"/>
                <w:iCs/>
                <w:sz w:val="28"/>
                <w:szCs w:val="28"/>
              </w:rPr>
              <w:t>data</w:t>
            </w:r>
            <w:proofErr w:type="spellEnd"/>
            <w:r w:rsidRPr="004E4BB1">
              <w:rPr>
                <w:b w:val="0"/>
                <w:bCs w:val="0"/>
                <w:iCs/>
                <w:sz w:val="28"/>
                <w:szCs w:val="28"/>
              </w:rPr>
              <w:t xml:space="preserve">: d, t, </w:t>
            </w:r>
            <m:oMath>
              <m:r>
                <m:rPr>
                  <m:sty m:val="bi"/>
                </m:rPr>
                <w:rPr>
                  <w:rFonts w:ascii="Cambria Math" w:hAnsi="Cambria Math"/>
                  <w:sz w:val="28"/>
                  <w:szCs w:val="28"/>
                </w:rPr>
                <m:t>γ</m:t>
              </m:r>
            </m:oMath>
            <w:r w:rsidRPr="004E4BB1">
              <w:rPr>
                <w:rFonts w:eastAsiaTheme="minorEastAsia"/>
                <w:b w:val="0"/>
                <w:bCs w:val="0"/>
                <w:iCs/>
                <w:sz w:val="28"/>
                <w:szCs w:val="28"/>
              </w:rPr>
              <w:t xml:space="preserve">. </w:t>
            </w:r>
          </w:p>
          <w:p w14:paraId="27C4516D" w14:textId="77777777" w:rsidR="00B66D09" w:rsidRPr="004E4BB1" w:rsidRDefault="00B66D09" w:rsidP="00433FA5">
            <w:pPr>
              <w:ind w:left="1440"/>
              <w:rPr>
                <w:rFonts w:eastAsiaTheme="minorEastAsia"/>
                <w:b w:val="0"/>
                <w:bCs w:val="0"/>
                <w:iCs/>
                <w:sz w:val="28"/>
                <w:szCs w:val="28"/>
              </w:rPr>
            </w:pPr>
            <w:proofErr w:type="spellStart"/>
            <w:r w:rsidRPr="004E4BB1">
              <w:rPr>
                <w:rFonts w:eastAsiaTheme="minorEastAsia"/>
                <w:b w:val="0"/>
                <w:bCs w:val="0"/>
                <w:iCs/>
                <w:sz w:val="28"/>
                <w:szCs w:val="28"/>
              </w:rPr>
              <w:t>Turn</w:t>
            </w:r>
            <w:proofErr w:type="spellEnd"/>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to</w:t>
            </w:r>
            <w:proofErr w:type="spellEnd"/>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reading</w:t>
            </w:r>
            <w:proofErr w:type="spellEnd"/>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date</w:t>
            </w:r>
            <w:proofErr w:type="spellEnd"/>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and</w:t>
            </w:r>
            <w:proofErr w:type="spellEnd"/>
            <w:r w:rsidRPr="004E4BB1">
              <w:rPr>
                <w:rFonts w:eastAsiaTheme="minorEastAsia"/>
                <w:b w:val="0"/>
                <w:bCs w:val="0"/>
                <w:iCs/>
                <w:sz w:val="28"/>
                <w:szCs w:val="28"/>
              </w:rPr>
              <w:t xml:space="preserve"> time.</w:t>
            </w:r>
          </w:p>
          <w:p w14:paraId="31749A6A" w14:textId="77777777" w:rsidR="00B66D09" w:rsidRPr="004E4BB1" w:rsidRDefault="00B66D09" w:rsidP="00433FA5">
            <w:pPr>
              <w:rPr>
                <w:rFonts w:eastAsiaTheme="minorEastAsia"/>
                <w:b w:val="0"/>
                <w:bCs w:val="0"/>
                <w:iCs/>
                <w:sz w:val="28"/>
                <w:szCs w:val="28"/>
              </w:rPr>
            </w:pPr>
            <w:r w:rsidRPr="004E4BB1">
              <w:rPr>
                <w:rFonts w:eastAsiaTheme="minorEastAsia"/>
                <w:iCs/>
                <w:sz w:val="28"/>
                <w:szCs w:val="28"/>
              </w:rPr>
              <w:t xml:space="preserve">10       </w:t>
            </w:r>
            <w:proofErr w:type="spellStart"/>
            <w:r w:rsidRPr="004E4BB1">
              <w:rPr>
                <w:rFonts w:eastAsiaTheme="minorEastAsia"/>
                <w:iCs/>
                <w:sz w:val="28"/>
                <w:szCs w:val="28"/>
              </w:rPr>
              <w:t>Else</w:t>
            </w:r>
            <w:proofErr w:type="spellEnd"/>
            <w:r w:rsidRPr="004E4BB1">
              <w:rPr>
                <w:rFonts w:eastAsiaTheme="minorEastAsia"/>
                <w:iCs/>
                <w:sz w:val="28"/>
                <w:szCs w:val="28"/>
              </w:rPr>
              <w:t>:</w:t>
            </w:r>
          </w:p>
          <w:p w14:paraId="6154A9D9" w14:textId="77777777" w:rsidR="00B66D09" w:rsidRPr="004E4BB1" w:rsidRDefault="00B66D09" w:rsidP="00433FA5">
            <w:pPr>
              <w:rPr>
                <w:rFonts w:eastAsiaTheme="minorEastAsia"/>
                <w:b w:val="0"/>
                <w:bCs w:val="0"/>
                <w:iCs/>
                <w:sz w:val="28"/>
                <w:szCs w:val="28"/>
              </w:rPr>
            </w:pPr>
            <w:r w:rsidRPr="004E4BB1">
              <w:rPr>
                <w:iCs/>
                <w:sz w:val="28"/>
                <w:szCs w:val="28"/>
              </w:rPr>
              <w:t>11</w:t>
            </w:r>
            <w:r w:rsidRPr="004E4BB1">
              <w:rPr>
                <w:b w:val="0"/>
                <w:bCs w:val="0"/>
                <w:iCs/>
                <w:sz w:val="28"/>
                <w:szCs w:val="28"/>
              </w:rPr>
              <w:t xml:space="preserve">                 </w:t>
            </w:r>
            <w:proofErr w:type="spellStart"/>
            <w:r w:rsidRPr="004E4BB1">
              <w:rPr>
                <w:b w:val="0"/>
                <w:bCs w:val="0"/>
                <w:iCs/>
                <w:sz w:val="28"/>
                <w:szCs w:val="28"/>
              </w:rPr>
              <w:t>Rotate</w:t>
            </w:r>
            <w:proofErr w:type="spellEnd"/>
            <w:r w:rsidRPr="004E4BB1">
              <w:rPr>
                <w:b w:val="0"/>
                <w:bCs w:val="0"/>
                <w:iCs/>
                <w:sz w:val="28"/>
                <w:szCs w:val="28"/>
              </w:rPr>
              <w:t xml:space="preserve"> </w:t>
            </w:r>
            <w:proofErr w:type="spellStart"/>
            <w:r w:rsidRPr="004E4BB1">
              <w:rPr>
                <w:b w:val="0"/>
                <w:bCs w:val="0"/>
                <w:iCs/>
                <w:sz w:val="28"/>
                <w:szCs w:val="28"/>
              </w:rPr>
              <w:t>to</w:t>
            </w:r>
            <w:proofErr w:type="spellEnd"/>
            <w:r w:rsidRPr="004E4BB1">
              <w:rPr>
                <w:b w:val="0"/>
                <w:bCs w:val="0"/>
                <w:iCs/>
                <w:sz w:val="28"/>
                <w:szCs w:val="28"/>
              </w:rPr>
              <w:t xml:space="preserve"> </w:t>
            </w:r>
            <w:proofErr w:type="spellStart"/>
            <w:r w:rsidRPr="004E4BB1">
              <w:rPr>
                <w:b w:val="0"/>
                <w:bCs w:val="0"/>
                <w:iCs/>
                <w:sz w:val="28"/>
                <w:szCs w:val="28"/>
              </w:rPr>
              <w:t>the</w:t>
            </w:r>
            <w:proofErr w:type="spellEnd"/>
            <w:r w:rsidRPr="004E4BB1">
              <w:rPr>
                <w:b w:val="0"/>
                <w:bCs w:val="0"/>
                <w:iCs/>
                <w:sz w:val="28"/>
                <w:szCs w:val="28"/>
              </w:rPr>
              <w:t xml:space="preserve"> </w:t>
            </w:r>
            <w:proofErr w:type="spellStart"/>
            <w:r w:rsidRPr="004E4BB1">
              <w:rPr>
                <w:b w:val="0"/>
                <w:bCs w:val="0"/>
                <w:iCs/>
                <w:sz w:val="28"/>
                <w:szCs w:val="28"/>
              </w:rPr>
              <w:t>corresponding</w:t>
            </w:r>
            <w:proofErr w:type="spellEnd"/>
            <w:r w:rsidRPr="004E4BB1">
              <w:rPr>
                <w:b w:val="0"/>
                <w:bCs w:val="0"/>
                <w:iCs/>
                <w:sz w:val="28"/>
                <w:szCs w:val="28"/>
              </w:rPr>
              <w:t xml:space="preserve"> </w:t>
            </w:r>
            <w:proofErr w:type="spellStart"/>
            <w:r w:rsidRPr="004E4BB1">
              <w:rPr>
                <w:b w:val="0"/>
                <w:bCs w:val="0"/>
                <w:iCs/>
                <w:sz w:val="28"/>
                <w:szCs w:val="28"/>
              </w:rPr>
              <w:t>azimuth</w:t>
            </w:r>
            <w:proofErr w:type="spellEnd"/>
            <w:r w:rsidRPr="004E4BB1">
              <w:rPr>
                <w:b w:val="0"/>
                <w:bCs w:val="0"/>
                <w:iCs/>
                <w:sz w:val="28"/>
                <w:szCs w:val="28"/>
              </w:rPr>
              <w:t xml:space="preserve"> </w:t>
            </w:r>
            <w:proofErr w:type="spellStart"/>
            <w:r w:rsidRPr="004E4BB1">
              <w:rPr>
                <w:b w:val="0"/>
                <w:bCs w:val="0"/>
                <w:iCs/>
                <w:sz w:val="28"/>
                <w:szCs w:val="28"/>
              </w:rPr>
              <w:t>angle</w:t>
            </w:r>
            <w:proofErr w:type="spellEnd"/>
            <w:r w:rsidRPr="004E4BB1">
              <w:rPr>
                <w:b w:val="0"/>
                <w:bCs w:val="0"/>
                <w:iCs/>
                <w:sz w:val="28"/>
                <w:szCs w:val="28"/>
              </w:rPr>
              <w:t>.</w:t>
            </w:r>
          </w:p>
          <w:p w14:paraId="0804E5C4" w14:textId="77777777" w:rsidR="00B66D09" w:rsidRPr="004E4BB1" w:rsidRDefault="00B66D09" w:rsidP="00433FA5">
            <w:pPr>
              <w:rPr>
                <w:rFonts w:eastAsiaTheme="minorEastAsia"/>
                <w:iCs/>
                <w:sz w:val="28"/>
                <w:szCs w:val="28"/>
              </w:rPr>
            </w:pPr>
            <w:r w:rsidRPr="004E4BB1">
              <w:rPr>
                <w:rFonts w:eastAsiaTheme="minorEastAsia"/>
                <w:iCs/>
                <w:sz w:val="28"/>
                <w:szCs w:val="28"/>
              </w:rPr>
              <w:t xml:space="preserve">12       </w:t>
            </w:r>
            <w:proofErr w:type="spellStart"/>
            <w:r w:rsidRPr="004E4BB1">
              <w:rPr>
                <w:rFonts w:eastAsiaTheme="minorEastAsia"/>
                <w:iCs/>
                <w:sz w:val="28"/>
                <w:szCs w:val="28"/>
              </w:rPr>
              <w:t>Else</w:t>
            </w:r>
            <w:proofErr w:type="spellEnd"/>
            <w:r w:rsidRPr="004E4BB1">
              <w:rPr>
                <w:rFonts w:eastAsiaTheme="minorEastAsia"/>
                <w:iCs/>
                <w:sz w:val="28"/>
                <w:szCs w:val="28"/>
              </w:rPr>
              <w:t>:</w:t>
            </w:r>
          </w:p>
          <w:p w14:paraId="3EEF5450" w14:textId="77777777" w:rsidR="00B66D09" w:rsidRPr="004E4BB1" w:rsidRDefault="00B66D09" w:rsidP="00433FA5">
            <w:pPr>
              <w:ind w:left="720"/>
              <w:rPr>
                <w:iCs/>
                <w:sz w:val="28"/>
                <w:szCs w:val="28"/>
              </w:rPr>
            </w:pPr>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Turn</w:t>
            </w:r>
            <w:proofErr w:type="spellEnd"/>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to</w:t>
            </w:r>
            <w:proofErr w:type="spellEnd"/>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initial</w:t>
            </w:r>
            <w:proofErr w:type="spellEnd"/>
            <w:r w:rsidRPr="004E4BB1">
              <w:rPr>
                <w:rFonts w:eastAsiaTheme="minorEastAsia"/>
                <w:b w:val="0"/>
                <w:bCs w:val="0"/>
                <w:iCs/>
                <w:sz w:val="28"/>
                <w:szCs w:val="28"/>
              </w:rPr>
              <w:t xml:space="preserve"> </w:t>
            </w:r>
            <w:proofErr w:type="spellStart"/>
            <w:r w:rsidRPr="004E4BB1">
              <w:rPr>
                <w:rFonts w:eastAsiaTheme="minorEastAsia"/>
                <w:b w:val="0"/>
                <w:bCs w:val="0"/>
                <w:iCs/>
                <w:sz w:val="28"/>
                <w:szCs w:val="28"/>
              </w:rPr>
              <w:t>position</w:t>
            </w:r>
            <w:proofErr w:type="spellEnd"/>
            <w:r w:rsidRPr="004E4BB1">
              <w:rPr>
                <w:rFonts w:eastAsiaTheme="minorEastAsia"/>
                <w:b w:val="0"/>
                <w:bCs w:val="0"/>
                <w:iCs/>
                <w:sz w:val="28"/>
                <w:szCs w:val="28"/>
              </w:rPr>
              <w:t>.</w:t>
            </w:r>
          </w:p>
        </w:tc>
      </w:tr>
    </w:tbl>
    <w:p w14:paraId="47E06EDB" w14:textId="44DA3021" w:rsidR="00C439ED" w:rsidRPr="004E4BB1" w:rsidRDefault="00B66D09" w:rsidP="00433FA5">
      <w:pPr>
        <w:ind w:firstLine="709"/>
        <w:contextualSpacing/>
        <w:jc w:val="both"/>
        <w:rPr>
          <w:sz w:val="28"/>
          <w:szCs w:val="28"/>
        </w:rPr>
      </w:pPr>
      <w:r w:rsidRPr="004E4BB1">
        <w:rPr>
          <w:sz w:val="28"/>
          <w:szCs w:val="28"/>
        </w:rPr>
        <w:lastRenderedPageBreak/>
        <w:t xml:space="preserve">Панельдердің әр түрінің </w:t>
      </w:r>
      <w:r w:rsidR="006C0F16" w:rsidRPr="004E4BB1">
        <w:rPr>
          <w:sz w:val="28"/>
          <w:szCs w:val="28"/>
        </w:rPr>
        <w:t>фотоэлементіне</w:t>
      </w:r>
      <w:r w:rsidRPr="004E4BB1">
        <w:rPr>
          <w:sz w:val="28"/>
          <w:szCs w:val="28"/>
        </w:rPr>
        <w:t xml:space="preserve"> түсетін күн </w:t>
      </w:r>
      <w:r w:rsidR="00EF7B54" w:rsidRPr="004E4BB1">
        <w:rPr>
          <w:sz w:val="28"/>
          <w:szCs w:val="28"/>
        </w:rPr>
        <w:t>сәулелену</w:t>
      </w:r>
      <w:r w:rsidR="00306063" w:rsidRPr="004E4BB1">
        <w:rPr>
          <w:sz w:val="28"/>
          <w:szCs w:val="28"/>
        </w:rPr>
        <w:t>інің</w:t>
      </w:r>
      <w:r w:rsidR="00EF7B54" w:rsidRPr="004E4BB1">
        <w:rPr>
          <w:sz w:val="28"/>
          <w:szCs w:val="28"/>
        </w:rPr>
        <w:t xml:space="preserve"> қуат</w:t>
      </w:r>
      <w:r w:rsidRPr="004E4BB1">
        <w:rPr>
          <w:sz w:val="28"/>
          <w:szCs w:val="28"/>
        </w:rPr>
        <w:t xml:space="preserve"> мәндері анықталады. </w:t>
      </w:r>
      <w:r w:rsidR="00D22D60" w:rsidRPr="004E4BB1">
        <w:rPr>
          <w:sz w:val="28"/>
          <w:szCs w:val="28"/>
        </w:rPr>
        <w:t>Қ</w:t>
      </w:r>
      <w:r w:rsidRPr="004E4BB1">
        <w:rPr>
          <w:sz w:val="28"/>
          <w:szCs w:val="28"/>
        </w:rPr>
        <w:t xml:space="preserve">озғалмайтын тоғыз </w:t>
      </w:r>
      <w:r w:rsidR="006C0F16" w:rsidRPr="004E4BB1">
        <w:rPr>
          <w:sz w:val="28"/>
          <w:szCs w:val="28"/>
        </w:rPr>
        <w:t>фотоэлемент</w:t>
      </w:r>
      <w:r w:rsidRPr="004E4BB1">
        <w:rPr>
          <w:sz w:val="28"/>
          <w:szCs w:val="28"/>
        </w:rPr>
        <w:t xml:space="preserve"> панелі</w:t>
      </w:r>
      <w:r w:rsidR="00D22D60" w:rsidRPr="004E4BB1">
        <w:rPr>
          <w:sz w:val="28"/>
          <w:szCs w:val="28"/>
        </w:rPr>
        <w:t>нің</w:t>
      </w:r>
      <w:r w:rsidRPr="004E4BB1">
        <w:rPr>
          <w:sz w:val="28"/>
          <w:szCs w:val="28"/>
        </w:rPr>
        <w:t xml:space="preserve"> көлбеу бұрышы 45 °. Панельге түсетін күн</w:t>
      </w:r>
      <w:r w:rsidR="007C7371" w:rsidRPr="004E4BB1">
        <w:rPr>
          <w:sz w:val="28"/>
          <w:szCs w:val="28"/>
        </w:rPr>
        <w:t xml:space="preserve"> сәулеленуінің</w:t>
      </w:r>
      <w:r w:rsidRPr="004E4BB1">
        <w:rPr>
          <w:sz w:val="28"/>
          <w:szCs w:val="28"/>
        </w:rPr>
        <w:t xml:space="preserve"> қуаты келесідей анықталады:</w:t>
      </w:r>
    </w:p>
    <w:p w14:paraId="7C57E04E" w14:textId="77777777" w:rsidR="00B66D09" w:rsidRPr="004E4BB1" w:rsidRDefault="00B66D09" w:rsidP="00433FA5">
      <w:pPr>
        <w:ind w:firstLine="709"/>
        <w:contextualSpacing/>
        <w:jc w:val="both"/>
        <w:rPr>
          <w:sz w:val="28"/>
          <w:szCs w:val="28"/>
        </w:rPr>
      </w:pPr>
    </w:p>
    <w:p w14:paraId="7670017B" w14:textId="017545F2" w:rsidR="00C439ED" w:rsidRPr="004E4BB1" w:rsidRDefault="00B66D09" w:rsidP="00433FA5">
      <w:pPr>
        <w:ind w:firstLine="709"/>
        <w:contextualSpacing/>
        <w:jc w:val="right"/>
        <w:rPr>
          <w:iCs/>
          <w:sz w:val="28"/>
          <w:szCs w:val="28"/>
        </w:rPr>
      </w:pPr>
      <m:oMath>
        <m:r>
          <w:rPr>
            <w:rFonts w:ascii="Cambria Math" w:hAnsi="Cambria Math"/>
            <w:sz w:val="28"/>
            <w:szCs w:val="28"/>
          </w:rPr>
          <m:t xml:space="preserve">G= </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0</m:t>
            </m:r>
          </m:sub>
        </m:sSub>
        <m:r>
          <w:rPr>
            <w:rFonts w:ascii="Cambria Math" w:hAnsi="Cambria Math"/>
            <w:sz w:val="28"/>
            <w:szCs w:val="28"/>
          </w:rPr>
          <m:t>cosφ∙</m:t>
        </m:r>
        <m:r>
          <m:rPr>
            <m:sty m:val="p"/>
          </m:rPr>
          <w:rPr>
            <w:rFonts w:ascii="Cambria Math" w:hAnsi="Cambria Math"/>
            <w:sz w:val="28"/>
            <w:szCs w:val="28"/>
          </w:rPr>
          <m:t>cos⁡</m:t>
        </m:r>
        <m:r>
          <w:rPr>
            <w:rFonts w:ascii="Cambria Math" w:hAnsi="Cambria Math"/>
            <w:sz w:val="28"/>
            <w:szCs w:val="28"/>
          </w:rPr>
          <m:t>(90°-θ)</m:t>
        </m:r>
      </m:oMath>
      <w:r w:rsidR="00D22D60" w:rsidRPr="004E4BB1">
        <w:rPr>
          <w:sz w:val="28"/>
          <w:szCs w:val="28"/>
        </w:rPr>
        <w:t>,</w:t>
      </w:r>
      <w:r w:rsidRPr="004E4BB1">
        <w:rPr>
          <w:sz w:val="28"/>
          <w:szCs w:val="28"/>
        </w:rPr>
        <w:t xml:space="preserve"> </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iCs/>
          <w:sz w:val="28"/>
          <w:szCs w:val="28"/>
        </w:rPr>
        <w:t>(</w:t>
      </w:r>
      <w:r w:rsidR="0050296E" w:rsidRPr="004E4BB1">
        <w:rPr>
          <w:iCs/>
          <w:sz w:val="28"/>
          <w:szCs w:val="28"/>
        </w:rPr>
        <w:t>3.</w:t>
      </w:r>
      <w:r w:rsidRPr="004E4BB1">
        <w:rPr>
          <w:iCs/>
          <w:sz w:val="28"/>
          <w:szCs w:val="28"/>
        </w:rPr>
        <w:t>25)</w:t>
      </w:r>
    </w:p>
    <w:p w14:paraId="07241F62" w14:textId="77777777" w:rsidR="00EF7B54" w:rsidRPr="004E4BB1" w:rsidRDefault="00EF7B54" w:rsidP="00433FA5">
      <w:pPr>
        <w:ind w:firstLine="709"/>
        <w:contextualSpacing/>
        <w:jc w:val="right"/>
        <w:rPr>
          <w:iCs/>
          <w:sz w:val="28"/>
          <w:szCs w:val="28"/>
        </w:rPr>
      </w:pPr>
    </w:p>
    <w:p w14:paraId="70249025" w14:textId="771E8951" w:rsidR="00B66D09" w:rsidRPr="004E4BB1" w:rsidRDefault="00A53F7D" w:rsidP="00433FA5">
      <w:pPr>
        <w:contextualSpacing/>
        <w:jc w:val="both"/>
        <w:rPr>
          <w:sz w:val="28"/>
          <w:szCs w:val="28"/>
        </w:rPr>
      </w:pPr>
      <w:r w:rsidRPr="004E4BB1">
        <w:rPr>
          <w:sz w:val="28"/>
          <w:szCs w:val="28"/>
        </w:rPr>
        <w:t>м</w:t>
      </w:r>
      <w:r w:rsidR="00B66D09" w:rsidRPr="004E4BB1">
        <w:rPr>
          <w:sz w:val="28"/>
          <w:szCs w:val="28"/>
        </w:rPr>
        <w:t xml:space="preserve">ұндағы,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0</m:t>
            </m:r>
          </m:sub>
        </m:sSub>
      </m:oMath>
      <w:r w:rsidR="00B66D09" w:rsidRPr="004E4BB1">
        <w:rPr>
          <w:sz w:val="28"/>
          <w:szCs w:val="28"/>
        </w:rPr>
        <w:t xml:space="preserve"> – көлденең күн сәулесінің қуаты, φ - азимут бұрышы, θ - биіктік бұрышы.</w:t>
      </w:r>
    </w:p>
    <w:p w14:paraId="2D656812" w14:textId="77777777" w:rsidR="007524D2" w:rsidRPr="004E4BB1" w:rsidRDefault="007524D2" w:rsidP="00433FA5">
      <w:pPr>
        <w:ind w:firstLine="709"/>
        <w:contextualSpacing/>
        <w:jc w:val="both"/>
        <w:rPr>
          <w:sz w:val="28"/>
          <w:szCs w:val="28"/>
        </w:rPr>
      </w:pPr>
    </w:p>
    <w:p w14:paraId="05317D73" w14:textId="77777777" w:rsidR="007524D2" w:rsidRPr="004E4BB1" w:rsidRDefault="007524D2" w:rsidP="00433FA5">
      <w:pPr>
        <w:ind w:firstLine="709"/>
        <w:contextualSpacing/>
        <w:jc w:val="both"/>
        <w:rPr>
          <w:sz w:val="28"/>
          <w:szCs w:val="28"/>
        </w:rPr>
      </w:pPr>
    </w:p>
    <w:p w14:paraId="4C6BFCAF" w14:textId="291F9A0E" w:rsidR="007524D2" w:rsidRPr="004E4BB1" w:rsidRDefault="007524D2" w:rsidP="00433FA5">
      <w:pPr>
        <w:pStyle w:val="3"/>
        <w:spacing w:before="0" w:after="0" w:line="240" w:lineRule="auto"/>
        <w:ind w:firstLine="709"/>
        <w:rPr>
          <w:rFonts w:ascii="Times New Roman" w:hAnsi="Times New Roman" w:cs="Times New Roman"/>
          <w:b/>
          <w:bCs/>
          <w:color w:val="auto"/>
        </w:rPr>
      </w:pPr>
      <w:bookmarkStart w:id="61" w:name="_Toc213514362"/>
      <w:r w:rsidRPr="004E4BB1">
        <w:rPr>
          <w:rFonts w:ascii="Times New Roman" w:hAnsi="Times New Roman" w:cs="Times New Roman"/>
          <w:b/>
          <w:bCs/>
          <w:color w:val="auto"/>
        </w:rPr>
        <w:t>3.1.</w:t>
      </w:r>
      <w:r w:rsidR="00884105" w:rsidRPr="004E4BB1">
        <w:rPr>
          <w:rFonts w:ascii="Times New Roman" w:hAnsi="Times New Roman" w:cs="Times New Roman"/>
          <w:b/>
          <w:bCs/>
          <w:color w:val="auto"/>
        </w:rPr>
        <w:t>3</w:t>
      </w:r>
      <w:r w:rsidRPr="004E4BB1">
        <w:rPr>
          <w:rFonts w:ascii="Times New Roman" w:hAnsi="Times New Roman" w:cs="Times New Roman"/>
          <w:b/>
          <w:bCs/>
          <w:color w:val="auto"/>
        </w:rPr>
        <w:t xml:space="preserve"> П-тәрізді LCPV </w:t>
      </w:r>
      <w:r w:rsidR="00884105" w:rsidRPr="004E4BB1">
        <w:rPr>
          <w:rFonts w:ascii="Times New Roman" w:hAnsi="Times New Roman" w:cs="Times New Roman"/>
          <w:b/>
          <w:bCs/>
          <w:color w:val="auto"/>
        </w:rPr>
        <w:t>жүйесінің шығыс қуатын модельдеу</w:t>
      </w:r>
      <w:bookmarkEnd w:id="61"/>
    </w:p>
    <w:p w14:paraId="0ACCF58C" w14:textId="074E1D5C" w:rsidR="00C439ED" w:rsidRPr="004E4BB1" w:rsidRDefault="00884105" w:rsidP="00433FA5">
      <w:pPr>
        <w:ind w:firstLine="709"/>
        <w:contextualSpacing/>
        <w:jc w:val="both"/>
        <w:rPr>
          <w:sz w:val="28"/>
          <w:szCs w:val="28"/>
        </w:rPr>
      </w:pPr>
      <w:r w:rsidRPr="004E4BB1">
        <w:rPr>
          <w:sz w:val="28"/>
          <w:szCs w:val="28"/>
        </w:rPr>
        <w:t>Фотоэлектрлік жүйенің тиімділігін сипаттайтын параметрлердің бірі шығыс қуаты болып табылады. П-тәрізді LCPV шығыс қуаты к</w:t>
      </w:r>
      <w:r w:rsidR="00B66D09" w:rsidRPr="004E4BB1">
        <w:rPr>
          <w:sz w:val="28"/>
          <w:szCs w:val="28"/>
        </w:rPr>
        <w:t xml:space="preserve">үн </w:t>
      </w:r>
      <w:r w:rsidR="00EF7B54" w:rsidRPr="004E4BB1">
        <w:rPr>
          <w:sz w:val="28"/>
          <w:szCs w:val="28"/>
        </w:rPr>
        <w:t>сәулеленуі</w:t>
      </w:r>
      <w:r w:rsidRPr="004E4BB1">
        <w:rPr>
          <w:sz w:val="28"/>
          <w:szCs w:val="28"/>
        </w:rPr>
        <w:t xml:space="preserve"> арқылы</w:t>
      </w:r>
      <w:r w:rsidR="00B66D09" w:rsidRPr="004E4BB1">
        <w:rPr>
          <w:sz w:val="28"/>
          <w:szCs w:val="28"/>
        </w:rPr>
        <w:t xml:space="preserve"> есептеледі.</w:t>
      </w:r>
    </w:p>
    <w:p w14:paraId="2B9E4E92" w14:textId="1C69A09C" w:rsidR="003B5E3C" w:rsidRPr="004E4BB1" w:rsidRDefault="003B5E3C" w:rsidP="00433FA5">
      <w:pPr>
        <w:ind w:firstLine="709"/>
        <w:contextualSpacing/>
        <w:jc w:val="both"/>
        <w:rPr>
          <w:sz w:val="28"/>
          <w:szCs w:val="28"/>
        </w:rPr>
      </w:pPr>
      <w:r w:rsidRPr="004E4BB1">
        <w:rPr>
          <w:sz w:val="28"/>
          <w:szCs w:val="28"/>
        </w:rPr>
        <w:t xml:space="preserve">Панель тоғыз </w:t>
      </w:r>
      <w:r w:rsidR="00A67848" w:rsidRPr="004E4BB1">
        <w:rPr>
          <w:sz w:val="28"/>
          <w:szCs w:val="28"/>
        </w:rPr>
        <w:t>фотоэлемент</w:t>
      </w:r>
      <w:r w:rsidRPr="004E4BB1">
        <w:rPr>
          <w:sz w:val="28"/>
          <w:szCs w:val="28"/>
        </w:rPr>
        <w:t>інен тұратындықтан, жалпы шығыс қуаты келесідей есептеледі:</w:t>
      </w:r>
    </w:p>
    <w:p w14:paraId="07AD965C" w14:textId="77777777" w:rsidR="005560D1" w:rsidRPr="004E4BB1" w:rsidRDefault="005560D1" w:rsidP="00433FA5">
      <w:pPr>
        <w:ind w:firstLine="709"/>
        <w:contextualSpacing/>
        <w:jc w:val="both"/>
        <w:rPr>
          <w:sz w:val="28"/>
          <w:szCs w:val="28"/>
        </w:rPr>
      </w:pPr>
    </w:p>
    <w:p w14:paraId="79DAAAE2" w14:textId="712F5D9D" w:rsidR="003B5E3C" w:rsidRPr="004E4BB1" w:rsidRDefault="00000000" w:rsidP="00433FA5">
      <w:pPr>
        <w:ind w:firstLine="709"/>
        <w:contextualSpacing/>
        <w:jc w:val="right"/>
        <w:rPr>
          <w:sz w:val="28"/>
          <w:szCs w:val="28"/>
        </w:rPr>
      </w:pP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P</m:t>
            </m:r>
          </m:e>
          <m:sub>
            <m:r>
              <w:rPr>
                <w:rFonts w:ascii="Cambria Math" w:eastAsia="Cambria Math" w:hAnsi="Cambria Math" w:cs="Cambria Math"/>
                <w:color w:val="000000"/>
                <w:sz w:val="28"/>
                <w:szCs w:val="28"/>
              </w:rPr>
              <m:t>0</m:t>
            </m:r>
          </m:sub>
        </m:sSub>
        <m:r>
          <w:rPr>
            <w:rFonts w:ascii="Cambria Math" w:eastAsia="Cambria Math" w:hAnsi="Cambria Math" w:cs="Cambria Math"/>
            <w:color w:val="000000"/>
            <w:sz w:val="28"/>
            <w:szCs w:val="28"/>
          </w:rPr>
          <m:t>=</m:t>
        </m:r>
        <m:nary>
          <m:naryPr>
            <m:chr m:val="∑"/>
            <m:ctrlPr>
              <w:rPr>
                <w:rFonts w:ascii="Cambria Math" w:eastAsia="Cambria Math" w:hAnsi="Cambria Math" w:cs="Cambria Math"/>
                <w:color w:val="000000"/>
                <w:sz w:val="28"/>
                <w:szCs w:val="28"/>
              </w:rPr>
            </m:ctrlPr>
          </m:naryPr>
          <m:sub>
            <m:r>
              <w:rPr>
                <w:rFonts w:ascii="Cambria Math" w:eastAsia="Cambria Math" w:hAnsi="Cambria Math" w:cs="Cambria Math"/>
                <w:color w:val="000000"/>
                <w:sz w:val="28"/>
                <w:szCs w:val="28"/>
              </w:rPr>
              <m:t>i=1</m:t>
            </m:r>
          </m:sub>
          <m:sup>
            <m:r>
              <w:rPr>
                <w:rFonts w:ascii="Cambria Math" w:eastAsia="Cambria Math" w:hAnsi="Cambria Math" w:cs="Cambria Math"/>
                <w:color w:val="000000"/>
                <w:sz w:val="28"/>
                <w:szCs w:val="28"/>
              </w:rPr>
              <m:t>i=9</m:t>
            </m:r>
          </m:sup>
          <m:e>
            <m:sSub>
              <m:sSubPr>
                <m:ctrlPr>
                  <w:rPr>
                    <w:rFonts w:ascii="Cambria Math" w:eastAsia="Cambria Math" w:hAnsi="Cambria Math" w:cs="Cambria Math"/>
                    <w:color w:val="000000"/>
                    <w:sz w:val="28"/>
                    <w:szCs w:val="28"/>
                  </w:rPr>
                </m:ctrlPr>
              </m:sSubPr>
              <m:e>
                <m:r>
                  <w:rPr>
                    <w:rFonts w:ascii="Cambria Math" w:eastAsia="Cambria Math" w:hAnsi="Cambria Math" w:cs="Cambria Math"/>
                    <w:sz w:val="28"/>
                    <w:szCs w:val="28"/>
                  </w:rPr>
                  <m:t>η</m:t>
                </m:r>
              </m:e>
              <m:sub>
                <m:r>
                  <w:rPr>
                    <w:rFonts w:ascii="Cambria Math" w:eastAsia="Cambria Math" w:hAnsi="Cambria Math" w:cs="Cambria Math"/>
                    <w:color w:val="000000"/>
                    <w:sz w:val="28"/>
                    <w:szCs w:val="28"/>
                  </w:rPr>
                  <m:t>i</m:t>
                </m:r>
              </m:sub>
            </m:sSub>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P</m:t>
                </m:r>
              </m:e>
              <m:sub>
                <m:r>
                  <w:rPr>
                    <w:rFonts w:ascii="Cambria Math" w:eastAsia="Cambria Math" w:hAnsi="Cambria Math" w:cs="Cambria Math"/>
                    <w:color w:val="000000"/>
                    <w:sz w:val="28"/>
                    <w:szCs w:val="28"/>
                  </w:rPr>
                  <m:t>max</m:t>
                </m:r>
              </m:sub>
            </m:sSub>
          </m:e>
        </m:nary>
      </m:oMath>
      <w:r w:rsidR="003B5E3C" w:rsidRPr="004E4BB1">
        <w:rPr>
          <w:color w:val="000000"/>
          <w:sz w:val="28"/>
          <w:szCs w:val="28"/>
        </w:rPr>
        <w:t xml:space="preserve"> </w:t>
      </w:r>
      <w:r w:rsidR="00D22D60" w:rsidRPr="004E4BB1">
        <w:rPr>
          <w:color w:val="000000"/>
          <w:sz w:val="28"/>
          <w:szCs w:val="28"/>
        </w:rPr>
        <w:t>,</w:t>
      </w:r>
      <w:r w:rsidR="003B5E3C" w:rsidRPr="004E4BB1">
        <w:rPr>
          <w:color w:val="000000"/>
          <w:sz w:val="28"/>
          <w:szCs w:val="28"/>
        </w:rPr>
        <w:tab/>
      </w:r>
      <w:r w:rsidR="003B5E3C" w:rsidRPr="004E4BB1">
        <w:rPr>
          <w:color w:val="000000"/>
          <w:sz w:val="28"/>
          <w:szCs w:val="28"/>
        </w:rPr>
        <w:tab/>
      </w:r>
      <w:r w:rsidR="003B5E3C" w:rsidRPr="004E4BB1">
        <w:rPr>
          <w:color w:val="000000"/>
          <w:sz w:val="28"/>
          <w:szCs w:val="28"/>
        </w:rPr>
        <w:tab/>
      </w:r>
      <w:r w:rsidR="003B5E3C" w:rsidRPr="004E4BB1">
        <w:rPr>
          <w:color w:val="000000"/>
          <w:sz w:val="28"/>
          <w:szCs w:val="28"/>
        </w:rPr>
        <w:tab/>
      </w:r>
      <w:r w:rsidR="003B5E3C" w:rsidRPr="004E4BB1">
        <w:rPr>
          <w:color w:val="000000"/>
          <w:sz w:val="28"/>
          <w:szCs w:val="28"/>
        </w:rPr>
        <w:tab/>
      </w:r>
      <w:r w:rsidR="003B5E3C" w:rsidRPr="004E4BB1">
        <w:rPr>
          <w:color w:val="000000"/>
          <w:sz w:val="28"/>
          <w:szCs w:val="28"/>
        </w:rPr>
        <w:tab/>
      </w:r>
      <w:r w:rsidR="003B5E3C" w:rsidRPr="004E4BB1">
        <w:rPr>
          <w:rFonts w:eastAsia="Cambria Math"/>
          <w:color w:val="000000"/>
          <w:sz w:val="28"/>
          <w:szCs w:val="28"/>
        </w:rPr>
        <w:t>(</w:t>
      </w:r>
      <w:r w:rsidR="0050296E" w:rsidRPr="004E4BB1">
        <w:rPr>
          <w:rFonts w:eastAsia="Cambria Math"/>
          <w:color w:val="000000"/>
          <w:sz w:val="28"/>
          <w:szCs w:val="28"/>
        </w:rPr>
        <w:t>3.</w:t>
      </w:r>
      <w:r w:rsidR="003B5E3C" w:rsidRPr="004E4BB1">
        <w:rPr>
          <w:rFonts w:eastAsia="Cambria Math"/>
          <w:color w:val="000000"/>
          <w:sz w:val="28"/>
          <w:szCs w:val="28"/>
        </w:rPr>
        <w:t>26)</w:t>
      </w:r>
    </w:p>
    <w:p w14:paraId="0D1CA63C" w14:textId="77777777" w:rsidR="00C439ED" w:rsidRPr="004E4BB1" w:rsidRDefault="00C439ED" w:rsidP="00433FA5">
      <w:pPr>
        <w:ind w:firstLine="709"/>
        <w:contextualSpacing/>
        <w:jc w:val="both"/>
        <w:rPr>
          <w:sz w:val="28"/>
          <w:szCs w:val="28"/>
        </w:rPr>
      </w:pPr>
    </w:p>
    <w:p w14:paraId="0FB15609" w14:textId="34E0CF41" w:rsidR="003B5E3C" w:rsidRPr="004E4BB1" w:rsidRDefault="00D22D60" w:rsidP="00B95421">
      <w:pPr>
        <w:contextualSpacing/>
        <w:jc w:val="both"/>
        <w:rPr>
          <w:sz w:val="28"/>
          <w:szCs w:val="28"/>
        </w:rPr>
      </w:pPr>
      <w:r w:rsidRPr="004E4BB1">
        <w:rPr>
          <w:sz w:val="28"/>
          <w:szCs w:val="28"/>
        </w:rPr>
        <w:t>м</w:t>
      </w:r>
      <w:r w:rsidR="003B5E3C" w:rsidRPr="004E4BB1">
        <w:rPr>
          <w:sz w:val="28"/>
          <w:szCs w:val="28"/>
        </w:rPr>
        <w:t xml:space="preserve">ұнда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P</m:t>
            </m:r>
          </m:e>
          <m:sub>
            <m:r>
              <w:rPr>
                <w:rFonts w:ascii="Cambria Math" w:eastAsia="Cambria Math" w:hAnsi="Cambria Math" w:cs="Cambria Math"/>
                <w:color w:val="000000"/>
                <w:sz w:val="28"/>
                <w:szCs w:val="28"/>
              </w:rPr>
              <m:t>0</m:t>
            </m:r>
          </m:sub>
        </m:sSub>
      </m:oMath>
      <w:r w:rsidR="003B5E3C" w:rsidRPr="004E4BB1">
        <w:rPr>
          <w:sz w:val="28"/>
          <w:szCs w:val="28"/>
        </w:rPr>
        <w:t xml:space="preserve"> – барлық тоғыз </w:t>
      </w:r>
      <w:r w:rsidR="006C0F16" w:rsidRPr="004E4BB1">
        <w:rPr>
          <w:sz w:val="28"/>
          <w:szCs w:val="28"/>
        </w:rPr>
        <w:t>фотоэлемент</w:t>
      </w:r>
      <w:r w:rsidR="003B5E3C" w:rsidRPr="004E4BB1">
        <w:rPr>
          <w:sz w:val="28"/>
          <w:szCs w:val="28"/>
        </w:rPr>
        <w:t xml:space="preserve"> шығыс қуаты,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P</m:t>
            </m:r>
          </m:e>
          <m:sub>
            <m:r>
              <w:rPr>
                <w:rFonts w:ascii="Cambria Math" w:eastAsia="Cambria Math" w:hAnsi="Cambria Math" w:cs="Cambria Math"/>
                <w:color w:val="000000"/>
                <w:sz w:val="28"/>
                <w:szCs w:val="28"/>
              </w:rPr>
              <m:t>max</m:t>
            </m:r>
          </m:sub>
        </m:sSub>
      </m:oMath>
      <w:r w:rsidR="003B5E3C" w:rsidRPr="004E4BB1">
        <w:rPr>
          <w:sz w:val="28"/>
          <w:szCs w:val="28"/>
        </w:rPr>
        <w:t xml:space="preserve"> – бір </w:t>
      </w:r>
      <w:r w:rsidR="00A67848" w:rsidRPr="004E4BB1">
        <w:rPr>
          <w:sz w:val="28"/>
          <w:szCs w:val="28"/>
        </w:rPr>
        <w:t>фотоэлемент</w:t>
      </w:r>
      <w:r w:rsidR="003B5E3C" w:rsidRPr="004E4BB1">
        <w:rPr>
          <w:sz w:val="28"/>
          <w:szCs w:val="28"/>
        </w:rPr>
        <w:t xml:space="preserve">інің максималды шығыс қуаты,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sz w:val="28"/>
                <w:szCs w:val="28"/>
              </w:rPr>
              <m:t>η</m:t>
            </m:r>
          </m:e>
          <m:sub>
            <m:r>
              <w:rPr>
                <w:rFonts w:ascii="Cambria Math" w:eastAsia="Cambria Math" w:hAnsi="Cambria Math" w:cs="Cambria Math"/>
                <w:color w:val="000000"/>
                <w:sz w:val="28"/>
                <w:szCs w:val="28"/>
              </w:rPr>
              <m:t>i</m:t>
            </m:r>
          </m:sub>
        </m:sSub>
      </m:oMath>
      <w:r w:rsidR="003B5E3C" w:rsidRPr="004E4BB1">
        <w:rPr>
          <w:sz w:val="28"/>
          <w:szCs w:val="28"/>
        </w:rPr>
        <w:t xml:space="preserve"> – әрбір </w:t>
      </w:r>
      <w:r w:rsidR="00A67848" w:rsidRPr="004E4BB1">
        <w:rPr>
          <w:sz w:val="28"/>
          <w:szCs w:val="28"/>
        </w:rPr>
        <w:t>фотоэлемент</w:t>
      </w:r>
      <w:r w:rsidR="003B5E3C" w:rsidRPr="004E4BB1">
        <w:rPr>
          <w:sz w:val="28"/>
          <w:szCs w:val="28"/>
        </w:rPr>
        <w:t>інің оптикалық тиімділігі. Формула (</w:t>
      </w:r>
      <w:r w:rsidR="0050296E" w:rsidRPr="004E4BB1">
        <w:rPr>
          <w:sz w:val="28"/>
          <w:szCs w:val="28"/>
        </w:rPr>
        <w:t>3.</w:t>
      </w:r>
      <w:r w:rsidR="003B5E3C" w:rsidRPr="004E4BB1">
        <w:rPr>
          <w:sz w:val="28"/>
          <w:szCs w:val="28"/>
        </w:rPr>
        <w:t>2)</w:t>
      </w:r>
      <w:r w:rsidRPr="004E4BB1">
        <w:rPr>
          <w:sz w:val="28"/>
          <w:szCs w:val="28"/>
        </w:rPr>
        <w:t>-ден</w:t>
      </w:r>
      <w:r w:rsidR="003B5E3C" w:rsidRPr="004E4BB1">
        <w:rPr>
          <w:sz w:val="28"/>
          <w:szCs w:val="28"/>
        </w:rPr>
        <w:t xml:space="preserve"> оптикалық тиімділіктің күн сәулелерінің саны арқылы табылғанын көруге болады. COMSOL жүйесіндегі П-тәрізді LCPV жасалған моделіне сәйкес, күн сәулелерінің саны туралы деректер жиналып, бірнеше регрессия алгоритмдері арқылы оқытылды және әртүрлі түсу бұрыштарында болжам жасалды. П-тәрізді LCPV жүйесінің оптикалық тиімділігін болжау үшін бес регрессия әдісі қолданылды, мысалы, </w:t>
      </w:r>
      <w:proofErr w:type="spellStart"/>
      <w:r w:rsidR="003B5E3C" w:rsidRPr="004E4BB1">
        <w:rPr>
          <w:sz w:val="28"/>
          <w:szCs w:val="28"/>
        </w:rPr>
        <w:t>XGBoost</w:t>
      </w:r>
      <w:proofErr w:type="spellEnd"/>
      <w:r w:rsidR="003B5E3C" w:rsidRPr="004E4BB1">
        <w:rPr>
          <w:sz w:val="28"/>
          <w:szCs w:val="28"/>
        </w:rPr>
        <w:t xml:space="preserve"> регрессиясы (</w:t>
      </w:r>
      <w:proofErr w:type="spellStart"/>
      <w:r w:rsidR="003B5E3C" w:rsidRPr="004E4BB1">
        <w:rPr>
          <w:sz w:val="28"/>
          <w:szCs w:val="28"/>
        </w:rPr>
        <w:t>Extreme</w:t>
      </w:r>
      <w:proofErr w:type="spellEnd"/>
      <w:r w:rsidR="003B5E3C" w:rsidRPr="004E4BB1">
        <w:rPr>
          <w:sz w:val="28"/>
          <w:szCs w:val="28"/>
        </w:rPr>
        <w:t xml:space="preserve"> </w:t>
      </w:r>
      <w:proofErr w:type="spellStart"/>
      <w:r w:rsidR="003B5E3C" w:rsidRPr="004E4BB1">
        <w:rPr>
          <w:sz w:val="28"/>
          <w:szCs w:val="28"/>
        </w:rPr>
        <w:t>Gradient</w:t>
      </w:r>
      <w:proofErr w:type="spellEnd"/>
      <w:r w:rsidR="003B5E3C" w:rsidRPr="004E4BB1">
        <w:rPr>
          <w:sz w:val="28"/>
          <w:szCs w:val="28"/>
        </w:rPr>
        <w:t xml:space="preserve"> </w:t>
      </w:r>
      <w:proofErr w:type="spellStart"/>
      <w:r w:rsidR="003B5E3C" w:rsidRPr="004E4BB1">
        <w:rPr>
          <w:sz w:val="28"/>
          <w:szCs w:val="28"/>
        </w:rPr>
        <w:t>Boosting</w:t>
      </w:r>
      <w:proofErr w:type="spellEnd"/>
      <w:r w:rsidR="003B5E3C" w:rsidRPr="004E4BB1">
        <w:rPr>
          <w:sz w:val="28"/>
          <w:szCs w:val="28"/>
        </w:rPr>
        <w:t xml:space="preserve">), сызықтық регрессия, </w:t>
      </w:r>
      <w:r w:rsidR="00B5283F" w:rsidRPr="004E4BB1">
        <w:rPr>
          <w:sz w:val="28"/>
          <w:szCs w:val="28"/>
        </w:rPr>
        <w:t xml:space="preserve">тірек векторлар регрессиясы </w:t>
      </w:r>
      <w:r w:rsidR="003B5E3C" w:rsidRPr="004E4BB1">
        <w:rPr>
          <w:sz w:val="28"/>
          <w:szCs w:val="28"/>
        </w:rPr>
        <w:t>(</w:t>
      </w:r>
      <w:proofErr w:type="spellStart"/>
      <w:r w:rsidR="00B5283F" w:rsidRPr="004E4BB1">
        <w:rPr>
          <w:sz w:val="28"/>
          <w:szCs w:val="28"/>
        </w:rPr>
        <w:t>Support</w:t>
      </w:r>
      <w:proofErr w:type="spellEnd"/>
      <w:r w:rsidR="00B5283F" w:rsidRPr="004E4BB1">
        <w:rPr>
          <w:sz w:val="28"/>
          <w:szCs w:val="28"/>
        </w:rPr>
        <w:t xml:space="preserve"> </w:t>
      </w:r>
      <w:proofErr w:type="spellStart"/>
      <w:r w:rsidR="00B5283F" w:rsidRPr="004E4BB1">
        <w:rPr>
          <w:sz w:val="28"/>
          <w:szCs w:val="28"/>
        </w:rPr>
        <w:t>Vector</w:t>
      </w:r>
      <w:proofErr w:type="spellEnd"/>
      <w:r w:rsidR="00B5283F" w:rsidRPr="004E4BB1">
        <w:rPr>
          <w:sz w:val="28"/>
          <w:szCs w:val="28"/>
        </w:rPr>
        <w:t xml:space="preserve"> </w:t>
      </w:r>
      <w:proofErr w:type="spellStart"/>
      <w:r w:rsidR="00B5283F" w:rsidRPr="004E4BB1">
        <w:rPr>
          <w:sz w:val="28"/>
          <w:szCs w:val="28"/>
        </w:rPr>
        <w:t>Regression</w:t>
      </w:r>
      <w:proofErr w:type="spellEnd"/>
      <w:r w:rsidR="003B5E3C" w:rsidRPr="004E4BB1">
        <w:rPr>
          <w:sz w:val="28"/>
          <w:szCs w:val="28"/>
        </w:rPr>
        <w:t>), шешім ағашының регрессиясы</w:t>
      </w:r>
      <w:r w:rsidR="00B5283F" w:rsidRPr="004E4BB1">
        <w:rPr>
          <w:sz w:val="28"/>
          <w:szCs w:val="28"/>
        </w:rPr>
        <w:t xml:space="preserve"> (</w:t>
      </w:r>
      <w:proofErr w:type="spellStart"/>
      <w:r w:rsidR="00B5283F" w:rsidRPr="004E4BB1">
        <w:rPr>
          <w:sz w:val="28"/>
          <w:szCs w:val="28"/>
        </w:rPr>
        <w:t>Decision</w:t>
      </w:r>
      <w:proofErr w:type="spellEnd"/>
      <w:r w:rsidR="00B5283F" w:rsidRPr="004E4BB1">
        <w:rPr>
          <w:sz w:val="28"/>
          <w:szCs w:val="28"/>
        </w:rPr>
        <w:t xml:space="preserve"> </w:t>
      </w:r>
      <w:proofErr w:type="spellStart"/>
      <w:r w:rsidR="00B5283F" w:rsidRPr="004E4BB1">
        <w:rPr>
          <w:sz w:val="28"/>
          <w:szCs w:val="28"/>
        </w:rPr>
        <w:t>Tree</w:t>
      </w:r>
      <w:proofErr w:type="spellEnd"/>
      <w:r w:rsidR="00B5283F" w:rsidRPr="004E4BB1">
        <w:rPr>
          <w:sz w:val="28"/>
          <w:szCs w:val="28"/>
        </w:rPr>
        <w:t xml:space="preserve"> </w:t>
      </w:r>
      <w:proofErr w:type="spellStart"/>
      <w:r w:rsidR="00B5283F" w:rsidRPr="004E4BB1">
        <w:rPr>
          <w:sz w:val="28"/>
          <w:szCs w:val="28"/>
        </w:rPr>
        <w:t>Regression</w:t>
      </w:r>
      <w:proofErr w:type="spellEnd"/>
      <w:r w:rsidR="00B5283F" w:rsidRPr="004E4BB1">
        <w:rPr>
          <w:sz w:val="28"/>
          <w:szCs w:val="28"/>
        </w:rPr>
        <w:t>)</w:t>
      </w:r>
      <w:r w:rsidR="003B5E3C" w:rsidRPr="004E4BB1">
        <w:rPr>
          <w:sz w:val="28"/>
          <w:szCs w:val="28"/>
        </w:rPr>
        <w:t>, кездейсоқ орман регрессиясы</w:t>
      </w:r>
      <w:r w:rsidR="00B5283F" w:rsidRPr="004E4BB1">
        <w:rPr>
          <w:sz w:val="28"/>
          <w:szCs w:val="28"/>
        </w:rPr>
        <w:t xml:space="preserve"> (</w:t>
      </w:r>
      <w:proofErr w:type="spellStart"/>
      <w:r w:rsidR="00B5283F" w:rsidRPr="004E4BB1">
        <w:rPr>
          <w:sz w:val="28"/>
          <w:szCs w:val="28"/>
        </w:rPr>
        <w:t>Random</w:t>
      </w:r>
      <w:proofErr w:type="spellEnd"/>
      <w:r w:rsidR="00B5283F" w:rsidRPr="004E4BB1">
        <w:rPr>
          <w:sz w:val="28"/>
          <w:szCs w:val="28"/>
        </w:rPr>
        <w:t xml:space="preserve"> </w:t>
      </w:r>
      <w:proofErr w:type="spellStart"/>
      <w:r w:rsidR="00B5283F" w:rsidRPr="004E4BB1">
        <w:rPr>
          <w:sz w:val="28"/>
          <w:szCs w:val="28"/>
        </w:rPr>
        <w:t>Forest</w:t>
      </w:r>
      <w:proofErr w:type="spellEnd"/>
      <w:r w:rsidR="00B5283F" w:rsidRPr="004E4BB1">
        <w:rPr>
          <w:sz w:val="28"/>
          <w:szCs w:val="28"/>
        </w:rPr>
        <w:t xml:space="preserve"> </w:t>
      </w:r>
      <w:proofErr w:type="spellStart"/>
      <w:r w:rsidR="00B5283F" w:rsidRPr="004E4BB1">
        <w:rPr>
          <w:sz w:val="28"/>
          <w:szCs w:val="28"/>
        </w:rPr>
        <w:t>Regression</w:t>
      </w:r>
      <w:proofErr w:type="spellEnd"/>
      <w:r w:rsidR="00B5283F" w:rsidRPr="004E4BB1">
        <w:rPr>
          <w:sz w:val="28"/>
          <w:szCs w:val="28"/>
        </w:rPr>
        <w:t>)</w:t>
      </w:r>
      <w:r w:rsidR="003B5E3C" w:rsidRPr="004E4BB1">
        <w:rPr>
          <w:sz w:val="28"/>
          <w:szCs w:val="28"/>
        </w:rPr>
        <w:t>.</w:t>
      </w:r>
    </w:p>
    <w:p w14:paraId="089BEB41" w14:textId="13100599" w:rsidR="00E94CB4" w:rsidRPr="004E4BB1" w:rsidRDefault="00E94CB4" w:rsidP="00433FA5">
      <w:pPr>
        <w:ind w:firstLine="709"/>
        <w:contextualSpacing/>
        <w:jc w:val="both"/>
        <w:rPr>
          <w:sz w:val="28"/>
          <w:szCs w:val="28"/>
        </w:rPr>
      </w:pPr>
      <w:r w:rsidRPr="004E4BB1">
        <w:rPr>
          <w:sz w:val="28"/>
          <w:szCs w:val="28"/>
        </w:rPr>
        <w:t xml:space="preserve">Бірінші регрессия алгоритмі </w:t>
      </w:r>
      <w:proofErr w:type="spellStart"/>
      <w:r w:rsidRPr="004E4BB1">
        <w:rPr>
          <w:sz w:val="28"/>
          <w:szCs w:val="28"/>
        </w:rPr>
        <w:t>XGBoost</w:t>
      </w:r>
      <w:proofErr w:type="spellEnd"/>
      <w:r w:rsidRPr="004E4BB1">
        <w:rPr>
          <w:sz w:val="28"/>
          <w:szCs w:val="28"/>
        </w:rPr>
        <w:t xml:space="preserve"> болып табылады, ол үздіксіз сандық мәндерді болжауға арналған бақыланатын оқыту алгоритмінің түрі болып табылады. Бұл градиентті күшейту алгоритмін іске асыру, сенімдірек және дәлірек үлгіні қалыптастыру үшін бірнеше әлсіз модельдердің болжамдарын біріктіретін ансамбльді оқыту әдісі. </w:t>
      </w:r>
      <w:proofErr w:type="spellStart"/>
      <w:r w:rsidR="005560D1" w:rsidRPr="004E4BB1">
        <w:rPr>
          <w:sz w:val="28"/>
          <w:szCs w:val="28"/>
        </w:rPr>
        <w:t>XGBoost</w:t>
      </w:r>
      <w:proofErr w:type="spellEnd"/>
      <w:r w:rsidRPr="004E4BB1">
        <w:rPr>
          <w:sz w:val="28"/>
          <w:szCs w:val="28"/>
        </w:rPr>
        <w:t xml:space="preserve"> </w:t>
      </w:r>
      <w:proofErr w:type="spellStart"/>
      <w:r w:rsidRPr="004E4BB1">
        <w:rPr>
          <w:sz w:val="28"/>
          <w:szCs w:val="28"/>
        </w:rPr>
        <w:t>алгоритмдерінде</w:t>
      </w:r>
      <w:proofErr w:type="spellEnd"/>
      <w:r w:rsidRPr="004E4BB1">
        <w:rPr>
          <w:sz w:val="28"/>
          <w:szCs w:val="28"/>
        </w:rPr>
        <w:t xml:space="preserve"> әрбір классификатор алдыңғы </w:t>
      </w:r>
      <w:proofErr w:type="spellStart"/>
      <w:r w:rsidRPr="004E4BB1">
        <w:rPr>
          <w:sz w:val="28"/>
          <w:szCs w:val="28"/>
        </w:rPr>
        <w:t>жіктеуіштердің</w:t>
      </w:r>
      <w:proofErr w:type="spellEnd"/>
      <w:r w:rsidRPr="004E4BB1">
        <w:rPr>
          <w:sz w:val="28"/>
          <w:szCs w:val="28"/>
        </w:rPr>
        <w:t xml:space="preserve"> сәттілігін ескере отырып, деректерге үйретіледі. </w:t>
      </w:r>
      <w:proofErr w:type="spellStart"/>
      <w:r w:rsidRPr="004E4BB1">
        <w:rPr>
          <w:sz w:val="28"/>
          <w:szCs w:val="28"/>
        </w:rPr>
        <w:t>XGBoost</w:t>
      </w:r>
      <w:proofErr w:type="spellEnd"/>
      <w:r w:rsidRPr="004E4BB1">
        <w:rPr>
          <w:sz w:val="28"/>
          <w:szCs w:val="28"/>
        </w:rPr>
        <w:t xml:space="preserve"> шешім ағаштарының ансамблін құрады, әр ағаш деректердің басқа жиынында оқытылады. Бұл ағаштар дәйекті түрде салынған, олардың әрқайсысы алдыңғылардың қателіктерін шешеді. Соңғы болжам ансамбльдегі барлық ағаштардың болжамдарын орташалау арқылы шығарылады [</w:t>
      </w:r>
      <w:r w:rsidR="003A770A" w:rsidRPr="004E4BB1">
        <w:rPr>
          <w:sz w:val="28"/>
          <w:szCs w:val="28"/>
        </w:rPr>
        <w:t>100</w:t>
      </w:r>
      <w:r w:rsidRPr="004E4BB1">
        <w:rPr>
          <w:sz w:val="28"/>
          <w:szCs w:val="28"/>
        </w:rPr>
        <w:t>].</w:t>
      </w:r>
    </w:p>
    <w:p w14:paraId="609CBF74" w14:textId="77777777" w:rsidR="00E94CB4" w:rsidRPr="004E4BB1" w:rsidRDefault="00E94CB4" w:rsidP="00433FA5">
      <w:pPr>
        <w:ind w:firstLine="709"/>
        <w:contextualSpacing/>
        <w:jc w:val="both"/>
        <w:rPr>
          <w:sz w:val="28"/>
          <w:szCs w:val="28"/>
        </w:rPr>
      </w:pPr>
      <w:r w:rsidRPr="004E4BB1">
        <w:rPr>
          <w:sz w:val="28"/>
          <w:szCs w:val="28"/>
        </w:rPr>
        <w:t xml:space="preserve">Сызықтық регрессия болжамды талдаудың негізгі түрі болып табылады және ол жалпы сызықтық модельдің бөлігі болып табылады. Сызықтық регрессия идеясы болжаушы айнымалылар жиынының жұмысын талдау және </w:t>
      </w:r>
      <w:r w:rsidRPr="004E4BB1">
        <w:rPr>
          <w:sz w:val="28"/>
          <w:szCs w:val="28"/>
        </w:rPr>
        <w:lastRenderedPageBreak/>
        <w:t>маңызды айнымалыларды анықтау болып табылады. Сызықтық регрессияның ең көп тараған теңдеуі:</w:t>
      </w:r>
    </w:p>
    <w:p w14:paraId="7869B0BC" w14:textId="77777777" w:rsidR="00E94CB4" w:rsidRPr="004E4BB1" w:rsidRDefault="00E94CB4" w:rsidP="00433FA5">
      <w:pPr>
        <w:ind w:firstLine="709"/>
        <w:contextualSpacing/>
        <w:jc w:val="both"/>
        <w:rPr>
          <w:sz w:val="28"/>
          <w:szCs w:val="28"/>
        </w:rPr>
      </w:pPr>
    </w:p>
    <w:p w14:paraId="7696B71B" w14:textId="4E12B2CF" w:rsidR="00E94CB4" w:rsidRPr="004E4BB1" w:rsidRDefault="00E94CB4" w:rsidP="00433FA5">
      <w:pPr>
        <w:ind w:firstLine="709"/>
        <w:contextualSpacing/>
        <w:jc w:val="right"/>
        <w:rPr>
          <w:sz w:val="28"/>
          <w:szCs w:val="28"/>
        </w:rPr>
      </w:pPr>
      <m:oMath>
        <m:r>
          <w:rPr>
            <w:rFonts w:ascii="Cambria Math" w:hAnsi="Cambria Math"/>
            <w:sz w:val="28"/>
            <w:szCs w:val="28"/>
          </w:rPr>
          <m:t>y = ax + b</m:t>
        </m:r>
      </m:oMath>
      <w:r w:rsidR="00D22D60" w:rsidRPr="004E4BB1">
        <w:rPr>
          <w:sz w:val="28"/>
          <w:szCs w:val="28"/>
        </w:rPr>
        <w:t>,</w:t>
      </w:r>
      <w:r w:rsidRPr="004E4BB1">
        <w:rPr>
          <w:sz w:val="28"/>
          <w:szCs w:val="28"/>
        </w:rPr>
        <w:t xml:space="preserve"> </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w:t>
      </w:r>
      <w:r w:rsidR="0050296E" w:rsidRPr="004E4BB1">
        <w:rPr>
          <w:sz w:val="28"/>
          <w:szCs w:val="28"/>
        </w:rPr>
        <w:t>3.</w:t>
      </w:r>
      <w:r w:rsidRPr="004E4BB1">
        <w:rPr>
          <w:sz w:val="28"/>
          <w:szCs w:val="28"/>
        </w:rPr>
        <w:t>27)</w:t>
      </w:r>
    </w:p>
    <w:p w14:paraId="7973678E" w14:textId="77777777" w:rsidR="00E94CB4" w:rsidRPr="004E4BB1" w:rsidRDefault="00E94CB4" w:rsidP="00433FA5">
      <w:pPr>
        <w:ind w:firstLine="709"/>
        <w:contextualSpacing/>
        <w:jc w:val="right"/>
        <w:rPr>
          <w:sz w:val="28"/>
          <w:szCs w:val="28"/>
        </w:rPr>
      </w:pPr>
    </w:p>
    <w:p w14:paraId="0EFB8E6F" w14:textId="47F791F0" w:rsidR="00E94CB4" w:rsidRPr="004E4BB1" w:rsidRDefault="00E94CB4" w:rsidP="00433FA5">
      <w:pPr>
        <w:contextualSpacing/>
        <w:jc w:val="both"/>
        <w:rPr>
          <w:sz w:val="28"/>
          <w:szCs w:val="28"/>
        </w:rPr>
      </w:pPr>
      <w:r w:rsidRPr="004E4BB1">
        <w:rPr>
          <w:sz w:val="28"/>
          <w:szCs w:val="28"/>
        </w:rPr>
        <w:t>мұндағы y – бағаланған тәуелді айнымалы, b – тұрақты мән, а – регрессия коэффициенті, х – тәуелсіз айнымалы [</w:t>
      </w:r>
      <w:r w:rsidR="00A54C2B" w:rsidRPr="004E4BB1">
        <w:rPr>
          <w:sz w:val="28"/>
          <w:szCs w:val="28"/>
        </w:rPr>
        <w:t>10</w:t>
      </w:r>
      <w:r w:rsidR="003A770A" w:rsidRPr="004E4BB1">
        <w:rPr>
          <w:sz w:val="28"/>
          <w:szCs w:val="28"/>
        </w:rPr>
        <w:t>1</w:t>
      </w:r>
      <w:r w:rsidRPr="004E4BB1">
        <w:rPr>
          <w:sz w:val="28"/>
          <w:szCs w:val="28"/>
        </w:rPr>
        <w:t>].</w:t>
      </w:r>
    </w:p>
    <w:p w14:paraId="433007A8" w14:textId="14006F75" w:rsidR="00E94CB4" w:rsidRPr="004E4BB1" w:rsidRDefault="00E94CB4" w:rsidP="00433FA5">
      <w:pPr>
        <w:ind w:firstLine="709"/>
        <w:contextualSpacing/>
        <w:jc w:val="both"/>
        <w:rPr>
          <w:sz w:val="28"/>
          <w:szCs w:val="28"/>
        </w:rPr>
      </w:pPr>
      <w:r w:rsidRPr="004E4BB1">
        <w:rPr>
          <w:sz w:val="28"/>
          <w:szCs w:val="28"/>
        </w:rPr>
        <w:t>Тірек векторлар регрессиясы (SVM) қуатты машиналық оқыту алгоритмі және алгоритм ретінде болжау, жіктеу, регрессия мәселелері үшін пайдаланылуы мүмкін [</w:t>
      </w:r>
      <w:r w:rsidR="00A54C2B" w:rsidRPr="004E4BB1">
        <w:rPr>
          <w:sz w:val="28"/>
          <w:szCs w:val="28"/>
        </w:rPr>
        <w:t>10</w:t>
      </w:r>
      <w:r w:rsidR="003A770A" w:rsidRPr="004E4BB1">
        <w:rPr>
          <w:sz w:val="28"/>
          <w:szCs w:val="28"/>
        </w:rPr>
        <w:t>2</w:t>
      </w:r>
      <w:r w:rsidRPr="004E4BB1">
        <w:rPr>
          <w:sz w:val="28"/>
          <w:szCs w:val="28"/>
        </w:rPr>
        <w:t>]. Регрессиялық ағаштар деректерден болжау үлгілерін құрастыратын машиналық оқыту әдісі болып табылады. Регрессия ағаштары тәуелді үздіксіз немесе реттелген дискретті мәндермен жұмыс істейді [</w:t>
      </w:r>
      <w:r w:rsidR="00A54C2B" w:rsidRPr="004E4BB1">
        <w:rPr>
          <w:sz w:val="28"/>
          <w:szCs w:val="28"/>
        </w:rPr>
        <w:t>10</w:t>
      </w:r>
      <w:r w:rsidR="003A770A" w:rsidRPr="004E4BB1">
        <w:rPr>
          <w:sz w:val="28"/>
          <w:szCs w:val="28"/>
        </w:rPr>
        <w:t>3</w:t>
      </w:r>
      <w:r w:rsidRPr="004E4BB1">
        <w:rPr>
          <w:sz w:val="28"/>
          <w:szCs w:val="28"/>
        </w:rPr>
        <w:t>]. Кездейсоқ орманның әрбір ағашы деректердің кездейсоқ жиынынан құрастырылады және оқытылады. Мақсат классификаторлардың әртүрлілігін арттыру және осылайша кездейсоқтық негізгі фактор болып табылатын корреляцияны азайту болып табылады [</w:t>
      </w:r>
      <w:r w:rsidR="00A54C2B" w:rsidRPr="004E4BB1">
        <w:rPr>
          <w:sz w:val="28"/>
          <w:szCs w:val="28"/>
        </w:rPr>
        <w:t>10</w:t>
      </w:r>
      <w:r w:rsidR="003A770A" w:rsidRPr="004E4BB1">
        <w:rPr>
          <w:sz w:val="28"/>
          <w:szCs w:val="28"/>
        </w:rPr>
        <w:t>4</w:t>
      </w:r>
      <w:r w:rsidRPr="004E4BB1">
        <w:rPr>
          <w:sz w:val="28"/>
          <w:szCs w:val="28"/>
        </w:rPr>
        <w:t xml:space="preserve">]. Жоғарыда аталған машиналық оқытудың бес алгоритмін қолдану арқылы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sz w:val="28"/>
                <w:szCs w:val="28"/>
              </w:rPr>
              <m:t>η</m:t>
            </m:r>
          </m:e>
          <m:sub>
            <m:r>
              <w:rPr>
                <w:rFonts w:ascii="Cambria Math" w:eastAsia="Cambria Math" w:hAnsi="Cambria Math" w:cs="Cambria Math"/>
                <w:color w:val="000000"/>
                <w:sz w:val="28"/>
                <w:szCs w:val="28"/>
              </w:rPr>
              <m:t>i</m:t>
            </m:r>
          </m:sub>
        </m:sSub>
      </m:oMath>
      <w:r w:rsidRPr="004E4BB1">
        <w:rPr>
          <w:sz w:val="28"/>
          <w:szCs w:val="28"/>
        </w:rPr>
        <w:t xml:space="preserve"> мәндері әр </w:t>
      </w:r>
      <w:r w:rsidR="006C0F16" w:rsidRPr="004E4BB1">
        <w:rPr>
          <w:sz w:val="28"/>
          <w:szCs w:val="28"/>
        </w:rPr>
        <w:t>фотоэлемент</w:t>
      </w:r>
      <w:r w:rsidRPr="004E4BB1">
        <w:rPr>
          <w:sz w:val="28"/>
          <w:szCs w:val="28"/>
        </w:rPr>
        <w:t xml:space="preserve"> үшін 0°-ден 30°-қа дейінгі 2° қадаммен әр түрлі түсу бұрыштарында болжанған. Болжамды мәндер (</w:t>
      </w:r>
      <w:r w:rsidR="0050296E" w:rsidRPr="004E4BB1">
        <w:rPr>
          <w:sz w:val="28"/>
          <w:szCs w:val="28"/>
        </w:rPr>
        <w:t>3.</w:t>
      </w:r>
      <w:r w:rsidRPr="004E4BB1">
        <w:rPr>
          <w:sz w:val="28"/>
          <w:szCs w:val="28"/>
        </w:rPr>
        <w:t>2) және (</w:t>
      </w:r>
      <w:r w:rsidR="0050296E" w:rsidRPr="004E4BB1">
        <w:rPr>
          <w:sz w:val="28"/>
          <w:szCs w:val="28"/>
        </w:rPr>
        <w:t>3.</w:t>
      </w:r>
      <w:r w:rsidRPr="004E4BB1">
        <w:rPr>
          <w:sz w:val="28"/>
          <w:szCs w:val="28"/>
        </w:rPr>
        <w:t xml:space="preserve">5) формулалары арқылы күн </w:t>
      </w:r>
      <w:r w:rsidR="00EF7B54" w:rsidRPr="004E4BB1">
        <w:rPr>
          <w:sz w:val="28"/>
          <w:szCs w:val="28"/>
        </w:rPr>
        <w:t>сәулеленуінің</w:t>
      </w:r>
      <w:r w:rsidRPr="004E4BB1">
        <w:rPr>
          <w:sz w:val="28"/>
          <w:szCs w:val="28"/>
        </w:rPr>
        <w:t xml:space="preserve"> қуаты мен шығыс қуатын есептеуге мүмкіндік береді.</w:t>
      </w:r>
    </w:p>
    <w:p w14:paraId="6FF3F9F7" w14:textId="661BED2D" w:rsidR="003B5E3C" w:rsidRPr="004E4BB1" w:rsidRDefault="00B15D35" w:rsidP="00433FA5">
      <w:pPr>
        <w:ind w:firstLine="709"/>
        <w:contextualSpacing/>
        <w:jc w:val="both"/>
        <w:rPr>
          <w:sz w:val="28"/>
          <w:szCs w:val="28"/>
        </w:rPr>
      </w:pPr>
      <w:r w:rsidRPr="004E4BB1">
        <w:rPr>
          <w:sz w:val="28"/>
          <w:szCs w:val="28"/>
        </w:rPr>
        <w:t xml:space="preserve">Егер әр </w:t>
      </w:r>
      <w:r w:rsidR="006C0F16" w:rsidRPr="004E4BB1">
        <w:rPr>
          <w:sz w:val="28"/>
          <w:szCs w:val="28"/>
        </w:rPr>
        <w:t>фотоэлементке</w:t>
      </w:r>
      <w:r w:rsidRPr="004E4BB1">
        <w:rPr>
          <w:sz w:val="28"/>
          <w:szCs w:val="28"/>
        </w:rPr>
        <w:t xml:space="preserve"> әртүрлі түсу бұрыштарында түсетін күн </w:t>
      </w:r>
      <w:r w:rsidR="00EF7B54" w:rsidRPr="004E4BB1">
        <w:rPr>
          <w:sz w:val="28"/>
          <w:szCs w:val="28"/>
        </w:rPr>
        <w:t>сәулелену</w:t>
      </w:r>
      <w:r w:rsidR="00306063" w:rsidRPr="004E4BB1">
        <w:rPr>
          <w:sz w:val="28"/>
          <w:szCs w:val="28"/>
        </w:rPr>
        <w:t>інің</w:t>
      </w:r>
      <w:r w:rsidR="00EF7B54" w:rsidRPr="004E4BB1">
        <w:rPr>
          <w:sz w:val="28"/>
          <w:szCs w:val="28"/>
        </w:rPr>
        <w:t xml:space="preserve"> қуаты</w:t>
      </w:r>
      <w:r w:rsidRPr="004E4BB1">
        <w:rPr>
          <w:sz w:val="28"/>
          <w:szCs w:val="28"/>
        </w:rPr>
        <w:t xml:space="preserve"> анықталса, әр </w:t>
      </w:r>
      <w:r w:rsidR="00E94CB4" w:rsidRPr="004E4BB1">
        <w:rPr>
          <w:sz w:val="28"/>
          <w:szCs w:val="28"/>
        </w:rPr>
        <w:t>элементтің</w:t>
      </w:r>
      <w:r w:rsidRPr="004E4BB1">
        <w:rPr>
          <w:sz w:val="28"/>
          <w:szCs w:val="28"/>
        </w:rPr>
        <w:t xml:space="preserve"> шығ</w:t>
      </w:r>
      <w:r w:rsidR="00E94CB4" w:rsidRPr="004E4BB1">
        <w:rPr>
          <w:sz w:val="28"/>
          <w:szCs w:val="28"/>
        </w:rPr>
        <w:t>ыс</w:t>
      </w:r>
      <w:r w:rsidRPr="004E4BB1">
        <w:rPr>
          <w:sz w:val="28"/>
          <w:szCs w:val="28"/>
        </w:rPr>
        <w:t xml:space="preserve"> қуатын әртүрлі түсу бұрыштарында модельдей аламыз.</w:t>
      </w:r>
    </w:p>
    <w:p w14:paraId="0D23D2E7" w14:textId="3DB141B9" w:rsidR="00B5283F" w:rsidRPr="004E4BB1" w:rsidRDefault="007524D2" w:rsidP="00433FA5">
      <w:pPr>
        <w:ind w:firstLine="709"/>
        <w:contextualSpacing/>
        <w:jc w:val="both"/>
        <w:rPr>
          <w:sz w:val="28"/>
          <w:szCs w:val="28"/>
        </w:rPr>
      </w:pPr>
      <w:r w:rsidRPr="004E4BB1">
        <w:rPr>
          <w:sz w:val="28"/>
          <w:szCs w:val="28"/>
        </w:rPr>
        <w:t>Алдыңғы жұмыста [</w:t>
      </w:r>
      <w:r w:rsidR="00A54C2B" w:rsidRPr="004E4BB1">
        <w:rPr>
          <w:sz w:val="28"/>
          <w:szCs w:val="28"/>
        </w:rPr>
        <w:t>57</w:t>
      </w:r>
      <w:r w:rsidRPr="004E4BB1">
        <w:rPr>
          <w:sz w:val="28"/>
          <w:szCs w:val="28"/>
        </w:rPr>
        <w:t xml:space="preserve">] </w:t>
      </w:r>
      <w:r w:rsidR="006C0F16" w:rsidRPr="004E4BB1">
        <w:rPr>
          <w:sz w:val="28"/>
          <w:szCs w:val="28"/>
        </w:rPr>
        <w:t>фотоэлементтің</w:t>
      </w:r>
      <w:r w:rsidRPr="004E4BB1">
        <w:rPr>
          <w:sz w:val="28"/>
          <w:szCs w:val="28"/>
        </w:rPr>
        <w:t xml:space="preserve"> концентрацияланбаған және концентрацияланған шығыс қуаты болжанған. Ол үшін бір диодты бес параметрлі </w:t>
      </w:r>
      <w:r w:rsidR="00CA7AE7" w:rsidRPr="004E4BB1">
        <w:rPr>
          <w:sz w:val="28"/>
          <w:szCs w:val="28"/>
        </w:rPr>
        <w:t>фотоэлемент</w:t>
      </w:r>
      <w:r w:rsidRPr="004E4BB1">
        <w:rPr>
          <w:sz w:val="28"/>
          <w:szCs w:val="28"/>
        </w:rPr>
        <w:t xml:space="preserve"> моделі қолданылған және ол келесі теңдеулер түрінде берілген:</w:t>
      </w:r>
    </w:p>
    <w:p w14:paraId="293E73C5" w14:textId="77777777" w:rsidR="0050296E" w:rsidRPr="004E4BB1" w:rsidRDefault="0050296E" w:rsidP="00433FA5">
      <w:pPr>
        <w:ind w:firstLine="709"/>
        <w:contextualSpacing/>
        <w:jc w:val="both"/>
        <w:rPr>
          <w:sz w:val="28"/>
          <w:szCs w:val="28"/>
        </w:rPr>
      </w:pPr>
    </w:p>
    <w:p w14:paraId="04224A98" w14:textId="5140DFB1" w:rsidR="007524D2" w:rsidRPr="004E4BB1" w:rsidRDefault="007524D2" w:rsidP="00433FA5">
      <w:pPr>
        <w:jc w:val="right"/>
        <w:rPr>
          <w:sz w:val="28"/>
          <w:szCs w:val="28"/>
        </w:rPr>
      </w:pPr>
      <m:oMath>
        <m:r>
          <w:rPr>
            <w:rFonts w:ascii="Cambria Math" w:eastAsia="Cambria Math" w:hAnsi="Cambria Math" w:cs="Cambria Math"/>
            <w:sz w:val="28"/>
            <w:szCs w:val="28"/>
          </w:rPr>
          <m:t xml:space="preserve">I=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ph</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0</m:t>
            </m:r>
          </m:sub>
        </m:sSub>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exp</m:t>
            </m:r>
            <m:d>
              <m:dPr>
                <m:ctrlPr>
                  <w:rPr>
                    <w:rFonts w:ascii="Cambria Math" w:eastAsia="Cambria Math" w:hAnsi="Cambria Math" w:cs="Cambria Math"/>
                    <w:sz w:val="28"/>
                    <w:szCs w:val="28"/>
                  </w:rPr>
                </m:ctrlPr>
              </m:dPr>
              <m:e>
                <m:f>
                  <m:fPr>
                    <m:ctrlPr>
                      <w:rPr>
                        <w:rFonts w:ascii="Cambria Math" w:eastAsia="Cambria Math" w:hAnsi="Cambria Math" w:cs="Cambria Math"/>
                        <w:sz w:val="28"/>
                        <w:szCs w:val="28"/>
                      </w:rPr>
                    </m:ctrlPr>
                  </m:fPr>
                  <m:num>
                    <m:r>
                      <w:rPr>
                        <w:rFonts w:ascii="Cambria Math" w:eastAsia="Cambria Math" w:hAnsi="Cambria Math" w:cs="Cambria Math"/>
                        <w:sz w:val="28"/>
                        <w:szCs w:val="28"/>
                      </w:rPr>
                      <m:t>q</m:t>
                    </m:r>
                    <m:d>
                      <m:dPr>
                        <m:ctrlPr>
                          <w:rPr>
                            <w:rFonts w:ascii="Cambria Math" w:eastAsia="Cambria Math" w:hAnsi="Cambria Math" w:cs="Cambria Math"/>
                            <w:sz w:val="28"/>
                            <w:szCs w:val="28"/>
                          </w:rPr>
                        </m:ctrlPr>
                      </m:dPr>
                      <m:e>
                        <m:r>
                          <w:rPr>
                            <w:rFonts w:ascii="Cambria Math" w:eastAsia="Cambria Math" w:hAnsi="Cambria Math" w:cs="Cambria Math"/>
                            <w:sz w:val="28"/>
                            <w:szCs w:val="28"/>
                          </w:rPr>
                          <m:t>V+</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m:t>
                            </m:r>
                          </m:sub>
                        </m:sSub>
                        <m:r>
                          <w:rPr>
                            <w:rFonts w:ascii="Cambria Math" w:eastAsia="Cambria Math" w:hAnsi="Cambria Math" w:cs="Cambria Math"/>
                            <w:sz w:val="28"/>
                            <w:szCs w:val="28"/>
                          </w:rPr>
                          <m:t>I</m:t>
                        </m:r>
                      </m:e>
                    </m:d>
                  </m:num>
                  <m:den>
                    <m:r>
                      <w:rPr>
                        <w:rFonts w:ascii="Cambria Math" w:eastAsia="Cambria Math" w:hAnsi="Cambria Math" w:cs="Cambria Math"/>
                        <w:sz w:val="28"/>
                        <w:szCs w:val="28"/>
                      </w:rPr>
                      <m:t>nkT</m:t>
                    </m:r>
                  </m:den>
                </m:f>
              </m:e>
            </m:d>
            <m:r>
              <w:rPr>
                <w:rFonts w:ascii="Cambria Math" w:eastAsia="Cambria Math" w:hAnsi="Cambria Math" w:cs="Cambria Math"/>
                <w:sz w:val="28"/>
                <w:szCs w:val="28"/>
              </w:rPr>
              <m:t>-1</m:t>
            </m:r>
          </m:e>
        </m:d>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V+</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m:t>
                </m:r>
              </m:sub>
            </m:sSub>
            <m:r>
              <w:rPr>
                <w:rFonts w:ascii="Cambria Math" w:eastAsia="Cambria Math" w:hAnsi="Cambria Math" w:cs="Cambria Math"/>
                <w:sz w:val="28"/>
                <w:szCs w:val="28"/>
              </w:rPr>
              <m:t>I</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sh</m:t>
                </m:r>
              </m:sub>
            </m:sSub>
          </m:den>
        </m:f>
      </m:oMath>
      <w:r w:rsidR="00D22D60" w:rsidRPr="004E4BB1">
        <w:rPr>
          <w:sz w:val="28"/>
          <w:szCs w:val="28"/>
        </w:rPr>
        <w:t>,</w:t>
      </w:r>
      <w:r w:rsidRPr="004E4BB1">
        <w:rPr>
          <w:sz w:val="28"/>
          <w:szCs w:val="28"/>
        </w:rPr>
        <w:tab/>
      </w:r>
      <w:r w:rsidRPr="004E4BB1">
        <w:rPr>
          <w:sz w:val="28"/>
          <w:szCs w:val="28"/>
        </w:rPr>
        <w:tab/>
      </w:r>
      <w:r w:rsidRPr="004E4BB1">
        <w:rPr>
          <w:sz w:val="28"/>
          <w:szCs w:val="28"/>
        </w:rPr>
        <w:tab/>
      </w:r>
      <w:r w:rsidRPr="004E4BB1">
        <w:rPr>
          <w:sz w:val="28"/>
          <w:szCs w:val="28"/>
        </w:rPr>
        <w:tab/>
        <w:t>(</w:t>
      </w:r>
      <w:r w:rsidR="0050296E" w:rsidRPr="004E4BB1">
        <w:rPr>
          <w:sz w:val="28"/>
          <w:szCs w:val="28"/>
        </w:rPr>
        <w:t>3.</w:t>
      </w:r>
      <w:r w:rsidRPr="004E4BB1">
        <w:rPr>
          <w:sz w:val="28"/>
          <w:szCs w:val="28"/>
        </w:rPr>
        <w:t>28)</w:t>
      </w:r>
    </w:p>
    <w:p w14:paraId="32945654" w14:textId="77777777" w:rsidR="007524D2" w:rsidRPr="004E4BB1" w:rsidRDefault="007524D2" w:rsidP="00433FA5">
      <w:pPr>
        <w:jc w:val="right"/>
        <w:rPr>
          <w:sz w:val="28"/>
          <w:szCs w:val="28"/>
        </w:rPr>
      </w:pPr>
    </w:p>
    <w:p w14:paraId="7FC09553" w14:textId="40D2658A" w:rsidR="007524D2" w:rsidRPr="004E4BB1" w:rsidRDefault="007524D2" w:rsidP="00433FA5">
      <w:pPr>
        <w:jc w:val="right"/>
        <w:rPr>
          <w:rFonts w:eastAsiaTheme="minorEastAsia"/>
          <w:sz w:val="28"/>
          <w:szCs w:val="28"/>
        </w:rPr>
      </w:pPr>
      <m:oMath>
        <m:r>
          <w:rPr>
            <w:rFonts w:ascii="Cambria Math" w:hAnsi="Cambria Math"/>
            <w:sz w:val="28"/>
            <w:szCs w:val="28"/>
          </w:rPr>
          <m:t xml:space="preserve">n= </m:t>
        </m:r>
        <m:f>
          <m:fPr>
            <m:ctrlPr>
              <w:rPr>
                <w:rFonts w:ascii="Cambria Math" w:hAnsi="Cambria Math"/>
                <w:i/>
                <w:sz w:val="28"/>
                <w:szCs w:val="28"/>
              </w:rPr>
            </m:ctrlPr>
          </m:fPr>
          <m:num>
            <m:r>
              <w:rPr>
                <w:rFonts w:ascii="Cambria Math" w:hAnsi="Cambria Math"/>
                <w:sz w:val="28"/>
                <w:szCs w:val="28"/>
              </w:rPr>
              <m:t>q</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mp</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oc</m:t>
                    </m:r>
                  </m:sub>
                </m:sSub>
              </m:e>
            </m:d>
          </m:num>
          <m:den>
            <m:r>
              <w:rPr>
                <w:rFonts w:ascii="Cambria Math" w:hAnsi="Cambria Math"/>
                <w:sz w:val="28"/>
                <w:szCs w:val="28"/>
              </w:rPr>
              <m:t>kT</m:t>
            </m:r>
            <m:d>
              <m:dPr>
                <m:begChr m:val="["/>
                <m:endChr m:val="]"/>
                <m:ctrlPr>
                  <w:rPr>
                    <w:rFonts w:ascii="Cambria Math" w:hAnsi="Cambria Math"/>
                    <w:i/>
                    <w:sz w:val="28"/>
                    <w:szCs w:val="28"/>
                  </w:rPr>
                </m:ctrlPr>
              </m:dPr>
              <m:e>
                <m:r>
                  <w:rPr>
                    <w:rFonts w:ascii="Cambria Math" w:hAnsi="Cambria Math"/>
                    <w:sz w:val="28"/>
                    <w:szCs w:val="28"/>
                  </w:rPr>
                  <m:t>ln</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sc</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mp</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sh</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mp</m:t>
                        </m:r>
                      </m:sub>
                    </m:sSub>
                  </m:e>
                </m:d>
                <m:r>
                  <w:rPr>
                    <w:rFonts w:ascii="Cambria Math" w:hAnsi="Cambria Math"/>
                    <w:sz w:val="28"/>
                    <w:szCs w:val="28"/>
                  </w:rPr>
                  <m:t>-ln</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sc</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oc</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sh</m:t>
                            </m:r>
                          </m:sub>
                        </m:sSub>
                      </m:den>
                    </m:f>
                  </m:e>
                </m:d>
                <m:r>
                  <w:rPr>
                    <w:rFonts w:ascii="Cambria Math" w:hAns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mp</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sc</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oc</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sh</m:t>
                                </m:r>
                              </m:sub>
                            </m:sSub>
                          </m:den>
                        </m:f>
                      </m:den>
                    </m:f>
                  </m:e>
                </m:d>
              </m:e>
            </m:d>
          </m:den>
        </m:f>
      </m:oMath>
      <w:r w:rsidRPr="004E4BB1">
        <w:rPr>
          <w:rFonts w:eastAsiaTheme="minorEastAsia"/>
          <w:sz w:val="28"/>
          <w:szCs w:val="28"/>
        </w:rPr>
        <w:tab/>
      </w:r>
      <w:r w:rsidR="00D22D60" w:rsidRPr="004E4BB1">
        <w:rPr>
          <w:rFonts w:eastAsiaTheme="minorEastAsia"/>
          <w:sz w:val="28"/>
          <w:szCs w:val="28"/>
        </w:rPr>
        <w:t>,</w:t>
      </w:r>
      <w:r w:rsidRPr="004E4BB1">
        <w:rPr>
          <w:rFonts w:eastAsiaTheme="minorEastAsia"/>
          <w:sz w:val="28"/>
          <w:szCs w:val="28"/>
        </w:rPr>
        <w:tab/>
      </w:r>
      <w:r w:rsidRPr="004E4BB1">
        <w:rPr>
          <w:rFonts w:eastAsiaTheme="minorEastAsia"/>
          <w:sz w:val="28"/>
          <w:szCs w:val="28"/>
        </w:rPr>
        <w:tab/>
      </w:r>
      <w:r w:rsidRPr="004E4BB1">
        <w:rPr>
          <w:rFonts w:eastAsiaTheme="minorEastAsia"/>
          <w:sz w:val="28"/>
          <w:szCs w:val="28"/>
        </w:rPr>
        <w:tab/>
        <w:t>(</w:t>
      </w:r>
      <w:r w:rsidR="0050296E" w:rsidRPr="004E4BB1">
        <w:rPr>
          <w:rFonts w:eastAsiaTheme="minorEastAsia"/>
          <w:sz w:val="28"/>
          <w:szCs w:val="28"/>
        </w:rPr>
        <w:t>3.</w:t>
      </w:r>
      <w:r w:rsidRPr="004E4BB1">
        <w:rPr>
          <w:rFonts w:eastAsiaTheme="minorEastAsia"/>
          <w:sz w:val="28"/>
          <w:szCs w:val="28"/>
        </w:rPr>
        <w:t>29)</w:t>
      </w:r>
    </w:p>
    <w:p w14:paraId="1A2D95EE" w14:textId="77777777" w:rsidR="007524D2" w:rsidRPr="004E4BB1" w:rsidRDefault="007524D2" w:rsidP="00433FA5">
      <w:pPr>
        <w:jc w:val="right"/>
        <w:rPr>
          <w:sz w:val="28"/>
          <w:szCs w:val="28"/>
        </w:rPr>
      </w:pPr>
    </w:p>
    <w:p w14:paraId="61DD79D7" w14:textId="628E299C" w:rsidR="007524D2" w:rsidRPr="004E4BB1" w:rsidRDefault="00000000" w:rsidP="00433FA5">
      <w:pPr>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0</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sc</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oc</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sh</m:t>
                    </m:r>
                  </m:sub>
                </m:sSub>
              </m:den>
            </m:f>
          </m:e>
        </m:d>
        <m:r>
          <w:rPr>
            <w:rFonts w:ascii="Cambria Math" w:hAnsi="Cambria Math"/>
            <w:sz w:val="28"/>
            <w:szCs w:val="28"/>
          </w:rPr>
          <m:t>exp</m:t>
        </m:r>
        <m:d>
          <m:dPr>
            <m:ctrlPr>
              <w:rPr>
                <w:rFonts w:ascii="Cambria Math" w:hAnsi="Cambria Math"/>
                <w:i/>
                <w:sz w:val="28"/>
                <w:szCs w:val="28"/>
              </w:rPr>
            </m:ctrlPr>
          </m:dPr>
          <m:e>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qV</m:t>
                    </m:r>
                  </m:e>
                  <m:sub>
                    <m:r>
                      <w:rPr>
                        <w:rFonts w:ascii="Cambria Math" w:hAnsi="Cambria Math"/>
                        <w:sz w:val="28"/>
                        <w:szCs w:val="28"/>
                      </w:rPr>
                      <m:t>oc</m:t>
                    </m:r>
                  </m:sub>
                </m:sSub>
              </m:num>
              <m:den>
                <m:r>
                  <w:rPr>
                    <w:rFonts w:ascii="Cambria Math" w:hAnsi="Cambria Math"/>
                    <w:sz w:val="28"/>
                    <w:szCs w:val="28"/>
                  </w:rPr>
                  <m:t>nkT</m:t>
                </m:r>
              </m:den>
            </m:f>
          </m:e>
        </m:d>
      </m:oMath>
      <w:r w:rsidR="00D22D60" w:rsidRPr="004E4BB1">
        <w:rPr>
          <w:rFonts w:eastAsiaTheme="minorEastAsia"/>
          <w:sz w:val="28"/>
          <w:szCs w:val="28"/>
        </w:rPr>
        <w:t>,</w:t>
      </w:r>
      <w:r w:rsidR="007524D2" w:rsidRPr="004E4BB1">
        <w:rPr>
          <w:rFonts w:eastAsiaTheme="minorEastAsia"/>
          <w:sz w:val="28"/>
          <w:szCs w:val="28"/>
        </w:rPr>
        <w:tab/>
      </w:r>
      <w:r w:rsidR="007524D2" w:rsidRPr="004E4BB1">
        <w:rPr>
          <w:rFonts w:eastAsiaTheme="minorEastAsia"/>
          <w:sz w:val="28"/>
          <w:szCs w:val="28"/>
        </w:rPr>
        <w:tab/>
      </w:r>
      <w:r w:rsidR="007524D2" w:rsidRPr="004E4BB1">
        <w:rPr>
          <w:rFonts w:eastAsiaTheme="minorEastAsia"/>
          <w:sz w:val="28"/>
          <w:szCs w:val="28"/>
        </w:rPr>
        <w:tab/>
      </w:r>
      <w:r w:rsidR="007524D2" w:rsidRPr="004E4BB1">
        <w:rPr>
          <w:rFonts w:eastAsiaTheme="minorEastAsia"/>
          <w:sz w:val="28"/>
          <w:szCs w:val="28"/>
        </w:rPr>
        <w:tab/>
      </w:r>
      <w:r w:rsidR="007524D2" w:rsidRPr="004E4BB1">
        <w:rPr>
          <w:rFonts w:eastAsiaTheme="minorEastAsia"/>
          <w:sz w:val="28"/>
          <w:szCs w:val="28"/>
        </w:rPr>
        <w:tab/>
        <w:t>(</w:t>
      </w:r>
      <w:r w:rsidR="0050296E" w:rsidRPr="004E4BB1">
        <w:rPr>
          <w:rFonts w:eastAsiaTheme="minorEastAsia"/>
          <w:sz w:val="28"/>
          <w:szCs w:val="28"/>
        </w:rPr>
        <w:t>3.</w:t>
      </w:r>
      <w:r w:rsidR="007524D2" w:rsidRPr="004E4BB1">
        <w:rPr>
          <w:rFonts w:eastAsiaTheme="minorEastAsia"/>
          <w:sz w:val="28"/>
          <w:szCs w:val="28"/>
        </w:rPr>
        <w:t>30)</w:t>
      </w:r>
    </w:p>
    <w:p w14:paraId="089817A8" w14:textId="77777777" w:rsidR="007524D2" w:rsidRPr="004E4BB1" w:rsidRDefault="007524D2" w:rsidP="00433FA5">
      <w:pPr>
        <w:jc w:val="right"/>
        <w:rPr>
          <w:rFonts w:eastAsiaTheme="minorEastAsia"/>
          <w:sz w:val="28"/>
          <w:szCs w:val="28"/>
        </w:rPr>
      </w:pPr>
    </w:p>
    <w:p w14:paraId="4DD046BF" w14:textId="0E310556" w:rsidR="007524D2" w:rsidRPr="004E4BB1" w:rsidRDefault="00000000" w:rsidP="00433FA5">
      <w:pPr>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ph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sc</m:t>
            </m:r>
          </m:sub>
        </m:sSub>
        <m:d>
          <m:dPr>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sh</m:t>
                    </m:r>
                  </m:sub>
                </m:sSub>
              </m:den>
            </m:f>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0</m:t>
            </m:r>
          </m:sub>
        </m:sSub>
        <m:d>
          <m:dPr>
            <m:begChr m:val="["/>
            <m:endChr m:val="]"/>
            <m:ctrlPr>
              <w:rPr>
                <w:rFonts w:ascii="Cambria Math" w:hAnsi="Cambria Math"/>
                <w:i/>
                <w:sz w:val="28"/>
                <w:szCs w:val="28"/>
              </w:rPr>
            </m:ctrlPr>
          </m:dPr>
          <m:e>
            <m:r>
              <w:rPr>
                <w:rFonts w:ascii="Cambria Math" w:hAnsi="Cambria Math"/>
                <w:sz w:val="28"/>
                <w:szCs w:val="28"/>
              </w:rPr>
              <m:t>exp</m:t>
            </m:r>
            <m:d>
              <m:dPr>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sc</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m:t>
                        </m:r>
                      </m:sub>
                    </m:sSub>
                  </m:num>
                  <m:den>
                    <m:r>
                      <w:rPr>
                        <w:rFonts w:ascii="Cambria Math" w:hAnsi="Cambria Math"/>
                        <w:sz w:val="28"/>
                        <w:szCs w:val="28"/>
                      </w:rPr>
                      <m:t>nkT</m:t>
                    </m:r>
                  </m:den>
                </m:f>
              </m:e>
            </m:d>
            <m:r>
              <w:rPr>
                <w:rFonts w:ascii="Cambria Math" w:hAnsi="Cambria Math"/>
                <w:sz w:val="28"/>
                <w:szCs w:val="28"/>
              </w:rPr>
              <m:t>-1</m:t>
            </m:r>
          </m:e>
        </m:d>
      </m:oMath>
      <w:r w:rsidR="00D22D60" w:rsidRPr="004E4BB1">
        <w:rPr>
          <w:rFonts w:eastAsiaTheme="minorEastAsia"/>
          <w:sz w:val="28"/>
          <w:szCs w:val="28"/>
        </w:rPr>
        <w:t>,</w:t>
      </w:r>
      <w:r w:rsidR="007524D2" w:rsidRPr="004E4BB1">
        <w:rPr>
          <w:rFonts w:eastAsiaTheme="minorEastAsia"/>
          <w:sz w:val="28"/>
          <w:szCs w:val="28"/>
        </w:rPr>
        <w:tab/>
      </w:r>
      <w:r w:rsidR="007524D2" w:rsidRPr="004E4BB1">
        <w:rPr>
          <w:rFonts w:eastAsiaTheme="minorEastAsia"/>
          <w:sz w:val="28"/>
          <w:szCs w:val="28"/>
        </w:rPr>
        <w:tab/>
      </w:r>
      <w:r w:rsidR="007524D2" w:rsidRPr="004E4BB1">
        <w:rPr>
          <w:rFonts w:eastAsiaTheme="minorEastAsia"/>
          <w:sz w:val="28"/>
          <w:szCs w:val="28"/>
        </w:rPr>
        <w:tab/>
        <w:t>(</w:t>
      </w:r>
      <w:r w:rsidR="0050296E" w:rsidRPr="004E4BB1">
        <w:rPr>
          <w:rFonts w:eastAsiaTheme="minorEastAsia"/>
          <w:sz w:val="28"/>
          <w:szCs w:val="28"/>
        </w:rPr>
        <w:t>3.</w:t>
      </w:r>
      <w:r w:rsidR="007524D2" w:rsidRPr="004E4BB1">
        <w:rPr>
          <w:rFonts w:eastAsiaTheme="minorEastAsia"/>
          <w:sz w:val="28"/>
          <w:szCs w:val="28"/>
        </w:rPr>
        <w:t>31)</w:t>
      </w:r>
    </w:p>
    <w:p w14:paraId="4A36E880" w14:textId="77777777" w:rsidR="007524D2" w:rsidRPr="004E4BB1" w:rsidRDefault="007524D2" w:rsidP="00433FA5">
      <w:pPr>
        <w:jc w:val="right"/>
        <w:rPr>
          <w:rFonts w:eastAsiaTheme="minorEastAsia"/>
          <w:sz w:val="28"/>
          <w:szCs w:val="28"/>
        </w:rPr>
      </w:pPr>
    </w:p>
    <w:p w14:paraId="37824B8B" w14:textId="4F9DF2C0" w:rsidR="007524D2" w:rsidRPr="004E4BB1" w:rsidRDefault="00000000" w:rsidP="00433FA5">
      <w:pPr>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s0</m:t>
            </m:r>
          </m:sub>
        </m:sSub>
        <m:r>
          <w:rPr>
            <w:rFonts w:ascii="Cambria Math" w:hAnsi="Cambria Math"/>
            <w:sz w:val="28"/>
            <w:szCs w:val="28"/>
          </w:rPr>
          <m:t xml:space="preserve">- </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nkT</m:t>
                </m:r>
              </m:num>
              <m:den>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0</m:t>
                    </m:r>
                  </m:sub>
                </m:sSub>
              </m:den>
            </m:f>
            <m:r>
              <m:rPr>
                <m:sty m:val="p"/>
              </m:rPr>
              <w:rPr>
                <w:rFonts w:ascii="Cambria Math" w:hAnsi="Cambria Math"/>
                <w:sz w:val="28"/>
                <w:szCs w:val="28"/>
              </w:rPr>
              <m:t>exp⁡</m:t>
            </m:r>
            <m:d>
              <m:dPr>
                <m:ctrlPr>
                  <w:rPr>
                    <w:rFonts w:ascii="Cambria Math" w:hAnsi="Cambria Math"/>
                    <w:i/>
                    <w:sz w:val="28"/>
                    <w:szCs w:val="28"/>
                  </w:rPr>
                </m:ctrlPr>
              </m:dPr>
              <m:e>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qV</m:t>
                        </m:r>
                      </m:e>
                      <m:sub>
                        <m:r>
                          <w:rPr>
                            <w:rFonts w:ascii="Cambria Math" w:hAnsi="Cambria Math"/>
                            <w:sz w:val="28"/>
                            <w:szCs w:val="28"/>
                          </w:rPr>
                          <m:t>oc</m:t>
                        </m:r>
                      </m:sub>
                    </m:sSub>
                  </m:num>
                  <m:den>
                    <m:r>
                      <w:rPr>
                        <w:rFonts w:ascii="Cambria Math" w:hAnsi="Cambria Math"/>
                        <w:sz w:val="28"/>
                        <w:szCs w:val="28"/>
                      </w:rPr>
                      <m:t>nkT</m:t>
                    </m:r>
                  </m:den>
                </m:f>
              </m:e>
            </m:d>
          </m:e>
        </m:d>
      </m:oMath>
      <w:r w:rsidR="00D22D60" w:rsidRPr="004E4BB1">
        <w:rPr>
          <w:rFonts w:eastAsiaTheme="minorEastAsia"/>
          <w:sz w:val="28"/>
          <w:szCs w:val="28"/>
        </w:rPr>
        <w:t>,</w:t>
      </w:r>
      <w:r w:rsidR="00D22D60" w:rsidRPr="004E4BB1">
        <w:rPr>
          <w:rFonts w:eastAsiaTheme="minorEastAsia"/>
          <w:sz w:val="28"/>
          <w:szCs w:val="28"/>
        </w:rPr>
        <w:tab/>
      </w:r>
      <w:r w:rsidR="007524D2" w:rsidRPr="004E4BB1">
        <w:rPr>
          <w:rFonts w:eastAsiaTheme="minorEastAsia"/>
          <w:sz w:val="28"/>
          <w:szCs w:val="28"/>
        </w:rPr>
        <w:tab/>
      </w:r>
      <w:r w:rsidR="007524D2" w:rsidRPr="004E4BB1">
        <w:rPr>
          <w:rFonts w:eastAsiaTheme="minorEastAsia"/>
          <w:sz w:val="28"/>
          <w:szCs w:val="28"/>
        </w:rPr>
        <w:tab/>
      </w:r>
      <w:r w:rsidR="007524D2" w:rsidRPr="004E4BB1">
        <w:rPr>
          <w:rFonts w:eastAsiaTheme="minorEastAsia"/>
          <w:sz w:val="28"/>
          <w:szCs w:val="28"/>
        </w:rPr>
        <w:tab/>
        <w:t>(</w:t>
      </w:r>
      <w:r w:rsidR="0050296E" w:rsidRPr="004E4BB1">
        <w:rPr>
          <w:rFonts w:eastAsiaTheme="minorEastAsia"/>
          <w:sz w:val="28"/>
          <w:szCs w:val="28"/>
        </w:rPr>
        <w:t>3.</w:t>
      </w:r>
      <w:r w:rsidR="007524D2" w:rsidRPr="004E4BB1">
        <w:rPr>
          <w:rFonts w:eastAsiaTheme="minorEastAsia"/>
          <w:sz w:val="28"/>
          <w:szCs w:val="28"/>
        </w:rPr>
        <w:t>32)</w:t>
      </w:r>
    </w:p>
    <w:p w14:paraId="1C98F38F" w14:textId="77777777" w:rsidR="007524D2" w:rsidRPr="004E4BB1" w:rsidRDefault="007524D2" w:rsidP="00433FA5">
      <w:pPr>
        <w:jc w:val="right"/>
        <w:rPr>
          <w:rFonts w:eastAsiaTheme="minorEastAsia"/>
          <w:sz w:val="28"/>
          <w:szCs w:val="28"/>
        </w:rPr>
      </w:pPr>
    </w:p>
    <w:p w14:paraId="32C4632E" w14:textId="08AA7401" w:rsidR="007524D2" w:rsidRPr="004E4BB1" w:rsidRDefault="00000000" w:rsidP="00433FA5">
      <w:pPr>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sh</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sh</m:t>
            </m:r>
            <m:r>
              <w:rPr>
                <w:rFonts w:ascii="Cambria Math" w:hAnsi="Cambria Math"/>
                <w:sz w:val="28"/>
                <w:szCs w:val="28"/>
              </w:rPr>
              <m:t>0</m:t>
            </m:r>
          </m:sub>
        </m:sSub>
      </m:oMath>
      <w:r w:rsidR="00D22D60" w:rsidRPr="004E4BB1">
        <w:rPr>
          <w:rFonts w:eastAsiaTheme="minorEastAsia"/>
          <w:sz w:val="28"/>
          <w:szCs w:val="28"/>
        </w:rPr>
        <w:t>,</w:t>
      </w:r>
      <w:r w:rsidR="007524D2" w:rsidRPr="004E4BB1">
        <w:rPr>
          <w:rFonts w:eastAsiaTheme="minorEastAsia"/>
          <w:sz w:val="28"/>
          <w:szCs w:val="28"/>
        </w:rPr>
        <w:tab/>
      </w:r>
      <w:r w:rsidR="00D22D60" w:rsidRPr="004E4BB1">
        <w:rPr>
          <w:rFonts w:eastAsiaTheme="minorEastAsia"/>
          <w:sz w:val="28"/>
          <w:szCs w:val="28"/>
        </w:rPr>
        <w:tab/>
      </w:r>
      <w:r w:rsidR="007524D2" w:rsidRPr="004E4BB1">
        <w:rPr>
          <w:rFonts w:eastAsiaTheme="minorEastAsia"/>
          <w:sz w:val="28"/>
          <w:szCs w:val="28"/>
        </w:rPr>
        <w:tab/>
      </w:r>
      <w:r w:rsidR="007524D2" w:rsidRPr="004E4BB1">
        <w:rPr>
          <w:rFonts w:eastAsiaTheme="minorEastAsia"/>
          <w:sz w:val="28"/>
          <w:szCs w:val="28"/>
        </w:rPr>
        <w:tab/>
      </w:r>
      <w:r w:rsidR="007524D2" w:rsidRPr="004E4BB1">
        <w:rPr>
          <w:rFonts w:eastAsiaTheme="minorEastAsia"/>
          <w:sz w:val="28"/>
          <w:szCs w:val="28"/>
        </w:rPr>
        <w:tab/>
      </w:r>
      <w:r w:rsidR="007524D2" w:rsidRPr="004E4BB1">
        <w:rPr>
          <w:rFonts w:eastAsiaTheme="minorEastAsia"/>
          <w:sz w:val="28"/>
          <w:szCs w:val="28"/>
        </w:rPr>
        <w:tab/>
        <w:t>(</w:t>
      </w:r>
      <w:r w:rsidR="0050296E" w:rsidRPr="004E4BB1">
        <w:rPr>
          <w:rFonts w:eastAsiaTheme="minorEastAsia"/>
          <w:sz w:val="28"/>
          <w:szCs w:val="28"/>
        </w:rPr>
        <w:t>3.</w:t>
      </w:r>
      <w:r w:rsidR="007524D2" w:rsidRPr="004E4BB1">
        <w:rPr>
          <w:rFonts w:eastAsiaTheme="minorEastAsia"/>
          <w:sz w:val="28"/>
          <w:szCs w:val="28"/>
        </w:rPr>
        <w:t>33)</w:t>
      </w:r>
    </w:p>
    <w:p w14:paraId="73C9B45C" w14:textId="0109558B" w:rsidR="00B5283F" w:rsidRPr="004E4BB1" w:rsidRDefault="007524D2" w:rsidP="00433FA5">
      <w:pPr>
        <w:contextualSpacing/>
        <w:jc w:val="both"/>
        <w:rPr>
          <w:sz w:val="28"/>
          <w:szCs w:val="28"/>
        </w:rPr>
      </w:pPr>
      <w:r w:rsidRPr="004E4BB1">
        <w:rPr>
          <w:sz w:val="28"/>
          <w:szCs w:val="28"/>
        </w:rPr>
        <w:lastRenderedPageBreak/>
        <w:t xml:space="preserve">мұндағы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I</m:t>
            </m:r>
          </m:e>
          <m:sub>
            <m:r>
              <w:rPr>
                <w:rFonts w:ascii="Cambria Math" w:eastAsia="Cambria Math" w:hAnsi="Cambria Math" w:cs="Cambria Math"/>
                <w:sz w:val="28"/>
                <w:szCs w:val="28"/>
              </w:rPr>
              <m:t>ph</m:t>
            </m:r>
          </m:sub>
        </m:sSub>
      </m:oMath>
      <w:r w:rsidRPr="004E4BB1">
        <w:rPr>
          <w:sz w:val="28"/>
          <w:szCs w:val="28"/>
        </w:rPr>
        <w:t xml:space="preserve"> – фототок,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0</m:t>
            </m:r>
          </m:sub>
        </m:sSub>
      </m:oMath>
      <w:r w:rsidRPr="004E4BB1">
        <w:rPr>
          <w:sz w:val="28"/>
          <w:szCs w:val="28"/>
        </w:rPr>
        <w:t xml:space="preserve"> – кері қанығу тогы,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m:t>
            </m:r>
          </m:sub>
        </m:sSub>
      </m:oMath>
      <w:r w:rsidRPr="004E4BB1">
        <w:rPr>
          <w:sz w:val="28"/>
          <w:szCs w:val="28"/>
        </w:rPr>
        <w:t xml:space="preserve"> – тізбекті кедергі,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sh</m:t>
            </m:r>
          </m:sub>
        </m:sSub>
      </m:oMath>
      <w:r w:rsidRPr="004E4BB1">
        <w:rPr>
          <w:sz w:val="28"/>
          <w:szCs w:val="28"/>
        </w:rPr>
        <w:t xml:space="preserve"> – шунт кедергісі, </w:t>
      </w:r>
      <m:oMath>
        <m:r>
          <w:rPr>
            <w:rFonts w:ascii="Cambria Math" w:hAnsi="Cambria Math"/>
            <w:sz w:val="28"/>
            <w:szCs w:val="28"/>
          </w:rPr>
          <m:t>n</m:t>
        </m:r>
      </m:oMath>
      <w:r w:rsidRPr="004E4BB1">
        <w:rPr>
          <w:sz w:val="28"/>
          <w:szCs w:val="28"/>
        </w:rPr>
        <w:t xml:space="preserve"> – идеалдылық коэффициенті, </w:t>
      </w:r>
      <w:r w:rsidRPr="004E4BB1">
        <w:rPr>
          <w:i/>
          <w:iCs/>
          <w:sz w:val="28"/>
          <w:szCs w:val="28"/>
        </w:rPr>
        <w:t>I</w:t>
      </w:r>
      <w:r w:rsidRPr="004E4BB1">
        <w:rPr>
          <w:sz w:val="28"/>
          <w:szCs w:val="28"/>
        </w:rPr>
        <w:t xml:space="preserve"> – шығыс тогы, </w:t>
      </w:r>
      <w:r w:rsidRPr="004E4BB1">
        <w:rPr>
          <w:i/>
          <w:iCs/>
          <w:sz w:val="28"/>
          <w:szCs w:val="28"/>
        </w:rPr>
        <w:t>V</w:t>
      </w:r>
      <w:r w:rsidRPr="004E4BB1">
        <w:rPr>
          <w:sz w:val="28"/>
          <w:szCs w:val="28"/>
        </w:rPr>
        <w:t xml:space="preserve"> – шығыс кернеу. Сондай-ақ, </w:t>
      </w:r>
      <w:r w:rsidRPr="004E4BB1">
        <w:rPr>
          <w:i/>
          <w:iCs/>
          <w:sz w:val="28"/>
          <w:szCs w:val="28"/>
        </w:rPr>
        <w:t>k</w:t>
      </w:r>
      <w:r w:rsidRPr="004E4BB1">
        <w:rPr>
          <w:sz w:val="28"/>
          <w:szCs w:val="28"/>
        </w:rPr>
        <w:t xml:space="preserve"> - Больцман тұрақтысы, </w:t>
      </w:r>
      <w:r w:rsidRPr="004E4BB1">
        <w:rPr>
          <w:i/>
          <w:iCs/>
          <w:sz w:val="28"/>
          <w:szCs w:val="28"/>
        </w:rPr>
        <w:t>T</w:t>
      </w:r>
      <w:r w:rsidRPr="004E4BB1">
        <w:rPr>
          <w:sz w:val="28"/>
          <w:szCs w:val="28"/>
        </w:rPr>
        <w:t xml:space="preserve"> – температура,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s0</m:t>
            </m:r>
          </m:sub>
        </m:sSub>
      </m:oMath>
      <w:r w:rsidRPr="004E4BB1">
        <w:rPr>
          <w:sz w:val="28"/>
          <w:szCs w:val="28"/>
        </w:rPr>
        <w:t xml:space="preserve"> – жүктемесіз кернеудегі жанама еңістің кері мәні, ал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sh</m:t>
            </m:r>
            <m:r>
              <w:rPr>
                <w:rFonts w:ascii="Cambria Math" w:hAnsi="Cambria Math"/>
                <w:sz w:val="28"/>
                <w:szCs w:val="28"/>
              </w:rPr>
              <m:t>0</m:t>
            </m:r>
          </m:sub>
        </m:sSub>
      </m:oMath>
      <w:r w:rsidRPr="004E4BB1">
        <w:rPr>
          <w:sz w:val="28"/>
          <w:szCs w:val="28"/>
        </w:rPr>
        <w:t xml:space="preserve"> – қысқа тұйықталу тогындағы жанама көлбеудің кері мәні,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mp</m:t>
            </m:r>
          </m:sub>
        </m:sSub>
      </m:oMath>
      <w:r w:rsidRPr="004E4BB1">
        <w:rPr>
          <w:sz w:val="28"/>
          <w:szCs w:val="28"/>
        </w:rPr>
        <w:t xml:space="preserve"> - максималды қуаттағы кернеу,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mp</m:t>
            </m:r>
          </m:sub>
        </m:sSub>
      </m:oMath>
      <w:r w:rsidRPr="004E4BB1">
        <w:rPr>
          <w:sz w:val="28"/>
          <w:szCs w:val="28"/>
        </w:rPr>
        <w:t xml:space="preserve"> – максималды қуаттағы ток,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oc</m:t>
            </m:r>
          </m:sub>
        </m:sSub>
      </m:oMath>
      <w:r w:rsidRPr="004E4BB1">
        <w:rPr>
          <w:sz w:val="28"/>
          <w:szCs w:val="28"/>
        </w:rPr>
        <w:t xml:space="preserve"> – ашық тұйықталу кернеуі,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sc</m:t>
            </m:r>
          </m:sub>
        </m:sSub>
      </m:oMath>
      <w:r w:rsidRPr="004E4BB1">
        <w:rPr>
          <w:sz w:val="28"/>
          <w:szCs w:val="28"/>
        </w:rPr>
        <w:t xml:space="preserve"> – қысқа тұйықталу тогы. Алдыңғы мақалада күндізгі күн </w:t>
      </w:r>
      <w:r w:rsidR="00EF7B54" w:rsidRPr="004E4BB1">
        <w:rPr>
          <w:sz w:val="28"/>
          <w:szCs w:val="28"/>
        </w:rPr>
        <w:t>сәулеленуі</w:t>
      </w:r>
      <w:r w:rsidRPr="004E4BB1">
        <w:rPr>
          <w:sz w:val="28"/>
          <w:szCs w:val="28"/>
        </w:rPr>
        <w:t xml:space="preserve"> арқылы, </w:t>
      </w:r>
      <w:r w:rsidR="006C0F16" w:rsidRPr="004E4BB1">
        <w:rPr>
          <w:sz w:val="28"/>
          <w:szCs w:val="28"/>
        </w:rPr>
        <w:t>фотоэлементтің</w:t>
      </w:r>
      <w:r w:rsidRPr="004E4BB1">
        <w:rPr>
          <w:sz w:val="28"/>
          <w:szCs w:val="28"/>
        </w:rPr>
        <w:t xml:space="preserve"> күндізгі шығыс қуатын математикалық модель арқылы табуға болатынын көрсеткен [</w:t>
      </w:r>
      <w:r w:rsidR="00A54C2B" w:rsidRPr="004E4BB1">
        <w:rPr>
          <w:sz w:val="28"/>
          <w:szCs w:val="28"/>
        </w:rPr>
        <w:t>57</w:t>
      </w:r>
      <w:r w:rsidRPr="004E4BB1">
        <w:rPr>
          <w:sz w:val="28"/>
          <w:szCs w:val="28"/>
        </w:rPr>
        <w:t>].</w:t>
      </w:r>
      <w:r w:rsidR="000D2FF7" w:rsidRPr="004E4BB1">
        <w:rPr>
          <w:sz w:val="28"/>
          <w:szCs w:val="28"/>
        </w:rPr>
        <w:t xml:space="preserve"> </w:t>
      </w:r>
    </w:p>
    <w:p w14:paraId="74717FE7" w14:textId="77777777" w:rsidR="00884105" w:rsidRPr="004E4BB1" w:rsidRDefault="00884105" w:rsidP="00433FA5">
      <w:pPr>
        <w:ind w:firstLine="709"/>
        <w:contextualSpacing/>
        <w:jc w:val="both"/>
        <w:rPr>
          <w:sz w:val="28"/>
          <w:szCs w:val="28"/>
        </w:rPr>
      </w:pPr>
    </w:p>
    <w:p w14:paraId="05EDF139" w14:textId="77777777" w:rsidR="00884105" w:rsidRPr="004E4BB1" w:rsidRDefault="00884105" w:rsidP="00433FA5">
      <w:pPr>
        <w:ind w:firstLine="709"/>
        <w:contextualSpacing/>
        <w:jc w:val="both"/>
        <w:rPr>
          <w:sz w:val="28"/>
          <w:szCs w:val="28"/>
        </w:rPr>
      </w:pPr>
    </w:p>
    <w:p w14:paraId="36500F3C" w14:textId="29FB4191" w:rsidR="002018C6" w:rsidRPr="004E4BB1" w:rsidRDefault="002018C6" w:rsidP="00433FA5">
      <w:pPr>
        <w:pStyle w:val="3"/>
        <w:spacing w:line="240" w:lineRule="auto"/>
        <w:ind w:firstLine="709"/>
        <w:rPr>
          <w:rFonts w:ascii="Times New Roman" w:eastAsia="Times New Roman" w:hAnsi="Times New Roman" w:cs="Times New Roman"/>
          <w:b/>
          <w:bCs/>
          <w:color w:val="auto"/>
        </w:rPr>
      </w:pPr>
      <w:bookmarkStart w:id="62" w:name="_Toc213514363"/>
      <w:r w:rsidRPr="004E4BB1">
        <w:rPr>
          <w:rFonts w:ascii="Times New Roman" w:hAnsi="Times New Roman" w:cs="Times New Roman"/>
          <w:b/>
          <w:bCs/>
          <w:color w:val="auto"/>
        </w:rPr>
        <w:t>3.1.</w:t>
      </w:r>
      <w:r w:rsidR="00884105" w:rsidRPr="004E4BB1">
        <w:rPr>
          <w:rFonts w:ascii="Times New Roman" w:hAnsi="Times New Roman" w:cs="Times New Roman"/>
          <w:b/>
          <w:bCs/>
          <w:color w:val="auto"/>
        </w:rPr>
        <w:t>4</w:t>
      </w:r>
      <w:r w:rsidRPr="004E4BB1">
        <w:rPr>
          <w:rFonts w:ascii="Times New Roman" w:hAnsi="Times New Roman" w:cs="Times New Roman"/>
          <w:b/>
          <w:bCs/>
          <w:color w:val="auto"/>
        </w:rPr>
        <w:t xml:space="preserve"> П-тәрізді LCPV үшін </w:t>
      </w:r>
      <w:bookmarkStart w:id="63" w:name="_Hlk205993192"/>
      <w:r w:rsidRPr="004E4BB1">
        <w:rPr>
          <w:rFonts w:ascii="Times New Roman" w:hAnsi="Times New Roman" w:cs="Times New Roman"/>
          <w:b/>
          <w:bCs/>
          <w:color w:val="auto"/>
        </w:rPr>
        <w:t>с</w:t>
      </w:r>
      <w:r w:rsidRPr="004E4BB1">
        <w:rPr>
          <w:rFonts w:ascii="Times New Roman" w:eastAsia="Times New Roman" w:hAnsi="Times New Roman" w:cs="Times New Roman"/>
          <w:b/>
          <w:bCs/>
          <w:color w:val="auto"/>
        </w:rPr>
        <w:t xml:space="preserve">умен салқындату жүйесін </w:t>
      </w:r>
      <w:bookmarkEnd w:id="63"/>
      <w:r w:rsidRPr="004E4BB1">
        <w:rPr>
          <w:rFonts w:ascii="Times New Roman" w:eastAsia="Times New Roman" w:hAnsi="Times New Roman" w:cs="Times New Roman"/>
          <w:b/>
          <w:bCs/>
          <w:color w:val="auto"/>
        </w:rPr>
        <w:t>модельдеу</w:t>
      </w:r>
      <w:bookmarkEnd w:id="62"/>
    </w:p>
    <w:p w14:paraId="309E657C" w14:textId="0D16AB54" w:rsidR="00E206C4" w:rsidRPr="004E4BB1" w:rsidRDefault="00E206C4" w:rsidP="00433FA5">
      <w:pPr>
        <w:ind w:firstLine="709"/>
        <w:contextualSpacing/>
        <w:jc w:val="both"/>
        <w:rPr>
          <w:sz w:val="28"/>
          <w:szCs w:val="28"/>
        </w:rPr>
      </w:pPr>
      <w:r w:rsidRPr="004E4BB1">
        <w:rPr>
          <w:sz w:val="28"/>
          <w:szCs w:val="28"/>
        </w:rPr>
        <w:t xml:space="preserve">Бұл жұмыста активті сумен салқындату жүйесі тоғыз поликристалды кремнийлі </w:t>
      </w:r>
      <w:r w:rsidR="00A67848" w:rsidRPr="004E4BB1">
        <w:rPr>
          <w:sz w:val="28"/>
          <w:szCs w:val="28"/>
        </w:rPr>
        <w:t>фотоэлемент</w:t>
      </w:r>
      <w:r w:rsidRPr="004E4BB1">
        <w:rPr>
          <w:sz w:val="28"/>
          <w:szCs w:val="28"/>
        </w:rPr>
        <w:t>тері</w:t>
      </w:r>
      <w:r w:rsidR="000A644A" w:rsidRPr="004E4BB1">
        <w:rPr>
          <w:sz w:val="28"/>
          <w:szCs w:val="28"/>
        </w:rPr>
        <w:t>нен тұратын</w:t>
      </w:r>
      <w:r w:rsidRPr="004E4BB1">
        <w:rPr>
          <w:sz w:val="28"/>
          <w:szCs w:val="28"/>
        </w:rPr>
        <w:t xml:space="preserve"> П-тәрізді LCPV жүйесі</w:t>
      </w:r>
      <w:r w:rsidR="000A644A" w:rsidRPr="004E4BB1">
        <w:rPr>
          <w:sz w:val="28"/>
          <w:szCs w:val="28"/>
        </w:rPr>
        <w:t>не қолданылды</w:t>
      </w:r>
      <w:r w:rsidRPr="004E4BB1">
        <w:rPr>
          <w:sz w:val="28"/>
          <w:szCs w:val="28"/>
        </w:rPr>
        <w:t xml:space="preserve">. Жұмыстың мақсаты – мыс түтіктері бар сумен салқындату жүйесін зерттеу, әрбір </w:t>
      </w:r>
      <w:r w:rsidR="00A67848" w:rsidRPr="004E4BB1">
        <w:rPr>
          <w:sz w:val="28"/>
          <w:szCs w:val="28"/>
        </w:rPr>
        <w:t>фотоэлемент</w:t>
      </w:r>
      <w:r w:rsidRPr="004E4BB1">
        <w:rPr>
          <w:sz w:val="28"/>
          <w:szCs w:val="28"/>
        </w:rPr>
        <w:t xml:space="preserve">і жеке </w:t>
      </w:r>
      <w:proofErr w:type="spellStart"/>
      <w:r w:rsidRPr="004E4BB1">
        <w:rPr>
          <w:sz w:val="28"/>
          <w:szCs w:val="28"/>
        </w:rPr>
        <w:t>салқындатылатындай</w:t>
      </w:r>
      <w:proofErr w:type="spellEnd"/>
      <w:r w:rsidRPr="004E4BB1">
        <w:rPr>
          <w:sz w:val="28"/>
          <w:szCs w:val="28"/>
        </w:rPr>
        <w:t xml:space="preserve"> құбырлар санын өзгерту.</w:t>
      </w:r>
    </w:p>
    <w:p w14:paraId="0BA19E2C" w14:textId="769397C4" w:rsidR="000A644A" w:rsidRPr="004E4BB1" w:rsidRDefault="000A644A" w:rsidP="00433FA5">
      <w:pPr>
        <w:ind w:firstLine="709"/>
        <w:contextualSpacing/>
        <w:jc w:val="both"/>
        <w:rPr>
          <w:sz w:val="28"/>
          <w:szCs w:val="28"/>
        </w:rPr>
      </w:pPr>
      <w:r w:rsidRPr="004E4BB1">
        <w:rPr>
          <w:sz w:val="28"/>
          <w:szCs w:val="28"/>
        </w:rPr>
        <w:t xml:space="preserve">Фотоэлектрлік жүйенің тиімділігі көбінесе салқындату жүйесіндегі түтіктердің конфигурациясы мен санына байланысты. Ұсынылған жүйенің оптикалық концентрация коэффициенті шағылыстырғыш беттердің ұзындығына байланысты 2-ден 8-ге дейін өзгеруі мүмкін. Тоғыз фотоэлектрлік элементтен тұратын жүйе көлбеу күн сәулелерін қабылдау бойынша тиімді, алайда температураның біркелкі емес таралуына әкеледі. Жүйенің тұрақты жұмысын қамтамасыз ету үшін активті сумен салқындату жүйесі қолданылады, бұл беттік </w:t>
      </w:r>
      <w:proofErr w:type="spellStart"/>
      <w:r w:rsidRPr="004E4BB1">
        <w:rPr>
          <w:sz w:val="28"/>
          <w:szCs w:val="28"/>
        </w:rPr>
        <w:t>температурының</w:t>
      </w:r>
      <w:proofErr w:type="spellEnd"/>
      <w:r w:rsidRPr="004E4BB1">
        <w:rPr>
          <w:sz w:val="28"/>
          <w:szCs w:val="28"/>
        </w:rPr>
        <w:t xml:space="preserve"> біркелкі және жылдам таралуын қамтамасыз етеді. Сурет 3.8-де осы жүйенің құрылымы көрсетілген.</w:t>
      </w:r>
    </w:p>
    <w:p w14:paraId="1F1024F7" w14:textId="77777777" w:rsidR="00E206C4" w:rsidRPr="004E4BB1" w:rsidRDefault="00E206C4" w:rsidP="00433FA5">
      <w:pPr>
        <w:ind w:firstLine="709"/>
        <w:contextualSpacing/>
        <w:jc w:val="both"/>
        <w:rPr>
          <w:sz w:val="28"/>
          <w:szCs w:val="28"/>
        </w:rPr>
      </w:pPr>
    </w:p>
    <w:p w14:paraId="4966DF96" w14:textId="1FEEB7CB" w:rsidR="00E206C4" w:rsidRPr="004E4BB1" w:rsidRDefault="005577BD" w:rsidP="00433FA5">
      <w:pPr>
        <w:contextualSpacing/>
        <w:jc w:val="center"/>
        <w:rPr>
          <w:sz w:val="28"/>
          <w:szCs w:val="28"/>
        </w:rPr>
      </w:pPr>
      <w:r w:rsidRPr="004E4BB1">
        <w:rPr>
          <w:noProof/>
          <w14:ligatures w14:val="standardContextual"/>
        </w:rPr>
        <w:drawing>
          <wp:inline distT="0" distB="0" distL="0" distR="0" wp14:anchorId="240DB280" wp14:editId="2D1FCDE7">
            <wp:extent cx="5276510" cy="3441940"/>
            <wp:effectExtent l="0" t="0" r="635" b="6350"/>
            <wp:docPr id="102530395" name="Рисунок 1" descr="Изображение выглядит как диаграмма, снимок экрана, дизайн,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0395" name="Рисунок 1" descr="Изображение выглядит как диаграмма, снимок экрана, дизайн, линия&#10;&#10;Содержимое, созданное искусственным интеллектом, может быть неверным."/>
                    <pic:cNvPicPr/>
                  </pic:nvPicPr>
                  <pic:blipFill>
                    <a:blip r:embed="rId106"/>
                    <a:stretch>
                      <a:fillRect/>
                    </a:stretch>
                  </pic:blipFill>
                  <pic:spPr>
                    <a:xfrm>
                      <a:off x="0" y="0"/>
                      <a:ext cx="5287742" cy="3449267"/>
                    </a:xfrm>
                    <a:prstGeom prst="rect">
                      <a:avLst/>
                    </a:prstGeom>
                  </pic:spPr>
                </pic:pic>
              </a:graphicData>
            </a:graphic>
          </wp:inline>
        </w:drawing>
      </w:r>
    </w:p>
    <w:p w14:paraId="6D18B098" w14:textId="77777777" w:rsidR="002534FA" w:rsidRPr="004E4BB1" w:rsidRDefault="002534FA" w:rsidP="00433FA5">
      <w:pPr>
        <w:contextualSpacing/>
        <w:jc w:val="center"/>
        <w:rPr>
          <w:sz w:val="28"/>
          <w:szCs w:val="28"/>
        </w:rPr>
      </w:pPr>
    </w:p>
    <w:p w14:paraId="0A9C5EC1" w14:textId="3998043D" w:rsidR="00E206C4" w:rsidRPr="004E4BB1" w:rsidRDefault="00E206C4" w:rsidP="00433FA5">
      <w:pPr>
        <w:contextualSpacing/>
        <w:jc w:val="center"/>
        <w:rPr>
          <w:sz w:val="28"/>
          <w:szCs w:val="28"/>
        </w:rPr>
      </w:pPr>
      <w:r w:rsidRPr="004E4BB1">
        <w:rPr>
          <w:sz w:val="28"/>
          <w:szCs w:val="28"/>
        </w:rPr>
        <w:t xml:space="preserve">Сурет </w:t>
      </w:r>
      <w:r w:rsidR="000A5B83" w:rsidRPr="004E4BB1">
        <w:rPr>
          <w:sz w:val="28"/>
          <w:szCs w:val="28"/>
        </w:rPr>
        <w:t>3.</w:t>
      </w:r>
      <w:r w:rsidR="0050296E" w:rsidRPr="004E4BB1">
        <w:rPr>
          <w:sz w:val="28"/>
          <w:szCs w:val="28"/>
        </w:rPr>
        <w:t>8</w:t>
      </w:r>
      <w:r w:rsidR="000A5B83" w:rsidRPr="004E4BB1">
        <w:rPr>
          <w:sz w:val="28"/>
          <w:szCs w:val="28"/>
        </w:rPr>
        <w:t xml:space="preserve"> –</w:t>
      </w:r>
      <w:r w:rsidRPr="004E4BB1">
        <w:rPr>
          <w:sz w:val="28"/>
          <w:szCs w:val="28"/>
        </w:rPr>
        <w:t xml:space="preserve"> Салқындату жүйесі</w:t>
      </w:r>
      <w:r w:rsidR="006139EF" w:rsidRPr="004E4BB1">
        <w:rPr>
          <w:sz w:val="28"/>
          <w:szCs w:val="28"/>
        </w:rPr>
        <w:t xml:space="preserve"> [105]</w:t>
      </w:r>
    </w:p>
    <w:p w14:paraId="5E2A44C6" w14:textId="77777777" w:rsidR="00864812" w:rsidRPr="00F62BC2" w:rsidRDefault="00864812" w:rsidP="00864812">
      <w:pPr>
        <w:ind w:firstLine="709"/>
        <w:contextualSpacing/>
        <w:jc w:val="both"/>
        <w:rPr>
          <w:sz w:val="28"/>
          <w:szCs w:val="28"/>
        </w:rPr>
      </w:pPr>
      <w:r w:rsidRPr="004E4BB1">
        <w:rPr>
          <w:sz w:val="28"/>
          <w:szCs w:val="28"/>
        </w:rPr>
        <w:lastRenderedPageBreak/>
        <w:t>Салқындату жүйесі келесі принцип бойынша жұмыс істейді: белгілі бір биіктікте орнатылған резервуардан су ауырлық күшімен су таратқышқа түседі, сол жерден әрбір П-тәрізді оптикалық жүйеде орналасқан радиаторларға біркелкі беріледі.</w:t>
      </w:r>
    </w:p>
    <w:p w14:paraId="4ED01042" w14:textId="382AD496" w:rsidR="00864812" w:rsidRPr="004E4BB1" w:rsidRDefault="00864812" w:rsidP="00864812">
      <w:pPr>
        <w:ind w:firstLine="709"/>
        <w:contextualSpacing/>
        <w:jc w:val="both"/>
        <w:rPr>
          <w:sz w:val="28"/>
          <w:szCs w:val="28"/>
        </w:rPr>
      </w:pPr>
      <w:r w:rsidRPr="004E4BB1">
        <w:rPr>
          <w:sz w:val="28"/>
          <w:szCs w:val="28"/>
        </w:rPr>
        <w:t xml:space="preserve"> Келесі кезеңде әрбір су тарату модулі фотоэлектрлік элементтердің температурасын нақты уақыт режимінде бақылай отырып, суды тек салқындатуды қажет ететін радиаторларға ғана жеткізеді. Соңында, барлық жүйенің шығысындағы пайдаланылған су айналым шеңберін жабатын сорғы көмегімен резервуарға қайта айдалады.</w:t>
      </w:r>
    </w:p>
    <w:p w14:paraId="1F0C862D" w14:textId="77777777" w:rsidR="00864812" w:rsidRPr="004E4BB1" w:rsidRDefault="00864812" w:rsidP="00864812">
      <w:pPr>
        <w:ind w:firstLine="709"/>
        <w:contextualSpacing/>
        <w:jc w:val="both"/>
        <w:rPr>
          <w:sz w:val="28"/>
          <w:szCs w:val="28"/>
        </w:rPr>
      </w:pPr>
      <w:r w:rsidRPr="004E4BB1">
        <w:rPr>
          <w:sz w:val="28"/>
          <w:szCs w:val="28"/>
        </w:rPr>
        <w:t>Фотоэлектрлік элементтерді тиімді салқындатуды қамтамасыз ету үшін сурет 3.9-да 2 түтік (а), 3 түтік (б), 4 түтік (в) және 5 түтіктен (г) тұратын радиаторлар қарастырылды. Әртүрлі түтік саны кезіндегі беттік температураның біркелкілігін анықтау үшін зерттелді.</w:t>
      </w:r>
    </w:p>
    <w:p w14:paraId="7041AE94" w14:textId="7031A2B7" w:rsidR="00E206C4" w:rsidRPr="004E4BB1" w:rsidRDefault="00E206C4" w:rsidP="00433FA5">
      <w:pPr>
        <w:contextualSpacing/>
        <w:jc w:val="center"/>
        <w:rPr>
          <w:sz w:val="28"/>
          <w:szCs w:val="28"/>
        </w:rPr>
      </w:pPr>
      <w:r w:rsidRPr="004E4BB1">
        <w:rPr>
          <w:noProof/>
          <w:color w:val="000000"/>
          <w:sz w:val="28"/>
          <w:szCs w:val="28"/>
          <w:bdr w:val="none" w:sz="0" w:space="0" w:color="auto" w:frame="1"/>
        </w:rPr>
        <w:drawing>
          <wp:inline distT="0" distB="0" distL="0" distR="0" wp14:anchorId="7C71A9DB" wp14:editId="794579A1">
            <wp:extent cx="2518117" cy="1651447"/>
            <wp:effectExtent l="0" t="0" r="0" b="635"/>
            <wp:docPr id="1348687169" name="Рисунок 19" descr="Изображение выглядит как зарисовка, диск, дизайн, жесткий дис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87169" name="Рисунок 19" descr="Изображение выглядит как зарисовка, диск, дизайн, жесткий диск&#10;&#10;Автоматически созданное описание"/>
                    <pic:cNvPicPr>
                      <a:picLocks noChangeAspect="1" noChangeArrowheads="1"/>
                    </pic:cNvPicPr>
                  </pic:nvPicPr>
                  <pic:blipFill rotWithShape="1">
                    <a:blip r:embed="rId107">
                      <a:extLst>
                        <a:ext uri="{28A0092B-C50C-407E-A947-70E740481C1C}">
                          <a14:useLocalDpi xmlns:a14="http://schemas.microsoft.com/office/drawing/2010/main" val="0"/>
                        </a:ext>
                      </a:extLst>
                    </a:blip>
                    <a:srcRect l="15752" t="22472" r="20831" b="22646"/>
                    <a:stretch/>
                  </pic:blipFill>
                  <pic:spPr bwMode="auto">
                    <a:xfrm>
                      <a:off x="0" y="0"/>
                      <a:ext cx="2518117" cy="1651447"/>
                    </a:xfrm>
                    <a:prstGeom prst="rect">
                      <a:avLst/>
                    </a:prstGeom>
                    <a:noFill/>
                    <a:ln>
                      <a:noFill/>
                    </a:ln>
                    <a:extLst>
                      <a:ext uri="{53640926-AAD7-44D8-BBD7-CCE9431645EC}">
                        <a14:shadowObscured xmlns:a14="http://schemas.microsoft.com/office/drawing/2010/main"/>
                      </a:ext>
                    </a:extLst>
                  </pic:spPr>
                </pic:pic>
              </a:graphicData>
            </a:graphic>
          </wp:inline>
        </w:drawing>
      </w:r>
      <w:r w:rsidRPr="004E4BB1">
        <w:rPr>
          <w:noProof/>
          <w:color w:val="000000"/>
          <w:sz w:val="28"/>
          <w:szCs w:val="28"/>
          <w:bdr w:val="none" w:sz="0" w:space="0" w:color="auto" w:frame="1"/>
        </w:rPr>
        <w:drawing>
          <wp:inline distT="0" distB="0" distL="0" distR="0" wp14:anchorId="7BC3E095" wp14:editId="763141C8">
            <wp:extent cx="2602523" cy="1568707"/>
            <wp:effectExtent l="0" t="0" r="7620" b="0"/>
            <wp:docPr id="2065462130" name="Рисунок 18" descr="Изображение выглядит как зарисовка, дизайн, иллюстра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62130" name="Рисунок 18" descr="Изображение выглядит как зарисовка, дизайн, иллюстрация&#10;&#10;Автоматически созданное описание"/>
                    <pic:cNvPicPr>
                      <a:picLocks noChangeAspect="1" noChangeArrowheads="1"/>
                    </pic:cNvPicPr>
                  </pic:nvPicPr>
                  <pic:blipFill rotWithShape="1">
                    <a:blip r:embed="rId108">
                      <a:extLst>
                        <a:ext uri="{28A0092B-C50C-407E-A947-70E740481C1C}">
                          <a14:useLocalDpi xmlns:a14="http://schemas.microsoft.com/office/drawing/2010/main" val="0"/>
                        </a:ext>
                      </a:extLst>
                    </a:blip>
                    <a:srcRect l="15207" t="25651" r="17208" b="22709"/>
                    <a:stretch/>
                  </pic:blipFill>
                  <pic:spPr bwMode="auto">
                    <a:xfrm>
                      <a:off x="0" y="0"/>
                      <a:ext cx="2602523" cy="1568707"/>
                    </a:xfrm>
                    <a:prstGeom prst="rect">
                      <a:avLst/>
                    </a:prstGeom>
                    <a:noFill/>
                    <a:ln>
                      <a:noFill/>
                    </a:ln>
                    <a:extLst>
                      <a:ext uri="{53640926-AAD7-44D8-BBD7-CCE9431645EC}">
                        <a14:shadowObscured xmlns:a14="http://schemas.microsoft.com/office/drawing/2010/main"/>
                      </a:ext>
                    </a:extLst>
                  </pic:spPr>
                </pic:pic>
              </a:graphicData>
            </a:graphic>
          </wp:inline>
        </w:drawing>
      </w:r>
    </w:p>
    <w:p w14:paraId="1E25A717" w14:textId="389611B2" w:rsidR="00E206C4" w:rsidRPr="004E4BB1" w:rsidRDefault="00E60E1C" w:rsidP="00433FA5">
      <w:pPr>
        <w:contextualSpacing/>
        <w:jc w:val="center"/>
        <w:rPr>
          <w:sz w:val="28"/>
          <w:szCs w:val="28"/>
        </w:rPr>
      </w:pPr>
      <w:r w:rsidRPr="004E4BB1">
        <w:rPr>
          <w:sz w:val="28"/>
          <w:szCs w:val="28"/>
        </w:rPr>
        <w:t>а</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б</w:t>
      </w:r>
    </w:p>
    <w:p w14:paraId="2587E6A3" w14:textId="36040810" w:rsidR="00E206C4" w:rsidRPr="004E4BB1" w:rsidRDefault="00E206C4" w:rsidP="00433FA5">
      <w:pPr>
        <w:contextualSpacing/>
        <w:jc w:val="center"/>
        <w:rPr>
          <w:sz w:val="28"/>
          <w:szCs w:val="28"/>
        </w:rPr>
      </w:pPr>
      <w:r w:rsidRPr="004E4BB1">
        <w:rPr>
          <w:noProof/>
          <w:color w:val="000000"/>
          <w:sz w:val="28"/>
          <w:szCs w:val="28"/>
          <w:bdr w:val="none" w:sz="0" w:space="0" w:color="auto" w:frame="1"/>
        </w:rPr>
        <w:drawing>
          <wp:inline distT="0" distB="0" distL="0" distR="0" wp14:anchorId="1FDC83D5" wp14:editId="0A19D0FE">
            <wp:extent cx="2536874" cy="1394939"/>
            <wp:effectExtent l="0" t="0" r="0" b="0"/>
            <wp:docPr id="939372708" name="Рисунок 17" descr="Изображение выглядит как диск,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72708" name="Рисунок 17" descr="Изображение выглядит как диск, дизайн&#10;&#10;Автоматически созданное описание"/>
                    <pic:cNvPicPr>
                      <a:picLocks noChangeAspect="1" noChangeArrowheads="1"/>
                    </pic:cNvPicPr>
                  </pic:nvPicPr>
                  <pic:blipFill rotWithShape="1">
                    <a:blip r:embed="rId109">
                      <a:extLst>
                        <a:ext uri="{28A0092B-C50C-407E-A947-70E740481C1C}">
                          <a14:useLocalDpi xmlns:a14="http://schemas.microsoft.com/office/drawing/2010/main" val="0"/>
                        </a:ext>
                      </a:extLst>
                    </a:blip>
                    <a:srcRect l="18429" t="32564" r="23144" b="26108"/>
                    <a:stretch/>
                  </pic:blipFill>
                  <pic:spPr bwMode="auto">
                    <a:xfrm>
                      <a:off x="0" y="0"/>
                      <a:ext cx="2536874" cy="1394939"/>
                    </a:xfrm>
                    <a:prstGeom prst="rect">
                      <a:avLst/>
                    </a:prstGeom>
                    <a:noFill/>
                    <a:ln>
                      <a:noFill/>
                    </a:ln>
                    <a:extLst>
                      <a:ext uri="{53640926-AAD7-44D8-BBD7-CCE9431645EC}">
                        <a14:shadowObscured xmlns:a14="http://schemas.microsoft.com/office/drawing/2010/main"/>
                      </a:ext>
                    </a:extLst>
                  </pic:spPr>
                </pic:pic>
              </a:graphicData>
            </a:graphic>
          </wp:inline>
        </w:drawing>
      </w:r>
      <w:r w:rsidRPr="004E4BB1">
        <w:rPr>
          <w:noProof/>
          <w:color w:val="000000"/>
          <w:sz w:val="28"/>
          <w:szCs w:val="28"/>
          <w:bdr w:val="none" w:sz="0" w:space="0" w:color="auto" w:frame="1"/>
        </w:rPr>
        <w:drawing>
          <wp:inline distT="0" distB="0" distL="0" distR="0" wp14:anchorId="27AE045D" wp14:editId="146AACFA">
            <wp:extent cx="2550941" cy="1393067"/>
            <wp:effectExtent l="0" t="0" r="1905" b="0"/>
            <wp:docPr id="1376193888" name="Рисунок 16" descr="Изображение выглядит как дис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193888" name="Рисунок 16" descr="Изображение выглядит как диск&#10;&#10;Автоматически созданное описание"/>
                    <pic:cNvPicPr>
                      <a:picLocks noChangeAspect="1" noChangeArrowheads="1"/>
                    </pic:cNvPicPr>
                  </pic:nvPicPr>
                  <pic:blipFill rotWithShape="1">
                    <a:blip r:embed="rId110">
                      <a:extLst>
                        <a:ext uri="{28A0092B-C50C-407E-A947-70E740481C1C}">
                          <a14:useLocalDpi xmlns:a14="http://schemas.microsoft.com/office/drawing/2010/main" val="0"/>
                        </a:ext>
                      </a:extLst>
                    </a:blip>
                    <a:srcRect l="20294" t="30873" r="25204" b="29488"/>
                    <a:stretch/>
                  </pic:blipFill>
                  <pic:spPr bwMode="auto">
                    <a:xfrm>
                      <a:off x="0" y="0"/>
                      <a:ext cx="2550941" cy="1393067"/>
                    </a:xfrm>
                    <a:prstGeom prst="rect">
                      <a:avLst/>
                    </a:prstGeom>
                    <a:noFill/>
                    <a:ln>
                      <a:noFill/>
                    </a:ln>
                    <a:extLst>
                      <a:ext uri="{53640926-AAD7-44D8-BBD7-CCE9431645EC}">
                        <a14:shadowObscured xmlns:a14="http://schemas.microsoft.com/office/drawing/2010/main"/>
                      </a:ext>
                    </a:extLst>
                  </pic:spPr>
                </pic:pic>
              </a:graphicData>
            </a:graphic>
          </wp:inline>
        </w:drawing>
      </w:r>
    </w:p>
    <w:p w14:paraId="130312CE" w14:textId="6154764D" w:rsidR="00E60E1C" w:rsidRPr="004E4BB1" w:rsidRDefault="00E60E1C" w:rsidP="00433FA5">
      <w:pPr>
        <w:contextualSpacing/>
        <w:jc w:val="center"/>
        <w:rPr>
          <w:sz w:val="28"/>
          <w:szCs w:val="28"/>
        </w:rPr>
      </w:pPr>
      <w:r w:rsidRPr="004E4BB1">
        <w:rPr>
          <w:sz w:val="28"/>
          <w:szCs w:val="28"/>
        </w:rPr>
        <w:t>в</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г</w:t>
      </w:r>
    </w:p>
    <w:p w14:paraId="79252CC8" w14:textId="77777777" w:rsidR="002534FA" w:rsidRPr="004E4BB1" w:rsidRDefault="002534FA" w:rsidP="00433FA5">
      <w:pPr>
        <w:contextualSpacing/>
        <w:jc w:val="center"/>
        <w:rPr>
          <w:sz w:val="28"/>
          <w:szCs w:val="28"/>
        </w:rPr>
      </w:pPr>
    </w:p>
    <w:p w14:paraId="649A234B" w14:textId="4252F343" w:rsidR="00E206C4" w:rsidRPr="004E4BB1" w:rsidRDefault="00E206C4" w:rsidP="000E2BF8">
      <w:pPr>
        <w:ind w:firstLine="709"/>
        <w:contextualSpacing/>
        <w:jc w:val="center"/>
        <w:rPr>
          <w:sz w:val="28"/>
          <w:szCs w:val="28"/>
        </w:rPr>
      </w:pPr>
      <w:r w:rsidRPr="004E4BB1">
        <w:rPr>
          <w:sz w:val="28"/>
          <w:szCs w:val="28"/>
        </w:rPr>
        <w:t>Сурет 3.</w:t>
      </w:r>
      <w:r w:rsidR="0050296E" w:rsidRPr="004E4BB1">
        <w:rPr>
          <w:sz w:val="28"/>
          <w:szCs w:val="28"/>
        </w:rPr>
        <w:t>9</w:t>
      </w:r>
      <w:r w:rsidR="000A5B83" w:rsidRPr="004E4BB1">
        <w:rPr>
          <w:sz w:val="28"/>
          <w:szCs w:val="28"/>
        </w:rPr>
        <w:t xml:space="preserve"> –</w:t>
      </w:r>
      <w:r w:rsidRPr="004E4BB1">
        <w:rPr>
          <w:sz w:val="28"/>
          <w:szCs w:val="28"/>
        </w:rPr>
        <w:t xml:space="preserve"> </w:t>
      </w:r>
      <w:r w:rsidR="000E2BF8" w:rsidRPr="004E4BB1">
        <w:rPr>
          <w:sz w:val="28"/>
          <w:szCs w:val="28"/>
        </w:rPr>
        <w:t>Әртүрлі түтік санынан тұратын радиаторлар</w:t>
      </w:r>
      <w:r w:rsidR="006139EF" w:rsidRPr="004E4BB1">
        <w:rPr>
          <w:sz w:val="28"/>
          <w:szCs w:val="28"/>
        </w:rPr>
        <w:t xml:space="preserve"> [105]</w:t>
      </w:r>
    </w:p>
    <w:p w14:paraId="0848E2C5" w14:textId="77777777" w:rsidR="00E206C4" w:rsidRPr="004E4BB1" w:rsidRDefault="00E206C4" w:rsidP="00433FA5">
      <w:pPr>
        <w:ind w:firstLine="709"/>
        <w:contextualSpacing/>
        <w:jc w:val="both"/>
        <w:rPr>
          <w:sz w:val="28"/>
          <w:szCs w:val="28"/>
        </w:rPr>
      </w:pPr>
    </w:p>
    <w:p w14:paraId="6F304FF8" w14:textId="6ABEF2C2" w:rsidR="00E206C4" w:rsidRDefault="00E60E1C" w:rsidP="00433FA5">
      <w:pPr>
        <w:ind w:firstLine="709"/>
        <w:contextualSpacing/>
        <w:jc w:val="both"/>
        <w:rPr>
          <w:sz w:val="28"/>
          <w:szCs w:val="28"/>
        </w:rPr>
      </w:pPr>
      <w:r w:rsidRPr="004E4BB1">
        <w:rPr>
          <w:sz w:val="28"/>
          <w:szCs w:val="28"/>
        </w:rPr>
        <w:t>Сурет 3.</w:t>
      </w:r>
      <w:r w:rsidR="0050296E" w:rsidRPr="004E4BB1">
        <w:rPr>
          <w:sz w:val="28"/>
          <w:szCs w:val="28"/>
        </w:rPr>
        <w:t>10</w:t>
      </w:r>
      <w:r w:rsidRPr="004E4BB1">
        <w:rPr>
          <w:sz w:val="28"/>
          <w:szCs w:val="28"/>
        </w:rPr>
        <w:t>-да</w:t>
      </w:r>
      <w:r w:rsidR="00E206C4" w:rsidRPr="004E4BB1">
        <w:rPr>
          <w:sz w:val="28"/>
          <w:szCs w:val="28"/>
        </w:rPr>
        <w:t xml:space="preserve"> биіктігі 15 </w:t>
      </w:r>
      <w:proofErr w:type="spellStart"/>
      <w:r w:rsidR="00E206C4" w:rsidRPr="004E4BB1">
        <w:rPr>
          <w:sz w:val="28"/>
          <w:szCs w:val="28"/>
        </w:rPr>
        <w:t>мм</w:t>
      </w:r>
      <w:proofErr w:type="spellEnd"/>
      <w:r w:rsidR="00E206C4" w:rsidRPr="004E4BB1">
        <w:rPr>
          <w:sz w:val="28"/>
          <w:szCs w:val="28"/>
        </w:rPr>
        <w:t xml:space="preserve"> 9 салқындатқыш радиатордан тұратын жүйе көрсетілген. </w:t>
      </w:r>
      <w:r w:rsidR="000E2BF8" w:rsidRPr="004E4BB1">
        <w:rPr>
          <w:sz w:val="28"/>
          <w:szCs w:val="28"/>
        </w:rPr>
        <w:t xml:space="preserve">Жүйенің кірісінде сорғы немесе басқа активті сумен жабдықтау механизмдері қолданылмайтын су таратқыш бар. </w:t>
      </w:r>
      <w:r w:rsidRPr="004E4BB1">
        <w:rPr>
          <w:sz w:val="28"/>
          <w:szCs w:val="28"/>
        </w:rPr>
        <w:t>Сурет 3.</w:t>
      </w:r>
      <w:r w:rsidR="0050296E" w:rsidRPr="004E4BB1">
        <w:rPr>
          <w:sz w:val="28"/>
          <w:szCs w:val="28"/>
        </w:rPr>
        <w:t>9</w:t>
      </w:r>
      <w:r w:rsidRPr="004E4BB1">
        <w:rPr>
          <w:sz w:val="28"/>
          <w:szCs w:val="28"/>
        </w:rPr>
        <w:t>, б-да</w:t>
      </w:r>
      <w:r w:rsidR="00E206C4" w:rsidRPr="004E4BB1">
        <w:rPr>
          <w:sz w:val="28"/>
          <w:szCs w:val="28"/>
        </w:rPr>
        <w:t xml:space="preserve"> 50x50 </w:t>
      </w:r>
      <w:proofErr w:type="spellStart"/>
      <w:r w:rsidR="00E206C4" w:rsidRPr="004E4BB1">
        <w:rPr>
          <w:sz w:val="28"/>
          <w:szCs w:val="28"/>
        </w:rPr>
        <w:t>мм</w:t>
      </w:r>
      <w:proofErr w:type="spellEnd"/>
      <w:r w:rsidR="00E206C4" w:rsidRPr="004E4BB1">
        <w:rPr>
          <w:sz w:val="28"/>
          <w:szCs w:val="28"/>
        </w:rPr>
        <w:t xml:space="preserve"> бір </w:t>
      </w:r>
      <w:r w:rsidR="006C0F16" w:rsidRPr="004E4BB1">
        <w:rPr>
          <w:sz w:val="28"/>
          <w:szCs w:val="28"/>
        </w:rPr>
        <w:t xml:space="preserve">фотоэлементке </w:t>
      </w:r>
      <w:r w:rsidR="00E206C4" w:rsidRPr="004E4BB1">
        <w:rPr>
          <w:sz w:val="28"/>
          <w:szCs w:val="28"/>
        </w:rPr>
        <w:t>арналған алюминий радиаторы көрсетілген.</w:t>
      </w:r>
      <w:r w:rsidR="00FA1334" w:rsidRPr="004E4BB1">
        <w:rPr>
          <w:sz w:val="28"/>
          <w:szCs w:val="28"/>
        </w:rPr>
        <w:t xml:space="preserve"> </w:t>
      </w:r>
      <w:r w:rsidR="00E206C4" w:rsidRPr="004E4BB1">
        <w:rPr>
          <w:sz w:val="28"/>
          <w:szCs w:val="28"/>
        </w:rPr>
        <w:t xml:space="preserve">Салқындату жүйесі 9 </w:t>
      </w:r>
      <w:proofErr w:type="spellStart"/>
      <w:r w:rsidR="00E206C4" w:rsidRPr="004E4BB1">
        <w:rPr>
          <w:sz w:val="28"/>
          <w:szCs w:val="28"/>
        </w:rPr>
        <w:t>электроклапаннан</w:t>
      </w:r>
      <w:proofErr w:type="spellEnd"/>
      <w:r w:rsidR="00E206C4" w:rsidRPr="004E4BB1">
        <w:rPr>
          <w:sz w:val="28"/>
          <w:szCs w:val="28"/>
        </w:rPr>
        <w:t xml:space="preserve">, 9 температура сенсорынан және </w:t>
      </w:r>
      <w:proofErr w:type="spellStart"/>
      <w:r w:rsidR="00E206C4" w:rsidRPr="004E4BB1">
        <w:rPr>
          <w:sz w:val="28"/>
          <w:szCs w:val="28"/>
        </w:rPr>
        <w:t>микроконтроллерден</w:t>
      </w:r>
      <w:proofErr w:type="spellEnd"/>
      <w:r w:rsidR="00E206C4" w:rsidRPr="004E4BB1">
        <w:rPr>
          <w:sz w:val="28"/>
          <w:szCs w:val="28"/>
        </w:rPr>
        <w:t xml:space="preserve"> тұрады.</w:t>
      </w:r>
    </w:p>
    <w:p w14:paraId="7075D2C6" w14:textId="77777777" w:rsidR="00864812" w:rsidRPr="004E4BB1" w:rsidRDefault="00864812" w:rsidP="00864812">
      <w:pPr>
        <w:ind w:firstLine="709"/>
        <w:contextualSpacing/>
        <w:jc w:val="both"/>
        <w:rPr>
          <w:sz w:val="28"/>
          <w:szCs w:val="28"/>
        </w:rPr>
      </w:pPr>
      <w:r w:rsidRPr="004E4BB1">
        <w:rPr>
          <w:sz w:val="28"/>
          <w:szCs w:val="28"/>
        </w:rPr>
        <w:t xml:space="preserve">Әрбір радиатор температура датчиктерімен жабдықталған, олардың деректері </w:t>
      </w:r>
      <w:proofErr w:type="spellStart"/>
      <w:r w:rsidRPr="004E4BB1">
        <w:rPr>
          <w:sz w:val="28"/>
          <w:szCs w:val="28"/>
        </w:rPr>
        <w:t>микроконтроллерге</w:t>
      </w:r>
      <w:proofErr w:type="spellEnd"/>
      <w:r w:rsidRPr="004E4BB1">
        <w:rPr>
          <w:sz w:val="28"/>
          <w:szCs w:val="28"/>
        </w:rPr>
        <w:t xml:space="preserve"> беріледі. Сурет 3.11-де көрсетілген алгоритмге сәйкес, </w:t>
      </w:r>
      <w:proofErr w:type="spellStart"/>
      <w:r w:rsidRPr="004E4BB1">
        <w:rPr>
          <w:sz w:val="28"/>
          <w:szCs w:val="28"/>
        </w:rPr>
        <w:t>микроконтроллер</w:t>
      </w:r>
      <w:proofErr w:type="spellEnd"/>
      <w:r w:rsidRPr="004E4BB1">
        <w:rPr>
          <w:sz w:val="28"/>
          <w:szCs w:val="28"/>
        </w:rPr>
        <w:t xml:space="preserve"> клапандардың ашылуын және жабылуын басқарады. Бір фотоэлемент температурасы алдын-ала белгіленген мәннен асқан кезде, тиісті клапан ашылып, салқындату үшін су оның бойынан ағып өтуіне мүмкіндік береді.</w:t>
      </w:r>
    </w:p>
    <w:p w14:paraId="2B78C3F9" w14:textId="013E0411" w:rsidR="00E206C4" w:rsidRPr="004E4BB1" w:rsidRDefault="005577BD" w:rsidP="00694F0C">
      <w:pPr>
        <w:contextualSpacing/>
        <w:jc w:val="center"/>
        <w:rPr>
          <w:sz w:val="28"/>
          <w:szCs w:val="28"/>
        </w:rPr>
      </w:pPr>
      <w:r w:rsidRPr="004E4BB1">
        <w:rPr>
          <w:noProof/>
          <w14:ligatures w14:val="standardContextual"/>
        </w:rPr>
        <w:lastRenderedPageBreak/>
        <w:drawing>
          <wp:inline distT="0" distB="0" distL="0" distR="0" wp14:anchorId="432EB321" wp14:editId="07A09823">
            <wp:extent cx="4067299" cy="2828786"/>
            <wp:effectExtent l="0" t="0" r="0" b="0"/>
            <wp:docPr id="796560307" name="Рисунок 1" descr="Изображение выглядит как снимок экрана, текст,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60307" name="Рисунок 1" descr="Изображение выглядит как снимок экрана, текст, дизайн&#10;&#10;Содержимое, созданное искусственным интеллектом, может быть неверным."/>
                    <pic:cNvPicPr/>
                  </pic:nvPicPr>
                  <pic:blipFill rotWithShape="1">
                    <a:blip r:embed="rId111"/>
                    <a:srcRect t="6210"/>
                    <a:stretch>
                      <a:fillRect/>
                    </a:stretch>
                  </pic:blipFill>
                  <pic:spPr bwMode="auto">
                    <a:xfrm>
                      <a:off x="0" y="0"/>
                      <a:ext cx="4074694" cy="2833929"/>
                    </a:xfrm>
                    <a:prstGeom prst="rect">
                      <a:avLst/>
                    </a:prstGeom>
                    <a:ln>
                      <a:noFill/>
                    </a:ln>
                    <a:extLst>
                      <a:ext uri="{53640926-AAD7-44D8-BBD7-CCE9431645EC}">
                        <a14:shadowObscured xmlns:a14="http://schemas.microsoft.com/office/drawing/2010/main"/>
                      </a:ext>
                    </a:extLst>
                  </pic:spPr>
                </pic:pic>
              </a:graphicData>
            </a:graphic>
          </wp:inline>
        </w:drawing>
      </w:r>
    </w:p>
    <w:p w14:paraId="5302EA11" w14:textId="77777777" w:rsidR="00E206C4" w:rsidRPr="004E4BB1" w:rsidRDefault="00E206C4" w:rsidP="00433FA5">
      <w:pPr>
        <w:ind w:firstLine="709"/>
        <w:contextualSpacing/>
        <w:jc w:val="center"/>
        <w:rPr>
          <w:sz w:val="28"/>
          <w:szCs w:val="28"/>
        </w:rPr>
      </w:pPr>
    </w:p>
    <w:p w14:paraId="31DA7A60" w14:textId="265534BC" w:rsidR="00E206C4" w:rsidRPr="004E4BB1" w:rsidRDefault="00E206C4" w:rsidP="00433FA5">
      <w:pPr>
        <w:ind w:firstLine="709"/>
        <w:contextualSpacing/>
        <w:jc w:val="center"/>
        <w:rPr>
          <w:sz w:val="28"/>
          <w:szCs w:val="28"/>
        </w:rPr>
      </w:pPr>
      <w:r w:rsidRPr="004E4BB1">
        <w:rPr>
          <w:sz w:val="28"/>
          <w:szCs w:val="28"/>
        </w:rPr>
        <w:t xml:space="preserve">Сурет </w:t>
      </w:r>
      <w:r w:rsidR="000A5B83" w:rsidRPr="004E4BB1">
        <w:rPr>
          <w:sz w:val="28"/>
          <w:szCs w:val="28"/>
        </w:rPr>
        <w:t>3</w:t>
      </w:r>
      <w:r w:rsidRPr="004E4BB1">
        <w:rPr>
          <w:sz w:val="28"/>
          <w:szCs w:val="28"/>
        </w:rPr>
        <w:t>.</w:t>
      </w:r>
      <w:r w:rsidR="0050296E" w:rsidRPr="004E4BB1">
        <w:rPr>
          <w:sz w:val="28"/>
          <w:szCs w:val="28"/>
        </w:rPr>
        <w:t>10</w:t>
      </w:r>
      <w:r w:rsidR="000A5B83" w:rsidRPr="004E4BB1">
        <w:rPr>
          <w:sz w:val="28"/>
          <w:szCs w:val="28"/>
        </w:rPr>
        <w:t xml:space="preserve"> –</w:t>
      </w:r>
      <w:r w:rsidR="000E0191">
        <w:rPr>
          <w:sz w:val="28"/>
          <w:szCs w:val="28"/>
        </w:rPr>
        <w:t xml:space="preserve"> </w:t>
      </w:r>
      <w:r w:rsidR="00FA1334" w:rsidRPr="004E4BB1">
        <w:rPr>
          <w:sz w:val="28"/>
          <w:szCs w:val="28"/>
        </w:rPr>
        <w:t>С</w:t>
      </w:r>
      <w:r w:rsidRPr="004E4BB1">
        <w:rPr>
          <w:sz w:val="28"/>
          <w:szCs w:val="28"/>
        </w:rPr>
        <w:t xml:space="preserve">алқындату жүйесінің </w:t>
      </w:r>
      <w:r w:rsidR="00FA1334" w:rsidRPr="004E4BB1">
        <w:rPr>
          <w:sz w:val="28"/>
          <w:szCs w:val="28"/>
        </w:rPr>
        <w:t>құрылымы</w:t>
      </w:r>
      <w:r w:rsidR="006139EF" w:rsidRPr="004E4BB1">
        <w:rPr>
          <w:sz w:val="28"/>
          <w:szCs w:val="28"/>
        </w:rPr>
        <w:t xml:space="preserve"> [105]</w:t>
      </w:r>
    </w:p>
    <w:p w14:paraId="1B45713D" w14:textId="77777777" w:rsidR="00876D80" w:rsidRPr="004E4BB1" w:rsidRDefault="00876D80" w:rsidP="00433FA5">
      <w:pPr>
        <w:ind w:firstLine="709"/>
        <w:contextualSpacing/>
        <w:jc w:val="center"/>
        <w:rPr>
          <w:sz w:val="28"/>
          <w:szCs w:val="28"/>
        </w:rPr>
      </w:pPr>
    </w:p>
    <w:p w14:paraId="71E0C05E" w14:textId="3D906543" w:rsidR="00E206C4" w:rsidRPr="004E4BB1" w:rsidRDefault="007C3613" w:rsidP="00D15C3F">
      <w:pPr>
        <w:contextualSpacing/>
        <w:jc w:val="center"/>
        <w:rPr>
          <w:sz w:val="28"/>
          <w:szCs w:val="28"/>
        </w:rPr>
      </w:pPr>
      <w:r w:rsidRPr="004E4BB1">
        <w:rPr>
          <w:noProof/>
          <w14:ligatures w14:val="standardContextual"/>
        </w:rPr>
        <w:drawing>
          <wp:inline distT="0" distB="0" distL="0" distR="0" wp14:anchorId="67898B23" wp14:editId="7856245F">
            <wp:extent cx="3170712" cy="4299774"/>
            <wp:effectExtent l="0" t="0" r="0" b="5715"/>
            <wp:docPr id="1865658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5894" name=""/>
                    <pic:cNvPicPr/>
                  </pic:nvPicPr>
                  <pic:blipFill rotWithShape="1">
                    <a:blip r:embed="rId112"/>
                    <a:srcRect l="4863" t="2375" r="7613" b="3426"/>
                    <a:stretch>
                      <a:fillRect/>
                    </a:stretch>
                  </pic:blipFill>
                  <pic:spPr bwMode="auto">
                    <a:xfrm>
                      <a:off x="0" y="0"/>
                      <a:ext cx="3183590" cy="4317237"/>
                    </a:xfrm>
                    <a:prstGeom prst="rect">
                      <a:avLst/>
                    </a:prstGeom>
                    <a:ln>
                      <a:noFill/>
                    </a:ln>
                    <a:extLst>
                      <a:ext uri="{53640926-AAD7-44D8-BBD7-CCE9431645EC}">
                        <a14:shadowObscured xmlns:a14="http://schemas.microsoft.com/office/drawing/2010/main"/>
                      </a:ext>
                    </a:extLst>
                  </pic:spPr>
                </pic:pic>
              </a:graphicData>
            </a:graphic>
          </wp:inline>
        </w:drawing>
      </w:r>
    </w:p>
    <w:p w14:paraId="737741B7" w14:textId="77777777" w:rsidR="002534FA" w:rsidRPr="004E4BB1" w:rsidRDefault="002534FA" w:rsidP="00433FA5">
      <w:pPr>
        <w:ind w:firstLine="709"/>
        <w:contextualSpacing/>
        <w:jc w:val="center"/>
        <w:rPr>
          <w:sz w:val="28"/>
          <w:szCs w:val="28"/>
        </w:rPr>
      </w:pPr>
    </w:p>
    <w:p w14:paraId="5640C019" w14:textId="50D5CB03" w:rsidR="00E206C4" w:rsidRDefault="00E206C4" w:rsidP="00433FA5">
      <w:pPr>
        <w:ind w:firstLine="709"/>
        <w:contextualSpacing/>
        <w:jc w:val="center"/>
        <w:rPr>
          <w:sz w:val="28"/>
          <w:szCs w:val="28"/>
        </w:rPr>
      </w:pPr>
      <w:r w:rsidRPr="004E4BB1">
        <w:rPr>
          <w:sz w:val="28"/>
          <w:szCs w:val="28"/>
        </w:rPr>
        <w:t xml:space="preserve">Сурет </w:t>
      </w:r>
      <w:r w:rsidR="00E60E1C" w:rsidRPr="004E4BB1">
        <w:rPr>
          <w:sz w:val="28"/>
          <w:szCs w:val="28"/>
        </w:rPr>
        <w:t>3</w:t>
      </w:r>
      <w:r w:rsidRPr="004E4BB1">
        <w:rPr>
          <w:sz w:val="28"/>
          <w:szCs w:val="28"/>
        </w:rPr>
        <w:t>.</w:t>
      </w:r>
      <w:r w:rsidR="00E60E1C" w:rsidRPr="004E4BB1">
        <w:rPr>
          <w:sz w:val="28"/>
          <w:szCs w:val="28"/>
        </w:rPr>
        <w:t>1</w:t>
      </w:r>
      <w:r w:rsidR="0050296E" w:rsidRPr="004E4BB1">
        <w:rPr>
          <w:sz w:val="28"/>
          <w:szCs w:val="28"/>
        </w:rPr>
        <w:t>1</w:t>
      </w:r>
      <w:r w:rsidR="00E60E1C" w:rsidRPr="004E4BB1">
        <w:rPr>
          <w:sz w:val="28"/>
          <w:szCs w:val="28"/>
        </w:rPr>
        <w:t xml:space="preserve"> –</w:t>
      </w:r>
      <w:r w:rsidRPr="004E4BB1">
        <w:rPr>
          <w:sz w:val="28"/>
          <w:szCs w:val="28"/>
        </w:rPr>
        <w:t xml:space="preserve"> С</w:t>
      </w:r>
      <w:r w:rsidR="000E2BF8" w:rsidRPr="004E4BB1">
        <w:rPr>
          <w:sz w:val="28"/>
          <w:szCs w:val="28"/>
        </w:rPr>
        <w:t>у таратқышының</w:t>
      </w:r>
      <w:r w:rsidRPr="004E4BB1">
        <w:rPr>
          <w:sz w:val="28"/>
          <w:szCs w:val="28"/>
        </w:rPr>
        <w:t xml:space="preserve"> жұмыс</w:t>
      </w:r>
      <w:r w:rsidR="000E2BF8" w:rsidRPr="004E4BB1">
        <w:rPr>
          <w:sz w:val="28"/>
          <w:szCs w:val="28"/>
        </w:rPr>
        <w:t xml:space="preserve"> істеу </w:t>
      </w:r>
      <w:r w:rsidRPr="004E4BB1">
        <w:rPr>
          <w:sz w:val="28"/>
          <w:szCs w:val="28"/>
        </w:rPr>
        <w:t>алгоритмі</w:t>
      </w:r>
      <w:r w:rsidR="006139EF" w:rsidRPr="004E4BB1">
        <w:rPr>
          <w:sz w:val="28"/>
          <w:szCs w:val="28"/>
        </w:rPr>
        <w:t xml:space="preserve"> [105]</w:t>
      </w:r>
    </w:p>
    <w:p w14:paraId="230B6C3B" w14:textId="77777777" w:rsidR="00864812" w:rsidRPr="004E4BB1" w:rsidRDefault="00864812" w:rsidP="00433FA5">
      <w:pPr>
        <w:ind w:firstLine="709"/>
        <w:contextualSpacing/>
        <w:jc w:val="center"/>
        <w:rPr>
          <w:sz w:val="28"/>
          <w:szCs w:val="28"/>
        </w:rPr>
      </w:pPr>
    </w:p>
    <w:p w14:paraId="01824C2D" w14:textId="77777777" w:rsidR="00864812" w:rsidRPr="004E4BB1" w:rsidRDefault="00864812" w:rsidP="00864812">
      <w:pPr>
        <w:ind w:firstLine="709"/>
        <w:contextualSpacing/>
        <w:jc w:val="both"/>
        <w:rPr>
          <w:sz w:val="28"/>
          <w:szCs w:val="28"/>
        </w:rPr>
      </w:pPr>
      <w:r w:rsidRPr="004E4BB1">
        <w:rPr>
          <w:sz w:val="28"/>
          <w:szCs w:val="28"/>
        </w:rPr>
        <w:t xml:space="preserve">Тиімді салқындатуды қамтамасыз ету үшін </w:t>
      </w:r>
      <w:proofErr w:type="spellStart"/>
      <w:r w:rsidRPr="004E4BB1">
        <w:rPr>
          <w:sz w:val="28"/>
          <w:szCs w:val="28"/>
        </w:rPr>
        <w:t>радиаторлардағы</w:t>
      </w:r>
      <w:proofErr w:type="spellEnd"/>
      <w:r w:rsidRPr="004E4BB1">
        <w:rPr>
          <w:sz w:val="28"/>
          <w:szCs w:val="28"/>
        </w:rPr>
        <w:t xml:space="preserve"> су құбырларының оңтайлы орналасуын анықтау қажет. Ол үшін келесі конфигурациялар қарастырылады: бір кіріс-шығыс, үш кіріс-шығыс және тоғыз кіріс-шығыс. Су айналымын қамтамасыз ету үшін радиатор диаметрі 9 </w:t>
      </w:r>
      <w:proofErr w:type="spellStart"/>
      <w:r w:rsidRPr="004E4BB1">
        <w:rPr>
          <w:sz w:val="28"/>
          <w:szCs w:val="28"/>
        </w:rPr>
        <w:t>мм</w:t>
      </w:r>
      <w:proofErr w:type="spellEnd"/>
      <w:r w:rsidRPr="004E4BB1">
        <w:rPr>
          <w:sz w:val="28"/>
          <w:szCs w:val="28"/>
        </w:rPr>
        <w:t xml:space="preserve"> мыс </w:t>
      </w:r>
      <w:r w:rsidRPr="004E4BB1">
        <w:rPr>
          <w:sz w:val="28"/>
          <w:szCs w:val="28"/>
        </w:rPr>
        <w:lastRenderedPageBreak/>
        <w:t>түтіктермен жабдықталған. Әдебиеттерді талдау және эксперименттік деректер негізінде алюминий мен мыстың жоғары жылу өткізгіштігі бар екендігі анықталды, олар салқындату жүйелері үшін ең көп таралған материалдар болып табылады. Сонымен қатар, ұсынылған салқындату жүйесі қарапайымдылығымен және оңай қолжетімді компоненттермен сипатталады.</w:t>
      </w:r>
    </w:p>
    <w:p w14:paraId="7EB102CE" w14:textId="77777777" w:rsidR="00864812" w:rsidRPr="004E4BB1" w:rsidRDefault="00864812" w:rsidP="00864812">
      <w:pPr>
        <w:ind w:firstLine="709"/>
        <w:contextualSpacing/>
        <w:jc w:val="both"/>
        <w:rPr>
          <w:sz w:val="28"/>
          <w:szCs w:val="28"/>
        </w:rPr>
      </w:pPr>
      <w:r w:rsidRPr="004E4BB1">
        <w:rPr>
          <w:sz w:val="28"/>
          <w:szCs w:val="28"/>
        </w:rPr>
        <w:t xml:space="preserve">Қарастырылған активті сумен салқындату жүйесі COMSOL </w:t>
      </w:r>
      <w:proofErr w:type="spellStart"/>
      <w:r w:rsidRPr="004E4BB1">
        <w:rPr>
          <w:sz w:val="28"/>
          <w:szCs w:val="28"/>
        </w:rPr>
        <w:t>Multiphysics</w:t>
      </w:r>
      <w:proofErr w:type="spellEnd"/>
      <w:r w:rsidRPr="004E4BB1">
        <w:rPr>
          <w:sz w:val="28"/>
          <w:szCs w:val="28"/>
        </w:rPr>
        <w:t xml:space="preserve"> көмегімен модельденді және сыналды. 3D радиатор моделі </w:t>
      </w:r>
      <w:proofErr w:type="spellStart"/>
      <w:r w:rsidRPr="004E4BB1">
        <w:rPr>
          <w:sz w:val="28"/>
          <w:szCs w:val="28"/>
        </w:rPr>
        <w:t>мультифизикалық</w:t>
      </w:r>
      <w:proofErr w:type="spellEnd"/>
      <w:r w:rsidRPr="004E4BB1">
        <w:rPr>
          <w:sz w:val="28"/>
          <w:szCs w:val="28"/>
        </w:rPr>
        <w:t xml:space="preserve"> процесстер арқылы зерттелді. Модельдеудің құрылымдық схемасы бөлім 2.1.6 сурет 2.9-да сипатталған.</w:t>
      </w:r>
    </w:p>
    <w:p w14:paraId="6E968DD9" w14:textId="4B066C02" w:rsidR="00E206C4" w:rsidRPr="004E4BB1" w:rsidRDefault="00A67848" w:rsidP="00433FA5">
      <w:pPr>
        <w:ind w:firstLine="709"/>
        <w:contextualSpacing/>
        <w:jc w:val="both"/>
        <w:rPr>
          <w:sz w:val="28"/>
          <w:szCs w:val="28"/>
        </w:rPr>
      </w:pPr>
      <w:r w:rsidRPr="004E4BB1">
        <w:rPr>
          <w:sz w:val="28"/>
          <w:szCs w:val="28"/>
        </w:rPr>
        <w:t>Фотоэлемент</w:t>
      </w:r>
      <w:r w:rsidR="00E206C4" w:rsidRPr="004E4BB1">
        <w:rPr>
          <w:sz w:val="28"/>
          <w:szCs w:val="28"/>
        </w:rPr>
        <w:t xml:space="preserve">інің салқындату жүйесі су мен </w:t>
      </w:r>
      <w:r w:rsidR="00AC7876" w:rsidRPr="004E4BB1">
        <w:rPr>
          <w:sz w:val="28"/>
          <w:szCs w:val="28"/>
        </w:rPr>
        <w:t xml:space="preserve">түтіктері бар </w:t>
      </w:r>
      <w:r w:rsidR="00E206C4" w:rsidRPr="004E4BB1">
        <w:rPr>
          <w:sz w:val="28"/>
          <w:szCs w:val="28"/>
        </w:rPr>
        <w:t>радиатор</w:t>
      </w:r>
      <w:r w:rsidR="00AC7876" w:rsidRPr="004E4BB1">
        <w:rPr>
          <w:sz w:val="28"/>
          <w:szCs w:val="28"/>
        </w:rPr>
        <w:t xml:space="preserve">ларға </w:t>
      </w:r>
      <w:r w:rsidR="00E206C4" w:rsidRPr="004E4BB1">
        <w:rPr>
          <w:sz w:val="28"/>
          <w:szCs w:val="28"/>
        </w:rPr>
        <w:t xml:space="preserve">негізделген. </w:t>
      </w:r>
      <w:r w:rsidR="00AC7876" w:rsidRPr="004E4BB1">
        <w:rPr>
          <w:sz w:val="28"/>
          <w:szCs w:val="28"/>
        </w:rPr>
        <w:t>Бұл жүйенің негізгі жұмысы</w:t>
      </w:r>
      <w:r w:rsidR="008C53AC" w:rsidRPr="004E4BB1">
        <w:rPr>
          <w:sz w:val="28"/>
          <w:szCs w:val="28"/>
        </w:rPr>
        <w:t xml:space="preserve"> фото</w:t>
      </w:r>
      <w:r w:rsidR="00AC7876" w:rsidRPr="004E4BB1">
        <w:rPr>
          <w:sz w:val="28"/>
          <w:szCs w:val="28"/>
        </w:rPr>
        <w:t xml:space="preserve">элементтердің </w:t>
      </w:r>
      <w:r w:rsidR="008C53AC" w:rsidRPr="004E4BB1">
        <w:rPr>
          <w:sz w:val="28"/>
          <w:szCs w:val="28"/>
        </w:rPr>
        <w:t>стандартты сыртқы жағдайлардағы қызу</w:t>
      </w:r>
      <w:r w:rsidR="00AC7876" w:rsidRPr="004E4BB1">
        <w:rPr>
          <w:sz w:val="28"/>
          <w:szCs w:val="28"/>
        </w:rPr>
        <w:t>ға</w:t>
      </w:r>
      <w:r w:rsidR="008C53AC" w:rsidRPr="004E4BB1">
        <w:rPr>
          <w:sz w:val="28"/>
          <w:szCs w:val="28"/>
        </w:rPr>
        <w:t xml:space="preserve"> және салқындау</w:t>
      </w:r>
      <w:r w:rsidR="00AC7876" w:rsidRPr="004E4BB1">
        <w:rPr>
          <w:sz w:val="28"/>
          <w:szCs w:val="28"/>
        </w:rPr>
        <w:t>ға кеткен уақытын</w:t>
      </w:r>
      <w:r w:rsidR="008C53AC" w:rsidRPr="004E4BB1">
        <w:rPr>
          <w:sz w:val="28"/>
          <w:szCs w:val="28"/>
        </w:rPr>
        <w:t xml:space="preserve"> анықтау</w:t>
      </w:r>
      <w:r w:rsidR="00AC7876" w:rsidRPr="004E4BB1">
        <w:rPr>
          <w:sz w:val="28"/>
          <w:szCs w:val="28"/>
        </w:rPr>
        <w:t>. Стандартты жағдайлар деп</w:t>
      </w:r>
      <w:r w:rsidR="008C53AC" w:rsidRPr="004E4BB1">
        <w:rPr>
          <w:sz w:val="28"/>
          <w:szCs w:val="28"/>
        </w:rPr>
        <w:t xml:space="preserve"> 1 </w:t>
      </w:r>
      <w:proofErr w:type="spellStart"/>
      <w:r w:rsidR="008C53AC" w:rsidRPr="004E4BB1">
        <w:rPr>
          <w:sz w:val="28"/>
          <w:szCs w:val="28"/>
        </w:rPr>
        <w:t>атм</w:t>
      </w:r>
      <w:proofErr w:type="spellEnd"/>
      <w:r w:rsidR="008C53AC" w:rsidRPr="004E4BB1">
        <w:rPr>
          <w:sz w:val="28"/>
          <w:szCs w:val="28"/>
        </w:rPr>
        <w:t xml:space="preserve"> қысым, 20°C ауа температурасы және желдің болмауы</w:t>
      </w:r>
      <w:r w:rsidR="00AC7876" w:rsidRPr="004E4BB1">
        <w:rPr>
          <w:sz w:val="28"/>
          <w:szCs w:val="28"/>
        </w:rPr>
        <w:t>н қарастырамыз</w:t>
      </w:r>
      <w:r w:rsidR="008C53AC" w:rsidRPr="004E4BB1">
        <w:rPr>
          <w:sz w:val="28"/>
          <w:szCs w:val="28"/>
        </w:rPr>
        <w:t xml:space="preserve">. Күн </w:t>
      </w:r>
      <w:r w:rsidR="00AC7876" w:rsidRPr="004E4BB1">
        <w:rPr>
          <w:sz w:val="28"/>
          <w:szCs w:val="28"/>
        </w:rPr>
        <w:t>сәулелену</w:t>
      </w:r>
      <w:r w:rsidR="00306063" w:rsidRPr="004E4BB1">
        <w:rPr>
          <w:sz w:val="28"/>
          <w:szCs w:val="28"/>
        </w:rPr>
        <w:t>інің</w:t>
      </w:r>
      <w:r w:rsidR="00AC7876" w:rsidRPr="004E4BB1">
        <w:rPr>
          <w:sz w:val="28"/>
          <w:szCs w:val="28"/>
        </w:rPr>
        <w:t xml:space="preserve"> қуаты</w:t>
      </w:r>
      <w:r w:rsidR="008C53AC" w:rsidRPr="004E4BB1">
        <w:rPr>
          <w:sz w:val="28"/>
          <w:szCs w:val="28"/>
        </w:rPr>
        <w:t xml:space="preserve"> 1-ден 10-ға дейінгі шартты бірлік диапазонында (1 бірлік = 1000 </w:t>
      </w:r>
      <w:proofErr w:type="spellStart"/>
      <w:r w:rsidR="008C53AC" w:rsidRPr="004E4BB1">
        <w:rPr>
          <w:sz w:val="28"/>
          <w:szCs w:val="28"/>
        </w:rPr>
        <w:t>Вт</w:t>
      </w:r>
      <w:proofErr w:type="spellEnd"/>
      <w:r w:rsidR="008C53AC" w:rsidRPr="004E4BB1">
        <w:rPr>
          <w:sz w:val="28"/>
          <w:szCs w:val="28"/>
        </w:rPr>
        <w:t>/м²) модельденеді, сәулелер элементке бағытталған. Есептеулер әртүрлі модельдеу режимдері үшін жүргізіледі.</w:t>
      </w:r>
    </w:p>
    <w:p w14:paraId="692333D2" w14:textId="77777777" w:rsidR="007C679E" w:rsidRPr="004E4BB1" w:rsidRDefault="007C679E" w:rsidP="00433FA5">
      <w:pPr>
        <w:ind w:firstLine="709"/>
        <w:contextualSpacing/>
        <w:jc w:val="both"/>
        <w:rPr>
          <w:sz w:val="28"/>
          <w:szCs w:val="28"/>
        </w:rPr>
      </w:pPr>
    </w:p>
    <w:p w14:paraId="42E548BF" w14:textId="77777777" w:rsidR="00AB268C" w:rsidRPr="004E4BB1" w:rsidRDefault="00AB268C" w:rsidP="00433FA5">
      <w:pPr>
        <w:ind w:firstLine="709"/>
        <w:contextualSpacing/>
        <w:jc w:val="both"/>
        <w:rPr>
          <w:sz w:val="28"/>
          <w:szCs w:val="28"/>
        </w:rPr>
      </w:pPr>
    </w:p>
    <w:p w14:paraId="4A2FF248" w14:textId="1FD6C9E8" w:rsidR="004C25D5" w:rsidRPr="004E4BB1" w:rsidRDefault="001E4399" w:rsidP="00433FA5">
      <w:pPr>
        <w:pStyle w:val="2"/>
        <w:spacing w:before="0" w:after="0" w:line="240" w:lineRule="auto"/>
        <w:ind w:firstLine="709"/>
        <w:contextualSpacing/>
        <w:jc w:val="both"/>
        <w:rPr>
          <w:rFonts w:ascii="Times New Roman" w:hAnsi="Times New Roman" w:cs="Times New Roman"/>
          <w:b/>
          <w:bCs/>
          <w:color w:val="auto"/>
          <w:sz w:val="28"/>
          <w:szCs w:val="28"/>
        </w:rPr>
      </w:pPr>
      <w:bookmarkStart w:id="64" w:name="_Toc213514364"/>
      <w:r w:rsidRPr="004E4BB1">
        <w:rPr>
          <w:rFonts w:ascii="Times New Roman" w:eastAsia="Times New Roman" w:hAnsi="Times New Roman" w:cs="Times New Roman"/>
          <w:b/>
          <w:bCs/>
          <w:color w:val="auto"/>
          <w:sz w:val="28"/>
          <w:szCs w:val="28"/>
        </w:rPr>
        <w:t xml:space="preserve">3.2 </w:t>
      </w:r>
      <w:r w:rsidR="006F6867" w:rsidRPr="004E4BB1">
        <w:rPr>
          <w:rFonts w:ascii="Times New Roman" w:hAnsi="Times New Roman" w:cs="Times New Roman"/>
          <w:b/>
          <w:bCs/>
          <w:color w:val="auto"/>
          <w:sz w:val="28"/>
          <w:szCs w:val="28"/>
        </w:rPr>
        <w:t>П-тәрізді LCPV жүйесінің зерттеу нәтижелері</w:t>
      </w:r>
      <w:bookmarkEnd w:id="64"/>
    </w:p>
    <w:p w14:paraId="1537EA3D" w14:textId="0295513D" w:rsidR="00BF0EB9" w:rsidRPr="004E4BB1" w:rsidRDefault="004002F2" w:rsidP="00433FA5">
      <w:pPr>
        <w:ind w:firstLine="709"/>
        <w:contextualSpacing/>
        <w:jc w:val="both"/>
        <w:rPr>
          <w:sz w:val="28"/>
          <w:szCs w:val="28"/>
        </w:rPr>
      </w:pPr>
      <w:r w:rsidRPr="004E4BB1">
        <w:rPr>
          <w:sz w:val="28"/>
          <w:szCs w:val="28"/>
        </w:rPr>
        <w:t xml:space="preserve">П-тәрізді LCPV жүйесі үшін сандық модельдеу нәтижелерін талдау фотоэлектрлік элементтердің бетіне түсетін күн сәулелену мөлшері </w:t>
      </w:r>
      <w:r w:rsidR="00FA1334" w:rsidRPr="004E4BB1">
        <w:rPr>
          <w:sz w:val="28"/>
          <w:szCs w:val="28"/>
        </w:rPr>
        <w:t>күн</w:t>
      </w:r>
      <w:r w:rsidRPr="004E4BB1">
        <w:rPr>
          <w:sz w:val="28"/>
          <w:szCs w:val="28"/>
        </w:rPr>
        <w:t xml:space="preserve"> сәулелерінің түсу бұрышына тікелей байланысты екенін көрсетті. </w:t>
      </w:r>
    </w:p>
    <w:p w14:paraId="5E1415BB" w14:textId="355A513A" w:rsidR="004002F2" w:rsidRPr="004E4BB1" w:rsidRDefault="004002F2" w:rsidP="00433FA5">
      <w:pPr>
        <w:ind w:firstLine="709"/>
        <w:contextualSpacing/>
        <w:jc w:val="both"/>
        <w:rPr>
          <w:sz w:val="28"/>
          <w:szCs w:val="28"/>
        </w:rPr>
      </w:pPr>
      <w:r w:rsidRPr="004E4BB1">
        <w:rPr>
          <w:sz w:val="28"/>
          <w:szCs w:val="28"/>
        </w:rPr>
        <w:t xml:space="preserve">Осыған байланысты бұл </w:t>
      </w:r>
      <w:r w:rsidR="00115835" w:rsidRPr="004E4BB1">
        <w:rPr>
          <w:sz w:val="28"/>
          <w:szCs w:val="28"/>
        </w:rPr>
        <w:t>бөлімде</w:t>
      </w:r>
      <w:r w:rsidRPr="004E4BB1">
        <w:rPr>
          <w:sz w:val="28"/>
          <w:szCs w:val="28"/>
        </w:rPr>
        <w:t xml:space="preserve"> ұсынылған жүйеден алынған мәліметтердің талдауы қарастырылады, бұл модельдеу нәтижелерін П-тәрізді LCPV жүйесінің сипаттамаларымен салыстыруға мүмкіндік береді.</w:t>
      </w:r>
    </w:p>
    <w:p w14:paraId="6E806142" w14:textId="2AEBB327" w:rsidR="00676B6A" w:rsidRDefault="00AC7876" w:rsidP="00AC7876">
      <w:pPr>
        <w:ind w:firstLine="709"/>
        <w:contextualSpacing/>
        <w:jc w:val="both"/>
        <w:rPr>
          <w:sz w:val="28"/>
          <w:szCs w:val="28"/>
        </w:rPr>
      </w:pPr>
      <w:r w:rsidRPr="004E4BB1">
        <w:rPr>
          <w:sz w:val="28"/>
          <w:szCs w:val="28"/>
        </w:rPr>
        <w:t xml:space="preserve">Ұсынылған LCPV жүйесі COMSOL </w:t>
      </w:r>
      <w:proofErr w:type="spellStart"/>
      <w:r w:rsidRPr="004E4BB1">
        <w:rPr>
          <w:sz w:val="28"/>
          <w:szCs w:val="28"/>
        </w:rPr>
        <w:t>Multiphysics</w:t>
      </w:r>
      <w:proofErr w:type="spellEnd"/>
      <w:r w:rsidRPr="004E4BB1">
        <w:rPr>
          <w:sz w:val="28"/>
          <w:szCs w:val="28"/>
        </w:rPr>
        <w:t xml:space="preserve"> бағдарламасында модельденді. Салыстыру мақсатында, </w:t>
      </w:r>
      <w:proofErr w:type="spellStart"/>
      <w:r w:rsidRPr="004E4BB1">
        <w:rPr>
          <w:sz w:val="28"/>
          <w:szCs w:val="28"/>
        </w:rPr>
        <w:t>Френель</w:t>
      </w:r>
      <w:proofErr w:type="spellEnd"/>
      <w:r w:rsidRPr="004E4BB1">
        <w:rPr>
          <w:sz w:val="28"/>
          <w:szCs w:val="28"/>
        </w:rPr>
        <w:t xml:space="preserve"> линзасына негізделген дәстүрлі LCPV жүйесі дәл осындай жағдайларда модельденді. Сәулелерді бақылау нәтижелері сурет 3.1</w:t>
      </w:r>
      <w:r w:rsidR="00F03C19" w:rsidRPr="004E4BB1">
        <w:rPr>
          <w:sz w:val="28"/>
          <w:szCs w:val="28"/>
        </w:rPr>
        <w:t>2</w:t>
      </w:r>
      <w:r w:rsidRPr="004E4BB1">
        <w:rPr>
          <w:sz w:val="28"/>
          <w:szCs w:val="28"/>
        </w:rPr>
        <w:t>-те берілген.</w:t>
      </w:r>
      <w:r w:rsidR="00864812" w:rsidRPr="00864812">
        <w:rPr>
          <w:sz w:val="28"/>
          <w:szCs w:val="28"/>
        </w:rPr>
        <w:t xml:space="preserve"> </w:t>
      </w:r>
      <w:r w:rsidR="00676B6A" w:rsidRPr="004E4BB1">
        <w:rPr>
          <w:sz w:val="28"/>
          <w:szCs w:val="28"/>
        </w:rPr>
        <w:t>Бұл модельдеуде сәулелердің түсу бұрышы нөл градус болды. Сурет 3.1</w:t>
      </w:r>
      <w:r w:rsidR="00F03C19" w:rsidRPr="004E4BB1">
        <w:rPr>
          <w:sz w:val="28"/>
          <w:szCs w:val="28"/>
        </w:rPr>
        <w:t>2</w:t>
      </w:r>
      <w:r w:rsidR="00676B6A" w:rsidRPr="004E4BB1">
        <w:rPr>
          <w:sz w:val="28"/>
          <w:szCs w:val="28"/>
        </w:rPr>
        <w:t xml:space="preserve">-те көрсетілгендей, егер сәулелер </w:t>
      </w:r>
      <w:proofErr w:type="spellStart"/>
      <w:r w:rsidR="00676B6A" w:rsidRPr="004E4BB1">
        <w:rPr>
          <w:sz w:val="28"/>
          <w:szCs w:val="28"/>
        </w:rPr>
        <w:t>Френель</w:t>
      </w:r>
      <w:proofErr w:type="spellEnd"/>
      <w:r w:rsidR="00676B6A" w:rsidRPr="004E4BB1">
        <w:rPr>
          <w:sz w:val="28"/>
          <w:szCs w:val="28"/>
        </w:rPr>
        <w:t xml:space="preserve"> линзасының бетіне перпендикуляр болса, элемент-линза арақашықтығын арттырған сайын ортада орналасқан фотоэлементке анағұрлым </w:t>
      </w:r>
      <w:proofErr w:type="spellStart"/>
      <w:r w:rsidR="00676B6A" w:rsidRPr="004E4BB1">
        <w:rPr>
          <w:sz w:val="28"/>
          <w:szCs w:val="28"/>
        </w:rPr>
        <w:t>концентрациланған</w:t>
      </w:r>
      <w:proofErr w:type="spellEnd"/>
      <w:r w:rsidR="00676B6A" w:rsidRPr="004E4BB1">
        <w:rPr>
          <w:sz w:val="28"/>
          <w:szCs w:val="28"/>
        </w:rPr>
        <w:t xml:space="preserve"> сәуле түседі. </w:t>
      </w:r>
    </w:p>
    <w:p w14:paraId="12A4A62A" w14:textId="2D9000A6" w:rsidR="00D15C3F" w:rsidRPr="00D15C3F" w:rsidRDefault="00D15C3F" w:rsidP="00D15C3F">
      <w:pPr>
        <w:ind w:firstLine="709"/>
        <w:contextualSpacing/>
        <w:jc w:val="both"/>
        <w:rPr>
          <w:sz w:val="28"/>
          <w:szCs w:val="28"/>
        </w:rPr>
      </w:pPr>
      <w:r w:rsidRPr="00D15C3F">
        <w:rPr>
          <w:sz w:val="28"/>
          <w:szCs w:val="28"/>
        </w:rPr>
        <w:t xml:space="preserve">Жарық </w:t>
      </w:r>
      <w:r>
        <w:rPr>
          <w:sz w:val="28"/>
          <w:szCs w:val="28"/>
        </w:rPr>
        <w:t>дағының</w:t>
      </w:r>
      <w:r w:rsidRPr="00D15C3F">
        <w:rPr>
          <w:sz w:val="28"/>
          <w:szCs w:val="28"/>
        </w:rPr>
        <w:t xml:space="preserve"> ені фотоэлемент пен линза арасындағы қашықтықтың азаюымен артады, себебі жарық сәулелері үлкенірек аумаққа таралады.</w:t>
      </w:r>
    </w:p>
    <w:p w14:paraId="44EC518A" w14:textId="709F51CD" w:rsidR="00D15C3F" w:rsidRDefault="00D15C3F" w:rsidP="00D15C3F">
      <w:pPr>
        <w:ind w:firstLine="709"/>
        <w:contextualSpacing/>
        <w:jc w:val="both"/>
        <w:rPr>
          <w:sz w:val="28"/>
          <w:szCs w:val="28"/>
        </w:rPr>
      </w:pPr>
      <w:r w:rsidRPr="00D15C3F">
        <w:rPr>
          <w:sz w:val="28"/>
          <w:szCs w:val="28"/>
        </w:rPr>
        <w:t xml:space="preserve">Тек </w:t>
      </w:r>
      <w:proofErr w:type="spellStart"/>
      <w:r w:rsidRPr="00D15C3F">
        <w:rPr>
          <w:sz w:val="28"/>
          <w:szCs w:val="28"/>
        </w:rPr>
        <w:t>Френель</w:t>
      </w:r>
      <w:proofErr w:type="spellEnd"/>
      <w:r w:rsidRPr="00D15C3F">
        <w:rPr>
          <w:sz w:val="28"/>
          <w:szCs w:val="28"/>
        </w:rPr>
        <w:t xml:space="preserve"> линзасын пайдаланатын қарапайым LCPV жүйесі үшін модельдеу нәтижелері </w:t>
      </w:r>
      <w:r>
        <w:rPr>
          <w:sz w:val="28"/>
          <w:szCs w:val="28"/>
        </w:rPr>
        <w:t>концентрацияланбаған</w:t>
      </w:r>
      <w:r w:rsidRPr="00D15C3F">
        <w:rPr>
          <w:sz w:val="28"/>
          <w:szCs w:val="28"/>
        </w:rPr>
        <w:t xml:space="preserve"> сәулелердің белгілі бір үлесінің </w:t>
      </w:r>
      <w:r>
        <w:rPr>
          <w:sz w:val="28"/>
          <w:szCs w:val="28"/>
        </w:rPr>
        <w:t>барын</w:t>
      </w:r>
      <w:r w:rsidRPr="00D15C3F">
        <w:rPr>
          <w:sz w:val="28"/>
          <w:szCs w:val="28"/>
        </w:rPr>
        <w:t xml:space="preserve"> көрсетеді, олар нақты анықталған фокустық аймақты құрмайды. Керісінше, ұсынылған дизайн </w:t>
      </w:r>
      <w:r>
        <w:rPr>
          <w:sz w:val="28"/>
          <w:szCs w:val="28"/>
        </w:rPr>
        <w:t>концентрацияланған</w:t>
      </w:r>
      <w:r w:rsidRPr="00D15C3F">
        <w:rPr>
          <w:sz w:val="28"/>
          <w:szCs w:val="28"/>
        </w:rPr>
        <w:t xml:space="preserve"> күн сәулесін қамтамасыз ету үшін шағылыстыратын беттерді пайдаланады. Жүйе арқылы өтетін сәулелер шағылыстырғыштармен одан әрі түзетіліп, тұрақты тікбұрышты жарық нүктесін құрайды, бұл фотоэлемент беті бойынша энергияның таралуын жақсартады.</w:t>
      </w:r>
      <w:r>
        <w:rPr>
          <w:sz w:val="28"/>
          <w:szCs w:val="28"/>
        </w:rPr>
        <w:t xml:space="preserve"> </w:t>
      </w:r>
      <w:r w:rsidRPr="00D15C3F">
        <w:rPr>
          <w:sz w:val="28"/>
          <w:szCs w:val="28"/>
        </w:rPr>
        <w:t xml:space="preserve">Алынған модельдеу нәтижелері </w:t>
      </w:r>
      <w:r>
        <w:rPr>
          <w:sz w:val="28"/>
          <w:szCs w:val="28"/>
        </w:rPr>
        <w:t>ұсынылған</w:t>
      </w:r>
      <w:r w:rsidRPr="00D15C3F">
        <w:rPr>
          <w:sz w:val="28"/>
          <w:szCs w:val="28"/>
        </w:rPr>
        <w:t xml:space="preserve"> LCPV жүйесі күн сәулесі</w:t>
      </w:r>
      <w:r w:rsidR="004B18FB">
        <w:rPr>
          <w:sz w:val="28"/>
          <w:szCs w:val="28"/>
        </w:rPr>
        <w:t xml:space="preserve"> </w:t>
      </w:r>
      <w:r w:rsidRPr="00D15C3F">
        <w:rPr>
          <w:sz w:val="28"/>
          <w:szCs w:val="28"/>
        </w:rPr>
        <w:t xml:space="preserve">перпендикулярдан ауытқыған кезде де тиімді жинап, бағыттайтынын растайды. </w:t>
      </w:r>
    </w:p>
    <w:p w14:paraId="04A87818" w14:textId="7F505317" w:rsidR="00C16070" w:rsidRPr="004E4BB1" w:rsidRDefault="00C16070" w:rsidP="00864812">
      <w:pPr>
        <w:contextualSpacing/>
        <w:jc w:val="both"/>
        <w:rPr>
          <w:sz w:val="28"/>
          <w:szCs w:val="28"/>
          <w:lang w:eastAsia="ru-RU"/>
        </w:rPr>
      </w:pPr>
      <w:r w:rsidRPr="004E4BB1">
        <w:rPr>
          <w:noProof/>
          <w:color w:val="000000"/>
          <w:sz w:val="28"/>
          <w:szCs w:val="28"/>
          <w:bdr w:val="none" w:sz="0" w:space="0" w:color="auto" w:frame="1"/>
          <w:lang w:eastAsia="ru-RU"/>
        </w:rPr>
        <w:lastRenderedPageBreak/>
        <w:drawing>
          <wp:inline distT="0" distB="0" distL="0" distR="0" wp14:anchorId="481A3A2E" wp14:editId="7A197712">
            <wp:extent cx="3118553" cy="1923690"/>
            <wp:effectExtent l="0" t="0" r="0" b="0"/>
            <wp:docPr id="2133648807" name="Рисунок 2133648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14385"/>
                    <a:stretch>
                      <a:fillRect/>
                    </a:stretch>
                  </pic:blipFill>
                  <pic:spPr bwMode="auto">
                    <a:xfrm>
                      <a:off x="0" y="0"/>
                      <a:ext cx="3143783" cy="1939253"/>
                    </a:xfrm>
                    <a:prstGeom prst="rect">
                      <a:avLst/>
                    </a:prstGeom>
                    <a:noFill/>
                    <a:ln>
                      <a:noFill/>
                    </a:ln>
                    <a:extLst>
                      <a:ext uri="{53640926-AAD7-44D8-BBD7-CCE9431645EC}">
                        <a14:shadowObscured xmlns:a14="http://schemas.microsoft.com/office/drawing/2010/main"/>
                      </a:ext>
                    </a:extLst>
                  </pic:spPr>
                </pic:pic>
              </a:graphicData>
            </a:graphic>
          </wp:inline>
        </w:drawing>
      </w:r>
      <w:r w:rsidRPr="004E4BB1">
        <w:rPr>
          <w:noProof/>
          <w:color w:val="000000"/>
          <w:sz w:val="28"/>
          <w:szCs w:val="28"/>
          <w:bdr w:val="none" w:sz="0" w:space="0" w:color="auto" w:frame="1"/>
          <w:lang w:eastAsia="ru-RU"/>
        </w:rPr>
        <w:drawing>
          <wp:inline distT="0" distB="0" distL="0" distR="0" wp14:anchorId="1FCE98AE" wp14:editId="0E8E09C5">
            <wp:extent cx="2985418" cy="1958196"/>
            <wp:effectExtent l="0" t="0" r="0" b="0"/>
            <wp:docPr id="1081198652" name="Рисунок 108119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4048"/>
                    <a:stretch>
                      <a:fillRect/>
                    </a:stretch>
                  </pic:blipFill>
                  <pic:spPr bwMode="auto">
                    <a:xfrm>
                      <a:off x="0" y="0"/>
                      <a:ext cx="2995251" cy="1964646"/>
                    </a:xfrm>
                    <a:prstGeom prst="rect">
                      <a:avLst/>
                    </a:prstGeom>
                    <a:noFill/>
                    <a:ln>
                      <a:noFill/>
                    </a:ln>
                    <a:extLst>
                      <a:ext uri="{53640926-AAD7-44D8-BBD7-CCE9431645EC}">
                        <a14:shadowObscured xmlns:a14="http://schemas.microsoft.com/office/drawing/2010/main"/>
                      </a:ext>
                    </a:extLst>
                  </pic:spPr>
                </pic:pic>
              </a:graphicData>
            </a:graphic>
          </wp:inline>
        </w:drawing>
      </w:r>
    </w:p>
    <w:p w14:paraId="4E13D103" w14:textId="77C9006F" w:rsidR="00C16070" w:rsidRPr="004E4BB1" w:rsidRDefault="00435256" w:rsidP="00433FA5">
      <w:pPr>
        <w:contextualSpacing/>
        <w:jc w:val="center"/>
        <w:textAlignment w:val="baseline"/>
        <w:rPr>
          <w:color w:val="000000"/>
          <w:sz w:val="28"/>
          <w:szCs w:val="28"/>
          <w:lang w:eastAsia="ru-RU"/>
        </w:rPr>
      </w:pPr>
      <w:r w:rsidRPr="004E4BB1">
        <w:rPr>
          <w:color w:val="000000"/>
          <w:sz w:val="28"/>
          <w:szCs w:val="28"/>
          <w:lang w:eastAsia="ru-RU"/>
        </w:rPr>
        <w:t xml:space="preserve">а – 50 </w:t>
      </w:r>
      <w:proofErr w:type="spellStart"/>
      <w:r w:rsidRPr="004E4BB1">
        <w:rPr>
          <w:color w:val="000000"/>
          <w:sz w:val="28"/>
          <w:szCs w:val="28"/>
          <w:lang w:eastAsia="ru-RU"/>
        </w:rPr>
        <w:t>мм</w:t>
      </w:r>
      <w:proofErr w:type="spellEnd"/>
      <w:r w:rsidR="00C16070" w:rsidRPr="004E4BB1">
        <w:rPr>
          <w:color w:val="000000"/>
          <w:sz w:val="28"/>
          <w:szCs w:val="28"/>
          <w:lang w:eastAsia="ru-RU"/>
        </w:rPr>
        <w:t>                                                  б</w:t>
      </w:r>
      <w:r w:rsidRPr="004E4BB1">
        <w:rPr>
          <w:color w:val="000000"/>
          <w:sz w:val="28"/>
          <w:szCs w:val="28"/>
          <w:lang w:eastAsia="ru-RU"/>
        </w:rPr>
        <w:t xml:space="preserve"> – 75 </w:t>
      </w:r>
      <w:proofErr w:type="spellStart"/>
      <w:r w:rsidRPr="004E4BB1">
        <w:rPr>
          <w:color w:val="000000"/>
          <w:sz w:val="28"/>
          <w:szCs w:val="28"/>
          <w:lang w:eastAsia="ru-RU"/>
        </w:rPr>
        <w:t>мм</w:t>
      </w:r>
      <w:proofErr w:type="spellEnd"/>
    </w:p>
    <w:p w14:paraId="694644F1" w14:textId="77777777" w:rsidR="00C16070" w:rsidRPr="004E4BB1" w:rsidRDefault="00C16070" w:rsidP="00433FA5">
      <w:pPr>
        <w:contextualSpacing/>
        <w:jc w:val="center"/>
        <w:rPr>
          <w:sz w:val="28"/>
          <w:szCs w:val="28"/>
          <w:lang w:eastAsia="ru-RU"/>
        </w:rPr>
      </w:pPr>
      <w:r w:rsidRPr="004E4BB1">
        <w:rPr>
          <w:noProof/>
          <w:color w:val="000000"/>
          <w:sz w:val="28"/>
          <w:szCs w:val="28"/>
          <w:bdr w:val="none" w:sz="0" w:space="0" w:color="auto" w:frame="1"/>
          <w:lang w:eastAsia="ru-RU"/>
        </w:rPr>
        <w:drawing>
          <wp:inline distT="0" distB="0" distL="0" distR="0" wp14:anchorId="23F13660" wp14:editId="39EE85C1">
            <wp:extent cx="3081655" cy="2042328"/>
            <wp:effectExtent l="0" t="0" r="0" b="0"/>
            <wp:docPr id="1442090919" name="Рисунок 1442090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1615"/>
                    <a:stretch>
                      <a:fillRect/>
                    </a:stretch>
                  </pic:blipFill>
                  <pic:spPr bwMode="auto">
                    <a:xfrm>
                      <a:off x="0" y="0"/>
                      <a:ext cx="3093535" cy="2050202"/>
                    </a:xfrm>
                    <a:prstGeom prst="rect">
                      <a:avLst/>
                    </a:prstGeom>
                    <a:noFill/>
                    <a:ln>
                      <a:noFill/>
                    </a:ln>
                    <a:extLst>
                      <a:ext uri="{53640926-AAD7-44D8-BBD7-CCE9431645EC}">
                        <a14:shadowObscured xmlns:a14="http://schemas.microsoft.com/office/drawing/2010/main"/>
                      </a:ext>
                    </a:extLst>
                  </pic:spPr>
                </pic:pic>
              </a:graphicData>
            </a:graphic>
          </wp:inline>
        </w:drawing>
      </w:r>
      <w:r w:rsidRPr="004E4BB1">
        <w:rPr>
          <w:noProof/>
          <w:color w:val="000000"/>
          <w:sz w:val="28"/>
          <w:szCs w:val="28"/>
          <w:bdr w:val="none" w:sz="0" w:space="0" w:color="auto" w:frame="1"/>
          <w:lang w:eastAsia="ru-RU"/>
        </w:rPr>
        <w:drawing>
          <wp:inline distT="0" distB="0" distL="0" distR="0" wp14:anchorId="12A73927" wp14:editId="7EE88977">
            <wp:extent cx="3014536" cy="2018805"/>
            <wp:effectExtent l="0" t="0" r="0" b="635"/>
            <wp:docPr id="2066215791" name="Рисунок 206621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2293"/>
                    <a:stretch>
                      <a:fillRect/>
                    </a:stretch>
                  </pic:blipFill>
                  <pic:spPr bwMode="auto">
                    <a:xfrm>
                      <a:off x="0" y="0"/>
                      <a:ext cx="3023844" cy="2025038"/>
                    </a:xfrm>
                    <a:prstGeom prst="rect">
                      <a:avLst/>
                    </a:prstGeom>
                    <a:noFill/>
                    <a:ln>
                      <a:noFill/>
                    </a:ln>
                    <a:extLst>
                      <a:ext uri="{53640926-AAD7-44D8-BBD7-CCE9431645EC}">
                        <a14:shadowObscured xmlns:a14="http://schemas.microsoft.com/office/drawing/2010/main"/>
                      </a:ext>
                    </a:extLst>
                  </pic:spPr>
                </pic:pic>
              </a:graphicData>
            </a:graphic>
          </wp:inline>
        </w:drawing>
      </w:r>
    </w:p>
    <w:p w14:paraId="47CFBE1F" w14:textId="4F0BD8E1" w:rsidR="00C16070" w:rsidRPr="004E4BB1" w:rsidRDefault="00C16070" w:rsidP="00433FA5">
      <w:pPr>
        <w:contextualSpacing/>
        <w:rPr>
          <w:sz w:val="28"/>
          <w:szCs w:val="28"/>
          <w:lang w:eastAsia="ru-RU"/>
        </w:rPr>
      </w:pPr>
      <w:r w:rsidRPr="004E4BB1">
        <w:rPr>
          <w:color w:val="000000"/>
          <w:sz w:val="28"/>
          <w:szCs w:val="28"/>
          <w:lang w:eastAsia="ru-RU"/>
        </w:rPr>
        <w:t>                              </w:t>
      </w:r>
      <w:r w:rsidR="00435256" w:rsidRPr="004E4BB1">
        <w:rPr>
          <w:color w:val="000000"/>
          <w:sz w:val="28"/>
          <w:szCs w:val="28"/>
          <w:lang w:eastAsia="ru-RU"/>
        </w:rPr>
        <w:t xml:space="preserve">в – 100 </w:t>
      </w:r>
      <w:proofErr w:type="spellStart"/>
      <w:r w:rsidR="00435256" w:rsidRPr="004E4BB1">
        <w:rPr>
          <w:color w:val="000000"/>
          <w:sz w:val="28"/>
          <w:szCs w:val="28"/>
          <w:lang w:eastAsia="ru-RU"/>
        </w:rPr>
        <w:t>мм</w:t>
      </w:r>
      <w:proofErr w:type="spellEnd"/>
      <w:r w:rsidRPr="004E4BB1">
        <w:rPr>
          <w:color w:val="000000"/>
          <w:sz w:val="28"/>
          <w:szCs w:val="28"/>
          <w:lang w:eastAsia="ru-RU"/>
        </w:rPr>
        <w:t>                                              г</w:t>
      </w:r>
      <w:r w:rsidR="00435256" w:rsidRPr="004E4BB1">
        <w:rPr>
          <w:color w:val="000000"/>
          <w:sz w:val="28"/>
          <w:szCs w:val="28"/>
          <w:lang w:eastAsia="ru-RU"/>
        </w:rPr>
        <w:t xml:space="preserve"> – 125 </w:t>
      </w:r>
      <w:proofErr w:type="spellStart"/>
      <w:r w:rsidR="00435256" w:rsidRPr="004E4BB1">
        <w:rPr>
          <w:color w:val="000000"/>
          <w:sz w:val="28"/>
          <w:szCs w:val="28"/>
          <w:lang w:eastAsia="ru-RU"/>
        </w:rPr>
        <w:t>мм</w:t>
      </w:r>
      <w:proofErr w:type="spellEnd"/>
    </w:p>
    <w:p w14:paraId="07BD8CAC" w14:textId="77777777" w:rsidR="00C16070" w:rsidRPr="004E4BB1" w:rsidRDefault="00C16070" w:rsidP="00433FA5">
      <w:pPr>
        <w:contextualSpacing/>
        <w:jc w:val="center"/>
        <w:rPr>
          <w:sz w:val="28"/>
          <w:szCs w:val="28"/>
          <w:lang w:eastAsia="ru-RU"/>
        </w:rPr>
      </w:pPr>
      <w:r w:rsidRPr="004E4BB1">
        <w:rPr>
          <w:noProof/>
          <w:color w:val="000000"/>
          <w:sz w:val="28"/>
          <w:szCs w:val="28"/>
          <w:bdr w:val="none" w:sz="0" w:space="0" w:color="auto" w:frame="1"/>
          <w:lang w:eastAsia="ru-RU"/>
        </w:rPr>
        <w:drawing>
          <wp:inline distT="0" distB="0" distL="0" distR="0" wp14:anchorId="532408C4" wp14:editId="5701E62F">
            <wp:extent cx="3424808" cy="2238499"/>
            <wp:effectExtent l="0" t="0" r="0" b="0"/>
            <wp:docPr id="416071909" name="Рисунок 41607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2857"/>
                    <a:stretch>
                      <a:fillRect/>
                    </a:stretch>
                  </pic:blipFill>
                  <pic:spPr bwMode="auto">
                    <a:xfrm>
                      <a:off x="0" y="0"/>
                      <a:ext cx="3429017" cy="2241250"/>
                    </a:xfrm>
                    <a:prstGeom prst="rect">
                      <a:avLst/>
                    </a:prstGeom>
                    <a:noFill/>
                    <a:ln>
                      <a:noFill/>
                    </a:ln>
                    <a:extLst>
                      <a:ext uri="{53640926-AAD7-44D8-BBD7-CCE9431645EC}">
                        <a14:shadowObscured xmlns:a14="http://schemas.microsoft.com/office/drawing/2010/main"/>
                      </a:ext>
                    </a:extLst>
                  </pic:spPr>
                </pic:pic>
              </a:graphicData>
            </a:graphic>
          </wp:inline>
        </w:drawing>
      </w:r>
    </w:p>
    <w:p w14:paraId="0DCA5B0F" w14:textId="1C5E750D" w:rsidR="00C16070" w:rsidRPr="004E4BB1" w:rsidRDefault="00435256" w:rsidP="00433FA5">
      <w:pPr>
        <w:contextualSpacing/>
        <w:jc w:val="center"/>
        <w:rPr>
          <w:sz w:val="28"/>
          <w:szCs w:val="28"/>
          <w:lang w:eastAsia="ru-RU"/>
        </w:rPr>
      </w:pPr>
      <w:r w:rsidRPr="004E4BB1">
        <w:rPr>
          <w:sz w:val="28"/>
          <w:szCs w:val="28"/>
          <w:lang w:eastAsia="ru-RU"/>
        </w:rPr>
        <w:t xml:space="preserve">д – 150 </w:t>
      </w:r>
      <w:proofErr w:type="spellStart"/>
      <w:r w:rsidRPr="004E4BB1">
        <w:rPr>
          <w:sz w:val="28"/>
          <w:szCs w:val="28"/>
          <w:lang w:eastAsia="ru-RU"/>
        </w:rPr>
        <w:t>мм</w:t>
      </w:r>
      <w:proofErr w:type="spellEnd"/>
    </w:p>
    <w:p w14:paraId="2714073F" w14:textId="77777777" w:rsidR="00C16070" w:rsidRPr="004E4BB1" w:rsidRDefault="00C16070" w:rsidP="00433FA5">
      <w:pPr>
        <w:contextualSpacing/>
        <w:jc w:val="center"/>
        <w:rPr>
          <w:sz w:val="28"/>
          <w:szCs w:val="28"/>
          <w:lang w:eastAsia="ru-RU"/>
        </w:rPr>
      </w:pPr>
    </w:p>
    <w:p w14:paraId="4666C996" w14:textId="1354C22A" w:rsidR="00C16070" w:rsidRDefault="00C16070" w:rsidP="00433FA5">
      <w:pPr>
        <w:contextualSpacing/>
        <w:jc w:val="center"/>
        <w:rPr>
          <w:sz w:val="28"/>
          <w:szCs w:val="28"/>
          <w:lang w:eastAsia="ru-RU"/>
        </w:rPr>
      </w:pPr>
      <w:r w:rsidRPr="004E4BB1">
        <w:rPr>
          <w:sz w:val="28"/>
          <w:szCs w:val="28"/>
          <w:lang w:eastAsia="ru-RU"/>
        </w:rPr>
        <w:t>Сурет 3.1</w:t>
      </w:r>
      <w:r w:rsidR="00F03C19" w:rsidRPr="004E4BB1">
        <w:rPr>
          <w:sz w:val="28"/>
          <w:szCs w:val="28"/>
          <w:lang w:eastAsia="ru-RU"/>
        </w:rPr>
        <w:t>2</w:t>
      </w:r>
      <w:r w:rsidRPr="004E4BB1">
        <w:rPr>
          <w:sz w:val="28"/>
          <w:szCs w:val="28"/>
          <w:lang w:eastAsia="ru-RU"/>
        </w:rPr>
        <w:t xml:space="preserve"> – </w:t>
      </w:r>
      <w:r w:rsidR="003B7E3D" w:rsidRPr="004E4BB1">
        <w:rPr>
          <w:sz w:val="28"/>
          <w:szCs w:val="28"/>
          <w:lang w:eastAsia="ru-RU"/>
        </w:rPr>
        <w:t>Дәстүрлі</w:t>
      </w:r>
      <w:r w:rsidRPr="004E4BB1">
        <w:rPr>
          <w:sz w:val="28"/>
          <w:szCs w:val="28"/>
          <w:lang w:eastAsia="ru-RU"/>
        </w:rPr>
        <w:t xml:space="preserve"> оптикалық жүйелердің әртүрлі </w:t>
      </w:r>
      <w:r w:rsidR="00E9117E" w:rsidRPr="004E4BB1">
        <w:rPr>
          <w:sz w:val="28"/>
          <w:szCs w:val="28"/>
          <w:lang w:eastAsia="ru-RU"/>
        </w:rPr>
        <w:t>элемент</w:t>
      </w:r>
      <w:r w:rsidRPr="004E4BB1">
        <w:rPr>
          <w:sz w:val="28"/>
          <w:szCs w:val="28"/>
          <w:lang w:eastAsia="ru-RU"/>
        </w:rPr>
        <w:t>-линза қашықтығындағы сәулелік траекториялар</w:t>
      </w:r>
      <w:r w:rsidR="006139EF" w:rsidRPr="004E4BB1">
        <w:rPr>
          <w:sz w:val="28"/>
          <w:szCs w:val="28"/>
          <w:lang w:eastAsia="ru-RU"/>
        </w:rPr>
        <w:t xml:space="preserve"> [106]</w:t>
      </w:r>
    </w:p>
    <w:p w14:paraId="56193042" w14:textId="77777777" w:rsidR="00864812" w:rsidRPr="004E4BB1" w:rsidRDefault="00864812" w:rsidP="00433FA5">
      <w:pPr>
        <w:contextualSpacing/>
        <w:jc w:val="center"/>
        <w:rPr>
          <w:sz w:val="28"/>
          <w:szCs w:val="28"/>
          <w:lang w:eastAsia="ru-RU"/>
        </w:rPr>
      </w:pPr>
    </w:p>
    <w:p w14:paraId="57CFB8C6" w14:textId="77777777" w:rsidR="00864812" w:rsidRPr="004E4BB1" w:rsidRDefault="00864812" w:rsidP="00864812">
      <w:pPr>
        <w:ind w:firstLine="709"/>
        <w:contextualSpacing/>
        <w:jc w:val="both"/>
        <w:rPr>
          <w:sz w:val="28"/>
          <w:szCs w:val="28"/>
        </w:rPr>
      </w:pPr>
      <w:r w:rsidRPr="004E4BB1">
        <w:rPr>
          <w:sz w:val="28"/>
          <w:szCs w:val="28"/>
        </w:rPr>
        <w:t xml:space="preserve">Сурет 3.13, д нұсқасында арақашықтық 150 </w:t>
      </w:r>
      <w:proofErr w:type="spellStart"/>
      <w:r w:rsidRPr="004E4BB1">
        <w:rPr>
          <w:sz w:val="28"/>
          <w:szCs w:val="28"/>
        </w:rPr>
        <w:t>мм</w:t>
      </w:r>
      <w:proofErr w:type="spellEnd"/>
      <w:r w:rsidRPr="004E4BB1">
        <w:rPr>
          <w:sz w:val="28"/>
          <w:szCs w:val="28"/>
        </w:rPr>
        <w:t xml:space="preserve"> кезінде күн сәулеленуінің қуаты 1000-нан 3000 </w:t>
      </w:r>
      <w:proofErr w:type="spellStart"/>
      <w:r w:rsidRPr="004E4BB1">
        <w:rPr>
          <w:sz w:val="28"/>
          <w:szCs w:val="28"/>
        </w:rPr>
        <w:t>Вт</w:t>
      </w:r>
      <w:proofErr w:type="spellEnd"/>
      <w:r w:rsidRPr="004E4BB1">
        <w:rPr>
          <w:sz w:val="28"/>
          <w:szCs w:val="28"/>
        </w:rPr>
        <w:t xml:space="preserve">/м²-ге дейін артатыны көрсетілген. </w:t>
      </w:r>
    </w:p>
    <w:p w14:paraId="184CC06B" w14:textId="77777777" w:rsidR="00864812" w:rsidRPr="004E4BB1" w:rsidRDefault="00864812" w:rsidP="00864812">
      <w:pPr>
        <w:ind w:firstLine="709"/>
        <w:contextualSpacing/>
        <w:jc w:val="both"/>
        <w:rPr>
          <w:sz w:val="28"/>
          <w:szCs w:val="28"/>
        </w:rPr>
      </w:pPr>
      <w:r w:rsidRPr="004E4BB1">
        <w:rPr>
          <w:rFonts w:eastAsia="Calibri"/>
          <w:kern w:val="32"/>
          <w:sz w:val="28"/>
          <w:szCs w:val="28"/>
          <w:lang w:eastAsia="en-US"/>
        </w:rPr>
        <w:t xml:space="preserve">Алынған модельдеу суреттерінде фотоэлектрлік элементтің бетіне түскен күн сәулеленуінің қуатының таралуын бейнелейтін оң жақта түс шкаласын көрсетеді. Әрбір реңк жарық ағынының қарқындылығының белгілі бір деңгейіне сәйкес келеді. Деректерді талдау линза мен фотоэлектрлік элемент арасындағы қашықтық ұлғайған сайын белгілі бір аймақтарда қуат мәні жоғарылайтыны, </w:t>
      </w:r>
      <w:r w:rsidRPr="004E4BB1">
        <w:rPr>
          <w:rFonts w:eastAsia="Calibri"/>
          <w:kern w:val="32"/>
          <w:sz w:val="28"/>
          <w:szCs w:val="28"/>
          <w:lang w:eastAsia="en-US"/>
        </w:rPr>
        <w:lastRenderedPageBreak/>
        <w:t xml:space="preserve">сәйкесінше концентрация коэффициентінің жоғарылауын көрсетеді. </w:t>
      </w:r>
      <w:r w:rsidRPr="004E4BB1">
        <w:rPr>
          <w:sz w:val="28"/>
          <w:szCs w:val="28"/>
        </w:rPr>
        <w:t xml:space="preserve">Бұл оптикалық концентратордың </w:t>
      </w:r>
      <w:proofErr w:type="spellStart"/>
      <w:r w:rsidRPr="004E4BB1">
        <w:rPr>
          <w:sz w:val="28"/>
          <w:szCs w:val="28"/>
        </w:rPr>
        <w:t>концентрацияланбайтын</w:t>
      </w:r>
      <w:proofErr w:type="spellEnd"/>
      <w:r w:rsidRPr="004E4BB1">
        <w:rPr>
          <w:sz w:val="28"/>
          <w:szCs w:val="28"/>
        </w:rPr>
        <w:t xml:space="preserve"> жүйемен салыстырғанда күн сәулеленуінің қуатын шамамен үш есе арттыратынын көрсетеді, себебі ұсынылған жүйе үлкенірек аймақтан сәулеленуді жинап, оны фотоэлементтің кішірек аймағына бағыттайды.</w:t>
      </w:r>
    </w:p>
    <w:p w14:paraId="1D5495C9" w14:textId="77777777" w:rsidR="00435256" w:rsidRPr="004E4BB1" w:rsidRDefault="00435256" w:rsidP="00433FA5">
      <w:pPr>
        <w:contextualSpacing/>
        <w:jc w:val="center"/>
        <w:rPr>
          <w:sz w:val="28"/>
          <w:szCs w:val="28"/>
          <w:lang w:eastAsia="ru-RU"/>
        </w:rPr>
      </w:pPr>
    </w:p>
    <w:p w14:paraId="7B51BE96" w14:textId="77777777" w:rsidR="00C16070" w:rsidRPr="004E4BB1" w:rsidRDefault="00C16070" w:rsidP="00433FA5">
      <w:pPr>
        <w:contextualSpacing/>
        <w:jc w:val="center"/>
        <w:rPr>
          <w:sz w:val="28"/>
          <w:szCs w:val="28"/>
          <w:lang w:eastAsia="ru-RU"/>
        </w:rPr>
      </w:pPr>
      <w:r w:rsidRPr="004E4BB1">
        <w:rPr>
          <w:noProof/>
          <w:color w:val="000000"/>
          <w:sz w:val="28"/>
          <w:szCs w:val="28"/>
          <w:bdr w:val="none" w:sz="0" w:space="0" w:color="auto" w:frame="1"/>
          <w:lang w:eastAsia="ru-RU"/>
        </w:rPr>
        <w:drawing>
          <wp:inline distT="0" distB="0" distL="0" distR="0" wp14:anchorId="1AA54B49" wp14:editId="1FB0A6F6">
            <wp:extent cx="3072563" cy="2147977"/>
            <wp:effectExtent l="0" t="0" r="0" b="0"/>
            <wp:docPr id="1690421757" name="Рисунок 169042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7140"/>
                    <a:stretch>
                      <a:fillRect/>
                    </a:stretch>
                  </pic:blipFill>
                  <pic:spPr bwMode="auto">
                    <a:xfrm>
                      <a:off x="0" y="0"/>
                      <a:ext cx="3087159" cy="2158181"/>
                    </a:xfrm>
                    <a:prstGeom prst="rect">
                      <a:avLst/>
                    </a:prstGeom>
                    <a:noFill/>
                    <a:ln>
                      <a:noFill/>
                    </a:ln>
                    <a:extLst>
                      <a:ext uri="{53640926-AAD7-44D8-BBD7-CCE9431645EC}">
                        <a14:shadowObscured xmlns:a14="http://schemas.microsoft.com/office/drawing/2010/main"/>
                      </a:ext>
                    </a:extLst>
                  </pic:spPr>
                </pic:pic>
              </a:graphicData>
            </a:graphic>
          </wp:inline>
        </w:drawing>
      </w:r>
      <w:r w:rsidRPr="004E4BB1">
        <w:rPr>
          <w:noProof/>
          <w:color w:val="000000"/>
          <w:sz w:val="28"/>
          <w:szCs w:val="28"/>
          <w:bdr w:val="none" w:sz="0" w:space="0" w:color="auto" w:frame="1"/>
          <w:lang w:eastAsia="ru-RU"/>
        </w:rPr>
        <w:drawing>
          <wp:inline distT="0" distB="0" distL="0" distR="0" wp14:anchorId="61A8B9B3" wp14:editId="491E04F2">
            <wp:extent cx="2928890" cy="2027207"/>
            <wp:effectExtent l="0" t="0" r="5080" b="0"/>
            <wp:docPr id="1741205034" name="Рисунок 174120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7804"/>
                    <a:stretch>
                      <a:fillRect/>
                    </a:stretch>
                  </pic:blipFill>
                  <pic:spPr bwMode="auto">
                    <a:xfrm>
                      <a:off x="0" y="0"/>
                      <a:ext cx="2932101" cy="2029429"/>
                    </a:xfrm>
                    <a:prstGeom prst="rect">
                      <a:avLst/>
                    </a:prstGeom>
                    <a:noFill/>
                    <a:ln>
                      <a:noFill/>
                    </a:ln>
                    <a:extLst>
                      <a:ext uri="{53640926-AAD7-44D8-BBD7-CCE9431645EC}">
                        <a14:shadowObscured xmlns:a14="http://schemas.microsoft.com/office/drawing/2010/main"/>
                      </a:ext>
                    </a:extLst>
                  </pic:spPr>
                </pic:pic>
              </a:graphicData>
            </a:graphic>
          </wp:inline>
        </w:drawing>
      </w:r>
    </w:p>
    <w:p w14:paraId="51CF2861" w14:textId="77777777" w:rsidR="00435256" w:rsidRPr="004E4BB1" w:rsidRDefault="00435256" w:rsidP="00435256">
      <w:pPr>
        <w:contextualSpacing/>
        <w:jc w:val="center"/>
        <w:textAlignment w:val="baseline"/>
        <w:rPr>
          <w:color w:val="000000"/>
          <w:sz w:val="28"/>
          <w:szCs w:val="28"/>
          <w:lang w:eastAsia="ru-RU"/>
        </w:rPr>
      </w:pPr>
      <w:r w:rsidRPr="004E4BB1">
        <w:rPr>
          <w:color w:val="000000"/>
          <w:sz w:val="28"/>
          <w:szCs w:val="28"/>
          <w:lang w:eastAsia="ru-RU"/>
        </w:rPr>
        <w:t xml:space="preserve">а – 50 </w:t>
      </w:r>
      <w:proofErr w:type="spellStart"/>
      <w:r w:rsidRPr="004E4BB1">
        <w:rPr>
          <w:color w:val="000000"/>
          <w:sz w:val="28"/>
          <w:szCs w:val="28"/>
          <w:lang w:eastAsia="ru-RU"/>
        </w:rPr>
        <w:t>мм</w:t>
      </w:r>
      <w:proofErr w:type="spellEnd"/>
      <w:r w:rsidRPr="004E4BB1">
        <w:rPr>
          <w:color w:val="000000"/>
          <w:sz w:val="28"/>
          <w:szCs w:val="28"/>
          <w:lang w:eastAsia="ru-RU"/>
        </w:rPr>
        <w:t xml:space="preserve">                                                  б – 75 </w:t>
      </w:r>
      <w:proofErr w:type="spellStart"/>
      <w:r w:rsidRPr="004E4BB1">
        <w:rPr>
          <w:color w:val="000000"/>
          <w:sz w:val="28"/>
          <w:szCs w:val="28"/>
          <w:lang w:eastAsia="ru-RU"/>
        </w:rPr>
        <w:t>мм</w:t>
      </w:r>
      <w:proofErr w:type="spellEnd"/>
    </w:p>
    <w:p w14:paraId="2A52F623" w14:textId="77777777" w:rsidR="00C16070" w:rsidRPr="004E4BB1" w:rsidRDefault="00C16070" w:rsidP="00433FA5">
      <w:pPr>
        <w:contextualSpacing/>
        <w:jc w:val="center"/>
        <w:rPr>
          <w:sz w:val="28"/>
          <w:szCs w:val="28"/>
          <w:lang w:eastAsia="ru-RU"/>
        </w:rPr>
      </w:pPr>
      <w:r w:rsidRPr="004E4BB1">
        <w:rPr>
          <w:noProof/>
          <w:color w:val="000000"/>
          <w:sz w:val="28"/>
          <w:szCs w:val="28"/>
          <w:bdr w:val="none" w:sz="0" w:space="0" w:color="auto" w:frame="1"/>
          <w:lang w:eastAsia="ru-RU"/>
        </w:rPr>
        <w:drawing>
          <wp:inline distT="0" distB="0" distL="0" distR="0" wp14:anchorId="22A94240" wp14:editId="64987DC6">
            <wp:extent cx="3010618" cy="2106031"/>
            <wp:effectExtent l="0" t="0" r="0" b="0"/>
            <wp:docPr id="1884784637" name="Рисунок 188478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6359"/>
                    <a:stretch>
                      <a:fillRect/>
                    </a:stretch>
                  </pic:blipFill>
                  <pic:spPr bwMode="auto">
                    <a:xfrm>
                      <a:off x="0" y="0"/>
                      <a:ext cx="3017801" cy="2111056"/>
                    </a:xfrm>
                    <a:prstGeom prst="rect">
                      <a:avLst/>
                    </a:prstGeom>
                    <a:noFill/>
                    <a:ln>
                      <a:noFill/>
                    </a:ln>
                    <a:extLst>
                      <a:ext uri="{53640926-AAD7-44D8-BBD7-CCE9431645EC}">
                        <a14:shadowObscured xmlns:a14="http://schemas.microsoft.com/office/drawing/2010/main"/>
                      </a:ext>
                    </a:extLst>
                  </pic:spPr>
                </pic:pic>
              </a:graphicData>
            </a:graphic>
          </wp:inline>
        </w:drawing>
      </w:r>
      <w:r w:rsidRPr="004E4BB1">
        <w:rPr>
          <w:noProof/>
          <w:color w:val="000000"/>
          <w:sz w:val="28"/>
          <w:szCs w:val="28"/>
          <w:bdr w:val="none" w:sz="0" w:space="0" w:color="auto" w:frame="1"/>
          <w:lang w:eastAsia="ru-RU"/>
        </w:rPr>
        <w:drawing>
          <wp:inline distT="0" distB="0" distL="0" distR="0" wp14:anchorId="30826FB4" wp14:editId="229260CE">
            <wp:extent cx="2965896" cy="2113471"/>
            <wp:effectExtent l="0" t="0" r="6350" b="0"/>
            <wp:docPr id="415357584" name="Рисунок 41535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4882" b="1"/>
                    <a:stretch>
                      <a:fillRect/>
                    </a:stretch>
                  </pic:blipFill>
                  <pic:spPr bwMode="auto">
                    <a:xfrm>
                      <a:off x="0" y="0"/>
                      <a:ext cx="2974257" cy="2119429"/>
                    </a:xfrm>
                    <a:prstGeom prst="rect">
                      <a:avLst/>
                    </a:prstGeom>
                    <a:noFill/>
                    <a:ln>
                      <a:noFill/>
                    </a:ln>
                    <a:extLst>
                      <a:ext uri="{53640926-AAD7-44D8-BBD7-CCE9431645EC}">
                        <a14:shadowObscured xmlns:a14="http://schemas.microsoft.com/office/drawing/2010/main"/>
                      </a:ext>
                    </a:extLst>
                  </pic:spPr>
                </pic:pic>
              </a:graphicData>
            </a:graphic>
          </wp:inline>
        </w:drawing>
      </w:r>
    </w:p>
    <w:p w14:paraId="30C455FA" w14:textId="77777777" w:rsidR="00435256" w:rsidRPr="004E4BB1" w:rsidRDefault="00435256" w:rsidP="00435256">
      <w:pPr>
        <w:contextualSpacing/>
        <w:jc w:val="center"/>
        <w:rPr>
          <w:sz w:val="28"/>
          <w:szCs w:val="28"/>
          <w:lang w:eastAsia="ru-RU"/>
        </w:rPr>
      </w:pPr>
      <w:r w:rsidRPr="004E4BB1">
        <w:rPr>
          <w:color w:val="000000"/>
          <w:sz w:val="28"/>
          <w:szCs w:val="28"/>
          <w:lang w:eastAsia="ru-RU"/>
        </w:rPr>
        <w:t xml:space="preserve">в – 100 </w:t>
      </w:r>
      <w:proofErr w:type="spellStart"/>
      <w:r w:rsidRPr="004E4BB1">
        <w:rPr>
          <w:color w:val="000000"/>
          <w:sz w:val="28"/>
          <w:szCs w:val="28"/>
          <w:lang w:eastAsia="ru-RU"/>
        </w:rPr>
        <w:t>мм</w:t>
      </w:r>
      <w:proofErr w:type="spellEnd"/>
      <w:r w:rsidRPr="004E4BB1">
        <w:rPr>
          <w:color w:val="000000"/>
          <w:sz w:val="28"/>
          <w:szCs w:val="28"/>
          <w:lang w:eastAsia="ru-RU"/>
        </w:rPr>
        <w:t xml:space="preserve">                                              г – 125 </w:t>
      </w:r>
      <w:proofErr w:type="spellStart"/>
      <w:r w:rsidRPr="004E4BB1">
        <w:rPr>
          <w:color w:val="000000"/>
          <w:sz w:val="28"/>
          <w:szCs w:val="28"/>
          <w:lang w:eastAsia="ru-RU"/>
        </w:rPr>
        <w:t>мм</w:t>
      </w:r>
      <w:proofErr w:type="spellEnd"/>
    </w:p>
    <w:p w14:paraId="20F845F2" w14:textId="77777777" w:rsidR="00C16070" w:rsidRPr="004E4BB1" w:rsidRDefault="00C16070" w:rsidP="00433FA5">
      <w:pPr>
        <w:contextualSpacing/>
        <w:jc w:val="center"/>
        <w:rPr>
          <w:sz w:val="28"/>
          <w:szCs w:val="28"/>
          <w:lang w:eastAsia="ru-RU"/>
        </w:rPr>
      </w:pPr>
      <w:r w:rsidRPr="004E4BB1">
        <w:rPr>
          <w:noProof/>
          <w:color w:val="000000"/>
          <w:sz w:val="28"/>
          <w:szCs w:val="28"/>
          <w:bdr w:val="none" w:sz="0" w:space="0" w:color="auto" w:frame="1"/>
          <w:lang w:eastAsia="ru-RU"/>
        </w:rPr>
        <w:drawing>
          <wp:inline distT="0" distB="0" distL="0" distR="0" wp14:anchorId="1272972E" wp14:editId="556F1C02">
            <wp:extent cx="3103407" cy="2199736"/>
            <wp:effectExtent l="0" t="0" r="0" b="0"/>
            <wp:docPr id="1350045280" name="Рисунок 135004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5847"/>
                    <a:stretch>
                      <a:fillRect/>
                    </a:stretch>
                  </pic:blipFill>
                  <pic:spPr bwMode="auto">
                    <a:xfrm>
                      <a:off x="0" y="0"/>
                      <a:ext cx="3106318" cy="2201799"/>
                    </a:xfrm>
                    <a:prstGeom prst="rect">
                      <a:avLst/>
                    </a:prstGeom>
                    <a:noFill/>
                    <a:ln>
                      <a:noFill/>
                    </a:ln>
                    <a:extLst>
                      <a:ext uri="{53640926-AAD7-44D8-BBD7-CCE9431645EC}">
                        <a14:shadowObscured xmlns:a14="http://schemas.microsoft.com/office/drawing/2010/main"/>
                      </a:ext>
                    </a:extLst>
                  </pic:spPr>
                </pic:pic>
              </a:graphicData>
            </a:graphic>
          </wp:inline>
        </w:drawing>
      </w:r>
    </w:p>
    <w:p w14:paraId="1EC90D57" w14:textId="77777777" w:rsidR="00435256" w:rsidRPr="004E4BB1" w:rsidRDefault="00435256" w:rsidP="00435256">
      <w:pPr>
        <w:contextualSpacing/>
        <w:jc w:val="center"/>
        <w:rPr>
          <w:sz w:val="28"/>
          <w:szCs w:val="28"/>
          <w:lang w:eastAsia="ru-RU"/>
        </w:rPr>
      </w:pPr>
      <w:r w:rsidRPr="004E4BB1">
        <w:rPr>
          <w:sz w:val="28"/>
          <w:szCs w:val="28"/>
          <w:lang w:eastAsia="ru-RU"/>
        </w:rPr>
        <w:t xml:space="preserve">д – 150 </w:t>
      </w:r>
      <w:proofErr w:type="spellStart"/>
      <w:r w:rsidRPr="004E4BB1">
        <w:rPr>
          <w:sz w:val="28"/>
          <w:szCs w:val="28"/>
          <w:lang w:eastAsia="ru-RU"/>
        </w:rPr>
        <w:t>мм</w:t>
      </w:r>
      <w:proofErr w:type="spellEnd"/>
    </w:p>
    <w:p w14:paraId="6DD8632C" w14:textId="77777777" w:rsidR="00C16070" w:rsidRPr="004E4BB1" w:rsidRDefault="00C16070" w:rsidP="00433FA5">
      <w:pPr>
        <w:ind w:firstLine="709"/>
        <w:contextualSpacing/>
        <w:jc w:val="center"/>
        <w:rPr>
          <w:color w:val="000000"/>
          <w:sz w:val="28"/>
          <w:szCs w:val="28"/>
          <w:lang w:eastAsia="ru-RU"/>
        </w:rPr>
      </w:pPr>
    </w:p>
    <w:p w14:paraId="2161867F" w14:textId="03917FB0" w:rsidR="00C16070" w:rsidRPr="00864812" w:rsidRDefault="00C16070" w:rsidP="00433FA5">
      <w:pPr>
        <w:ind w:firstLine="709"/>
        <w:contextualSpacing/>
        <w:jc w:val="center"/>
        <w:rPr>
          <w:color w:val="000000"/>
          <w:sz w:val="28"/>
          <w:szCs w:val="28"/>
          <w:lang w:eastAsia="ru-RU"/>
        </w:rPr>
      </w:pPr>
      <w:r w:rsidRPr="004E4BB1">
        <w:rPr>
          <w:color w:val="000000"/>
          <w:sz w:val="28"/>
          <w:szCs w:val="28"/>
          <w:lang w:eastAsia="ru-RU"/>
        </w:rPr>
        <w:t>Сурет 3.1</w:t>
      </w:r>
      <w:r w:rsidR="00F03C19" w:rsidRPr="004E4BB1">
        <w:rPr>
          <w:color w:val="000000"/>
          <w:sz w:val="28"/>
          <w:szCs w:val="28"/>
          <w:lang w:eastAsia="ru-RU"/>
        </w:rPr>
        <w:t>3</w:t>
      </w:r>
      <w:r w:rsidRPr="004E4BB1">
        <w:rPr>
          <w:color w:val="000000"/>
          <w:sz w:val="28"/>
          <w:szCs w:val="28"/>
          <w:lang w:eastAsia="ru-RU"/>
        </w:rPr>
        <w:t xml:space="preserve"> – Ұсынылған LCPV дизайнының әртүрлі </w:t>
      </w:r>
      <w:r w:rsidR="00876D80" w:rsidRPr="004E4BB1">
        <w:rPr>
          <w:color w:val="000000"/>
          <w:sz w:val="28"/>
          <w:szCs w:val="28"/>
          <w:lang w:eastAsia="ru-RU"/>
        </w:rPr>
        <w:t>элемент</w:t>
      </w:r>
      <w:r w:rsidRPr="004E4BB1">
        <w:rPr>
          <w:color w:val="000000"/>
          <w:sz w:val="28"/>
          <w:szCs w:val="28"/>
          <w:lang w:eastAsia="ru-RU"/>
        </w:rPr>
        <w:t>-линза қашықтығындағы сәулелік траекториялар</w:t>
      </w:r>
      <w:r w:rsidR="006139EF" w:rsidRPr="004E4BB1">
        <w:rPr>
          <w:color w:val="000000"/>
          <w:sz w:val="28"/>
          <w:szCs w:val="28"/>
          <w:lang w:eastAsia="ru-RU"/>
        </w:rPr>
        <w:t xml:space="preserve"> </w:t>
      </w:r>
      <w:r w:rsidR="00864812" w:rsidRPr="00864812">
        <w:rPr>
          <w:color w:val="000000"/>
          <w:sz w:val="28"/>
          <w:szCs w:val="28"/>
          <w:lang w:eastAsia="ru-RU"/>
        </w:rPr>
        <w:t>[</w:t>
      </w:r>
      <w:r w:rsidR="006139EF" w:rsidRPr="004E4BB1">
        <w:rPr>
          <w:color w:val="000000"/>
          <w:sz w:val="28"/>
          <w:szCs w:val="28"/>
          <w:lang w:eastAsia="ru-RU"/>
        </w:rPr>
        <w:t>106</w:t>
      </w:r>
      <w:r w:rsidR="00864812" w:rsidRPr="00864812">
        <w:rPr>
          <w:color w:val="000000"/>
          <w:sz w:val="28"/>
          <w:szCs w:val="28"/>
          <w:lang w:eastAsia="ru-RU"/>
        </w:rPr>
        <w:t>]</w:t>
      </w:r>
    </w:p>
    <w:p w14:paraId="3AC13F2F" w14:textId="77777777" w:rsidR="00E9531D" w:rsidRPr="004E4BB1" w:rsidRDefault="00E9531D" w:rsidP="00E9531D">
      <w:pPr>
        <w:ind w:firstLine="709"/>
        <w:contextualSpacing/>
        <w:jc w:val="both"/>
        <w:rPr>
          <w:sz w:val="28"/>
          <w:szCs w:val="28"/>
        </w:rPr>
      </w:pPr>
    </w:p>
    <w:p w14:paraId="59DB2F0E" w14:textId="47606C07" w:rsidR="00F27538" w:rsidRPr="004E4BB1" w:rsidRDefault="00F27538" w:rsidP="00433FA5">
      <w:pPr>
        <w:ind w:firstLine="709"/>
        <w:contextualSpacing/>
        <w:jc w:val="both"/>
        <w:rPr>
          <w:sz w:val="28"/>
          <w:szCs w:val="28"/>
        </w:rPr>
      </w:pPr>
      <w:proofErr w:type="spellStart"/>
      <w:r w:rsidRPr="004E4BB1">
        <w:rPr>
          <w:sz w:val="28"/>
          <w:szCs w:val="28"/>
        </w:rPr>
        <w:lastRenderedPageBreak/>
        <w:t>Френель</w:t>
      </w:r>
      <w:proofErr w:type="spellEnd"/>
      <w:r w:rsidRPr="004E4BB1">
        <w:rPr>
          <w:sz w:val="28"/>
          <w:szCs w:val="28"/>
        </w:rPr>
        <w:t xml:space="preserve"> линзасы нүктелік фокус жасайды, сондықтан күн сәулесі негізінен жүйенің орталығында шоғырланады. Сурет 3.1</w:t>
      </w:r>
      <w:r w:rsidR="00F03C19" w:rsidRPr="004E4BB1">
        <w:rPr>
          <w:sz w:val="28"/>
          <w:szCs w:val="28"/>
        </w:rPr>
        <w:t>4</w:t>
      </w:r>
      <w:r w:rsidRPr="004E4BB1">
        <w:rPr>
          <w:sz w:val="28"/>
          <w:szCs w:val="28"/>
        </w:rPr>
        <w:t xml:space="preserve">-те нөлдік түсу бұрышы кезінде қалай таралатыны көрсетілген. </w:t>
      </w:r>
    </w:p>
    <w:p w14:paraId="17B73E15" w14:textId="77777777" w:rsidR="00435256" w:rsidRPr="004E4BB1" w:rsidRDefault="00435256" w:rsidP="00E9531D">
      <w:pPr>
        <w:ind w:firstLine="709"/>
        <w:contextualSpacing/>
        <w:jc w:val="both"/>
        <w:rPr>
          <w:color w:val="000000"/>
          <w:sz w:val="28"/>
          <w:szCs w:val="28"/>
          <w:lang w:eastAsia="ru-RU"/>
        </w:rPr>
      </w:pPr>
    </w:p>
    <w:p w14:paraId="22013E49" w14:textId="37CCA63E" w:rsidR="00C16070" w:rsidRPr="004E4BB1" w:rsidRDefault="00B87F43" w:rsidP="00433FA5">
      <w:pPr>
        <w:contextualSpacing/>
        <w:jc w:val="center"/>
        <w:rPr>
          <w:sz w:val="28"/>
          <w:szCs w:val="28"/>
          <w:lang w:eastAsia="ru-RU"/>
        </w:rPr>
      </w:pPr>
      <w:r w:rsidRPr="004E4BB1">
        <w:rPr>
          <w:noProof/>
          <w14:ligatures w14:val="standardContextual"/>
        </w:rPr>
        <w:drawing>
          <wp:inline distT="0" distB="0" distL="0" distR="0" wp14:anchorId="3E3A7A51" wp14:editId="202F11B8">
            <wp:extent cx="2708695" cy="2143570"/>
            <wp:effectExtent l="0" t="0" r="0" b="9525"/>
            <wp:docPr id="1152106592" name="Рисунок 1" descr="Изображение выглядит как снимок экрана,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06592" name="Рисунок 1" descr="Изображение выглядит как снимок экрана, дизайн&#10;&#10;Содержимое, созданное искусственным интеллектом, может быть неверным."/>
                    <pic:cNvPicPr/>
                  </pic:nvPicPr>
                  <pic:blipFill rotWithShape="1">
                    <a:blip r:embed="rId123"/>
                    <a:srcRect l="3214" t="5955" r="9934"/>
                    <a:stretch>
                      <a:fillRect/>
                    </a:stretch>
                  </pic:blipFill>
                  <pic:spPr bwMode="auto">
                    <a:xfrm>
                      <a:off x="0" y="0"/>
                      <a:ext cx="2745349" cy="2172577"/>
                    </a:xfrm>
                    <a:prstGeom prst="rect">
                      <a:avLst/>
                    </a:prstGeom>
                    <a:ln>
                      <a:noFill/>
                    </a:ln>
                    <a:extLst>
                      <a:ext uri="{53640926-AAD7-44D8-BBD7-CCE9431645EC}">
                        <a14:shadowObscured xmlns:a14="http://schemas.microsoft.com/office/drawing/2010/main"/>
                      </a:ext>
                    </a:extLst>
                  </pic:spPr>
                </pic:pic>
              </a:graphicData>
            </a:graphic>
          </wp:inline>
        </w:drawing>
      </w:r>
      <w:r w:rsidRPr="004E4BB1">
        <w:rPr>
          <w:noProof/>
          <w14:ligatures w14:val="standardContextual"/>
        </w:rPr>
        <w:drawing>
          <wp:inline distT="0" distB="0" distL="0" distR="0" wp14:anchorId="4112780F" wp14:editId="66A7D1A1">
            <wp:extent cx="2898476" cy="2156322"/>
            <wp:effectExtent l="0" t="0" r="0" b="0"/>
            <wp:docPr id="344170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7026" name=""/>
                    <pic:cNvPicPr/>
                  </pic:nvPicPr>
                  <pic:blipFill rotWithShape="1">
                    <a:blip r:embed="rId124"/>
                    <a:srcRect t="12151" r="4444"/>
                    <a:stretch>
                      <a:fillRect/>
                    </a:stretch>
                  </pic:blipFill>
                  <pic:spPr bwMode="auto">
                    <a:xfrm>
                      <a:off x="0" y="0"/>
                      <a:ext cx="2938417" cy="2186036"/>
                    </a:xfrm>
                    <a:prstGeom prst="rect">
                      <a:avLst/>
                    </a:prstGeom>
                    <a:ln>
                      <a:noFill/>
                    </a:ln>
                    <a:extLst>
                      <a:ext uri="{53640926-AAD7-44D8-BBD7-CCE9431645EC}">
                        <a14:shadowObscured xmlns:a14="http://schemas.microsoft.com/office/drawing/2010/main"/>
                      </a:ext>
                    </a:extLst>
                  </pic:spPr>
                </pic:pic>
              </a:graphicData>
            </a:graphic>
          </wp:inline>
        </w:drawing>
      </w:r>
    </w:p>
    <w:p w14:paraId="24BF4AAA" w14:textId="1EFF0800" w:rsidR="00C16070" w:rsidRPr="004E4BB1" w:rsidRDefault="00435256" w:rsidP="00433FA5">
      <w:pPr>
        <w:contextualSpacing/>
        <w:jc w:val="center"/>
        <w:textAlignment w:val="baseline"/>
      </w:pPr>
      <w:r w:rsidRPr="004E4BB1">
        <w:rPr>
          <w:color w:val="000000"/>
          <w:sz w:val="28"/>
          <w:szCs w:val="28"/>
          <w:lang w:eastAsia="ru-RU"/>
        </w:rPr>
        <w:t xml:space="preserve">а – 150 </w:t>
      </w:r>
      <w:proofErr w:type="spellStart"/>
      <w:r w:rsidRPr="004E4BB1">
        <w:rPr>
          <w:color w:val="000000"/>
          <w:sz w:val="28"/>
          <w:szCs w:val="28"/>
          <w:lang w:eastAsia="ru-RU"/>
        </w:rPr>
        <w:t>мм</w:t>
      </w:r>
      <w:proofErr w:type="spellEnd"/>
      <w:r w:rsidR="00C16070" w:rsidRPr="004E4BB1">
        <w:rPr>
          <w:color w:val="000000"/>
          <w:sz w:val="28"/>
          <w:szCs w:val="28"/>
          <w:lang w:eastAsia="ru-RU"/>
        </w:rPr>
        <w:tab/>
      </w:r>
      <w:r w:rsidR="00C16070" w:rsidRPr="004E4BB1">
        <w:rPr>
          <w:color w:val="000000"/>
          <w:sz w:val="28"/>
          <w:szCs w:val="28"/>
          <w:lang w:eastAsia="ru-RU"/>
        </w:rPr>
        <w:tab/>
      </w:r>
      <w:r w:rsidR="00C16070" w:rsidRPr="004E4BB1">
        <w:rPr>
          <w:color w:val="000000"/>
          <w:sz w:val="28"/>
          <w:szCs w:val="28"/>
          <w:lang w:eastAsia="ru-RU"/>
        </w:rPr>
        <w:tab/>
      </w:r>
      <w:r w:rsidR="00C16070" w:rsidRPr="004E4BB1">
        <w:rPr>
          <w:color w:val="000000"/>
          <w:sz w:val="28"/>
          <w:szCs w:val="28"/>
          <w:lang w:eastAsia="ru-RU"/>
        </w:rPr>
        <w:tab/>
      </w:r>
      <w:r w:rsidR="00C16070" w:rsidRPr="004E4BB1">
        <w:rPr>
          <w:color w:val="000000"/>
          <w:sz w:val="28"/>
          <w:szCs w:val="28"/>
          <w:lang w:eastAsia="ru-RU"/>
        </w:rPr>
        <w:tab/>
        <w:t xml:space="preserve"> б</w:t>
      </w:r>
      <w:r w:rsidRPr="004E4BB1">
        <w:rPr>
          <w:color w:val="000000"/>
          <w:sz w:val="28"/>
          <w:szCs w:val="28"/>
          <w:lang w:eastAsia="ru-RU"/>
        </w:rPr>
        <w:t xml:space="preserve"> –</w:t>
      </w:r>
      <w:r w:rsidRPr="004E4BB1">
        <w:rPr>
          <w:sz w:val="28"/>
          <w:szCs w:val="28"/>
        </w:rPr>
        <w:t xml:space="preserve"> 125 </w:t>
      </w:r>
      <w:proofErr w:type="spellStart"/>
      <w:r w:rsidRPr="004E4BB1">
        <w:rPr>
          <w:sz w:val="28"/>
          <w:szCs w:val="28"/>
        </w:rPr>
        <w:t>мм</w:t>
      </w:r>
      <w:proofErr w:type="spellEnd"/>
    </w:p>
    <w:p w14:paraId="59A034EC" w14:textId="448D3BCA" w:rsidR="00C16070" w:rsidRPr="004E4BB1" w:rsidRDefault="00877A8E" w:rsidP="00433FA5">
      <w:pPr>
        <w:contextualSpacing/>
        <w:jc w:val="center"/>
        <w:rPr>
          <w:sz w:val="28"/>
          <w:szCs w:val="28"/>
          <w:lang w:eastAsia="ru-RU"/>
        </w:rPr>
      </w:pPr>
      <w:r w:rsidRPr="004E4BB1">
        <w:rPr>
          <w:noProof/>
          <w14:ligatures w14:val="standardContextual"/>
        </w:rPr>
        <w:drawing>
          <wp:inline distT="0" distB="0" distL="0" distR="0" wp14:anchorId="6F9C4B48" wp14:editId="0105FB98">
            <wp:extent cx="2863970" cy="2332100"/>
            <wp:effectExtent l="0" t="0" r="0" b="0"/>
            <wp:docPr id="17792665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66581" name=""/>
                    <pic:cNvPicPr/>
                  </pic:nvPicPr>
                  <pic:blipFill rotWithShape="1">
                    <a:blip r:embed="rId125"/>
                    <a:srcRect t="12948" r="4572"/>
                    <a:stretch>
                      <a:fillRect/>
                    </a:stretch>
                  </pic:blipFill>
                  <pic:spPr bwMode="auto">
                    <a:xfrm>
                      <a:off x="0" y="0"/>
                      <a:ext cx="2944583" cy="2397743"/>
                    </a:xfrm>
                    <a:prstGeom prst="rect">
                      <a:avLst/>
                    </a:prstGeom>
                    <a:ln>
                      <a:noFill/>
                    </a:ln>
                    <a:extLst>
                      <a:ext uri="{53640926-AAD7-44D8-BBD7-CCE9431645EC}">
                        <a14:shadowObscured xmlns:a14="http://schemas.microsoft.com/office/drawing/2010/main"/>
                      </a:ext>
                    </a:extLst>
                  </pic:spPr>
                </pic:pic>
              </a:graphicData>
            </a:graphic>
          </wp:inline>
        </w:drawing>
      </w:r>
      <w:r w:rsidRPr="004E4BB1">
        <w:rPr>
          <w:noProof/>
          <w14:ligatures w14:val="standardContextual"/>
        </w:rPr>
        <w:drawing>
          <wp:inline distT="0" distB="0" distL="0" distR="0" wp14:anchorId="793B85D4" wp14:editId="5749E78E">
            <wp:extent cx="2750500" cy="2234241"/>
            <wp:effectExtent l="0" t="0" r="0" b="0"/>
            <wp:docPr id="9222198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19885" name=""/>
                    <pic:cNvPicPr/>
                  </pic:nvPicPr>
                  <pic:blipFill rotWithShape="1">
                    <a:blip r:embed="rId126"/>
                    <a:srcRect t="11192" r="5050"/>
                    <a:stretch>
                      <a:fillRect/>
                    </a:stretch>
                  </pic:blipFill>
                  <pic:spPr bwMode="auto">
                    <a:xfrm>
                      <a:off x="0" y="0"/>
                      <a:ext cx="2806849" cy="2280013"/>
                    </a:xfrm>
                    <a:prstGeom prst="rect">
                      <a:avLst/>
                    </a:prstGeom>
                    <a:ln>
                      <a:noFill/>
                    </a:ln>
                    <a:extLst>
                      <a:ext uri="{53640926-AAD7-44D8-BBD7-CCE9431645EC}">
                        <a14:shadowObscured xmlns:a14="http://schemas.microsoft.com/office/drawing/2010/main"/>
                      </a:ext>
                    </a:extLst>
                  </pic:spPr>
                </pic:pic>
              </a:graphicData>
            </a:graphic>
          </wp:inline>
        </w:drawing>
      </w:r>
    </w:p>
    <w:p w14:paraId="721B216A" w14:textId="1B79BA80" w:rsidR="00C16070" w:rsidRPr="004E4BB1" w:rsidRDefault="00435256" w:rsidP="00433FA5">
      <w:pPr>
        <w:contextualSpacing/>
        <w:jc w:val="center"/>
        <w:rPr>
          <w:sz w:val="28"/>
          <w:szCs w:val="28"/>
          <w:lang w:eastAsia="ru-RU"/>
        </w:rPr>
      </w:pPr>
      <w:r w:rsidRPr="004E4BB1">
        <w:rPr>
          <w:color w:val="000000"/>
          <w:sz w:val="28"/>
          <w:szCs w:val="28"/>
          <w:lang w:eastAsia="ru-RU"/>
        </w:rPr>
        <w:t xml:space="preserve">в – 100 </w:t>
      </w:r>
      <w:proofErr w:type="spellStart"/>
      <w:r w:rsidRPr="004E4BB1">
        <w:rPr>
          <w:color w:val="000000"/>
          <w:sz w:val="28"/>
          <w:szCs w:val="28"/>
          <w:lang w:eastAsia="ru-RU"/>
        </w:rPr>
        <w:t>мм</w:t>
      </w:r>
      <w:proofErr w:type="spellEnd"/>
      <w:r w:rsidR="00C16070" w:rsidRPr="004E4BB1">
        <w:rPr>
          <w:color w:val="000000"/>
          <w:sz w:val="28"/>
          <w:szCs w:val="28"/>
          <w:lang w:eastAsia="ru-RU"/>
        </w:rPr>
        <w:tab/>
      </w:r>
      <w:r w:rsidR="00C16070" w:rsidRPr="004E4BB1">
        <w:rPr>
          <w:color w:val="000000"/>
          <w:sz w:val="28"/>
          <w:szCs w:val="28"/>
          <w:lang w:eastAsia="ru-RU"/>
        </w:rPr>
        <w:tab/>
      </w:r>
      <w:r w:rsidR="00C16070" w:rsidRPr="004E4BB1">
        <w:rPr>
          <w:color w:val="000000"/>
          <w:sz w:val="28"/>
          <w:szCs w:val="28"/>
          <w:lang w:eastAsia="ru-RU"/>
        </w:rPr>
        <w:tab/>
      </w:r>
      <w:r w:rsidR="00C16070" w:rsidRPr="004E4BB1">
        <w:rPr>
          <w:color w:val="000000"/>
          <w:sz w:val="28"/>
          <w:szCs w:val="28"/>
          <w:lang w:eastAsia="ru-RU"/>
        </w:rPr>
        <w:tab/>
      </w:r>
      <w:r w:rsidR="00C16070" w:rsidRPr="004E4BB1">
        <w:rPr>
          <w:color w:val="000000"/>
          <w:sz w:val="28"/>
          <w:szCs w:val="28"/>
          <w:lang w:eastAsia="ru-RU"/>
        </w:rPr>
        <w:tab/>
        <w:t xml:space="preserve"> г</w:t>
      </w:r>
      <w:r w:rsidRPr="004E4BB1">
        <w:rPr>
          <w:color w:val="000000"/>
          <w:sz w:val="28"/>
          <w:szCs w:val="28"/>
          <w:lang w:eastAsia="ru-RU"/>
        </w:rPr>
        <w:t xml:space="preserve"> – 75 </w:t>
      </w:r>
      <w:proofErr w:type="spellStart"/>
      <w:r w:rsidRPr="004E4BB1">
        <w:rPr>
          <w:color w:val="000000"/>
          <w:sz w:val="28"/>
          <w:szCs w:val="28"/>
          <w:lang w:eastAsia="ru-RU"/>
        </w:rPr>
        <w:t>мм</w:t>
      </w:r>
      <w:proofErr w:type="spellEnd"/>
    </w:p>
    <w:p w14:paraId="15DDDDFD" w14:textId="26DB9789" w:rsidR="00C16070" w:rsidRPr="004E4BB1" w:rsidRDefault="00B87F43" w:rsidP="00433FA5">
      <w:pPr>
        <w:contextualSpacing/>
        <w:jc w:val="center"/>
        <w:rPr>
          <w:sz w:val="28"/>
          <w:szCs w:val="28"/>
          <w:lang w:eastAsia="ru-RU"/>
        </w:rPr>
      </w:pPr>
      <w:r w:rsidRPr="004E4BB1">
        <w:rPr>
          <w:noProof/>
          <w14:ligatures w14:val="standardContextual"/>
        </w:rPr>
        <w:drawing>
          <wp:inline distT="0" distB="0" distL="0" distR="0" wp14:anchorId="51513C02" wp14:editId="0500D416">
            <wp:extent cx="3278038" cy="2538872"/>
            <wp:effectExtent l="0" t="0" r="0" b="0"/>
            <wp:docPr id="15914954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95478" name=""/>
                    <pic:cNvPicPr/>
                  </pic:nvPicPr>
                  <pic:blipFill>
                    <a:blip r:embed="rId127"/>
                    <a:stretch>
                      <a:fillRect/>
                    </a:stretch>
                  </pic:blipFill>
                  <pic:spPr>
                    <a:xfrm>
                      <a:off x="0" y="0"/>
                      <a:ext cx="3314284" cy="2566945"/>
                    </a:xfrm>
                    <a:prstGeom prst="rect">
                      <a:avLst/>
                    </a:prstGeom>
                  </pic:spPr>
                </pic:pic>
              </a:graphicData>
            </a:graphic>
          </wp:inline>
        </w:drawing>
      </w:r>
    </w:p>
    <w:p w14:paraId="7B99FDC3" w14:textId="10C0B91D" w:rsidR="00C16070" w:rsidRPr="004E4BB1" w:rsidRDefault="00435256" w:rsidP="00433FA5">
      <w:pPr>
        <w:contextualSpacing/>
        <w:jc w:val="center"/>
        <w:rPr>
          <w:color w:val="000000"/>
          <w:sz w:val="28"/>
          <w:szCs w:val="28"/>
          <w:lang w:eastAsia="ru-RU"/>
        </w:rPr>
      </w:pPr>
      <w:r w:rsidRPr="004E4BB1">
        <w:rPr>
          <w:color w:val="000000"/>
          <w:sz w:val="28"/>
          <w:szCs w:val="28"/>
          <w:lang w:eastAsia="ru-RU"/>
        </w:rPr>
        <w:t xml:space="preserve">д – 50 </w:t>
      </w:r>
      <w:proofErr w:type="spellStart"/>
      <w:r w:rsidRPr="004E4BB1">
        <w:rPr>
          <w:color w:val="000000"/>
          <w:sz w:val="28"/>
          <w:szCs w:val="28"/>
          <w:lang w:eastAsia="ru-RU"/>
        </w:rPr>
        <w:t>мм</w:t>
      </w:r>
      <w:proofErr w:type="spellEnd"/>
    </w:p>
    <w:p w14:paraId="6F9F19BE" w14:textId="77777777" w:rsidR="00435256" w:rsidRPr="004E4BB1" w:rsidRDefault="00435256" w:rsidP="00433FA5">
      <w:pPr>
        <w:contextualSpacing/>
        <w:jc w:val="center"/>
        <w:rPr>
          <w:color w:val="000000"/>
          <w:sz w:val="28"/>
          <w:szCs w:val="28"/>
          <w:lang w:eastAsia="ru-RU"/>
        </w:rPr>
      </w:pPr>
    </w:p>
    <w:p w14:paraId="5DA90D49" w14:textId="2AA75054" w:rsidR="00C16070" w:rsidRDefault="00C16070" w:rsidP="00433FA5">
      <w:pPr>
        <w:ind w:firstLine="709"/>
        <w:contextualSpacing/>
        <w:jc w:val="center"/>
        <w:rPr>
          <w:color w:val="000000"/>
          <w:sz w:val="28"/>
          <w:szCs w:val="28"/>
          <w:lang w:eastAsia="ru-RU"/>
        </w:rPr>
      </w:pPr>
      <w:r w:rsidRPr="004E4BB1">
        <w:rPr>
          <w:color w:val="000000"/>
          <w:sz w:val="28"/>
          <w:szCs w:val="28"/>
          <w:lang w:eastAsia="ru-RU"/>
        </w:rPr>
        <w:t>Сурет 3.1</w:t>
      </w:r>
      <w:r w:rsidR="00F03C19" w:rsidRPr="004E4BB1">
        <w:rPr>
          <w:color w:val="000000"/>
          <w:sz w:val="28"/>
          <w:szCs w:val="28"/>
          <w:lang w:eastAsia="ru-RU"/>
        </w:rPr>
        <w:t>4</w:t>
      </w:r>
      <w:r w:rsidRPr="004E4BB1">
        <w:rPr>
          <w:color w:val="000000"/>
          <w:sz w:val="28"/>
          <w:szCs w:val="28"/>
          <w:lang w:eastAsia="ru-RU"/>
        </w:rPr>
        <w:t xml:space="preserve"> – Әртүрлі элемент-линза арақашықтықтағы тоғыз </w:t>
      </w:r>
      <w:r w:rsidR="006C0F16" w:rsidRPr="004E4BB1">
        <w:rPr>
          <w:color w:val="000000"/>
          <w:sz w:val="28"/>
          <w:szCs w:val="28"/>
          <w:lang w:eastAsia="ru-RU"/>
        </w:rPr>
        <w:t>фотоэлемент</w:t>
      </w:r>
      <w:r w:rsidRPr="004E4BB1">
        <w:rPr>
          <w:color w:val="000000"/>
          <w:sz w:val="28"/>
          <w:szCs w:val="28"/>
          <w:lang w:eastAsia="ru-RU"/>
        </w:rPr>
        <w:t xml:space="preserve"> аймағындағы оптикалық тиімділік</w:t>
      </w:r>
      <w:r w:rsidR="006139EF" w:rsidRPr="004E4BB1">
        <w:rPr>
          <w:color w:val="000000"/>
          <w:sz w:val="28"/>
          <w:szCs w:val="28"/>
          <w:lang w:eastAsia="ru-RU"/>
        </w:rPr>
        <w:t xml:space="preserve"> [106]</w:t>
      </w:r>
    </w:p>
    <w:p w14:paraId="591D11D2" w14:textId="77777777" w:rsidR="00864812" w:rsidRPr="004E4BB1" w:rsidRDefault="00864812" w:rsidP="00864812">
      <w:pPr>
        <w:ind w:firstLine="709"/>
        <w:contextualSpacing/>
        <w:jc w:val="both"/>
        <w:rPr>
          <w:sz w:val="28"/>
          <w:szCs w:val="28"/>
        </w:rPr>
      </w:pPr>
      <w:r w:rsidRPr="004E4BB1">
        <w:rPr>
          <w:sz w:val="28"/>
          <w:szCs w:val="28"/>
        </w:rPr>
        <w:lastRenderedPageBreak/>
        <w:t xml:space="preserve">Линза фотоэлементтерге жақындаған сайын сәулелену тек орталық элементке ғана емес, сонымен қатар көршілес элементтерге де түсе бастайды. Фотоэлементтің орны орталыққа неғұрлым жақын болса, оның оптикалық тиімділігі соғұрлым жоғары болады. 150 </w:t>
      </w:r>
      <w:proofErr w:type="spellStart"/>
      <w:r w:rsidRPr="004E4BB1">
        <w:rPr>
          <w:sz w:val="28"/>
          <w:szCs w:val="28"/>
        </w:rPr>
        <w:t>мм</w:t>
      </w:r>
      <w:proofErr w:type="spellEnd"/>
      <w:r w:rsidRPr="004E4BB1">
        <w:rPr>
          <w:sz w:val="28"/>
          <w:szCs w:val="28"/>
        </w:rPr>
        <w:t xml:space="preserve"> қашықтықта (сурет 3.14, а) күн сәулесі ағынының көп бөлігі ең жоғары тиімділікке ие орталық элементке түседі.</w:t>
      </w:r>
    </w:p>
    <w:p w14:paraId="0BD5E288" w14:textId="77777777" w:rsidR="00864812" w:rsidRPr="004E4BB1" w:rsidRDefault="00864812" w:rsidP="00864812">
      <w:pPr>
        <w:ind w:firstLine="709"/>
        <w:contextualSpacing/>
        <w:jc w:val="both"/>
        <w:rPr>
          <w:color w:val="000000"/>
          <w:sz w:val="28"/>
          <w:szCs w:val="28"/>
          <w:lang w:eastAsia="ru-RU"/>
        </w:rPr>
      </w:pPr>
      <w:r w:rsidRPr="004E4BB1">
        <w:rPr>
          <w:sz w:val="28"/>
          <w:szCs w:val="28"/>
        </w:rPr>
        <w:t>Сурет 3.14, б</w:t>
      </w:r>
      <w:r w:rsidRPr="004E4BB1">
        <w:rPr>
          <w:color w:val="000000"/>
          <w:sz w:val="28"/>
          <w:szCs w:val="28"/>
          <w:lang w:eastAsia="ru-RU"/>
        </w:rPr>
        <w:t xml:space="preserve"> нұсқасында көрсетілгендей, 125 </w:t>
      </w:r>
      <w:proofErr w:type="spellStart"/>
      <w:r w:rsidRPr="004E4BB1">
        <w:rPr>
          <w:color w:val="000000"/>
          <w:sz w:val="28"/>
          <w:szCs w:val="28"/>
          <w:lang w:eastAsia="ru-RU"/>
        </w:rPr>
        <w:t>мм</w:t>
      </w:r>
      <w:proofErr w:type="spellEnd"/>
      <w:r w:rsidRPr="004E4BB1">
        <w:rPr>
          <w:color w:val="000000"/>
          <w:sz w:val="28"/>
          <w:szCs w:val="28"/>
          <w:lang w:eastAsia="ru-RU"/>
        </w:rPr>
        <w:t xml:space="preserve"> қашықтықта орталық фотоэлемент ең жоғары оптикалық тиімділікті сақтайды, дегенмен ол 150 </w:t>
      </w:r>
      <w:proofErr w:type="spellStart"/>
      <w:r w:rsidRPr="004E4BB1">
        <w:rPr>
          <w:color w:val="000000"/>
          <w:sz w:val="28"/>
          <w:szCs w:val="28"/>
          <w:lang w:eastAsia="ru-RU"/>
        </w:rPr>
        <w:t>мм</w:t>
      </w:r>
      <w:proofErr w:type="spellEnd"/>
      <w:r w:rsidRPr="004E4BB1">
        <w:rPr>
          <w:color w:val="000000"/>
          <w:sz w:val="28"/>
          <w:szCs w:val="28"/>
          <w:lang w:eastAsia="ru-RU"/>
        </w:rPr>
        <w:t xml:space="preserve">-ден сәл төмен. Қашықтық одан әрі 100, 75 және 50 </w:t>
      </w:r>
      <w:proofErr w:type="spellStart"/>
      <w:r w:rsidRPr="004E4BB1">
        <w:rPr>
          <w:color w:val="000000"/>
          <w:sz w:val="28"/>
          <w:szCs w:val="28"/>
          <w:lang w:eastAsia="ru-RU"/>
        </w:rPr>
        <w:t>мм-ге</w:t>
      </w:r>
      <w:proofErr w:type="spellEnd"/>
      <w:r w:rsidRPr="004E4BB1">
        <w:rPr>
          <w:color w:val="000000"/>
          <w:sz w:val="28"/>
          <w:szCs w:val="28"/>
          <w:lang w:eastAsia="ru-RU"/>
        </w:rPr>
        <w:t xml:space="preserve"> дейін қысқарған сайын, орталықтың айналасында орналасқан төрт элементтің тиімділігі артады, ал бұрыштық элементтердің тиімділігі төмен болып қалады (</w:t>
      </w:r>
      <w:r w:rsidRPr="004E4BB1">
        <w:rPr>
          <w:sz w:val="28"/>
          <w:szCs w:val="28"/>
        </w:rPr>
        <w:t>сурет 3.14,  (в, г, д)</w:t>
      </w:r>
      <w:r w:rsidRPr="004E4BB1">
        <w:rPr>
          <w:color w:val="000000"/>
          <w:sz w:val="28"/>
          <w:szCs w:val="28"/>
          <w:lang w:eastAsia="ru-RU"/>
        </w:rPr>
        <w:t>).</w:t>
      </w:r>
    </w:p>
    <w:p w14:paraId="4D5CA6EA" w14:textId="55A16365" w:rsidR="00EF432F" w:rsidRPr="004E4BB1" w:rsidRDefault="00864812" w:rsidP="00864812">
      <w:pPr>
        <w:ind w:firstLine="709"/>
        <w:contextualSpacing/>
        <w:jc w:val="both"/>
        <w:rPr>
          <w:color w:val="000000"/>
          <w:sz w:val="28"/>
          <w:szCs w:val="28"/>
          <w:lang w:eastAsia="ru-RU"/>
        </w:rPr>
      </w:pPr>
      <w:r w:rsidRPr="004E4BB1">
        <w:rPr>
          <w:color w:val="000000"/>
          <w:sz w:val="28"/>
          <w:szCs w:val="28"/>
          <w:lang w:eastAsia="ru-RU"/>
        </w:rPr>
        <w:t xml:space="preserve">Орталық элемент </w:t>
      </w:r>
      <w:proofErr w:type="spellStart"/>
      <w:r w:rsidRPr="004E4BB1">
        <w:rPr>
          <w:color w:val="000000"/>
          <w:sz w:val="28"/>
          <w:szCs w:val="28"/>
          <w:lang w:eastAsia="ru-RU"/>
        </w:rPr>
        <w:t>Френель</w:t>
      </w:r>
      <w:proofErr w:type="spellEnd"/>
      <w:r w:rsidRPr="004E4BB1">
        <w:rPr>
          <w:color w:val="000000"/>
          <w:sz w:val="28"/>
          <w:szCs w:val="28"/>
          <w:lang w:eastAsia="ru-RU"/>
        </w:rPr>
        <w:t xml:space="preserve"> линзасының оптикалық осінде орналасқандықтан, оның максималды тиімділігі нөлдік түсу кезінде қол жеткізіледі.</w:t>
      </w:r>
    </w:p>
    <w:p w14:paraId="57A04585" w14:textId="77777777" w:rsidR="00F62BC2" w:rsidRDefault="00CC6C65" w:rsidP="00A03163">
      <w:pPr>
        <w:ind w:firstLine="709"/>
        <w:contextualSpacing/>
        <w:jc w:val="both"/>
        <w:rPr>
          <w:sz w:val="28"/>
          <w:szCs w:val="28"/>
        </w:rPr>
      </w:pPr>
      <w:r w:rsidRPr="004E4BB1">
        <w:rPr>
          <w:color w:val="000000"/>
          <w:sz w:val="28"/>
          <w:szCs w:val="28"/>
          <w:lang w:eastAsia="ru-RU"/>
        </w:rPr>
        <w:t>Дәстүрлі және ұсынылған LCPV жүйелерін салыстыру үшін модельдеу –35°-тан +35°-қа дейінгі түсу бұрыштары диапазонында жүргізілді. Модельдеу нәтижелері (</w:t>
      </w:r>
      <w:r w:rsidRPr="004E4BB1">
        <w:rPr>
          <w:sz w:val="28"/>
          <w:szCs w:val="28"/>
        </w:rPr>
        <w:t>сурет 3.1</w:t>
      </w:r>
      <w:r w:rsidR="00F03C19" w:rsidRPr="004E4BB1">
        <w:rPr>
          <w:sz w:val="28"/>
          <w:szCs w:val="28"/>
        </w:rPr>
        <w:t>5</w:t>
      </w:r>
      <w:r w:rsidRPr="004E4BB1">
        <w:rPr>
          <w:sz w:val="28"/>
          <w:szCs w:val="28"/>
        </w:rPr>
        <w:t>, а</w:t>
      </w:r>
      <w:r w:rsidRPr="004E4BB1">
        <w:rPr>
          <w:color w:val="000000"/>
          <w:sz w:val="28"/>
          <w:szCs w:val="28"/>
          <w:lang w:eastAsia="ru-RU"/>
        </w:rPr>
        <w:t xml:space="preserve">) дәстүрлі LCPV жүйесінде оптикалық тиімділік </w:t>
      </w:r>
      <w:r w:rsidR="00A03163" w:rsidRPr="004E4BB1">
        <w:rPr>
          <w:color w:val="000000"/>
          <w:sz w:val="28"/>
          <w:szCs w:val="28"/>
          <w:lang w:eastAsia="ru-RU"/>
        </w:rPr>
        <w:t>сәулелердің тіке</w:t>
      </w:r>
      <w:r w:rsidRPr="004E4BB1">
        <w:rPr>
          <w:color w:val="000000"/>
          <w:sz w:val="28"/>
          <w:szCs w:val="28"/>
          <w:lang w:eastAsia="ru-RU"/>
        </w:rPr>
        <w:t xml:space="preserve"> түсу кезінде шамамен 90% болатынын, бірақ бұрыш ауытқуы ±5° болғанда, линза мен элемент арасындағы 150 </w:t>
      </w:r>
      <w:proofErr w:type="spellStart"/>
      <w:r w:rsidRPr="004E4BB1">
        <w:rPr>
          <w:color w:val="000000"/>
          <w:sz w:val="28"/>
          <w:szCs w:val="28"/>
          <w:lang w:eastAsia="ru-RU"/>
        </w:rPr>
        <w:t>мм</w:t>
      </w:r>
      <w:proofErr w:type="spellEnd"/>
      <w:r w:rsidRPr="004E4BB1">
        <w:rPr>
          <w:color w:val="000000"/>
          <w:sz w:val="28"/>
          <w:szCs w:val="28"/>
          <w:lang w:eastAsia="ru-RU"/>
        </w:rPr>
        <w:t xml:space="preserve"> қашықтықта 60%-ға дейін төмендейтінін көрсетеді.</w:t>
      </w:r>
      <w:r w:rsidR="00A03163" w:rsidRPr="004E4BB1">
        <w:rPr>
          <w:color w:val="000000"/>
          <w:sz w:val="28"/>
          <w:szCs w:val="28"/>
          <w:lang w:eastAsia="ru-RU"/>
        </w:rPr>
        <w:t xml:space="preserve"> </w:t>
      </w:r>
      <w:r w:rsidR="00C16070" w:rsidRPr="004E4BB1">
        <w:rPr>
          <w:sz w:val="28"/>
          <w:szCs w:val="28"/>
        </w:rPr>
        <w:t xml:space="preserve">Басқа қашықтықта және бұрыштарда тиімділік одан да төмен. </w:t>
      </w:r>
    </w:p>
    <w:p w14:paraId="14809CB9" w14:textId="3E0B6EA3" w:rsidR="008522D6" w:rsidRPr="00150CFE" w:rsidRDefault="00C16070" w:rsidP="00A03163">
      <w:pPr>
        <w:ind w:firstLine="709"/>
        <w:contextualSpacing/>
        <w:jc w:val="both"/>
        <w:rPr>
          <w:sz w:val="28"/>
          <w:szCs w:val="28"/>
        </w:rPr>
      </w:pPr>
      <w:r w:rsidRPr="004E4BB1">
        <w:rPr>
          <w:sz w:val="28"/>
          <w:szCs w:val="28"/>
        </w:rPr>
        <w:t xml:space="preserve">Керісінше, ұсынылған LCPV жүйесі кеңірек түсу бұрыштарында жоғары оптикалық тиімділікті көрсетеді. </w:t>
      </w:r>
      <w:proofErr w:type="spellStart"/>
      <w:r w:rsidR="00A03163" w:rsidRPr="004E4BB1">
        <w:rPr>
          <w:sz w:val="28"/>
          <w:szCs w:val="28"/>
        </w:rPr>
        <w:t>Френель</w:t>
      </w:r>
      <w:proofErr w:type="spellEnd"/>
      <w:r w:rsidR="00A03163" w:rsidRPr="004E4BB1">
        <w:rPr>
          <w:sz w:val="28"/>
          <w:szCs w:val="28"/>
        </w:rPr>
        <w:t xml:space="preserve"> линзасы мен фотоэлемент арасындағы қашықтықтың артуымен </w:t>
      </w:r>
      <w:r w:rsidR="00694464" w:rsidRPr="004E4BB1">
        <w:rPr>
          <w:sz w:val="28"/>
          <w:szCs w:val="28"/>
        </w:rPr>
        <w:t xml:space="preserve">элементке түсетін </w:t>
      </w:r>
      <w:r w:rsidR="00A03163" w:rsidRPr="004E4BB1">
        <w:rPr>
          <w:sz w:val="28"/>
          <w:szCs w:val="28"/>
        </w:rPr>
        <w:t>жарық дағының ені азаятынын, ал түсу бұрышының артуымен оптикалық тиімділік 95</w:t>
      </w:r>
      <w:r w:rsidR="00694464" w:rsidRPr="004E4BB1">
        <w:rPr>
          <w:sz w:val="28"/>
          <w:szCs w:val="28"/>
        </w:rPr>
        <w:t>-</w:t>
      </w:r>
      <w:r w:rsidR="00A03163" w:rsidRPr="004E4BB1">
        <w:rPr>
          <w:sz w:val="28"/>
          <w:szCs w:val="28"/>
        </w:rPr>
        <w:t>99%</w:t>
      </w:r>
      <w:r w:rsidR="00694464" w:rsidRPr="004E4BB1">
        <w:rPr>
          <w:sz w:val="28"/>
          <w:szCs w:val="28"/>
        </w:rPr>
        <w:t xml:space="preserve"> аралығында</w:t>
      </w:r>
      <w:r w:rsidR="00A03163" w:rsidRPr="004E4BB1">
        <w:rPr>
          <w:sz w:val="28"/>
          <w:szCs w:val="28"/>
        </w:rPr>
        <w:t xml:space="preserve"> артатынын көрсетті </w:t>
      </w:r>
      <w:r w:rsidRPr="004E4BB1">
        <w:rPr>
          <w:sz w:val="28"/>
          <w:szCs w:val="28"/>
        </w:rPr>
        <w:t>(сурет 3.1</w:t>
      </w:r>
      <w:r w:rsidR="00F03C19" w:rsidRPr="004E4BB1">
        <w:rPr>
          <w:sz w:val="28"/>
          <w:szCs w:val="28"/>
        </w:rPr>
        <w:t>5</w:t>
      </w:r>
      <w:r w:rsidRPr="004E4BB1">
        <w:rPr>
          <w:sz w:val="28"/>
          <w:szCs w:val="28"/>
        </w:rPr>
        <w:t xml:space="preserve">, б). </w:t>
      </w:r>
    </w:p>
    <w:p w14:paraId="2B1E896E" w14:textId="3E170752" w:rsidR="00C16070" w:rsidRPr="004E4BB1" w:rsidRDefault="00C16070" w:rsidP="00A03163">
      <w:pPr>
        <w:ind w:firstLine="709"/>
        <w:contextualSpacing/>
        <w:jc w:val="both"/>
        <w:rPr>
          <w:color w:val="000000"/>
          <w:sz w:val="28"/>
          <w:szCs w:val="28"/>
          <w:lang w:eastAsia="ru-RU"/>
        </w:rPr>
      </w:pPr>
      <w:r w:rsidRPr="004E4BB1">
        <w:rPr>
          <w:sz w:val="28"/>
          <w:szCs w:val="28"/>
        </w:rPr>
        <w:t>Бұл шағылысатын айналар сәулелерді қайта бағыттауға және белгілі бір бұрыш диапазонында жүйенің тиімділігін арттыруға көмектесетінін көрсетеді.</w:t>
      </w:r>
    </w:p>
    <w:p w14:paraId="6D05D6D7" w14:textId="77777777" w:rsidR="00C16070" w:rsidRPr="004E4BB1" w:rsidRDefault="00C16070" w:rsidP="00433FA5">
      <w:pPr>
        <w:pStyle w:val="ContentICMAAE"/>
        <w:spacing w:after="0"/>
        <w:ind w:firstLine="708"/>
        <w:contextualSpacing/>
        <w:rPr>
          <w:kern w:val="32"/>
          <w:sz w:val="28"/>
          <w:szCs w:val="28"/>
          <w:lang w:val="kk-KZ"/>
        </w:rPr>
      </w:pPr>
    </w:p>
    <w:p w14:paraId="140FE65A" w14:textId="6AE2386F" w:rsidR="00C16070" w:rsidRPr="004E4BB1" w:rsidRDefault="00140F20" w:rsidP="00433FA5">
      <w:pPr>
        <w:contextualSpacing/>
        <w:jc w:val="center"/>
        <w:rPr>
          <w:sz w:val="28"/>
          <w:szCs w:val="28"/>
          <w:lang w:eastAsia="ru-RU"/>
        </w:rPr>
      </w:pPr>
      <w:r w:rsidRPr="004E4BB1">
        <w:rPr>
          <w:noProof/>
          <w14:ligatures w14:val="standardContextual"/>
        </w:rPr>
        <w:drawing>
          <wp:inline distT="0" distB="0" distL="0" distR="0" wp14:anchorId="039BD91D" wp14:editId="725FA96D">
            <wp:extent cx="3000375" cy="2382760"/>
            <wp:effectExtent l="0" t="0" r="0" b="0"/>
            <wp:docPr id="16057924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92437" name=""/>
                    <pic:cNvPicPr/>
                  </pic:nvPicPr>
                  <pic:blipFill rotWithShape="1">
                    <a:blip r:embed="rId128"/>
                    <a:srcRect t="3516" r="1706"/>
                    <a:stretch>
                      <a:fillRect/>
                    </a:stretch>
                  </pic:blipFill>
                  <pic:spPr bwMode="auto">
                    <a:xfrm>
                      <a:off x="0" y="0"/>
                      <a:ext cx="3001928" cy="2383993"/>
                    </a:xfrm>
                    <a:prstGeom prst="rect">
                      <a:avLst/>
                    </a:prstGeom>
                    <a:ln>
                      <a:noFill/>
                    </a:ln>
                    <a:extLst>
                      <a:ext uri="{53640926-AAD7-44D8-BBD7-CCE9431645EC}">
                        <a14:shadowObscured xmlns:a14="http://schemas.microsoft.com/office/drawing/2010/main"/>
                      </a:ext>
                    </a:extLst>
                  </pic:spPr>
                </pic:pic>
              </a:graphicData>
            </a:graphic>
          </wp:inline>
        </w:drawing>
      </w:r>
      <w:r w:rsidR="00050F16" w:rsidRPr="004E4BB1">
        <w:rPr>
          <w:noProof/>
          <w14:ligatures w14:val="standardContextual"/>
        </w:rPr>
        <w:drawing>
          <wp:inline distT="0" distB="0" distL="0" distR="0" wp14:anchorId="7BF253FB" wp14:editId="09592BA5">
            <wp:extent cx="3093057" cy="2409141"/>
            <wp:effectExtent l="0" t="0" r="0" b="0"/>
            <wp:docPr id="1974435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43553" name=""/>
                    <pic:cNvPicPr/>
                  </pic:nvPicPr>
                  <pic:blipFill rotWithShape="1">
                    <a:blip r:embed="rId129"/>
                    <a:srcRect l="3039" t="2365" r="2994"/>
                    <a:stretch>
                      <a:fillRect/>
                    </a:stretch>
                  </pic:blipFill>
                  <pic:spPr bwMode="auto">
                    <a:xfrm>
                      <a:off x="0" y="0"/>
                      <a:ext cx="3141955" cy="2447227"/>
                    </a:xfrm>
                    <a:prstGeom prst="rect">
                      <a:avLst/>
                    </a:prstGeom>
                    <a:ln>
                      <a:noFill/>
                    </a:ln>
                    <a:extLst>
                      <a:ext uri="{53640926-AAD7-44D8-BBD7-CCE9431645EC}">
                        <a14:shadowObscured xmlns:a14="http://schemas.microsoft.com/office/drawing/2010/main"/>
                      </a:ext>
                    </a:extLst>
                  </pic:spPr>
                </pic:pic>
              </a:graphicData>
            </a:graphic>
          </wp:inline>
        </w:drawing>
      </w:r>
    </w:p>
    <w:p w14:paraId="4104C211" w14:textId="77777777" w:rsidR="00C16070" w:rsidRPr="004E4BB1" w:rsidRDefault="00C16070" w:rsidP="00433FA5">
      <w:pPr>
        <w:contextualSpacing/>
        <w:jc w:val="center"/>
        <w:rPr>
          <w:color w:val="000000"/>
          <w:sz w:val="28"/>
          <w:szCs w:val="28"/>
          <w:lang w:eastAsia="ru-RU"/>
        </w:rPr>
      </w:pPr>
      <w:r w:rsidRPr="004E4BB1">
        <w:rPr>
          <w:color w:val="000000"/>
          <w:sz w:val="28"/>
          <w:szCs w:val="28"/>
          <w:lang w:eastAsia="ru-RU"/>
        </w:rPr>
        <w:t>а</w:t>
      </w:r>
      <w:r w:rsidRPr="004E4BB1">
        <w:rPr>
          <w:color w:val="000000"/>
          <w:sz w:val="28"/>
          <w:szCs w:val="28"/>
          <w:lang w:eastAsia="ru-RU"/>
        </w:rPr>
        <w:tab/>
      </w:r>
      <w:r w:rsidRPr="004E4BB1">
        <w:rPr>
          <w:color w:val="000000"/>
          <w:sz w:val="28"/>
          <w:szCs w:val="28"/>
          <w:lang w:eastAsia="ru-RU"/>
        </w:rPr>
        <w:tab/>
      </w:r>
      <w:r w:rsidRPr="004E4BB1">
        <w:rPr>
          <w:color w:val="000000"/>
          <w:sz w:val="28"/>
          <w:szCs w:val="28"/>
          <w:lang w:eastAsia="ru-RU"/>
        </w:rPr>
        <w:tab/>
      </w:r>
      <w:r w:rsidRPr="004E4BB1">
        <w:rPr>
          <w:color w:val="000000"/>
          <w:sz w:val="28"/>
          <w:szCs w:val="28"/>
          <w:lang w:eastAsia="ru-RU"/>
        </w:rPr>
        <w:tab/>
      </w:r>
      <w:r w:rsidRPr="004E4BB1">
        <w:rPr>
          <w:color w:val="000000"/>
          <w:sz w:val="28"/>
          <w:szCs w:val="28"/>
          <w:lang w:eastAsia="ru-RU"/>
        </w:rPr>
        <w:tab/>
      </w:r>
      <w:r w:rsidRPr="004E4BB1">
        <w:rPr>
          <w:color w:val="000000"/>
          <w:sz w:val="28"/>
          <w:szCs w:val="28"/>
          <w:lang w:eastAsia="ru-RU"/>
        </w:rPr>
        <w:tab/>
        <w:t xml:space="preserve"> б </w:t>
      </w:r>
    </w:p>
    <w:p w14:paraId="6E95E8EE" w14:textId="77777777" w:rsidR="00C16070" w:rsidRPr="004E4BB1" w:rsidRDefault="00C16070" w:rsidP="00433FA5">
      <w:pPr>
        <w:contextualSpacing/>
        <w:jc w:val="center"/>
        <w:rPr>
          <w:sz w:val="28"/>
          <w:szCs w:val="28"/>
          <w:lang w:eastAsia="ru-RU"/>
        </w:rPr>
      </w:pPr>
    </w:p>
    <w:p w14:paraId="0815DBBD" w14:textId="494EF79A" w:rsidR="00C16070" w:rsidRPr="004E4BB1" w:rsidRDefault="00C16070" w:rsidP="00433FA5">
      <w:pPr>
        <w:ind w:firstLine="709"/>
        <w:contextualSpacing/>
        <w:jc w:val="center"/>
        <w:rPr>
          <w:sz w:val="28"/>
          <w:szCs w:val="28"/>
        </w:rPr>
      </w:pPr>
      <w:r w:rsidRPr="004E4BB1">
        <w:rPr>
          <w:sz w:val="28"/>
          <w:szCs w:val="28"/>
        </w:rPr>
        <w:t>Сурет 3.1</w:t>
      </w:r>
      <w:r w:rsidR="00F03C19" w:rsidRPr="004E4BB1">
        <w:rPr>
          <w:sz w:val="28"/>
          <w:szCs w:val="28"/>
        </w:rPr>
        <w:t>5</w:t>
      </w:r>
      <w:r w:rsidRPr="004E4BB1">
        <w:rPr>
          <w:sz w:val="28"/>
          <w:szCs w:val="28"/>
        </w:rPr>
        <w:t xml:space="preserve"> – Оптикалық тиімділіктің әртүрлі </w:t>
      </w:r>
      <w:r w:rsidR="00876D80" w:rsidRPr="004E4BB1">
        <w:rPr>
          <w:sz w:val="28"/>
          <w:szCs w:val="28"/>
        </w:rPr>
        <w:t>элемент</w:t>
      </w:r>
      <w:r w:rsidRPr="004E4BB1">
        <w:rPr>
          <w:sz w:val="28"/>
          <w:szCs w:val="28"/>
        </w:rPr>
        <w:t xml:space="preserve">-линза қашықтығындағы түсу бұрыштарына тәуелділігі </w:t>
      </w:r>
      <w:r w:rsidR="006139EF" w:rsidRPr="004E4BB1">
        <w:rPr>
          <w:sz w:val="28"/>
          <w:szCs w:val="28"/>
        </w:rPr>
        <w:t>[106]</w:t>
      </w:r>
    </w:p>
    <w:p w14:paraId="499B9D14" w14:textId="77777777" w:rsidR="00C16070" w:rsidRDefault="00C16070" w:rsidP="00433FA5">
      <w:pPr>
        <w:ind w:firstLine="709"/>
        <w:contextualSpacing/>
        <w:jc w:val="center"/>
        <w:rPr>
          <w:sz w:val="28"/>
          <w:szCs w:val="28"/>
        </w:rPr>
      </w:pPr>
    </w:p>
    <w:p w14:paraId="057B78FA" w14:textId="77777777" w:rsidR="008522D6" w:rsidRPr="004E4BB1" w:rsidRDefault="008522D6" w:rsidP="008522D6">
      <w:pPr>
        <w:ind w:firstLine="709"/>
        <w:contextualSpacing/>
        <w:jc w:val="both"/>
        <w:rPr>
          <w:sz w:val="28"/>
          <w:szCs w:val="28"/>
        </w:rPr>
      </w:pPr>
      <w:r w:rsidRPr="004E4BB1">
        <w:rPr>
          <w:sz w:val="28"/>
          <w:szCs w:val="28"/>
        </w:rPr>
        <w:lastRenderedPageBreak/>
        <w:t>Оптикалық жүйенің түсу бұрыштарының диапазоны бар, оның тиімділігі нөлдік бұрышқа қарағанда жоғары. Нөлдік емес бұрыштарда күн сәулелері бүйірлік шағылысуларға ұшырайды, бұл жарықтың фотоэлементтерге қайта бағытталу ықтималдығын арттырады. Осылайша, шағылыстыратын айналар жарық түсіруді жақсартады және оптикалық жоғалтуларды азайтады.</w:t>
      </w:r>
    </w:p>
    <w:p w14:paraId="1B5C54C4" w14:textId="27663EB4" w:rsidR="00C16070" w:rsidRPr="004E4BB1" w:rsidRDefault="00694464" w:rsidP="00694464">
      <w:pPr>
        <w:ind w:firstLine="709"/>
        <w:contextualSpacing/>
        <w:jc w:val="both"/>
        <w:rPr>
          <w:sz w:val="28"/>
          <w:szCs w:val="28"/>
        </w:rPr>
      </w:pPr>
      <w:r w:rsidRPr="004E4BB1">
        <w:rPr>
          <w:sz w:val="28"/>
          <w:szCs w:val="28"/>
        </w:rPr>
        <w:t>Сурет 3.1</w:t>
      </w:r>
      <w:r w:rsidR="00F03C19" w:rsidRPr="004E4BB1">
        <w:rPr>
          <w:sz w:val="28"/>
          <w:szCs w:val="28"/>
        </w:rPr>
        <w:t>6</w:t>
      </w:r>
      <w:r w:rsidRPr="004E4BB1">
        <w:rPr>
          <w:sz w:val="28"/>
          <w:szCs w:val="28"/>
        </w:rPr>
        <w:t xml:space="preserve"> және 3.1</w:t>
      </w:r>
      <w:r w:rsidR="00F03C19" w:rsidRPr="004E4BB1">
        <w:rPr>
          <w:sz w:val="28"/>
          <w:szCs w:val="28"/>
        </w:rPr>
        <w:t>7</w:t>
      </w:r>
      <w:r w:rsidRPr="004E4BB1">
        <w:rPr>
          <w:sz w:val="28"/>
          <w:szCs w:val="28"/>
        </w:rPr>
        <w:t xml:space="preserve">-те әртүрлі түсу бұрыштарындағы дәстүрлі және ұсынылған LCPV жүйелері үшін үш өлшемді кеңістікте оптикалық тиімділік өзгерісі көрсетілген. Шағылыстыратын айна және тоғыз фотоэлементтері бар ұсынылған дизайн линзадан элементке дейінгі қашықтық 50 </w:t>
      </w:r>
      <w:proofErr w:type="spellStart"/>
      <w:r w:rsidRPr="004E4BB1">
        <w:rPr>
          <w:sz w:val="28"/>
          <w:szCs w:val="28"/>
        </w:rPr>
        <w:t>мм</w:t>
      </w:r>
      <w:proofErr w:type="spellEnd"/>
      <w:r w:rsidRPr="004E4BB1">
        <w:rPr>
          <w:sz w:val="28"/>
          <w:szCs w:val="28"/>
        </w:rPr>
        <w:t xml:space="preserve"> болғанның өзінде жоғары тиімділікті қамтамасыз етеді, ал дәстүрлі жүйе 30% шамасында болатыны анықталды</w:t>
      </w:r>
      <w:r w:rsidR="00C16070" w:rsidRPr="004E4BB1">
        <w:rPr>
          <w:sz w:val="28"/>
          <w:szCs w:val="28"/>
        </w:rPr>
        <w:t xml:space="preserve"> (сурет 3.1</w:t>
      </w:r>
      <w:r w:rsidR="00F03C19" w:rsidRPr="004E4BB1">
        <w:rPr>
          <w:sz w:val="28"/>
          <w:szCs w:val="28"/>
        </w:rPr>
        <w:t>6</w:t>
      </w:r>
      <w:r w:rsidR="00C16070" w:rsidRPr="004E4BB1">
        <w:rPr>
          <w:sz w:val="28"/>
          <w:szCs w:val="28"/>
        </w:rPr>
        <w:t>, д және 3.1</w:t>
      </w:r>
      <w:r w:rsidR="00F03C19" w:rsidRPr="004E4BB1">
        <w:rPr>
          <w:sz w:val="28"/>
          <w:szCs w:val="28"/>
        </w:rPr>
        <w:t>7</w:t>
      </w:r>
      <w:r w:rsidR="00C16070" w:rsidRPr="004E4BB1">
        <w:rPr>
          <w:sz w:val="28"/>
          <w:szCs w:val="28"/>
        </w:rPr>
        <w:t>, д).</w:t>
      </w:r>
    </w:p>
    <w:p w14:paraId="617B5950" w14:textId="77777777" w:rsidR="00C16070" w:rsidRPr="004E4BB1" w:rsidRDefault="00C16070" w:rsidP="00433FA5">
      <w:pPr>
        <w:ind w:firstLine="709"/>
        <w:contextualSpacing/>
        <w:jc w:val="both"/>
        <w:rPr>
          <w:sz w:val="28"/>
          <w:szCs w:val="28"/>
        </w:rPr>
      </w:pPr>
    </w:p>
    <w:p w14:paraId="541E36D7" w14:textId="3C5850AF" w:rsidR="00C16070" w:rsidRPr="004E4BB1" w:rsidRDefault="0080126D" w:rsidP="00433FA5">
      <w:pPr>
        <w:contextualSpacing/>
        <w:rPr>
          <w:sz w:val="28"/>
          <w:szCs w:val="28"/>
          <w:lang w:eastAsia="ru-RU"/>
        </w:rPr>
      </w:pPr>
      <w:r w:rsidRPr="004E4BB1">
        <w:rPr>
          <w:noProof/>
          <w14:ligatures w14:val="standardContextual"/>
        </w:rPr>
        <w:drawing>
          <wp:inline distT="0" distB="0" distL="0" distR="0" wp14:anchorId="567D2460" wp14:editId="03B66835">
            <wp:extent cx="3138926" cy="1506931"/>
            <wp:effectExtent l="0" t="0" r="4445" b="0"/>
            <wp:docPr id="15004347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434730" name=""/>
                    <pic:cNvPicPr/>
                  </pic:nvPicPr>
                  <pic:blipFill>
                    <a:blip r:embed="rId130"/>
                    <a:stretch>
                      <a:fillRect/>
                    </a:stretch>
                  </pic:blipFill>
                  <pic:spPr>
                    <a:xfrm>
                      <a:off x="0" y="0"/>
                      <a:ext cx="3165550" cy="1519713"/>
                    </a:xfrm>
                    <a:prstGeom prst="rect">
                      <a:avLst/>
                    </a:prstGeom>
                  </pic:spPr>
                </pic:pic>
              </a:graphicData>
            </a:graphic>
          </wp:inline>
        </w:drawing>
      </w:r>
      <w:r w:rsidR="00F97E93" w:rsidRPr="004E4BB1">
        <w:rPr>
          <w:noProof/>
          <w14:ligatures w14:val="standardContextual"/>
        </w:rPr>
        <w:drawing>
          <wp:inline distT="0" distB="0" distL="0" distR="0" wp14:anchorId="231C2C08" wp14:editId="1DF1C781">
            <wp:extent cx="2962656" cy="1569085"/>
            <wp:effectExtent l="0" t="0" r="9525" b="0"/>
            <wp:docPr id="252750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5083" name=""/>
                    <pic:cNvPicPr/>
                  </pic:nvPicPr>
                  <pic:blipFill>
                    <a:blip r:embed="rId131"/>
                    <a:stretch>
                      <a:fillRect/>
                    </a:stretch>
                  </pic:blipFill>
                  <pic:spPr>
                    <a:xfrm>
                      <a:off x="0" y="0"/>
                      <a:ext cx="2987075" cy="1582018"/>
                    </a:xfrm>
                    <a:prstGeom prst="rect">
                      <a:avLst/>
                    </a:prstGeom>
                  </pic:spPr>
                </pic:pic>
              </a:graphicData>
            </a:graphic>
          </wp:inline>
        </w:drawing>
      </w:r>
    </w:p>
    <w:p w14:paraId="7BE59404" w14:textId="77777777" w:rsidR="00435256" w:rsidRPr="004E4BB1" w:rsidRDefault="00435256" w:rsidP="00435256">
      <w:pPr>
        <w:contextualSpacing/>
        <w:jc w:val="center"/>
        <w:rPr>
          <w:sz w:val="28"/>
          <w:szCs w:val="28"/>
          <w:lang w:eastAsia="ru-RU"/>
        </w:rPr>
      </w:pPr>
      <w:r w:rsidRPr="004E4BB1">
        <w:rPr>
          <w:sz w:val="28"/>
          <w:szCs w:val="28"/>
          <w:lang w:eastAsia="ru-RU"/>
        </w:rPr>
        <w:t xml:space="preserve">а –50 </w:t>
      </w:r>
      <w:proofErr w:type="spellStart"/>
      <w:r w:rsidRPr="004E4BB1">
        <w:rPr>
          <w:sz w:val="28"/>
          <w:szCs w:val="28"/>
          <w:lang w:eastAsia="ru-RU"/>
        </w:rPr>
        <w:t>мм</w:t>
      </w:r>
      <w:proofErr w:type="spellEnd"/>
      <w:r w:rsidRPr="004E4BB1">
        <w:rPr>
          <w:sz w:val="28"/>
          <w:szCs w:val="28"/>
          <w:lang w:eastAsia="ru-RU"/>
        </w:rPr>
        <w:tab/>
      </w:r>
      <w:r w:rsidRPr="004E4BB1">
        <w:rPr>
          <w:sz w:val="28"/>
          <w:szCs w:val="28"/>
          <w:lang w:eastAsia="ru-RU"/>
        </w:rPr>
        <w:tab/>
      </w:r>
      <w:r w:rsidRPr="004E4BB1">
        <w:rPr>
          <w:sz w:val="28"/>
          <w:szCs w:val="28"/>
          <w:lang w:eastAsia="ru-RU"/>
        </w:rPr>
        <w:tab/>
      </w:r>
      <w:r w:rsidRPr="004E4BB1">
        <w:rPr>
          <w:sz w:val="28"/>
          <w:szCs w:val="28"/>
          <w:lang w:eastAsia="ru-RU"/>
        </w:rPr>
        <w:tab/>
      </w:r>
      <w:r w:rsidRPr="004E4BB1">
        <w:rPr>
          <w:sz w:val="28"/>
          <w:szCs w:val="28"/>
          <w:lang w:eastAsia="ru-RU"/>
        </w:rPr>
        <w:tab/>
        <w:t>б – 75мм</w:t>
      </w:r>
    </w:p>
    <w:p w14:paraId="506FF448" w14:textId="738C36ED" w:rsidR="00C16070" w:rsidRPr="004E4BB1" w:rsidRDefault="002A0672" w:rsidP="00433FA5">
      <w:pPr>
        <w:contextualSpacing/>
        <w:rPr>
          <w:sz w:val="28"/>
          <w:szCs w:val="28"/>
          <w:lang w:eastAsia="ru-RU"/>
        </w:rPr>
      </w:pPr>
      <w:r w:rsidRPr="004E4BB1">
        <w:rPr>
          <w:noProof/>
          <w14:ligatures w14:val="standardContextual"/>
        </w:rPr>
        <w:drawing>
          <wp:inline distT="0" distB="0" distL="0" distR="0" wp14:anchorId="386CE0ED" wp14:editId="377D5701">
            <wp:extent cx="3116275" cy="1599481"/>
            <wp:effectExtent l="0" t="0" r="8255" b="1270"/>
            <wp:docPr id="1953992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92604" name=""/>
                    <pic:cNvPicPr/>
                  </pic:nvPicPr>
                  <pic:blipFill rotWithShape="1">
                    <a:blip r:embed="rId132"/>
                    <a:srcRect r="2585"/>
                    <a:stretch>
                      <a:fillRect/>
                    </a:stretch>
                  </pic:blipFill>
                  <pic:spPr bwMode="auto">
                    <a:xfrm>
                      <a:off x="0" y="0"/>
                      <a:ext cx="3134159" cy="1608660"/>
                    </a:xfrm>
                    <a:prstGeom prst="rect">
                      <a:avLst/>
                    </a:prstGeom>
                    <a:ln>
                      <a:noFill/>
                    </a:ln>
                    <a:extLst>
                      <a:ext uri="{53640926-AAD7-44D8-BBD7-CCE9431645EC}">
                        <a14:shadowObscured xmlns:a14="http://schemas.microsoft.com/office/drawing/2010/main"/>
                      </a:ext>
                    </a:extLst>
                  </pic:spPr>
                </pic:pic>
              </a:graphicData>
            </a:graphic>
          </wp:inline>
        </w:drawing>
      </w:r>
      <w:r w:rsidRPr="004E4BB1">
        <w:rPr>
          <w:noProof/>
          <w14:ligatures w14:val="standardContextual"/>
        </w:rPr>
        <w:drawing>
          <wp:inline distT="0" distB="0" distL="0" distR="0" wp14:anchorId="65241735" wp14:editId="0723C82E">
            <wp:extent cx="2966060" cy="1521561"/>
            <wp:effectExtent l="0" t="0" r="6350" b="2540"/>
            <wp:docPr id="9310368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036805" name=""/>
                    <pic:cNvPicPr/>
                  </pic:nvPicPr>
                  <pic:blipFill rotWithShape="1">
                    <a:blip r:embed="rId133"/>
                    <a:srcRect r="3423"/>
                    <a:stretch>
                      <a:fillRect/>
                    </a:stretch>
                  </pic:blipFill>
                  <pic:spPr bwMode="auto">
                    <a:xfrm>
                      <a:off x="0" y="0"/>
                      <a:ext cx="2982161" cy="1529821"/>
                    </a:xfrm>
                    <a:prstGeom prst="rect">
                      <a:avLst/>
                    </a:prstGeom>
                    <a:ln>
                      <a:noFill/>
                    </a:ln>
                    <a:extLst>
                      <a:ext uri="{53640926-AAD7-44D8-BBD7-CCE9431645EC}">
                        <a14:shadowObscured xmlns:a14="http://schemas.microsoft.com/office/drawing/2010/main"/>
                      </a:ext>
                    </a:extLst>
                  </pic:spPr>
                </pic:pic>
              </a:graphicData>
            </a:graphic>
          </wp:inline>
        </w:drawing>
      </w:r>
    </w:p>
    <w:p w14:paraId="220D4D57" w14:textId="77777777" w:rsidR="00435256" w:rsidRPr="004E4BB1" w:rsidRDefault="00435256" w:rsidP="00435256">
      <w:pPr>
        <w:contextualSpacing/>
        <w:jc w:val="center"/>
        <w:rPr>
          <w:sz w:val="28"/>
          <w:szCs w:val="28"/>
          <w:lang w:eastAsia="ru-RU"/>
        </w:rPr>
      </w:pPr>
      <w:r w:rsidRPr="004E4BB1">
        <w:rPr>
          <w:color w:val="000000"/>
          <w:sz w:val="28"/>
          <w:szCs w:val="28"/>
          <w:lang w:eastAsia="ru-RU"/>
        </w:rPr>
        <w:t xml:space="preserve">в – 100 </w:t>
      </w:r>
      <w:proofErr w:type="spellStart"/>
      <w:r w:rsidRPr="004E4BB1">
        <w:rPr>
          <w:color w:val="000000"/>
          <w:sz w:val="28"/>
          <w:szCs w:val="28"/>
          <w:lang w:eastAsia="ru-RU"/>
        </w:rPr>
        <w:t>мм</w:t>
      </w:r>
      <w:proofErr w:type="spellEnd"/>
      <w:r w:rsidRPr="004E4BB1">
        <w:rPr>
          <w:color w:val="000000"/>
          <w:sz w:val="28"/>
          <w:szCs w:val="28"/>
          <w:lang w:eastAsia="ru-RU"/>
        </w:rPr>
        <w:t xml:space="preserve"> </w:t>
      </w:r>
      <w:r w:rsidRPr="004E4BB1">
        <w:rPr>
          <w:color w:val="000000"/>
          <w:sz w:val="28"/>
          <w:szCs w:val="28"/>
          <w:lang w:eastAsia="ru-RU"/>
        </w:rPr>
        <w:tab/>
      </w:r>
      <w:r w:rsidRPr="004E4BB1">
        <w:rPr>
          <w:color w:val="000000"/>
          <w:sz w:val="28"/>
          <w:szCs w:val="28"/>
          <w:lang w:eastAsia="ru-RU"/>
        </w:rPr>
        <w:tab/>
      </w:r>
      <w:r w:rsidRPr="004E4BB1">
        <w:rPr>
          <w:color w:val="000000"/>
          <w:sz w:val="28"/>
          <w:szCs w:val="28"/>
          <w:lang w:eastAsia="ru-RU"/>
        </w:rPr>
        <w:tab/>
      </w:r>
      <w:r w:rsidRPr="004E4BB1">
        <w:rPr>
          <w:color w:val="000000"/>
          <w:sz w:val="28"/>
          <w:szCs w:val="28"/>
          <w:lang w:eastAsia="ru-RU"/>
        </w:rPr>
        <w:tab/>
      </w:r>
      <w:r w:rsidRPr="004E4BB1">
        <w:rPr>
          <w:color w:val="000000"/>
          <w:sz w:val="28"/>
          <w:szCs w:val="28"/>
          <w:lang w:eastAsia="ru-RU"/>
        </w:rPr>
        <w:tab/>
      </w:r>
      <w:r w:rsidRPr="004E4BB1">
        <w:rPr>
          <w:color w:val="000000"/>
          <w:sz w:val="28"/>
          <w:szCs w:val="28"/>
          <w:lang w:eastAsia="ru-RU"/>
        </w:rPr>
        <w:tab/>
        <w:t xml:space="preserve"> г – 125 </w:t>
      </w:r>
      <w:proofErr w:type="spellStart"/>
      <w:r w:rsidRPr="004E4BB1">
        <w:rPr>
          <w:color w:val="000000"/>
          <w:sz w:val="28"/>
          <w:szCs w:val="28"/>
          <w:lang w:eastAsia="ru-RU"/>
        </w:rPr>
        <w:t>мм</w:t>
      </w:r>
      <w:proofErr w:type="spellEnd"/>
    </w:p>
    <w:p w14:paraId="50BAEB29" w14:textId="4AD60EEF" w:rsidR="00C16070" w:rsidRPr="004E4BB1" w:rsidRDefault="00CB2DF2" w:rsidP="00433FA5">
      <w:pPr>
        <w:contextualSpacing/>
        <w:jc w:val="center"/>
        <w:rPr>
          <w:sz w:val="28"/>
          <w:szCs w:val="28"/>
          <w:lang w:eastAsia="ru-RU"/>
        </w:rPr>
      </w:pPr>
      <w:r w:rsidRPr="004E4BB1">
        <w:rPr>
          <w:noProof/>
          <w14:ligatures w14:val="standardContextual"/>
        </w:rPr>
        <w:drawing>
          <wp:inline distT="0" distB="0" distL="0" distR="0" wp14:anchorId="1107BE1E" wp14:editId="4C6FD5E4">
            <wp:extent cx="3204158" cy="1689811"/>
            <wp:effectExtent l="0" t="0" r="0" b="5715"/>
            <wp:docPr id="662844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44319" name=""/>
                    <pic:cNvPicPr/>
                  </pic:nvPicPr>
                  <pic:blipFill rotWithShape="1">
                    <a:blip r:embed="rId134"/>
                    <a:srcRect r="2595"/>
                    <a:stretch>
                      <a:fillRect/>
                    </a:stretch>
                  </pic:blipFill>
                  <pic:spPr bwMode="auto">
                    <a:xfrm>
                      <a:off x="0" y="0"/>
                      <a:ext cx="3223198" cy="1699853"/>
                    </a:xfrm>
                    <a:prstGeom prst="rect">
                      <a:avLst/>
                    </a:prstGeom>
                    <a:ln>
                      <a:noFill/>
                    </a:ln>
                    <a:extLst>
                      <a:ext uri="{53640926-AAD7-44D8-BBD7-CCE9431645EC}">
                        <a14:shadowObscured xmlns:a14="http://schemas.microsoft.com/office/drawing/2010/main"/>
                      </a:ext>
                    </a:extLst>
                  </pic:spPr>
                </pic:pic>
              </a:graphicData>
            </a:graphic>
          </wp:inline>
        </w:drawing>
      </w:r>
    </w:p>
    <w:p w14:paraId="482F24E0" w14:textId="77777777" w:rsidR="00435256" w:rsidRPr="004E4BB1" w:rsidRDefault="00435256" w:rsidP="00435256">
      <w:pPr>
        <w:contextualSpacing/>
        <w:jc w:val="center"/>
        <w:rPr>
          <w:color w:val="000000"/>
          <w:sz w:val="28"/>
          <w:szCs w:val="28"/>
          <w:lang w:eastAsia="ru-RU"/>
        </w:rPr>
      </w:pPr>
      <w:r w:rsidRPr="004E4BB1">
        <w:rPr>
          <w:color w:val="000000"/>
          <w:sz w:val="28"/>
          <w:szCs w:val="28"/>
          <w:lang w:eastAsia="ru-RU"/>
        </w:rPr>
        <w:t xml:space="preserve">д – 150 </w:t>
      </w:r>
      <w:proofErr w:type="spellStart"/>
      <w:r w:rsidRPr="004E4BB1">
        <w:rPr>
          <w:color w:val="000000"/>
          <w:sz w:val="28"/>
          <w:szCs w:val="28"/>
          <w:lang w:eastAsia="ru-RU"/>
        </w:rPr>
        <w:t>мм</w:t>
      </w:r>
      <w:proofErr w:type="spellEnd"/>
    </w:p>
    <w:p w14:paraId="7B4C7839" w14:textId="77777777" w:rsidR="00C16070" w:rsidRPr="004E4BB1" w:rsidRDefault="00C16070" w:rsidP="00433FA5">
      <w:pPr>
        <w:contextualSpacing/>
        <w:jc w:val="center"/>
        <w:rPr>
          <w:sz w:val="28"/>
          <w:szCs w:val="28"/>
          <w:lang w:eastAsia="ru-RU"/>
        </w:rPr>
      </w:pPr>
    </w:p>
    <w:p w14:paraId="3FAD1905" w14:textId="1325738D" w:rsidR="00C16070" w:rsidRPr="004E4BB1" w:rsidRDefault="00C16070" w:rsidP="00433FA5">
      <w:pPr>
        <w:contextualSpacing/>
        <w:jc w:val="center"/>
        <w:rPr>
          <w:color w:val="000000"/>
          <w:sz w:val="28"/>
          <w:szCs w:val="28"/>
          <w:lang w:eastAsia="ru-RU"/>
        </w:rPr>
      </w:pPr>
      <w:r w:rsidRPr="004E4BB1">
        <w:rPr>
          <w:color w:val="000000"/>
          <w:sz w:val="28"/>
          <w:szCs w:val="28"/>
          <w:lang w:eastAsia="ru-RU"/>
        </w:rPr>
        <w:t>Сурет 3.</w:t>
      </w:r>
      <w:r w:rsidR="00B928CD" w:rsidRPr="004E4BB1">
        <w:rPr>
          <w:color w:val="000000"/>
          <w:sz w:val="28"/>
          <w:szCs w:val="28"/>
          <w:lang w:eastAsia="ru-RU"/>
        </w:rPr>
        <w:t>1</w:t>
      </w:r>
      <w:r w:rsidR="00F03C19" w:rsidRPr="004E4BB1">
        <w:rPr>
          <w:color w:val="000000"/>
          <w:sz w:val="28"/>
          <w:szCs w:val="28"/>
          <w:lang w:eastAsia="ru-RU"/>
        </w:rPr>
        <w:t>6</w:t>
      </w:r>
      <w:r w:rsidRPr="004E4BB1">
        <w:rPr>
          <w:color w:val="000000"/>
          <w:sz w:val="28"/>
          <w:szCs w:val="28"/>
          <w:lang w:eastAsia="ru-RU"/>
        </w:rPr>
        <w:t xml:space="preserve"> – </w:t>
      </w:r>
      <w:r w:rsidR="003B7E3D" w:rsidRPr="004E4BB1">
        <w:rPr>
          <w:color w:val="000000"/>
          <w:sz w:val="28"/>
          <w:szCs w:val="28"/>
          <w:lang w:eastAsia="ru-RU"/>
        </w:rPr>
        <w:t>Дәстүрлі</w:t>
      </w:r>
      <w:r w:rsidRPr="004E4BB1">
        <w:rPr>
          <w:color w:val="000000"/>
          <w:sz w:val="28"/>
          <w:szCs w:val="28"/>
          <w:lang w:eastAsia="ru-RU"/>
        </w:rPr>
        <w:t xml:space="preserve"> LCPV</w:t>
      </w:r>
      <w:r w:rsidR="00694464" w:rsidRPr="004E4BB1">
        <w:rPr>
          <w:color w:val="000000"/>
          <w:sz w:val="28"/>
          <w:szCs w:val="28"/>
          <w:lang w:eastAsia="ru-RU"/>
        </w:rPr>
        <w:t xml:space="preserve"> жүйесінің</w:t>
      </w:r>
      <w:r w:rsidRPr="004E4BB1">
        <w:rPr>
          <w:color w:val="000000"/>
          <w:sz w:val="28"/>
          <w:szCs w:val="28"/>
          <w:lang w:eastAsia="ru-RU"/>
        </w:rPr>
        <w:t xml:space="preserve"> әртүрлі </w:t>
      </w:r>
      <w:r w:rsidR="00876D80" w:rsidRPr="004E4BB1">
        <w:rPr>
          <w:color w:val="000000"/>
          <w:sz w:val="28"/>
          <w:szCs w:val="28"/>
          <w:lang w:eastAsia="ru-RU"/>
        </w:rPr>
        <w:t>элемент</w:t>
      </w:r>
      <w:r w:rsidRPr="004E4BB1">
        <w:rPr>
          <w:color w:val="000000"/>
          <w:sz w:val="28"/>
          <w:szCs w:val="28"/>
          <w:lang w:eastAsia="ru-RU"/>
        </w:rPr>
        <w:t xml:space="preserve">-линза </w:t>
      </w:r>
      <w:proofErr w:type="spellStart"/>
      <w:r w:rsidRPr="004E4BB1">
        <w:rPr>
          <w:sz w:val="28"/>
          <w:szCs w:val="28"/>
        </w:rPr>
        <w:t>арақашықтығындағы</w:t>
      </w:r>
      <w:proofErr w:type="spellEnd"/>
      <w:r w:rsidRPr="004E4BB1">
        <w:rPr>
          <w:color w:val="000000"/>
          <w:sz w:val="28"/>
          <w:szCs w:val="28"/>
          <w:lang w:eastAsia="ru-RU"/>
        </w:rPr>
        <w:t xml:space="preserve"> </w:t>
      </w:r>
      <w:r w:rsidR="00694464" w:rsidRPr="004E4BB1">
        <w:rPr>
          <w:color w:val="000000"/>
          <w:sz w:val="28"/>
          <w:szCs w:val="28"/>
          <w:lang w:eastAsia="ru-RU"/>
        </w:rPr>
        <w:t>оптикалық тиімділігі</w:t>
      </w:r>
      <w:r w:rsidR="006139EF" w:rsidRPr="004E4BB1">
        <w:rPr>
          <w:color w:val="000000"/>
          <w:sz w:val="28"/>
          <w:szCs w:val="28"/>
          <w:lang w:eastAsia="ru-RU"/>
        </w:rPr>
        <w:t xml:space="preserve"> [106]</w:t>
      </w:r>
    </w:p>
    <w:p w14:paraId="6EA5A776" w14:textId="77777777" w:rsidR="00C16070" w:rsidRDefault="00C16070" w:rsidP="00433FA5">
      <w:pPr>
        <w:contextualSpacing/>
        <w:jc w:val="center"/>
        <w:rPr>
          <w:sz w:val="28"/>
          <w:szCs w:val="28"/>
          <w:lang w:eastAsia="ru-RU"/>
        </w:rPr>
      </w:pPr>
    </w:p>
    <w:p w14:paraId="2AB55424" w14:textId="77777777" w:rsidR="008750B7" w:rsidRPr="00150CFE" w:rsidRDefault="008522D6" w:rsidP="00433FA5">
      <w:pPr>
        <w:ind w:firstLine="709"/>
        <w:contextualSpacing/>
        <w:jc w:val="both"/>
        <w:rPr>
          <w:sz w:val="28"/>
          <w:szCs w:val="28"/>
        </w:rPr>
      </w:pPr>
      <w:r w:rsidRPr="004E4BB1">
        <w:rPr>
          <w:sz w:val="28"/>
          <w:szCs w:val="28"/>
        </w:rPr>
        <w:t xml:space="preserve">Сурет 3.15 және 3.17-те көрініп тұрғандай, ұсынылған оптикалық жүйе ±20°-қа дейінгі түсу бұрыштарында жоғары тиімділікпен жұмыс істей алады. </w:t>
      </w:r>
      <w:r w:rsidRPr="004E4BB1">
        <w:rPr>
          <w:sz w:val="28"/>
          <w:szCs w:val="28"/>
        </w:rPr>
        <w:lastRenderedPageBreak/>
        <w:t xml:space="preserve">Дегенмен, тиімділікке линзалар мен фотоэлементінің арасындағы қашықтық әсер етеді. Осылайша, 75 </w:t>
      </w:r>
      <w:proofErr w:type="spellStart"/>
      <w:r w:rsidRPr="004E4BB1">
        <w:rPr>
          <w:sz w:val="28"/>
          <w:szCs w:val="28"/>
        </w:rPr>
        <w:t>мм</w:t>
      </w:r>
      <w:proofErr w:type="spellEnd"/>
      <w:r w:rsidRPr="004E4BB1">
        <w:rPr>
          <w:sz w:val="28"/>
          <w:szCs w:val="28"/>
        </w:rPr>
        <w:t xml:space="preserve"> және 50 </w:t>
      </w:r>
      <w:proofErr w:type="spellStart"/>
      <w:r w:rsidRPr="004E4BB1">
        <w:rPr>
          <w:sz w:val="28"/>
          <w:szCs w:val="28"/>
        </w:rPr>
        <w:t>мм</w:t>
      </w:r>
      <w:proofErr w:type="spellEnd"/>
      <w:r w:rsidRPr="004E4BB1">
        <w:rPr>
          <w:sz w:val="28"/>
          <w:szCs w:val="28"/>
        </w:rPr>
        <w:t xml:space="preserve"> қашықтықта тіпті ±40°-қа дейінгі түсу бұрыштарында 85%-дан астам оптикалық тиімділікке қол жеткізуге болады (сурет 3.17, г, д). Сонымен қатар, 100, 125 және 150 </w:t>
      </w:r>
      <w:proofErr w:type="spellStart"/>
      <w:r w:rsidRPr="004E4BB1">
        <w:rPr>
          <w:sz w:val="28"/>
          <w:szCs w:val="28"/>
        </w:rPr>
        <w:t>мм</w:t>
      </w:r>
      <w:proofErr w:type="spellEnd"/>
      <w:r w:rsidRPr="004E4BB1">
        <w:rPr>
          <w:sz w:val="28"/>
          <w:szCs w:val="28"/>
        </w:rPr>
        <w:t xml:space="preserve"> қашықтықта жүйенің тиімділігі ±20°-тан жоғары бұрыштарда бірте-бірте төмендейді (сурет 3.17 а, б, в). </w:t>
      </w:r>
    </w:p>
    <w:p w14:paraId="55AFD4F8" w14:textId="76E8A268" w:rsidR="004B18FB" w:rsidRPr="004E4BB1" w:rsidRDefault="00EF432F" w:rsidP="00433FA5">
      <w:pPr>
        <w:ind w:firstLine="709"/>
        <w:contextualSpacing/>
        <w:jc w:val="both"/>
        <w:rPr>
          <w:sz w:val="28"/>
          <w:szCs w:val="28"/>
        </w:rPr>
      </w:pPr>
      <w:r w:rsidRPr="004E4BB1">
        <w:rPr>
          <w:sz w:val="28"/>
          <w:szCs w:val="28"/>
        </w:rPr>
        <w:t>Линза мен элемент арасындағы қашықтық неғұрлым аз болса, үлкен</w:t>
      </w:r>
      <w:r w:rsidR="004B18FB">
        <w:rPr>
          <w:sz w:val="28"/>
          <w:szCs w:val="28"/>
        </w:rPr>
        <w:t xml:space="preserve"> түсу </w:t>
      </w:r>
      <w:r w:rsidRPr="004E4BB1">
        <w:rPr>
          <w:sz w:val="28"/>
          <w:szCs w:val="28"/>
        </w:rPr>
        <w:t xml:space="preserve"> бұрыштарында тиімділік соғұрлым жоғары болады. </w:t>
      </w:r>
      <w:r w:rsidR="004B18FB" w:rsidRPr="004B18FB">
        <w:rPr>
          <w:sz w:val="28"/>
          <w:szCs w:val="28"/>
        </w:rPr>
        <w:t>Дегенмен, линза мен фотоэлемент арасындағы қашықтық артқан сайын, жүйе түсу бұрышының өзгеруіне әлдеқайда сезімтал болады</w:t>
      </w:r>
      <w:r w:rsidR="004B18FB">
        <w:rPr>
          <w:sz w:val="28"/>
          <w:szCs w:val="28"/>
        </w:rPr>
        <w:t>,</w:t>
      </w:r>
      <w:r w:rsidRPr="004E4BB1">
        <w:rPr>
          <w:sz w:val="28"/>
          <w:szCs w:val="28"/>
        </w:rPr>
        <w:t xml:space="preserve"> өйткені фокусталған нүкте фотоэлемент</w:t>
      </w:r>
      <w:r w:rsidR="004B18FB">
        <w:rPr>
          <w:sz w:val="28"/>
          <w:szCs w:val="28"/>
        </w:rPr>
        <w:t xml:space="preserve"> аймағынан шығып</w:t>
      </w:r>
      <w:r w:rsidRPr="004E4BB1">
        <w:rPr>
          <w:sz w:val="28"/>
          <w:szCs w:val="28"/>
        </w:rPr>
        <w:t xml:space="preserve"> кетуі мүмкін</w:t>
      </w:r>
      <w:r w:rsidR="004B18FB">
        <w:rPr>
          <w:sz w:val="28"/>
          <w:szCs w:val="28"/>
        </w:rPr>
        <w:t xml:space="preserve">. </w:t>
      </w:r>
      <w:r w:rsidR="004B18FB" w:rsidRPr="004B18FB">
        <w:rPr>
          <w:sz w:val="28"/>
          <w:szCs w:val="28"/>
        </w:rPr>
        <w:t>Бұл жарық энергиясының жоғалуына және бүкіл LCPV жүйесінің тиімділігінің айтарлықтай төмендеуіне әкеледі.</w:t>
      </w:r>
    </w:p>
    <w:p w14:paraId="42355F1E" w14:textId="77777777" w:rsidR="00EF432F" w:rsidRPr="004E4BB1" w:rsidRDefault="00EF432F" w:rsidP="00433FA5">
      <w:pPr>
        <w:contextualSpacing/>
        <w:jc w:val="center"/>
        <w:rPr>
          <w:sz w:val="28"/>
          <w:szCs w:val="28"/>
          <w:lang w:eastAsia="ru-RU"/>
        </w:rPr>
      </w:pPr>
    </w:p>
    <w:p w14:paraId="6B159AF3" w14:textId="24641779" w:rsidR="004D1C74" w:rsidRPr="004E4BB1" w:rsidRDefault="00CB2DF2" w:rsidP="00433FA5">
      <w:pPr>
        <w:contextualSpacing/>
        <w:jc w:val="center"/>
        <w:rPr>
          <w:rFonts w:ascii="Calibri" w:hAnsi="Calibri" w:cs="Calibri"/>
          <w:color w:val="000000"/>
          <w:sz w:val="28"/>
          <w:szCs w:val="28"/>
          <w:bdr w:val="none" w:sz="0" w:space="0" w:color="auto" w:frame="1"/>
          <w:lang w:eastAsia="ru-RU"/>
        </w:rPr>
      </w:pPr>
      <w:r w:rsidRPr="004E4BB1">
        <w:rPr>
          <w:noProof/>
          <w14:ligatures w14:val="standardContextual"/>
        </w:rPr>
        <w:drawing>
          <wp:inline distT="0" distB="0" distL="0" distR="0" wp14:anchorId="523FFA9D" wp14:editId="3EF513BF">
            <wp:extent cx="3043123" cy="1627020"/>
            <wp:effectExtent l="0" t="0" r="5080" b="0"/>
            <wp:docPr id="1917389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89224" name=""/>
                    <pic:cNvPicPr/>
                  </pic:nvPicPr>
                  <pic:blipFill>
                    <a:blip r:embed="rId135"/>
                    <a:stretch>
                      <a:fillRect/>
                    </a:stretch>
                  </pic:blipFill>
                  <pic:spPr>
                    <a:xfrm>
                      <a:off x="0" y="0"/>
                      <a:ext cx="3063211" cy="1637760"/>
                    </a:xfrm>
                    <a:prstGeom prst="rect">
                      <a:avLst/>
                    </a:prstGeom>
                  </pic:spPr>
                </pic:pic>
              </a:graphicData>
            </a:graphic>
          </wp:inline>
        </w:drawing>
      </w:r>
      <w:r w:rsidR="002A0672" w:rsidRPr="004E4BB1">
        <w:rPr>
          <w:noProof/>
          <w14:ligatures w14:val="standardContextual"/>
        </w:rPr>
        <w:drawing>
          <wp:inline distT="0" distB="0" distL="0" distR="0" wp14:anchorId="135A9F63" wp14:editId="27B373FA">
            <wp:extent cx="3006548" cy="1669399"/>
            <wp:effectExtent l="0" t="0" r="3810" b="7620"/>
            <wp:docPr id="419731629" name="Рисунок 1" descr="Изображение выглядит как диаграмма,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31629" name="Рисунок 1" descr="Изображение выглядит как диаграмма, дизайн&#10;&#10;Содержимое, созданное искусственным интеллектом, может быть неверным."/>
                    <pic:cNvPicPr/>
                  </pic:nvPicPr>
                  <pic:blipFill rotWithShape="1">
                    <a:blip r:embed="rId136"/>
                    <a:srcRect l="1665" r="2886"/>
                    <a:stretch>
                      <a:fillRect/>
                    </a:stretch>
                  </pic:blipFill>
                  <pic:spPr bwMode="auto">
                    <a:xfrm>
                      <a:off x="0" y="0"/>
                      <a:ext cx="3033128" cy="1684157"/>
                    </a:xfrm>
                    <a:prstGeom prst="rect">
                      <a:avLst/>
                    </a:prstGeom>
                    <a:ln>
                      <a:noFill/>
                    </a:ln>
                    <a:extLst>
                      <a:ext uri="{53640926-AAD7-44D8-BBD7-CCE9431645EC}">
                        <a14:shadowObscured xmlns:a14="http://schemas.microsoft.com/office/drawing/2010/main"/>
                      </a:ext>
                    </a:extLst>
                  </pic:spPr>
                </pic:pic>
              </a:graphicData>
            </a:graphic>
          </wp:inline>
        </w:drawing>
      </w:r>
    </w:p>
    <w:p w14:paraId="7011D28D" w14:textId="77777777" w:rsidR="004D1C74" w:rsidRPr="004E4BB1" w:rsidRDefault="004D1C74" w:rsidP="004D1C74">
      <w:pPr>
        <w:contextualSpacing/>
        <w:jc w:val="center"/>
        <w:rPr>
          <w:sz w:val="28"/>
          <w:szCs w:val="28"/>
          <w:lang w:eastAsia="ru-RU"/>
        </w:rPr>
      </w:pPr>
      <w:r w:rsidRPr="004E4BB1">
        <w:rPr>
          <w:sz w:val="28"/>
          <w:szCs w:val="28"/>
          <w:lang w:eastAsia="ru-RU"/>
        </w:rPr>
        <w:t xml:space="preserve">а –50 </w:t>
      </w:r>
      <w:proofErr w:type="spellStart"/>
      <w:r w:rsidRPr="004E4BB1">
        <w:rPr>
          <w:sz w:val="28"/>
          <w:szCs w:val="28"/>
          <w:lang w:eastAsia="ru-RU"/>
        </w:rPr>
        <w:t>мм</w:t>
      </w:r>
      <w:proofErr w:type="spellEnd"/>
      <w:r w:rsidRPr="004E4BB1">
        <w:rPr>
          <w:sz w:val="28"/>
          <w:szCs w:val="28"/>
          <w:lang w:eastAsia="ru-RU"/>
        </w:rPr>
        <w:tab/>
      </w:r>
      <w:r w:rsidRPr="004E4BB1">
        <w:rPr>
          <w:sz w:val="28"/>
          <w:szCs w:val="28"/>
          <w:lang w:eastAsia="ru-RU"/>
        </w:rPr>
        <w:tab/>
      </w:r>
      <w:r w:rsidRPr="004E4BB1">
        <w:rPr>
          <w:sz w:val="28"/>
          <w:szCs w:val="28"/>
          <w:lang w:eastAsia="ru-RU"/>
        </w:rPr>
        <w:tab/>
      </w:r>
      <w:r w:rsidRPr="004E4BB1">
        <w:rPr>
          <w:sz w:val="28"/>
          <w:szCs w:val="28"/>
          <w:lang w:eastAsia="ru-RU"/>
        </w:rPr>
        <w:tab/>
      </w:r>
      <w:r w:rsidRPr="004E4BB1">
        <w:rPr>
          <w:sz w:val="28"/>
          <w:szCs w:val="28"/>
          <w:lang w:eastAsia="ru-RU"/>
        </w:rPr>
        <w:tab/>
        <w:t>б – 75мм</w:t>
      </w:r>
    </w:p>
    <w:p w14:paraId="58072DA9" w14:textId="68E2CCC6" w:rsidR="004D1C74" w:rsidRPr="004E4BB1" w:rsidRDefault="002A0672" w:rsidP="00433FA5">
      <w:pPr>
        <w:contextualSpacing/>
        <w:jc w:val="center"/>
        <w:rPr>
          <w:sz w:val="28"/>
          <w:szCs w:val="28"/>
          <w:lang w:eastAsia="ru-RU"/>
        </w:rPr>
      </w:pPr>
      <w:r w:rsidRPr="004E4BB1">
        <w:rPr>
          <w:noProof/>
          <w14:ligatures w14:val="standardContextual"/>
        </w:rPr>
        <w:drawing>
          <wp:inline distT="0" distB="0" distL="0" distR="0" wp14:anchorId="5FD6B94B" wp14:editId="0B74C333">
            <wp:extent cx="2933700" cy="1573428"/>
            <wp:effectExtent l="0" t="0" r="0" b="8255"/>
            <wp:docPr id="8405403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540339" name=""/>
                    <pic:cNvPicPr/>
                  </pic:nvPicPr>
                  <pic:blipFill rotWithShape="1">
                    <a:blip r:embed="rId137"/>
                    <a:srcRect r="2517"/>
                    <a:stretch>
                      <a:fillRect/>
                    </a:stretch>
                  </pic:blipFill>
                  <pic:spPr bwMode="auto">
                    <a:xfrm>
                      <a:off x="0" y="0"/>
                      <a:ext cx="2977606" cy="1596976"/>
                    </a:xfrm>
                    <a:prstGeom prst="rect">
                      <a:avLst/>
                    </a:prstGeom>
                    <a:ln>
                      <a:noFill/>
                    </a:ln>
                    <a:extLst>
                      <a:ext uri="{53640926-AAD7-44D8-BBD7-CCE9431645EC}">
                        <a14:shadowObscured xmlns:a14="http://schemas.microsoft.com/office/drawing/2010/main"/>
                      </a:ext>
                    </a:extLst>
                  </pic:spPr>
                </pic:pic>
              </a:graphicData>
            </a:graphic>
          </wp:inline>
        </w:drawing>
      </w:r>
      <w:r w:rsidR="00F97E93" w:rsidRPr="004E4BB1">
        <w:rPr>
          <w:noProof/>
          <w14:ligatures w14:val="standardContextual"/>
        </w:rPr>
        <w:drawing>
          <wp:inline distT="0" distB="0" distL="0" distR="0" wp14:anchorId="5EA2EBF4" wp14:editId="55ABCA00">
            <wp:extent cx="3122527" cy="1590675"/>
            <wp:effectExtent l="0" t="0" r="1905" b="0"/>
            <wp:docPr id="13425106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10657" name=""/>
                    <pic:cNvPicPr/>
                  </pic:nvPicPr>
                  <pic:blipFill rotWithShape="1">
                    <a:blip r:embed="rId138"/>
                    <a:srcRect r="2928"/>
                    <a:stretch>
                      <a:fillRect/>
                    </a:stretch>
                  </pic:blipFill>
                  <pic:spPr bwMode="auto">
                    <a:xfrm>
                      <a:off x="0" y="0"/>
                      <a:ext cx="3151382" cy="1605374"/>
                    </a:xfrm>
                    <a:prstGeom prst="rect">
                      <a:avLst/>
                    </a:prstGeom>
                    <a:ln>
                      <a:noFill/>
                    </a:ln>
                    <a:extLst>
                      <a:ext uri="{53640926-AAD7-44D8-BBD7-CCE9431645EC}">
                        <a14:shadowObscured xmlns:a14="http://schemas.microsoft.com/office/drawing/2010/main"/>
                      </a:ext>
                    </a:extLst>
                  </pic:spPr>
                </pic:pic>
              </a:graphicData>
            </a:graphic>
          </wp:inline>
        </w:drawing>
      </w:r>
    </w:p>
    <w:p w14:paraId="087228EF" w14:textId="77777777" w:rsidR="004D1C74" w:rsidRPr="004E4BB1" w:rsidRDefault="004D1C74" w:rsidP="004D1C74">
      <w:pPr>
        <w:contextualSpacing/>
        <w:jc w:val="center"/>
        <w:rPr>
          <w:sz w:val="28"/>
          <w:szCs w:val="28"/>
          <w:lang w:eastAsia="ru-RU"/>
        </w:rPr>
      </w:pPr>
      <w:r w:rsidRPr="004E4BB1">
        <w:rPr>
          <w:color w:val="000000"/>
          <w:sz w:val="28"/>
          <w:szCs w:val="28"/>
          <w:lang w:eastAsia="ru-RU"/>
        </w:rPr>
        <w:t xml:space="preserve">в – 100 </w:t>
      </w:r>
      <w:proofErr w:type="spellStart"/>
      <w:r w:rsidRPr="004E4BB1">
        <w:rPr>
          <w:color w:val="000000"/>
          <w:sz w:val="28"/>
          <w:szCs w:val="28"/>
          <w:lang w:eastAsia="ru-RU"/>
        </w:rPr>
        <w:t>мм</w:t>
      </w:r>
      <w:proofErr w:type="spellEnd"/>
      <w:r w:rsidRPr="004E4BB1">
        <w:rPr>
          <w:color w:val="000000"/>
          <w:sz w:val="28"/>
          <w:szCs w:val="28"/>
          <w:lang w:eastAsia="ru-RU"/>
        </w:rPr>
        <w:t xml:space="preserve"> </w:t>
      </w:r>
      <w:r w:rsidRPr="004E4BB1">
        <w:rPr>
          <w:color w:val="000000"/>
          <w:sz w:val="28"/>
          <w:szCs w:val="28"/>
          <w:lang w:eastAsia="ru-RU"/>
        </w:rPr>
        <w:tab/>
      </w:r>
      <w:r w:rsidRPr="004E4BB1">
        <w:rPr>
          <w:color w:val="000000"/>
          <w:sz w:val="28"/>
          <w:szCs w:val="28"/>
          <w:lang w:eastAsia="ru-RU"/>
        </w:rPr>
        <w:tab/>
      </w:r>
      <w:r w:rsidRPr="004E4BB1">
        <w:rPr>
          <w:color w:val="000000"/>
          <w:sz w:val="28"/>
          <w:szCs w:val="28"/>
          <w:lang w:eastAsia="ru-RU"/>
        </w:rPr>
        <w:tab/>
      </w:r>
      <w:r w:rsidRPr="004E4BB1">
        <w:rPr>
          <w:color w:val="000000"/>
          <w:sz w:val="28"/>
          <w:szCs w:val="28"/>
          <w:lang w:eastAsia="ru-RU"/>
        </w:rPr>
        <w:tab/>
      </w:r>
      <w:r w:rsidRPr="004E4BB1">
        <w:rPr>
          <w:color w:val="000000"/>
          <w:sz w:val="28"/>
          <w:szCs w:val="28"/>
          <w:lang w:eastAsia="ru-RU"/>
        </w:rPr>
        <w:tab/>
      </w:r>
      <w:r w:rsidRPr="004E4BB1">
        <w:rPr>
          <w:color w:val="000000"/>
          <w:sz w:val="28"/>
          <w:szCs w:val="28"/>
          <w:lang w:eastAsia="ru-RU"/>
        </w:rPr>
        <w:tab/>
        <w:t xml:space="preserve"> г – 125 </w:t>
      </w:r>
      <w:proofErr w:type="spellStart"/>
      <w:r w:rsidRPr="004E4BB1">
        <w:rPr>
          <w:color w:val="000000"/>
          <w:sz w:val="28"/>
          <w:szCs w:val="28"/>
          <w:lang w:eastAsia="ru-RU"/>
        </w:rPr>
        <w:t>мм</w:t>
      </w:r>
      <w:proofErr w:type="spellEnd"/>
    </w:p>
    <w:p w14:paraId="6416411E" w14:textId="729BF198" w:rsidR="00C16070" w:rsidRPr="004E4BB1" w:rsidRDefault="004274E9" w:rsidP="00433FA5">
      <w:pPr>
        <w:contextualSpacing/>
        <w:jc w:val="center"/>
        <w:rPr>
          <w:sz w:val="28"/>
          <w:szCs w:val="28"/>
          <w:lang w:eastAsia="ru-RU"/>
        </w:rPr>
      </w:pPr>
      <w:r w:rsidRPr="004E4BB1">
        <w:rPr>
          <w:noProof/>
          <w14:ligatures w14:val="standardContextual"/>
        </w:rPr>
        <w:drawing>
          <wp:inline distT="0" distB="0" distL="0" distR="0" wp14:anchorId="639054CB" wp14:editId="62759341">
            <wp:extent cx="3562502" cy="1840392"/>
            <wp:effectExtent l="0" t="0" r="0" b="7620"/>
            <wp:docPr id="809830788" name="Рисунок 1" descr="Изображение выглядит как диаграмма,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30788" name="Рисунок 1" descr="Изображение выглядит как диаграмма, дизайн&#10;&#10;Содержимое, созданное искусственным интеллектом, может быть неверным."/>
                    <pic:cNvPicPr/>
                  </pic:nvPicPr>
                  <pic:blipFill>
                    <a:blip r:embed="rId139"/>
                    <a:stretch>
                      <a:fillRect/>
                    </a:stretch>
                  </pic:blipFill>
                  <pic:spPr>
                    <a:xfrm>
                      <a:off x="0" y="0"/>
                      <a:ext cx="3582813" cy="1850885"/>
                    </a:xfrm>
                    <a:prstGeom prst="rect">
                      <a:avLst/>
                    </a:prstGeom>
                  </pic:spPr>
                </pic:pic>
              </a:graphicData>
            </a:graphic>
          </wp:inline>
        </w:drawing>
      </w:r>
    </w:p>
    <w:p w14:paraId="35590662" w14:textId="2B9534E8" w:rsidR="00C16070" w:rsidRPr="004E4BB1" w:rsidRDefault="00435256" w:rsidP="00433FA5">
      <w:pPr>
        <w:contextualSpacing/>
        <w:jc w:val="center"/>
        <w:rPr>
          <w:color w:val="000000"/>
          <w:sz w:val="28"/>
          <w:szCs w:val="28"/>
          <w:lang w:eastAsia="ru-RU"/>
        </w:rPr>
      </w:pPr>
      <w:r w:rsidRPr="004E4BB1">
        <w:rPr>
          <w:color w:val="000000"/>
          <w:sz w:val="28"/>
          <w:szCs w:val="28"/>
          <w:lang w:eastAsia="ru-RU"/>
        </w:rPr>
        <w:t xml:space="preserve">д – 150 </w:t>
      </w:r>
      <w:proofErr w:type="spellStart"/>
      <w:r w:rsidRPr="004E4BB1">
        <w:rPr>
          <w:color w:val="000000"/>
          <w:sz w:val="28"/>
          <w:szCs w:val="28"/>
          <w:lang w:eastAsia="ru-RU"/>
        </w:rPr>
        <w:t>мм</w:t>
      </w:r>
      <w:proofErr w:type="spellEnd"/>
    </w:p>
    <w:p w14:paraId="3356AFCD" w14:textId="77777777" w:rsidR="00C16070" w:rsidRPr="004E4BB1" w:rsidRDefault="00C16070" w:rsidP="00694464">
      <w:pPr>
        <w:contextualSpacing/>
        <w:jc w:val="center"/>
        <w:rPr>
          <w:sz w:val="28"/>
          <w:szCs w:val="28"/>
          <w:lang w:eastAsia="ru-RU"/>
        </w:rPr>
      </w:pPr>
    </w:p>
    <w:p w14:paraId="1FA308EB" w14:textId="6B9C550A" w:rsidR="00C16070" w:rsidRPr="004E4BB1" w:rsidRDefault="00C16070" w:rsidP="00694464">
      <w:pPr>
        <w:ind w:firstLine="709"/>
        <w:contextualSpacing/>
        <w:jc w:val="center"/>
        <w:rPr>
          <w:sz w:val="28"/>
          <w:szCs w:val="28"/>
        </w:rPr>
      </w:pPr>
      <w:r w:rsidRPr="004E4BB1">
        <w:rPr>
          <w:color w:val="000000"/>
          <w:sz w:val="28"/>
          <w:szCs w:val="28"/>
          <w:lang w:eastAsia="ru-RU"/>
        </w:rPr>
        <w:t>Сурет 3.</w:t>
      </w:r>
      <w:r w:rsidR="00B928CD" w:rsidRPr="004E4BB1">
        <w:rPr>
          <w:color w:val="000000"/>
          <w:sz w:val="28"/>
          <w:szCs w:val="28"/>
          <w:lang w:eastAsia="ru-RU"/>
        </w:rPr>
        <w:t>1</w:t>
      </w:r>
      <w:r w:rsidR="00F03C19" w:rsidRPr="004E4BB1">
        <w:rPr>
          <w:color w:val="000000"/>
          <w:sz w:val="28"/>
          <w:szCs w:val="28"/>
          <w:lang w:eastAsia="ru-RU"/>
        </w:rPr>
        <w:t>7</w:t>
      </w:r>
      <w:r w:rsidRPr="004E4BB1">
        <w:rPr>
          <w:color w:val="000000"/>
          <w:sz w:val="28"/>
          <w:szCs w:val="28"/>
          <w:lang w:eastAsia="ru-RU"/>
        </w:rPr>
        <w:t xml:space="preserve"> – </w:t>
      </w:r>
      <w:r w:rsidRPr="004E4BB1">
        <w:rPr>
          <w:sz w:val="28"/>
          <w:szCs w:val="28"/>
        </w:rPr>
        <w:t>Ұсынылған LCPV</w:t>
      </w:r>
      <w:r w:rsidR="00694464" w:rsidRPr="004E4BB1">
        <w:rPr>
          <w:sz w:val="28"/>
          <w:szCs w:val="28"/>
        </w:rPr>
        <w:t xml:space="preserve"> жүйесінің</w:t>
      </w:r>
      <w:r w:rsidRPr="004E4BB1">
        <w:rPr>
          <w:sz w:val="28"/>
          <w:szCs w:val="28"/>
        </w:rPr>
        <w:t xml:space="preserve"> әртүрлі </w:t>
      </w:r>
      <w:proofErr w:type="spellStart"/>
      <w:r w:rsidRPr="004E4BB1">
        <w:rPr>
          <w:sz w:val="28"/>
          <w:szCs w:val="28"/>
        </w:rPr>
        <w:t>элемен</w:t>
      </w:r>
      <w:proofErr w:type="spellEnd"/>
      <w:r w:rsidR="00694464" w:rsidRPr="004E4BB1">
        <w:rPr>
          <w:sz w:val="28"/>
          <w:szCs w:val="28"/>
        </w:rPr>
        <w:t>-</w:t>
      </w:r>
      <w:r w:rsidRPr="004E4BB1">
        <w:rPr>
          <w:sz w:val="28"/>
          <w:szCs w:val="28"/>
        </w:rPr>
        <w:t xml:space="preserve">линза </w:t>
      </w:r>
      <w:proofErr w:type="spellStart"/>
      <w:r w:rsidRPr="004E4BB1">
        <w:rPr>
          <w:sz w:val="28"/>
          <w:szCs w:val="28"/>
        </w:rPr>
        <w:t>арақашықтығындағы</w:t>
      </w:r>
      <w:proofErr w:type="spellEnd"/>
      <w:r w:rsidRPr="004E4BB1">
        <w:rPr>
          <w:sz w:val="28"/>
          <w:szCs w:val="28"/>
        </w:rPr>
        <w:t xml:space="preserve"> </w:t>
      </w:r>
      <w:r w:rsidR="00694464" w:rsidRPr="004E4BB1">
        <w:rPr>
          <w:sz w:val="28"/>
          <w:szCs w:val="28"/>
        </w:rPr>
        <w:t>оптикалық тиімділігі</w:t>
      </w:r>
      <w:r w:rsidR="006139EF" w:rsidRPr="004E4BB1">
        <w:rPr>
          <w:sz w:val="28"/>
          <w:szCs w:val="28"/>
        </w:rPr>
        <w:t xml:space="preserve"> [106]</w:t>
      </w:r>
    </w:p>
    <w:p w14:paraId="43EA2420" w14:textId="5DFCEFCB" w:rsidR="00C16070" w:rsidRPr="004E4BB1" w:rsidRDefault="00C16070" w:rsidP="008750B7">
      <w:pPr>
        <w:ind w:firstLine="709"/>
        <w:contextualSpacing/>
        <w:jc w:val="both"/>
        <w:rPr>
          <w:sz w:val="28"/>
          <w:szCs w:val="28"/>
        </w:rPr>
      </w:pPr>
      <w:r w:rsidRPr="004E4BB1">
        <w:rPr>
          <w:sz w:val="28"/>
          <w:szCs w:val="28"/>
        </w:rPr>
        <w:lastRenderedPageBreak/>
        <w:t xml:space="preserve">(3.2) теңдеуі бойынша </w:t>
      </w:r>
      <w:proofErr w:type="spellStart"/>
      <w:r w:rsidRPr="004E4BB1">
        <w:rPr>
          <w:sz w:val="28"/>
          <w:szCs w:val="28"/>
        </w:rPr>
        <w:t>Френель</w:t>
      </w:r>
      <w:proofErr w:type="spellEnd"/>
      <w:r w:rsidRPr="004E4BB1">
        <w:rPr>
          <w:sz w:val="28"/>
          <w:szCs w:val="28"/>
        </w:rPr>
        <w:t xml:space="preserve"> линзасы </w:t>
      </w:r>
      <w:r w:rsidR="00A67848" w:rsidRPr="004E4BB1">
        <w:rPr>
          <w:sz w:val="28"/>
          <w:szCs w:val="28"/>
        </w:rPr>
        <w:t>фотоэлемент</w:t>
      </w:r>
      <w:r w:rsidRPr="004E4BB1">
        <w:rPr>
          <w:sz w:val="28"/>
          <w:szCs w:val="28"/>
        </w:rPr>
        <w:t>теріне неғұрлым жақын болса, соғұрлым геометриялық концентрация коэффициенті төмен болатынын көрсетеді және есептеулердің нәтижелері сурет 3.</w:t>
      </w:r>
      <w:r w:rsidR="00B928CD" w:rsidRPr="004E4BB1">
        <w:rPr>
          <w:sz w:val="28"/>
          <w:szCs w:val="28"/>
        </w:rPr>
        <w:t>1</w:t>
      </w:r>
      <w:r w:rsidR="00F03C19" w:rsidRPr="004E4BB1">
        <w:rPr>
          <w:sz w:val="28"/>
          <w:szCs w:val="28"/>
        </w:rPr>
        <w:t>8</w:t>
      </w:r>
      <w:r w:rsidRPr="004E4BB1">
        <w:rPr>
          <w:sz w:val="28"/>
          <w:szCs w:val="28"/>
        </w:rPr>
        <w:t>-да көрсетілген.</w:t>
      </w:r>
    </w:p>
    <w:p w14:paraId="6DAE3A66" w14:textId="017494C6" w:rsidR="00876D80" w:rsidRPr="004E4BB1" w:rsidRDefault="00876D80" w:rsidP="00433FA5">
      <w:pPr>
        <w:ind w:firstLine="709"/>
        <w:contextualSpacing/>
        <w:jc w:val="both"/>
        <w:rPr>
          <w:sz w:val="28"/>
          <w:szCs w:val="28"/>
        </w:rPr>
      </w:pPr>
      <w:r w:rsidRPr="004E4BB1">
        <w:rPr>
          <w:sz w:val="28"/>
          <w:szCs w:val="28"/>
        </w:rPr>
        <w:t>Сурет 3.1</w:t>
      </w:r>
      <w:r w:rsidR="00F03C19" w:rsidRPr="004E4BB1">
        <w:rPr>
          <w:sz w:val="28"/>
          <w:szCs w:val="28"/>
        </w:rPr>
        <w:t>8</w:t>
      </w:r>
      <w:r w:rsidRPr="004E4BB1">
        <w:rPr>
          <w:sz w:val="28"/>
          <w:szCs w:val="28"/>
        </w:rPr>
        <w:t xml:space="preserve">, а-да линзалар мен элемент арасындағы 150 </w:t>
      </w:r>
      <w:proofErr w:type="spellStart"/>
      <w:r w:rsidRPr="004E4BB1">
        <w:rPr>
          <w:sz w:val="28"/>
          <w:szCs w:val="28"/>
        </w:rPr>
        <w:t>мм</w:t>
      </w:r>
      <w:proofErr w:type="spellEnd"/>
      <w:r w:rsidRPr="004E4BB1">
        <w:rPr>
          <w:sz w:val="28"/>
          <w:szCs w:val="28"/>
        </w:rPr>
        <w:t xml:space="preserve"> қашықтықта концентрацияның геометриялық коэффициенті 8,4-ке жететіні және оптикалық тиімділік түсу бұрышы ±20°-тан асса күрт төмендейтіні көрсетілген.</w:t>
      </w:r>
    </w:p>
    <w:p w14:paraId="28ABE8F0" w14:textId="62F75A84" w:rsidR="00876D80" w:rsidRPr="004E4BB1" w:rsidRDefault="00876D80" w:rsidP="00433FA5">
      <w:pPr>
        <w:ind w:firstLine="709"/>
        <w:contextualSpacing/>
        <w:jc w:val="both"/>
        <w:rPr>
          <w:sz w:val="28"/>
          <w:szCs w:val="28"/>
        </w:rPr>
      </w:pPr>
      <w:r w:rsidRPr="004E4BB1">
        <w:rPr>
          <w:sz w:val="28"/>
          <w:szCs w:val="28"/>
        </w:rPr>
        <w:t>Сурет 3.1</w:t>
      </w:r>
      <w:r w:rsidR="00F03C19" w:rsidRPr="004E4BB1">
        <w:rPr>
          <w:sz w:val="28"/>
          <w:szCs w:val="28"/>
        </w:rPr>
        <w:t>8</w:t>
      </w:r>
      <w:r w:rsidRPr="004E4BB1">
        <w:rPr>
          <w:sz w:val="28"/>
          <w:szCs w:val="28"/>
        </w:rPr>
        <w:t>, б-да алдыңғы талдауды толықтыратын (3.3) теңдеу арқылы есептелген нәтижелер көрсетілген.</w:t>
      </w:r>
    </w:p>
    <w:p w14:paraId="0878B951" w14:textId="77777777" w:rsidR="00C16070" w:rsidRPr="004E4BB1" w:rsidRDefault="00C16070" w:rsidP="00433FA5">
      <w:pPr>
        <w:ind w:firstLine="709"/>
        <w:contextualSpacing/>
        <w:jc w:val="both"/>
        <w:rPr>
          <w:sz w:val="28"/>
          <w:szCs w:val="28"/>
        </w:rPr>
      </w:pPr>
    </w:p>
    <w:p w14:paraId="1A6A1C2A" w14:textId="3532946F" w:rsidR="00C16070" w:rsidRPr="004E4BB1" w:rsidRDefault="00DF05A8" w:rsidP="00433FA5">
      <w:pPr>
        <w:pStyle w:val="ad"/>
        <w:spacing w:before="0" w:beforeAutospacing="0" w:after="0" w:afterAutospacing="0"/>
        <w:contextualSpacing/>
        <w:jc w:val="center"/>
        <w:rPr>
          <w:sz w:val="28"/>
          <w:szCs w:val="28"/>
          <w:lang w:val="kk-KZ"/>
        </w:rPr>
      </w:pPr>
      <w:r w:rsidRPr="004E4BB1">
        <w:rPr>
          <w:noProof/>
          <w:lang w:val="kk-KZ"/>
          <w14:ligatures w14:val="standardContextual"/>
        </w:rPr>
        <w:drawing>
          <wp:inline distT="0" distB="0" distL="0" distR="0" wp14:anchorId="70753FB6" wp14:editId="73EC8B61">
            <wp:extent cx="2882189" cy="2432726"/>
            <wp:effectExtent l="0" t="0" r="0" b="5715"/>
            <wp:docPr id="661794417" name="Рисунок 1" descr="Изображение выглядит как текст, линия, диаграмма, Графи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794417" name="Рисунок 1" descr="Изображение выглядит как текст, линия, диаграмма, График&#10;&#10;Содержимое, созданное искусственным интеллектом, может быть неверным."/>
                    <pic:cNvPicPr/>
                  </pic:nvPicPr>
                  <pic:blipFill>
                    <a:blip r:embed="rId140"/>
                    <a:stretch>
                      <a:fillRect/>
                    </a:stretch>
                  </pic:blipFill>
                  <pic:spPr>
                    <a:xfrm>
                      <a:off x="0" y="0"/>
                      <a:ext cx="2890240" cy="2439521"/>
                    </a:xfrm>
                    <a:prstGeom prst="rect">
                      <a:avLst/>
                    </a:prstGeom>
                  </pic:spPr>
                </pic:pic>
              </a:graphicData>
            </a:graphic>
          </wp:inline>
        </w:drawing>
      </w:r>
      <w:r w:rsidR="00261C16" w:rsidRPr="004E4BB1">
        <w:rPr>
          <w:noProof/>
          <w:lang w:val="kk-KZ"/>
          <w14:ligatures w14:val="standardContextual"/>
        </w:rPr>
        <w:drawing>
          <wp:inline distT="0" distB="0" distL="0" distR="0" wp14:anchorId="323C8EE4" wp14:editId="1ACA427C">
            <wp:extent cx="3152851" cy="2585613"/>
            <wp:effectExtent l="0" t="0" r="0" b="5715"/>
            <wp:docPr id="181128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8247" name=""/>
                    <pic:cNvPicPr/>
                  </pic:nvPicPr>
                  <pic:blipFill>
                    <a:blip r:embed="rId141"/>
                    <a:stretch>
                      <a:fillRect/>
                    </a:stretch>
                  </pic:blipFill>
                  <pic:spPr>
                    <a:xfrm>
                      <a:off x="0" y="0"/>
                      <a:ext cx="3160190" cy="2591631"/>
                    </a:xfrm>
                    <a:prstGeom prst="rect">
                      <a:avLst/>
                    </a:prstGeom>
                  </pic:spPr>
                </pic:pic>
              </a:graphicData>
            </a:graphic>
          </wp:inline>
        </w:drawing>
      </w:r>
    </w:p>
    <w:p w14:paraId="73C73286" w14:textId="77777777" w:rsidR="00C16070" w:rsidRPr="004E4BB1" w:rsidRDefault="00C16070" w:rsidP="00433FA5">
      <w:pPr>
        <w:pStyle w:val="ad"/>
        <w:spacing w:before="0" w:beforeAutospacing="0" w:after="0" w:afterAutospacing="0"/>
        <w:contextualSpacing/>
        <w:jc w:val="center"/>
        <w:textAlignment w:val="baseline"/>
        <w:rPr>
          <w:color w:val="000000"/>
          <w:sz w:val="28"/>
          <w:szCs w:val="28"/>
          <w:lang w:val="kk-KZ"/>
        </w:rPr>
      </w:pPr>
      <w:r w:rsidRPr="004E4BB1">
        <w:rPr>
          <w:color w:val="000000"/>
          <w:sz w:val="28"/>
          <w:szCs w:val="28"/>
          <w:lang w:val="kk-KZ"/>
        </w:rPr>
        <w:t>а</w:t>
      </w:r>
      <w:r w:rsidRPr="004E4BB1">
        <w:rPr>
          <w:color w:val="000000"/>
          <w:sz w:val="28"/>
          <w:szCs w:val="28"/>
          <w:lang w:val="kk-KZ"/>
        </w:rPr>
        <w:tab/>
      </w:r>
      <w:r w:rsidRPr="004E4BB1">
        <w:rPr>
          <w:color w:val="000000"/>
          <w:sz w:val="28"/>
          <w:szCs w:val="28"/>
          <w:lang w:val="kk-KZ"/>
        </w:rPr>
        <w:tab/>
      </w:r>
      <w:r w:rsidRPr="004E4BB1">
        <w:rPr>
          <w:color w:val="000000"/>
          <w:sz w:val="28"/>
          <w:szCs w:val="28"/>
          <w:lang w:val="kk-KZ"/>
        </w:rPr>
        <w:tab/>
      </w:r>
      <w:r w:rsidRPr="004E4BB1">
        <w:rPr>
          <w:color w:val="000000"/>
          <w:sz w:val="28"/>
          <w:szCs w:val="28"/>
          <w:lang w:val="kk-KZ"/>
        </w:rPr>
        <w:tab/>
      </w:r>
      <w:r w:rsidRPr="004E4BB1">
        <w:rPr>
          <w:color w:val="000000"/>
          <w:sz w:val="28"/>
          <w:szCs w:val="28"/>
          <w:lang w:val="kk-KZ"/>
        </w:rPr>
        <w:tab/>
        <w:t xml:space="preserve"> б</w:t>
      </w:r>
    </w:p>
    <w:p w14:paraId="3BEA3285" w14:textId="77777777" w:rsidR="00C16070" w:rsidRPr="004E4BB1" w:rsidRDefault="00C16070" w:rsidP="00433FA5">
      <w:pPr>
        <w:pStyle w:val="ad"/>
        <w:spacing w:before="0" w:beforeAutospacing="0" w:after="0" w:afterAutospacing="0"/>
        <w:contextualSpacing/>
        <w:jc w:val="center"/>
        <w:textAlignment w:val="baseline"/>
        <w:rPr>
          <w:color w:val="000000"/>
          <w:sz w:val="28"/>
          <w:szCs w:val="28"/>
          <w:lang w:val="kk-KZ"/>
        </w:rPr>
      </w:pPr>
    </w:p>
    <w:p w14:paraId="22A0EB44" w14:textId="49ABC01E" w:rsidR="00C16070" w:rsidRPr="004E4BB1" w:rsidRDefault="00C16070" w:rsidP="00433FA5">
      <w:pPr>
        <w:ind w:firstLine="709"/>
        <w:contextualSpacing/>
        <w:jc w:val="center"/>
        <w:rPr>
          <w:color w:val="000000"/>
          <w:sz w:val="28"/>
          <w:szCs w:val="28"/>
          <w:lang w:eastAsia="ru-RU"/>
        </w:rPr>
      </w:pPr>
      <w:r w:rsidRPr="004E4BB1">
        <w:rPr>
          <w:color w:val="000000"/>
          <w:sz w:val="28"/>
          <w:szCs w:val="28"/>
          <w:lang w:eastAsia="ru-RU"/>
        </w:rPr>
        <w:t>Сурет 3.</w:t>
      </w:r>
      <w:r w:rsidR="00B928CD" w:rsidRPr="004E4BB1">
        <w:rPr>
          <w:color w:val="000000"/>
          <w:sz w:val="28"/>
          <w:szCs w:val="28"/>
          <w:lang w:eastAsia="ru-RU"/>
        </w:rPr>
        <w:t>1</w:t>
      </w:r>
      <w:r w:rsidR="00F03C19" w:rsidRPr="004E4BB1">
        <w:rPr>
          <w:color w:val="000000"/>
          <w:sz w:val="28"/>
          <w:szCs w:val="28"/>
          <w:lang w:eastAsia="ru-RU"/>
        </w:rPr>
        <w:t>8</w:t>
      </w:r>
      <w:r w:rsidRPr="004E4BB1">
        <w:rPr>
          <w:color w:val="000000"/>
          <w:sz w:val="28"/>
          <w:szCs w:val="28"/>
          <w:lang w:eastAsia="ru-RU"/>
        </w:rPr>
        <w:t xml:space="preserve"> – Концентрация қатынасының </w:t>
      </w:r>
      <w:r w:rsidR="004D1C74" w:rsidRPr="004E4BB1">
        <w:rPr>
          <w:color w:val="000000"/>
          <w:sz w:val="28"/>
          <w:szCs w:val="28"/>
          <w:lang w:eastAsia="ru-RU"/>
        </w:rPr>
        <w:t>параметрлерге</w:t>
      </w:r>
      <w:r w:rsidRPr="004E4BB1">
        <w:rPr>
          <w:color w:val="000000"/>
          <w:sz w:val="28"/>
          <w:szCs w:val="28"/>
          <w:lang w:eastAsia="ru-RU"/>
        </w:rPr>
        <w:t xml:space="preserve"> тәуелділігі</w:t>
      </w:r>
      <w:r w:rsidR="006139EF" w:rsidRPr="004E4BB1">
        <w:rPr>
          <w:color w:val="000000"/>
          <w:sz w:val="28"/>
          <w:szCs w:val="28"/>
          <w:lang w:eastAsia="ru-RU"/>
        </w:rPr>
        <w:t xml:space="preserve"> [106]</w:t>
      </w:r>
    </w:p>
    <w:p w14:paraId="126E461B" w14:textId="77777777" w:rsidR="00C16070" w:rsidRPr="004E4BB1" w:rsidRDefault="00C16070" w:rsidP="00433FA5">
      <w:pPr>
        <w:ind w:firstLine="709"/>
        <w:contextualSpacing/>
        <w:jc w:val="center"/>
        <w:rPr>
          <w:color w:val="000000"/>
          <w:sz w:val="28"/>
          <w:szCs w:val="28"/>
          <w:lang w:eastAsia="ru-RU"/>
        </w:rPr>
      </w:pPr>
    </w:p>
    <w:p w14:paraId="5E5AB368" w14:textId="03CB64D6" w:rsidR="00C16070" w:rsidRPr="004E4BB1" w:rsidRDefault="00C16070" w:rsidP="00433FA5">
      <w:pPr>
        <w:ind w:firstLine="709"/>
        <w:contextualSpacing/>
        <w:jc w:val="both"/>
        <w:rPr>
          <w:sz w:val="28"/>
          <w:szCs w:val="28"/>
        </w:rPr>
      </w:pPr>
      <w:r w:rsidRPr="004E4BB1">
        <w:rPr>
          <w:sz w:val="28"/>
          <w:szCs w:val="28"/>
        </w:rPr>
        <w:t xml:space="preserve">8 күн концентрация коэффициентіне линзалар мен </w:t>
      </w:r>
      <w:r w:rsidR="00A67848" w:rsidRPr="004E4BB1">
        <w:rPr>
          <w:sz w:val="28"/>
          <w:szCs w:val="28"/>
        </w:rPr>
        <w:t>фотоэлемент</w:t>
      </w:r>
      <w:r w:rsidRPr="004E4BB1">
        <w:rPr>
          <w:sz w:val="28"/>
          <w:szCs w:val="28"/>
        </w:rPr>
        <w:t xml:space="preserve">тері арасы 150 </w:t>
      </w:r>
      <w:proofErr w:type="spellStart"/>
      <w:r w:rsidRPr="004E4BB1">
        <w:rPr>
          <w:sz w:val="28"/>
          <w:szCs w:val="28"/>
        </w:rPr>
        <w:t>мм</w:t>
      </w:r>
      <w:proofErr w:type="spellEnd"/>
      <w:r w:rsidRPr="004E4BB1">
        <w:rPr>
          <w:sz w:val="28"/>
          <w:szCs w:val="28"/>
        </w:rPr>
        <w:t xml:space="preserve"> қашықтықта </w:t>
      </w:r>
      <w:bookmarkStart w:id="65" w:name="_Hlk210498470"/>
      <w:r w:rsidRPr="004E4BB1">
        <w:rPr>
          <w:sz w:val="28"/>
          <w:szCs w:val="28"/>
        </w:rPr>
        <w:t xml:space="preserve">±20° түсу бұрышы диапазонында </w:t>
      </w:r>
      <w:bookmarkEnd w:id="65"/>
      <w:r w:rsidRPr="004E4BB1">
        <w:rPr>
          <w:sz w:val="28"/>
          <w:szCs w:val="28"/>
        </w:rPr>
        <w:t>қол жеткізуге болады.</w:t>
      </w:r>
    </w:p>
    <w:p w14:paraId="58A178A4" w14:textId="77777777" w:rsidR="00C16070" w:rsidRPr="004E4BB1" w:rsidRDefault="00C16070" w:rsidP="00433FA5">
      <w:pPr>
        <w:ind w:firstLine="709"/>
        <w:contextualSpacing/>
        <w:jc w:val="both"/>
        <w:rPr>
          <w:sz w:val="28"/>
          <w:szCs w:val="28"/>
        </w:rPr>
      </w:pPr>
      <w:bookmarkStart w:id="66" w:name="_Hlk210498510"/>
      <w:r w:rsidRPr="004E4BB1">
        <w:rPr>
          <w:sz w:val="28"/>
          <w:szCs w:val="28"/>
        </w:rPr>
        <w:t xml:space="preserve">50 </w:t>
      </w:r>
      <w:proofErr w:type="spellStart"/>
      <w:r w:rsidRPr="004E4BB1">
        <w:rPr>
          <w:sz w:val="28"/>
          <w:szCs w:val="28"/>
        </w:rPr>
        <w:t>мм</w:t>
      </w:r>
      <w:proofErr w:type="spellEnd"/>
      <w:r w:rsidRPr="004E4BB1">
        <w:rPr>
          <w:sz w:val="28"/>
          <w:szCs w:val="28"/>
        </w:rPr>
        <w:t xml:space="preserve"> және 75 </w:t>
      </w:r>
      <w:proofErr w:type="spellStart"/>
      <w:r w:rsidRPr="004E4BB1">
        <w:rPr>
          <w:sz w:val="28"/>
          <w:szCs w:val="28"/>
        </w:rPr>
        <w:t>мм</w:t>
      </w:r>
      <w:proofErr w:type="spellEnd"/>
      <w:r w:rsidRPr="004E4BB1">
        <w:rPr>
          <w:sz w:val="28"/>
          <w:szCs w:val="28"/>
        </w:rPr>
        <w:t xml:space="preserve"> қашықтықта жүйе 2 күн концентрациясына да жетпейді, бірақ оптикалық тиімділік ±35 ° дейінгі бұрыштарда да жоғары болып қалады.</w:t>
      </w:r>
    </w:p>
    <w:p w14:paraId="459E1FF1" w14:textId="77777777" w:rsidR="00C16070" w:rsidRPr="004E4BB1" w:rsidRDefault="00C16070" w:rsidP="00433FA5">
      <w:pPr>
        <w:ind w:firstLine="709"/>
        <w:contextualSpacing/>
        <w:jc w:val="both"/>
        <w:rPr>
          <w:sz w:val="28"/>
          <w:szCs w:val="28"/>
        </w:rPr>
      </w:pPr>
      <w:r w:rsidRPr="004E4BB1">
        <w:rPr>
          <w:sz w:val="28"/>
          <w:szCs w:val="28"/>
        </w:rPr>
        <w:t xml:space="preserve">Егер элемент пен линза арасындағы қашықтық 100 </w:t>
      </w:r>
      <w:proofErr w:type="spellStart"/>
      <w:r w:rsidRPr="004E4BB1">
        <w:rPr>
          <w:sz w:val="28"/>
          <w:szCs w:val="28"/>
        </w:rPr>
        <w:t>мм</w:t>
      </w:r>
      <w:proofErr w:type="spellEnd"/>
      <w:r w:rsidRPr="004E4BB1">
        <w:rPr>
          <w:sz w:val="28"/>
          <w:szCs w:val="28"/>
        </w:rPr>
        <w:t xml:space="preserve"> немесе 125 </w:t>
      </w:r>
      <w:proofErr w:type="spellStart"/>
      <w:r w:rsidRPr="004E4BB1">
        <w:rPr>
          <w:sz w:val="28"/>
          <w:szCs w:val="28"/>
        </w:rPr>
        <w:t>мм</w:t>
      </w:r>
      <w:proofErr w:type="spellEnd"/>
      <w:r w:rsidRPr="004E4BB1">
        <w:rPr>
          <w:sz w:val="28"/>
          <w:szCs w:val="28"/>
        </w:rPr>
        <w:t xml:space="preserve"> болса, онда ±25° диапазонында жүйе 80%-дан жоғары оптикалық тиімділікті қамтамасыз етеді, ал концентрация коэффициенті 2 күннен асады.</w:t>
      </w:r>
    </w:p>
    <w:bookmarkEnd w:id="66"/>
    <w:p w14:paraId="5E3C3DC3" w14:textId="788ADC30" w:rsidR="00C16070" w:rsidRPr="004E4BB1" w:rsidRDefault="00C16070" w:rsidP="00433FA5">
      <w:pPr>
        <w:ind w:firstLine="709"/>
        <w:contextualSpacing/>
        <w:jc w:val="both"/>
        <w:rPr>
          <w:sz w:val="28"/>
          <w:szCs w:val="28"/>
        </w:rPr>
      </w:pPr>
      <w:r w:rsidRPr="004E4BB1">
        <w:rPr>
          <w:sz w:val="28"/>
          <w:szCs w:val="28"/>
        </w:rPr>
        <w:t>Осылайша, ұсынылған LCPV жүйесі күнді бақылау жүйесін пайдаланбай ±25° диапазонында тиімді жұмыс істеуге мүмкіндік береді</w:t>
      </w:r>
      <w:r w:rsidR="000A0E30" w:rsidRPr="004E4BB1">
        <w:rPr>
          <w:sz w:val="28"/>
          <w:szCs w:val="28"/>
        </w:rPr>
        <w:t xml:space="preserve"> [</w:t>
      </w:r>
      <w:r w:rsidR="00A54C2B" w:rsidRPr="004E4BB1">
        <w:rPr>
          <w:sz w:val="28"/>
          <w:szCs w:val="28"/>
        </w:rPr>
        <w:t>10</w:t>
      </w:r>
      <w:r w:rsidR="005D509A" w:rsidRPr="004E4BB1">
        <w:rPr>
          <w:sz w:val="28"/>
          <w:szCs w:val="28"/>
        </w:rPr>
        <w:t>6</w:t>
      </w:r>
      <w:r w:rsidR="000A0E30" w:rsidRPr="004E4BB1">
        <w:rPr>
          <w:sz w:val="28"/>
          <w:szCs w:val="28"/>
        </w:rPr>
        <w:t>]</w:t>
      </w:r>
      <w:r w:rsidRPr="004E4BB1">
        <w:rPr>
          <w:sz w:val="28"/>
          <w:szCs w:val="28"/>
        </w:rPr>
        <w:t>.</w:t>
      </w:r>
    </w:p>
    <w:p w14:paraId="10D29925" w14:textId="62E28F52" w:rsidR="00B928CD" w:rsidRPr="004E4BB1" w:rsidRDefault="00B928CD" w:rsidP="00433FA5">
      <w:pPr>
        <w:ind w:firstLine="709"/>
        <w:contextualSpacing/>
        <w:jc w:val="both"/>
        <w:rPr>
          <w:sz w:val="28"/>
          <w:szCs w:val="28"/>
        </w:rPr>
      </w:pPr>
      <w:r w:rsidRPr="004E4BB1">
        <w:rPr>
          <w:sz w:val="28"/>
          <w:szCs w:val="28"/>
        </w:rPr>
        <w:t xml:space="preserve">Келесі тапсырма – П-тәрізді LCPV жүйесінің шығыс қуатын бағалау және </w:t>
      </w:r>
      <w:proofErr w:type="spellStart"/>
      <w:r w:rsidRPr="004E4BB1">
        <w:rPr>
          <w:sz w:val="28"/>
          <w:szCs w:val="28"/>
        </w:rPr>
        <w:t>Френель</w:t>
      </w:r>
      <w:proofErr w:type="spellEnd"/>
      <w:r w:rsidRPr="004E4BB1">
        <w:rPr>
          <w:sz w:val="28"/>
          <w:szCs w:val="28"/>
        </w:rPr>
        <w:t xml:space="preserve"> линзасы бар </w:t>
      </w:r>
      <w:r w:rsidR="00A67848" w:rsidRPr="004E4BB1">
        <w:rPr>
          <w:sz w:val="28"/>
          <w:szCs w:val="28"/>
        </w:rPr>
        <w:t>фотоэлемент</w:t>
      </w:r>
      <w:r w:rsidRPr="004E4BB1">
        <w:rPr>
          <w:sz w:val="28"/>
          <w:szCs w:val="28"/>
        </w:rPr>
        <w:t xml:space="preserve">інің шығыс қуатымен және концентрацияланбаған </w:t>
      </w:r>
      <w:r w:rsidR="00A67848" w:rsidRPr="004E4BB1">
        <w:rPr>
          <w:sz w:val="28"/>
          <w:szCs w:val="28"/>
        </w:rPr>
        <w:t>фотоэлемент</w:t>
      </w:r>
      <w:r w:rsidRPr="004E4BB1">
        <w:rPr>
          <w:sz w:val="28"/>
          <w:szCs w:val="28"/>
        </w:rPr>
        <w:t xml:space="preserve">інің шығыс қуатымен салыстыру. Ол үшін зерттелген әртүрлі элемент-линза қашықтықтарының ішінен </w:t>
      </w:r>
      <w:proofErr w:type="spellStart"/>
      <w:r w:rsidRPr="004E4BB1">
        <w:rPr>
          <w:sz w:val="28"/>
          <w:szCs w:val="28"/>
        </w:rPr>
        <w:t>конценрация</w:t>
      </w:r>
      <w:proofErr w:type="spellEnd"/>
      <w:r w:rsidRPr="004E4BB1">
        <w:rPr>
          <w:sz w:val="28"/>
          <w:szCs w:val="28"/>
        </w:rPr>
        <w:t xml:space="preserve"> коэффициенті жоғары болатын 150</w:t>
      </w:r>
      <w:r w:rsidR="004D1C74" w:rsidRPr="004E4BB1">
        <w:rPr>
          <w:sz w:val="28"/>
          <w:szCs w:val="28"/>
        </w:rPr>
        <w:t xml:space="preserve"> </w:t>
      </w:r>
      <w:proofErr w:type="spellStart"/>
      <w:r w:rsidRPr="004E4BB1">
        <w:rPr>
          <w:sz w:val="28"/>
          <w:szCs w:val="28"/>
        </w:rPr>
        <w:t>мм</w:t>
      </w:r>
      <w:proofErr w:type="spellEnd"/>
      <w:r w:rsidRPr="004E4BB1">
        <w:rPr>
          <w:sz w:val="28"/>
          <w:szCs w:val="28"/>
        </w:rPr>
        <w:t xml:space="preserve"> мәні таңдалды.</w:t>
      </w:r>
    </w:p>
    <w:p w14:paraId="5806B360" w14:textId="006DB6C7" w:rsidR="00864A0C" w:rsidRPr="004E4BB1" w:rsidRDefault="0073659E" w:rsidP="00433FA5">
      <w:pPr>
        <w:ind w:firstLine="709"/>
        <w:contextualSpacing/>
        <w:jc w:val="both"/>
        <w:rPr>
          <w:sz w:val="28"/>
          <w:szCs w:val="28"/>
        </w:rPr>
      </w:pPr>
      <w:r w:rsidRPr="004E4BB1">
        <w:rPr>
          <w:sz w:val="28"/>
          <w:szCs w:val="28"/>
        </w:rPr>
        <w:t>Сурет 3.</w:t>
      </w:r>
      <w:r w:rsidR="00F03C19" w:rsidRPr="004E4BB1">
        <w:rPr>
          <w:sz w:val="28"/>
          <w:szCs w:val="28"/>
        </w:rPr>
        <w:t>19</w:t>
      </w:r>
      <w:r w:rsidRPr="004E4BB1">
        <w:rPr>
          <w:sz w:val="28"/>
          <w:szCs w:val="28"/>
        </w:rPr>
        <w:t>-</w:t>
      </w:r>
      <w:r w:rsidR="00F03C19" w:rsidRPr="004E4BB1">
        <w:rPr>
          <w:sz w:val="28"/>
          <w:szCs w:val="28"/>
        </w:rPr>
        <w:t>да</w:t>
      </w:r>
      <w:r w:rsidR="00864A0C" w:rsidRPr="004E4BB1">
        <w:rPr>
          <w:sz w:val="28"/>
          <w:szCs w:val="28"/>
        </w:rPr>
        <w:t xml:space="preserve"> оптикалық тиімділіктің екі түрлі концентратордың түсу бұрыштарына тәуелділігі көрсетілген: біріншісі – </w:t>
      </w:r>
      <w:proofErr w:type="spellStart"/>
      <w:r w:rsidR="00864A0C" w:rsidRPr="004E4BB1">
        <w:rPr>
          <w:sz w:val="28"/>
          <w:szCs w:val="28"/>
        </w:rPr>
        <w:t>Френель</w:t>
      </w:r>
      <w:proofErr w:type="spellEnd"/>
      <w:r w:rsidR="00864A0C" w:rsidRPr="004E4BB1">
        <w:rPr>
          <w:sz w:val="28"/>
          <w:szCs w:val="28"/>
        </w:rPr>
        <w:t xml:space="preserve"> линзасы бар </w:t>
      </w:r>
      <w:r w:rsidR="00A67848" w:rsidRPr="004E4BB1">
        <w:rPr>
          <w:sz w:val="28"/>
          <w:szCs w:val="28"/>
        </w:rPr>
        <w:t>фотоэлемент</w:t>
      </w:r>
      <w:r w:rsidR="00864A0C" w:rsidRPr="004E4BB1">
        <w:rPr>
          <w:sz w:val="28"/>
          <w:szCs w:val="28"/>
        </w:rPr>
        <w:t xml:space="preserve">і және екіншісі – П-тәрізді концентраторы бар тоғыз </w:t>
      </w:r>
      <w:r w:rsidR="00A67848" w:rsidRPr="004E4BB1">
        <w:rPr>
          <w:sz w:val="28"/>
          <w:szCs w:val="28"/>
        </w:rPr>
        <w:t>фотоэлемент</w:t>
      </w:r>
      <w:r w:rsidRPr="004E4BB1">
        <w:rPr>
          <w:sz w:val="28"/>
          <w:szCs w:val="28"/>
        </w:rPr>
        <w:t>і</w:t>
      </w:r>
      <w:r w:rsidR="00864A0C" w:rsidRPr="004E4BB1">
        <w:rPr>
          <w:sz w:val="28"/>
          <w:szCs w:val="28"/>
        </w:rPr>
        <w:t>.</w:t>
      </w:r>
    </w:p>
    <w:p w14:paraId="071F92AD" w14:textId="77777777" w:rsidR="00876D80" w:rsidRPr="004E4BB1" w:rsidRDefault="00876D80" w:rsidP="00433FA5">
      <w:pPr>
        <w:ind w:firstLine="709"/>
        <w:contextualSpacing/>
        <w:jc w:val="both"/>
        <w:rPr>
          <w:sz w:val="28"/>
          <w:szCs w:val="28"/>
        </w:rPr>
      </w:pPr>
      <w:r w:rsidRPr="004E4BB1">
        <w:rPr>
          <w:sz w:val="28"/>
          <w:szCs w:val="28"/>
        </w:rPr>
        <w:lastRenderedPageBreak/>
        <w:t xml:space="preserve">Екі жүйенің де элемент  пен линза арақашықтығы 150 </w:t>
      </w:r>
      <w:proofErr w:type="spellStart"/>
      <w:r w:rsidRPr="004E4BB1">
        <w:rPr>
          <w:sz w:val="28"/>
          <w:szCs w:val="28"/>
        </w:rPr>
        <w:t>мм-ге</w:t>
      </w:r>
      <w:proofErr w:type="spellEnd"/>
      <w:r w:rsidRPr="004E4BB1">
        <w:rPr>
          <w:sz w:val="28"/>
          <w:szCs w:val="28"/>
        </w:rPr>
        <w:t xml:space="preserve"> тең. П-тәрізді LCPV оптикалық тиімділігі бұрынғыға қарағанда біршама кеңірек түсу бұрыштарында жоғары екенін көреміз. </w:t>
      </w:r>
    </w:p>
    <w:p w14:paraId="084FA582" w14:textId="7B55ED60" w:rsidR="00876D80" w:rsidRPr="004E4BB1" w:rsidRDefault="00876D80" w:rsidP="00433FA5">
      <w:pPr>
        <w:ind w:firstLine="709"/>
        <w:contextualSpacing/>
        <w:jc w:val="both"/>
        <w:rPr>
          <w:sz w:val="28"/>
          <w:szCs w:val="28"/>
        </w:rPr>
      </w:pPr>
      <w:r w:rsidRPr="004E4BB1">
        <w:rPr>
          <w:sz w:val="28"/>
          <w:szCs w:val="28"/>
        </w:rPr>
        <w:t xml:space="preserve">П-тәрізді LCPV шығыс қуаты тоғыз фотоэлемент қосындысы болғандықтан және күннің орналасуы өзгерген кезде түсу бұрышы өзгереді, сондықтан әр элементтің әртүрлі күн </w:t>
      </w:r>
      <w:r w:rsidR="00EF7B54" w:rsidRPr="004E4BB1">
        <w:rPr>
          <w:sz w:val="28"/>
          <w:szCs w:val="28"/>
        </w:rPr>
        <w:t>сәулеленуі</w:t>
      </w:r>
      <w:r w:rsidRPr="004E4BB1">
        <w:rPr>
          <w:sz w:val="28"/>
          <w:szCs w:val="28"/>
        </w:rPr>
        <w:t xml:space="preserve"> мен түсу бұрыштарында шығыс қуатын табу маңызды. Бұл жұмыста фотоэлементінің температурасы тұрақты мән болады және салқындату жүйесі орнатылған деп саналады. </w:t>
      </w:r>
    </w:p>
    <w:p w14:paraId="7938D82F" w14:textId="77777777" w:rsidR="002534FA" w:rsidRPr="004E4BB1" w:rsidRDefault="002534FA" w:rsidP="00433FA5">
      <w:pPr>
        <w:ind w:firstLine="709"/>
        <w:contextualSpacing/>
        <w:jc w:val="both"/>
        <w:rPr>
          <w:sz w:val="28"/>
          <w:szCs w:val="28"/>
        </w:rPr>
      </w:pPr>
    </w:p>
    <w:p w14:paraId="1DA61AE7" w14:textId="4F4953E9" w:rsidR="00864A0C" w:rsidRPr="004E4BB1" w:rsidRDefault="00DF05A8" w:rsidP="00694F0C">
      <w:pPr>
        <w:contextualSpacing/>
        <w:jc w:val="center"/>
        <w:rPr>
          <w:sz w:val="28"/>
          <w:szCs w:val="28"/>
          <w:highlight w:val="yellow"/>
        </w:rPr>
      </w:pPr>
      <w:r w:rsidRPr="004E4BB1">
        <w:rPr>
          <w:noProof/>
          <w14:ligatures w14:val="standardContextual"/>
        </w:rPr>
        <w:drawing>
          <wp:inline distT="0" distB="0" distL="0" distR="0" wp14:anchorId="4B24E497" wp14:editId="3EDB0D38">
            <wp:extent cx="4685512" cy="2619375"/>
            <wp:effectExtent l="0" t="0" r="1270" b="0"/>
            <wp:docPr id="1217074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74292" name=""/>
                    <pic:cNvPicPr/>
                  </pic:nvPicPr>
                  <pic:blipFill>
                    <a:blip r:embed="rId142"/>
                    <a:stretch>
                      <a:fillRect/>
                    </a:stretch>
                  </pic:blipFill>
                  <pic:spPr>
                    <a:xfrm>
                      <a:off x="0" y="0"/>
                      <a:ext cx="4706246" cy="2630966"/>
                    </a:xfrm>
                    <a:prstGeom prst="rect">
                      <a:avLst/>
                    </a:prstGeom>
                  </pic:spPr>
                </pic:pic>
              </a:graphicData>
            </a:graphic>
          </wp:inline>
        </w:drawing>
      </w:r>
    </w:p>
    <w:p w14:paraId="367FFEF6" w14:textId="77777777" w:rsidR="002534FA" w:rsidRPr="004E4BB1" w:rsidRDefault="002534FA" w:rsidP="00433FA5">
      <w:pPr>
        <w:ind w:firstLine="709"/>
        <w:contextualSpacing/>
        <w:jc w:val="center"/>
        <w:rPr>
          <w:sz w:val="28"/>
          <w:szCs w:val="28"/>
        </w:rPr>
      </w:pPr>
    </w:p>
    <w:p w14:paraId="29459BE4" w14:textId="62560963" w:rsidR="00864A0C" w:rsidRPr="004E4BB1" w:rsidRDefault="00864A0C" w:rsidP="00433FA5">
      <w:pPr>
        <w:ind w:firstLine="709"/>
        <w:contextualSpacing/>
        <w:jc w:val="center"/>
        <w:rPr>
          <w:sz w:val="28"/>
          <w:szCs w:val="28"/>
        </w:rPr>
      </w:pPr>
      <w:r w:rsidRPr="004E4BB1">
        <w:rPr>
          <w:sz w:val="28"/>
          <w:szCs w:val="28"/>
        </w:rPr>
        <w:t xml:space="preserve">Сурет </w:t>
      </w:r>
      <w:r w:rsidR="0073659E" w:rsidRPr="004E4BB1">
        <w:rPr>
          <w:sz w:val="28"/>
          <w:szCs w:val="28"/>
        </w:rPr>
        <w:t>3.</w:t>
      </w:r>
      <w:r w:rsidR="00F03C19" w:rsidRPr="004E4BB1">
        <w:rPr>
          <w:sz w:val="28"/>
          <w:szCs w:val="28"/>
        </w:rPr>
        <w:t>19</w:t>
      </w:r>
      <w:r w:rsidR="0073659E" w:rsidRPr="004E4BB1">
        <w:rPr>
          <w:sz w:val="28"/>
          <w:szCs w:val="28"/>
        </w:rPr>
        <w:t xml:space="preserve"> –</w:t>
      </w:r>
      <w:r w:rsidRPr="004E4BB1">
        <w:rPr>
          <w:sz w:val="28"/>
          <w:szCs w:val="28"/>
        </w:rPr>
        <w:t xml:space="preserve"> Оптикалық тиімділіктің </w:t>
      </w:r>
      <w:proofErr w:type="spellStart"/>
      <w:r w:rsidR="0073659E" w:rsidRPr="004E4BB1">
        <w:rPr>
          <w:sz w:val="28"/>
          <w:szCs w:val="28"/>
        </w:rPr>
        <w:t>Френель</w:t>
      </w:r>
      <w:proofErr w:type="spellEnd"/>
      <w:r w:rsidRPr="004E4BB1">
        <w:rPr>
          <w:sz w:val="28"/>
          <w:szCs w:val="28"/>
        </w:rPr>
        <w:t xml:space="preserve"> линзасының LCPV және П-тәрізді LCPV түсу бұрыштарына тәуелділігін салыстыру</w:t>
      </w:r>
      <w:r w:rsidR="006139EF" w:rsidRPr="004E4BB1">
        <w:rPr>
          <w:sz w:val="28"/>
          <w:szCs w:val="28"/>
        </w:rPr>
        <w:t xml:space="preserve"> [97]</w:t>
      </w:r>
    </w:p>
    <w:p w14:paraId="1CAA2EF5" w14:textId="77777777" w:rsidR="00864A0C" w:rsidRPr="004E4BB1" w:rsidRDefault="00864A0C" w:rsidP="00433FA5">
      <w:pPr>
        <w:ind w:firstLine="709"/>
        <w:contextualSpacing/>
        <w:jc w:val="center"/>
        <w:rPr>
          <w:sz w:val="28"/>
          <w:szCs w:val="28"/>
        </w:rPr>
      </w:pPr>
    </w:p>
    <w:p w14:paraId="5864D9A1" w14:textId="06745E76" w:rsidR="00884105" w:rsidRPr="004E4BB1" w:rsidRDefault="00884105" w:rsidP="00433FA5">
      <w:pPr>
        <w:ind w:firstLine="709"/>
        <w:contextualSpacing/>
        <w:jc w:val="both"/>
        <w:rPr>
          <w:sz w:val="28"/>
          <w:szCs w:val="28"/>
        </w:rPr>
      </w:pPr>
      <w:r w:rsidRPr="004E4BB1">
        <w:rPr>
          <w:sz w:val="28"/>
          <w:szCs w:val="28"/>
        </w:rPr>
        <w:t>Машиналық оқыту регрессияларының өнімділігін бағалау үшін орташа квадраттық қате (</w:t>
      </w:r>
      <w:bookmarkStart w:id="67" w:name="_Hlk206409001"/>
      <w:r w:rsidRPr="004E4BB1">
        <w:rPr>
          <w:sz w:val="28"/>
          <w:szCs w:val="28"/>
        </w:rPr>
        <w:t>MSE</w:t>
      </w:r>
      <w:bookmarkEnd w:id="67"/>
      <w:r w:rsidRPr="004E4BB1">
        <w:rPr>
          <w:sz w:val="28"/>
          <w:szCs w:val="28"/>
        </w:rPr>
        <w:t xml:space="preserve">), орташа абсолютті қате </w:t>
      </w:r>
      <w:bookmarkStart w:id="68" w:name="_Hlk206409007"/>
      <w:r w:rsidRPr="004E4BB1">
        <w:rPr>
          <w:sz w:val="28"/>
          <w:szCs w:val="28"/>
        </w:rPr>
        <w:t>(MAE</w:t>
      </w:r>
      <w:bookmarkEnd w:id="68"/>
      <w:r w:rsidRPr="004E4BB1">
        <w:rPr>
          <w:sz w:val="28"/>
          <w:szCs w:val="28"/>
        </w:rPr>
        <w:t>) және дәлдік есептелді:</w:t>
      </w:r>
    </w:p>
    <w:p w14:paraId="537E484C" w14:textId="77777777" w:rsidR="00884105" w:rsidRPr="004E4BB1" w:rsidRDefault="00884105" w:rsidP="00433FA5">
      <w:pPr>
        <w:ind w:firstLine="709"/>
        <w:contextualSpacing/>
        <w:jc w:val="both"/>
        <w:rPr>
          <w:sz w:val="28"/>
          <w:szCs w:val="28"/>
        </w:rPr>
      </w:pPr>
    </w:p>
    <w:p w14:paraId="72100D0A" w14:textId="4C114423" w:rsidR="00884105" w:rsidRPr="004E4BB1" w:rsidRDefault="00884105" w:rsidP="00433FA5">
      <w:pPr>
        <w:ind w:firstLine="720"/>
        <w:jc w:val="right"/>
        <w:rPr>
          <w:sz w:val="28"/>
          <w:szCs w:val="28"/>
        </w:rPr>
      </w:pPr>
      <m:oMath>
        <m:r>
          <w:rPr>
            <w:rFonts w:ascii="Cambria Math" w:hAnsi="Cambria Math"/>
            <w:sz w:val="28"/>
            <w:szCs w:val="28"/>
          </w:rPr>
          <m:t xml:space="preserve">MSE=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N</m:t>
            </m:r>
          </m:den>
        </m:f>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N</m:t>
            </m:r>
          </m:sup>
          <m:e>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j</m:t>
                    </m:r>
                  </m:sub>
                </m:sSub>
                <m:r>
                  <w:rPr>
                    <w:rFonts w:ascii="Cambria Math" w:hAnsi="Cambria Math"/>
                    <w:sz w:val="28"/>
                    <w:szCs w:val="28"/>
                  </w:rPr>
                  <m:t>)</m:t>
                </m:r>
              </m:e>
              <m:sup>
                <m:r>
                  <w:rPr>
                    <w:rFonts w:ascii="Cambria Math" w:hAnsi="Cambria Math"/>
                    <w:sz w:val="28"/>
                    <w:szCs w:val="28"/>
                  </w:rPr>
                  <m:t>2</m:t>
                </m:r>
              </m:sup>
            </m:sSup>
          </m:e>
        </m:nary>
      </m:oMath>
      <w:r w:rsidRPr="004E4BB1">
        <w:rPr>
          <w:sz w:val="28"/>
          <w:szCs w:val="28"/>
        </w:rPr>
        <w:t xml:space="preserve"> </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w:t>
      </w:r>
      <w:r w:rsidR="0050296E" w:rsidRPr="004E4BB1">
        <w:rPr>
          <w:sz w:val="28"/>
          <w:szCs w:val="28"/>
        </w:rPr>
        <w:t>3.</w:t>
      </w:r>
      <w:r w:rsidRPr="004E4BB1">
        <w:rPr>
          <w:sz w:val="28"/>
          <w:szCs w:val="28"/>
        </w:rPr>
        <w:t>34)</w:t>
      </w:r>
    </w:p>
    <w:p w14:paraId="6CD129B2" w14:textId="77777777" w:rsidR="00884105" w:rsidRPr="004E4BB1" w:rsidRDefault="00884105" w:rsidP="00433FA5">
      <w:pPr>
        <w:ind w:firstLine="720"/>
        <w:jc w:val="right"/>
        <w:rPr>
          <w:sz w:val="28"/>
          <w:szCs w:val="28"/>
        </w:rPr>
      </w:pPr>
    </w:p>
    <w:p w14:paraId="2F39959D" w14:textId="5829312D" w:rsidR="00884105" w:rsidRPr="004E4BB1" w:rsidRDefault="00884105" w:rsidP="00433FA5">
      <w:pPr>
        <w:ind w:firstLine="720"/>
        <w:jc w:val="right"/>
        <w:rPr>
          <w:sz w:val="28"/>
          <w:szCs w:val="28"/>
        </w:rPr>
      </w:pPr>
      <m:oMath>
        <m:r>
          <w:rPr>
            <w:rFonts w:ascii="Cambria Math" w:hAnsi="Cambria Math"/>
            <w:sz w:val="28"/>
            <w:szCs w:val="28"/>
          </w:rPr>
          <m:t xml:space="preserve">MAE=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N</m:t>
            </m:r>
          </m:den>
        </m:f>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N</m:t>
            </m:r>
          </m:sup>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j</m:t>
                </m:r>
              </m:sub>
            </m:sSub>
            <m:r>
              <w:rPr>
                <w:rFonts w:ascii="Cambria Math" w:hAnsi="Cambria Math"/>
                <w:sz w:val="28"/>
                <w:szCs w:val="28"/>
              </w:rPr>
              <m:t>|</m:t>
            </m:r>
          </m:e>
        </m:nary>
      </m:oMath>
      <w:r w:rsidRPr="004E4BB1">
        <w:rPr>
          <w:sz w:val="28"/>
          <w:szCs w:val="28"/>
        </w:rPr>
        <w:t xml:space="preserve"> </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w:t>
      </w:r>
      <w:r w:rsidR="0050296E" w:rsidRPr="004E4BB1">
        <w:rPr>
          <w:sz w:val="28"/>
          <w:szCs w:val="28"/>
        </w:rPr>
        <w:t>3.</w:t>
      </w:r>
      <w:r w:rsidRPr="004E4BB1">
        <w:rPr>
          <w:sz w:val="28"/>
          <w:szCs w:val="28"/>
        </w:rPr>
        <w:t>35)</w:t>
      </w:r>
    </w:p>
    <w:p w14:paraId="4F2D7CEE" w14:textId="77777777" w:rsidR="00884105" w:rsidRPr="004E4BB1" w:rsidRDefault="00884105" w:rsidP="00433FA5">
      <w:pPr>
        <w:ind w:firstLine="720"/>
        <w:jc w:val="right"/>
        <w:rPr>
          <w:sz w:val="28"/>
          <w:szCs w:val="28"/>
        </w:rPr>
      </w:pPr>
    </w:p>
    <w:p w14:paraId="1F1E8896" w14:textId="0A6092F3" w:rsidR="00884105" w:rsidRPr="004E4BB1" w:rsidRDefault="00000000" w:rsidP="00433FA5">
      <w:pPr>
        <w:ind w:firstLine="720"/>
        <w:jc w:val="right"/>
        <w:rPr>
          <w:sz w:val="28"/>
          <w:szCs w:val="28"/>
        </w:rPr>
      </w:pPr>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r>
          <w:rPr>
            <w:rFonts w:ascii="Cambria Math" w:hAnsi="Cambria Math"/>
            <w:sz w:val="28"/>
            <w:szCs w:val="28"/>
          </w:rPr>
          <m:t xml:space="preserve">=1- </m:t>
        </m:r>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N</m:t>
                </m:r>
              </m:sup>
              <m:e>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r>
                      <w:rPr>
                        <w:rFonts w:ascii="Cambria Math" w:hAnsi="Cambria Math"/>
                        <w:sz w:val="28"/>
                        <w:szCs w:val="28"/>
                      </w:rPr>
                      <m:t>)</m:t>
                    </m:r>
                  </m:e>
                  <m:sup>
                    <m:r>
                      <w:rPr>
                        <w:rFonts w:ascii="Cambria Math" w:hAnsi="Cambria Math"/>
                        <w:sz w:val="28"/>
                        <w:szCs w:val="28"/>
                      </w:rPr>
                      <m:t>2</m:t>
                    </m:r>
                  </m:sup>
                </m:sSup>
              </m:e>
            </m:nary>
          </m:num>
          <m:den>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N</m:t>
                </m:r>
              </m:sup>
              <m:e>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ave</m:t>
                        </m:r>
                      </m:sub>
                    </m:sSub>
                    <m:r>
                      <w:rPr>
                        <w:rFonts w:ascii="Cambria Math" w:hAnsi="Cambria Math"/>
                        <w:sz w:val="28"/>
                        <w:szCs w:val="28"/>
                      </w:rPr>
                      <m:t>)</m:t>
                    </m:r>
                  </m:e>
                  <m:sup>
                    <m:r>
                      <w:rPr>
                        <w:rFonts w:ascii="Cambria Math" w:hAnsi="Cambria Math"/>
                        <w:sz w:val="28"/>
                        <w:szCs w:val="28"/>
                      </w:rPr>
                      <m:t>2</m:t>
                    </m:r>
                  </m:sup>
                </m:sSup>
              </m:e>
            </m:nary>
          </m:den>
        </m:f>
      </m:oMath>
      <w:r w:rsidR="00884105" w:rsidRPr="004E4BB1">
        <w:rPr>
          <w:sz w:val="28"/>
          <w:szCs w:val="28"/>
        </w:rPr>
        <w:t xml:space="preserve"> </w:t>
      </w:r>
      <w:r w:rsidR="00884105" w:rsidRPr="004E4BB1">
        <w:rPr>
          <w:sz w:val="28"/>
          <w:szCs w:val="28"/>
        </w:rPr>
        <w:tab/>
      </w:r>
      <w:r w:rsidR="00884105" w:rsidRPr="004E4BB1">
        <w:rPr>
          <w:sz w:val="28"/>
          <w:szCs w:val="28"/>
        </w:rPr>
        <w:tab/>
      </w:r>
      <w:r w:rsidR="00884105" w:rsidRPr="004E4BB1">
        <w:rPr>
          <w:sz w:val="28"/>
          <w:szCs w:val="28"/>
        </w:rPr>
        <w:tab/>
      </w:r>
      <w:r w:rsidR="00884105" w:rsidRPr="004E4BB1">
        <w:rPr>
          <w:sz w:val="28"/>
          <w:szCs w:val="28"/>
        </w:rPr>
        <w:tab/>
      </w:r>
      <w:r w:rsidR="00884105" w:rsidRPr="004E4BB1">
        <w:rPr>
          <w:sz w:val="28"/>
          <w:szCs w:val="28"/>
        </w:rPr>
        <w:tab/>
      </w:r>
      <w:r w:rsidR="00884105" w:rsidRPr="004E4BB1">
        <w:rPr>
          <w:sz w:val="28"/>
          <w:szCs w:val="28"/>
        </w:rPr>
        <w:tab/>
        <w:t>(</w:t>
      </w:r>
      <w:r w:rsidR="0050296E" w:rsidRPr="004E4BB1">
        <w:rPr>
          <w:sz w:val="28"/>
          <w:szCs w:val="28"/>
        </w:rPr>
        <w:t>3.</w:t>
      </w:r>
      <w:r w:rsidR="00884105" w:rsidRPr="004E4BB1">
        <w:rPr>
          <w:sz w:val="28"/>
          <w:szCs w:val="28"/>
        </w:rPr>
        <w:t>36)</w:t>
      </w:r>
    </w:p>
    <w:p w14:paraId="12CCDCA8" w14:textId="1FBB5DF4" w:rsidR="00884105" w:rsidRPr="004E4BB1" w:rsidRDefault="00884105" w:rsidP="00433FA5">
      <w:pPr>
        <w:tabs>
          <w:tab w:val="left" w:pos="4400"/>
        </w:tabs>
        <w:ind w:firstLine="709"/>
        <w:contextualSpacing/>
        <w:jc w:val="both"/>
        <w:rPr>
          <w:sz w:val="28"/>
          <w:szCs w:val="28"/>
        </w:rPr>
      </w:pPr>
    </w:p>
    <w:p w14:paraId="3B229783" w14:textId="7719935C" w:rsidR="00884105" w:rsidRPr="004E4BB1" w:rsidRDefault="00884105" w:rsidP="00433FA5">
      <w:pPr>
        <w:contextualSpacing/>
        <w:jc w:val="both"/>
        <w:rPr>
          <w:sz w:val="28"/>
          <w:szCs w:val="28"/>
        </w:rPr>
      </w:pPr>
      <w:r w:rsidRPr="004E4BB1">
        <w:rPr>
          <w:sz w:val="28"/>
          <w:szCs w:val="28"/>
        </w:rPr>
        <w:t xml:space="preserve">мұндағы </w:t>
      </w:r>
      <m:oMath>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j</m:t>
            </m:r>
          </m:sub>
        </m:sSub>
      </m:oMath>
      <w:r w:rsidRPr="004E4BB1">
        <w:rPr>
          <w:sz w:val="28"/>
          <w:szCs w:val="28"/>
        </w:rPr>
        <w:t xml:space="preserve"> – болжамды деректер, </w:t>
      </w:r>
      <m:oMath>
        <m:acc>
          <m:accPr>
            <m:ctrlPr>
              <w:rPr>
                <w:rFonts w:ascii="Cambria Math" w:hAnsi="Cambria Math"/>
                <w:i/>
                <w:sz w:val="28"/>
                <w:szCs w:val="28"/>
              </w:rPr>
            </m:ctrlPr>
          </m:accPr>
          <m:e>
            <m:r>
              <w:rPr>
                <w:rFonts w:ascii="Cambria Math" w:hAnsi="Cambria Math"/>
                <w:sz w:val="28"/>
                <w:szCs w:val="28"/>
              </w:rPr>
              <m:t>y</m:t>
            </m:r>
          </m:e>
        </m:acc>
      </m:oMath>
      <w:r w:rsidRPr="004E4BB1">
        <w:rPr>
          <w:sz w:val="28"/>
          <w:szCs w:val="28"/>
        </w:rPr>
        <w:t xml:space="preserve">– мақсатты мән, </w:t>
      </w:r>
      <m:oMath>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ave</m:t>
            </m:r>
          </m:sub>
        </m:sSub>
      </m:oMath>
      <w:r w:rsidRPr="004E4BB1">
        <w:rPr>
          <w:sz w:val="28"/>
          <w:szCs w:val="28"/>
        </w:rPr>
        <w:t xml:space="preserve"> – мақсатты мәннің орташа мәні, N – бақылаулар саны.</w:t>
      </w:r>
    </w:p>
    <w:p w14:paraId="42EB7764" w14:textId="77777777" w:rsidR="00876D80" w:rsidRPr="004E4BB1" w:rsidRDefault="00876D80" w:rsidP="00433FA5">
      <w:pPr>
        <w:ind w:firstLine="709"/>
        <w:contextualSpacing/>
        <w:jc w:val="both"/>
        <w:rPr>
          <w:sz w:val="28"/>
          <w:szCs w:val="28"/>
        </w:rPr>
      </w:pPr>
      <w:r w:rsidRPr="004E4BB1">
        <w:rPr>
          <w:sz w:val="28"/>
          <w:szCs w:val="28"/>
        </w:rPr>
        <w:t xml:space="preserve">Кесте 3.2-де көріп тұрғанымыздай, ең дәл нәтиже көрсеткен модельдер – Тірек векторлық регрессиясы және кездейсоқ орман регрессиясы, олардың жалпы дәлдігі сәйкесінше 91,453% және 91,238% құрады. Алайда, олардың MSE және MAE мәндері </w:t>
      </w:r>
      <w:proofErr w:type="spellStart"/>
      <w:r w:rsidRPr="004E4BB1">
        <w:rPr>
          <w:sz w:val="28"/>
          <w:szCs w:val="28"/>
        </w:rPr>
        <w:t>XGBoost</w:t>
      </w:r>
      <w:proofErr w:type="spellEnd"/>
      <w:r w:rsidRPr="004E4BB1">
        <w:rPr>
          <w:sz w:val="28"/>
          <w:szCs w:val="28"/>
        </w:rPr>
        <w:t xml:space="preserve"> регрессиясына қарағанда жоғары, ал </w:t>
      </w:r>
      <w:proofErr w:type="spellStart"/>
      <w:r w:rsidRPr="004E4BB1">
        <w:rPr>
          <w:sz w:val="28"/>
          <w:szCs w:val="28"/>
        </w:rPr>
        <w:t>XGBoost</w:t>
      </w:r>
      <w:proofErr w:type="spellEnd"/>
      <w:r w:rsidRPr="004E4BB1">
        <w:rPr>
          <w:sz w:val="28"/>
          <w:szCs w:val="28"/>
        </w:rPr>
        <w:t xml:space="preserve"> жалпы дәлдігі 91,234% болып, екінші орында тұр. Сондықтан, жұмыс </w:t>
      </w:r>
      <w:proofErr w:type="spellStart"/>
      <w:r w:rsidRPr="004E4BB1">
        <w:rPr>
          <w:sz w:val="28"/>
          <w:szCs w:val="28"/>
        </w:rPr>
        <w:t>XGBoost</w:t>
      </w:r>
      <w:proofErr w:type="spellEnd"/>
      <w:r w:rsidRPr="004E4BB1">
        <w:rPr>
          <w:sz w:val="28"/>
          <w:szCs w:val="28"/>
        </w:rPr>
        <w:t xml:space="preserve"> регрессиясының нәтижелерімен жасалды. </w:t>
      </w:r>
    </w:p>
    <w:p w14:paraId="0A6153FC" w14:textId="043F7720" w:rsidR="00884105" w:rsidRPr="0018121C" w:rsidRDefault="00884105" w:rsidP="004D1C74">
      <w:pPr>
        <w:contextualSpacing/>
        <w:jc w:val="both"/>
        <w:rPr>
          <w:sz w:val="28"/>
          <w:szCs w:val="28"/>
        </w:rPr>
      </w:pPr>
      <w:r w:rsidRPr="004E4BB1">
        <w:rPr>
          <w:sz w:val="28"/>
          <w:szCs w:val="28"/>
        </w:rPr>
        <w:lastRenderedPageBreak/>
        <w:t>Кесте</w:t>
      </w:r>
      <w:r w:rsidR="00655B40" w:rsidRPr="004E4BB1">
        <w:rPr>
          <w:sz w:val="28"/>
          <w:szCs w:val="28"/>
        </w:rPr>
        <w:t xml:space="preserve"> 3.2</w:t>
      </w:r>
      <w:r w:rsidRPr="004E4BB1">
        <w:rPr>
          <w:sz w:val="28"/>
          <w:szCs w:val="28"/>
        </w:rPr>
        <w:t xml:space="preserve"> Болжау </w:t>
      </w:r>
      <w:r w:rsidRPr="0018121C">
        <w:rPr>
          <w:sz w:val="28"/>
          <w:szCs w:val="28"/>
        </w:rPr>
        <w:t>нәтижелерінің дәлдігі мен қателігі</w:t>
      </w:r>
    </w:p>
    <w:tbl>
      <w:tblPr>
        <w:tblStyle w:val="ac"/>
        <w:tblW w:w="9493" w:type="dxa"/>
        <w:tblLook w:val="04A0" w:firstRow="1" w:lastRow="0" w:firstColumn="1" w:lastColumn="0" w:noHBand="0" w:noVBand="1"/>
      </w:tblPr>
      <w:tblGrid>
        <w:gridCol w:w="4390"/>
        <w:gridCol w:w="1843"/>
        <w:gridCol w:w="1559"/>
        <w:gridCol w:w="1701"/>
      </w:tblGrid>
      <w:tr w:rsidR="00884105" w:rsidRPr="0018121C" w14:paraId="45C22919" w14:textId="77777777" w:rsidTr="00150CFE">
        <w:tc>
          <w:tcPr>
            <w:tcW w:w="4390" w:type="dxa"/>
            <w:vAlign w:val="bottom"/>
          </w:tcPr>
          <w:p w14:paraId="143DCDDE" w14:textId="2BA302C8" w:rsidR="00884105" w:rsidRPr="0018121C" w:rsidRDefault="004D1C74" w:rsidP="00433FA5">
            <w:pPr>
              <w:rPr>
                <w:bCs/>
                <w:sz w:val="28"/>
                <w:szCs w:val="28"/>
              </w:rPr>
            </w:pPr>
            <w:r w:rsidRPr="0018121C">
              <w:rPr>
                <w:bCs/>
                <w:sz w:val="28"/>
                <w:szCs w:val="28"/>
              </w:rPr>
              <w:t>Түрі</w:t>
            </w:r>
          </w:p>
        </w:tc>
        <w:tc>
          <w:tcPr>
            <w:tcW w:w="1843" w:type="dxa"/>
            <w:vAlign w:val="bottom"/>
          </w:tcPr>
          <w:p w14:paraId="220F6836" w14:textId="731FE397" w:rsidR="00884105" w:rsidRPr="0018121C" w:rsidRDefault="0018121C" w:rsidP="00433FA5">
            <w:pPr>
              <w:rPr>
                <w:bCs/>
                <w:sz w:val="28"/>
                <w:szCs w:val="28"/>
              </w:rPr>
            </w:pPr>
            <w:r w:rsidRPr="0018121C">
              <w:rPr>
                <w:bCs/>
                <w:color w:val="000000"/>
                <w:sz w:val="28"/>
                <w:szCs w:val="28"/>
              </w:rPr>
              <w:t>Дәлдігі</w:t>
            </w:r>
          </w:p>
        </w:tc>
        <w:tc>
          <w:tcPr>
            <w:tcW w:w="1559" w:type="dxa"/>
            <w:vAlign w:val="bottom"/>
          </w:tcPr>
          <w:p w14:paraId="441D99B0" w14:textId="77777777" w:rsidR="00884105" w:rsidRPr="0018121C" w:rsidRDefault="00884105" w:rsidP="00433FA5">
            <w:pPr>
              <w:rPr>
                <w:bCs/>
                <w:sz w:val="28"/>
                <w:szCs w:val="28"/>
              </w:rPr>
            </w:pPr>
            <w:r w:rsidRPr="0018121C">
              <w:rPr>
                <w:bCs/>
                <w:sz w:val="28"/>
                <w:szCs w:val="28"/>
              </w:rPr>
              <w:t>MSE</w:t>
            </w:r>
          </w:p>
        </w:tc>
        <w:tc>
          <w:tcPr>
            <w:tcW w:w="1701" w:type="dxa"/>
            <w:vAlign w:val="bottom"/>
          </w:tcPr>
          <w:p w14:paraId="3E9DC603" w14:textId="77777777" w:rsidR="00884105" w:rsidRPr="0018121C" w:rsidRDefault="00884105" w:rsidP="00433FA5">
            <w:pPr>
              <w:rPr>
                <w:bCs/>
                <w:sz w:val="28"/>
                <w:szCs w:val="28"/>
              </w:rPr>
            </w:pPr>
            <w:r w:rsidRPr="0018121C">
              <w:rPr>
                <w:bCs/>
                <w:sz w:val="28"/>
                <w:szCs w:val="28"/>
              </w:rPr>
              <w:t>MAE</w:t>
            </w:r>
            <w:r w:rsidRPr="0018121C">
              <w:rPr>
                <w:bCs/>
                <w:color w:val="000000"/>
                <w:sz w:val="28"/>
                <w:szCs w:val="28"/>
              </w:rPr>
              <w:t xml:space="preserve"> </w:t>
            </w:r>
          </w:p>
        </w:tc>
      </w:tr>
      <w:tr w:rsidR="00884105" w:rsidRPr="0018121C" w14:paraId="4225179C" w14:textId="77777777" w:rsidTr="00150CFE">
        <w:tc>
          <w:tcPr>
            <w:tcW w:w="4390" w:type="dxa"/>
            <w:vAlign w:val="bottom"/>
          </w:tcPr>
          <w:p w14:paraId="44AF6CEA" w14:textId="4529A641" w:rsidR="00884105" w:rsidRPr="0018121C" w:rsidRDefault="0018121C" w:rsidP="00433FA5">
            <w:pPr>
              <w:rPr>
                <w:sz w:val="28"/>
                <w:szCs w:val="28"/>
              </w:rPr>
            </w:pPr>
            <w:proofErr w:type="spellStart"/>
            <w:r w:rsidRPr="0018121C">
              <w:rPr>
                <w:sz w:val="28"/>
                <w:szCs w:val="28"/>
              </w:rPr>
              <w:t>XGBoost</w:t>
            </w:r>
            <w:proofErr w:type="spellEnd"/>
            <w:r w:rsidRPr="0018121C">
              <w:rPr>
                <w:sz w:val="28"/>
                <w:szCs w:val="28"/>
              </w:rPr>
              <w:t xml:space="preserve"> регрессиясы</w:t>
            </w:r>
          </w:p>
        </w:tc>
        <w:tc>
          <w:tcPr>
            <w:tcW w:w="1843" w:type="dxa"/>
            <w:vAlign w:val="bottom"/>
          </w:tcPr>
          <w:p w14:paraId="18F215C4" w14:textId="40E60DD6" w:rsidR="00884105" w:rsidRPr="0018121C" w:rsidRDefault="00884105" w:rsidP="00433FA5">
            <w:pPr>
              <w:rPr>
                <w:sz w:val="28"/>
                <w:szCs w:val="28"/>
              </w:rPr>
            </w:pPr>
            <w:r w:rsidRPr="0018121C">
              <w:rPr>
                <w:color w:val="000000"/>
                <w:sz w:val="28"/>
                <w:szCs w:val="28"/>
              </w:rPr>
              <w:t>91</w:t>
            </w:r>
            <w:r w:rsidR="00876D80" w:rsidRPr="0018121C">
              <w:rPr>
                <w:color w:val="000000"/>
                <w:sz w:val="28"/>
                <w:szCs w:val="28"/>
              </w:rPr>
              <w:t>,</w:t>
            </w:r>
            <w:r w:rsidRPr="0018121C">
              <w:rPr>
                <w:color w:val="000000"/>
                <w:sz w:val="28"/>
                <w:szCs w:val="28"/>
              </w:rPr>
              <w:t>234%</w:t>
            </w:r>
          </w:p>
        </w:tc>
        <w:tc>
          <w:tcPr>
            <w:tcW w:w="1559" w:type="dxa"/>
            <w:vAlign w:val="bottom"/>
          </w:tcPr>
          <w:p w14:paraId="1A39C1FE" w14:textId="07989899" w:rsidR="00884105" w:rsidRPr="0018121C" w:rsidRDefault="00884105" w:rsidP="00433FA5">
            <w:pPr>
              <w:rPr>
                <w:sz w:val="28"/>
                <w:szCs w:val="28"/>
              </w:rPr>
            </w:pPr>
            <w:r w:rsidRPr="0018121C">
              <w:rPr>
                <w:color w:val="000000"/>
                <w:sz w:val="28"/>
                <w:szCs w:val="28"/>
              </w:rPr>
              <w:t>0</w:t>
            </w:r>
            <w:r w:rsidR="00876D80" w:rsidRPr="0018121C">
              <w:rPr>
                <w:color w:val="000000"/>
                <w:sz w:val="28"/>
                <w:szCs w:val="28"/>
              </w:rPr>
              <w:t>,</w:t>
            </w:r>
            <w:r w:rsidRPr="0018121C">
              <w:rPr>
                <w:color w:val="000000"/>
                <w:sz w:val="28"/>
                <w:szCs w:val="28"/>
              </w:rPr>
              <w:t>00085</w:t>
            </w:r>
          </w:p>
        </w:tc>
        <w:tc>
          <w:tcPr>
            <w:tcW w:w="1701" w:type="dxa"/>
            <w:vAlign w:val="bottom"/>
          </w:tcPr>
          <w:p w14:paraId="34D3F32F" w14:textId="785284C9" w:rsidR="00884105" w:rsidRPr="0018121C" w:rsidRDefault="00884105" w:rsidP="00433FA5">
            <w:pPr>
              <w:rPr>
                <w:sz w:val="28"/>
                <w:szCs w:val="28"/>
              </w:rPr>
            </w:pPr>
            <w:r w:rsidRPr="0018121C">
              <w:rPr>
                <w:color w:val="000000"/>
                <w:sz w:val="28"/>
                <w:szCs w:val="28"/>
              </w:rPr>
              <w:t>0</w:t>
            </w:r>
            <w:r w:rsidR="00876D80" w:rsidRPr="0018121C">
              <w:rPr>
                <w:color w:val="000000"/>
                <w:sz w:val="28"/>
                <w:szCs w:val="28"/>
              </w:rPr>
              <w:t>,</w:t>
            </w:r>
            <w:r w:rsidRPr="0018121C">
              <w:rPr>
                <w:color w:val="000000"/>
                <w:sz w:val="28"/>
                <w:szCs w:val="28"/>
              </w:rPr>
              <w:t>01722</w:t>
            </w:r>
          </w:p>
        </w:tc>
      </w:tr>
      <w:tr w:rsidR="00884105" w:rsidRPr="0018121C" w14:paraId="04D0A0FF" w14:textId="77777777" w:rsidTr="00150CFE">
        <w:tc>
          <w:tcPr>
            <w:tcW w:w="4390" w:type="dxa"/>
            <w:vAlign w:val="bottom"/>
          </w:tcPr>
          <w:p w14:paraId="240784BB" w14:textId="0421C177" w:rsidR="00884105" w:rsidRPr="0018121C" w:rsidRDefault="0018121C" w:rsidP="00433FA5">
            <w:pPr>
              <w:rPr>
                <w:sz w:val="28"/>
                <w:szCs w:val="28"/>
              </w:rPr>
            </w:pPr>
            <w:r w:rsidRPr="0018121C">
              <w:rPr>
                <w:sz w:val="28"/>
                <w:szCs w:val="28"/>
                <w:lang w:val="en-US"/>
              </w:rPr>
              <w:t>C</w:t>
            </w:r>
            <w:proofErr w:type="spellStart"/>
            <w:r w:rsidRPr="0018121C">
              <w:rPr>
                <w:sz w:val="28"/>
                <w:szCs w:val="28"/>
              </w:rPr>
              <w:t>ызықтық</w:t>
            </w:r>
            <w:proofErr w:type="spellEnd"/>
            <w:r w:rsidRPr="0018121C">
              <w:rPr>
                <w:sz w:val="28"/>
                <w:szCs w:val="28"/>
              </w:rPr>
              <w:t xml:space="preserve"> регрессия</w:t>
            </w:r>
          </w:p>
        </w:tc>
        <w:tc>
          <w:tcPr>
            <w:tcW w:w="1843" w:type="dxa"/>
            <w:vAlign w:val="bottom"/>
          </w:tcPr>
          <w:p w14:paraId="4F7BB13B" w14:textId="24421D4B" w:rsidR="00884105" w:rsidRPr="0018121C" w:rsidRDefault="00884105" w:rsidP="00433FA5">
            <w:pPr>
              <w:rPr>
                <w:sz w:val="28"/>
                <w:szCs w:val="28"/>
              </w:rPr>
            </w:pPr>
            <w:r w:rsidRPr="0018121C">
              <w:rPr>
                <w:color w:val="000000"/>
                <w:sz w:val="28"/>
                <w:szCs w:val="28"/>
              </w:rPr>
              <w:t>72</w:t>
            </w:r>
            <w:r w:rsidR="00876D80" w:rsidRPr="0018121C">
              <w:rPr>
                <w:color w:val="000000"/>
                <w:sz w:val="28"/>
                <w:szCs w:val="28"/>
              </w:rPr>
              <w:t>,</w:t>
            </w:r>
            <w:r w:rsidRPr="0018121C">
              <w:rPr>
                <w:color w:val="000000"/>
                <w:sz w:val="28"/>
                <w:szCs w:val="28"/>
              </w:rPr>
              <w:t>649%</w:t>
            </w:r>
          </w:p>
        </w:tc>
        <w:tc>
          <w:tcPr>
            <w:tcW w:w="1559" w:type="dxa"/>
            <w:vAlign w:val="bottom"/>
          </w:tcPr>
          <w:p w14:paraId="574B0038" w14:textId="47BD0852" w:rsidR="00884105" w:rsidRPr="0018121C" w:rsidRDefault="00884105" w:rsidP="00433FA5">
            <w:pPr>
              <w:rPr>
                <w:sz w:val="28"/>
                <w:szCs w:val="28"/>
              </w:rPr>
            </w:pPr>
            <w:r w:rsidRPr="0018121C">
              <w:rPr>
                <w:color w:val="000000"/>
                <w:sz w:val="28"/>
                <w:szCs w:val="28"/>
              </w:rPr>
              <w:t>0</w:t>
            </w:r>
            <w:r w:rsidR="00876D80" w:rsidRPr="0018121C">
              <w:rPr>
                <w:color w:val="000000"/>
                <w:sz w:val="28"/>
                <w:szCs w:val="28"/>
              </w:rPr>
              <w:t>,</w:t>
            </w:r>
            <w:r w:rsidRPr="0018121C">
              <w:rPr>
                <w:color w:val="000000"/>
                <w:sz w:val="28"/>
                <w:szCs w:val="28"/>
              </w:rPr>
              <w:t>0102</w:t>
            </w:r>
            <w:r w:rsidRPr="0018121C">
              <w:rPr>
                <w:sz w:val="28"/>
                <w:szCs w:val="28"/>
              </w:rPr>
              <w:t>1</w:t>
            </w:r>
          </w:p>
        </w:tc>
        <w:tc>
          <w:tcPr>
            <w:tcW w:w="1701" w:type="dxa"/>
            <w:vAlign w:val="bottom"/>
          </w:tcPr>
          <w:p w14:paraId="735451BC" w14:textId="40130967" w:rsidR="00884105" w:rsidRPr="0018121C" w:rsidRDefault="00884105" w:rsidP="00433FA5">
            <w:pPr>
              <w:rPr>
                <w:sz w:val="28"/>
                <w:szCs w:val="28"/>
              </w:rPr>
            </w:pPr>
            <w:r w:rsidRPr="0018121C">
              <w:rPr>
                <w:color w:val="000000"/>
                <w:sz w:val="28"/>
                <w:szCs w:val="28"/>
              </w:rPr>
              <w:t>0</w:t>
            </w:r>
            <w:r w:rsidR="00876D80" w:rsidRPr="0018121C">
              <w:rPr>
                <w:color w:val="000000"/>
                <w:sz w:val="28"/>
                <w:szCs w:val="28"/>
              </w:rPr>
              <w:t>,</w:t>
            </w:r>
            <w:r w:rsidRPr="0018121C">
              <w:rPr>
                <w:color w:val="000000"/>
                <w:sz w:val="28"/>
                <w:szCs w:val="28"/>
              </w:rPr>
              <w:t>05462</w:t>
            </w:r>
          </w:p>
        </w:tc>
      </w:tr>
      <w:tr w:rsidR="00884105" w:rsidRPr="004E4BB1" w14:paraId="26C70A85" w14:textId="77777777" w:rsidTr="00150CFE">
        <w:tc>
          <w:tcPr>
            <w:tcW w:w="4390" w:type="dxa"/>
            <w:vAlign w:val="bottom"/>
          </w:tcPr>
          <w:p w14:paraId="52BD0850" w14:textId="5D82E7CE" w:rsidR="00884105" w:rsidRPr="0018121C" w:rsidRDefault="0018121C" w:rsidP="00433FA5">
            <w:pPr>
              <w:rPr>
                <w:sz w:val="28"/>
                <w:szCs w:val="28"/>
              </w:rPr>
            </w:pPr>
            <w:r w:rsidRPr="0018121C">
              <w:rPr>
                <w:sz w:val="28"/>
                <w:szCs w:val="28"/>
              </w:rPr>
              <w:t>Тірек векторлар регрессиясы</w:t>
            </w:r>
          </w:p>
        </w:tc>
        <w:tc>
          <w:tcPr>
            <w:tcW w:w="1843" w:type="dxa"/>
            <w:vAlign w:val="bottom"/>
          </w:tcPr>
          <w:p w14:paraId="38F4CF50" w14:textId="6FE86508" w:rsidR="00884105" w:rsidRPr="0018121C" w:rsidRDefault="00884105" w:rsidP="00433FA5">
            <w:pPr>
              <w:rPr>
                <w:sz w:val="28"/>
                <w:szCs w:val="28"/>
              </w:rPr>
            </w:pPr>
            <w:r w:rsidRPr="0018121C">
              <w:rPr>
                <w:color w:val="000000"/>
                <w:sz w:val="28"/>
                <w:szCs w:val="28"/>
              </w:rPr>
              <w:t>91</w:t>
            </w:r>
            <w:r w:rsidR="00876D80" w:rsidRPr="0018121C">
              <w:rPr>
                <w:color w:val="000000"/>
                <w:sz w:val="28"/>
                <w:szCs w:val="28"/>
              </w:rPr>
              <w:t>,</w:t>
            </w:r>
            <w:r w:rsidRPr="0018121C">
              <w:rPr>
                <w:color w:val="000000"/>
                <w:sz w:val="28"/>
                <w:szCs w:val="28"/>
              </w:rPr>
              <w:t>453%</w:t>
            </w:r>
          </w:p>
        </w:tc>
        <w:tc>
          <w:tcPr>
            <w:tcW w:w="1559" w:type="dxa"/>
            <w:vAlign w:val="bottom"/>
          </w:tcPr>
          <w:p w14:paraId="22C1F945" w14:textId="07BADD73" w:rsidR="00884105" w:rsidRPr="0018121C" w:rsidRDefault="00884105" w:rsidP="00433FA5">
            <w:pPr>
              <w:rPr>
                <w:sz w:val="28"/>
                <w:szCs w:val="28"/>
              </w:rPr>
            </w:pPr>
            <w:r w:rsidRPr="0018121C">
              <w:rPr>
                <w:color w:val="000000"/>
                <w:sz w:val="28"/>
                <w:szCs w:val="28"/>
              </w:rPr>
              <w:t>0</w:t>
            </w:r>
            <w:r w:rsidR="00876D80" w:rsidRPr="0018121C">
              <w:rPr>
                <w:color w:val="000000"/>
                <w:sz w:val="28"/>
                <w:szCs w:val="28"/>
              </w:rPr>
              <w:t>,</w:t>
            </w:r>
            <w:r w:rsidRPr="0018121C">
              <w:rPr>
                <w:color w:val="000000"/>
                <w:sz w:val="28"/>
                <w:szCs w:val="28"/>
              </w:rPr>
              <w:t>00126</w:t>
            </w:r>
          </w:p>
        </w:tc>
        <w:tc>
          <w:tcPr>
            <w:tcW w:w="1701" w:type="dxa"/>
            <w:vAlign w:val="bottom"/>
          </w:tcPr>
          <w:p w14:paraId="0684914E" w14:textId="3B6E2447" w:rsidR="00884105" w:rsidRPr="004E4BB1" w:rsidRDefault="00884105" w:rsidP="00433FA5">
            <w:pPr>
              <w:rPr>
                <w:sz w:val="28"/>
                <w:szCs w:val="28"/>
              </w:rPr>
            </w:pPr>
            <w:r w:rsidRPr="0018121C">
              <w:rPr>
                <w:color w:val="000000"/>
                <w:sz w:val="28"/>
                <w:szCs w:val="28"/>
              </w:rPr>
              <w:t>0</w:t>
            </w:r>
            <w:r w:rsidR="00876D80" w:rsidRPr="0018121C">
              <w:rPr>
                <w:color w:val="000000"/>
                <w:sz w:val="28"/>
                <w:szCs w:val="28"/>
              </w:rPr>
              <w:t>,</w:t>
            </w:r>
            <w:r w:rsidRPr="0018121C">
              <w:rPr>
                <w:color w:val="000000"/>
                <w:sz w:val="28"/>
                <w:szCs w:val="28"/>
              </w:rPr>
              <w:t>02056</w:t>
            </w:r>
          </w:p>
        </w:tc>
      </w:tr>
      <w:tr w:rsidR="00884105" w:rsidRPr="004E4BB1" w14:paraId="6FD1516C" w14:textId="77777777" w:rsidTr="00150CFE">
        <w:tc>
          <w:tcPr>
            <w:tcW w:w="4390" w:type="dxa"/>
            <w:vAlign w:val="bottom"/>
          </w:tcPr>
          <w:p w14:paraId="3CEB5819" w14:textId="2F1288DB" w:rsidR="00884105" w:rsidRPr="004E4BB1" w:rsidRDefault="0018121C" w:rsidP="00433FA5">
            <w:pPr>
              <w:rPr>
                <w:sz w:val="28"/>
                <w:szCs w:val="28"/>
                <w:highlight w:val="yellow"/>
              </w:rPr>
            </w:pPr>
            <w:r>
              <w:rPr>
                <w:sz w:val="28"/>
                <w:szCs w:val="28"/>
              </w:rPr>
              <w:t>Ш</w:t>
            </w:r>
            <w:r w:rsidRPr="004E4BB1">
              <w:rPr>
                <w:sz w:val="28"/>
                <w:szCs w:val="28"/>
              </w:rPr>
              <w:t>ешім ағашының регрессиясы</w:t>
            </w:r>
          </w:p>
        </w:tc>
        <w:tc>
          <w:tcPr>
            <w:tcW w:w="1843" w:type="dxa"/>
            <w:vAlign w:val="bottom"/>
          </w:tcPr>
          <w:p w14:paraId="2B9F915F" w14:textId="5677B079" w:rsidR="00884105" w:rsidRPr="004E4BB1" w:rsidRDefault="00884105" w:rsidP="00433FA5">
            <w:pPr>
              <w:rPr>
                <w:sz w:val="28"/>
                <w:szCs w:val="28"/>
              </w:rPr>
            </w:pPr>
            <w:r w:rsidRPr="004E4BB1">
              <w:rPr>
                <w:color w:val="000000"/>
                <w:sz w:val="28"/>
                <w:szCs w:val="28"/>
              </w:rPr>
              <w:t>88</w:t>
            </w:r>
            <w:r w:rsidR="00876D80" w:rsidRPr="004E4BB1">
              <w:rPr>
                <w:color w:val="000000"/>
                <w:sz w:val="28"/>
                <w:szCs w:val="28"/>
              </w:rPr>
              <w:t>,</w:t>
            </w:r>
            <w:r w:rsidRPr="004E4BB1">
              <w:rPr>
                <w:color w:val="000000"/>
                <w:sz w:val="28"/>
                <w:szCs w:val="28"/>
              </w:rPr>
              <w:t>675%</w:t>
            </w:r>
          </w:p>
        </w:tc>
        <w:tc>
          <w:tcPr>
            <w:tcW w:w="1559" w:type="dxa"/>
            <w:vAlign w:val="bottom"/>
          </w:tcPr>
          <w:p w14:paraId="2398BEA2" w14:textId="516D7A7B" w:rsidR="00884105" w:rsidRPr="004E4BB1" w:rsidRDefault="00884105" w:rsidP="00433FA5">
            <w:pPr>
              <w:rPr>
                <w:sz w:val="28"/>
                <w:szCs w:val="28"/>
              </w:rPr>
            </w:pPr>
            <w:r w:rsidRPr="004E4BB1">
              <w:rPr>
                <w:color w:val="000000"/>
                <w:sz w:val="28"/>
                <w:szCs w:val="28"/>
              </w:rPr>
              <w:t>0</w:t>
            </w:r>
            <w:r w:rsidR="00876D80" w:rsidRPr="004E4BB1">
              <w:rPr>
                <w:color w:val="000000"/>
                <w:sz w:val="28"/>
                <w:szCs w:val="28"/>
              </w:rPr>
              <w:t>,</w:t>
            </w:r>
            <w:r w:rsidRPr="004E4BB1">
              <w:rPr>
                <w:color w:val="000000"/>
                <w:sz w:val="28"/>
                <w:szCs w:val="28"/>
              </w:rPr>
              <w:t>00156</w:t>
            </w:r>
          </w:p>
        </w:tc>
        <w:tc>
          <w:tcPr>
            <w:tcW w:w="1701" w:type="dxa"/>
            <w:vAlign w:val="bottom"/>
          </w:tcPr>
          <w:p w14:paraId="35D60D84" w14:textId="44836E72" w:rsidR="00884105" w:rsidRPr="004E4BB1" w:rsidRDefault="00884105" w:rsidP="00433FA5">
            <w:pPr>
              <w:rPr>
                <w:sz w:val="28"/>
                <w:szCs w:val="28"/>
              </w:rPr>
            </w:pPr>
            <w:r w:rsidRPr="004E4BB1">
              <w:rPr>
                <w:color w:val="000000"/>
                <w:sz w:val="28"/>
                <w:szCs w:val="28"/>
              </w:rPr>
              <w:t>0</w:t>
            </w:r>
            <w:r w:rsidR="00876D80" w:rsidRPr="004E4BB1">
              <w:rPr>
                <w:color w:val="000000"/>
                <w:sz w:val="28"/>
                <w:szCs w:val="28"/>
              </w:rPr>
              <w:t>,</w:t>
            </w:r>
            <w:r w:rsidRPr="004E4BB1">
              <w:rPr>
                <w:color w:val="000000"/>
                <w:sz w:val="28"/>
                <w:szCs w:val="28"/>
              </w:rPr>
              <w:t>02037</w:t>
            </w:r>
          </w:p>
        </w:tc>
      </w:tr>
      <w:tr w:rsidR="00884105" w:rsidRPr="004E4BB1" w14:paraId="0B31BBD7" w14:textId="77777777" w:rsidTr="00150CFE">
        <w:tc>
          <w:tcPr>
            <w:tcW w:w="4390" w:type="dxa"/>
          </w:tcPr>
          <w:p w14:paraId="4C2D9F95" w14:textId="4D042CB0" w:rsidR="00884105" w:rsidRPr="004E4BB1" w:rsidRDefault="0018121C" w:rsidP="00433FA5">
            <w:pPr>
              <w:rPr>
                <w:sz w:val="28"/>
                <w:szCs w:val="28"/>
                <w:highlight w:val="yellow"/>
              </w:rPr>
            </w:pPr>
            <w:r>
              <w:rPr>
                <w:sz w:val="28"/>
                <w:szCs w:val="28"/>
              </w:rPr>
              <w:t>К</w:t>
            </w:r>
            <w:r w:rsidRPr="004E4BB1">
              <w:rPr>
                <w:sz w:val="28"/>
                <w:szCs w:val="28"/>
              </w:rPr>
              <w:t>ездейсоқ орман регрессиясы</w:t>
            </w:r>
          </w:p>
        </w:tc>
        <w:tc>
          <w:tcPr>
            <w:tcW w:w="1843" w:type="dxa"/>
          </w:tcPr>
          <w:p w14:paraId="0D500102" w14:textId="1ED16BB5" w:rsidR="00884105" w:rsidRPr="004E4BB1" w:rsidRDefault="00884105" w:rsidP="00433FA5">
            <w:pPr>
              <w:rPr>
                <w:sz w:val="28"/>
                <w:szCs w:val="28"/>
              </w:rPr>
            </w:pPr>
            <w:r w:rsidRPr="004E4BB1">
              <w:rPr>
                <w:sz w:val="28"/>
                <w:szCs w:val="28"/>
              </w:rPr>
              <w:t>91</w:t>
            </w:r>
            <w:r w:rsidR="00876D80" w:rsidRPr="004E4BB1">
              <w:rPr>
                <w:sz w:val="28"/>
                <w:szCs w:val="28"/>
              </w:rPr>
              <w:t>,</w:t>
            </w:r>
            <w:r w:rsidRPr="004E4BB1">
              <w:rPr>
                <w:sz w:val="28"/>
                <w:szCs w:val="28"/>
              </w:rPr>
              <w:t>238%</w:t>
            </w:r>
          </w:p>
        </w:tc>
        <w:tc>
          <w:tcPr>
            <w:tcW w:w="1559" w:type="dxa"/>
          </w:tcPr>
          <w:p w14:paraId="51435017" w14:textId="643D20F1" w:rsidR="00884105" w:rsidRPr="004E4BB1" w:rsidRDefault="00884105" w:rsidP="00433FA5">
            <w:pPr>
              <w:rPr>
                <w:sz w:val="28"/>
                <w:szCs w:val="28"/>
              </w:rPr>
            </w:pPr>
            <w:r w:rsidRPr="004E4BB1">
              <w:rPr>
                <w:color w:val="000000"/>
                <w:sz w:val="28"/>
                <w:szCs w:val="28"/>
              </w:rPr>
              <w:t>0</w:t>
            </w:r>
            <w:r w:rsidR="00876D80" w:rsidRPr="004E4BB1">
              <w:rPr>
                <w:color w:val="000000"/>
                <w:sz w:val="28"/>
                <w:szCs w:val="28"/>
              </w:rPr>
              <w:t>,</w:t>
            </w:r>
            <w:r w:rsidRPr="004E4BB1">
              <w:rPr>
                <w:color w:val="000000"/>
                <w:sz w:val="28"/>
                <w:szCs w:val="28"/>
              </w:rPr>
              <w:t>00096</w:t>
            </w:r>
          </w:p>
        </w:tc>
        <w:tc>
          <w:tcPr>
            <w:tcW w:w="1701" w:type="dxa"/>
          </w:tcPr>
          <w:p w14:paraId="1E645C32" w14:textId="4E2505C6" w:rsidR="00884105" w:rsidRPr="004E4BB1" w:rsidRDefault="00884105" w:rsidP="00433FA5">
            <w:pPr>
              <w:rPr>
                <w:sz w:val="28"/>
                <w:szCs w:val="28"/>
              </w:rPr>
            </w:pPr>
            <w:r w:rsidRPr="004E4BB1">
              <w:rPr>
                <w:color w:val="000000"/>
                <w:sz w:val="28"/>
                <w:szCs w:val="28"/>
              </w:rPr>
              <w:t>0</w:t>
            </w:r>
            <w:r w:rsidR="00876D80" w:rsidRPr="004E4BB1">
              <w:rPr>
                <w:color w:val="000000"/>
                <w:sz w:val="28"/>
                <w:szCs w:val="28"/>
              </w:rPr>
              <w:t>,</w:t>
            </w:r>
            <w:r w:rsidRPr="004E4BB1">
              <w:rPr>
                <w:color w:val="000000"/>
                <w:sz w:val="28"/>
                <w:szCs w:val="28"/>
              </w:rPr>
              <w:t>02628</w:t>
            </w:r>
          </w:p>
        </w:tc>
      </w:tr>
    </w:tbl>
    <w:p w14:paraId="4A254E68" w14:textId="77777777" w:rsidR="00884105" w:rsidRDefault="00884105" w:rsidP="00433FA5">
      <w:pPr>
        <w:ind w:firstLine="709"/>
        <w:contextualSpacing/>
        <w:jc w:val="both"/>
        <w:rPr>
          <w:sz w:val="28"/>
          <w:szCs w:val="28"/>
          <w:lang w:val="en-US"/>
        </w:rPr>
      </w:pPr>
    </w:p>
    <w:p w14:paraId="4AD932C5" w14:textId="442C0E52" w:rsidR="0021341B" w:rsidRPr="004E4BB1" w:rsidRDefault="0021341B" w:rsidP="00433FA5">
      <w:pPr>
        <w:ind w:firstLine="709"/>
        <w:contextualSpacing/>
        <w:jc w:val="both"/>
        <w:rPr>
          <w:sz w:val="28"/>
          <w:szCs w:val="28"/>
        </w:rPr>
      </w:pPr>
      <w:r w:rsidRPr="004E4BB1">
        <w:rPr>
          <w:sz w:val="28"/>
          <w:szCs w:val="28"/>
        </w:rPr>
        <w:t xml:space="preserve">Алдымен тоғыз </w:t>
      </w:r>
      <w:r w:rsidR="00A67848" w:rsidRPr="004E4BB1">
        <w:rPr>
          <w:sz w:val="28"/>
          <w:szCs w:val="28"/>
        </w:rPr>
        <w:t>фотоэлемент</w:t>
      </w:r>
      <w:r w:rsidRPr="004E4BB1">
        <w:rPr>
          <w:sz w:val="28"/>
          <w:szCs w:val="28"/>
        </w:rPr>
        <w:t xml:space="preserve">інің шығыс қуаты 1000 </w:t>
      </w:r>
      <w:proofErr w:type="spellStart"/>
      <w:r w:rsidRPr="004E4BB1">
        <w:rPr>
          <w:sz w:val="28"/>
          <w:szCs w:val="28"/>
        </w:rPr>
        <w:t>Вт</w:t>
      </w:r>
      <w:proofErr w:type="spellEnd"/>
      <w:r w:rsidRPr="004E4BB1">
        <w:rPr>
          <w:sz w:val="28"/>
          <w:szCs w:val="28"/>
        </w:rPr>
        <w:t>/м</w:t>
      </w:r>
      <w:r w:rsidRPr="004E4BB1">
        <w:rPr>
          <w:sz w:val="28"/>
          <w:szCs w:val="28"/>
          <w:vertAlign w:val="superscript"/>
        </w:rPr>
        <w:t>2</w:t>
      </w:r>
      <w:r w:rsidRPr="004E4BB1">
        <w:rPr>
          <w:sz w:val="28"/>
          <w:szCs w:val="28"/>
        </w:rPr>
        <w:t xml:space="preserve"> кезінде </w:t>
      </w:r>
      <w:r w:rsidR="00A67848" w:rsidRPr="004E4BB1">
        <w:rPr>
          <w:sz w:val="28"/>
          <w:szCs w:val="28"/>
        </w:rPr>
        <w:t>фотоэлемент</w:t>
      </w:r>
      <w:r w:rsidRPr="004E4BB1">
        <w:rPr>
          <w:sz w:val="28"/>
          <w:szCs w:val="28"/>
        </w:rPr>
        <w:t xml:space="preserve">терінің параметрлерін алу әдісімен есептелді. </w:t>
      </w:r>
      <w:r w:rsidR="00AD1BF5" w:rsidRPr="004E4BB1">
        <w:rPr>
          <w:sz w:val="28"/>
          <w:szCs w:val="28"/>
        </w:rPr>
        <w:t>Ол үшін а</w:t>
      </w:r>
      <w:r w:rsidRPr="004E4BB1">
        <w:rPr>
          <w:sz w:val="28"/>
          <w:szCs w:val="28"/>
        </w:rPr>
        <w:t>лдыңғы жұмыста</w:t>
      </w:r>
      <w:r w:rsidR="00AD1BF5" w:rsidRPr="004E4BB1">
        <w:rPr>
          <w:sz w:val="28"/>
          <w:szCs w:val="28"/>
        </w:rPr>
        <w:t>ғы</w:t>
      </w:r>
      <w:r w:rsidRPr="004E4BB1">
        <w:rPr>
          <w:sz w:val="28"/>
          <w:szCs w:val="28"/>
        </w:rPr>
        <w:t xml:space="preserve"> [</w:t>
      </w:r>
      <w:r w:rsidR="00A54C2B" w:rsidRPr="004E4BB1">
        <w:rPr>
          <w:sz w:val="28"/>
          <w:szCs w:val="28"/>
        </w:rPr>
        <w:t>57</w:t>
      </w:r>
      <w:r w:rsidRPr="004E4BB1">
        <w:rPr>
          <w:sz w:val="28"/>
          <w:szCs w:val="28"/>
        </w:rPr>
        <w:t xml:space="preserve">] 1000 </w:t>
      </w:r>
      <w:proofErr w:type="spellStart"/>
      <w:r w:rsidRPr="004E4BB1">
        <w:rPr>
          <w:sz w:val="28"/>
          <w:szCs w:val="28"/>
        </w:rPr>
        <w:t>Вт</w:t>
      </w:r>
      <w:proofErr w:type="spellEnd"/>
      <w:r w:rsidRPr="004E4BB1">
        <w:rPr>
          <w:sz w:val="28"/>
          <w:szCs w:val="28"/>
        </w:rPr>
        <w:t>/м</w:t>
      </w:r>
      <w:r w:rsidRPr="004E4BB1">
        <w:rPr>
          <w:sz w:val="28"/>
          <w:szCs w:val="28"/>
          <w:vertAlign w:val="superscript"/>
        </w:rPr>
        <w:t>2</w:t>
      </w:r>
      <w:r w:rsidRPr="004E4BB1">
        <w:rPr>
          <w:sz w:val="28"/>
          <w:szCs w:val="28"/>
        </w:rPr>
        <w:t xml:space="preserve"> және 40°С температурада пайдаланылған поликристалды кремнийлі </w:t>
      </w:r>
      <w:r w:rsidR="00A67848" w:rsidRPr="004E4BB1">
        <w:rPr>
          <w:sz w:val="28"/>
          <w:szCs w:val="28"/>
        </w:rPr>
        <w:t>фотоэлемент</w:t>
      </w:r>
      <w:r w:rsidRPr="004E4BB1">
        <w:rPr>
          <w:sz w:val="28"/>
          <w:szCs w:val="28"/>
        </w:rPr>
        <w:t>інің бес параметр</w:t>
      </w:r>
      <w:r w:rsidR="00AD1BF5" w:rsidRPr="004E4BB1">
        <w:rPr>
          <w:sz w:val="28"/>
          <w:szCs w:val="28"/>
        </w:rPr>
        <w:t xml:space="preserve"> формулалары </w:t>
      </w:r>
      <w:r w:rsidRPr="004E4BB1">
        <w:rPr>
          <w:sz w:val="28"/>
          <w:szCs w:val="28"/>
        </w:rPr>
        <w:t>қолданылды.</w:t>
      </w:r>
      <w:r w:rsidR="00EB44F6" w:rsidRPr="004E4BB1">
        <w:rPr>
          <w:sz w:val="28"/>
          <w:szCs w:val="28"/>
        </w:rPr>
        <w:t xml:space="preserve"> (3.2) формуланы пайдаланып және әрбір түсу бұрышында болжанған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sz w:val="28"/>
                <w:szCs w:val="28"/>
              </w:rPr>
              <m:t>η</m:t>
            </m:r>
          </m:e>
          <m:sub>
            <m:r>
              <w:rPr>
                <w:rFonts w:ascii="Cambria Math" w:eastAsia="Cambria Math" w:hAnsi="Cambria Math" w:cs="Cambria Math"/>
                <w:color w:val="000000"/>
                <w:sz w:val="28"/>
                <w:szCs w:val="28"/>
              </w:rPr>
              <m:t>i</m:t>
            </m:r>
          </m:sub>
        </m:sSub>
      </m:oMath>
      <w:r w:rsidR="00EB44F6" w:rsidRPr="004E4BB1">
        <w:rPr>
          <w:sz w:val="28"/>
          <w:szCs w:val="28"/>
        </w:rPr>
        <w:t xml:space="preserve"> мәндерін пайдалана отырып, әрбір түсу бұрышында шығыс қуатын болжауға болады.</w:t>
      </w:r>
    </w:p>
    <w:p w14:paraId="16C2E7E3" w14:textId="6C0F534B" w:rsidR="0021341B" w:rsidRPr="004E4BB1" w:rsidRDefault="0073659E" w:rsidP="00433FA5">
      <w:pPr>
        <w:ind w:firstLine="709"/>
        <w:contextualSpacing/>
        <w:jc w:val="both"/>
        <w:rPr>
          <w:sz w:val="28"/>
          <w:szCs w:val="28"/>
        </w:rPr>
      </w:pPr>
      <w:r w:rsidRPr="004E4BB1">
        <w:rPr>
          <w:sz w:val="28"/>
          <w:szCs w:val="28"/>
        </w:rPr>
        <w:t>Сурет 3.</w:t>
      </w:r>
      <w:r w:rsidR="00B928CD" w:rsidRPr="004E4BB1">
        <w:rPr>
          <w:sz w:val="28"/>
          <w:szCs w:val="28"/>
        </w:rPr>
        <w:t>2</w:t>
      </w:r>
      <w:r w:rsidR="00F03C19" w:rsidRPr="004E4BB1">
        <w:rPr>
          <w:sz w:val="28"/>
          <w:szCs w:val="28"/>
        </w:rPr>
        <w:t>0</w:t>
      </w:r>
      <w:r w:rsidRPr="004E4BB1">
        <w:rPr>
          <w:sz w:val="28"/>
          <w:szCs w:val="28"/>
        </w:rPr>
        <w:t>-д</w:t>
      </w:r>
      <w:r w:rsidR="00F03C19" w:rsidRPr="004E4BB1">
        <w:rPr>
          <w:sz w:val="28"/>
          <w:szCs w:val="28"/>
        </w:rPr>
        <w:t>а</w:t>
      </w:r>
      <w:r w:rsidR="0021341B" w:rsidRPr="004E4BB1">
        <w:rPr>
          <w:sz w:val="28"/>
          <w:szCs w:val="28"/>
        </w:rPr>
        <w:t xml:space="preserve"> </w:t>
      </w:r>
      <w:bookmarkStart w:id="69" w:name="_Hlk207455938"/>
      <w:r w:rsidR="0021341B" w:rsidRPr="004E4BB1">
        <w:rPr>
          <w:sz w:val="28"/>
          <w:szCs w:val="28"/>
        </w:rPr>
        <w:t xml:space="preserve">күн </w:t>
      </w:r>
      <w:r w:rsidR="00EF7B54" w:rsidRPr="004E4BB1">
        <w:rPr>
          <w:sz w:val="28"/>
          <w:szCs w:val="28"/>
        </w:rPr>
        <w:t>сәулелену</w:t>
      </w:r>
      <w:r w:rsidR="00306063" w:rsidRPr="004E4BB1">
        <w:rPr>
          <w:sz w:val="28"/>
          <w:szCs w:val="28"/>
        </w:rPr>
        <w:t>інің</w:t>
      </w:r>
      <w:r w:rsidR="00EF7B54" w:rsidRPr="004E4BB1">
        <w:rPr>
          <w:sz w:val="28"/>
          <w:szCs w:val="28"/>
        </w:rPr>
        <w:t xml:space="preserve"> қуаты</w:t>
      </w:r>
      <w:r w:rsidR="0021341B" w:rsidRPr="004E4BB1">
        <w:rPr>
          <w:sz w:val="28"/>
          <w:szCs w:val="28"/>
        </w:rPr>
        <w:t xml:space="preserve"> 1000 </w:t>
      </w:r>
      <w:proofErr w:type="spellStart"/>
      <w:r w:rsidR="0021341B" w:rsidRPr="004E4BB1">
        <w:rPr>
          <w:sz w:val="28"/>
          <w:szCs w:val="28"/>
        </w:rPr>
        <w:t>Вт</w:t>
      </w:r>
      <w:proofErr w:type="spellEnd"/>
      <w:r w:rsidR="0021341B" w:rsidRPr="004E4BB1">
        <w:rPr>
          <w:sz w:val="28"/>
          <w:szCs w:val="28"/>
        </w:rPr>
        <w:t>/м</w:t>
      </w:r>
      <w:r w:rsidR="0021341B" w:rsidRPr="004E4BB1">
        <w:rPr>
          <w:sz w:val="28"/>
          <w:szCs w:val="28"/>
          <w:vertAlign w:val="superscript"/>
        </w:rPr>
        <w:t>2</w:t>
      </w:r>
      <w:r w:rsidR="0021341B" w:rsidRPr="004E4BB1">
        <w:rPr>
          <w:sz w:val="28"/>
          <w:szCs w:val="28"/>
        </w:rPr>
        <w:t xml:space="preserve"> кезінде әртүрлі түсу бұрыштарында П-тәрізді LCPV жүйесінің шығыс қуаты көрсетілген. </w:t>
      </w:r>
      <w:bookmarkEnd w:id="69"/>
      <w:r w:rsidRPr="004E4BB1">
        <w:rPr>
          <w:sz w:val="28"/>
          <w:szCs w:val="28"/>
        </w:rPr>
        <w:t>Сурет 3.</w:t>
      </w:r>
      <w:r w:rsidR="00F03C19" w:rsidRPr="004E4BB1">
        <w:rPr>
          <w:sz w:val="28"/>
          <w:szCs w:val="28"/>
        </w:rPr>
        <w:t>20</w:t>
      </w:r>
      <w:r w:rsidRPr="004E4BB1">
        <w:rPr>
          <w:sz w:val="28"/>
          <w:szCs w:val="28"/>
        </w:rPr>
        <w:t>-д</w:t>
      </w:r>
      <w:r w:rsidR="00F03C19" w:rsidRPr="004E4BB1">
        <w:rPr>
          <w:sz w:val="28"/>
          <w:szCs w:val="28"/>
        </w:rPr>
        <w:t>а</w:t>
      </w:r>
      <w:r w:rsidRPr="004E4BB1">
        <w:rPr>
          <w:sz w:val="28"/>
          <w:szCs w:val="28"/>
        </w:rPr>
        <w:t>н</w:t>
      </w:r>
      <w:r w:rsidR="0021341B" w:rsidRPr="004E4BB1">
        <w:rPr>
          <w:sz w:val="28"/>
          <w:szCs w:val="28"/>
        </w:rPr>
        <w:t xml:space="preserve"> түсу бұрышы арт</w:t>
      </w:r>
      <w:r w:rsidR="004D1C74" w:rsidRPr="004E4BB1">
        <w:rPr>
          <w:sz w:val="28"/>
          <w:szCs w:val="28"/>
        </w:rPr>
        <w:t>уымен</w:t>
      </w:r>
      <w:r w:rsidR="0021341B" w:rsidRPr="004E4BB1">
        <w:rPr>
          <w:sz w:val="28"/>
          <w:szCs w:val="28"/>
        </w:rPr>
        <w:t xml:space="preserve"> шығыс қуаты төмендемейтіні көрінеді. Шығу қуаты 18°-тан 26°-қа дейін 1 </w:t>
      </w:r>
      <w:proofErr w:type="spellStart"/>
      <w:r w:rsidR="0021341B" w:rsidRPr="004E4BB1">
        <w:rPr>
          <w:sz w:val="28"/>
          <w:szCs w:val="28"/>
        </w:rPr>
        <w:t>Вт</w:t>
      </w:r>
      <w:proofErr w:type="spellEnd"/>
      <w:r w:rsidR="0021341B" w:rsidRPr="004E4BB1">
        <w:rPr>
          <w:sz w:val="28"/>
          <w:szCs w:val="28"/>
        </w:rPr>
        <w:t>-тан төмен болса да, ол 28° және 30°-та қайтадан көтеріледі.</w:t>
      </w:r>
    </w:p>
    <w:p w14:paraId="1E075C47" w14:textId="77777777" w:rsidR="00EF432F" w:rsidRPr="004E4BB1" w:rsidRDefault="00EF432F" w:rsidP="00433FA5">
      <w:pPr>
        <w:ind w:firstLine="709"/>
        <w:contextualSpacing/>
        <w:jc w:val="both"/>
        <w:rPr>
          <w:sz w:val="28"/>
          <w:szCs w:val="28"/>
        </w:rPr>
      </w:pPr>
    </w:p>
    <w:p w14:paraId="1D539A35" w14:textId="15675022" w:rsidR="00AD1BF5" w:rsidRPr="004E4BB1" w:rsidRDefault="001326FE" w:rsidP="00694F0C">
      <w:pPr>
        <w:contextualSpacing/>
        <w:jc w:val="center"/>
        <w:rPr>
          <w:sz w:val="28"/>
          <w:szCs w:val="28"/>
          <w:highlight w:val="yellow"/>
        </w:rPr>
      </w:pPr>
      <w:r w:rsidRPr="004E4BB1">
        <w:rPr>
          <w:noProof/>
          <w14:ligatures w14:val="standardContextual"/>
        </w:rPr>
        <w:drawing>
          <wp:inline distT="0" distB="0" distL="0" distR="0" wp14:anchorId="3779DE4D" wp14:editId="37BCF13B">
            <wp:extent cx="4416588" cy="2533650"/>
            <wp:effectExtent l="0" t="0" r="3175" b="0"/>
            <wp:docPr id="14401440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144037" name=""/>
                    <pic:cNvPicPr/>
                  </pic:nvPicPr>
                  <pic:blipFill>
                    <a:blip r:embed="rId143"/>
                    <a:stretch>
                      <a:fillRect/>
                    </a:stretch>
                  </pic:blipFill>
                  <pic:spPr>
                    <a:xfrm>
                      <a:off x="0" y="0"/>
                      <a:ext cx="4431497" cy="2542203"/>
                    </a:xfrm>
                    <a:prstGeom prst="rect">
                      <a:avLst/>
                    </a:prstGeom>
                  </pic:spPr>
                </pic:pic>
              </a:graphicData>
            </a:graphic>
          </wp:inline>
        </w:drawing>
      </w:r>
    </w:p>
    <w:p w14:paraId="0578AF9A" w14:textId="77777777" w:rsidR="002534FA" w:rsidRPr="004E4BB1" w:rsidRDefault="002534FA" w:rsidP="00433FA5">
      <w:pPr>
        <w:ind w:firstLine="709"/>
        <w:contextualSpacing/>
        <w:jc w:val="both"/>
        <w:rPr>
          <w:sz w:val="28"/>
          <w:szCs w:val="28"/>
        </w:rPr>
      </w:pPr>
    </w:p>
    <w:p w14:paraId="32CBFFD9" w14:textId="70AFF135" w:rsidR="00AD1BF5" w:rsidRPr="004E4BB1" w:rsidRDefault="00AD1BF5" w:rsidP="00433FA5">
      <w:pPr>
        <w:ind w:firstLine="709"/>
        <w:contextualSpacing/>
        <w:jc w:val="center"/>
        <w:rPr>
          <w:sz w:val="28"/>
          <w:szCs w:val="28"/>
        </w:rPr>
      </w:pPr>
      <w:r w:rsidRPr="004E4BB1">
        <w:rPr>
          <w:sz w:val="28"/>
          <w:szCs w:val="28"/>
        </w:rPr>
        <w:t xml:space="preserve">Сурет </w:t>
      </w:r>
      <w:r w:rsidR="0073659E" w:rsidRPr="004E4BB1">
        <w:rPr>
          <w:sz w:val="28"/>
          <w:szCs w:val="28"/>
        </w:rPr>
        <w:t>3</w:t>
      </w:r>
      <w:r w:rsidRPr="004E4BB1">
        <w:rPr>
          <w:sz w:val="28"/>
          <w:szCs w:val="28"/>
        </w:rPr>
        <w:t>.</w:t>
      </w:r>
      <w:r w:rsidR="00B928CD" w:rsidRPr="004E4BB1">
        <w:rPr>
          <w:sz w:val="28"/>
          <w:szCs w:val="28"/>
        </w:rPr>
        <w:t>2</w:t>
      </w:r>
      <w:r w:rsidR="00F03C19" w:rsidRPr="004E4BB1">
        <w:rPr>
          <w:sz w:val="28"/>
          <w:szCs w:val="28"/>
        </w:rPr>
        <w:t>0</w:t>
      </w:r>
      <w:r w:rsidR="0073659E" w:rsidRPr="004E4BB1">
        <w:rPr>
          <w:sz w:val="28"/>
          <w:szCs w:val="28"/>
        </w:rPr>
        <w:t xml:space="preserve"> –</w:t>
      </w:r>
      <w:r w:rsidRPr="004E4BB1">
        <w:rPr>
          <w:sz w:val="28"/>
          <w:szCs w:val="28"/>
        </w:rPr>
        <w:t xml:space="preserve"> Әр түрлі түсу бұрыштарындағы П-тәрізді LCPV шығыс қуаты </w:t>
      </w:r>
      <w:r w:rsidR="006139EF" w:rsidRPr="004E4BB1">
        <w:rPr>
          <w:sz w:val="28"/>
          <w:szCs w:val="28"/>
        </w:rPr>
        <w:t>[97]</w:t>
      </w:r>
    </w:p>
    <w:p w14:paraId="3A6E3132" w14:textId="77777777" w:rsidR="00AD1BF5" w:rsidRPr="004E4BB1" w:rsidRDefault="00AD1BF5" w:rsidP="00433FA5">
      <w:pPr>
        <w:ind w:firstLine="709"/>
        <w:contextualSpacing/>
        <w:jc w:val="both"/>
        <w:rPr>
          <w:sz w:val="28"/>
          <w:szCs w:val="28"/>
        </w:rPr>
      </w:pPr>
    </w:p>
    <w:p w14:paraId="78DF4D6B" w14:textId="3F128188" w:rsidR="0021341B" w:rsidRDefault="0021341B" w:rsidP="00433FA5">
      <w:pPr>
        <w:ind w:firstLine="709"/>
        <w:contextualSpacing/>
        <w:jc w:val="both"/>
        <w:rPr>
          <w:sz w:val="28"/>
          <w:szCs w:val="28"/>
        </w:rPr>
      </w:pPr>
      <w:r w:rsidRPr="004E4BB1">
        <w:rPr>
          <w:sz w:val="28"/>
          <w:szCs w:val="28"/>
        </w:rPr>
        <w:t xml:space="preserve">П-тәрізді LCPV шығыс қуатын бағалау және оны басқа </w:t>
      </w:r>
      <w:r w:rsidR="007C679E" w:rsidRPr="004E4BB1">
        <w:rPr>
          <w:sz w:val="28"/>
          <w:szCs w:val="28"/>
        </w:rPr>
        <w:t>жүйелермен</w:t>
      </w:r>
      <w:r w:rsidRPr="004E4BB1">
        <w:rPr>
          <w:sz w:val="28"/>
          <w:szCs w:val="28"/>
        </w:rPr>
        <w:t xml:space="preserve"> салыстыру үшін тәулік ішінде шығ</w:t>
      </w:r>
      <w:r w:rsidR="004D1C74" w:rsidRPr="004E4BB1">
        <w:rPr>
          <w:sz w:val="28"/>
          <w:szCs w:val="28"/>
        </w:rPr>
        <w:t>ыс</w:t>
      </w:r>
      <w:r w:rsidRPr="004E4BB1">
        <w:rPr>
          <w:sz w:val="28"/>
          <w:szCs w:val="28"/>
        </w:rPr>
        <w:t xml:space="preserve"> қуаты есептелді. </w:t>
      </w:r>
      <w:r w:rsidR="004D1C74" w:rsidRPr="004E4BB1">
        <w:rPr>
          <w:sz w:val="28"/>
          <w:szCs w:val="28"/>
        </w:rPr>
        <w:t xml:space="preserve">Электр қуатын есептеу үшін </w:t>
      </w:r>
      <w:r w:rsidRPr="004E4BB1">
        <w:rPr>
          <w:sz w:val="28"/>
          <w:szCs w:val="28"/>
        </w:rPr>
        <w:t>2021 жылдың 23 тамызында Қазақстан, Алматы қаласында ашық шуақты күн</w:t>
      </w:r>
      <w:r w:rsidR="004D1C74" w:rsidRPr="004E4BB1">
        <w:rPr>
          <w:sz w:val="28"/>
          <w:szCs w:val="28"/>
        </w:rPr>
        <w:t>г</w:t>
      </w:r>
      <w:r w:rsidRPr="004E4BB1">
        <w:rPr>
          <w:sz w:val="28"/>
          <w:szCs w:val="28"/>
        </w:rPr>
        <w:t xml:space="preserve">і </w:t>
      </w:r>
      <w:r w:rsidR="004D1C74" w:rsidRPr="004E4BB1">
        <w:rPr>
          <w:sz w:val="28"/>
          <w:szCs w:val="28"/>
        </w:rPr>
        <w:t xml:space="preserve">күн сәулеленуінің қуат мәндері </w:t>
      </w:r>
      <w:r w:rsidRPr="004E4BB1">
        <w:rPr>
          <w:sz w:val="28"/>
          <w:szCs w:val="28"/>
        </w:rPr>
        <w:t>пайдаланылды.</w:t>
      </w:r>
    </w:p>
    <w:p w14:paraId="001C333E" w14:textId="64EFDC2B" w:rsidR="00454FFE" w:rsidRPr="004E4BB1" w:rsidRDefault="00454FFE" w:rsidP="00433FA5">
      <w:pPr>
        <w:ind w:firstLine="709"/>
        <w:contextualSpacing/>
        <w:jc w:val="both"/>
        <w:rPr>
          <w:sz w:val="28"/>
          <w:szCs w:val="28"/>
        </w:rPr>
      </w:pPr>
      <w:r w:rsidRPr="004E4BB1">
        <w:rPr>
          <w:sz w:val="28"/>
          <w:szCs w:val="28"/>
        </w:rPr>
        <w:t xml:space="preserve">Екі LCPV жүйесінің айырмашылығы </w:t>
      </w:r>
      <w:proofErr w:type="spellStart"/>
      <w:r w:rsidRPr="004E4BB1">
        <w:rPr>
          <w:sz w:val="28"/>
          <w:szCs w:val="28"/>
        </w:rPr>
        <w:t>Френель</w:t>
      </w:r>
      <w:proofErr w:type="spellEnd"/>
      <w:r w:rsidRPr="004E4BB1">
        <w:rPr>
          <w:sz w:val="28"/>
          <w:szCs w:val="28"/>
        </w:rPr>
        <w:t xml:space="preserve"> линзасына негізделген LCPV жүйесі </w:t>
      </w:r>
      <w:r w:rsidR="00CA20AC" w:rsidRPr="004E4BB1">
        <w:rPr>
          <w:sz w:val="28"/>
          <w:szCs w:val="28"/>
        </w:rPr>
        <w:t>екі</w:t>
      </w:r>
      <w:r w:rsidRPr="004E4BB1">
        <w:rPr>
          <w:sz w:val="28"/>
          <w:szCs w:val="28"/>
        </w:rPr>
        <w:t xml:space="preserve"> </w:t>
      </w:r>
      <w:proofErr w:type="spellStart"/>
      <w:r w:rsidRPr="004E4BB1">
        <w:rPr>
          <w:sz w:val="28"/>
          <w:szCs w:val="28"/>
        </w:rPr>
        <w:t>осьті</w:t>
      </w:r>
      <w:proofErr w:type="spellEnd"/>
      <w:r w:rsidRPr="004E4BB1">
        <w:rPr>
          <w:sz w:val="28"/>
          <w:szCs w:val="28"/>
        </w:rPr>
        <w:t xml:space="preserve"> күн бақылау жүйесін қажет етеді, өйткені түсу бұрышы жоғарылаған кезде жарық нүктесі </w:t>
      </w:r>
      <w:r w:rsidR="00A67848" w:rsidRPr="004E4BB1">
        <w:rPr>
          <w:sz w:val="28"/>
          <w:szCs w:val="28"/>
        </w:rPr>
        <w:t>фотоэлемент</w:t>
      </w:r>
      <w:r w:rsidRPr="004E4BB1">
        <w:rPr>
          <w:sz w:val="28"/>
          <w:szCs w:val="28"/>
        </w:rPr>
        <w:t xml:space="preserve">інің ортасынан ығысады. Ал </w:t>
      </w:r>
      <w:r w:rsidRPr="004E4BB1">
        <w:rPr>
          <w:sz w:val="28"/>
          <w:szCs w:val="28"/>
        </w:rPr>
        <w:lastRenderedPageBreak/>
        <w:t xml:space="preserve">тоғыз </w:t>
      </w:r>
      <w:r w:rsidR="00A67848" w:rsidRPr="004E4BB1">
        <w:rPr>
          <w:sz w:val="28"/>
          <w:szCs w:val="28"/>
        </w:rPr>
        <w:t>фотоэлемент</w:t>
      </w:r>
      <w:r w:rsidR="0073659E" w:rsidRPr="004E4BB1">
        <w:rPr>
          <w:sz w:val="28"/>
          <w:szCs w:val="28"/>
        </w:rPr>
        <w:t>і</w:t>
      </w:r>
      <w:r w:rsidRPr="004E4BB1">
        <w:rPr>
          <w:sz w:val="28"/>
          <w:szCs w:val="28"/>
        </w:rPr>
        <w:t xml:space="preserve"> бар П-тәрізді LCPV жоғары дәлдіктегі күн бақылау жүйесін қажет етпейді, өйткені ол кеңірек түсу бұрыштарында жоғары оптикалық тиімділікке ие және ол күніне 4 рет ғана қозғалатын бір </w:t>
      </w:r>
      <w:proofErr w:type="spellStart"/>
      <w:r w:rsidRPr="004E4BB1">
        <w:rPr>
          <w:sz w:val="28"/>
          <w:szCs w:val="28"/>
        </w:rPr>
        <w:t>осьті</w:t>
      </w:r>
      <w:proofErr w:type="spellEnd"/>
      <w:r w:rsidRPr="004E4BB1">
        <w:rPr>
          <w:sz w:val="28"/>
          <w:szCs w:val="28"/>
        </w:rPr>
        <w:t xml:space="preserve"> күн бақылау жүйесімен жұмыс істей алады.</w:t>
      </w:r>
    </w:p>
    <w:p w14:paraId="08954EB1" w14:textId="1D7096CC" w:rsidR="00454FFE" w:rsidRPr="004E4BB1" w:rsidRDefault="0073659E" w:rsidP="00433FA5">
      <w:pPr>
        <w:ind w:firstLine="709"/>
        <w:contextualSpacing/>
        <w:jc w:val="both"/>
        <w:rPr>
          <w:sz w:val="28"/>
          <w:szCs w:val="28"/>
        </w:rPr>
      </w:pPr>
      <w:r w:rsidRPr="004E4BB1">
        <w:rPr>
          <w:sz w:val="28"/>
          <w:szCs w:val="28"/>
        </w:rPr>
        <w:t>Сурет 3.</w:t>
      </w:r>
      <w:r w:rsidR="00B928CD" w:rsidRPr="004E4BB1">
        <w:rPr>
          <w:sz w:val="28"/>
          <w:szCs w:val="28"/>
        </w:rPr>
        <w:t>2</w:t>
      </w:r>
      <w:r w:rsidR="00F03C19" w:rsidRPr="004E4BB1">
        <w:rPr>
          <w:sz w:val="28"/>
          <w:szCs w:val="28"/>
        </w:rPr>
        <w:t>1</w:t>
      </w:r>
      <w:r w:rsidRPr="004E4BB1">
        <w:rPr>
          <w:sz w:val="28"/>
          <w:szCs w:val="28"/>
        </w:rPr>
        <w:t>-</w:t>
      </w:r>
      <w:r w:rsidR="007C679E" w:rsidRPr="004E4BB1">
        <w:rPr>
          <w:sz w:val="28"/>
          <w:szCs w:val="28"/>
        </w:rPr>
        <w:t>те</w:t>
      </w:r>
      <w:r w:rsidR="00454FFE" w:rsidRPr="004E4BB1">
        <w:rPr>
          <w:sz w:val="28"/>
          <w:szCs w:val="28"/>
        </w:rPr>
        <w:t xml:space="preserve"> тәулік ішінде өндір</w:t>
      </w:r>
      <w:r w:rsidR="00FB1D18" w:rsidRPr="004E4BB1">
        <w:rPr>
          <w:sz w:val="28"/>
          <w:szCs w:val="28"/>
        </w:rPr>
        <w:t>іле</w:t>
      </w:r>
      <w:r w:rsidR="00454FFE" w:rsidRPr="004E4BB1">
        <w:rPr>
          <w:sz w:val="28"/>
          <w:szCs w:val="28"/>
        </w:rPr>
        <w:t xml:space="preserve">тін жалпы қуаты көрсетілген. П-тәрізді LCPV </w:t>
      </w:r>
      <w:r w:rsidR="00FB1D18" w:rsidRPr="004E4BB1">
        <w:rPr>
          <w:sz w:val="28"/>
          <w:szCs w:val="28"/>
        </w:rPr>
        <w:t xml:space="preserve">жүйесі </w:t>
      </w:r>
      <w:r w:rsidR="00454FFE" w:rsidRPr="004E4BB1">
        <w:rPr>
          <w:sz w:val="28"/>
          <w:szCs w:val="28"/>
        </w:rPr>
        <w:t xml:space="preserve">11,63 </w:t>
      </w:r>
      <w:proofErr w:type="spellStart"/>
      <w:r w:rsidR="00454FFE" w:rsidRPr="004E4BB1">
        <w:rPr>
          <w:sz w:val="28"/>
          <w:szCs w:val="28"/>
        </w:rPr>
        <w:t>Дж</w:t>
      </w:r>
      <w:proofErr w:type="spellEnd"/>
      <w:r w:rsidR="00454FFE" w:rsidRPr="004E4BB1">
        <w:rPr>
          <w:sz w:val="28"/>
          <w:szCs w:val="28"/>
        </w:rPr>
        <w:t xml:space="preserve">, ал </w:t>
      </w:r>
      <w:proofErr w:type="spellStart"/>
      <w:r w:rsidR="00FB1D18" w:rsidRPr="004E4BB1">
        <w:rPr>
          <w:sz w:val="28"/>
          <w:szCs w:val="28"/>
        </w:rPr>
        <w:t>Френель</w:t>
      </w:r>
      <w:proofErr w:type="spellEnd"/>
      <w:r w:rsidR="00FB1D18" w:rsidRPr="004E4BB1">
        <w:rPr>
          <w:sz w:val="28"/>
          <w:szCs w:val="28"/>
        </w:rPr>
        <w:t xml:space="preserve"> линзасына</w:t>
      </w:r>
      <w:r w:rsidR="00454FFE" w:rsidRPr="004E4BB1">
        <w:rPr>
          <w:sz w:val="28"/>
          <w:szCs w:val="28"/>
        </w:rPr>
        <w:t xml:space="preserve"> негізделген LCPV күніне 2,25 </w:t>
      </w:r>
      <w:proofErr w:type="spellStart"/>
      <w:r w:rsidR="00454FFE" w:rsidRPr="004E4BB1">
        <w:rPr>
          <w:sz w:val="28"/>
          <w:szCs w:val="28"/>
        </w:rPr>
        <w:t>Дж</w:t>
      </w:r>
      <w:proofErr w:type="spellEnd"/>
      <w:r w:rsidR="00454FFE" w:rsidRPr="004E4BB1">
        <w:rPr>
          <w:sz w:val="28"/>
          <w:szCs w:val="28"/>
        </w:rPr>
        <w:t xml:space="preserve"> шығарады, бұл ұсынылған жүйе электр қуатын 78%-ға арттыра алады, яғни ол </w:t>
      </w:r>
      <w:proofErr w:type="spellStart"/>
      <w:r w:rsidR="00FB1D18" w:rsidRPr="004E4BB1">
        <w:rPr>
          <w:sz w:val="28"/>
          <w:szCs w:val="28"/>
        </w:rPr>
        <w:t>Френель</w:t>
      </w:r>
      <w:proofErr w:type="spellEnd"/>
      <w:r w:rsidR="00FB1D18" w:rsidRPr="004E4BB1">
        <w:rPr>
          <w:sz w:val="28"/>
          <w:szCs w:val="28"/>
        </w:rPr>
        <w:t xml:space="preserve"> линзасына</w:t>
      </w:r>
      <w:r w:rsidR="00454FFE" w:rsidRPr="004E4BB1">
        <w:rPr>
          <w:sz w:val="28"/>
          <w:szCs w:val="28"/>
        </w:rPr>
        <w:t xml:space="preserve"> негізделген LCPV-</w:t>
      </w:r>
      <w:proofErr w:type="spellStart"/>
      <w:r w:rsidR="00454FFE" w:rsidRPr="004E4BB1">
        <w:rPr>
          <w:sz w:val="28"/>
          <w:szCs w:val="28"/>
        </w:rPr>
        <w:t>ге</w:t>
      </w:r>
      <w:proofErr w:type="spellEnd"/>
      <w:r w:rsidR="00454FFE" w:rsidRPr="004E4BB1">
        <w:rPr>
          <w:sz w:val="28"/>
          <w:szCs w:val="28"/>
        </w:rPr>
        <w:t xml:space="preserve"> қарағанда 5 есе көп энергия өндіреді. </w:t>
      </w:r>
      <w:proofErr w:type="spellStart"/>
      <w:r w:rsidR="00FB1D18" w:rsidRPr="004E4BB1">
        <w:rPr>
          <w:sz w:val="28"/>
          <w:szCs w:val="28"/>
        </w:rPr>
        <w:t>Френель</w:t>
      </w:r>
      <w:proofErr w:type="spellEnd"/>
      <w:r w:rsidR="00FB1D18" w:rsidRPr="004E4BB1">
        <w:rPr>
          <w:sz w:val="28"/>
          <w:szCs w:val="28"/>
        </w:rPr>
        <w:t xml:space="preserve"> </w:t>
      </w:r>
      <w:r w:rsidR="00454FFE" w:rsidRPr="004E4BB1">
        <w:rPr>
          <w:sz w:val="28"/>
          <w:szCs w:val="28"/>
        </w:rPr>
        <w:t xml:space="preserve">линзасына негізделген LCPV осы шығыс қуатына жету үшін </w:t>
      </w:r>
      <w:r w:rsidR="00CA20AC" w:rsidRPr="004E4BB1">
        <w:rPr>
          <w:sz w:val="28"/>
          <w:szCs w:val="28"/>
        </w:rPr>
        <w:t>екі</w:t>
      </w:r>
      <w:r w:rsidR="00454FFE" w:rsidRPr="004E4BB1">
        <w:rPr>
          <w:sz w:val="28"/>
          <w:szCs w:val="28"/>
        </w:rPr>
        <w:t xml:space="preserve"> </w:t>
      </w:r>
      <w:proofErr w:type="spellStart"/>
      <w:r w:rsidR="00454FFE" w:rsidRPr="004E4BB1">
        <w:rPr>
          <w:sz w:val="28"/>
          <w:szCs w:val="28"/>
        </w:rPr>
        <w:t>осьті</w:t>
      </w:r>
      <w:proofErr w:type="spellEnd"/>
      <w:r w:rsidR="00454FFE" w:rsidRPr="004E4BB1">
        <w:rPr>
          <w:sz w:val="28"/>
          <w:szCs w:val="28"/>
        </w:rPr>
        <w:t xml:space="preserve"> күн бақылау жүйесін пайдаланады, ал П-тәрізді LCPV күніне тек 4 рет айналатын бір </w:t>
      </w:r>
      <w:proofErr w:type="spellStart"/>
      <w:r w:rsidR="00454FFE" w:rsidRPr="004E4BB1">
        <w:rPr>
          <w:sz w:val="28"/>
          <w:szCs w:val="28"/>
        </w:rPr>
        <w:t>осьті</w:t>
      </w:r>
      <w:proofErr w:type="spellEnd"/>
      <w:r w:rsidR="00454FFE" w:rsidRPr="004E4BB1">
        <w:rPr>
          <w:sz w:val="28"/>
          <w:szCs w:val="28"/>
        </w:rPr>
        <w:t xml:space="preserve"> күн бақылау жүйесін пайдаланады.</w:t>
      </w:r>
    </w:p>
    <w:p w14:paraId="7055DCFD" w14:textId="77777777" w:rsidR="00B17577" w:rsidRPr="004E4BB1" w:rsidRDefault="00B17577" w:rsidP="00433FA5">
      <w:pPr>
        <w:ind w:firstLine="709"/>
        <w:contextualSpacing/>
        <w:jc w:val="both"/>
        <w:rPr>
          <w:sz w:val="28"/>
          <w:szCs w:val="28"/>
        </w:rPr>
      </w:pPr>
    </w:p>
    <w:p w14:paraId="5450AB7D" w14:textId="5801AE83" w:rsidR="00FB1D18" w:rsidRPr="004E4BB1" w:rsidRDefault="001326FE" w:rsidP="00433FA5">
      <w:pPr>
        <w:contextualSpacing/>
        <w:jc w:val="center"/>
        <w:rPr>
          <w:sz w:val="28"/>
          <w:szCs w:val="28"/>
          <w:highlight w:val="yellow"/>
        </w:rPr>
      </w:pPr>
      <w:r w:rsidRPr="004E4BB1">
        <w:rPr>
          <w:noProof/>
          <w14:ligatures w14:val="standardContextual"/>
        </w:rPr>
        <w:drawing>
          <wp:inline distT="0" distB="0" distL="0" distR="0" wp14:anchorId="5390CCB4" wp14:editId="0C07E187">
            <wp:extent cx="4552950" cy="2583532"/>
            <wp:effectExtent l="0" t="0" r="0" b="7620"/>
            <wp:docPr id="815051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51461" name=""/>
                    <pic:cNvPicPr/>
                  </pic:nvPicPr>
                  <pic:blipFill>
                    <a:blip r:embed="rId144"/>
                    <a:stretch>
                      <a:fillRect/>
                    </a:stretch>
                  </pic:blipFill>
                  <pic:spPr>
                    <a:xfrm>
                      <a:off x="0" y="0"/>
                      <a:ext cx="4576533" cy="2596914"/>
                    </a:xfrm>
                    <a:prstGeom prst="rect">
                      <a:avLst/>
                    </a:prstGeom>
                  </pic:spPr>
                </pic:pic>
              </a:graphicData>
            </a:graphic>
          </wp:inline>
        </w:drawing>
      </w:r>
    </w:p>
    <w:p w14:paraId="21FD8B54" w14:textId="77777777" w:rsidR="00541627" w:rsidRPr="004E4BB1" w:rsidRDefault="00541627" w:rsidP="00541627">
      <w:pPr>
        <w:ind w:firstLine="709"/>
        <w:contextualSpacing/>
        <w:jc w:val="center"/>
        <w:rPr>
          <w:sz w:val="28"/>
          <w:szCs w:val="28"/>
        </w:rPr>
      </w:pPr>
      <w:r w:rsidRPr="004E4BB1">
        <w:rPr>
          <w:sz w:val="28"/>
          <w:szCs w:val="28"/>
        </w:rPr>
        <w:t xml:space="preserve">1 – Бір </w:t>
      </w:r>
      <w:proofErr w:type="spellStart"/>
      <w:r w:rsidRPr="004E4BB1">
        <w:rPr>
          <w:sz w:val="28"/>
          <w:szCs w:val="28"/>
        </w:rPr>
        <w:t>осьті</w:t>
      </w:r>
      <w:proofErr w:type="spellEnd"/>
      <w:r w:rsidRPr="004E4BB1">
        <w:rPr>
          <w:sz w:val="28"/>
          <w:szCs w:val="28"/>
        </w:rPr>
        <w:t xml:space="preserve"> күн бақылау жүйесімен жабдықталған тоғыз фотоэлементі бар П-тәрізді LCPV жүйесі, 2 – Екі </w:t>
      </w:r>
      <w:proofErr w:type="spellStart"/>
      <w:r w:rsidRPr="004E4BB1">
        <w:rPr>
          <w:sz w:val="28"/>
          <w:szCs w:val="28"/>
        </w:rPr>
        <w:t>осьті</w:t>
      </w:r>
      <w:proofErr w:type="spellEnd"/>
      <w:r w:rsidRPr="004E4BB1">
        <w:rPr>
          <w:sz w:val="28"/>
          <w:szCs w:val="28"/>
        </w:rPr>
        <w:t xml:space="preserve"> күн бақылау жүйесімен жабдықталған </w:t>
      </w:r>
      <w:proofErr w:type="spellStart"/>
      <w:r w:rsidRPr="004E4BB1">
        <w:rPr>
          <w:sz w:val="28"/>
          <w:szCs w:val="28"/>
        </w:rPr>
        <w:t>Френель</w:t>
      </w:r>
      <w:proofErr w:type="spellEnd"/>
      <w:r w:rsidRPr="004E4BB1">
        <w:rPr>
          <w:sz w:val="28"/>
          <w:szCs w:val="28"/>
        </w:rPr>
        <w:t xml:space="preserve"> линзасы бар бір фотоэлементі, 3 – Екі </w:t>
      </w:r>
      <w:proofErr w:type="spellStart"/>
      <w:r w:rsidRPr="004E4BB1">
        <w:rPr>
          <w:sz w:val="28"/>
          <w:szCs w:val="28"/>
        </w:rPr>
        <w:t>осьті</w:t>
      </w:r>
      <w:proofErr w:type="spellEnd"/>
      <w:r w:rsidRPr="004E4BB1">
        <w:rPr>
          <w:sz w:val="28"/>
          <w:szCs w:val="28"/>
        </w:rPr>
        <w:t xml:space="preserve"> күн бақылау жүйесімен жабдықталған тоғыз </w:t>
      </w:r>
      <w:proofErr w:type="spellStart"/>
      <w:r w:rsidRPr="004E4BB1">
        <w:rPr>
          <w:sz w:val="28"/>
          <w:szCs w:val="28"/>
        </w:rPr>
        <w:t>Френель</w:t>
      </w:r>
      <w:proofErr w:type="spellEnd"/>
      <w:r w:rsidRPr="004E4BB1">
        <w:rPr>
          <w:sz w:val="28"/>
          <w:szCs w:val="28"/>
        </w:rPr>
        <w:t xml:space="preserve"> линзасы бар фотоэлементтері, 4 – Бекітілген тоғыз фотоэлементі</w:t>
      </w:r>
    </w:p>
    <w:p w14:paraId="156D6D0F" w14:textId="77777777" w:rsidR="00541627" w:rsidRPr="004E4BB1" w:rsidRDefault="00541627" w:rsidP="00433FA5">
      <w:pPr>
        <w:ind w:firstLine="709"/>
        <w:contextualSpacing/>
        <w:jc w:val="center"/>
        <w:rPr>
          <w:sz w:val="28"/>
          <w:szCs w:val="28"/>
        </w:rPr>
      </w:pPr>
    </w:p>
    <w:p w14:paraId="43BBAB07" w14:textId="7A4144EA" w:rsidR="009F44DD" w:rsidRPr="004E4BB1" w:rsidRDefault="0073659E" w:rsidP="00433FA5">
      <w:pPr>
        <w:ind w:firstLine="709"/>
        <w:contextualSpacing/>
        <w:jc w:val="center"/>
        <w:rPr>
          <w:sz w:val="28"/>
          <w:szCs w:val="28"/>
        </w:rPr>
      </w:pPr>
      <w:r w:rsidRPr="004E4BB1">
        <w:rPr>
          <w:sz w:val="28"/>
          <w:szCs w:val="28"/>
        </w:rPr>
        <w:t>Сурет 3.</w:t>
      </w:r>
      <w:r w:rsidR="00B928CD" w:rsidRPr="004E4BB1">
        <w:rPr>
          <w:sz w:val="28"/>
          <w:szCs w:val="28"/>
        </w:rPr>
        <w:t>2</w:t>
      </w:r>
      <w:r w:rsidR="00F03C19" w:rsidRPr="004E4BB1">
        <w:rPr>
          <w:sz w:val="28"/>
          <w:szCs w:val="28"/>
        </w:rPr>
        <w:t>1</w:t>
      </w:r>
      <w:r w:rsidRPr="004E4BB1">
        <w:rPr>
          <w:sz w:val="28"/>
          <w:szCs w:val="28"/>
        </w:rPr>
        <w:t xml:space="preserve"> –</w:t>
      </w:r>
      <w:r w:rsidR="00FB1D18" w:rsidRPr="004E4BB1">
        <w:rPr>
          <w:sz w:val="28"/>
          <w:szCs w:val="28"/>
        </w:rPr>
        <w:t xml:space="preserve"> </w:t>
      </w:r>
      <w:r w:rsidR="006C0F16" w:rsidRPr="004E4BB1">
        <w:rPr>
          <w:sz w:val="28"/>
          <w:szCs w:val="28"/>
        </w:rPr>
        <w:t>Фотоэлемент</w:t>
      </w:r>
      <w:r w:rsidR="00541627" w:rsidRPr="004E4BB1">
        <w:rPr>
          <w:sz w:val="28"/>
          <w:szCs w:val="28"/>
        </w:rPr>
        <w:t>тердің</w:t>
      </w:r>
      <w:r w:rsidR="00FB1D18" w:rsidRPr="004E4BB1">
        <w:rPr>
          <w:sz w:val="28"/>
          <w:szCs w:val="28"/>
        </w:rPr>
        <w:t xml:space="preserve"> шығыс қуаты</w:t>
      </w:r>
      <w:r w:rsidR="006139EF" w:rsidRPr="004E4BB1">
        <w:rPr>
          <w:sz w:val="28"/>
          <w:szCs w:val="28"/>
        </w:rPr>
        <w:t xml:space="preserve"> [97]</w:t>
      </w:r>
    </w:p>
    <w:p w14:paraId="21ACF18F" w14:textId="77777777" w:rsidR="00635E55" w:rsidRPr="004E4BB1" w:rsidRDefault="00635E55" w:rsidP="00433FA5">
      <w:pPr>
        <w:ind w:firstLine="709"/>
        <w:contextualSpacing/>
        <w:jc w:val="center"/>
        <w:rPr>
          <w:sz w:val="28"/>
          <w:szCs w:val="28"/>
        </w:rPr>
      </w:pPr>
    </w:p>
    <w:p w14:paraId="730C1282" w14:textId="2B224DC6" w:rsidR="000A7289" w:rsidRPr="004E4BB1" w:rsidRDefault="000A7289" w:rsidP="00433FA5">
      <w:pPr>
        <w:ind w:firstLine="709"/>
        <w:contextualSpacing/>
        <w:jc w:val="both"/>
        <w:rPr>
          <w:sz w:val="28"/>
          <w:szCs w:val="28"/>
        </w:rPr>
      </w:pPr>
      <w:r w:rsidRPr="004E4BB1">
        <w:rPr>
          <w:sz w:val="28"/>
          <w:szCs w:val="28"/>
        </w:rPr>
        <w:t xml:space="preserve">Тоғыз бекітілген </w:t>
      </w:r>
      <w:r w:rsidR="00A67848" w:rsidRPr="004E4BB1">
        <w:rPr>
          <w:sz w:val="28"/>
          <w:szCs w:val="28"/>
        </w:rPr>
        <w:t>фотоэлемент</w:t>
      </w:r>
      <w:r w:rsidR="0073659E" w:rsidRPr="004E4BB1">
        <w:rPr>
          <w:sz w:val="28"/>
          <w:szCs w:val="28"/>
        </w:rPr>
        <w:t>і</w:t>
      </w:r>
      <w:r w:rsidRPr="004E4BB1">
        <w:rPr>
          <w:sz w:val="28"/>
          <w:szCs w:val="28"/>
        </w:rPr>
        <w:t xml:space="preserve"> 5,28 </w:t>
      </w:r>
      <w:proofErr w:type="spellStart"/>
      <w:r w:rsidRPr="004E4BB1">
        <w:rPr>
          <w:sz w:val="28"/>
          <w:szCs w:val="28"/>
        </w:rPr>
        <w:t>Дж</w:t>
      </w:r>
      <w:proofErr w:type="spellEnd"/>
      <w:r w:rsidRPr="004E4BB1">
        <w:rPr>
          <w:sz w:val="28"/>
          <w:szCs w:val="28"/>
        </w:rPr>
        <w:t xml:space="preserve">, </w:t>
      </w:r>
      <w:proofErr w:type="spellStart"/>
      <w:r w:rsidRPr="004E4BB1">
        <w:rPr>
          <w:sz w:val="28"/>
          <w:szCs w:val="28"/>
        </w:rPr>
        <w:t>Френель</w:t>
      </w:r>
      <w:proofErr w:type="spellEnd"/>
      <w:r w:rsidRPr="004E4BB1">
        <w:rPr>
          <w:sz w:val="28"/>
          <w:szCs w:val="28"/>
        </w:rPr>
        <w:t xml:space="preserve"> линзасы бар бір </w:t>
      </w:r>
      <w:r w:rsidR="00A67848" w:rsidRPr="004E4BB1">
        <w:rPr>
          <w:sz w:val="28"/>
          <w:szCs w:val="28"/>
        </w:rPr>
        <w:t>фотоэлемент</w:t>
      </w:r>
      <w:r w:rsidRPr="004E4BB1">
        <w:rPr>
          <w:sz w:val="28"/>
          <w:szCs w:val="28"/>
        </w:rPr>
        <w:t xml:space="preserve">і 2,25 </w:t>
      </w:r>
      <w:proofErr w:type="spellStart"/>
      <w:r w:rsidRPr="004E4BB1">
        <w:rPr>
          <w:sz w:val="28"/>
          <w:szCs w:val="28"/>
        </w:rPr>
        <w:t>Дж</w:t>
      </w:r>
      <w:proofErr w:type="spellEnd"/>
      <w:r w:rsidRPr="004E4BB1">
        <w:rPr>
          <w:sz w:val="28"/>
          <w:szCs w:val="28"/>
        </w:rPr>
        <w:t xml:space="preserve">, </w:t>
      </w:r>
      <w:proofErr w:type="spellStart"/>
      <w:r w:rsidRPr="004E4BB1">
        <w:rPr>
          <w:sz w:val="28"/>
          <w:szCs w:val="28"/>
        </w:rPr>
        <w:t>Френель</w:t>
      </w:r>
      <w:proofErr w:type="spellEnd"/>
      <w:r w:rsidRPr="004E4BB1">
        <w:rPr>
          <w:sz w:val="28"/>
          <w:szCs w:val="28"/>
        </w:rPr>
        <w:t xml:space="preserve"> линзасы бар тоғыз </w:t>
      </w:r>
      <w:r w:rsidR="00A67848" w:rsidRPr="004E4BB1">
        <w:rPr>
          <w:sz w:val="28"/>
          <w:szCs w:val="28"/>
        </w:rPr>
        <w:t>фотоэлемент</w:t>
      </w:r>
      <w:r w:rsidR="0073659E" w:rsidRPr="004E4BB1">
        <w:rPr>
          <w:sz w:val="28"/>
          <w:szCs w:val="28"/>
        </w:rPr>
        <w:t>і</w:t>
      </w:r>
      <w:r w:rsidRPr="004E4BB1">
        <w:rPr>
          <w:sz w:val="28"/>
          <w:szCs w:val="28"/>
        </w:rPr>
        <w:t xml:space="preserve"> 20,27 </w:t>
      </w:r>
      <w:proofErr w:type="spellStart"/>
      <w:r w:rsidRPr="004E4BB1">
        <w:rPr>
          <w:sz w:val="28"/>
          <w:szCs w:val="28"/>
        </w:rPr>
        <w:t>Дж</w:t>
      </w:r>
      <w:proofErr w:type="spellEnd"/>
      <w:r w:rsidRPr="004E4BB1">
        <w:rPr>
          <w:sz w:val="28"/>
          <w:szCs w:val="28"/>
        </w:rPr>
        <w:t xml:space="preserve">, П-тәрізді LCPV жүйесі 11,63 </w:t>
      </w:r>
      <w:proofErr w:type="spellStart"/>
      <w:r w:rsidRPr="004E4BB1">
        <w:rPr>
          <w:sz w:val="28"/>
          <w:szCs w:val="28"/>
        </w:rPr>
        <w:t>Дж</w:t>
      </w:r>
      <w:proofErr w:type="spellEnd"/>
      <w:r w:rsidRPr="004E4BB1">
        <w:rPr>
          <w:sz w:val="28"/>
          <w:szCs w:val="28"/>
        </w:rPr>
        <w:t xml:space="preserve"> </w:t>
      </w:r>
      <w:r w:rsidR="0073659E" w:rsidRPr="004E4BB1">
        <w:rPr>
          <w:sz w:val="28"/>
          <w:szCs w:val="28"/>
        </w:rPr>
        <w:t xml:space="preserve">энергия </w:t>
      </w:r>
      <w:r w:rsidRPr="004E4BB1">
        <w:rPr>
          <w:sz w:val="28"/>
          <w:szCs w:val="28"/>
        </w:rPr>
        <w:t>генерациялайды (</w:t>
      </w:r>
      <w:r w:rsidR="0073659E" w:rsidRPr="004E4BB1">
        <w:rPr>
          <w:sz w:val="28"/>
          <w:szCs w:val="28"/>
        </w:rPr>
        <w:t>кесте 3.</w:t>
      </w:r>
      <w:r w:rsidR="00655B40" w:rsidRPr="004E4BB1">
        <w:rPr>
          <w:sz w:val="28"/>
          <w:szCs w:val="28"/>
        </w:rPr>
        <w:t>3</w:t>
      </w:r>
      <w:r w:rsidRPr="004E4BB1">
        <w:rPr>
          <w:sz w:val="28"/>
          <w:szCs w:val="28"/>
        </w:rPr>
        <w:t>)</w:t>
      </w:r>
      <w:r w:rsidR="000D2FF7" w:rsidRPr="004E4BB1">
        <w:rPr>
          <w:sz w:val="28"/>
          <w:szCs w:val="28"/>
        </w:rPr>
        <w:t xml:space="preserve"> </w:t>
      </w:r>
      <w:r w:rsidR="00C16070" w:rsidRPr="004E4BB1">
        <w:rPr>
          <w:sz w:val="28"/>
          <w:szCs w:val="28"/>
        </w:rPr>
        <w:t>[</w:t>
      </w:r>
      <w:r w:rsidR="006139EF" w:rsidRPr="004E4BB1">
        <w:rPr>
          <w:sz w:val="28"/>
          <w:szCs w:val="28"/>
        </w:rPr>
        <w:t>97</w:t>
      </w:r>
      <w:r w:rsidR="00C16070" w:rsidRPr="004E4BB1">
        <w:rPr>
          <w:sz w:val="28"/>
          <w:szCs w:val="28"/>
        </w:rPr>
        <w:t>]</w:t>
      </w:r>
      <w:r w:rsidRPr="004E4BB1">
        <w:rPr>
          <w:sz w:val="28"/>
          <w:szCs w:val="28"/>
        </w:rPr>
        <w:t>.</w:t>
      </w:r>
    </w:p>
    <w:p w14:paraId="16E4E537" w14:textId="119444C9" w:rsidR="00431669" w:rsidRPr="004E4BB1" w:rsidRDefault="00431669" w:rsidP="00433FA5">
      <w:pPr>
        <w:ind w:firstLine="709"/>
        <w:contextualSpacing/>
        <w:jc w:val="both"/>
        <w:rPr>
          <w:color w:val="000000"/>
          <w:sz w:val="28"/>
          <w:szCs w:val="28"/>
          <w:lang w:eastAsia="ru-RU"/>
        </w:rPr>
      </w:pPr>
      <w:r w:rsidRPr="004E4BB1">
        <w:rPr>
          <w:color w:val="000000"/>
          <w:sz w:val="28"/>
          <w:szCs w:val="28"/>
          <w:lang w:eastAsia="ru-RU"/>
        </w:rPr>
        <w:t xml:space="preserve">Кесте 3.3-те жүйелердің артықшылықтары мен кемшіліктері салыстырмалы түрде көрсетілген. Ұсынылған П-тәрізді LCPV жүйесі бір </w:t>
      </w:r>
      <w:proofErr w:type="spellStart"/>
      <w:r w:rsidRPr="004E4BB1">
        <w:rPr>
          <w:color w:val="000000"/>
          <w:sz w:val="28"/>
          <w:szCs w:val="28"/>
          <w:lang w:eastAsia="ru-RU"/>
        </w:rPr>
        <w:t>осьті</w:t>
      </w:r>
      <w:proofErr w:type="spellEnd"/>
      <w:r w:rsidRPr="004E4BB1">
        <w:rPr>
          <w:color w:val="000000"/>
          <w:sz w:val="28"/>
          <w:szCs w:val="28"/>
          <w:lang w:eastAsia="ru-RU"/>
        </w:rPr>
        <w:t xml:space="preserve"> күн </w:t>
      </w:r>
      <w:proofErr w:type="spellStart"/>
      <w:r w:rsidRPr="004E4BB1">
        <w:rPr>
          <w:color w:val="000000"/>
          <w:sz w:val="28"/>
          <w:szCs w:val="28"/>
          <w:lang w:eastAsia="ru-RU"/>
        </w:rPr>
        <w:t>трекерімен</w:t>
      </w:r>
      <w:proofErr w:type="spellEnd"/>
      <w:r w:rsidRPr="004E4BB1">
        <w:rPr>
          <w:color w:val="000000"/>
          <w:sz w:val="28"/>
          <w:szCs w:val="28"/>
          <w:lang w:eastAsia="ru-RU"/>
        </w:rPr>
        <w:t xml:space="preserve"> жабдықталған және оның құрамында тоғыз фотоэлемент бар. Бұл жүйе құрылымы жағынан күрделі емес, сондай-ақ арзанырақ болып келеді. Сонымен қатар, ол дәстүрлі күн бақылау жүйесі бар, концентрацияланбаған </w:t>
      </w:r>
      <w:proofErr w:type="spellStart"/>
      <w:r w:rsidRPr="004E4BB1">
        <w:rPr>
          <w:color w:val="000000"/>
          <w:sz w:val="28"/>
          <w:szCs w:val="28"/>
          <w:lang w:eastAsia="ru-RU"/>
        </w:rPr>
        <w:t>прототипке</w:t>
      </w:r>
      <w:proofErr w:type="spellEnd"/>
      <w:r w:rsidRPr="004E4BB1">
        <w:rPr>
          <w:color w:val="000000"/>
          <w:sz w:val="28"/>
          <w:szCs w:val="28"/>
          <w:lang w:eastAsia="ru-RU"/>
        </w:rPr>
        <w:t xml:space="preserve"> қарағанда көбірек энергия өндіреді. Бұдан басқа, ұсынылған жүйе түсу бұрышының кең диапазонымен ерекшеленеді, бұл оны тиімді және тұрақты жұмыс істеуге мүмкіндік береді.</w:t>
      </w:r>
    </w:p>
    <w:p w14:paraId="3B86649E" w14:textId="6A13983E" w:rsidR="00C16070" w:rsidRPr="004E4BB1" w:rsidRDefault="00C16070" w:rsidP="005005DC">
      <w:pPr>
        <w:contextualSpacing/>
        <w:jc w:val="both"/>
        <w:rPr>
          <w:color w:val="000000"/>
          <w:sz w:val="28"/>
          <w:szCs w:val="28"/>
          <w:lang w:eastAsia="ru-RU"/>
        </w:rPr>
      </w:pPr>
      <w:r w:rsidRPr="004E4BB1">
        <w:rPr>
          <w:color w:val="000000"/>
          <w:sz w:val="28"/>
          <w:szCs w:val="28"/>
          <w:lang w:eastAsia="ru-RU"/>
        </w:rPr>
        <w:lastRenderedPageBreak/>
        <w:t>Кесте 3.3 – Фотоэлектрлік және концентрацияланған фотоэлектрлік жүйелерді салыстыру [</w:t>
      </w:r>
      <w:r w:rsidR="006139EF" w:rsidRPr="004E4BB1">
        <w:rPr>
          <w:color w:val="000000"/>
          <w:sz w:val="28"/>
          <w:szCs w:val="28"/>
          <w:lang w:eastAsia="ru-RU"/>
        </w:rPr>
        <w:t>97</w:t>
      </w:r>
      <w:r w:rsidRPr="004E4BB1">
        <w:rPr>
          <w:color w:val="000000"/>
          <w:sz w:val="28"/>
          <w:szCs w:val="28"/>
          <w:lang w:eastAsia="ru-RU"/>
        </w:rPr>
        <w:t>]</w:t>
      </w:r>
    </w:p>
    <w:tbl>
      <w:tblPr>
        <w:tblStyle w:val="ac"/>
        <w:tblW w:w="9848" w:type="dxa"/>
        <w:tblInd w:w="-147" w:type="dxa"/>
        <w:tblLayout w:type="fixed"/>
        <w:tblLook w:val="04A0" w:firstRow="1" w:lastRow="0" w:firstColumn="1" w:lastColumn="0" w:noHBand="0" w:noVBand="1"/>
      </w:tblPr>
      <w:tblGrid>
        <w:gridCol w:w="1985"/>
        <w:gridCol w:w="1418"/>
        <w:gridCol w:w="2201"/>
        <w:gridCol w:w="1842"/>
        <w:gridCol w:w="2402"/>
      </w:tblGrid>
      <w:tr w:rsidR="00C16070" w:rsidRPr="004E4BB1" w14:paraId="40D7511B" w14:textId="77777777" w:rsidTr="00F62BC2">
        <w:tc>
          <w:tcPr>
            <w:tcW w:w="1985" w:type="dxa"/>
          </w:tcPr>
          <w:p w14:paraId="2DCED5D8" w14:textId="77777777" w:rsidR="00C16070" w:rsidRPr="004E4BB1" w:rsidRDefault="00C16070" w:rsidP="00433FA5">
            <w:pPr>
              <w:contextualSpacing/>
              <w:jc w:val="both"/>
              <w:rPr>
                <w:sz w:val="26"/>
                <w:szCs w:val="26"/>
              </w:rPr>
            </w:pPr>
          </w:p>
        </w:tc>
        <w:tc>
          <w:tcPr>
            <w:tcW w:w="1418" w:type="dxa"/>
          </w:tcPr>
          <w:p w14:paraId="72EE8E24" w14:textId="083CFA26" w:rsidR="00C16070" w:rsidRPr="004E4BB1" w:rsidRDefault="00C16070" w:rsidP="00433FA5">
            <w:pPr>
              <w:contextualSpacing/>
              <w:jc w:val="both"/>
              <w:rPr>
                <w:sz w:val="26"/>
                <w:szCs w:val="26"/>
              </w:rPr>
            </w:pPr>
            <w:r w:rsidRPr="004E4BB1">
              <w:rPr>
                <w:sz w:val="26"/>
                <w:szCs w:val="26"/>
              </w:rPr>
              <w:t xml:space="preserve">Бекітілген </w:t>
            </w:r>
            <w:r w:rsidR="000E0191">
              <w:rPr>
                <w:sz w:val="26"/>
                <w:szCs w:val="26"/>
              </w:rPr>
              <w:t>модуль</w:t>
            </w:r>
            <w:r w:rsidRPr="004E4BB1">
              <w:rPr>
                <w:sz w:val="26"/>
                <w:szCs w:val="26"/>
              </w:rPr>
              <w:t xml:space="preserve"> </w:t>
            </w:r>
          </w:p>
        </w:tc>
        <w:tc>
          <w:tcPr>
            <w:tcW w:w="2201" w:type="dxa"/>
          </w:tcPr>
          <w:p w14:paraId="44CFF0A4" w14:textId="5CA057E8" w:rsidR="00C16070" w:rsidRPr="004E4BB1" w:rsidRDefault="00C16070" w:rsidP="00433FA5">
            <w:pPr>
              <w:contextualSpacing/>
              <w:jc w:val="both"/>
              <w:rPr>
                <w:sz w:val="26"/>
                <w:szCs w:val="26"/>
              </w:rPr>
            </w:pPr>
            <w:proofErr w:type="spellStart"/>
            <w:r w:rsidRPr="004E4BB1">
              <w:rPr>
                <w:sz w:val="26"/>
                <w:szCs w:val="26"/>
              </w:rPr>
              <w:t>Френель</w:t>
            </w:r>
            <w:proofErr w:type="spellEnd"/>
            <w:r w:rsidRPr="004E4BB1">
              <w:rPr>
                <w:sz w:val="26"/>
                <w:szCs w:val="26"/>
              </w:rPr>
              <w:t xml:space="preserve"> линзасына негізделген екі </w:t>
            </w:r>
            <w:proofErr w:type="spellStart"/>
            <w:r w:rsidRPr="004E4BB1">
              <w:rPr>
                <w:sz w:val="26"/>
                <w:szCs w:val="26"/>
              </w:rPr>
              <w:t>осьті</w:t>
            </w:r>
            <w:proofErr w:type="spellEnd"/>
            <w:r w:rsidRPr="004E4BB1">
              <w:rPr>
                <w:sz w:val="26"/>
                <w:szCs w:val="26"/>
              </w:rPr>
              <w:t xml:space="preserve"> күн </w:t>
            </w:r>
            <w:proofErr w:type="spellStart"/>
            <w:r w:rsidRPr="004E4BB1">
              <w:rPr>
                <w:sz w:val="26"/>
                <w:szCs w:val="26"/>
              </w:rPr>
              <w:t>трекері</w:t>
            </w:r>
            <w:proofErr w:type="spellEnd"/>
            <w:r w:rsidRPr="004E4BB1">
              <w:rPr>
                <w:sz w:val="26"/>
                <w:szCs w:val="26"/>
              </w:rPr>
              <w:t xml:space="preserve"> бар LCPV [</w:t>
            </w:r>
            <w:r w:rsidR="00A54C2B" w:rsidRPr="004E4BB1">
              <w:rPr>
                <w:sz w:val="26"/>
                <w:szCs w:val="26"/>
              </w:rPr>
              <w:t>57</w:t>
            </w:r>
            <w:r w:rsidRPr="004E4BB1">
              <w:rPr>
                <w:sz w:val="26"/>
                <w:szCs w:val="26"/>
              </w:rPr>
              <w:t>]</w:t>
            </w:r>
          </w:p>
        </w:tc>
        <w:tc>
          <w:tcPr>
            <w:tcW w:w="1842" w:type="dxa"/>
          </w:tcPr>
          <w:p w14:paraId="784F9D44" w14:textId="13D168E9" w:rsidR="00C16070" w:rsidRPr="004E4BB1" w:rsidRDefault="00C16070" w:rsidP="00433FA5">
            <w:pPr>
              <w:contextualSpacing/>
              <w:jc w:val="both"/>
              <w:rPr>
                <w:sz w:val="26"/>
                <w:szCs w:val="26"/>
              </w:rPr>
            </w:pPr>
            <w:proofErr w:type="spellStart"/>
            <w:r w:rsidRPr="004E4BB1">
              <w:rPr>
                <w:sz w:val="26"/>
                <w:szCs w:val="26"/>
              </w:rPr>
              <w:t>Френель</w:t>
            </w:r>
            <w:proofErr w:type="spellEnd"/>
            <w:r w:rsidRPr="004E4BB1">
              <w:rPr>
                <w:sz w:val="26"/>
                <w:szCs w:val="26"/>
              </w:rPr>
              <w:t xml:space="preserve"> линзасына негізделген екі </w:t>
            </w:r>
            <w:proofErr w:type="spellStart"/>
            <w:r w:rsidRPr="004E4BB1">
              <w:rPr>
                <w:sz w:val="26"/>
                <w:szCs w:val="26"/>
              </w:rPr>
              <w:t>осьті</w:t>
            </w:r>
            <w:proofErr w:type="spellEnd"/>
            <w:r w:rsidRPr="004E4BB1">
              <w:rPr>
                <w:sz w:val="26"/>
                <w:szCs w:val="26"/>
              </w:rPr>
              <w:t xml:space="preserve"> күн </w:t>
            </w:r>
            <w:proofErr w:type="spellStart"/>
            <w:r w:rsidRPr="004E4BB1">
              <w:rPr>
                <w:sz w:val="26"/>
                <w:szCs w:val="26"/>
              </w:rPr>
              <w:t>трекері</w:t>
            </w:r>
            <w:proofErr w:type="spellEnd"/>
            <w:r w:rsidRPr="004E4BB1">
              <w:rPr>
                <w:sz w:val="26"/>
                <w:szCs w:val="26"/>
              </w:rPr>
              <w:t xml:space="preserve"> бар LCPV </w:t>
            </w:r>
          </w:p>
        </w:tc>
        <w:tc>
          <w:tcPr>
            <w:tcW w:w="2402" w:type="dxa"/>
          </w:tcPr>
          <w:p w14:paraId="215123CE" w14:textId="63B2649F" w:rsidR="00C16070" w:rsidRPr="004E4BB1" w:rsidRDefault="00C16070" w:rsidP="00433FA5">
            <w:pPr>
              <w:contextualSpacing/>
              <w:jc w:val="both"/>
              <w:rPr>
                <w:sz w:val="26"/>
                <w:szCs w:val="26"/>
              </w:rPr>
            </w:pPr>
            <w:r w:rsidRPr="004E4BB1">
              <w:rPr>
                <w:sz w:val="26"/>
                <w:szCs w:val="26"/>
              </w:rPr>
              <w:t xml:space="preserve">Бір </w:t>
            </w:r>
            <w:proofErr w:type="spellStart"/>
            <w:r w:rsidRPr="004E4BB1">
              <w:rPr>
                <w:sz w:val="26"/>
                <w:szCs w:val="26"/>
              </w:rPr>
              <w:t>осьті</w:t>
            </w:r>
            <w:proofErr w:type="spellEnd"/>
            <w:r w:rsidRPr="004E4BB1">
              <w:rPr>
                <w:sz w:val="26"/>
                <w:szCs w:val="26"/>
              </w:rPr>
              <w:t xml:space="preserve"> күн </w:t>
            </w:r>
            <w:proofErr w:type="spellStart"/>
            <w:r w:rsidRPr="004E4BB1">
              <w:rPr>
                <w:sz w:val="26"/>
                <w:szCs w:val="26"/>
              </w:rPr>
              <w:t>трекері</w:t>
            </w:r>
            <w:proofErr w:type="spellEnd"/>
            <w:r w:rsidRPr="004E4BB1">
              <w:rPr>
                <w:sz w:val="26"/>
                <w:szCs w:val="26"/>
              </w:rPr>
              <w:t xml:space="preserve"> бар П-тәрізді LCPV </w:t>
            </w:r>
          </w:p>
        </w:tc>
      </w:tr>
      <w:tr w:rsidR="00C16070" w:rsidRPr="004E4BB1" w14:paraId="4368411F" w14:textId="77777777" w:rsidTr="00F62BC2">
        <w:tc>
          <w:tcPr>
            <w:tcW w:w="1985" w:type="dxa"/>
          </w:tcPr>
          <w:p w14:paraId="1F4F4649" w14:textId="6B714E9C" w:rsidR="00C16070" w:rsidRPr="004E4BB1" w:rsidRDefault="006C0F16" w:rsidP="00433FA5">
            <w:pPr>
              <w:contextualSpacing/>
              <w:jc w:val="both"/>
              <w:rPr>
                <w:sz w:val="26"/>
                <w:szCs w:val="26"/>
              </w:rPr>
            </w:pPr>
            <w:r w:rsidRPr="004E4BB1">
              <w:rPr>
                <w:sz w:val="26"/>
                <w:szCs w:val="26"/>
              </w:rPr>
              <w:t>Фотоэлемент</w:t>
            </w:r>
            <w:r w:rsidR="00C16070" w:rsidRPr="004E4BB1">
              <w:rPr>
                <w:sz w:val="26"/>
                <w:szCs w:val="26"/>
              </w:rPr>
              <w:t xml:space="preserve"> саны</w:t>
            </w:r>
          </w:p>
        </w:tc>
        <w:tc>
          <w:tcPr>
            <w:tcW w:w="1418" w:type="dxa"/>
          </w:tcPr>
          <w:p w14:paraId="3F483151" w14:textId="77777777" w:rsidR="00C16070" w:rsidRPr="004E4BB1" w:rsidRDefault="00C16070" w:rsidP="00433FA5">
            <w:pPr>
              <w:contextualSpacing/>
              <w:jc w:val="both"/>
              <w:rPr>
                <w:sz w:val="26"/>
                <w:szCs w:val="26"/>
              </w:rPr>
            </w:pPr>
            <w:r w:rsidRPr="004E4BB1">
              <w:rPr>
                <w:sz w:val="26"/>
                <w:szCs w:val="26"/>
              </w:rPr>
              <w:t xml:space="preserve">тоғыз </w:t>
            </w:r>
          </w:p>
        </w:tc>
        <w:tc>
          <w:tcPr>
            <w:tcW w:w="2201" w:type="dxa"/>
          </w:tcPr>
          <w:p w14:paraId="4F98BF40" w14:textId="77777777" w:rsidR="00C16070" w:rsidRPr="004E4BB1" w:rsidRDefault="00C16070" w:rsidP="00433FA5">
            <w:pPr>
              <w:contextualSpacing/>
              <w:jc w:val="both"/>
              <w:rPr>
                <w:sz w:val="26"/>
                <w:szCs w:val="26"/>
              </w:rPr>
            </w:pPr>
            <w:r w:rsidRPr="004E4BB1">
              <w:rPr>
                <w:sz w:val="26"/>
                <w:szCs w:val="26"/>
              </w:rPr>
              <w:t xml:space="preserve">бір </w:t>
            </w:r>
          </w:p>
        </w:tc>
        <w:tc>
          <w:tcPr>
            <w:tcW w:w="1842" w:type="dxa"/>
          </w:tcPr>
          <w:p w14:paraId="31EDD763" w14:textId="77777777" w:rsidR="00C16070" w:rsidRPr="004E4BB1" w:rsidRDefault="00C16070" w:rsidP="00433FA5">
            <w:pPr>
              <w:contextualSpacing/>
              <w:jc w:val="both"/>
              <w:rPr>
                <w:sz w:val="26"/>
                <w:szCs w:val="26"/>
              </w:rPr>
            </w:pPr>
            <w:r w:rsidRPr="004E4BB1">
              <w:rPr>
                <w:sz w:val="26"/>
                <w:szCs w:val="26"/>
              </w:rPr>
              <w:t>тоғыз</w:t>
            </w:r>
          </w:p>
        </w:tc>
        <w:tc>
          <w:tcPr>
            <w:tcW w:w="2402" w:type="dxa"/>
          </w:tcPr>
          <w:p w14:paraId="0C6CC257" w14:textId="77777777" w:rsidR="00C16070" w:rsidRPr="004E4BB1" w:rsidRDefault="00C16070" w:rsidP="00433FA5">
            <w:pPr>
              <w:contextualSpacing/>
              <w:jc w:val="both"/>
              <w:rPr>
                <w:sz w:val="26"/>
                <w:szCs w:val="26"/>
              </w:rPr>
            </w:pPr>
            <w:r w:rsidRPr="004E4BB1">
              <w:rPr>
                <w:sz w:val="26"/>
                <w:szCs w:val="26"/>
              </w:rPr>
              <w:t xml:space="preserve">тоғыз </w:t>
            </w:r>
          </w:p>
        </w:tc>
      </w:tr>
      <w:tr w:rsidR="00C16070" w:rsidRPr="004E4BB1" w14:paraId="1113E1EE" w14:textId="77777777" w:rsidTr="00F62BC2">
        <w:tc>
          <w:tcPr>
            <w:tcW w:w="1985" w:type="dxa"/>
          </w:tcPr>
          <w:p w14:paraId="119720F9" w14:textId="77777777" w:rsidR="00C16070" w:rsidRPr="004E4BB1" w:rsidRDefault="00C16070" w:rsidP="00433FA5">
            <w:pPr>
              <w:contextualSpacing/>
              <w:jc w:val="both"/>
              <w:rPr>
                <w:sz w:val="26"/>
                <w:szCs w:val="26"/>
              </w:rPr>
            </w:pPr>
            <w:r w:rsidRPr="004E4BB1">
              <w:rPr>
                <w:sz w:val="26"/>
                <w:szCs w:val="26"/>
              </w:rPr>
              <w:t>Концентратор түрі</w:t>
            </w:r>
          </w:p>
        </w:tc>
        <w:tc>
          <w:tcPr>
            <w:tcW w:w="1418" w:type="dxa"/>
          </w:tcPr>
          <w:p w14:paraId="6DD8BAB5" w14:textId="77777777" w:rsidR="00C16070" w:rsidRPr="004E4BB1" w:rsidRDefault="00C16070" w:rsidP="00433FA5">
            <w:pPr>
              <w:contextualSpacing/>
              <w:jc w:val="both"/>
              <w:rPr>
                <w:sz w:val="26"/>
                <w:szCs w:val="26"/>
              </w:rPr>
            </w:pPr>
            <w:r w:rsidRPr="004E4BB1">
              <w:rPr>
                <w:sz w:val="26"/>
                <w:szCs w:val="26"/>
              </w:rPr>
              <w:t>жоқ</w:t>
            </w:r>
          </w:p>
        </w:tc>
        <w:tc>
          <w:tcPr>
            <w:tcW w:w="2201" w:type="dxa"/>
          </w:tcPr>
          <w:p w14:paraId="2E7FB22F" w14:textId="77777777" w:rsidR="00C16070" w:rsidRPr="004E4BB1" w:rsidRDefault="00C16070" w:rsidP="00433FA5">
            <w:pPr>
              <w:contextualSpacing/>
              <w:jc w:val="both"/>
              <w:rPr>
                <w:sz w:val="26"/>
                <w:szCs w:val="26"/>
              </w:rPr>
            </w:pPr>
            <w:r w:rsidRPr="004E4BB1">
              <w:rPr>
                <w:sz w:val="26"/>
                <w:szCs w:val="26"/>
              </w:rPr>
              <w:t xml:space="preserve">Бір </w:t>
            </w:r>
            <w:proofErr w:type="spellStart"/>
            <w:r w:rsidRPr="004E4BB1">
              <w:rPr>
                <w:sz w:val="26"/>
                <w:szCs w:val="26"/>
              </w:rPr>
              <w:t>Френель</w:t>
            </w:r>
            <w:proofErr w:type="spellEnd"/>
            <w:r w:rsidRPr="004E4BB1">
              <w:rPr>
                <w:sz w:val="26"/>
                <w:szCs w:val="26"/>
              </w:rPr>
              <w:t xml:space="preserve"> линзасы</w:t>
            </w:r>
          </w:p>
        </w:tc>
        <w:tc>
          <w:tcPr>
            <w:tcW w:w="1842" w:type="dxa"/>
          </w:tcPr>
          <w:p w14:paraId="73E3756F" w14:textId="77777777" w:rsidR="00C16070" w:rsidRPr="004E4BB1" w:rsidRDefault="00C16070" w:rsidP="00433FA5">
            <w:pPr>
              <w:contextualSpacing/>
              <w:jc w:val="both"/>
              <w:rPr>
                <w:sz w:val="26"/>
                <w:szCs w:val="26"/>
              </w:rPr>
            </w:pPr>
            <w:r w:rsidRPr="004E4BB1">
              <w:rPr>
                <w:sz w:val="26"/>
                <w:szCs w:val="26"/>
              </w:rPr>
              <w:t xml:space="preserve">Тоғыз </w:t>
            </w:r>
            <w:proofErr w:type="spellStart"/>
            <w:r w:rsidRPr="004E4BB1">
              <w:rPr>
                <w:sz w:val="26"/>
                <w:szCs w:val="26"/>
              </w:rPr>
              <w:t>Френель</w:t>
            </w:r>
            <w:proofErr w:type="spellEnd"/>
            <w:r w:rsidRPr="004E4BB1">
              <w:rPr>
                <w:sz w:val="26"/>
                <w:szCs w:val="26"/>
              </w:rPr>
              <w:t xml:space="preserve"> линзасы</w:t>
            </w:r>
          </w:p>
        </w:tc>
        <w:tc>
          <w:tcPr>
            <w:tcW w:w="2402" w:type="dxa"/>
          </w:tcPr>
          <w:p w14:paraId="781D24A6" w14:textId="77777777" w:rsidR="00C16070" w:rsidRPr="004E4BB1" w:rsidRDefault="00C16070" w:rsidP="00433FA5">
            <w:pPr>
              <w:contextualSpacing/>
              <w:jc w:val="both"/>
              <w:rPr>
                <w:sz w:val="26"/>
                <w:szCs w:val="26"/>
              </w:rPr>
            </w:pPr>
            <w:r w:rsidRPr="004E4BB1">
              <w:rPr>
                <w:sz w:val="26"/>
                <w:szCs w:val="26"/>
              </w:rPr>
              <w:t xml:space="preserve">Бір </w:t>
            </w:r>
            <w:proofErr w:type="spellStart"/>
            <w:r w:rsidRPr="004E4BB1">
              <w:rPr>
                <w:sz w:val="26"/>
                <w:szCs w:val="26"/>
              </w:rPr>
              <w:t>Френель</w:t>
            </w:r>
            <w:proofErr w:type="spellEnd"/>
            <w:r w:rsidRPr="004E4BB1">
              <w:rPr>
                <w:sz w:val="26"/>
                <w:szCs w:val="26"/>
              </w:rPr>
              <w:t xml:space="preserve"> линзасы</w:t>
            </w:r>
          </w:p>
        </w:tc>
      </w:tr>
      <w:tr w:rsidR="00C16070" w:rsidRPr="004E4BB1" w14:paraId="3945A58B" w14:textId="77777777" w:rsidTr="00F62BC2">
        <w:tc>
          <w:tcPr>
            <w:tcW w:w="1985" w:type="dxa"/>
          </w:tcPr>
          <w:p w14:paraId="42CF110C" w14:textId="77777777" w:rsidR="00C16070" w:rsidRPr="004E4BB1" w:rsidRDefault="00C16070" w:rsidP="00433FA5">
            <w:pPr>
              <w:contextualSpacing/>
              <w:jc w:val="both"/>
              <w:rPr>
                <w:sz w:val="26"/>
                <w:szCs w:val="26"/>
              </w:rPr>
            </w:pPr>
            <w:r w:rsidRPr="004E4BB1">
              <w:rPr>
                <w:sz w:val="26"/>
                <w:szCs w:val="26"/>
              </w:rPr>
              <w:t>Күнді бақылау жүйесі</w:t>
            </w:r>
          </w:p>
        </w:tc>
        <w:tc>
          <w:tcPr>
            <w:tcW w:w="1418" w:type="dxa"/>
          </w:tcPr>
          <w:p w14:paraId="1CCDCBEF" w14:textId="77777777" w:rsidR="00C16070" w:rsidRPr="004E4BB1" w:rsidRDefault="00C16070" w:rsidP="00433FA5">
            <w:pPr>
              <w:contextualSpacing/>
              <w:jc w:val="both"/>
              <w:rPr>
                <w:sz w:val="26"/>
                <w:szCs w:val="26"/>
              </w:rPr>
            </w:pPr>
            <w:r w:rsidRPr="004E4BB1">
              <w:rPr>
                <w:sz w:val="26"/>
                <w:szCs w:val="26"/>
              </w:rPr>
              <w:t>тұрақты</w:t>
            </w:r>
          </w:p>
        </w:tc>
        <w:tc>
          <w:tcPr>
            <w:tcW w:w="2201" w:type="dxa"/>
          </w:tcPr>
          <w:p w14:paraId="1E1549BF" w14:textId="112BE69A" w:rsidR="00C16070" w:rsidRPr="004E4BB1" w:rsidRDefault="00CA20AC" w:rsidP="00433FA5">
            <w:pPr>
              <w:contextualSpacing/>
              <w:jc w:val="both"/>
              <w:rPr>
                <w:sz w:val="26"/>
                <w:szCs w:val="26"/>
              </w:rPr>
            </w:pPr>
            <w:r w:rsidRPr="004E4BB1">
              <w:rPr>
                <w:sz w:val="26"/>
                <w:szCs w:val="26"/>
              </w:rPr>
              <w:t>Екі</w:t>
            </w:r>
            <w:r w:rsidR="00C16070" w:rsidRPr="004E4BB1">
              <w:rPr>
                <w:sz w:val="26"/>
                <w:szCs w:val="26"/>
              </w:rPr>
              <w:t xml:space="preserve"> </w:t>
            </w:r>
            <w:proofErr w:type="spellStart"/>
            <w:r w:rsidR="00C16070" w:rsidRPr="004E4BB1">
              <w:rPr>
                <w:sz w:val="26"/>
                <w:szCs w:val="26"/>
              </w:rPr>
              <w:t>осьті</w:t>
            </w:r>
            <w:proofErr w:type="spellEnd"/>
            <w:r w:rsidR="00C16070" w:rsidRPr="004E4BB1">
              <w:rPr>
                <w:sz w:val="26"/>
                <w:szCs w:val="26"/>
              </w:rPr>
              <w:t xml:space="preserve"> </w:t>
            </w:r>
          </w:p>
        </w:tc>
        <w:tc>
          <w:tcPr>
            <w:tcW w:w="1842" w:type="dxa"/>
          </w:tcPr>
          <w:p w14:paraId="31BAE786" w14:textId="707C8A02" w:rsidR="00C16070" w:rsidRPr="004E4BB1" w:rsidRDefault="00CA20AC" w:rsidP="00433FA5">
            <w:pPr>
              <w:contextualSpacing/>
              <w:jc w:val="both"/>
              <w:rPr>
                <w:sz w:val="26"/>
                <w:szCs w:val="26"/>
              </w:rPr>
            </w:pPr>
            <w:r w:rsidRPr="004E4BB1">
              <w:rPr>
                <w:sz w:val="26"/>
                <w:szCs w:val="26"/>
              </w:rPr>
              <w:t>Екі</w:t>
            </w:r>
            <w:r w:rsidR="00C16070" w:rsidRPr="004E4BB1">
              <w:rPr>
                <w:sz w:val="26"/>
                <w:szCs w:val="26"/>
              </w:rPr>
              <w:t xml:space="preserve"> </w:t>
            </w:r>
            <w:proofErr w:type="spellStart"/>
            <w:r w:rsidR="00C16070" w:rsidRPr="004E4BB1">
              <w:rPr>
                <w:sz w:val="26"/>
                <w:szCs w:val="26"/>
              </w:rPr>
              <w:t>осьті</w:t>
            </w:r>
            <w:proofErr w:type="spellEnd"/>
          </w:p>
        </w:tc>
        <w:tc>
          <w:tcPr>
            <w:tcW w:w="2402" w:type="dxa"/>
          </w:tcPr>
          <w:p w14:paraId="6A50CFED" w14:textId="77777777" w:rsidR="00C16070" w:rsidRPr="004E4BB1" w:rsidRDefault="00C16070" w:rsidP="00433FA5">
            <w:pPr>
              <w:contextualSpacing/>
              <w:jc w:val="both"/>
              <w:rPr>
                <w:sz w:val="26"/>
                <w:szCs w:val="26"/>
              </w:rPr>
            </w:pPr>
            <w:r w:rsidRPr="004E4BB1">
              <w:rPr>
                <w:sz w:val="26"/>
                <w:szCs w:val="26"/>
              </w:rPr>
              <w:t xml:space="preserve">Бір </w:t>
            </w:r>
            <w:proofErr w:type="spellStart"/>
            <w:r w:rsidRPr="004E4BB1">
              <w:rPr>
                <w:sz w:val="26"/>
                <w:szCs w:val="26"/>
              </w:rPr>
              <w:t>осьті</w:t>
            </w:r>
            <w:proofErr w:type="spellEnd"/>
          </w:p>
        </w:tc>
      </w:tr>
      <w:tr w:rsidR="00C16070" w:rsidRPr="004E4BB1" w14:paraId="7BA2040C" w14:textId="77777777" w:rsidTr="00F62BC2">
        <w:tc>
          <w:tcPr>
            <w:tcW w:w="1985" w:type="dxa"/>
          </w:tcPr>
          <w:p w14:paraId="3FEC954C" w14:textId="77777777" w:rsidR="00C16070" w:rsidRPr="004E4BB1" w:rsidRDefault="00C16070" w:rsidP="00433FA5">
            <w:pPr>
              <w:contextualSpacing/>
              <w:jc w:val="both"/>
              <w:rPr>
                <w:sz w:val="26"/>
                <w:szCs w:val="26"/>
              </w:rPr>
            </w:pPr>
            <w:r w:rsidRPr="004E4BB1">
              <w:rPr>
                <w:sz w:val="26"/>
                <w:szCs w:val="26"/>
              </w:rPr>
              <w:t>Өндірілген энергия</w:t>
            </w:r>
          </w:p>
        </w:tc>
        <w:tc>
          <w:tcPr>
            <w:tcW w:w="1418" w:type="dxa"/>
          </w:tcPr>
          <w:p w14:paraId="7228493E" w14:textId="080236E2" w:rsidR="00C16070" w:rsidRPr="004E4BB1" w:rsidRDefault="00C16070" w:rsidP="00433FA5">
            <w:pPr>
              <w:contextualSpacing/>
              <w:jc w:val="both"/>
              <w:rPr>
                <w:sz w:val="26"/>
                <w:szCs w:val="26"/>
              </w:rPr>
            </w:pPr>
            <w:r w:rsidRPr="004E4BB1">
              <w:rPr>
                <w:sz w:val="26"/>
                <w:szCs w:val="26"/>
              </w:rPr>
              <w:t>5</w:t>
            </w:r>
            <w:r w:rsidR="00541627" w:rsidRPr="004E4BB1">
              <w:rPr>
                <w:sz w:val="26"/>
                <w:szCs w:val="26"/>
              </w:rPr>
              <w:t>,</w:t>
            </w:r>
            <w:r w:rsidRPr="004E4BB1">
              <w:rPr>
                <w:sz w:val="26"/>
                <w:szCs w:val="26"/>
              </w:rPr>
              <w:t xml:space="preserve">28 </w:t>
            </w:r>
            <w:proofErr w:type="spellStart"/>
            <w:r w:rsidRPr="004E4BB1">
              <w:rPr>
                <w:sz w:val="26"/>
                <w:szCs w:val="26"/>
              </w:rPr>
              <w:t>Дж</w:t>
            </w:r>
            <w:proofErr w:type="spellEnd"/>
          </w:p>
        </w:tc>
        <w:tc>
          <w:tcPr>
            <w:tcW w:w="2201" w:type="dxa"/>
          </w:tcPr>
          <w:p w14:paraId="0E8EB80D" w14:textId="3221CF27" w:rsidR="00C16070" w:rsidRPr="004E4BB1" w:rsidRDefault="00C16070" w:rsidP="00433FA5">
            <w:pPr>
              <w:contextualSpacing/>
              <w:jc w:val="both"/>
              <w:rPr>
                <w:sz w:val="26"/>
                <w:szCs w:val="26"/>
              </w:rPr>
            </w:pPr>
            <w:r w:rsidRPr="004E4BB1">
              <w:rPr>
                <w:sz w:val="26"/>
                <w:szCs w:val="26"/>
              </w:rPr>
              <w:t>2</w:t>
            </w:r>
            <w:r w:rsidR="00541627" w:rsidRPr="004E4BB1">
              <w:rPr>
                <w:sz w:val="26"/>
                <w:szCs w:val="26"/>
              </w:rPr>
              <w:t>,</w:t>
            </w:r>
            <w:r w:rsidRPr="004E4BB1">
              <w:rPr>
                <w:sz w:val="26"/>
                <w:szCs w:val="26"/>
              </w:rPr>
              <w:t xml:space="preserve">25 </w:t>
            </w:r>
            <w:proofErr w:type="spellStart"/>
            <w:r w:rsidRPr="004E4BB1">
              <w:rPr>
                <w:sz w:val="26"/>
                <w:szCs w:val="26"/>
              </w:rPr>
              <w:t>Дж</w:t>
            </w:r>
            <w:proofErr w:type="spellEnd"/>
          </w:p>
        </w:tc>
        <w:tc>
          <w:tcPr>
            <w:tcW w:w="1842" w:type="dxa"/>
          </w:tcPr>
          <w:p w14:paraId="14378D30" w14:textId="2DCF9DBF" w:rsidR="00C16070" w:rsidRPr="004E4BB1" w:rsidRDefault="00C16070" w:rsidP="00433FA5">
            <w:pPr>
              <w:contextualSpacing/>
              <w:jc w:val="both"/>
              <w:rPr>
                <w:sz w:val="26"/>
                <w:szCs w:val="26"/>
              </w:rPr>
            </w:pPr>
            <w:r w:rsidRPr="004E4BB1">
              <w:rPr>
                <w:sz w:val="26"/>
                <w:szCs w:val="26"/>
              </w:rPr>
              <w:t>20</w:t>
            </w:r>
            <w:r w:rsidR="00541627" w:rsidRPr="004E4BB1">
              <w:rPr>
                <w:sz w:val="26"/>
                <w:szCs w:val="26"/>
              </w:rPr>
              <w:t>,</w:t>
            </w:r>
            <w:r w:rsidRPr="004E4BB1">
              <w:rPr>
                <w:sz w:val="26"/>
                <w:szCs w:val="26"/>
              </w:rPr>
              <w:t xml:space="preserve">27 </w:t>
            </w:r>
            <w:proofErr w:type="spellStart"/>
            <w:r w:rsidRPr="004E4BB1">
              <w:rPr>
                <w:sz w:val="26"/>
                <w:szCs w:val="26"/>
              </w:rPr>
              <w:t>Дж</w:t>
            </w:r>
            <w:proofErr w:type="spellEnd"/>
          </w:p>
        </w:tc>
        <w:tc>
          <w:tcPr>
            <w:tcW w:w="2402" w:type="dxa"/>
          </w:tcPr>
          <w:p w14:paraId="32302256" w14:textId="19D1510F" w:rsidR="00C16070" w:rsidRPr="004E4BB1" w:rsidRDefault="00C16070" w:rsidP="00433FA5">
            <w:pPr>
              <w:contextualSpacing/>
              <w:jc w:val="both"/>
              <w:rPr>
                <w:sz w:val="26"/>
                <w:szCs w:val="26"/>
              </w:rPr>
            </w:pPr>
            <w:r w:rsidRPr="004E4BB1">
              <w:rPr>
                <w:sz w:val="26"/>
                <w:szCs w:val="26"/>
              </w:rPr>
              <w:t>11</w:t>
            </w:r>
            <w:r w:rsidR="00541627" w:rsidRPr="004E4BB1">
              <w:rPr>
                <w:sz w:val="26"/>
                <w:szCs w:val="26"/>
              </w:rPr>
              <w:t>,</w:t>
            </w:r>
            <w:r w:rsidRPr="004E4BB1">
              <w:rPr>
                <w:sz w:val="26"/>
                <w:szCs w:val="26"/>
              </w:rPr>
              <w:t xml:space="preserve">63 </w:t>
            </w:r>
            <w:proofErr w:type="spellStart"/>
            <w:r w:rsidRPr="004E4BB1">
              <w:rPr>
                <w:sz w:val="26"/>
                <w:szCs w:val="26"/>
              </w:rPr>
              <w:t>Дж</w:t>
            </w:r>
            <w:proofErr w:type="spellEnd"/>
          </w:p>
        </w:tc>
      </w:tr>
      <w:tr w:rsidR="00C16070" w:rsidRPr="004E4BB1" w14:paraId="308A3140" w14:textId="77777777" w:rsidTr="00F62BC2">
        <w:tc>
          <w:tcPr>
            <w:tcW w:w="1985" w:type="dxa"/>
          </w:tcPr>
          <w:p w14:paraId="11823327" w14:textId="77777777" w:rsidR="00C16070" w:rsidRPr="004E4BB1" w:rsidRDefault="00C16070" w:rsidP="00433FA5">
            <w:pPr>
              <w:contextualSpacing/>
              <w:jc w:val="both"/>
              <w:rPr>
                <w:sz w:val="26"/>
                <w:szCs w:val="26"/>
              </w:rPr>
            </w:pPr>
            <w:r w:rsidRPr="004E4BB1">
              <w:rPr>
                <w:sz w:val="26"/>
                <w:szCs w:val="26"/>
              </w:rPr>
              <w:t>Артықшылықтары</w:t>
            </w:r>
          </w:p>
        </w:tc>
        <w:tc>
          <w:tcPr>
            <w:tcW w:w="1418" w:type="dxa"/>
          </w:tcPr>
          <w:p w14:paraId="4AF11D22" w14:textId="77777777" w:rsidR="00C16070" w:rsidRPr="004E4BB1" w:rsidRDefault="00C16070" w:rsidP="00433FA5">
            <w:pPr>
              <w:contextualSpacing/>
              <w:jc w:val="both"/>
              <w:rPr>
                <w:sz w:val="26"/>
                <w:szCs w:val="26"/>
              </w:rPr>
            </w:pPr>
            <w:r w:rsidRPr="004E4BB1">
              <w:rPr>
                <w:sz w:val="26"/>
                <w:szCs w:val="26"/>
              </w:rPr>
              <w:t>қарапайым</w:t>
            </w:r>
          </w:p>
        </w:tc>
        <w:tc>
          <w:tcPr>
            <w:tcW w:w="2201" w:type="dxa"/>
          </w:tcPr>
          <w:p w14:paraId="1EF78383" w14:textId="18AB010C" w:rsidR="00C16070" w:rsidRPr="004E4BB1" w:rsidRDefault="00C16070" w:rsidP="00433FA5">
            <w:pPr>
              <w:contextualSpacing/>
              <w:jc w:val="both"/>
              <w:rPr>
                <w:sz w:val="26"/>
                <w:szCs w:val="26"/>
              </w:rPr>
            </w:pPr>
            <w:r w:rsidRPr="004E4BB1">
              <w:rPr>
                <w:sz w:val="26"/>
                <w:szCs w:val="26"/>
              </w:rPr>
              <w:t xml:space="preserve">Концентрацияланбаған </w:t>
            </w:r>
            <w:r w:rsidR="006C0F16" w:rsidRPr="004E4BB1">
              <w:rPr>
                <w:sz w:val="26"/>
                <w:szCs w:val="26"/>
              </w:rPr>
              <w:t>фотоэлементтен</w:t>
            </w:r>
            <w:r w:rsidRPr="004E4BB1">
              <w:rPr>
                <w:sz w:val="26"/>
                <w:szCs w:val="26"/>
              </w:rPr>
              <w:t xml:space="preserve"> 27% көп энергия</w:t>
            </w:r>
            <w:r w:rsidR="00E9117E" w:rsidRPr="004E4BB1">
              <w:rPr>
                <w:sz w:val="26"/>
                <w:szCs w:val="26"/>
              </w:rPr>
              <w:t xml:space="preserve"> өндіреді</w:t>
            </w:r>
          </w:p>
        </w:tc>
        <w:tc>
          <w:tcPr>
            <w:tcW w:w="1842" w:type="dxa"/>
          </w:tcPr>
          <w:p w14:paraId="187CEA1F" w14:textId="77777777" w:rsidR="00C16070" w:rsidRPr="004E4BB1" w:rsidRDefault="00C16070" w:rsidP="00433FA5">
            <w:pPr>
              <w:contextualSpacing/>
              <w:jc w:val="both"/>
              <w:rPr>
                <w:sz w:val="26"/>
                <w:szCs w:val="26"/>
              </w:rPr>
            </w:pPr>
            <w:r w:rsidRPr="004E4BB1">
              <w:rPr>
                <w:sz w:val="26"/>
                <w:szCs w:val="26"/>
              </w:rPr>
              <w:t>Ең көп энергия өндіру</w:t>
            </w:r>
          </w:p>
        </w:tc>
        <w:tc>
          <w:tcPr>
            <w:tcW w:w="2402" w:type="dxa"/>
          </w:tcPr>
          <w:p w14:paraId="0B2E5D37" w14:textId="4DE1ABDD" w:rsidR="00C16070" w:rsidRPr="004E4BB1" w:rsidRDefault="00C16070" w:rsidP="00433FA5">
            <w:pPr>
              <w:contextualSpacing/>
              <w:jc w:val="both"/>
              <w:rPr>
                <w:sz w:val="26"/>
                <w:szCs w:val="26"/>
              </w:rPr>
            </w:pPr>
            <w:r w:rsidRPr="004E4BB1">
              <w:rPr>
                <w:sz w:val="26"/>
                <w:szCs w:val="26"/>
              </w:rPr>
              <w:t xml:space="preserve">Тоғыз бекітілген концентрацияланбаған </w:t>
            </w:r>
            <w:r w:rsidR="00A67848" w:rsidRPr="004E4BB1">
              <w:rPr>
                <w:sz w:val="26"/>
                <w:szCs w:val="26"/>
              </w:rPr>
              <w:t>фотоэлемент</w:t>
            </w:r>
            <w:r w:rsidRPr="004E4BB1">
              <w:rPr>
                <w:sz w:val="26"/>
                <w:szCs w:val="26"/>
              </w:rPr>
              <w:t>іне қарағанда 2,2 есе көп энергия өндіреді.</w:t>
            </w:r>
          </w:p>
          <w:p w14:paraId="0CBAB211" w14:textId="34C0F8C3" w:rsidR="00C16070" w:rsidRPr="004E4BB1" w:rsidRDefault="003B7E3D" w:rsidP="00433FA5">
            <w:pPr>
              <w:contextualSpacing/>
              <w:jc w:val="both"/>
              <w:rPr>
                <w:sz w:val="26"/>
                <w:szCs w:val="26"/>
              </w:rPr>
            </w:pPr>
            <w:r w:rsidRPr="004E4BB1">
              <w:rPr>
                <w:sz w:val="26"/>
                <w:szCs w:val="26"/>
              </w:rPr>
              <w:t>Дәстүрлі</w:t>
            </w:r>
            <w:r w:rsidR="00C16070" w:rsidRPr="004E4BB1">
              <w:rPr>
                <w:sz w:val="26"/>
                <w:szCs w:val="26"/>
              </w:rPr>
              <w:t xml:space="preserve"> күн бақылау жүйесімен салыстырғанда тиімдірек.</w:t>
            </w:r>
          </w:p>
          <w:p w14:paraId="714DFAA8" w14:textId="77777777" w:rsidR="00C16070" w:rsidRPr="004E4BB1" w:rsidRDefault="00C16070" w:rsidP="00433FA5">
            <w:pPr>
              <w:contextualSpacing/>
              <w:jc w:val="both"/>
              <w:rPr>
                <w:sz w:val="26"/>
                <w:szCs w:val="26"/>
              </w:rPr>
            </w:pPr>
            <w:r w:rsidRPr="004E4BB1">
              <w:rPr>
                <w:sz w:val="26"/>
                <w:szCs w:val="26"/>
              </w:rPr>
              <w:t xml:space="preserve">Бір </w:t>
            </w:r>
            <w:proofErr w:type="spellStart"/>
            <w:r w:rsidRPr="004E4BB1">
              <w:rPr>
                <w:sz w:val="26"/>
                <w:szCs w:val="26"/>
              </w:rPr>
              <w:t>осьті</w:t>
            </w:r>
            <w:proofErr w:type="spellEnd"/>
            <w:r w:rsidRPr="004E4BB1">
              <w:rPr>
                <w:sz w:val="26"/>
                <w:szCs w:val="26"/>
              </w:rPr>
              <w:t xml:space="preserve"> күн бақылау жүйесі қуатты аз тұтынады.</w:t>
            </w:r>
          </w:p>
          <w:p w14:paraId="5795FFFB" w14:textId="77B2F6D1" w:rsidR="00C16070" w:rsidRPr="004E4BB1" w:rsidRDefault="00C16070" w:rsidP="00433FA5">
            <w:pPr>
              <w:contextualSpacing/>
              <w:jc w:val="both"/>
              <w:rPr>
                <w:sz w:val="26"/>
                <w:szCs w:val="26"/>
              </w:rPr>
            </w:pPr>
            <w:proofErr w:type="spellStart"/>
            <w:r w:rsidRPr="004E4BB1">
              <w:rPr>
                <w:sz w:val="26"/>
                <w:szCs w:val="26"/>
              </w:rPr>
              <w:t>Френель</w:t>
            </w:r>
            <w:proofErr w:type="spellEnd"/>
            <w:r w:rsidRPr="004E4BB1">
              <w:rPr>
                <w:sz w:val="26"/>
                <w:szCs w:val="26"/>
              </w:rPr>
              <w:t xml:space="preserve"> линзасы негізіндегі жүйе тоғыз </w:t>
            </w:r>
            <w:r w:rsidR="006C0F16" w:rsidRPr="004E4BB1">
              <w:rPr>
                <w:sz w:val="26"/>
                <w:szCs w:val="26"/>
              </w:rPr>
              <w:t>фотоэлементпен</w:t>
            </w:r>
            <w:r w:rsidRPr="004E4BB1">
              <w:rPr>
                <w:sz w:val="26"/>
                <w:szCs w:val="26"/>
              </w:rPr>
              <w:t xml:space="preserve"> салыстырғанда аз аумақты қажет етеді.</w:t>
            </w:r>
          </w:p>
        </w:tc>
      </w:tr>
      <w:tr w:rsidR="00C16070" w:rsidRPr="004E4BB1" w14:paraId="533FF67E" w14:textId="77777777" w:rsidTr="00F62BC2">
        <w:tc>
          <w:tcPr>
            <w:tcW w:w="1985" w:type="dxa"/>
          </w:tcPr>
          <w:p w14:paraId="409041C3" w14:textId="77777777" w:rsidR="00C16070" w:rsidRPr="004E4BB1" w:rsidRDefault="00C16070" w:rsidP="00433FA5">
            <w:pPr>
              <w:contextualSpacing/>
              <w:jc w:val="both"/>
              <w:rPr>
                <w:sz w:val="26"/>
                <w:szCs w:val="26"/>
              </w:rPr>
            </w:pPr>
            <w:r w:rsidRPr="004E4BB1">
              <w:rPr>
                <w:sz w:val="26"/>
                <w:szCs w:val="26"/>
              </w:rPr>
              <w:t>Кемшіліктері</w:t>
            </w:r>
          </w:p>
        </w:tc>
        <w:tc>
          <w:tcPr>
            <w:tcW w:w="1418" w:type="dxa"/>
          </w:tcPr>
          <w:p w14:paraId="7937A3B0" w14:textId="77777777" w:rsidR="00C16070" w:rsidRPr="004E4BB1" w:rsidRDefault="00C16070" w:rsidP="00433FA5">
            <w:pPr>
              <w:contextualSpacing/>
              <w:jc w:val="both"/>
              <w:rPr>
                <w:sz w:val="26"/>
                <w:szCs w:val="26"/>
              </w:rPr>
            </w:pPr>
            <w:r w:rsidRPr="004E4BB1">
              <w:rPr>
                <w:sz w:val="26"/>
                <w:szCs w:val="26"/>
              </w:rPr>
              <w:t>Төмен энергия өндіреді</w:t>
            </w:r>
          </w:p>
        </w:tc>
        <w:tc>
          <w:tcPr>
            <w:tcW w:w="2201" w:type="dxa"/>
          </w:tcPr>
          <w:p w14:paraId="668F8C93" w14:textId="1B9648AF" w:rsidR="00C16070" w:rsidRPr="004E4BB1" w:rsidRDefault="00CA20AC" w:rsidP="00433FA5">
            <w:pPr>
              <w:contextualSpacing/>
              <w:jc w:val="both"/>
              <w:rPr>
                <w:sz w:val="26"/>
                <w:szCs w:val="26"/>
              </w:rPr>
            </w:pPr>
            <w:r w:rsidRPr="004E4BB1">
              <w:rPr>
                <w:sz w:val="26"/>
                <w:szCs w:val="26"/>
              </w:rPr>
              <w:t>Екі</w:t>
            </w:r>
            <w:r w:rsidR="00C16070" w:rsidRPr="004E4BB1">
              <w:rPr>
                <w:sz w:val="26"/>
                <w:szCs w:val="26"/>
              </w:rPr>
              <w:t xml:space="preserve"> </w:t>
            </w:r>
            <w:proofErr w:type="spellStart"/>
            <w:r w:rsidR="00C16070" w:rsidRPr="004E4BB1">
              <w:rPr>
                <w:sz w:val="26"/>
                <w:szCs w:val="26"/>
              </w:rPr>
              <w:t>осьті</w:t>
            </w:r>
            <w:proofErr w:type="spellEnd"/>
            <w:r w:rsidR="00C16070" w:rsidRPr="004E4BB1">
              <w:rPr>
                <w:sz w:val="26"/>
                <w:szCs w:val="26"/>
              </w:rPr>
              <w:t xml:space="preserve"> күн </w:t>
            </w:r>
            <w:proofErr w:type="spellStart"/>
            <w:r w:rsidR="00C16070" w:rsidRPr="004E4BB1">
              <w:rPr>
                <w:sz w:val="26"/>
                <w:szCs w:val="26"/>
              </w:rPr>
              <w:t>трекері</w:t>
            </w:r>
            <w:proofErr w:type="spellEnd"/>
            <w:r w:rsidR="00C16070" w:rsidRPr="004E4BB1">
              <w:rPr>
                <w:sz w:val="26"/>
                <w:szCs w:val="26"/>
              </w:rPr>
              <w:t xml:space="preserve"> көп энергия тұтынады, қымбат.</w:t>
            </w:r>
          </w:p>
        </w:tc>
        <w:tc>
          <w:tcPr>
            <w:tcW w:w="1842" w:type="dxa"/>
          </w:tcPr>
          <w:p w14:paraId="2C10C423" w14:textId="7F605022" w:rsidR="00C16070" w:rsidRPr="004E4BB1" w:rsidRDefault="00C16070" w:rsidP="00433FA5">
            <w:pPr>
              <w:contextualSpacing/>
              <w:jc w:val="both"/>
              <w:rPr>
                <w:sz w:val="26"/>
                <w:szCs w:val="26"/>
              </w:rPr>
            </w:pPr>
            <w:r w:rsidRPr="004E4BB1">
              <w:rPr>
                <w:sz w:val="26"/>
                <w:szCs w:val="26"/>
              </w:rPr>
              <w:t xml:space="preserve">Көп аумақты қажет етеді, </w:t>
            </w:r>
            <w:r w:rsidR="00CA20AC" w:rsidRPr="004E4BB1">
              <w:rPr>
                <w:sz w:val="26"/>
                <w:szCs w:val="26"/>
              </w:rPr>
              <w:t>екі</w:t>
            </w:r>
            <w:r w:rsidRPr="004E4BB1">
              <w:rPr>
                <w:sz w:val="26"/>
                <w:szCs w:val="26"/>
              </w:rPr>
              <w:t xml:space="preserve"> </w:t>
            </w:r>
            <w:proofErr w:type="spellStart"/>
            <w:r w:rsidRPr="004E4BB1">
              <w:rPr>
                <w:sz w:val="26"/>
                <w:szCs w:val="26"/>
              </w:rPr>
              <w:t>осьті</w:t>
            </w:r>
            <w:proofErr w:type="spellEnd"/>
            <w:r w:rsidRPr="004E4BB1">
              <w:rPr>
                <w:sz w:val="26"/>
                <w:szCs w:val="26"/>
              </w:rPr>
              <w:t xml:space="preserve"> күн </w:t>
            </w:r>
            <w:proofErr w:type="spellStart"/>
            <w:r w:rsidRPr="004E4BB1">
              <w:rPr>
                <w:sz w:val="26"/>
                <w:szCs w:val="26"/>
              </w:rPr>
              <w:t>трекері</w:t>
            </w:r>
            <w:proofErr w:type="spellEnd"/>
            <w:r w:rsidRPr="004E4BB1">
              <w:rPr>
                <w:sz w:val="26"/>
                <w:szCs w:val="26"/>
              </w:rPr>
              <w:t xml:space="preserve"> көп энергия тұтынады, қымбат, күрделілігі жоғары.</w:t>
            </w:r>
          </w:p>
        </w:tc>
        <w:tc>
          <w:tcPr>
            <w:tcW w:w="2402" w:type="dxa"/>
          </w:tcPr>
          <w:p w14:paraId="1A41394D" w14:textId="77777777" w:rsidR="00C16070" w:rsidRPr="004E4BB1" w:rsidRDefault="00C16070" w:rsidP="00433FA5">
            <w:pPr>
              <w:contextualSpacing/>
              <w:jc w:val="both"/>
              <w:rPr>
                <w:sz w:val="26"/>
                <w:szCs w:val="26"/>
              </w:rPr>
            </w:pPr>
            <w:r w:rsidRPr="004E4BB1">
              <w:rPr>
                <w:sz w:val="26"/>
                <w:szCs w:val="26"/>
              </w:rPr>
              <w:t xml:space="preserve">Тек белгілі бір күн </w:t>
            </w:r>
            <w:proofErr w:type="spellStart"/>
            <w:r w:rsidRPr="004E4BB1">
              <w:rPr>
                <w:sz w:val="26"/>
                <w:szCs w:val="26"/>
              </w:rPr>
              <w:t>трекерімен</w:t>
            </w:r>
            <w:proofErr w:type="spellEnd"/>
            <w:r w:rsidRPr="004E4BB1">
              <w:rPr>
                <w:sz w:val="26"/>
                <w:szCs w:val="26"/>
              </w:rPr>
              <w:t xml:space="preserve"> ғана жұмыс істейді.</w:t>
            </w:r>
          </w:p>
        </w:tc>
      </w:tr>
    </w:tbl>
    <w:p w14:paraId="08CA132D" w14:textId="77777777" w:rsidR="00F62BC2" w:rsidRPr="004E4BB1" w:rsidRDefault="00F62BC2" w:rsidP="00F62BC2">
      <w:pPr>
        <w:ind w:firstLine="709"/>
        <w:contextualSpacing/>
        <w:jc w:val="both"/>
        <w:rPr>
          <w:sz w:val="28"/>
          <w:szCs w:val="28"/>
        </w:rPr>
      </w:pPr>
      <w:r w:rsidRPr="004E4BB1">
        <w:rPr>
          <w:sz w:val="28"/>
          <w:szCs w:val="28"/>
        </w:rPr>
        <w:lastRenderedPageBreak/>
        <w:t xml:space="preserve">Егер барлық жүйелердің өндірілген энергиясын бекітілген тоғыз фотоэлементінің энергиясымен салыстырсақ, онда </w:t>
      </w:r>
      <w:proofErr w:type="spellStart"/>
      <w:r w:rsidRPr="004E4BB1">
        <w:rPr>
          <w:sz w:val="28"/>
          <w:szCs w:val="28"/>
        </w:rPr>
        <w:t>Френель</w:t>
      </w:r>
      <w:proofErr w:type="spellEnd"/>
      <w:r w:rsidRPr="004E4BB1">
        <w:rPr>
          <w:sz w:val="28"/>
          <w:szCs w:val="28"/>
        </w:rPr>
        <w:t xml:space="preserve"> линзасы бар бір фотоэлемент энергиясы тоғыз бекітілген концентрацияланбаған фотоэлементіне қарағанда 2,3 есе аз энергия шығарады. </w:t>
      </w:r>
      <w:proofErr w:type="spellStart"/>
      <w:r w:rsidRPr="004E4BB1">
        <w:rPr>
          <w:sz w:val="28"/>
          <w:szCs w:val="28"/>
        </w:rPr>
        <w:t>Френель</w:t>
      </w:r>
      <w:proofErr w:type="spellEnd"/>
      <w:r w:rsidRPr="004E4BB1">
        <w:rPr>
          <w:sz w:val="28"/>
          <w:szCs w:val="28"/>
        </w:rPr>
        <w:t xml:space="preserve"> линзасы бар тоғыз фотоэлементі 3,83 есе көп өндірсе, П-тәрізді LCPV жүйесі 2,2 есе көп энергия өндіреді.</w:t>
      </w:r>
    </w:p>
    <w:p w14:paraId="7D3BA822" w14:textId="5B1E9621" w:rsidR="007B6159" w:rsidRPr="004E4BB1" w:rsidRDefault="007B6159" w:rsidP="007B6159">
      <w:pPr>
        <w:ind w:firstLine="709"/>
        <w:contextualSpacing/>
        <w:jc w:val="both"/>
        <w:rPr>
          <w:sz w:val="28"/>
          <w:szCs w:val="28"/>
        </w:rPr>
      </w:pPr>
      <w:r w:rsidRPr="004E4BB1">
        <w:rPr>
          <w:sz w:val="28"/>
          <w:szCs w:val="28"/>
        </w:rPr>
        <w:t>LCPV жүйесінің оптикалық және энергетикалық сипаттамаларын талдағаннан кейін, фотоэлементтердің жылулық жұмыс жағдайларын зерттеуге және ұсынылған сумен салқындату жүйесінің тиімділігін бағалау қарастырылды. Оның жұмысын тексеру үшін әртүрлі сәулелену жағдайларында температураның таралуы мен радиатордың салқындату динамикасын модельдеу жүргізілді.</w:t>
      </w:r>
    </w:p>
    <w:p w14:paraId="54E42198" w14:textId="3EB77FA5" w:rsidR="007B6159" w:rsidRPr="004E4BB1" w:rsidRDefault="007B6159" w:rsidP="007B6159">
      <w:pPr>
        <w:ind w:firstLine="709"/>
        <w:contextualSpacing/>
        <w:jc w:val="both"/>
        <w:rPr>
          <w:sz w:val="28"/>
          <w:szCs w:val="28"/>
        </w:rPr>
      </w:pPr>
      <w:r w:rsidRPr="004E4BB1">
        <w:rPr>
          <w:sz w:val="28"/>
          <w:szCs w:val="28"/>
        </w:rPr>
        <w:t>Фотоэлементті тиімді салқындату үшін су ағыны оның бүкіл бетін қамтуы қажет. Салқындату процесі  күн сәулеленуі 2 күн кезінде жүргізілді (</w:t>
      </w:r>
      <w:r w:rsidR="00541627" w:rsidRPr="004E4BB1">
        <w:rPr>
          <w:sz w:val="28"/>
          <w:szCs w:val="28"/>
        </w:rPr>
        <w:t>сурет 3.22</w:t>
      </w:r>
      <w:r w:rsidRPr="004E4BB1">
        <w:rPr>
          <w:sz w:val="28"/>
          <w:szCs w:val="28"/>
        </w:rPr>
        <w:t>). Модельдеу барысында радиатордың температурасы шамамен 40°C-тан 22°C-қа дейін төмендеді, бұл ұсынылған салқындату жүйесінің тұрақтылығы мен тиімділігін растады.</w:t>
      </w:r>
    </w:p>
    <w:p w14:paraId="7743C3CE" w14:textId="4561644C" w:rsidR="00D71084" w:rsidRPr="004E4BB1" w:rsidRDefault="00D71084" w:rsidP="007B6159">
      <w:pPr>
        <w:ind w:firstLine="709"/>
        <w:contextualSpacing/>
        <w:jc w:val="both"/>
        <w:rPr>
          <w:sz w:val="28"/>
          <w:szCs w:val="28"/>
        </w:rPr>
      </w:pPr>
      <w:r w:rsidRPr="004E4BB1">
        <w:rPr>
          <w:sz w:val="28"/>
          <w:szCs w:val="28"/>
        </w:rPr>
        <w:t>Сурет 3.2</w:t>
      </w:r>
      <w:r w:rsidR="00F03C19" w:rsidRPr="004E4BB1">
        <w:rPr>
          <w:sz w:val="28"/>
          <w:szCs w:val="28"/>
        </w:rPr>
        <w:t>2</w:t>
      </w:r>
      <w:r w:rsidRPr="004E4BB1">
        <w:rPr>
          <w:sz w:val="28"/>
          <w:szCs w:val="28"/>
        </w:rPr>
        <w:t xml:space="preserve">-де </w:t>
      </w:r>
      <w:r w:rsidR="00694464" w:rsidRPr="004E4BB1">
        <w:rPr>
          <w:sz w:val="28"/>
          <w:szCs w:val="28"/>
        </w:rPr>
        <w:t>күн сәулелену</w:t>
      </w:r>
      <w:r w:rsidR="00306063" w:rsidRPr="004E4BB1">
        <w:rPr>
          <w:sz w:val="28"/>
          <w:szCs w:val="28"/>
        </w:rPr>
        <w:t>інің</w:t>
      </w:r>
      <w:r w:rsidR="00694464" w:rsidRPr="004E4BB1">
        <w:rPr>
          <w:sz w:val="28"/>
          <w:szCs w:val="28"/>
        </w:rPr>
        <w:t xml:space="preserve"> қуаты</w:t>
      </w:r>
      <w:r w:rsidRPr="004E4BB1">
        <w:rPr>
          <w:sz w:val="28"/>
          <w:szCs w:val="28"/>
        </w:rPr>
        <w:t xml:space="preserve"> 2 күнге тең болған кезде температура тұрақтанатын сәтте радиатордың бетіндегі температура айырмашылықтары көрсетілген.</w:t>
      </w:r>
    </w:p>
    <w:p w14:paraId="183DB8DC" w14:textId="77777777" w:rsidR="00E206C4" w:rsidRPr="004E4BB1" w:rsidRDefault="00E206C4" w:rsidP="00433FA5">
      <w:pPr>
        <w:ind w:firstLine="567"/>
        <w:contextualSpacing/>
        <w:jc w:val="center"/>
        <w:rPr>
          <w:sz w:val="28"/>
          <w:szCs w:val="28"/>
        </w:rPr>
      </w:pPr>
    </w:p>
    <w:p w14:paraId="4E509C77" w14:textId="77777777" w:rsidR="007C679E" w:rsidRPr="004E4BB1" w:rsidRDefault="00E206C4" w:rsidP="00433FA5">
      <w:pPr>
        <w:contextualSpacing/>
        <w:jc w:val="center"/>
        <w:rPr>
          <w:sz w:val="28"/>
          <w:szCs w:val="28"/>
        </w:rPr>
      </w:pPr>
      <w:r w:rsidRPr="004E4BB1">
        <w:rPr>
          <w:noProof/>
          <w:color w:val="000000"/>
          <w:sz w:val="28"/>
          <w:szCs w:val="28"/>
          <w:bdr w:val="none" w:sz="0" w:space="0" w:color="auto" w:frame="1"/>
        </w:rPr>
        <w:drawing>
          <wp:inline distT="0" distB="0" distL="0" distR="0" wp14:anchorId="1B0777D4" wp14:editId="0C7B5DD0">
            <wp:extent cx="2626360" cy="1991157"/>
            <wp:effectExtent l="0" t="0" r="2540" b="9525"/>
            <wp:docPr id="2052861173" name="Рисунок 23" descr="Изображение выглядит как снимок экрана, текст,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61173" name="Рисунок 23" descr="Изображение выглядит как снимок экрана, текст, дизайн&#10;&#10;Содержимое, созданное искусственным интеллектом, может быть неверным."/>
                    <pic:cNvPicPr>
                      <a:picLocks noChangeAspect="1" noChangeArrowheads="1"/>
                    </pic:cNvPicPr>
                  </pic:nvPicPr>
                  <pic:blipFill rotWithShape="1">
                    <a:blip r:embed="rId145">
                      <a:extLst>
                        <a:ext uri="{28A0092B-C50C-407E-A947-70E740481C1C}">
                          <a14:useLocalDpi xmlns:a14="http://schemas.microsoft.com/office/drawing/2010/main" val="0"/>
                        </a:ext>
                      </a:extLst>
                    </a:blip>
                    <a:srcRect l="17021" t="15307" r="3458" b="4593"/>
                    <a:stretch>
                      <a:fillRect/>
                    </a:stretch>
                  </pic:blipFill>
                  <pic:spPr bwMode="auto">
                    <a:xfrm>
                      <a:off x="0" y="0"/>
                      <a:ext cx="2636208" cy="1998623"/>
                    </a:xfrm>
                    <a:prstGeom prst="rect">
                      <a:avLst/>
                    </a:prstGeom>
                    <a:noFill/>
                    <a:ln>
                      <a:noFill/>
                    </a:ln>
                    <a:extLst>
                      <a:ext uri="{53640926-AAD7-44D8-BBD7-CCE9431645EC}">
                        <a14:shadowObscured xmlns:a14="http://schemas.microsoft.com/office/drawing/2010/main"/>
                      </a:ext>
                    </a:extLst>
                  </pic:spPr>
                </pic:pic>
              </a:graphicData>
            </a:graphic>
          </wp:inline>
        </w:drawing>
      </w:r>
      <w:r w:rsidRPr="004E4BB1">
        <w:rPr>
          <w:noProof/>
          <w:color w:val="000000"/>
          <w:sz w:val="28"/>
          <w:szCs w:val="28"/>
          <w:bdr w:val="none" w:sz="0" w:space="0" w:color="auto" w:frame="1"/>
        </w:rPr>
        <w:drawing>
          <wp:inline distT="0" distB="0" distL="0" distR="0" wp14:anchorId="1B751BED" wp14:editId="41BCCC5F">
            <wp:extent cx="2349221" cy="1895754"/>
            <wp:effectExtent l="0" t="0" r="0" b="0"/>
            <wp:docPr id="1972542985" name="Рисунок 24" descr="Изображение выглядит как снимок экрана, текс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42985" name="Рисунок 24" descr="Изображение выглядит как снимок экрана, текст, дизайн&#10;&#10;Автоматически созданное описание"/>
                    <pic:cNvPicPr>
                      <a:picLocks noChangeAspect="1" noChangeArrowheads="1"/>
                    </pic:cNvPicPr>
                  </pic:nvPicPr>
                  <pic:blipFill rotWithShape="1">
                    <a:blip r:embed="rId146">
                      <a:extLst>
                        <a:ext uri="{28A0092B-C50C-407E-A947-70E740481C1C}">
                          <a14:useLocalDpi xmlns:a14="http://schemas.microsoft.com/office/drawing/2010/main" val="0"/>
                        </a:ext>
                      </a:extLst>
                    </a:blip>
                    <a:srcRect l="20054" t="14349" r="5691" b="6115"/>
                    <a:stretch>
                      <a:fillRect/>
                    </a:stretch>
                  </pic:blipFill>
                  <pic:spPr bwMode="auto">
                    <a:xfrm>
                      <a:off x="0" y="0"/>
                      <a:ext cx="2374479" cy="1916137"/>
                    </a:xfrm>
                    <a:prstGeom prst="rect">
                      <a:avLst/>
                    </a:prstGeom>
                    <a:noFill/>
                    <a:ln>
                      <a:noFill/>
                    </a:ln>
                    <a:extLst>
                      <a:ext uri="{53640926-AAD7-44D8-BBD7-CCE9431645EC}">
                        <a14:shadowObscured xmlns:a14="http://schemas.microsoft.com/office/drawing/2010/main"/>
                      </a:ext>
                    </a:extLst>
                  </pic:spPr>
                </pic:pic>
              </a:graphicData>
            </a:graphic>
          </wp:inline>
        </w:drawing>
      </w:r>
    </w:p>
    <w:p w14:paraId="66E7DBBF" w14:textId="2E71B822" w:rsidR="007C679E" w:rsidRPr="004E4BB1" w:rsidRDefault="007C679E" w:rsidP="00433FA5">
      <w:pPr>
        <w:contextualSpacing/>
        <w:jc w:val="center"/>
        <w:rPr>
          <w:sz w:val="28"/>
          <w:szCs w:val="28"/>
        </w:rPr>
      </w:pPr>
      <w:r w:rsidRPr="004E4BB1">
        <w:rPr>
          <w:sz w:val="28"/>
          <w:szCs w:val="28"/>
        </w:rPr>
        <w:t xml:space="preserve">а </w:t>
      </w:r>
      <w:r w:rsidR="00541627" w:rsidRPr="004E4BB1">
        <w:rPr>
          <w:sz w:val="28"/>
          <w:szCs w:val="28"/>
        </w:rPr>
        <w:t>– 2 түтік</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б</w:t>
      </w:r>
      <w:r w:rsidR="00541627" w:rsidRPr="004E4BB1">
        <w:rPr>
          <w:sz w:val="28"/>
          <w:szCs w:val="28"/>
        </w:rPr>
        <w:t xml:space="preserve"> – 3түтік</w:t>
      </w:r>
    </w:p>
    <w:p w14:paraId="1C682312" w14:textId="3A3CECAE" w:rsidR="00E206C4" w:rsidRPr="004E4BB1" w:rsidRDefault="00E206C4" w:rsidP="00433FA5">
      <w:pPr>
        <w:contextualSpacing/>
        <w:jc w:val="center"/>
        <w:rPr>
          <w:sz w:val="28"/>
          <w:szCs w:val="28"/>
        </w:rPr>
      </w:pPr>
      <w:r w:rsidRPr="004E4BB1">
        <w:rPr>
          <w:noProof/>
          <w:color w:val="000000"/>
          <w:sz w:val="28"/>
          <w:szCs w:val="28"/>
          <w:bdr w:val="none" w:sz="0" w:space="0" w:color="auto" w:frame="1"/>
        </w:rPr>
        <w:drawing>
          <wp:inline distT="0" distB="0" distL="0" distR="0" wp14:anchorId="505B1CEA" wp14:editId="4F2CD699">
            <wp:extent cx="2611120" cy="2035435"/>
            <wp:effectExtent l="0" t="0" r="0" b="3175"/>
            <wp:docPr id="1164044225" name="Рисунок 25" descr="Изображение выглядит как текст, снимок экран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044225" name="Рисунок 25" descr="Изображение выглядит как текст, снимок экрана, дизайн&#10;&#10;Автоматически созданное описание"/>
                    <pic:cNvPicPr>
                      <a:picLocks noChangeAspect="1" noChangeArrowheads="1"/>
                    </pic:cNvPicPr>
                  </pic:nvPicPr>
                  <pic:blipFill rotWithShape="1">
                    <a:blip r:embed="rId147">
                      <a:extLst>
                        <a:ext uri="{28A0092B-C50C-407E-A947-70E740481C1C}">
                          <a14:useLocalDpi xmlns:a14="http://schemas.microsoft.com/office/drawing/2010/main" val="0"/>
                        </a:ext>
                      </a:extLst>
                    </a:blip>
                    <a:srcRect l="22267" t="17200" r="3589" b="5863"/>
                    <a:stretch>
                      <a:fillRect/>
                    </a:stretch>
                  </pic:blipFill>
                  <pic:spPr bwMode="auto">
                    <a:xfrm>
                      <a:off x="0" y="0"/>
                      <a:ext cx="2629166" cy="2049502"/>
                    </a:xfrm>
                    <a:prstGeom prst="rect">
                      <a:avLst/>
                    </a:prstGeom>
                    <a:noFill/>
                    <a:ln>
                      <a:noFill/>
                    </a:ln>
                    <a:extLst>
                      <a:ext uri="{53640926-AAD7-44D8-BBD7-CCE9431645EC}">
                        <a14:shadowObscured xmlns:a14="http://schemas.microsoft.com/office/drawing/2010/main"/>
                      </a:ext>
                    </a:extLst>
                  </pic:spPr>
                </pic:pic>
              </a:graphicData>
            </a:graphic>
          </wp:inline>
        </w:drawing>
      </w:r>
      <w:r w:rsidRPr="004E4BB1">
        <w:rPr>
          <w:noProof/>
          <w:color w:val="000000"/>
          <w:sz w:val="28"/>
          <w:szCs w:val="28"/>
          <w:bdr w:val="none" w:sz="0" w:space="0" w:color="auto" w:frame="1"/>
        </w:rPr>
        <w:drawing>
          <wp:inline distT="0" distB="0" distL="0" distR="0" wp14:anchorId="57585692" wp14:editId="382DD642">
            <wp:extent cx="2628531" cy="2045742"/>
            <wp:effectExtent l="0" t="0" r="635" b="0"/>
            <wp:docPr id="1296374154" name="Рисунок 26" descr="Изображение выглядит как текст, снимок экран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74154" name="Рисунок 26" descr="Изображение выглядит как текст, снимок экрана, дизайн&#10;&#10;Автоматически созданное описание"/>
                    <pic:cNvPicPr>
                      <a:picLocks noChangeAspect="1" noChangeArrowheads="1"/>
                    </pic:cNvPicPr>
                  </pic:nvPicPr>
                  <pic:blipFill rotWithShape="1">
                    <a:blip r:embed="rId148">
                      <a:extLst>
                        <a:ext uri="{28A0092B-C50C-407E-A947-70E740481C1C}">
                          <a14:useLocalDpi xmlns:a14="http://schemas.microsoft.com/office/drawing/2010/main" val="0"/>
                        </a:ext>
                      </a:extLst>
                    </a:blip>
                    <a:srcRect l="23981" t="16759" r="3834" b="5895"/>
                    <a:stretch>
                      <a:fillRect/>
                    </a:stretch>
                  </pic:blipFill>
                  <pic:spPr bwMode="auto">
                    <a:xfrm>
                      <a:off x="0" y="0"/>
                      <a:ext cx="2656233" cy="2067302"/>
                    </a:xfrm>
                    <a:prstGeom prst="rect">
                      <a:avLst/>
                    </a:prstGeom>
                    <a:noFill/>
                    <a:ln>
                      <a:noFill/>
                    </a:ln>
                    <a:extLst>
                      <a:ext uri="{53640926-AAD7-44D8-BBD7-CCE9431645EC}">
                        <a14:shadowObscured xmlns:a14="http://schemas.microsoft.com/office/drawing/2010/main"/>
                      </a:ext>
                    </a:extLst>
                  </pic:spPr>
                </pic:pic>
              </a:graphicData>
            </a:graphic>
          </wp:inline>
        </w:drawing>
      </w:r>
    </w:p>
    <w:p w14:paraId="62161F69" w14:textId="0406FD12" w:rsidR="00E206C4" w:rsidRPr="004E4BB1" w:rsidRDefault="00541627" w:rsidP="00433FA5">
      <w:pPr>
        <w:contextualSpacing/>
        <w:jc w:val="center"/>
        <w:rPr>
          <w:sz w:val="28"/>
          <w:szCs w:val="28"/>
        </w:rPr>
      </w:pPr>
      <w:r w:rsidRPr="004E4BB1">
        <w:rPr>
          <w:sz w:val="28"/>
          <w:szCs w:val="28"/>
        </w:rPr>
        <w:t>в – 4 түтік</w:t>
      </w:r>
      <w:r w:rsidR="007C679E" w:rsidRPr="004E4BB1">
        <w:rPr>
          <w:sz w:val="28"/>
          <w:szCs w:val="28"/>
        </w:rPr>
        <w:t xml:space="preserve"> </w:t>
      </w:r>
      <w:r w:rsidR="007C679E" w:rsidRPr="004E4BB1">
        <w:rPr>
          <w:sz w:val="28"/>
          <w:szCs w:val="28"/>
        </w:rPr>
        <w:tab/>
      </w:r>
      <w:r w:rsidR="007C679E" w:rsidRPr="004E4BB1">
        <w:rPr>
          <w:sz w:val="28"/>
          <w:szCs w:val="28"/>
        </w:rPr>
        <w:tab/>
      </w:r>
      <w:r w:rsidR="007C679E" w:rsidRPr="004E4BB1">
        <w:rPr>
          <w:sz w:val="28"/>
          <w:szCs w:val="28"/>
        </w:rPr>
        <w:tab/>
      </w:r>
      <w:r w:rsidR="007C679E" w:rsidRPr="004E4BB1">
        <w:rPr>
          <w:sz w:val="28"/>
          <w:szCs w:val="28"/>
        </w:rPr>
        <w:tab/>
      </w:r>
      <w:r w:rsidR="007C679E" w:rsidRPr="004E4BB1">
        <w:rPr>
          <w:sz w:val="28"/>
          <w:szCs w:val="28"/>
        </w:rPr>
        <w:tab/>
        <w:t>г</w:t>
      </w:r>
      <w:r w:rsidRPr="004E4BB1">
        <w:rPr>
          <w:sz w:val="28"/>
          <w:szCs w:val="28"/>
        </w:rPr>
        <w:t xml:space="preserve"> – 5 түтік</w:t>
      </w:r>
    </w:p>
    <w:p w14:paraId="3F1D4911" w14:textId="77777777" w:rsidR="00D71084" w:rsidRPr="004E4BB1" w:rsidRDefault="00D71084" w:rsidP="00433FA5">
      <w:pPr>
        <w:contextualSpacing/>
        <w:jc w:val="center"/>
        <w:rPr>
          <w:sz w:val="28"/>
          <w:szCs w:val="28"/>
        </w:rPr>
      </w:pPr>
    </w:p>
    <w:p w14:paraId="05BFEFFE" w14:textId="243A56B1" w:rsidR="00E206C4" w:rsidRPr="004E4BB1" w:rsidRDefault="00E206C4" w:rsidP="00433FA5">
      <w:pPr>
        <w:ind w:firstLine="709"/>
        <w:contextualSpacing/>
        <w:jc w:val="center"/>
        <w:rPr>
          <w:sz w:val="28"/>
          <w:szCs w:val="28"/>
        </w:rPr>
      </w:pPr>
      <w:r w:rsidRPr="004E4BB1">
        <w:rPr>
          <w:sz w:val="28"/>
          <w:szCs w:val="28"/>
        </w:rPr>
        <w:t xml:space="preserve">Сурет </w:t>
      </w:r>
      <w:r w:rsidR="007C679E" w:rsidRPr="004E4BB1">
        <w:rPr>
          <w:sz w:val="28"/>
          <w:szCs w:val="28"/>
        </w:rPr>
        <w:t>3</w:t>
      </w:r>
      <w:r w:rsidRPr="004E4BB1">
        <w:rPr>
          <w:sz w:val="28"/>
          <w:szCs w:val="28"/>
        </w:rPr>
        <w:t>.</w:t>
      </w:r>
      <w:r w:rsidR="007C679E" w:rsidRPr="004E4BB1">
        <w:rPr>
          <w:sz w:val="28"/>
          <w:szCs w:val="28"/>
        </w:rPr>
        <w:t>2</w:t>
      </w:r>
      <w:r w:rsidR="00F03C19" w:rsidRPr="004E4BB1">
        <w:rPr>
          <w:sz w:val="28"/>
          <w:szCs w:val="28"/>
        </w:rPr>
        <w:t>2</w:t>
      </w:r>
      <w:r w:rsidR="007C679E" w:rsidRPr="004E4BB1">
        <w:rPr>
          <w:sz w:val="28"/>
          <w:szCs w:val="28"/>
        </w:rPr>
        <w:t xml:space="preserve"> –</w:t>
      </w:r>
      <w:r w:rsidRPr="004E4BB1">
        <w:rPr>
          <w:sz w:val="28"/>
          <w:szCs w:val="28"/>
        </w:rPr>
        <w:t xml:space="preserve"> </w:t>
      </w:r>
      <w:r w:rsidR="006C2299" w:rsidRPr="004E4BB1">
        <w:rPr>
          <w:sz w:val="28"/>
          <w:szCs w:val="28"/>
        </w:rPr>
        <w:t>Күн сәулелену</w:t>
      </w:r>
      <w:r w:rsidR="00EF7B54" w:rsidRPr="004E4BB1">
        <w:rPr>
          <w:sz w:val="28"/>
          <w:szCs w:val="28"/>
        </w:rPr>
        <w:t>інің</w:t>
      </w:r>
      <w:r w:rsidR="006C2299" w:rsidRPr="004E4BB1">
        <w:rPr>
          <w:sz w:val="28"/>
          <w:szCs w:val="28"/>
        </w:rPr>
        <w:t xml:space="preserve"> қуаты 2 күн </w:t>
      </w:r>
      <w:r w:rsidR="007B6159" w:rsidRPr="004E4BB1">
        <w:rPr>
          <w:sz w:val="28"/>
          <w:szCs w:val="28"/>
        </w:rPr>
        <w:t>кезіндегі радиатор температура</w:t>
      </w:r>
      <w:r w:rsidR="006C2299" w:rsidRPr="004E4BB1">
        <w:rPr>
          <w:sz w:val="28"/>
          <w:szCs w:val="28"/>
        </w:rPr>
        <w:t>сы</w:t>
      </w:r>
      <w:r w:rsidR="006139EF" w:rsidRPr="004E4BB1">
        <w:rPr>
          <w:sz w:val="28"/>
          <w:szCs w:val="28"/>
        </w:rPr>
        <w:t xml:space="preserve"> [105]</w:t>
      </w:r>
    </w:p>
    <w:p w14:paraId="13671C7E" w14:textId="640487B9" w:rsidR="009F49B6" w:rsidRPr="004E4BB1" w:rsidRDefault="009F49B6" w:rsidP="00433FA5">
      <w:pPr>
        <w:ind w:firstLine="709"/>
        <w:contextualSpacing/>
        <w:jc w:val="both"/>
        <w:rPr>
          <w:sz w:val="28"/>
          <w:szCs w:val="28"/>
        </w:rPr>
      </w:pPr>
      <w:r w:rsidRPr="004E4BB1">
        <w:rPr>
          <w:sz w:val="28"/>
          <w:szCs w:val="28"/>
        </w:rPr>
        <w:lastRenderedPageBreak/>
        <w:t>Сурет 3.2</w:t>
      </w:r>
      <w:r w:rsidR="00F03C19" w:rsidRPr="004E4BB1">
        <w:rPr>
          <w:sz w:val="28"/>
          <w:szCs w:val="28"/>
        </w:rPr>
        <w:t>3</w:t>
      </w:r>
      <w:r w:rsidRPr="004E4BB1">
        <w:rPr>
          <w:sz w:val="28"/>
          <w:szCs w:val="28"/>
        </w:rPr>
        <w:t>-те радиатордың температурасы күн</w:t>
      </w:r>
      <w:r w:rsidR="006C2299" w:rsidRPr="004E4BB1">
        <w:rPr>
          <w:sz w:val="28"/>
          <w:szCs w:val="28"/>
        </w:rPr>
        <w:t xml:space="preserve"> сәулелену</w:t>
      </w:r>
      <w:r w:rsidR="00306063" w:rsidRPr="004E4BB1">
        <w:rPr>
          <w:sz w:val="28"/>
          <w:szCs w:val="28"/>
        </w:rPr>
        <w:t>інің</w:t>
      </w:r>
      <w:r w:rsidR="006C2299" w:rsidRPr="004E4BB1">
        <w:rPr>
          <w:sz w:val="28"/>
          <w:szCs w:val="28"/>
        </w:rPr>
        <w:t xml:space="preserve"> қуаты</w:t>
      </w:r>
      <w:r w:rsidRPr="004E4BB1">
        <w:rPr>
          <w:sz w:val="28"/>
          <w:szCs w:val="28"/>
        </w:rPr>
        <w:t xml:space="preserve"> 5 күн </w:t>
      </w:r>
      <w:r w:rsidR="007C7371" w:rsidRPr="004E4BB1">
        <w:rPr>
          <w:sz w:val="28"/>
          <w:szCs w:val="28"/>
        </w:rPr>
        <w:t>сәулеленуі</w:t>
      </w:r>
      <w:r w:rsidRPr="004E4BB1">
        <w:rPr>
          <w:sz w:val="28"/>
          <w:szCs w:val="28"/>
        </w:rPr>
        <w:t xml:space="preserve"> кезінде</w:t>
      </w:r>
      <w:r w:rsidR="006C2299" w:rsidRPr="004E4BB1">
        <w:rPr>
          <w:sz w:val="28"/>
          <w:szCs w:val="28"/>
        </w:rPr>
        <w:t>гі нәтижелері көрсетілген</w:t>
      </w:r>
      <w:r w:rsidRPr="004E4BB1">
        <w:rPr>
          <w:sz w:val="28"/>
          <w:szCs w:val="28"/>
        </w:rPr>
        <w:t xml:space="preserve">. Ал </w:t>
      </w:r>
      <w:proofErr w:type="spellStart"/>
      <w:r w:rsidRPr="004E4BB1">
        <w:rPr>
          <w:sz w:val="28"/>
          <w:szCs w:val="28"/>
        </w:rPr>
        <w:t>радиаторлардағы</w:t>
      </w:r>
      <w:proofErr w:type="spellEnd"/>
      <w:r w:rsidRPr="004E4BB1">
        <w:rPr>
          <w:sz w:val="28"/>
          <w:szCs w:val="28"/>
        </w:rPr>
        <w:t xml:space="preserve"> температураның өзгеруі тұрақтандырылған сәтте радиатор бетіндегі температура айырмашылықтары көрсетілген.</w:t>
      </w:r>
    </w:p>
    <w:p w14:paraId="70A986C5" w14:textId="77777777" w:rsidR="00E206C4" w:rsidRPr="004E4BB1" w:rsidRDefault="00E206C4" w:rsidP="00433FA5">
      <w:pPr>
        <w:ind w:firstLine="709"/>
        <w:contextualSpacing/>
        <w:jc w:val="center"/>
        <w:rPr>
          <w:sz w:val="28"/>
          <w:szCs w:val="28"/>
        </w:rPr>
      </w:pPr>
    </w:p>
    <w:p w14:paraId="32A41EB7" w14:textId="04C19DB2" w:rsidR="00E206C4" w:rsidRPr="004E4BB1" w:rsidRDefault="00E206C4" w:rsidP="00433FA5">
      <w:pPr>
        <w:contextualSpacing/>
        <w:jc w:val="center"/>
        <w:rPr>
          <w:sz w:val="28"/>
          <w:szCs w:val="28"/>
        </w:rPr>
      </w:pPr>
      <w:r w:rsidRPr="004E4BB1">
        <w:rPr>
          <w:noProof/>
          <w:color w:val="000000"/>
          <w:sz w:val="28"/>
          <w:szCs w:val="28"/>
          <w:bdr w:val="none" w:sz="0" w:space="0" w:color="auto" w:frame="1"/>
        </w:rPr>
        <w:drawing>
          <wp:inline distT="0" distB="0" distL="0" distR="0" wp14:anchorId="18523299" wp14:editId="2E81DF50">
            <wp:extent cx="2686926" cy="2019300"/>
            <wp:effectExtent l="0" t="0" r="0" b="0"/>
            <wp:docPr id="177391434" name="Рисунок 27" descr="Изображение выглядит как снимок экрана, текст,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1434" name="Рисунок 27" descr="Изображение выглядит как снимок экрана, текст, дизайн&#10;&#10;Содержимое, созданное искусственным интеллектом, может быть неверным."/>
                    <pic:cNvPicPr>
                      <a:picLocks noChangeAspect="1" noChangeArrowheads="1"/>
                    </pic:cNvPicPr>
                  </pic:nvPicPr>
                  <pic:blipFill rotWithShape="1">
                    <a:blip r:embed="rId149">
                      <a:extLst>
                        <a:ext uri="{28A0092B-C50C-407E-A947-70E740481C1C}">
                          <a14:useLocalDpi xmlns:a14="http://schemas.microsoft.com/office/drawing/2010/main" val="0"/>
                        </a:ext>
                      </a:extLst>
                    </a:blip>
                    <a:srcRect l="17298" t="17794" r="4864" b="5443"/>
                    <a:stretch>
                      <a:fillRect/>
                    </a:stretch>
                  </pic:blipFill>
                  <pic:spPr bwMode="auto">
                    <a:xfrm>
                      <a:off x="0" y="0"/>
                      <a:ext cx="2696266" cy="2026319"/>
                    </a:xfrm>
                    <a:prstGeom prst="rect">
                      <a:avLst/>
                    </a:prstGeom>
                    <a:noFill/>
                    <a:ln>
                      <a:noFill/>
                    </a:ln>
                    <a:extLst>
                      <a:ext uri="{53640926-AAD7-44D8-BBD7-CCE9431645EC}">
                        <a14:shadowObscured xmlns:a14="http://schemas.microsoft.com/office/drawing/2010/main"/>
                      </a:ext>
                    </a:extLst>
                  </pic:spPr>
                </pic:pic>
              </a:graphicData>
            </a:graphic>
          </wp:inline>
        </w:drawing>
      </w:r>
      <w:r w:rsidRPr="004E4BB1">
        <w:rPr>
          <w:noProof/>
          <w:color w:val="000000"/>
          <w:sz w:val="28"/>
          <w:szCs w:val="28"/>
          <w:bdr w:val="none" w:sz="0" w:space="0" w:color="auto" w:frame="1"/>
        </w:rPr>
        <w:drawing>
          <wp:inline distT="0" distB="0" distL="0" distR="0" wp14:anchorId="56EF4965" wp14:editId="04EFDE59">
            <wp:extent cx="2723658" cy="2009775"/>
            <wp:effectExtent l="0" t="0" r="635" b="0"/>
            <wp:docPr id="726854881" name="Рисунок 28" descr="Изображение выглядит как текст, снимок экран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54881" name="Рисунок 28" descr="Изображение выглядит как текст, снимок экрана, дизайн&#10;&#10;Автоматически созданное описание"/>
                    <pic:cNvPicPr>
                      <a:picLocks noChangeAspect="1" noChangeArrowheads="1"/>
                    </pic:cNvPicPr>
                  </pic:nvPicPr>
                  <pic:blipFill rotWithShape="1">
                    <a:blip r:embed="rId150">
                      <a:extLst>
                        <a:ext uri="{28A0092B-C50C-407E-A947-70E740481C1C}">
                          <a14:useLocalDpi xmlns:a14="http://schemas.microsoft.com/office/drawing/2010/main" val="0"/>
                        </a:ext>
                      </a:extLst>
                    </a:blip>
                    <a:srcRect l="25693" t="19258" r="5547" b="4907"/>
                    <a:stretch>
                      <a:fillRect/>
                    </a:stretch>
                  </pic:blipFill>
                  <pic:spPr bwMode="auto">
                    <a:xfrm>
                      <a:off x="0" y="0"/>
                      <a:ext cx="2738012" cy="2020367"/>
                    </a:xfrm>
                    <a:prstGeom prst="rect">
                      <a:avLst/>
                    </a:prstGeom>
                    <a:noFill/>
                    <a:ln>
                      <a:noFill/>
                    </a:ln>
                    <a:extLst>
                      <a:ext uri="{53640926-AAD7-44D8-BBD7-CCE9431645EC}">
                        <a14:shadowObscured xmlns:a14="http://schemas.microsoft.com/office/drawing/2010/main"/>
                      </a:ext>
                    </a:extLst>
                  </pic:spPr>
                </pic:pic>
              </a:graphicData>
            </a:graphic>
          </wp:inline>
        </w:drawing>
      </w:r>
    </w:p>
    <w:p w14:paraId="43756DB4" w14:textId="77777777" w:rsidR="00541627" w:rsidRPr="004E4BB1" w:rsidRDefault="00541627" w:rsidP="00541627">
      <w:pPr>
        <w:contextualSpacing/>
        <w:jc w:val="center"/>
        <w:rPr>
          <w:sz w:val="28"/>
          <w:szCs w:val="28"/>
        </w:rPr>
      </w:pPr>
      <w:r w:rsidRPr="004E4BB1">
        <w:rPr>
          <w:sz w:val="28"/>
          <w:szCs w:val="28"/>
        </w:rPr>
        <w:t>а – 2 түтік</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б – 3түтік</w:t>
      </w:r>
    </w:p>
    <w:p w14:paraId="40B02804" w14:textId="33E0E130" w:rsidR="00E206C4" w:rsidRPr="004E4BB1" w:rsidRDefault="00E206C4" w:rsidP="00433FA5">
      <w:pPr>
        <w:contextualSpacing/>
        <w:jc w:val="center"/>
        <w:rPr>
          <w:sz w:val="28"/>
          <w:szCs w:val="28"/>
        </w:rPr>
      </w:pPr>
      <w:r w:rsidRPr="004E4BB1">
        <w:rPr>
          <w:noProof/>
          <w:color w:val="000000"/>
          <w:sz w:val="28"/>
          <w:szCs w:val="28"/>
          <w:bdr w:val="none" w:sz="0" w:space="0" w:color="auto" w:frame="1"/>
        </w:rPr>
        <w:drawing>
          <wp:inline distT="0" distB="0" distL="0" distR="0" wp14:anchorId="7FC9356F" wp14:editId="59E472C0">
            <wp:extent cx="2818249" cy="2105025"/>
            <wp:effectExtent l="0" t="0" r="1270" b="0"/>
            <wp:docPr id="706978950" name="Рисунок 29" descr="Изображение выглядит как текст, снимок экран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78950" name="Рисунок 29" descr="Изображение выглядит как текст, снимок экрана, дизайн&#10;&#10;Автоматически созданное описание"/>
                    <pic:cNvPicPr>
                      <a:picLocks noChangeAspect="1" noChangeArrowheads="1"/>
                    </pic:cNvPicPr>
                  </pic:nvPicPr>
                  <pic:blipFill rotWithShape="1">
                    <a:blip r:embed="rId151">
                      <a:extLst>
                        <a:ext uri="{28A0092B-C50C-407E-A947-70E740481C1C}">
                          <a14:useLocalDpi xmlns:a14="http://schemas.microsoft.com/office/drawing/2010/main" val="0"/>
                        </a:ext>
                      </a:extLst>
                    </a:blip>
                    <a:srcRect l="22758" t="17506" r="5546" b="5863"/>
                    <a:stretch>
                      <a:fillRect/>
                    </a:stretch>
                  </pic:blipFill>
                  <pic:spPr bwMode="auto">
                    <a:xfrm>
                      <a:off x="0" y="0"/>
                      <a:ext cx="2833525" cy="2116435"/>
                    </a:xfrm>
                    <a:prstGeom prst="rect">
                      <a:avLst/>
                    </a:prstGeom>
                    <a:noFill/>
                    <a:ln>
                      <a:noFill/>
                    </a:ln>
                    <a:extLst>
                      <a:ext uri="{53640926-AAD7-44D8-BBD7-CCE9431645EC}">
                        <a14:shadowObscured xmlns:a14="http://schemas.microsoft.com/office/drawing/2010/main"/>
                      </a:ext>
                    </a:extLst>
                  </pic:spPr>
                </pic:pic>
              </a:graphicData>
            </a:graphic>
          </wp:inline>
        </w:drawing>
      </w:r>
      <w:r w:rsidRPr="004E4BB1">
        <w:rPr>
          <w:noProof/>
          <w:color w:val="000000"/>
          <w:sz w:val="28"/>
          <w:szCs w:val="28"/>
          <w:bdr w:val="none" w:sz="0" w:space="0" w:color="auto" w:frame="1"/>
        </w:rPr>
        <w:drawing>
          <wp:inline distT="0" distB="0" distL="0" distR="0" wp14:anchorId="463D8D1A" wp14:editId="5406C515">
            <wp:extent cx="2720178" cy="2089531"/>
            <wp:effectExtent l="0" t="0" r="4445" b="6350"/>
            <wp:docPr id="1201074911" name="Рисунок 30" descr="Изображение выглядит как текст, снимок экран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74911" name="Рисунок 30" descr="Изображение выглядит как текст, снимок экрана, дизайн&#10;&#10;Автоматически созданное описание"/>
                    <pic:cNvPicPr>
                      <a:picLocks noChangeAspect="1" noChangeArrowheads="1"/>
                    </pic:cNvPicPr>
                  </pic:nvPicPr>
                  <pic:blipFill rotWithShape="1">
                    <a:blip r:embed="rId152">
                      <a:extLst>
                        <a:ext uri="{28A0092B-C50C-407E-A947-70E740481C1C}">
                          <a14:useLocalDpi xmlns:a14="http://schemas.microsoft.com/office/drawing/2010/main" val="0"/>
                        </a:ext>
                      </a:extLst>
                    </a:blip>
                    <a:srcRect l="24935" t="18051" r="6234" b="6102"/>
                    <a:stretch>
                      <a:fillRect/>
                    </a:stretch>
                  </pic:blipFill>
                  <pic:spPr bwMode="auto">
                    <a:xfrm>
                      <a:off x="0" y="0"/>
                      <a:ext cx="2745934" cy="2109316"/>
                    </a:xfrm>
                    <a:prstGeom prst="rect">
                      <a:avLst/>
                    </a:prstGeom>
                    <a:noFill/>
                    <a:ln>
                      <a:noFill/>
                    </a:ln>
                    <a:extLst>
                      <a:ext uri="{53640926-AAD7-44D8-BBD7-CCE9431645EC}">
                        <a14:shadowObscured xmlns:a14="http://schemas.microsoft.com/office/drawing/2010/main"/>
                      </a:ext>
                    </a:extLst>
                  </pic:spPr>
                </pic:pic>
              </a:graphicData>
            </a:graphic>
          </wp:inline>
        </w:drawing>
      </w:r>
    </w:p>
    <w:p w14:paraId="5E42DCD4" w14:textId="77777777" w:rsidR="00541627" w:rsidRPr="004E4BB1" w:rsidRDefault="00541627" w:rsidP="00541627">
      <w:pPr>
        <w:contextualSpacing/>
        <w:jc w:val="center"/>
        <w:rPr>
          <w:sz w:val="28"/>
          <w:szCs w:val="28"/>
        </w:rPr>
      </w:pPr>
      <w:r w:rsidRPr="004E4BB1">
        <w:rPr>
          <w:sz w:val="28"/>
          <w:szCs w:val="28"/>
        </w:rPr>
        <w:t xml:space="preserve">в – 4 түтік </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г – 5 түтік</w:t>
      </w:r>
    </w:p>
    <w:p w14:paraId="7C764E88" w14:textId="77777777" w:rsidR="00D71084" w:rsidRPr="004E4BB1" w:rsidRDefault="00D71084" w:rsidP="00433FA5">
      <w:pPr>
        <w:contextualSpacing/>
        <w:jc w:val="center"/>
        <w:rPr>
          <w:sz w:val="28"/>
          <w:szCs w:val="28"/>
        </w:rPr>
      </w:pPr>
    </w:p>
    <w:p w14:paraId="1C630F40" w14:textId="26C54FD9" w:rsidR="00E206C4" w:rsidRPr="004E4BB1" w:rsidRDefault="00E206C4" w:rsidP="00433FA5">
      <w:pPr>
        <w:contextualSpacing/>
        <w:jc w:val="center"/>
        <w:rPr>
          <w:sz w:val="28"/>
          <w:szCs w:val="28"/>
        </w:rPr>
      </w:pPr>
      <w:r w:rsidRPr="004E4BB1">
        <w:rPr>
          <w:sz w:val="28"/>
          <w:szCs w:val="28"/>
        </w:rPr>
        <w:t xml:space="preserve">Сурет </w:t>
      </w:r>
      <w:r w:rsidR="009F49B6" w:rsidRPr="004E4BB1">
        <w:rPr>
          <w:sz w:val="28"/>
          <w:szCs w:val="28"/>
        </w:rPr>
        <w:t>3.2</w:t>
      </w:r>
      <w:r w:rsidR="00F03C19" w:rsidRPr="004E4BB1">
        <w:rPr>
          <w:sz w:val="28"/>
          <w:szCs w:val="28"/>
        </w:rPr>
        <w:t>3</w:t>
      </w:r>
      <w:r w:rsidR="009F49B6" w:rsidRPr="004E4BB1">
        <w:rPr>
          <w:sz w:val="28"/>
          <w:szCs w:val="28"/>
        </w:rPr>
        <w:t xml:space="preserve"> – </w:t>
      </w:r>
      <w:r w:rsidR="006C2299" w:rsidRPr="004E4BB1">
        <w:rPr>
          <w:sz w:val="28"/>
          <w:szCs w:val="28"/>
        </w:rPr>
        <w:t>Күн сәулелену</w:t>
      </w:r>
      <w:r w:rsidR="00306063" w:rsidRPr="004E4BB1">
        <w:rPr>
          <w:sz w:val="28"/>
          <w:szCs w:val="28"/>
        </w:rPr>
        <w:t>інің</w:t>
      </w:r>
      <w:r w:rsidR="006C2299" w:rsidRPr="004E4BB1">
        <w:rPr>
          <w:sz w:val="28"/>
          <w:szCs w:val="28"/>
        </w:rPr>
        <w:t xml:space="preserve"> қуаты 5 күн кезіндегі радиатор температурасы</w:t>
      </w:r>
      <w:r w:rsidR="006139EF" w:rsidRPr="004E4BB1">
        <w:rPr>
          <w:sz w:val="28"/>
          <w:szCs w:val="28"/>
        </w:rPr>
        <w:t xml:space="preserve"> [105]</w:t>
      </w:r>
    </w:p>
    <w:p w14:paraId="437C51CD" w14:textId="77777777" w:rsidR="009F49B6" w:rsidRPr="004E4BB1" w:rsidRDefault="009F49B6" w:rsidP="00433FA5">
      <w:pPr>
        <w:contextualSpacing/>
        <w:jc w:val="center"/>
        <w:rPr>
          <w:sz w:val="28"/>
          <w:szCs w:val="28"/>
        </w:rPr>
      </w:pPr>
    </w:p>
    <w:p w14:paraId="3ABC0A5F" w14:textId="51439C35" w:rsidR="00F804DC" w:rsidRPr="004E4BB1" w:rsidRDefault="00F804DC" w:rsidP="00F804DC">
      <w:pPr>
        <w:ind w:firstLine="709"/>
        <w:contextualSpacing/>
        <w:jc w:val="both"/>
        <w:rPr>
          <w:sz w:val="28"/>
          <w:szCs w:val="28"/>
        </w:rPr>
      </w:pPr>
      <w:r w:rsidRPr="004E4BB1">
        <w:rPr>
          <w:sz w:val="28"/>
          <w:szCs w:val="28"/>
        </w:rPr>
        <w:t>Жоғарыда келтірілген нәтижелерден көрініп тұрғандай, радиатор бетіндегі температура айырмашылығы 1°C-тан аспайды, бұл температураның біркелкі таралуын көрсетеді. Дегенмен, бұл айырмашылықтың шамасы салқындатқыш түтіктердің санына және күн сәулелену</w:t>
      </w:r>
      <w:r w:rsidR="005B1DDA" w:rsidRPr="004E4BB1">
        <w:rPr>
          <w:sz w:val="28"/>
          <w:szCs w:val="28"/>
        </w:rPr>
        <w:t>інің</w:t>
      </w:r>
      <w:r w:rsidRPr="004E4BB1">
        <w:rPr>
          <w:sz w:val="28"/>
          <w:szCs w:val="28"/>
        </w:rPr>
        <w:t xml:space="preserve"> қарқындылығына байланысты өзгереді.</w:t>
      </w:r>
    </w:p>
    <w:p w14:paraId="5E161F11" w14:textId="1FBF170E" w:rsidR="00F804DC" w:rsidRPr="004E4BB1" w:rsidRDefault="00F804DC" w:rsidP="00F804DC">
      <w:pPr>
        <w:ind w:firstLine="709"/>
        <w:contextualSpacing/>
        <w:jc w:val="both"/>
        <w:rPr>
          <w:sz w:val="28"/>
          <w:szCs w:val="28"/>
        </w:rPr>
      </w:pPr>
      <w:r w:rsidRPr="004E4BB1">
        <w:rPr>
          <w:sz w:val="28"/>
          <w:szCs w:val="28"/>
        </w:rPr>
        <w:t xml:space="preserve">Жүйенің тиімділігін </w:t>
      </w:r>
      <w:r w:rsidR="005B1DDA" w:rsidRPr="004E4BB1">
        <w:rPr>
          <w:sz w:val="28"/>
          <w:szCs w:val="28"/>
        </w:rPr>
        <w:t>жан-жақты</w:t>
      </w:r>
      <w:r w:rsidRPr="004E4BB1">
        <w:rPr>
          <w:sz w:val="28"/>
          <w:szCs w:val="28"/>
        </w:rPr>
        <w:t xml:space="preserve"> бағалау үшін радиатордың салқындату жылдамдығына талдау жүргізілді. Фотоэлектрлік элементтердің температурасы </w:t>
      </w:r>
      <w:r w:rsidR="005B1DDA" w:rsidRPr="004E4BB1">
        <w:rPr>
          <w:sz w:val="28"/>
          <w:szCs w:val="28"/>
        </w:rPr>
        <w:t>концентрацияланған</w:t>
      </w:r>
      <w:r w:rsidRPr="004E4BB1">
        <w:rPr>
          <w:sz w:val="28"/>
          <w:szCs w:val="28"/>
        </w:rPr>
        <w:t xml:space="preserve"> күн </w:t>
      </w:r>
      <w:r w:rsidR="005B1DDA" w:rsidRPr="004E4BB1">
        <w:rPr>
          <w:sz w:val="28"/>
          <w:szCs w:val="28"/>
        </w:rPr>
        <w:t>сәулеленуі</w:t>
      </w:r>
      <w:r w:rsidRPr="004E4BB1">
        <w:rPr>
          <w:sz w:val="28"/>
          <w:szCs w:val="28"/>
        </w:rPr>
        <w:t xml:space="preserve"> кезінде өте тез көтерілетіндіктен, жүйенің жылуды тез тарату қабілеті оның тұрақты жұмысының негізгі факторы болып табылады.</w:t>
      </w:r>
    </w:p>
    <w:p w14:paraId="3F5AC762" w14:textId="49D8A284" w:rsidR="00F804DC" w:rsidRPr="004E4BB1" w:rsidRDefault="005B1DDA" w:rsidP="00F804DC">
      <w:pPr>
        <w:ind w:firstLine="709"/>
        <w:contextualSpacing/>
        <w:jc w:val="both"/>
        <w:rPr>
          <w:sz w:val="28"/>
          <w:szCs w:val="28"/>
        </w:rPr>
      </w:pPr>
      <w:r w:rsidRPr="004E4BB1">
        <w:rPr>
          <w:sz w:val="28"/>
          <w:szCs w:val="28"/>
        </w:rPr>
        <w:t>Сурет 3.2</w:t>
      </w:r>
      <w:r w:rsidR="00F03C19" w:rsidRPr="004E4BB1">
        <w:rPr>
          <w:sz w:val="28"/>
          <w:szCs w:val="28"/>
        </w:rPr>
        <w:t>4</w:t>
      </w:r>
      <w:r w:rsidRPr="004E4BB1">
        <w:rPr>
          <w:sz w:val="28"/>
          <w:szCs w:val="28"/>
        </w:rPr>
        <w:t xml:space="preserve">-да </w:t>
      </w:r>
      <w:r w:rsidR="00F804DC" w:rsidRPr="004E4BB1">
        <w:rPr>
          <w:sz w:val="28"/>
          <w:szCs w:val="28"/>
        </w:rPr>
        <w:t xml:space="preserve">бір </w:t>
      </w:r>
      <w:r w:rsidRPr="004E4BB1">
        <w:rPr>
          <w:sz w:val="28"/>
          <w:szCs w:val="28"/>
        </w:rPr>
        <w:t>фотоэлементті</w:t>
      </w:r>
      <w:r w:rsidR="00F804DC" w:rsidRPr="004E4BB1">
        <w:rPr>
          <w:sz w:val="28"/>
          <w:szCs w:val="28"/>
        </w:rPr>
        <w:t xml:space="preserve"> салқындату уақытының </w:t>
      </w:r>
      <w:r w:rsidR="004E10EF" w:rsidRPr="004E4BB1">
        <w:rPr>
          <w:sz w:val="28"/>
          <w:szCs w:val="28"/>
        </w:rPr>
        <w:t>2</w:t>
      </w:r>
      <w:r w:rsidR="00F804DC" w:rsidRPr="004E4BB1">
        <w:rPr>
          <w:sz w:val="28"/>
          <w:szCs w:val="28"/>
        </w:rPr>
        <w:t xml:space="preserve"> күн сәулелену кезінде </w:t>
      </w:r>
      <w:proofErr w:type="spellStart"/>
      <w:r w:rsidR="00F804DC" w:rsidRPr="004E4BB1">
        <w:rPr>
          <w:sz w:val="28"/>
          <w:szCs w:val="28"/>
        </w:rPr>
        <w:t>радиатордағы</w:t>
      </w:r>
      <w:proofErr w:type="spellEnd"/>
      <w:r w:rsidR="00F804DC" w:rsidRPr="004E4BB1">
        <w:rPr>
          <w:sz w:val="28"/>
          <w:szCs w:val="28"/>
        </w:rPr>
        <w:t xml:space="preserve"> түтіктер санына тәуелділігін көрсететін нәтижелер </w:t>
      </w:r>
      <w:r w:rsidR="004E10EF" w:rsidRPr="004E4BB1">
        <w:rPr>
          <w:sz w:val="28"/>
          <w:szCs w:val="28"/>
        </w:rPr>
        <w:t>берілген</w:t>
      </w:r>
      <w:r w:rsidR="00F804DC" w:rsidRPr="004E4BB1">
        <w:rPr>
          <w:sz w:val="28"/>
          <w:szCs w:val="28"/>
        </w:rPr>
        <w:t>.</w:t>
      </w:r>
    </w:p>
    <w:p w14:paraId="4F736BDD" w14:textId="537F308E" w:rsidR="00E206C4" w:rsidRPr="004E4BB1" w:rsidRDefault="005005DC" w:rsidP="00FE37B0">
      <w:pPr>
        <w:contextualSpacing/>
        <w:jc w:val="center"/>
        <w:rPr>
          <w:sz w:val="28"/>
          <w:szCs w:val="28"/>
        </w:rPr>
      </w:pPr>
      <w:r w:rsidRPr="004E4BB1">
        <w:rPr>
          <w:noProof/>
          <w14:ligatures w14:val="standardContextual"/>
        </w:rPr>
        <w:lastRenderedPageBreak/>
        <w:drawing>
          <wp:inline distT="0" distB="0" distL="0" distR="0" wp14:anchorId="674B5613" wp14:editId="5729ABEB">
            <wp:extent cx="2924175" cy="2092530"/>
            <wp:effectExtent l="0" t="0" r="0" b="3175"/>
            <wp:docPr id="2118645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45209" name=""/>
                    <pic:cNvPicPr/>
                  </pic:nvPicPr>
                  <pic:blipFill>
                    <a:blip r:embed="rId153"/>
                    <a:stretch>
                      <a:fillRect/>
                    </a:stretch>
                  </pic:blipFill>
                  <pic:spPr>
                    <a:xfrm>
                      <a:off x="0" y="0"/>
                      <a:ext cx="2955550" cy="2114982"/>
                    </a:xfrm>
                    <a:prstGeom prst="rect">
                      <a:avLst/>
                    </a:prstGeom>
                  </pic:spPr>
                </pic:pic>
              </a:graphicData>
            </a:graphic>
          </wp:inline>
        </w:drawing>
      </w:r>
      <w:r w:rsidRPr="004E4BB1">
        <w:rPr>
          <w:noProof/>
          <w14:ligatures w14:val="standardContextual"/>
        </w:rPr>
        <w:drawing>
          <wp:inline distT="0" distB="0" distL="0" distR="0" wp14:anchorId="47B8B217" wp14:editId="0561528C">
            <wp:extent cx="2983873" cy="2133600"/>
            <wp:effectExtent l="0" t="0" r="6985" b="0"/>
            <wp:docPr id="1630475100" name="Рисунок 1" descr="Изображение выглядит как текст, линия, График,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75100" name="Рисунок 1" descr="Изображение выглядит как текст, линия, График, число&#10;&#10;Содержимое, созданное искусственным интеллектом, может быть неверным."/>
                    <pic:cNvPicPr/>
                  </pic:nvPicPr>
                  <pic:blipFill>
                    <a:blip r:embed="rId154"/>
                    <a:stretch>
                      <a:fillRect/>
                    </a:stretch>
                  </pic:blipFill>
                  <pic:spPr>
                    <a:xfrm>
                      <a:off x="0" y="0"/>
                      <a:ext cx="3002948" cy="2147239"/>
                    </a:xfrm>
                    <a:prstGeom prst="rect">
                      <a:avLst/>
                    </a:prstGeom>
                  </pic:spPr>
                </pic:pic>
              </a:graphicData>
            </a:graphic>
          </wp:inline>
        </w:drawing>
      </w:r>
    </w:p>
    <w:p w14:paraId="4CAC3F7B" w14:textId="77777777" w:rsidR="00541627" w:rsidRPr="004E4BB1" w:rsidRDefault="00541627" w:rsidP="00FE37B0">
      <w:pPr>
        <w:contextualSpacing/>
        <w:jc w:val="center"/>
        <w:rPr>
          <w:sz w:val="28"/>
          <w:szCs w:val="28"/>
        </w:rPr>
      </w:pPr>
      <w:r w:rsidRPr="004E4BB1">
        <w:rPr>
          <w:sz w:val="28"/>
          <w:szCs w:val="28"/>
        </w:rPr>
        <w:t>а – 2 түтік</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б – 3түтік</w:t>
      </w:r>
    </w:p>
    <w:p w14:paraId="002CF6C8" w14:textId="3D293002" w:rsidR="00E206C4" w:rsidRPr="004E4BB1" w:rsidRDefault="00FE37B0" w:rsidP="00FE37B0">
      <w:pPr>
        <w:contextualSpacing/>
        <w:jc w:val="center"/>
        <w:rPr>
          <w:sz w:val="28"/>
          <w:szCs w:val="28"/>
        </w:rPr>
      </w:pPr>
      <w:r w:rsidRPr="004E4BB1">
        <w:rPr>
          <w:noProof/>
          <w14:ligatures w14:val="standardContextual"/>
        </w:rPr>
        <w:drawing>
          <wp:inline distT="0" distB="0" distL="0" distR="0" wp14:anchorId="4C9C94CF" wp14:editId="69721944">
            <wp:extent cx="3019425" cy="2169035"/>
            <wp:effectExtent l="0" t="0" r="0" b="3175"/>
            <wp:docPr id="18044151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415146" name=""/>
                    <pic:cNvPicPr/>
                  </pic:nvPicPr>
                  <pic:blipFill>
                    <a:blip r:embed="rId155"/>
                    <a:stretch>
                      <a:fillRect/>
                    </a:stretch>
                  </pic:blipFill>
                  <pic:spPr>
                    <a:xfrm>
                      <a:off x="0" y="0"/>
                      <a:ext cx="3040637" cy="2184273"/>
                    </a:xfrm>
                    <a:prstGeom prst="rect">
                      <a:avLst/>
                    </a:prstGeom>
                  </pic:spPr>
                </pic:pic>
              </a:graphicData>
            </a:graphic>
          </wp:inline>
        </w:drawing>
      </w:r>
      <w:r w:rsidRPr="004E4BB1">
        <w:rPr>
          <w:noProof/>
          <w14:ligatures w14:val="standardContextual"/>
        </w:rPr>
        <w:drawing>
          <wp:inline distT="0" distB="0" distL="0" distR="0" wp14:anchorId="2728771E" wp14:editId="17C38C09">
            <wp:extent cx="3057525" cy="2230563"/>
            <wp:effectExtent l="0" t="0" r="0" b="0"/>
            <wp:docPr id="1061922810" name="Рисунок 1" descr="Изображение выглядит как текст, линия, График,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22810" name="Рисунок 1" descr="Изображение выглядит как текст, линия, График, число&#10;&#10;Содержимое, созданное искусственным интеллектом, может быть неверным."/>
                    <pic:cNvPicPr/>
                  </pic:nvPicPr>
                  <pic:blipFill rotWithShape="1">
                    <a:blip r:embed="rId156"/>
                    <a:srcRect t="-1" r="2273" b="2146"/>
                    <a:stretch>
                      <a:fillRect/>
                    </a:stretch>
                  </pic:blipFill>
                  <pic:spPr bwMode="auto">
                    <a:xfrm>
                      <a:off x="0" y="0"/>
                      <a:ext cx="3076213" cy="2244197"/>
                    </a:xfrm>
                    <a:prstGeom prst="rect">
                      <a:avLst/>
                    </a:prstGeom>
                    <a:ln>
                      <a:noFill/>
                    </a:ln>
                    <a:extLst>
                      <a:ext uri="{53640926-AAD7-44D8-BBD7-CCE9431645EC}">
                        <a14:shadowObscured xmlns:a14="http://schemas.microsoft.com/office/drawing/2010/main"/>
                      </a:ext>
                    </a:extLst>
                  </pic:spPr>
                </pic:pic>
              </a:graphicData>
            </a:graphic>
          </wp:inline>
        </w:drawing>
      </w:r>
    </w:p>
    <w:p w14:paraId="18A07E54" w14:textId="77777777" w:rsidR="00541627" w:rsidRPr="004E4BB1" w:rsidRDefault="00541627" w:rsidP="00541627">
      <w:pPr>
        <w:contextualSpacing/>
        <w:jc w:val="center"/>
        <w:rPr>
          <w:sz w:val="28"/>
          <w:szCs w:val="28"/>
        </w:rPr>
      </w:pPr>
      <w:r w:rsidRPr="004E4BB1">
        <w:rPr>
          <w:sz w:val="28"/>
          <w:szCs w:val="28"/>
        </w:rPr>
        <w:t xml:space="preserve">в – 4 түтік </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г – 5 түтік</w:t>
      </w:r>
    </w:p>
    <w:p w14:paraId="601B1097" w14:textId="77777777" w:rsidR="00541627" w:rsidRPr="004E4BB1" w:rsidRDefault="00541627" w:rsidP="00541627">
      <w:pPr>
        <w:contextualSpacing/>
        <w:jc w:val="center"/>
        <w:rPr>
          <w:sz w:val="28"/>
          <w:szCs w:val="28"/>
        </w:rPr>
      </w:pPr>
    </w:p>
    <w:p w14:paraId="2AF4CF55" w14:textId="791FF538" w:rsidR="00E206C4" w:rsidRPr="004E4BB1" w:rsidRDefault="00E206C4" w:rsidP="00433FA5">
      <w:pPr>
        <w:ind w:firstLine="709"/>
        <w:contextualSpacing/>
        <w:jc w:val="center"/>
        <w:rPr>
          <w:sz w:val="28"/>
          <w:szCs w:val="28"/>
        </w:rPr>
      </w:pPr>
      <w:r w:rsidRPr="004E4BB1">
        <w:rPr>
          <w:sz w:val="28"/>
          <w:szCs w:val="28"/>
        </w:rPr>
        <w:t xml:space="preserve">Сурет </w:t>
      </w:r>
      <w:r w:rsidR="009F49B6" w:rsidRPr="004E4BB1">
        <w:rPr>
          <w:sz w:val="28"/>
          <w:szCs w:val="28"/>
        </w:rPr>
        <w:t>3</w:t>
      </w:r>
      <w:r w:rsidRPr="004E4BB1">
        <w:rPr>
          <w:sz w:val="28"/>
          <w:szCs w:val="28"/>
        </w:rPr>
        <w:t>.</w:t>
      </w:r>
      <w:r w:rsidR="009F49B6" w:rsidRPr="004E4BB1">
        <w:rPr>
          <w:sz w:val="28"/>
          <w:szCs w:val="28"/>
        </w:rPr>
        <w:t>2</w:t>
      </w:r>
      <w:r w:rsidR="00F03C19" w:rsidRPr="004E4BB1">
        <w:rPr>
          <w:sz w:val="28"/>
          <w:szCs w:val="28"/>
        </w:rPr>
        <w:t>4</w:t>
      </w:r>
      <w:r w:rsidRPr="004E4BB1">
        <w:rPr>
          <w:sz w:val="28"/>
          <w:szCs w:val="28"/>
        </w:rPr>
        <w:t xml:space="preserve"> </w:t>
      </w:r>
      <w:r w:rsidR="006C0F16" w:rsidRPr="004E4BB1">
        <w:rPr>
          <w:sz w:val="28"/>
          <w:szCs w:val="28"/>
        </w:rPr>
        <w:t xml:space="preserve">– </w:t>
      </w:r>
      <w:r w:rsidR="00EF7B54" w:rsidRPr="004E4BB1">
        <w:rPr>
          <w:sz w:val="28"/>
          <w:szCs w:val="28"/>
        </w:rPr>
        <w:t>Күн сәулеленуінің қуаты 2 күн кезіндегі фотоэлемент температурасы</w:t>
      </w:r>
      <w:r w:rsidR="006139EF" w:rsidRPr="004E4BB1">
        <w:rPr>
          <w:sz w:val="28"/>
          <w:szCs w:val="28"/>
        </w:rPr>
        <w:t xml:space="preserve"> [105]</w:t>
      </w:r>
    </w:p>
    <w:p w14:paraId="5DE8EC0A" w14:textId="77777777" w:rsidR="009F49B6" w:rsidRPr="004E4BB1" w:rsidRDefault="009F49B6" w:rsidP="00433FA5">
      <w:pPr>
        <w:ind w:firstLine="709"/>
        <w:contextualSpacing/>
        <w:jc w:val="center"/>
        <w:rPr>
          <w:sz w:val="28"/>
          <w:szCs w:val="28"/>
        </w:rPr>
      </w:pPr>
    </w:p>
    <w:p w14:paraId="459B9DAA" w14:textId="3BEE52DC" w:rsidR="004E10EF" w:rsidRPr="004E4BB1" w:rsidRDefault="004E10EF" w:rsidP="004E10EF">
      <w:pPr>
        <w:ind w:firstLine="709"/>
        <w:contextualSpacing/>
        <w:jc w:val="both"/>
        <w:rPr>
          <w:sz w:val="28"/>
          <w:szCs w:val="28"/>
        </w:rPr>
      </w:pPr>
      <w:r w:rsidRPr="004E4BB1">
        <w:rPr>
          <w:sz w:val="28"/>
          <w:szCs w:val="28"/>
        </w:rPr>
        <w:t>Сурет 3.2</w:t>
      </w:r>
      <w:r w:rsidR="00F03C19" w:rsidRPr="004E4BB1">
        <w:rPr>
          <w:sz w:val="28"/>
          <w:szCs w:val="28"/>
        </w:rPr>
        <w:t>5</w:t>
      </w:r>
      <w:r w:rsidRPr="004E4BB1">
        <w:rPr>
          <w:sz w:val="28"/>
          <w:szCs w:val="28"/>
        </w:rPr>
        <w:t>-де 5 күн сәулеленуі кезеңінде әртүрлі түтікшелері бар фотоэлементтерді салқындатуға қажетті уақыт көрсетілген. Графиктен түтікшелердің санын көбейту салқындату жылдамдығын айтарлықтай арттыратыны көрінеді: бес түтікшемен температура екі түтікшелері бар жүйеге қарағанда шамамен екі есе тез төмендейді.</w:t>
      </w:r>
    </w:p>
    <w:p w14:paraId="7357E106" w14:textId="77777777" w:rsidR="00F62BC2" w:rsidRDefault="004E10EF" w:rsidP="00525C80">
      <w:pPr>
        <w:ind w:firstLine="709"/>
        <w:contextualSpacing/>
        <w:jc w:val="both"/>
        <w:rPr>
          <w:sz w:val="28"/>
          <w:szCs w:val="28"/>
        </w:rPr>
      </w:pPr>
      <w:r w:rsidRPr="004E4BB1">
        <w:rPr>
          <w:sz w:val="28"/>
          <w:szCs w:val="28"/>
        </w:rPr>
        <w:t>Күн сәулеленуінің концентрация коэффициенті шағылыстырғыш беттер</w:t>
      </w:r>
      <w:r w:rsidR="00541627" w:rsidRPr="004E4BB1">
        <w:rPr>
          <w:sz w:val="28"/>
          <w:szCs w:val="28"/>
        </w:rPr>
        <w:t>д</w:t>
      </w:r>
      <w:r w:rsidRPr="004E4BB1">
        <w:rPr>
          <w:sz w:val="28"/>
          <w:szCs w:val="28"/>
        </w:rPr>
        <w:t>ің еніне байланысты, сондықтан әртүрлі концентрация коэффициенттері үшін температураның өзгеруін анықтау маңызды. Концентрация коэффициенті артқан сайын температураның жоғарылауы байқалады [</w:t>
      </w:r>
      <w:r w:rsidR="00A54C2B" w:rsidRPr="004E4BB1">
        <w:rPr>
          <w:sz w:val="28"/>
          <w:szCs w:val="28"/>
        </w:rPr>
        <w:t>10</w:t>
      </w:r>
      <w:r w:rsidR="006139EF" w:rsidRPr="004E4BB1">
        <w:rPr>
          <w:sz w:val="28"/>
          <w:szCs w:val="28"/>
        </w:rPr>
        <w:t>7</w:t>
      </w:r>
      <w:r w:rsidRPr="004E4BB1">
        <w:rPr>
          <w:sz w:val="28"/>
          <w:szCs w:val="28"/>
        </w:rPr>
        <w:t>]. Осыған қарамастан, салқындату жүйесі тұрақты жұмыс істейді</w:t>
      </w:r>
      <w:r w:rsidR="00541627" w:rsidRPr="004E4BB1">
        <w:rPr>
          <w:sz w:val="28"/>
          <w:szCs w:val="28"/>
        </w:rPr>
        <w:t xml:space="preserve"> және</w:t>
      </w:r>
      <w:r w:rsidRPr="004E4BB1">
        <w:rPr>
          <w:sz w:val="28"/>
          <w:szCs w:val="28"/>
        </w:rPr>
        <w:t xml:space="preserve"> салқындату процесі әртүрлі күн </w:t>
      </w:r>
      <w:r w:rsidR="007C7371" w:rsidRPr="004E4BB1">
        <w:rPr>
          <w:sz w:val="28"/>
          <w:szCs w:val="28"/>
        </w:rPr>
        <w:t>сәулеленуі</w:t>
      </w:r>
      <w:r w:rsidRPr="004E4BB1">
        <w:rPr>
          <w:sz w:val="28"/>
          <w:szCs w:val="28"/>
        </w:rPr>
        <w:t xml:space="preserve"> жағдайларында синхронды түрде жүреді.</w:t>
      </w:r>
      <w:r w:rsidR="004503BD" w:rsidRPr="004E4BB1">
        <w:rPr>
          <w:sz w:val="28"/>
          <w:szCs w:val="28"/>
        </w:rPr>
        <w:t xml:space="preserve"> </w:t>
      </w:r>
    </w:p>
    <w:p w14:paraId="6948BA60" w14:textId="2C1316A1" w:rsidR="00525C80" w:rsidRPr="004E4BB1" w:rsidRDefault="004503BD" w:rsidP="00525C80">
      <w:pPr>
        <w:ind w:firstLine="709"/>
        <w:contextualSpacing/>
        <w:jc w:val="both"/>
        <w:rPr>
          <w:sz w:val="28"/>
          <w:szCs w:val="28"/>
        </w:rPr>
      </w:pPr>
      <w:r w:rsidRPr="004E4BB1">
        <w:rPr>
          <w:sz w:val="28"/>
          <w:szCs w:val="28"/>
        </w:rPr>
        <w:t>Модельдеу кезінде</w:t>
      </w:r>
      <w:r w:rsidR="004E10EF" w:rsidRPr="004E4BB1">
        <w:rPr>
          <w:sz w:val="28"/>
          <w:szCs w:val="28"/>
        </w:rPr>
        <w:t xml:space="preserve"> </w:t>
      </w:r>
      <w:r w:rsidRPr="004E4BB1">
        <w:rPr>
          <w:sz w:val="28"/>
          <w:szCs w:val="28"/>
        </w:rPr>
        <w:t>фотоэлементтің</w:t>
      </w:r>
      <w:r w:rsidR="004E10EF" w:rsidRPr="004E4BB1">
        <w:rPr>
          <w:sz w:val="28"/>
          <w:szCs w:val="28"/>
        </w:rPr>
        <w:t xml:space="preserve"> беткі температурасы 10 секунд ішінде 22-23°C дейін төмендейтінін және жылулық тепе-теңдікке шамамен 15 секундта жететінін көрсетті. Осылайша, ұсынылған салқындату жүйесі </w:t>
      </w:r>
      <w:r w:rsidRPr="004E4BB1">
        <w:rPr>
          <w:sz w:val="28"/>
          <w:szCs w:val="28"/>
        </w:rPr>
        <w:t>фотоэлементті</w:t>
      </w:r>
      <w:r w:rsidR="004E10EF" w:rsidRPr="004E4BB1">
        <w:rPr>
          <w:sz w:val="28"/>
          <w:szCs w:val="28"/>
        </w:rPr>
        <w:t xml:space="preserve"> тиімді пайдалану үшін оңтайлы температура режимін сақтай ала</w:t>
      </w:r>
      <w:r w:rsidRPr="004E4BB1">
        <w:rPr>
          <w:sz w:val="28"/>
          <w:szCs w:val="28"/>
        </w:rPr>
        <w:t>тынын көруге болады</w:t>
      </w:r>
      <w:r w:rsidR="004E10EF" w:rsidRPr="004E4BB1">
        <w:rPr>
          <w:sz w:val="28"/>
          <w:szCs w:val="28"/>
        </w:rPr>
        <w:t>.</w:t>
      </w:r>
    </w:p>
    <w:p w14:paraId="3BCF7515" w14:textId="77777777" w:rsidR="00525C80" w:rsidRDefault="00525C80" w:rsidP="00525C80">
      <w:pPr>
        <w:ind w:firstLine="709"/>
        <w:contextualSpacing/>
        <w:jc w:val="both"/>
        <w:rPr>
          <w:sz w:val="28"/>
          <w:szCs w:val="28"/>
        </w:rPr>
      </w:pPr>
    </w:p>
    <w:p w14:paraId="57491ACB" w14:textId="77777777" w:rsidR="00D05F77" w:rsidRPr="004E4BB1" w:rsidRDefault="00D05F77" w:rsidP="00433FA5">
      <w:pPr>
        <w:rPr>
          <w:sz w:val="28"/>
          <w:szCs w:val="28"/>
        </w:rPr>
      </w:pPr>
      <w:r w:rsidRPr="004E4BB1">
        <w:rPr>
          <w:noProof/>
          <w14:ligatures w14:val="standardContextual"/>
        </w:rPr>
        <w:lastRenderedPageBreak/>
        <w:drawing>
          <wp:inline distT="0" distB="0" distL="0" distR="0" wp14:anchorId="4EB1AC16" wp14:editId="600FEC15">
            <wp:extent cx="3035538" cy="2108454"/>
            <wp:effectExtent l="0" t="0" r="0" b="6350"/>
            <wp:docPr id="11086575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57599" name=""/>
                    <pic:cNvPicPr/>
                  </pic:nvPicPr>
                  <pic:blipFill>
                    <a:blip r:embed="rId157"/>
                    <a:stretch>
                      <a:fillRect/>
                    </a:stretch>
                  </pic:blipFill>
                  <pic:spPr>
                    <a:xfrm>
                      <a:off x="0" y="0"/>
                      <a:ext cx="3043014" cy="2113647"/>
                    </a:xfrm>
                    <a:prstGeom prst="rect">
                      <a:avLst/>
                    </a:prstGeom>
                  </pic:spPr>
                </pic:pic>
              </a:graphicData>
            </a:graphic>
          </wp:inline>
        </w:drawing>
      </w:r>
      <w:r w:rsidR="009F49B6" w:rsidRPr="004E4BB1">
        <w:rPr>
          <w:sz w:val="28"/>
          <w:szCs w:val="28"/>
        </w:rPr>
        <w:t xml:space="preserve"> </w:t>
      </w:r>
      <w:r w:rsidRPr="004E4BB1">
        <w:rPr>
          <w:noProof/>
          <w14:ligatures w14:val="standardContextual"/>
        </w:rPr>
        <w:drawing>
          <wp:inline distT="0" distB="0" distL="0" distR="0" wp14:anchorId="0B803211" wp14:editId="7CB0BABB">
            <wp:extent cx="2999232" cy="2062630"/>
            <wp:effectExtent l="0" t="0" r="0" b="0"/>
            <wp:docPr id="1916797801" name="Рисунок 1" descr="Изображение выглядит как текст, линия, График,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797801" name="Рисунок 1" descr="Изображение выглядит как текст, линия, График, число&#10;&#10;Содержимое, созданное искусственным интеллектом, может быть неверным."/>
                    <pic:cNvPicPr/>
                  </pic:nvPicPr>
                  <pic:blipFill>
                    <a:blip r:embed="rId158"/>
                    <a:stretch>
                      <a:fillRect/>
                    </a:stretch>
                  </pic:blipFill>
                  <pic:spPr>
                    <a:xfrm>
                      <a:off x="0" y="0"/>
                      <a:ext cx="2999232" cy="2062630"/>
                    </a:xfrm>
                    <a:prstGeom prst="rect">
                      <a:avLst/>
                    </a:prstGeom>
                  </pic:spPr>
                </pic:pic>
              </a:graphicData>
            </a:graphic>
          </wp:inline>
        </w:drawing>
      </w:r>
    </w:p>
    <w:p w14:paraId="2A95B3C4" w14:textId="77777777" w:rsidR="00D05F77" w:rsidRPr="004E4BB1" w:rsidRDefault="00D05F77" w:rsidP="00D05F77">
      <w:pPr>
        <w:contextualSpacing/>
        <w:jc w:val="center"/>
        <w:rPr>
          <w:sz w:val="28"/>
          <w:szCs w:val="28"/>
        </w:rPr>
      </w:pPr>
      <w:r w:rsidRPr="004E4BB1">
        <w:rPr>
          <w:sz w:val="28"/>
          <w:szCs w:val="28"/>
        </w:rPr>
        <w:t>а – 2 түтік</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б – 3түтік</w:t>
      </w:r>
    </w:p>
    <w:p w14:paraId="2F36F1F9" w14:textId="53B163A9" w:rsidR="00D05F77" w:rsidRPr="004E4BB1" w:rsidRDefault="00D05F77" w:rsidP="00433FA5">
      <w:pPr>
        <w:rPr>
          <w:sz w:val="28"/>
          <w:szCs w:val="28"/>
        </w:rPr>
      </w:pPr>
      <w:r w:rsidRPr="004E4BB1">
        <w:rPr>
          <w:noProof/>
          <w14:ligatures w14:val="standardContextual"/>
        </w:rPr>
        <w:drawing>
          <wp:inline distT="0" distB="0" distL="0" distR="0" wp14:anchorId="23DBDF51" wp14:editId="2BBE0213">
            <wp:extent cx="2999371" cy="2057769"/>
            <wp:effectExtent l="0" t="0" r="0" b="0"/>
            <wp:docPr id="824558805" name="Рисунок 1" descr="Изображение выглядит как текст, линия, График,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58805" name="Рисунок 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159"/>
                    <a:stretch>
                      <a:fillRect/>
                    </a:stretch>
                  </pic:blipFill>
                  <pic:spPr>
                    <a:xfrm>
                      <a:off x="0" y="0"/>
                      <a:ext cx="3024756" cy="2075185"/>
                    </a:xfrm>
                    <a:prstGeom prst="rect">
                      <a:avLst/>
                    </a:prstGeom>
                  </pic:spPr>
                </pic:pic>
              </a:graphicData>
            </a:graphic>
          </wp:inline>
        </w:drawing>
      </w:r>
      <w:r w:rsidRPr="004E4BB1">
        <w:rPr>
          <w:noProof/>
          <w14:ligatures w14:val="standardContextual"/>
        </w:rPr>
        <w:drawing>
          <wp:inline distT="0" distB="0" distL="0" distR="0" wp14:anchorId="069A40E4" wp14:editId="430C65F5">
            <wp:extent cx="2962656" cy="2072812"/>
            <wp:effectExtent l="0" t="0" r="9525" b="3810"/>
            <wp:docPr id="1783471836" name="Рисунок 1" descr="Изображение выглядит как текст, линия, График,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71836" name="Рисунок 1" descr="Изображение выглядит как текст, линия, График, число&#10;&#10;Содержимое, созданное искусственным интеллектом, может быть неверным."/>
                    <pic:cNvPicPr/>
                  </pic:nvPicPr>
                  <pic:blipFill>
                    <a:blip r:embed="rId160"/>
                    <a:stretch>
                      <a:fillRect/>
                    </a:stretch>
                  </pic:blipFill>
                  <pic:spPr>
                    <a:xfrm>
                      <a:off x="0" y="0"/>
                      <a:ext cx="2974201" cy="2080890"/>
                    </a:xfrm>
                    <a:prstGeom prst="rect">
                      <a:avLst/>
                    </a:prstGeom>
                  </pic:spPr>
                </pic:pic>
              </a:graphicData>
            </a:graphic>
          </wp:inline>
        </w:drawing>
      </w:r>
    </w:p>
    <w:p w14:paraId="1C97F06E" w14:textId="77777777" w:rsidR="00541627" w:rsidRPr="004E4BB1" w:rsidRDefault="00541627" w:rsidP="00541627">
      <w:pPr>
        <w:contextualSpacing/>
        <w:jc w:val="center"/>
        <w:rPr>
          <w:sz w:val="28"/>
          <w:szCs w:val="28"/>
        </w:rPr>
      </w:pPr>
      <w:r w:rsidRPr="004E4BB1">
        <w:rPr>
          <w:sz w:val="28"/>
          <w:szCs w:val="28"/>
        </w:rPr>
        <w:t xml:space="preserve">в – 4 түтік </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г – 5 түтік</w:t>
      </w:r>
    </w:p>
    <w:p w14:paraId="0BEF7D30" w14:textId="77777777" w:rsidR="00541627" w:rsidRPr="004E4BB1" w:rsidRDefault="00541627" w:rsidP="00541627">
      <w:pPr>
        <w:contextualSpacing/>
        <w:jc w:val="center"/>
        <w:rPr>
          <w:sz w:val="28"/>
          <w:szCs w:val="28"/>
        </w:rPr>
      </w:pPr>
    </w:p>
    <w:p w14:paraId="02DF6C2B" w14:textId="1993279F" w:rsidR="009F49B6" w:rsidRPr="004E4BB1" w:rsidRDefault="009F49B6" w:rsidP="00433FA5">
      <w:pPr>
        <w:ind w:firstLine="709"/>
        <w:contextualSpacing/>
        <w:jc w:val="center"/>
        <w:rPr>
          <w:sz w:val="28"/>
          <w:szCs w:val="28"/>
        </w:rPr>
      </w:pPr>
      <w:r w:rsidRPr="004E4BB1">
        <w:rPr>
          <w:sz w:val="28"/>
          <w:szCs w:val="28"/>
        </w:rPr>
        <w:t>Сурет 3.2</w:t>
      </w:r>
      <w:r w:rsidR="00F03C19" w:rsidRPr="004E4BB1">
        <w:rPr>
          <w:sz w:val="28"/>
          <w:szCs w:val="28"/>
        </w:rPr>
        <w:t>5</w:t>
      </w:r>
      <w:r w:rsidRPr="004E4BB1">
        <w:rPr>
          <w:sz w:val="28"/>
          <w:szCs w:val="28"/>
        </w:rPr>
        <w:t xml:space="preserve"> </w:t>
      </w:r>
      <w:r w:rsidR="006C0F16" w:rsidRPr="004E4BB1">
        <w:rPr>
          <w:sz w:val="28"/>
          <w:szCs w:val="28"/>
        </w:rPr>
        <w:t xml:space="preserve">– </w:t>
      </w:r>
      <w:r w:rsidR="00EF7B54" w:rsidRPr="004E4BB1">
        <w:rPr>
          <w:sz w:val="28"/>
          <w:szCs w:val="28"/>
        </w:rPr>
        <w:t>Күн сәулеленуінің қуаты 5 күн кезіндегі фотоэлемент температурасы</w:t>
      </w:r>
      <w:r w:rsidR="006139EF" w:rsidRPr="004E4BB1">
        <w:rPr>
          <w:sz w:val="28"/>
          <w:szCs w:val="28"/>
        </w:rPr>
        <w:t xml:space="preserve"> [105]</w:t>
      </w:r>
    </w:p>
    <w:p w14:paraId="4474A851" w14:textId="77777777" w:rsidR="00C45C6D" w:rsidRPr="004E4BB1" w:rsidRDefault="00C45C6D" w:rsidP="00433FA5">
      <w:pPr>
        <w:ind w:firstLine="709"/>
        <w:contextualSpacing/>
        <w:jc w:val="center"/>
        <w:rPr>
          <w:sz w:val="28"/>
          <w:szCs w:val="28"/>
        </w:rPr>
      </w:pPr>
    </w:p>
    <w:p w14:paraId="6D3444F7" w14:textId="0C9634CD" w:rsidR="00C45C6D" w:rsidRPr="004E4BB1" w:rsidRDefault="00C45C6D" w:rsidP="00C45C6D">
      <w:pPr>
        <w:ind w:firstLine="709"/>
        <w:contextualSpacing/>
        <w:jc w:val="both"/>
        <w:rPr>
          <w:sz w:val="28"/>
          <w:szCs w:val="28"/>
        </w:rPr>
      </w:pPr>
      <w:r w:rsidRPr="004E4BB1">
        <w:rPr>
          <w:sz w:val="28"/>
          <w:szCs w:val="28"/>
        </w:rPr>
        <w:t>Сурет 3.2</w:t>
      </w:r>
      <w:r w:rsidR="00F03C19" w:rsidRPr="004E4BB1">
        <w:rPr>
          <w:sz w:val="28"/>
          <w:szCs w:val="28"/>
        </w:rPr>
        <w:t>6</w:t>
      </w:r>
      <w:r w:rsidRPr="004E4BB1">
        <w:rPr>
          <w:sz w:val="28"/>
          <w:szCs w:val="28"/>
        </w:rPr>
        <w:t xml:space="preserve">-да фотоэлементті салқындату уақытының максимумға қатысты есептелген әртүрлі су ағыны жылдамдығы үшін 40°C-тан 22°C-қа дейінгі тәуелділігі көрсетілген. </w:t>
      </w:r>
      <w:proofErr w:type="spellStart"/>
      <w:r w:rsidRPr="004E4BB1">
        <w:rPr>
          <w:sz w:val="28"/>
          <w:szCs w:val="28"/>
        </w:rPr>
        <w:t>Радиатордағы</w:t>
      </w:r>
      <w:proofErr w:type="spellEnd"/>
      <w:r w:rsidRPr="004E4BB1">
        <w:rPr>
          <w:sz w:val="28"/>
          <w:szCs w:val="28"/>
        </w:rPr>
        <w:t xml:space="preserve"> түтіктер санын көбейту салқындатқыштың қыздырылған бетпен жанасу аймағын арттыратыны, осылайша жылу алмасу процесін күшейтетіні және салқындату тиімділігін арттыратыны анықталды.</w:t>
      </w:r>
      <w:r w:rsidR="00E21B92" w:rsidRPr="004E4BB1">
        <w:rPr>
          <w:sz w:val="28"/>
          <w:szCs w:val="28"/>
        </w:rPr>
        <w:t xml:space="preserve"> </w:t>
      </w:r>
      <w:r w:rsidRPr="004E4BB1">
        <w:rPr>
          <w:sz w:val="28"/>
          <w:szCs w:val="28"/>
        </w:rPr>
        <w:t xml:space="preserve">Талдау нәтижелері </w:t>
      </w:r>
      <w:r w:rsidR="00E21B92" w:rsidRPr="004E4BB1">
        <w:rPr>
          <w:sz w:val="28"/>
          <w:szCs w:val="28"/>
        </w:rPr>
        <w:t>5</w:t>
      </w:r>
      <w:r w:rsidRPr="004E4BB1">
        <w:rPr>
          <w:sz w:val="28"/>
          <w:szCs w:val="28"/>
        </w:rPr>
        <w:t xml:space="preserve"> түтіктен тұратын радиатор оңтайлы нұсқа екенін көрсетеді. Бұл </w:t>
      </w:r>
      <w:r w:rsidR="00E21B92" w:rsidRPr="004E4BB1">
        <w:rPr>
          <w:sz w:val="28"/>
          <w:szCs w:val="28"/>
        </w:rPr>
        <w:t>минималды беттік</w:t>
      </w:r>
      <w:r w:rsidRPr="004E4BB1">
        <w:rPr>
          <w:sz w:val="28"/>
          <w:szCs w:val="28"/>
        </w:rPr>
        <w:t xml:space="preserve"> температура айырмашылығын қамтамасыз етеді </w:t>
      </w:r>
      <w:r w:rsidR="00E21B92" w:rsidRPr="004E4BB1">
        <w:rPr>
          <w:sz w:val="28"/>
          <w:szCs w:val="28"/>
        </w:rPr>
        <w:t xml:space="preserve">– </w:t>
      </w:r>
      <w:r w:rsidRPr="004E4BB1">
        <w:rPr>
          <w:sz w:val="28"/>
          <w:szCs w:val="28"/>
        </w:rPr>
        <w:t>шамамен 0,07°C</w:t>
      </w:r>
      <w:r w:rsidR="00E21B92" w:rsidRPr="004E4BB1">
        <w:rPr>
          <w:sz w:val="28"/>
          <w:szCs w:val="28"/>
        </w:rPr>
        <w:t xml:space="preserve">. </w:t>
      </w:r>
      <w:r w:rsidRPr="004E4BB1">
        <w:rPr>
          <w:sz w:val="28"/>
          <w:szCs w:val="28"/>
        </w:rPr>
        <w:t>Осылайша, түтіктер санын көбейту салқындатуды жеделдетеді және радиатордың температура</w:t>
      </w:r>
      <w:r w:rsidR="00E21B92" w:rsidRPr="004E4BB1">
        <w:rPr>
          <w:sz w:val="28"/>
          <w:szCs w:val="28"/>
        </w:rPr>
        <w:t>лық</w:t>
      </w:r>
      <w:r w:rsidRPr="004E4BB1">
        <w:rPr>
          <w:sz w:val="28"/>
          <w:szCs w:val="28"/>
        </w:rPr>
        <w:t xml:space="preserve"> біркелкілігін жақсартады [</w:t>
      </w:r>
      <w:r w:rsidR="00A54C2B" w:rsidRPr="004E4BB1">
        <w:rPr>
          <w:sz w:val="28"/>
          <w:szCs w:val="28"/>
        </w:rPr>
        <w:t>10</w:t>
      </w:r>
      <w:r w:rsidR="005D509A" w:rsidRPr="004E4BB1">
        <w:rPr>
          <w:sz w:val="28"/>
          <w:szCs w:val="28"/>
        </w:rPr>
        <w:t>5</w:t>
      </w:r>
      <w:r w:rsidRPr="004E4BB1">
        <w:rPr>
          <w:sz w:val="28"/>
          <w:szCs w:val="28"/>
        </w:rPr>
        <w:t>].</w:t>
      </w:r>
    </w:p>
    <w:p w14:paraId="19D51BF5" w14:textId="33FF415E" w:rsidR="00E206C4" w:rsidRPr="004E4BB1" w:rsidRDefault="00C45C6D" w:rsidP="00E21B92">
      <w:pPr>
        <w:ind w:firstLine="709"/>
        <w:contextualSpacing/>
        <w:jc w:val="both"/>
        <w:rPr>
          <w:sz w:val="28"/>
          <w:szCs w:val="28"/>
        </w:rPr>
      </w:pPr>
      <w:r w:rsidRPr="004E4BB1">
        <w:rPr>
          <w:sz w:val="28"/>
          <w:szCs w:val="28"/>
        </w:rPr>
        <w:t xml:space="preserve">Сонымен қатар, </w:t>
      </w:r>
      <w:r w:rsidR="00E21B92" w:rsidRPr="004E4BB1">
        <w:rPr>
          <w:sz w:val="28"/>
          <w:szCs w:val="28"/>
        </w:rPr>
        <w:t>П</w:t>
      </w:r>
      <w:r w:rsidRPr="004E4BB1">
        <w:rPr>
          <w:sz w:val="28"/>
          <w:szCs w:val="28"/>
        </w:rPr>
        <w:t xml:space="preserve">-тәрізді оптикалық жүйенің </w:t>
      </w:r>
      <w:proofErr w:type="spellStart"/>
      <w:r w:rsidR="00E21B92" w:rsidRPr="004E4BB1">
        <w:rPr>
          <w:sz w:val="28"/>
          <w:szCs w:val="28"/>
        </w:rPr>
        <w:t>конфигураиясына</w:t>
      </w:r>
      <w:proofErr w:type="spellEnd"/>
      <w:r w:rsidR="00E21B92" w:rsidRPr="004E4BB1">
        <w:rPr>
          <w:sz w:val="28"/>
          <w:szCs w:val="28"/>
        </w:rPr>
        <w:t xml:space="preserve"> </w:t>
      </w:r>
      <w:proofErr w:type="spellStart"/>
      <w:r w:rsidR="00E21B92" w:rsidRPr="004E4BB1">
        <w:rPr>
          <w:sz w:val="28"/>
          <w:szCs w:val="28"/>
        </w:rPr>
        <w:t>байланыты</w:t>
      </w:r>
      <w:proofErr w:type="spellEnd"/>
      <w:r w:rsidR="00E21B92" w:rsidRPr="004E4BB1">
        <w:rPr>
          <w:sz w:val="28"/>
          <w:szCs w:val="28"/>
        </w:rPr>
        <w:t xml:space="preserve"> </w:t>
      </w:r>
      <w:r w:rsidRPr="004E4BB1">
        <w:rPr>
          <w:sz w:val="28"/>
          <w:szCs w:val="28"/>
        </w:rPr>
        <w:t xml:space="preserve">тоғыз </w:t>
      </w:r>
      <w:r w:rsidR="00E21B92" w:rsidRPr="004E4BB1">
        <w:rPr>
          <w:sz w:val="28"/>
          <w:szCs w:val="28"/>
        </w:rPr>
        <w:t>фотоэлемент</w:t>
      </w:r>
      <w:r w:rsidRPr="004E4BB1">
        <w:rPr>
          <w:sz w:val="28"/>
          <w:szCs w:val="28"/>
        </w:rPr>
        <w:t xml:space="preserve"> үшін радиаторларға әртүрлі қосылу нұсқалары ұсын</w:t>
      </w:r>
      <w:r w:rsidR="00E21B92" w:rsidRPr="004E4BB1">
        <w:rPr>
          <w:sz w:val="28"/>
          <w:szCs w:val="28"/>
        </w:rPr>
        <w:t>ылған</w:t>
      </w:r>
      <w:r w:rsidRPr="004E4BB1">
        <w:rPr>
          <w:sz w:val="28"/>
          <w:szCs w:val="28"/>
        </w:rPr>
        <w:t xml:space="preserve">: </w:t>
      </w:r>
      <w:r w:rsidR="00E21B92" w:rsidRPr="004E4BB1">
        <w:rPr>
          <w:sz w:val="28"/>
          <w:szCs w:val="28"/>
        </w:rPr>
        <w:t>бір</w:t>
      </w:r>
      <w:r w:rsidRPr="004E4BB1">
        <w:rPr>
          <w:sz w:val="28"/>
          <w:szCs w:val="28"/>
        </w:rPr>
        <w:t xml:space="preserve"> кіріс</w:t>
      </w:r>
      <w:r w:rsidR="00E21B92" w:rsidRPr="004E4BB1">
        <w:rPr>
          <w:sz w:val="28"/>
          <w:szCs w:val="28"/>
        </w:rPr>
        <w:t>-</w:t>
      </w:r>
      <w:r w:rsidRPr="004E4BB1">
        <w:rPr>
          <w:sz w:val="28"/>
          <w:szCs w:val="28"/>
        </w:rPr>
        <w:t xml:space="preserve">шығыс, </w:t>
      </w:r>
      <w:r w:rsidR="00E21B92" w:rsidRPr="004E4BB1">
        <w:rPr>
          <w:sz w:val="28"/>
          <w:szCs w:val="28"/>
        </w:rPr>
        <w:t>үш</w:t>
      </w:r>
      <w:r w:rsidRPr="004E4BB1">
        <w:rPr>
          <w:sz w:val="28"/>
          <w:szCs w:val="28"/>
        </w:rPr>
        <w:t xml:space="preserve"> кіріс-шығыс және </w:t>
      </w:r>
      <w:r w:rsidR="00E21B92" w:rsidRPr="004E4BB1">
        <w:rPr>
          <w:sz w:val="28"/>
          <w:szCs w:val="28"/>
        </w:rPr>
        <w:t>тоғыз</w:t>
      </w:r>
      <w:r w:rsidRPr="004E4BB1">
        <w:rPr>
          <w:sz w:val="28"/>
          <w:szCs w:val="28"/>
        </w:rPr>
        <w:t xml:space="preserve"> кіріс-шығыс. Талдау радиатордың өзара байланыс схемасы бүкіл жүйенің жалпы салқындату уақытына айтарлықтай әсер ететінін көрсетті. Сондықтан, </w:t>
      </w:r>
      <w:r w:rsidR="00E21B92" w:rsidRPr="004E4BB1">
        <w:rPr>
          <w:sz w:val="28"/>
          <w:szCs w:val="28"/>
        </w:rPr>
        <w:t>температураның</w:t>
      </w:r>
      <w:r w:rsidRPr="004E4BB1">
        <w:rPr>
          <w:sz w:val="28"/>
          <w:szCs w:val="28"/>
        </w:rPr>
        <w:t xml:space="preserve"> жоғарылауы кезінде фотоэлектрлік элементтердің тұрақты жұмысын қамтамасыз ету үшін, салқындатқыш ағынының тиімді таралуын қамтамасыз ете отырып, радиаторды қосу схемасын мұқият оңтайландыру қажет.</w:t>
      </w:r>
    </w:p>
    <w:p w14:paraId="38B29B0A" w14:textId="481EF76A" w:rsidR="00D71084" w:rsidRPr="004E4BB1" w:rsidRDefault="002723A9" w:rsidP="00433FA5">
      <w:pPr>
        <w:contextualSpacing/>
        <w:jc w:val="center"/>
        <w:rPr>
          <w:sz w:val="28"/>
          <w:szCs w:val="28"/>
        </w:rPr>
      </w:pPr>
      <w:r w:rsidRPr="004E4BB1">
        <w:rPr>
          <w:noProof/>
          <w14:ligatures w14:val="standardContextual"/>
        </w:rPr>
        <w:lastRenderedPageBreak/>
        <w:drawing>
          <wp:inline distT="0" distB="0" distL="0" distR="0" wp14:anchorId="67068129" wp14:editId="485E6A54">
            <wp:extent cx="4690809" cy="2654986"/>
            <wp:effectExtent l="0" t="0" r="0" b="0"/>
            <wp:docPr id="1414694967" name="Рисунок 1" descr="Изображение выглядит как текст, линия, График,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694967" name="Рисунок 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161"/>
                    <a:stretch>
                      <a:fillRect/>
                    </a:stretch>
                  </pic:blipFill>
                  <pic:spPr>
                    <a:xfrm>
                      <a:off x="0" y="0"/>
                      <a:ext cx="4744134" cy="2685168"/>
                    </a:xfrm>
                    <a:prstGeom prst="rect">
                      <a:avLst/>
                    </a:prstGeom>
                  </pic:spPr>
                </pic:pic>
              </a:graphicData>
            </a:graphic>
          </wp:inline>
        </w:drawing>
      </w:r>
    </w:p>
    <w:p w14:paraId="7C9E2D81" w14:textId="25B2DC47" w:rsidR="00D71084" w:rsidRPr="004E4BB1" w:rsidRDefault="00D71084" w:rsidP="00433FA5">
      <w:pPr>
        <w:contextualSpacing/>
        <w:jc w:val="center"/>
        <w:rPr>
          <w:sz w:val="28"/>
          <w:szCs w:val="28"/>
        </w:rPr>
      </w:pPr>
      <w:r w:rsidRPr="004E4BB1">
        <w:rPr>
          <w:sz w:val="28"/>
          <w:szCs w:val="28"/>
        </w:rPr>
        <w:t>а</w:t>
      </w:r>
    </w:p>
    <w:p w14:paraId="1F9E4240" w14:textId="6174E092" w:rsidR="00E206C4" w:rsidRPr="004E4BB1" w:rsidRDefault="002723A9" w:rsidP="00433FA5">
      <w:pPr>
        <w:contextualSpacing/>
        <w:jc w:val="center"/>
        <w:rPr>
          <w:sz w:val="28"/>
          <w:szCs w:val="28"/>
        </w:rPr>
      </w:pPr>
      <w:r w:rsidRPr="004E4BB1">
        <w:rPr>
          <w:noProof/>
          <w14:ligatures w14:val="standardContextual"/>
        </w:rPr>
        <w:drawing>
          <wp:inline distT="0" distB="0" distL="0" distR="0" wp14:anchorId="5598546E" wp14:editId="7363F22D">
            <wp:extent cx="4857293" cy="2757170"/>
            <wp:effectExtent l="0" t="0" r="635" b="5080"/>
            <wp:docPr id="2003554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554105" name=""/>
                    <pic:cNvPicPr/>
                  </pic:nvPicPr>
                  <pic:blipFill>
                    <a:blip r:embed="rId162"/>
                    <a:stretch>
                      <a:fillRect/>
                    </a:stretch>
                  </pic:blipFill>
                  <pic:spPr>
                    <a:xfrm>
                      <a:off x="0" y="0"/>
                      <a:ext cx="4928997" cy="2797871"/>
                    </a:xfrm>
                    <a:prstGeom prst="rect">
                      <a:avLst/>
                    </a:prstGeom>
                  </pic:spPr>
                </pic:pic>
              </a:graphicData>
            </a:graphic>
          </wp:inline>
        </w:drawing>
      </w:r>
    </w:p>
    <w:p w14:paraId="29B3638E" w14:textId="59B95613" w:rsidR="009F49B6" w:rsidRPr="004E4BB1" w:rsidRDefault="009F49B6" w:rsidP="00433FA5">
      <w:pPr>
        <w:contextualSpacing/>
        <w:jc w:val="center"/>
        <w:rPr>
          <w:sz w:val="28"/>
          <w:szCs w:val="28"/>
        </w:rPr>
      </w:pPr>
      <w:r w:rsidRPr="004E4BB1">
        <w:rPr>
          <w:sz w:val="28"/>
          <w:szCs w:val="28"/>
        </w:rPr>
        <w:t>б</w:t>
      </w:r>
    </w:p>
    <w:p w14:paraId="1AA995BD" w14:textId="77777777" w:rsidR="00D71084" w:rsidRPr="004E4BB1" w:rsidRDefault="00D71084" w:rsidP="00433FA5">
      <w:pPr>
        <w:contextualSpacing/>
        <w:jc w:val="center"/>
        <w:rPr>
          <w:sz w:val="28"/>
          <w:szCs w:val="28"/>
        </w:rPr>
      </w:pPr>
    </w:p>
    <w:p w14:paraId="2972E2A8" w14:textId="6733A8DF" w:rsidR="00E206C4" w:rsidRPr="004E4BB1" w:rsidRDefault="00E206C4" w:rsidP="00433FA5">
      <w:pPr>
        <w:contextualSpacing/>
        <w:jc w:val="center"/>
        <w:rPr>
          <w:sz w:val="28"/>
          <w:szCs w:val="28"/>
        </w:rPr>
      </w:pPr>
      <w:r w:rsidRPr="004E4BB1">
        <w:rPr>
          <w:sz w:val="28"/>
          <w:szCs w:val="28"/>
        </w:rPr>
        <w:t xml:space="preserve">Сурет </w:t>
      </w:r>
      <w:r w:rsidR="009F49B6" w:rsidRPr="004E4BB1">
        <w:rPr>
          <w:sz w:val="28"/>
          <w:szCs w:val="28"/>
        </w:rPr>
        <w:t>3</w:t>
      </w:r>
      <w:r w:rsidRPr="004E4BB1">
        <w:rPr>
          <w:sz w:val="28"/>
          <w:szCs w:val="28"/>
        </w:rPr>
        <w:t>.</w:t>
      </w:r>
      <w:r w:rsidR="009F49B6" w:rsidRPr="004E4BB1">
        <w:rPr>
          <w:sz w:val="28"/>
          <w:szCs w:val="28"/>
        </w:rPr>
        <w:t>2</w:t>
      </w:r>
      <w:r w:rsidR="00F03C19" w:rsidRPr="004E4BB1">
        <w:rPr>
          <w:sz w:val="28"/>
          <w:szCs w:val="28"/>
        </w:rPr>
        <w:t>6</w:t>
      </w:r>
      <w:r w:rsidR="009F49B6" w:rsidRPr="004E4BB1">
        <w:rPr>
          <w:sz w:val="28"/>
          <w:szCs w:val="28"/>
        </w:rPr>
        <w:t xml:space="preserve"> –</w:t>
      </w:r>
      <w:r w:rsidRPr="004E4BB1">
        <w:rPr>
          <w:sz w:val="28"/>
          <w:szCs w:val="28"/>
        </w:rPr>
        <w:t xml:space="preserve"> </w:t>
      </w:r>
      <w:r w:rsidR="00E21B92" w:rsidRPr="004E4BB1">
        <w:rPr>
          <w:sz w:val="28"/>
          <w:szCs w:val="28"/>
        </w:rPr>
        <w:t xml:space="preserve">Салқындату </w:t>
      </w:r>
      <w:r w:rsidRPr="004E4BB1">
        <w:rPr>
          <w:sz w:val="28"/>
          <w:szCs w:val="28"/>
        </w:rPr>
        <w:t xml:space="preserve">уақытының </w:t>
      </w:r>
      <w:r w:rsidR="00E21B92" w:rsidRPr="004E4BB1">
        <w:rPr>
          <w:sz w:val="28"/>
          <w:szCs w:val="28"/>
        </w:rPr>
        <w:t xml:space="preserve">әртүрлі </w:t>
      </w:r>
      <w:r w:rsidRPr="004E4BB1">
        <w:rPr>
          <w:sz w:val="28"/>
          <w:szCs w:val="28"/>
        </w:rPr>
        <w:t>су ағыны</w:t>
      </w:r>
      <w:r w:rsidR="00E21B92" w:rsidRPr="004E4BB1">
        <w:rPr>
          <w:sz w:val="28"/>
          <w:szCs w:val="28"/>
        </w:rPr>
        <w:t>на</w:t>
      </w:r>
      <w:r w:rsidRPr="004E4BB1">
        <w:rPr>
          <w:sz w:val="28"/>
          <w:szCs w:val="28"/>
        </w:rPr>
        <w:t xml:space="preserve"> тәуелділігі: а) 2 күн, </w:t>
      </w:r>
      <w:r w:rsidR="009F49B6" w:rsidRPr="004E4BB1">
        <w:rPr>
          <w:sz w:val="28"/>
          <w:szCs w:val="28"/>
        </w:rPr>
        <w:t>б</w:t>
      </w:r>
      <w:r w:rsidRPr="004E4BB1">
        <w:rPr>
          <w:sz w:val="28"/>
          <w:szCs w:val="28"/>
        </w:rPr>
        <w:t>) 5 күн</w:t>
      </w:r>
      <w:r w:rsidR="006139EF" w:rsidRPr="004E4BB1">
        <w:rPr>
          <w:sz w:val="28"/>
          <w:szCs w:val="28"/>
        </w:rPr>
        <w:t xml:space="preserve"> [105]</w:t>
      </w:r>
    </w:p>
    <w:p w14:paraId="376E1ABA" w14:textId="77777777" w:rsidR="00E206C4" w:rsidRPr="004E4BB1" w:rsidRDefault="00E206C4" w:rsidP="00433FA5">
      <w:pPr>
        <w:contextualSpacing/>
        <w:jc w:val="center"/>
        <w:rPr>
          <w:sz w:val="28"/>
          <w:szCs w:val="28"/>
        </w:rPr>
      </w:pPr>
    </w:p>
    <w:p w14:paraId="61458A50" w14:textId="77777777" w:rsidR="00AE0B58" w:rsidRPr="004E4BB1" w:rsidRDefault="00FE62B0" w:rsidP="00FE62B0">
      <w:pPr>
        <w:ind w:firstLine="709"/>
        <w:contextualSpacing/>
        <w:jc w:val="both"/>
        <w:rPr>
          <w:sz w:val="28"/>
          <w:szCs w:val="28"/>
        </w:rPr>
      </w:pPr>
      <w:r w:rsidRPr="004E4BB1">
        <w:rPr>
          <w:sz w:val="28"/>
          <w:szCs w:val="28"/>
        </w:rPr>
        <w:t>Сурет 3.2</w:t>
      </w:r>
      <w:r w:rsidR="00F03C19" w:rsidRPr="004E4BB1">
        <w:rPr>
          <w:sz w:val="28"/>
          <w:szCs w:val="28"/>
        </w:rPr>
        <w:t>7</w:t>
      </w:r>
      <w:r w:rsidRPr="004E4BB1">
        <w:rPr>
          <w:sz w:val="28"/>
          <w:szCs w:val="28"/>
        </w:rPr>
        <w:t>-де әртүрлі өзара байланыс нұсқалары үшін радиатор беттеріндегі температураның таралуын талдау нәтижелері көрсетілген. Бірінші нұсқада (сурет 3.2</w:t>
      </w:r>
      <w:r w:rsidR="00F03C19" w:rsidRPr="004E4BB1">
        <w:rPr>
          <w:sz w:val="28"/>
          <w:szCs w:val="28"/>
        </w:rPr>
        <w:t>7</w:t>
      </w:r>
      <w:r w:rsidRPr="004E4BB1">
        <w:rPr>
          <w:sz w:val="28"/>
          <w:szCs w:val="28"/>
        </w:rPr>
        <w:t>а) радиаторлар тізбектей қосылған. Бұл жағдайда су бірінші радиатордан өткен кезде біртіндеп қызады және келесі радиаторларға түскен кезде салқындату тиімділігін жоғалтады. Нәтижесінде радиаторлар арасында шамамен 1°C температура айырмашылығы байқалады. Екінші нұсқада (сурет 3.2</w:t>
      </w:r>
      <w:r w:rsidR="00B63B85" w:rsidRPr="004E4BB1">
        <w:rPr>
          <w:sz w:val="28"/>
          <w:szCs w:val="28"/>
        </w:rPr>
        <w:t>7</w:t>
      </w:r>
      <w:r w:rsidRPr="004E4BB1">
        <w:rPr>
          <w:sz w:val="28"/>
          <w:szCs w:val="28"/>
        </w:rPr>
        <w:t>б) жүйе үш параллель тармақтан тұрады, олардың әрқайсысы бірнеше радиаторға су береді. Температура айырмашылығы да шамамен 1°C құрайды, бұл ішінара біркелкі емес салқындатуды көрсетеді. Үшінші нұсқада (сурет 3.2</w:t>
      </w:r>
      <w:r w:rsidR="00B63B85" w:rsidRPr="004E4BB1">
        <w:rPr>
          <w:sz w:val="28"/>
          <w:szCs w:val="28"/>
        </w:rPr>
        <w:t>7</w:t>
      </w:r>
      <w:r w:rsidRPr="004E4BB1">
        <w:rPr>
          <w:sz w:val="28"/>
          <w:szCs w:val="28"/>
        </w:rPr>
        <w:t xml:space="preserve">в) әрбір радиатордың бөлек су кірісі мен шығысы бар, бұл нұсқада сұйықтықтың тәуелсіз айналымын қамтамасыз етеді. Бұл қосылу әдісі ең біркелкі </w:t>
      </w:r>
      <w:r w:rsidRPr="004E4BB1">
        <w:rPr>
          <w:sz w:val="28"/>
          <w:szCs w:val="28"/>
        </w:rPr>
        <w:lastRenderedPageBreak/>
        <w:t>салқындатуды қамтамасыз етеді және радиатор беттеріндегі температура айырмашылығы шамамен 0,3°C құрайды.</w:t>
      </w:r>
    </w:p>
    <w:p w14:paraId="21613CAD" w14:textId="280BA1A9" w:rsidR="00FE62B0" w:rsidRPr="004E4BB1" w:rsidRDefault="00FE62B0" w:rsidP="00FE62B0">
      <w:pPr>
        <w:ind w:firstLine="709"/>
        <w:contextualSpacing/>
        <w:jc w:val="both"/>
        <w:rPr>
          <w:sz w:val="28"/>
          <w:szCs w:val="28"/>
        </w:rPr>
      </w:pPr>
      <w:r w:rsidRPr="004E4BB1">
        <w:rPr>
          <w:sz w:val="28"/>
          <w:szCs w:val="28"/>
        </w:rPr>
        <w:t>Осылайша, қарастырылған үш схеманың ішінде температураның таралуының ең жақсы біркелкілігіне тоғыз кірісі және шығысы бар схема бойынша радиаторларды қосқан кезде қол жеткізіледі .</w:t>
      </w:r>
    </w:p>
    <w:p w14:paraId="5F5D286D" w14:textId="77777777" w:rsidR="00D71084" w:rsidRPr="004E4BB1" w:rsidRDefault="00D71084" w:rsidP="00433FA5">
      <w:pPr>
        <w:ind w:firstLine="709"/>
        <w:contextualSpacing/>
        <w:jc w:val="both"/>
        <w:rPr>
          <w:sz w:val="28"/>
          <w:szCs w:val="28"/>
        </w:rPr>
      </w:pPr>
    </w:p>
    <w:p w14:paraId="0451E181" w14:textId="77777777" w:rsidR="00E206C4" w:rsidRPr="004E4BB1" w:rsidRDefault="00E206C4" w:rsidP="00433FA5">
      <w:pPr>
        <w:contextualSpacing/>
        <w:jc w:val="center"/>
        <w:rPr>
          <w:sz w:val="28"/>
          <w:szCs w:val="28"/>
        </w:rPr>
      </w:pPr>
      <w:r w:rsidRPr="004E4BB1">
        <w:rPr>
          <w:b/>
          <w:bCs/>
          <w:noProof/>
          <w:color w:val="000000"/>
          <w:sz w:val="28"/>
          <w:szCs w:val="28"/>
          <w:bdr w:val="none" w:sz="0" w:space="0" w:color="auto" w:frame="1"/>
        </w:rPr>
        <w:drawing>
          <wp:inline distT="0" distB="0" distL="0" distR="0" wp14:anchorId="5CC2B7F1" wp14:editId="31AD5125">
            <wp:extent cx="3006307" cy="1943100"/>
            <wp:effectExtent l="0" t="0" r="3810" b="0"/>
            <wp:docPr id="176580975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2353" t="4291" r="1176" b="4721"/>
                    <a:stretch/>
                  </pic:blipFill>
                  <pic:spPr bwMode="auto">
                    <a:xfrm>
                      <a:off x="0" y="0"/>
                      <a:ext cx="3017282" cy="1950193"/>
                    </a:xfrm>
                    <a:prstGeom prst="rect">
                      <a:avLst/>
                    </a:prstGeom>
                    <a:noFill/>
                    <a:ln>
                      <a:noFill/>
                    </a:ln>
                    <a:extLst>
                      <a:ext uri="{53640926-AAD7-44D8-BBD7-CCE9431645EC}">
                        <a14:shadowObscured xmlns:a14="http://schemas.microsoft.com/office/drawing/2010/main"/>
                      </a:ext>
                    </a:extLst>
                  </pic:spPr>
                </pic:pic>
              </a:graphicData>
            </a:graphic>
          </wp:inline>
        </w:drawing>
      </w:r>
      <w:r w:rsidRPr="004E4BB1">
        <w:rPr>
          <w:b/>
          <w:bCs/>
          <w:noProof/>
          <w:color w:val="000000"/>
          <w:sz w:val="28"/>
          <w:szCs w:val="28"/>
          <w:bdr w:val="none" w:sz="0" w:space="0" w:color="auto" w:frame="1"/>
        </w:rPr>
        <w:drawing>
          <wp:inline distT="0" distB="0" distL="0" distR="0" wp14:anchorId="60F387D5" wp14:editId="79AEE5B8">
            <wp:extent cx="2827020" cy="1915077"/>
            <wp:effectExtent l="0" t="0" r="0" b="9525"/>
            <wp:docPr id="592448514" name="Рисунок 42" descr="Изображение выглядит как снимок экрана, Красочность,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48514" name="Рисунок 42" descr="Изображение выглядит как снимок экрана, Красочность, диаграмма&#10;&#10;Автоматически созданное описание"/>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3041" t="4347" r="2735" b="4347"/>
                    <a:stretch/>
                  </pic:blipFill>
                  <pic:spPr bwMode="auto">
                    <a:xfrm>
                      <a:off x="0" y="0"/>
                      <a:ext cx="2837259" cy="1922013"/>
                    </a:xfrm>
                    <a:prstGeom prst="rect">
                      <a:avLst/>
                    </a:prstGeom>
                    <a:noFill/>
                    <a:ln>
                      <a:noFill/>
                    </a:ln>
                    <a:extLst>
                      <a:ext uri="{53640926-AAD7-44D8-BBD7-CCE9431645EC}">
                        <a14:shadowObscured xmlns:a14="http://schemas.microsoft.com/office/drawing/2010/main"/>
                      </a:ext>
                    </a:extLst>
                  </pic:spPr>
                </pic:pic>
              </a:graphicData>
            </a:graphic>
          </wp:inline>
        </w:drawing>
      </w:r>
    </w:p>
    <w:p w14:paraId="5444B933" w14:textId="5BE42724" w:rsidR="00E206C4" w:rsidRPr="004E4BB1" w:rsidRDefault="00AE54DB" w:rsidP="00433FA5">
      <w:pPr>
        <w:contextualSpacing/>
        <w:jc w:val="center"/>
        <w:rPr>
          <w:sz w:val="28"/>
          <w:szCs w:val="28"/>
        </w:rPr>
      </w:pPr>
      <w:r w:rsidRPr="004E4BB1">
        <w:rPr>
          <w:sz w:val="28"/>
          <w:szCs w:val="28"/>
        </w:rPr>
        <w:t xml:space="preserve">а </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б</w:t>
      </w:r>
    </w:p>
    <w:p w14:paraId="6B81C13A" w14:textId="77777777" w:rsidR="00E206C4" w:rsidRPr="004E4BB1" w:rsidRDefault="00E206C4" w:rsidP="00433FA5">
      <w:pPr>
        <w:contextualSpacing/>
        <w:jc w:val="center"/>
        <w:rPr>
          <w:sz w:val="28"/>
          <w:szCs w:val="28"/>
        </w:rPr>
      </w:pPr>
      <w:r w:rsidRPr="004E4BB1">
        <w:rPr>
          <w:b/>
          <w:bCs/>
          <w:noProof/>
          <w:color w:val="000000"/>
          <w:sz w:val="28"/>
          <w:szCs w:val="28"/>
          <w:bdr w:val="none" w:sz="0" w:space="0" w:color="auto" w:frame="1"/>
        </w:rPr>
        <w:drawing>
          <wp:inline distT="0" distB="0" distL="0" distR="0" wp14:anchorId="45AFC0E6" wp14:editId="0288178B">
            <wp:extent cx="2979420" cy="1949705"/>
            <wp:effectExtent l="0" t="0" r="0" b="0"/>
            <wp:docPr id="205035126" name="Рисунок 43" descr="Изображение выглядит ка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35126" name="Рисунок 43" descr="Изображение выглядит как снимок экрана&#10;&#10;Автоматически созданное описание"/>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2433" t="3907" r="2162" b="5860"/>
                    <a:stretch/>
                  </pic:blipFill>
                  <pic:spPr bwMode="auto">
                    <a:xfrm>
                      <a:off x="0" y="0"/>
                      <a:ext cx="2990010" cy="1956635"/>
                    </a:xfrm>
                    <a:prstGeom prst="rect">
                      <a:avLst/>
                    </a:prstGeom>
                    <a:noFill/>
                    <a:ln>
                      <a:noFill/>
                    </a:ln>
                    <a:extLst>
                      <a:ext uri="{53640926-AAD7-44D8-BBD7-CCE9431645EC}">
                        <a14:shadowObscured xmlns:a14="http://schemas.microsoft.com/office/drawing/2010/main"/>
                      </a:ext>
                    </a:extLst>
                  </pic:spPr>
                </pic:pic>
              </a:graphicData>
            </a:graphic>
          </wp:inline>
        </w:drawing>
      </w:r>
    </w:p>
    <w:p w14:paraId="6BDEB6E5" w14:textId="5F631E96" w:rsidR="00E206C4" w:rsidRPr="004E4BB1" w:rsidRDefault="00E9117E" w:rsidP="00433FA5">
      <w:pPr>
        <w:contextualSpacing/>
        <w:jc w:val="center"/>
        <w:rPr>
          <w:sz w:val="28"/>
          <w:szCs w:val="28"/>
        </w:rPr>
      </w:pPr>
      <w:r w:rsidRPr="004E4BB1">
        <w:rPr>
          <w:sz w:val="28"/>
          <w:szCs w:val="28"/>
        </w:rPr>
        <w:t>в</w:t>
      </w:r>
    </w:p>
    <w:p w14:paraId="482D378F" w14:textId="77777777" w:rsidR="00D71084" w:rsidRPr="004E4BB1" w:rsidRDefault="00D71084" w:rsidP="00433FA5">
      <w:pPr>
        <w:contextualSpacing/>
        <w:jc w:val="center"/>
        <w:rPr>
          <w:sz w:val="28"/>
          <w:szCs w:val="28"/>
        </w:rPr>
      </w:pPr>
    </w:p>
    <w:p w14:paraId="5A1B4D86" w14:textId="15696EA4" w:rsidR="00E206C4" w:rsidRPr="004E4BB1" w:rsidRDefault="00E206C4" w:rsidP="00433FA5">
      <w:pPr>
        <w:contextualSpacing/>
        <w:jc w:val="center"/>
        <w:rPr>
          <w:sz w:val="28"/>
          <w:szCs w:val="28"/>
        </w:rPr>
      </w:pPr>
      <w:r w:rsidRPr="004E4BB1">
        <w:rPr>
          <w:sz w:val="28"/>
          <w:szCs w:val="28"/>
        </w:rPr>
        <w:t xml:space="preserve">Сурет </w:t>
      </w:r>
      <w:r w:rsidR="00AE54DB" w:rsidRPr="004E4BB1">
        <w:rPr>
          <w:sz w:val="28"/>
          <w:szCs w:val="28"/>
        </w:rPr>
        <w:t>3</w:t>
      </w:r>
      <w:r w:rsidRPr="004E4BB1">
        <w:rPr>
          <w:sz w:val="28"/>
          <w:szCs w:val="28"/>
        </w:rPr>
        <w:t>.</w:t>
      </w:r>
      <w:r w:rsidR="00AE54DB" w:rsidRPr="004E4BB1">
        <w:rPr>
          <w:sz w:val="28"/>
          <w:szCs w:val="28"/>
        </w:rPr>
        <w:t>2</w:t>
      </w:r>
      <w:r w:rsidR="00B63B85" w:rsidRPr="004E4BB1">
        <w:rPr>
          <w:sz w:val="28"/>
          <w:szCs w:val="28"/>
        </w:rPr>
        <w:t>7</w:t>
      </w:r>
      <w:r w:rsidR="00AE54DB" w:rsidRPr="004E4BB1">
        <w:rPr>
          <w:sz w:val="28"/>
          <w:szCs w:val="28"/>
        </w:rPr>
        <w:t xml:space="preserve"> –</w:t>
      </w:r>
      <w:r w:rsidRPr="004E4BB1">
        <w:rPr>
          <w:sz w:val="28"/>
          <w:szCs w:val="28"/>
        </w:rPr>
        <w:t xml:space="preserve"> Радиаторлардың әртүрлі қосылымдар</w:t>
      </w:r>
      <w:r w:rsidR="00E21B92" w:rsidRPr="004E4BB1">
        <w:rPr>
          <w:sz w:val="28"/>
          <w:szCs w:val="28"/>
        </w:rPr>
        <w:t>ы</w:t>
      </w:r>
      <w:r w:rsidRPr="004E4BB1">
        <w:rPr>
          <w:sz w:val="28"/>
          <w:szCs w:val="28"/>
        </w:rPr>
        <w:t xml:space="preserve">: а) </w:t>
      </w:r>
      <w:r w:rsidR="00E21B92" w:rsidRPr="004E4BB1">
        <w:rPr>
          <w:sz w:val="28"/>
          <w:szCs w:val="28"/>
        </w:rPr>
        <w:t>бір кіріс-шығыс</w:t>
      </w:r>
      <w:r w:rsidRPr="004E4BB1">
        <w:rPr>
          <w:sz w:val="28"/>
          <w:szCs w:val="28"/>
        </w:rPr>
        <w:t xml:space="preserve"> б) </w:t>
      </w:r>
      <w:r w:rsidR="00E21B92" w:rsidRPr="004E4BB1">
        <w:rPr>
          <w:sz w:val="28"/>
          <w:szCs w:val="28"/>
        </w:rPr>
        <w:t xml:space="preserve">үш </w:t>
      </w:r>
      <w:r w:rsidRPr="004E4BB1">
        <w:rPr>
          <w:sz w:val="28"/>
          <w:szCs w:val="28"/>
        </w:rPr>
        <w:t>кіріс</w:t>
      </w:r>
      <w:r w:rsidR="00AE54DB" w:rsidRPr="004E4BB1">
        <w:rPr>
          <w:sz w:val="28"/>
          <w:szCs w:val="28"/>
        </w:rPr>
        <w:t>-</w:t>
      </w:r>
      <w:r w:rsidRPr="004E4BB1">
        <w:rPr>
          <w:sz w:val="28"/>
          <w:szCs w:val="28"/>
        </w:rPr>
        <w:t xml:space="preserve">шығыс </w:t>
      </w:r>
      <w:r w:rsidR="00AE54DB" w:rsidRPr="004E4BB1">
        <w:rPr>
          <w:sz w:val="28"/>
          <w:szCs w:val="28"/>
        </w:rPr>
        <w:t>в</w:t>
      </w:r>
      <w:r w:rsidRPr="004E4BB1">
        <w:rPr>
          <w:sz w:val="28"/>
          <w:szCs w:val="28"/>
        </w:rPr>
        <w:t xml:space="preserve">) </w:t>
      </w:r>
      <w:r w:rsidR="00E21B92" w:rsidRPr="004E4BB1">
        <w:rPr>
          <w:sz w:val="28"/>
          <w:szCs w:val="28"/>
        </w:rPr>
        <w:t>тоғыз</w:t>
      </w:r>
      <w:r w:rsidRPr="004E4BB1">
        <w:rPr>
          <w:sz w:val="28"/>
          <w:szCs w:val="28"/>
        </w:rPr>
        <w:t xml:space="preserve"> кіріс</w:t>
      </w:r>
      <w:r w:rsidR="00AE54DB" w:rsidRPr="004E4BB1">
        <w:rPr>
          <w:sz w:val="28"/>
          <w:szCs w:val="28"/>
        </w:rPr>
        <w:t>-</w:t>
      </w:r>
      <w:r w:rsidRPr="004E4BB1">
        <w:rPr>
          <w:sz w:val="28"/>
          <w:szCs w:val="28"/>
        </w:rPr>
        <w:t>шығыс</w:t>
      </w:r>
      <w:r w:rsidR="006139EF" w:rsidRPr="004E4BB1">
        <w:rPr>
          <w:sz w:val="28"/>
          <w:szCs w:val="28"/>
        </w:rPr>
        <w:t xml:space="preserve"> [105]</w:t>
      </w:r>
    </w:p>
    <w:p w14:paraId="647A01E4" w14:textId="77777777" w:rsidR="00E206C4" w:rsidRPr="004E4BB1" w:rsidRDefault="00E206C4" w:rsidP="00433FA5">
      <w:pPr>
        <w:contextualSpacing/>
        <w:jc w:val="center"/>
        <w:rPr>
          <w:sz w:val="28"/>
          <w:szCs w:val="28"/>
        </w:rPr>
      </w:pPr>
    </w:p>
    <w:p w14:paraId="1D9E537C" w14:textId="77777777" w:rsidR="00F62BC2" w:rsidRDefault="00FE62B0" w:rsidP="00FE62B0">
      <w:pPr>
        <w:ind w:firstLine="709"/>
        <w:contextualSpacing/>
        <w:jc w:val="both"/>
        <w:rPr>
          <w:sz w:val="28"/>
          <w:szCs w:val="28"/>
        </w:rPr>
      </w:pPr>
      <w:r w:rsidRPr="004E4BB1">
        <w:rPr>
          <w:sz w:val="28"/>
          <w:szCs w:val="28"/>
        </w:rPr>
        <w:t>Қарастырылған үш схеманың ішіндегі ең тиімді салқындату нұсқасын анықтау үшін радиатор температурасының уақытқа қатысты графигі алынды (сурет 3.</w:t>
      </w:r>
      <w:r w:rsidR="00B63B85" w:rsidRPr="004E4BB1">
        <w:rPr>
          <w:sz w:val="28"/>
          <w:szCs w:val="28"/>
        </w:rPr>
        <w:t>28</w:t>
      </w:r>
      <w:r w:rsidRPr="004E4BB1">
        <w:rPr>
          <w:sz w:val="28"/>
          <w:szCs w:val="28"/>
        </w:rPr>
        <w:t>). Сурет 3.</w:t>
      </w:r>
      <w:r w:rsidR="00F62BC2">
        <w:rPr>
          <w:sz w:val="28"/>
          <w:szCs w:val="28"/>
        </w:rPr>
        <w:t xml:space="preserve">28 </w:t>
      </w:r>
      <w:r w:rsidRPr="004E4BB1">
        <w:rPr>
          <w:sz w:val="28"/>
          <w:szCs w:val="28"/>
        </w:rPr>
        <w:t>а</w:t>
      </w:r>
      <w:r w:rsidR="00F62BC2">
        <w:rPr>
          <w:sz w:val="28"/>
          <w:szCs w:val="28"/>
        </w:rPr>
        <w:t>-да</w:t>
      </w:r>
      <w:r w:rsidRPr="004E4BB1">
        <w:rPr>
          <w:sz w:val="28"/>
          <w:szCs w:val="28"/>
        </w:rPr>
        <w:t xml:space="preserve"> тізбектей қосылған радиатордың салқындату уақыты көрсетілген. Бұл жағдайда температура 323 секундта 40°C-тан 23°C-қа дейін төмендеді, бірақ бастапқы 22°C деңгейіне оралмады. </w:t>
      </w:r>
    </w:p>
    <w:p w14:paraId="2DC6C234" w14:textId="77777777" w:rsidR="00F62BC2" w:rsidRDefault="00FE62B0" w:rsidP="00FE62B0">
      <w:pPr>
        <w:ind w:firstLine="709"/>
        <w:contextualSpacing/>
        <w:jc w:val="both"/>
        <w:rPr>
          <w:sz w:val="28"/>
          <w:szCs w:val="28"/>
        </w:rPr>
      </w:pPr>
      <w:r w:rsidRPr="004E4BB1">
        <w:rPr>
          <w:sz w:val="28"/>
          <w:szCs w:val="28"/>
        </w:rPr>
        <w:t>Сурет 3.</w:t>
      </w:r>
      <w:r w:rsidR="00B63B85" w:rsidRPr="004E4BB1">
        <w:rPr>
          <w:sz w:val="28"/>
          <w:szCs w:val="28"/>
        </w:rPr>
        <w:t>28</w:t>
      </w:r>
      <w:r w:rsidR="00F62BC2">
        <w:rPr>
          <w:sz w:val="28"/>
          <w:szCs w:val="28"/>
        </w:rPr>
        <w:t xml:space="preserve"> </w:t>
      </w:r>
      <w:r w:rsidRPr="004E4BB1">
        <w:rPr>
          <w:sz w:val="28"/>
          <w:szCs w:val="28"/>
        </w:rPr>
        <w:t>б-да үш кіріс-шығысты қосылым көрсетілген. Мұнда температура небәрі 28 секундта 23°C-қа дейін төмендеді, бұл тізбектей қосылыммен салыстырғанда жоғары тиімділікті көрсетті.</w:t>
      </w:r>
    </w:p>
    <w:p w14:paraId="25CEF7FE" w14:textId="5DF57CEF" w:rsidR="00FE62B0" w:rsidRPr="004E4BB1" w:rsidRDefault="00FE62B0" w:rsidP="00FE62B0">
      <w:pPr>
        <w:ind w:firstLine="709"/>
        <w:contextualSpacing/>
        <w:jc w:val="both"/>
        <w:rPr>
          <w:sz w:val="28"/>
          <w:szCs w:val="28"/>
        </w:rPr>
      </w:pPr>
      <w:r w:rsidRPr="004E4BB1">
        <w:rPr>
          <w:sz w:val="28"/>
          <w:szCs w:val="28"/>
        </w:rPr>
        <w:t xml:space="preserve"> Сурет 3.</w:t>
      </w:r>
      <w:r w:rsidR="00B63B85" w:rsidRPr="004E4BB1">
        <w:rPr>
          <w:sz w:val="28"/>
          <w:szCs w:val="28"/>
        </w:rPr>
        <w:t>28</w:t>
      </w:r>
      <w:r w:rsidRPr="004E4BB1">
        <w:rPr>
          <w:sz w:val="28"/>
          <w:szCs w:val="28"/>
        </w:rPr>
        <w:t xml:space="preserve">в-да тоғыз кірісті және шығысты қосылымның нәтижелері көрсетілген. Бұл жағдайда температура небәрі 10 секундта 22°C-қа жетті, яғни салқындату процесі үш кіріс-шығысты қосылыммен салыстырғанда шамамен үш есе жылдам болды. Сонымен қатар, дәл осы қосылым кезінде қажетті </w:t>
      </w:r>
      <w:r w:rsidRPr="004E4BB1">
        <w:rPr>
          <w:sz w:val="28"/>
          <w:szCs w:val="28"/>
        </w:rPr>
        <w:lastRenderedPageBreak/>
        <w:t>температура деңгейіне жетуді қамтамасыз етті, бұл оның ең тиімділігін растайды.</w:t>
      </w:r>
    </w:p>
    <w:p w14:paraId="20FBF093" w14:textId="5BCA3308" w:rsidR="00E206C4" w:rsidRPr="004E4BB1" w:rsidRDefault="00986E15" w:rsidP="00433FA5">
      <w:pPr>
        <w:contextualSpacing/>
        <w:jc w:val="center"/>
        <w:rPr>
          <w:sz w:val="28"/>
          <w:szCs w:val="28"/>
        </w:rPr>
      </w:pPr>
      <w:r w:rsidRPr="004E4BB1">
        <w:rPr>
          <w:noProof/>
          <w14:ligatures w14:val="standardContextual"/>
        </w:rPr>
        <w:drawing>
          <wp:inline distT="0" distB="0" distL="0" distR="0" wp14:anchorId="0AC3119F" wp14:editId="25C1E573">
            <wp:extent cx="2999965" cy="2125980"/>
            <wp:effectExtent l="0" t="0" r="0" b="7620"/>
            <wp:docPr id="7448956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895668" name=""/>
                    <pic:cNvPicPr/>
                  </pic:nvPicPr>
                  <pic:blipFill rotWithShape="1">
                    <a:blip r:embed="rId166"/>
                    <a:srcRect l="3246" r="3806"/>
                    <a:stretch>
                      <a:fillRect/>
                    </a:stretch>
                  </pic:blipFill>
                  <pic:spPr bwMode="auto">
                    <a:xfrm>
                      <a:off x="0" y="0"/>
                      <a:ext cx="3065129" cy="2172160"/>
                    </a:xfrm>
                    <a:prstGeom prst="rect">
                      <a:avLst/>
                    </a:prstGeom>
                    <a:ln>
                      <a:noFill/>
                    </a:ln>
                    <a:extLst>
                      <a:ext uri="{53640926-AAD7-44D8-BBD7-CCE9431645EC}">
                        <a14:shadowObscured xmlns:a14="http://schemas.microsoft.com/office/drawing/2010/main"/>
                      </a:ext>
                    </a:extLst>
                  </pic:spPr>
                </pic:pic>
              </a:graphicData>
            </a:graphic>
          </wp:inline>
        </w:drawing>
      </w:r>
      <w:r w:rsidRPr="004E4BB1">
        <w:rPr>
          <w:noProof/>
          <w14:ligatures w14:val="standardContextual"/>
        </w:rPr>
        <w:drawing>
          <wp:inline distT="0" distB="0" distL="0" distR="0" wp14:anchorId="5DA56A31" wp14:editId="10198932">
            <wp:extent cx="2981325" cy="2013113"/>
            <wp:effectExtent l="0" t="0" r="0" b="6350"/>
            <wp:docPr id="511744336" name="Рисунок 1" descr="Изображение выглядит как текст, линия, График, че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744336" name="Рисунок 1" descr="Изображение выглядит как текст, линия, График, чек&#10;&#10;Содержимое, созданное искусственным интеллектом, может быть неверным."/>
                    <pic:cNvPicPr/>
                  </pic:nvPicPr>
                  <pic:blipFill rotWithShape="1">
                    <a:blip r:embed="rId167"/>
                    <a:srcRect l="1256" t="989" r="1139" b="4495"/>
                    <a:stretch>
                      <a:fillRect/>
                    </a:stretch>
                  </pic:blipFill>
                  <pic:spPr bwMode="auto">
                    <a:xfrm>
                      <a:off x="0" y="0"/>
                      <a:ext cx="3032118" cy="2047411"/>
                    </a:xfrm>
                    <a:prstGeom prst="rect">
                      <a:avLst/>
                    </a:prstGeom>
                    <a:ln>
                      <a:noFill/>
                    </a:ln>
                    <a:extLst>
                      <a:ext uri="{53640926-AAD7-44D8-BBD7-CCE9431645EC}">
                        <a14:shadowObscured xmlns:a14="http://schemas.microsoft.com/office/drawing/2010/main"/>
                      </a:ext>
                    </a:extLst>
                  </pic:spPr>
                </pic:pic>
              </a:graphicData>
            </a:graphic>
          </wp:inline>
        </w:drawing>
      </w:r>
    </w:p>
    <w:p w14:paraId="7C48F72A" w14:textId="5090BDA3" w:rsidR="00E206C4" w:rsidRPr="004E4BB1" w:rsidRDefault="00E206C4" w:rsidP="00433FA5">
      <w:pPr>
        <w:contextualSpacing/>
        <w:jc w:val="both"/>
        <w:rPr>
          <w:sz w:val="28"/>
          <w:szCs w:val="28"/>
        </w:rPr>
      </w:pPr>
      <w:r w:rsidRPr="004E4BB1">
        <w:rPr>
          <w:sz w:val="28"/>
          <w:szCs w:val="28"/>
        </w:rPr>
        <w:t xml:space="preserve">                                          a                                                             </w:t>
      </w:r>
      <w:r w:rsidR="002B6994" w:rsidRPr="004E4BB1">
        <w:rPr>
          <w:sz w:val="28"/>
          <w:szCs w:val="28"/>
        </w:rPr>
        <w:t>б</w:t>
      </w:r>
    </w:p>
    <w:p w14:paraId="163EF634" w14:textId="730C0908" w:rsidR="00E206C4" w:rsidRPr="004E4BB1" w:rsidRDefault="00986E15" w:rsidP="00433FA5">
      <w:pPr>
        <w:contextualSpacing/>
        <w:jc w:val="center"/>
        <w:rPr>
          <w:sz w:val="28"/>
          <w:szCs w:val="28"/>
        </w:rPr>
      </w:pPr>
      <w:r w:rsidRPr="004E4BB1">
        <w:rPr>
          <w:noProof/>
          <w14:ligatures w14:val="standardContextual"/>
        </w:rPr>
        <w:drawing>
          <wp:inline distT="0" distB="0" distL="0" distR="0" wp14:anchorId="2FC35AF6" wp14:editId="25E8823E">
            <wp:extent cx="3255264" cy="2109205"/>
            <wp:effectExtent l="0" t="0" r="2540" b="5715"/>
            <wp:docPr id="1060393759" name="Рисунок 1" descr="Изображение выглядит как текст, линия, График, че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393759" name="Рисунок 1" descr="Изображение выглядит как текст, линия, График, чек&#10;&#10;Содержимое, созданное искусственным интеллектом, может быть неверным."/>
                    <pic:cNvPicPr/>
                  </pic:nvPicPr>
                  <pic:blipFill rotWithShape="1">
                    <a:blip r:embed="rId168"/>
                    <a:srcRect t="1840"/>
                    <a:stretch>
                      <a:fillRect/>
                    </a:stretch>
                  </pic:blipFill>
                  <pic:spPr bwMode="auto">
                    <a:xfrm>
                      <a:off x="0" y="0"/>
                      <a:ext cx="3278278" cy="2124117"/>
                    </a:xfrm>
                    <a:prstGeom prst="rect">
                      <a:avLst/>
                    </a:prstGeom>
                    <a:ln>
                      <a:noFill/>
                    </a:ln>
                    <a:extLst>
                      <a:ext uri="{53640926-AAD7-44D8-BBD7-CCE9431645EC}">
                        <a14:shadowObscured xmlns:a14="http://schemas.microsoft.com/office/drawing/2010/main"/>
                      </a:ext>
                    </a:extLst>
                  </pic:spPr>
                </pic:pic>
              </a:graphicData>
            </a:graphic>
          </wp:inline>
        </w:drawing>
      </w:r>
    </w:p>
    <w:p w14:paraId="0877EAC2" w14:textId="78993861" w:rsidR="00E206C4" w:rsidRPr="004E4BB1" w:rsidRDefault="002B6994" w:rsidP="00433FA5">
      <w:pPr>
        <w:contextualSpacing/>
        <w:jc w:val="center"/>
        <w:rPr>
          <w:sz w:val="28"/>
          <w:szCs w:val="28"/>
        </w:rPr>
      </w:pPr>
      <w:r w:rsidRPr="004E4BB1">
        <w:rPr>
          <w:sz w:val="28"/>
          <w:szCs w:val="28"/>
        </w:rPr>
        <w:t>в</w:t>
      </w:r>
    </w:p>
    <w:p w14:paraId="0E259649" w14:textId="77777777" w:rsidR="00D71084" w:rsidRPr="004E4BB1" w:rsidRDefault="00D71084" w:rsidP="00433FA5">
      <w:pPr>
        <w:contextualSpacing/>
        <w:jc w:val="center"/>
        <w:rPr>
          <w:sz w:val="28"/>
          <w:szCs w:val="28"/>
        </w:rPr>
      </w:pPr>
    </w:p>
    <w:p w14:paraId="3C204CDD" w14:textId="6C165385" w:rsidR="00E21B92" w:rsidRPr="004E4BB1" w:rsidRDefault="00E206C4" w:rsidP="00E21B92">
      <w:pPr>
        <w:contextualSpacing/>
        <w:jc w:val="center"/>
        <w:rPr>
          <w:sz w:val="28"/>
          <w:szCs w:val="28"/>
        </w:rPr>
      </w:pPr>
      <w:r w:rsidRPr="004E4BB1">
        <w:rPr>
          <w:sz w:val="28"/>
          <w:szCs w:val="28"/>
        </w:rPr>
        <w:t xml:space="preserve">Сурет </w:t>
      </w:r>
      <w:r w:rsidR="002B6994" w:rsidRPr="004E4BB1">
        <w:rPr>
          <w:sz w:val="28"/>
          <w:szCs w:val="28"/>
        </w:rPr>
        <w:t>3</w:t>
      </w:r>
      <w:r w:rsidRPr="004E4BB1">
        <w:rPr>
          <w:sz w:val="28"/>
          <w:szCs w:val="28"/>
        </w:rPr>
        <w:t>.</w:t>
      </w:r>
      <w:r w:rsidR="00B63B85" w:rsidRPr="004E4BB1">
        <w:rPr>
          <w:sz w:val="28"/>
          <w:szCs w:val="28"/>
        </w:rPr>
        <w:t>28</w:t>
      </w:r>
      <w:r w:rsidR="002B6994" w:rsidRPr="004E4BB1">
        <w:rPr>
          <w:sz w:val="28"/>
          <w:szCs w:val="28"/>
        </w:rPr>
        <w:t xml:space="preserve"> –</w:t>
      </w:r>
      <w:r w:rsidR="00E21B92" w:rsidRPr="004E4BB1">
        <w:rPr>
          <w:sz w:val="28"/>
          <w:szCs w:val="28"/>
        </w:rPr>
        <w:t>Т</w:t>
      </w:r>
      <w:r w:rsidRPr="004E4BB1">
        <w:rPr>
          <w:sz w:val="28"/>
          <w:szCs w:val="28"/>
        </w:rPr>
        <w:t>емператураның уақытқа тәуелділігі</w:t>
      </w:r>
      <w:r w:rsidR="006139EF" w:rsidRPr="004E4BB1">
        <w:rPr>
          <w:sz w:val="28"/>
          <w:szCs w:val="28"/>
        </w:rPr>
        <w:t xml:space="preserve"> [105]</w:t>
      </w:r>
    </w:p>
    <w:p w14:paraId="6E9363AF" w14:textId="3E3180A5" w:rsidR="00E206C4" w:rsidRPr="004E4BB1" w:rsidRDefault="00E206C4" w:rsidP="00E21B92">
      <w:pPr>
        <w:contextualSpacing/>
        <w:jc w:val="center"/>
        <w:rPr>
          <w:sz w:val="28"/>
          <w:szCs w:val="28"/>
        </w:rPr>
      </w:pPr>
    </w:p>
    <w:p w14:paraId="27642072" w14:textId="33F1CF8C" w:rsidR="00E206C4" w:rsidRPr="004E4BB1" w:rsidRDefault="00E206C4" w:rsidP="00433FA5">
      <w:pPr>
        <w:ind w:firstLine="709"/>
        <w:contextualSpacing/>
        <w:jc w:val="both"/>
        <w:rPr>
          <w:sz w:val="28"/>
          <w:szCs w:val="28"/>
        </w:rPr>
      </w:pPr>
      <w:r w:rsidRPr="004E4BB1">
        <w:rPr>
          <w:sz w:val="28"/>
          <w:szCs w:val="28"/>
        </w:rPr>
        <w:t xml:space="preserve">Қорытындылай келе, </w:t>
      </w:r>
      <w:r w:rsidR="00071C52" w:rsidRPr="004E4BB1">
        <w:rPr>
          <w:sz w:val="28"/>
          <w:szCs w:val="28"/>
        </w:rPr>
        <w:t xml:space="preserve">тоғыз кірісі мен шығысы бар тізбекті пайдалану оңтайлы салқындату жағдайларын қамтамасыз етеді және жүйені одан әрі дамытуда пайдаланылуы мүмкін деген қорытынды жасауға болады </w:t>
      </w:r>
      <w:r w:rsidR="0015560C" w:rsidRPr="004E4BB1">
        <w:rPr>
          <w:sz w:val="28"/>
          <w:szCs w:val="28"/>
        </w:rPr>
        <w:t>[</w:t>
      </w:r>
      <w:r w:rsidR="00A54C2B" w:rsidRPr="004E4BB1">
        <w:rPr>
          <w:sz w:val="28"/>
          <w:szCs w:val="28"/>
        </w:rPr>
        <w:t>1</w:t>
      </w:r>
      <w:r w:rsidR="006139EF" w:rsidRPr="004E4BB1">
        <w:rPr>
          <w:sz w:val="28"/>
          <w:szCs w:val="28"/>
        </w:rPr>
        <w:t>05</w:t>
      </w:r>
      <w:r w:rsidR="00A54C2B" w:rsidRPr="004E4BB1">
        <w:rPr>
          <w:sz w:val="28"/>
          <w:szCs w:val="28"/>
        </w:rPr>
        <w:t>]</w:t>
      </w:r>
      <w:r w:rsidRPr="004E4BB1">
        <w:rPr>
          <w:sz w:val="28"/>
          <w:szCs w:val="28"/>
        </w:rPr>
        <w:t>.</w:t>
      </w:r>
    </w:p>
    <w:p w14:paraId="473D703C" w14:textId="77777777" w:rsidR="00E206C4" w:rsidRPr="004E4BB1" w:rsidRDefault="00E206C4" w:rsidP="00433FA5">
      <w:pPr>
        <w:ind w:firstLine="709"/>
        <w:contextualSpacing/>
        <w:jc w:val="both"/>
        <w:rPr>
          <w:sz w:val="28"/>
          <w:szCs w:val="28"/>
        </w:rPr>
      </w:pPr>
    </w:p>
    <w:p w14:paraId="080C8328" w14:textId="77777777" w:rsidR="00E206C4" w:rsidRPr="004E4BB1" w:rsidRDefault="00E206C4" w:rsidP="00433FA5">
      <w:pPr>
        <w:ind w:firstLine="709"/>
        <w:contextualSpacing/>
        <w:jc w:val="both"/>
        <w:rPr>
          <w:sz w:val="28"/>
          <w:szCs w:val="28"/>
        </w:rPr>
      </w:pPr>
    </w:p>
    <w:p w14:paraId="6FEA77B8" w14:textId="3D45605E" w:rsidR="00FB7DF7" w:rsidRPr="004E4BB1" w:rsidRDefault="00FB7DF7" w:rsidP="00433FA5">
      <w:pPr>
        <w:pStyle w:val="2"/>
        <w:spacing w:before="0" w:after="0" w:line="240" w:lineRule="auto"/>
        <w:ind w:firstLine="709"/>
        <w:rPr>
          <w:rFonts w:ascii="Times New Roman" w:hAnsi="Times New Roman" w:cs="Times New Roman"/>
          <w:b/>
          <w:bCs/>
          <w:color w:val="auto"/>
          <w:sz w:val="28"/>
          <w:szCs w:val="28"/>
        </w:rPr>
      </w:pPr>
      <w:bookmarkStart w:id="70" w:name="_Toc213514365"/>
      <w:r w:rsidRPr="004E4BB1">
        <w:rPr>
          <w:rFonts w:ascii="Times New Roman" w:hAnsi="Times New Roman" w:cs="Times New Roman"/>
          <w:b/>
          <w:bCs/>
          <w:color w:val="auto"/>
          <w:sz w:val="28"/>
          <w:szCs w:val="28"/>
        </w:rPr>
        <w:t>3.3 Үшінші бөлім бойынша қорытынды</w:t>
      </w:r>
      <w:bookmarkEnd w:id="70"/>
    </w:p>
    <w:p w14:paraId="559EE12C" w14:textId="43D80890" w:rsidR="008F2101" w:rsidRPr="004E4BB1" w:rsidRDefault="008F2101" w:rsidP="00433FA5">
      <w:pPr>
        <w:ind w:firstLine="709"/>
        <w:jc w:val="both"/>
        <w:rPr>
          <w:sz w:val="28"/>
          <w:szCs w:val="28"/>
        </w:rPr>
      </w:pPr>
      <w:proofErr w:type="spellStart"/>
      <w:r w:rsidRPr="004E4BB1">
        <w:rPr>
          <w:sz w:val="28"/>
          <w:szCs w:val="28"/>
        </w:rPr>
        <w:t>Френель</w:t>
      </w:r>
      <w:proofErr w:type="spellEnd"/>
      <w:r w:rsidRPr="004E4BB1">
        <w:rPr>
          <w:sz w:val="28"/>
          <w:szCs w:val="28"/>
        </w:rPr>
        <w:t xml:space="preserve"> линзасы мен шағылыстырушы беттер негізінде ұсынылып отырған П-тәрізді төмен концентрациялы фотоэлектрлік жүйені модельдеу және талдау нәтижесінде бұл дизайн жоғары оптикалық тиімділікті және күн </w:t>
      </w:r>
      <w:r w:rsidR="007C7371" w:rsidRPr="004E4BB1">
        <w:rPr>
          <w:sz w:val="28"/>
          <w:szCs w:val="28"/>
        </w:rPr>
        <w:t>сәулелену</w:t>
      </w:r>
      <w:r w:rsidRPr="004E4BB1">
        <w:rPr>
          <w:sz w:val="28"/>
          <w:szCs w:val="28"/>
        </w:rPr>
        <w:t xml:space="preserve"> түсуінің кең ауқымды бұрыштарын қамтамасыз ететіні анықталды. Геометрияны оңтайландыру және тоғыз поликристалды </w:t>
      </w:r>
      <w:r w:rsidR="00A67848" w:rsidRPr="004E4BB1">
        <w:rPr>
          <w:sz w:val="28"/>
          <w:szCs w:val="28"/>
        </w:rPr>
        <w:t>фотоэлемент</w:t>
      </w:r>
      <w:r w:rsidRPr="004E4BB1">
        <w:rPr>
          <w:sz w:val="28"/>
          <w:szCs w:val="28"/>
        </w:rPr>
        <w:t xml:space="preserve">ін пайдалану тоғыз бекітілген </w:t>
      </w:r>
      <w:proofErr w:type="spellStart"/>
      <w:r w:rsidRPr="004E4BB1">
        <w:rPr>
          <w:sz w:val="28"/>
          <w:szCs w:val="28"/>
        </w:rPr>
        <w:t>концентрацияланбайтын</w:t>
      </w:r>
      <w:proofErr w:type="spellEnd"/>
      <w:r w:rsidRPr="004E4BB1">
        <w:rPr>
          <w:sz w:val="28"/>
          <w:szCs w:val="28"/>
        </w:rPr>
        <w:t xml:space="preserve"> элементтермен салыстырғанда жүйенің өнімділігін 2,2 есеге және екі </w:t>
      </w:r>
      <w:proofErr w:type="spellStart"/>
      <w:r w:rsidRPr="004E4BB1">
        <w:rPr>
          <w:sz w:val="28"/>
          <w:szCs w:val="28"/>
        </w:rPr>
        <w:t>осьті</w:t>
      </w:r>
      <w:proofErr w:type="spellEnd"/>
      <w:r w:rsidRPr="004E4BB1">
        <w:rPr>
          <w:sz w:val="28"/>
          <w:szCs w:val="28"/>
        </w:rPr>
        <w:t xml:space="preserve"> бақылауы бар </w:t>
      </w:r>
      <w:proofErr w:type="spellStart"/>
      <w:r w:rsidRPr="004E4BB1">
        <w:rPr>
          <w:sz w:val="28"/>
          <w:szCs w:val="28"/>
        </w:rPr>
        <w:t>Френель</w:t>
      </w:r>
      <w:proofErr w:type="spellEnd"/>
      <w:r w:rsidRPr="004E4BB1">
        <w:rPr>
          <w:sz w:val="28"/>
          <w:szCs w:val="28"/>
        </w:rPr>
        <w:t xml:space="preserve"> линзасына негізделген </w:t>
      </w:r>
      <w:r w:rsidR="003B7E3D" w:rsidRPr="004E4BB1">
        <w:rPr>
          <w:sz w:val="28"/>
          <w:szCs w:val="28"/>
        </w:rPr>
        <w:t>дәстүрлі</w:t>
      </w:r>
      <w:r w:rsidRPr="004E4BB1">
        <w:rPr>
          <w:sz w:val="28"/>
          <w:szCs w:val="28"/>
        </w:rPr>
        <w:t xml:space="preserve"> төмен концентрациялы жүйемен салыстырғанда 5,16 есеге арттыруға мүмкіндік берді.</w:t>
      </w:r>
    </w:p>
    <w:p w14:paraId="09EB861B" w14:textId="590F0DF3" w:rsidR="00577D83" w:rsidRPr="004E4BB1" w:rsidRDefault="008F2101" w:rsidP="00433FA5">
      <w:pPr>
        <w:ind w:firstLine="709"/>
        <w:jc w:val="both"/>
        <w:rPr>
          <w:sz w:val="28"/>
          <w:szCs w:val="28"/>
        </w:rPr>
      </w:pPr>
      <w:r w:rsidRPr="004E4BB1">
        <w:rPr>
          <w:sz w:val="28"/>
          <w:szCs w:val="28"/>
        </w:rPr>
        <w:t xml:space="preserve">Шағылысатын айналарды қолдану сәулелерді фотоэлементтерге қайта бағыттау арқылы күн </w:t>
      </w:r>
      <w:r w:rsidR="007C7371" w:rsidRPr="004E4BB1">
        <w:rPr>
          <w:sz w:val="28"/>
          <w:szCs w:val="28"/>
        </w:rPr>
        <w:t>сәулеленуінің</w:t>
      </w:r>
      <w:r w:rsidRPr="004E4BB1">
        <w:rPr>
          <w:sz w:val="28"/>
          <w:szCs w:val="28"/>
        </w:rPr>
        <w:t xml:space="preserve"> жоғалуын азайтуға, сонымен қатар елеулі </w:t>
      </w:r>
      <w:r w:rsidRPr="004E4BB1">
        <w:rPr>
          <w:sz w:val="28"/>
          <w:szCs w:val="28"/>
        </w:rPr>
        <w:lastRenderedPageBreak/>
        <w:t xml:space="preserve">ауытқу бұрыштарында (белгілі бір арақашықтықтар үшін ±40° дейін) жоғары тиімділікті сақтауға мүмкіндік берді. Осының арқасында жүйе тәулігіне тек 4 рет айналатын қарапайым бір </w:t>
      </w:r>
      <w:proofErr w:type="spellStart"/>
      <w:r w:rsidRPr="004E4BB1">
        <w:rPr>
          <w:sz w:val="28"/>
          <w:szCs w:val="28"/>
        </w:rPr>
        <w:t>осьті</w:t>
      </w:r>
      <w:proofErr w:type="spellEnd"/>
      <w:r w:rsidRPr="004E4BB1">
        <w:rPr>
          <w:sz w:val="28"/>
          <w:szCs w:val="28"/>
        </w:rPr>
        <w:t xml:space="preserve"> </w:t>
      </w:r>
      <w:proofErr w:type="spellStart"/>
      <w:r w:rsidRPr="004E4BB1">
        <w:rPr>
          <w:sz w:val="28"/>
          <w:szCs w:val="28"/>
        </w:rPr>
        <w:t>трекермен</w:t>
      </w:r>
      <w:proofErr w:type="spellEnd"/>
      <w:r w:rsidRPr="004E4BB1">
        <w:rPr>
          <w:sz w:val="28"/>
          <w:szCs w:val="28"/>
        </w:rPr>
        <w:t xml:space="preserve"> немесе тіпті қадағалау </w:t>
      </w:r>
      <w:proofErr w:type="spellStart"/>
      <w:r w:rsidRPr="004E4BB1">
        <w:rPr>
          <w:sz w:val="28"/>
          <w:szCs w:val="28"/>
        </w:rPr>
        <w:t>жүйесінсіз</w:t>
      </w:r>
      <w:proofErr w:type="spellEnd"/>
      <w:r w:rsidRPr="004E4BB1">
        <w:rPr>
          <w:sz w:val="28"/>
          <w:szCs w:val="28"/>
        </w:rPr>
        <w:t xml:space="preserve"> тиімді жұмыс істей алады, бұл өндірістік және пайдалану шығындарын азайту мүмкіндіктерін ашады.</w:t>
      </w:r>
      <w:r w:rsidR="00F0051B" w:rsidRPr="004E4BB1">
        <w:rPr>
          <w:sz w:val="28"/>
          <w:szCs w:val="28"/>
        </w:rPr>
        <w:t xml:space="preserve"> </w:t>
      </w:r>
    </w:p>
    <w:p w14:paraId="3DE39921" w14:textId="2C6EBEE6" w:rsidR="00F0051B" w:rsidRPr="004E4BB1" w:rsidRDefault="00F0051B" w:rsidP="00433FA5">
      <w:pPr>
        <w:ind w:firstLine="709"/>
        <w:jc w:val="both"/>
        <w:rPr>
          <w:sz w:val="28"/>
          <w:szCs w:val="28"/>
        </w:rPr>
      </w:pPr>
      <w:r w:rsidRPr="004E4BB1">
        <w:rPr>
          <w:sz w:val="28"/>
          <w:szCs w:val="28"/>
        </w:rPr>
        <w:t>Осы бөлімде қарастырылған зерттеу нәтижелері тұжырымдама №3 ретінде ұсынылды.</w:t>
      </w:r>
    </w:p>
    <w:p w14:paraId="51AC6A2E" w14:textId="343452C8" w:rsidR="00FB7DF7" w:rsidRPr="004E4BB1" w:rsidRDefault="008F2101" w:rsidP="00433FA5">
      <w:pPr>
        <w:ind w:firstLine="709"/>
        <w:jc w:val="both"/>
        <w:rPr>
          <w:sz w:val="28"/>
          <w:szCs w:val="28"/>
        </w:rPr>
      </w:pPr>
      <w:r w:rsidRPr="004E4BB1">
        <w:rPr>
          <w:sz w:val="28"/>
          <w:szCs w:val="28"/>
        </w:rPr>
        <w:t xml:space="preserve">Осылайша, П-тәрізді LCPV күн энергиясын </w:t>
      </w:r>
      <w:proofErr w:type="spellStart"/>
      <w:r w:rsidR="003B7E3D" w:rsidRPr="004E4BB1">
        <w:rPr>
          <w:sz w:val="28"/>
          <w:szCs w:val="28"/>
        </w:rPr>
        <w:t>концентрациялауға</w:t>
      </w:r>
      <w:proofErr w:type="spellEnd"/>
      <w:r w:rsidRPr="004E4BB1">
        <w:rPr>
          <w:sz w:val="28"/>
          <w:szCs w:val="28"/>
        </w:rPr>
        <w:t xml:space="preserve"> арналған тиімді, күрделі емес және үнемді шешім болып табылады, ол жоғары өнімділікті дизайнның қарапайымдылығымен және түсу бұрыштары</w:t>
      </w:r>
      <w:r w:rsidR="003B7E3D" w:rsidRPr="004E4BB1">
        <w:rPr>
          <w:sz w:val="28"/>
          <w:szCs w:val="28"/>
        </w:rPr>
        <w:t>ның</w:t>
      </w:r>
      <w:r w:rsidRPr="004E4BB1">
        <w:rPr>
          <w:sz w:val="28"/>
          <w:szCs w:val="28"/>
        </w:rPr>
        <w:t xml:space="preserve"> кең ауқымымен үйлестіре алады.</w:t>
      </w:r>
    </w:p>
    <w:p w14:paraId="64DAF2B9" w14:textId="1C3C280D" w:rsidR="00913F0F" w:rsidRPr="004E4BB1" w:rsidRDefault="00913F0F" w:rsidP="00433FA5">
      <w:pPr>
        <w:contextualSpacing/>
        <w:rPr>
          <w:sz w:val="28"/>
          <w:szCs w:val="28"/>
        </w:rPr>
      </w:pPr>
      <w:r w:rsidRPr="004E4BB1">
        <w:rPr>
          <w:sz w:val="28"/>
          <w:szCs w:val="28"/>
        </w:rPr>
        <w:br w:type="page"/>
      </w:r>
    </w:p>
    <w:p w14:paraId="626CFB7F" w14:textId="208F04EC" w:rsidR="00913F0F" w:rsidRPr="004E4BB1" w:rsidRDefault="00913F0F" w:rsidP="00433FA5">
      <w:pPr>
        <w:pStyle w:val="1"/>
        <w:spacing w:before="0" w:after="0" w:line="240" w:lineRule="auto"/>
        <w:ind w:firstLine="709"/>
        <w:contextualSpacing/>
        <w:jc w:val="both"/>
        <w:rPr>
          <w:rFonts w:ascii="Times New Roman" w:eastAsia="Times New Roman" w:hAnsi="Times New Roman" w:cs="Times New Roman"/>
          <w:b/>
          <w:bCs/>
          <w:color w:val="auto"/>
          <w:sz w:val="28"/>
          <w:szCs w:val="28"/>
        </w:rPr>
      </w:pPr>
      <w:bookmarkStart w:id="71" w:name="_Toc213514366"/>
      <w:r w:rsidRPr="004E4BB1">
        <w:rPr>
          <w:rFonts w:ascii="Times New Roman" w:eastAsia="Times New Roman" w:hAnsi="Times New Roman" w:cs="Times New Roman"/>
          <w:b/>
          <w:bCs/>
          <w:color w:val="auto"/>
          <w:sz w:val="28"/>
          <w:szCs w:val="28"/>
        </w:rPr>
        <w:lastRenderedPageBreak/>
        <w:t xml:space="preserve">4 </w:t>
      </w:r>
      <w:r w:rsidR="00AE0B58" w:rsidRPr="004E4BB1">
        <w:rPr>
          <w:rFonts w:ascii="Times New Roman" w:eastAsia="Times New Roman" w:hAnsi="Times New Roman" w:cs="Times New Roman"/>
          <w:b/>
          <w:bCs/>
          <w:color w:val="auto"/>
          <w:sz w:val="28"/>
          <w:szCs w:val="28"/>
        </w:rPr>
        <w:t xml:space="preserve">Төмен концентрациялы фотоэлектрлік жүйені </w:t>
      </w:r>
      <w:proofErr w:type="spellStart"/>
      <w:r w:rsidR="00AE0B58" w:rsidRPr="004E4BB1">
        <w:rPr>
          <w:rFonts w:ascii="Times New Roman" w:eastAsia="Times New Roman" w:hAnsi="Times New Roman" w:cs="Times New Roman"/>
          <w:b/>
          <w:bCs/>
          <w:color w:val="auto"/>
          <w:sz w:val="28"/>
          <w:szCs w:val="28"/>
        </w:rPr>
        <w:t>адаптивті</w:t>
      </w:r>
      <w:proofErr w:type="spellEnd"/>
      <w:r w:rsidR="00AE0B58" w:rsidRPr="004E4BB1">
        <w:rPr>
          <w:rFonts w:ascii="Times New Roman" w:eastAsia="Times New Roman" w:hAnsi="Times New Roman" w:cs="Times New Roman"/>
          <w:b/>
          <w:bCs/>
          <w:color w:val="auto"/>
          <w:sz w:val="28"/>
          <w:szCs w:val="28"/>
        </w:rPr>
        <w:t xml:space="preserve"> алгоритм негізінде салқындату</w:t>
      </w:r>
      <w:bookmarkEnd w:id="71"/>
    </w:p>
    <w:p w14:paraId="5E0004B5" w14:textId="77777777" w:rsidR="003424E1" w:rsidRPr="004E4BB1" w:rsidRDefault="003424E1" w:rsidP="00433FA5">
      <w:pPr>
        <w:rPr>
          <w:sz w:val="28"/>
          <w:szCs w:val="28"/>
          <w:lang w:eastAsia="en-US"/>
        </w:rPr>
      </w:pPr>
    </w:p>
    <w:p w14:paraId="0A5033BB" w14:textId="05D1B9D2" w:rsidR="003424E1" w:rsidRPr="004E4BB1" w:rsidRDefault="003424E1" w:rsidP="00433FA5">
      <w:pPr>
        <w:pStyle w:val="2"/>
        <w:spacing w:before="0" w:after="0" w:line="240" w:lineRule="auto"/>
        <w:ind w:firstLine="709"/>
        <w:jc w:val="both"/>
        <w:rPr>
          <w:rFonts w:ascii="Times New Roman" w:hAnsi="Times New Roman" w:cs="Times New Roman"/>
          <w:b/>
          <w:bCs/>
          <w:color w:val="auto"/>
          <w:sz w:val="28"/>
          <w:szCs w:val="28"/>
        </w:rPr>
      </w:pPr>
      <w:bookmarkStart w:id="72" w:name="_Toc213514367"/>
      <w:r w:rsidRPr="004E4BB1">
        <w:rPr>
          <w:rFonts w:ascii="Times New Roman" w:hAnsi="Times New Roman" w:cs="Times New Roman"/>
          <w:b/>
          <w:bCs/>
          <w:color w:val="auto"/>
          <w:sz w:val="28"/>
          <w:szCs w:val="28"/>
        </w:rPr>
        <w:t xml:space="preserve">4.1 </w:t>
      </w:r>
      <w:proofErr w:type="spellStart"/>
      <w:r w:rsidRPr="004E4BB1">
        <w:rPr>
          <w:rFonts w:ascii="Times New Roman" w:hAnsi="Times New Roman" w:cs="Times New Roman"/>
          <w:b/>
          <w:bCs/>
          <w:color w:val="auto"/>
          <w:sz w:val="28"/>
          <w:szCs w:val="28"/>
        </w:rPr>
        <w:t>Адаптивті</w:t>
      </w:r>
      <w:proofErr w:type="spellEnd"/>
      <w:r w:rsidRPr="004E4BB1">
        <w:rPr>
          <w:rFonts w:ascii="Times New Roman" w:hAnsi="Times New Roman" w:cs="Times New Roman"/>
          <w:b/>
          <w:bCs/>
          <w:color w:val="auto"/>
          <w:sz w:val="28"/>
          <w:szCs w:val="28"/>
        </w:rPr>
        <w:t xml:space="preserve"> басқару алгоритмі негізіндегі салқындату жүйесінің тәжірибелік нәтижелері</w:t>
      </w:r>
      <w:bookmarkEnd w:id="72"/>
      <w:r w:rsidRPr="004E4BB1">
        <w:rPr>
          <w:rFonts w:ascii="Times New Roman" w:hAnsi="Times New Roman" w:cs="Times New Roman"/>
          <w:b/>
          <w:bCs/>
          <w:color w:val="auto"/>
          <w:sz w:val="28"/>
          <w:szCs w:val="28"/>
        </w:rPr>
        <w:t xml:space="preserve"> </w:t>
      </w:r>
    </w:p>
    <w:p w14:paraId="78714B5B" w14:textId="58D580D0" w:rsidR="005F6A1E" w:rsidRPr="004E4BB1" w:rsidRDefault="005F6A1E" w:rsidP="00433FA5">
      <w:pPr>
        <w:ind w:firstLine="709"/>
        <w:contextualSpacing/>
        <w:jc w:val="both"/>
        <w:rPr>
          <w:sz w:val="28"/>
          <w:szCs w:val="28"/>
        </w:rPr>
      </w:pPr>
      <w:r w:rsidRPr="004E4BB1">
        <w:rPr>
          <w:sz w:val="28"/>
          <w:szCs w:val="28"/>
        </w:rPr>
        <w:t>Салқындату жүйесі қосымша энергияны талап ететіндіктен, жүйенің П</w:t>
      </w:r>
      <w:r w:rsidR="00A46C52" w:rsidRPr="004E4BB1">
        <w:rPr>
          <w:sz w:val="28"/>
          <w:szCs w:val="28"/>
        </w:rPr>
        <w:t>Ә</w:t>
      </w:r>
      <w:r w:rsidRPr="004E4BB1">
        <w:rPr>
          <w:sz w:val="28"/>
          <w:szCs w:val="28"/>
        </w:rPr>
        <w:t xml:space="preserve">К-не әсерін барынша азайту қажет. Бұл мақсатта сумен салқындату жүйесінде </w:t>
      </w:r>
      <w:r w:rsidR="002E63F9" w:rsidRPr="004E4BB1">
        <w:rPr>
          <w:sz w:val="28"/>
          <w:szCs w:val="28"/>
        </w:rPr>
        <w:t>су ағынының жылдамдығы</w:t>
      </w:r>
      <w:r w:rsidR="003B7916" w:rsidRPr="004E4BB1">
        <w:rPr>
          <w:sz w:val="28"/>
          <w:szCs w:val="28"/>
        </w:rPr>
        <w:t xml:space="preserve"> әртүрлі мәнінде </w:t>
      </w:r>
      <w:r w:rsidR="002E63F9" w:rsidRPr="004E4BB1">
        <w:rPr>
          <w:sz w:val="28"/>
          <w:szCs w:val="28"/>
        </w:rPr>
        <w:t xml:space="preserve">тәжірибелер жасалды. </w:t>
      </w:r>
    </w:p>
    <w:p w14:paraId="5854835C" w14:textId="7CE9FAF5" w:rsidR="002E63F9" w:rsidRPr="004E4BB1" w:rsidRDefault="003E3225" w:rsidP="00433FA5">
      <w:pPr>
        <w:ind w:firstLine="709"/>
        <w:contextualSpacing/>
        <w:jc w:val="both"/>
        <w:rPr>
          <w:sz w:val="28"/>
          <w:szCs w:val="28"/>
        </w:rPr>
      </w:pPr>
      <w:r w:rsidRPr="004E4BB1">
        <w:rPr>
          <w:sz w:val="28"/>
          <w:szCs w:val="28"/>
        </w:rPr>
        <w:t>С</w:t>
      </w:r>
      <w:r w:rsidR="003B7916" w:rsidRPr="004E4BB1">
        <w:rPr>
          <w:sz w:val="28"/>
          <w:szCs w:val="28"/>
        </w:rPr>
        <w:t>у ағынының жылдамдығының оңтайлы мәнін таңдау үшін т</w:t>
      </w:r>
      <w:r w:rsidR="002E63F9" w:rsidRPr="004E4BB1">
        <w:rPr>
          <w:sz w:val="28"/>
          <w:szCs w:val="28"/>
        </w:rPr>
        <w:t>әжірибе</w:t>
      </w:r>
      <w:r w:rsidR="005419B2" w:rsidRPr="004E4BB1">
        <w:rPr>
          <w:sz w:val="28"/>
          <w:szCs w:val="28"/>
        </w:rPr>
        <w:t>де</w:t>
      </w:r>
      <w:r w:rsidR="002E63F9" w:rsidRPr="004E4BB1">
        <w:rPr>
          <w:sz w:val="28"/>
          <w:szCs w:val="28"/>
        </w:rPr>
        <w:t xml:space="preserve"> бір </w:t>
      </w:r>
      <w:r w:rsidR="00A67848" w:rsidRPr="004E4BB1">
        <w:rPr>
          <w:sz w:val="28"/>
          <w:szCs w:val="28"/>
        </w:rPr>
        <w:t>фотоэлемент</w:t>
      </w:r>
      <w:r w:rsidR="002E63F9" w:rsidRPr="004E4BB1">
        <w:rPr>
          <w:sz w:val="28"/>
          <w:szCs w:val="28"/>
        </w:rPr>
        <w:t>ін</w:t>
      </w:r>
      <w:r w:rsidR="005419B2" w:rsidRPr="004E4BB1">
        <w:rPr>
          <w:sz w:val="28"/>
          <w:szCs w:val="28"/>
        </w:rPr>
        <w:t xml:space="preserve"> әртүрлі </w:t>
      </w:r>
      <w:r w:rsidRPr="004E4BB1">
        <w:rPr>
          <w:sz w:val="28"/>
          <w:szCs w:val="28"/>
        </w:rPr>
        <w:t>су</w:t>
      </w:r>
      <w:r w:rsidR="003B7E3D" w:rsidRPr="004E4BB1">
        <w:rPr>
          <w:sz w:val="28"/>
          <w:szCs w:val="28"/>
        </w:rPr>
        <w:t xml:space="preserve"> ағынында </w:t>
      </w:r>
      <w:r w:rsidRPr="004E4BB1">
        <w:rPr>
          <w:sz w:val="28"/>
          <w:szCs w:val="28"/>
        </w:rPr>
        <w:t>(м</w:t>
      </w:r>
      <w:r w:rsidRPr="004E4BB1">
        <w:rPr>
          <w:sz w:val="28"/>
          <w:szCs w:val="28"/>
          <w:vertAlign w:val="superscript"/>
        </w:rPr>
        <w:t>3</w:t>
      </w:r>
      <w:r w:rsidRPr="004E4BB1">
        <w:rPr>
          <w:sz w:val="28"/>
          <w:szCs w:val="28"/>
        </w:rPr>
        <w:t>/с)</w:t>
      </w:r>
      <w:r w:rsidR="003B7E3D" w:rsidRPr="004E4BB1">
        <w:rPr>
          <w:sz w:val="28"/>
          <w:szCs w:val="28"/>
        </w:rPr>
        <w:t xml:space="preserve"> </w:t>
      </w:r>
      <w:proofErr w:type="spellStart"/>
      <w:r w:rsidR="005419B2" w:rsidRPr="004E4BB1">
        <w:rPr>
          <w:sz w:val="28"/>
          <w:szCs w:val="28"/>
        </w:rPr>
        <w:t>салқындатылды</w:t>
      </w:r>
      <w:proofErr w:type="spellEnd"/>
      <w:r w:rsidR="005419B2" w:rsidRPr="004E4BB1">
        <w:rPr>
          <w:sz w:val="28"/>
          <w:szCs w:val="28"/>
        </w:rPr>
        <w:t xml:space="preserve">. Жұмыс барысында </w:t>
      </w:r>
      <w:r w:rsidR="0015560C" w:rsidRPr="004E4BB1">
        <w:rPr>
          <w:sz w:val="28"/>
          <w:szCs w:val="28"/>
        </w:rPr>
        <w:t>сурет 4.1-де</w:t>
      </w:r>
      <w:r w:rsidR="005419B2" w:rsidRPr="004E4BB1">
        <w:rPr>
          <w:sz w:val="28"/>
          <w:szCs w:val="28"/>
        </w:rPr>
        <w:t xml:space="preserve"> көрсетілгендей қондырғы қолданылды.  </w:t>
      </w:r>
    </w:p>
    <w:p w14:paraId="4E686B7A" w14:textId="77777777" w:rsidR="00B73C3C" w:rsidRPr="004E4BB1" w:rsidRDefault="00B73C3C" w:rsidP="00433FA5">
      <w:pPr>
        <w:ind w:firstLine="709"/>
        <w:contextualSpacing/>
        <w:jc w:val="both"/>
        <w:rPr>
          <w:sz w:val="28"/>
          <w:szCs w:val="28"/>
        </w:rPr>
      </w:pPr>
    </w:p>
    <w:p w14:paraId="211E1CCC" w14:textId="75178791" w:rsidR="00D05F77" w:rsidRPr="004E4BB1" w:rsidRDefault="00D05F77" w:rsidP="00D05F77">
      <w:pPr>
        <w:contextualSpacing/>
        <w:jc w:val="center"/>
        <w:rPr>
          <w:sz w:val="28"/>
          <w:szCs w:val="28"/>
        </w:rPr>
      </w:pPr>
      <w:r w:rsidRPr="004E4BB1">
        <w:rPr>
          <w:noProof/>
          <w:sz w:val="28"/>
          <w:szCs w:val="28"/>
        </w:rPr>
        <w:drawing>
          <wp:inline distT="0" distB="0" distL="0" distR="0" wp14:anchorId="42CF2DD5" wp14:editId="31ED2792">
            <wp:extent cx="5726477" cy="4171950"/>
            <wp:effectExtent l="0" t="0" r="7620" b="0"/>
            <wp:docPr id="1157934143" name="Рисунок 26" descr="Изображение выглядит как диаграмма, линия, Технический чертеж, Пла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34143" name="Рисунок 26" descr="Изображение выглядит как диаграмма, линия, Технический чертеж, План&#10;&#10;Содержимое, созданное искусственным интеллектом, может быть неверным."/>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20801" t="10990" r="7949" b="20199"/>
                    <a:stretch>
                      <a:fillRect/>
                    </a:stretch>
                  </pic:blipFill>
                  <pic:spPr bwMode="auto">
                    <a:xfrm>
                      <a:off x="0" y="0"/>
                      <a:ext cx="5764677" cy="4199780"/>
                    </a:xfrm>
                    <a:prstGeom prst="rect">
                      <a:avLst/>
                    </a:prstGeom>
                    <a:noFill/>
                    <a:ln>
                      <a:noFill/>
                    </a:ln>
                    <a:extLst>
                      <a:ext uri="{53640926-AAD7-44D8-BBD7-CCE9431645EC}">
                        <a14:shadowObscured xmlns:a14="http://schemas.microsoft.com/office/drawing/2010/main"/>
                      </a:ext>
                    </a:extLst>
                  </pic:spPr>
                </pic:pic>
              </a:graphicData>
            </a:graphic>
          </wp:inline>
        </w:drawing>
      </w:r>
    </w:p>
    <w:p w14:paraId="378D7498" w14:textId="77777777" w:rsidR="00642428" w:rsidRPr="004E4BB1" w:rsidRDefault="00642428" w:rsidP="00433FA5">
      <w:pPr>
        <w:contextualSpacing/>
        <w:jc w:val="center"/>
        <w:rPr>
          <w:sz w:val="28"/>
          <w:szCs w:val="28"/>
        </w:rPr>
      </w:pPr>
    </w:p>
    <w:p w14:paraId="2F2B4143" w14:textId="46DB3819" w:rsidR="00730E49" w:rsidRPr="004E4BB1" w:rsidRDefault="0015560C" w:rsidP="00433FA5">
      <w:pPr>
        <w:contextualSpacing/>
        <w:jc w:val="center"/>
        <w:rPr>
          <w:sz w:val="28"/>
          <w:szCs w:val="28"/>
        </w:rPr>
      </w:pPr>
      <w:r w:rsidRPr="004E4BB1">
        <w:rPr>
          <w:sz w:val="28"/>
          <w:szCs w:val="28"/>
        </w:rPr>
        <w:t xml:space="preserve">Сурет 4.1 – Бір </w:t>
      </w:r>
      <w:r w:rsidR="00A67848" w:rsidRPr="004E4BB1">
        <w:rPr>
          <w:sz w:val="28"/>
          <w:szCs w:val="28"/>
        </w:rPr>
        <w:t>фотоэлемент</w:t>
      </w:r>
      <w:r w:rsidR="000C1AAD" w:rsidRPr="004E4BB1">
        <w:rPr>
          <w:sz w:val="28"/>
          <w:szCs w:val="28"/>
        </w:rPr>
        <w:t>ті</w:t>
      </w:r>
      <w:r w:rsidRPr="004E4BB1">
        <w:rPr>
          <w:sz w:val="28"/>
          <w:szCs w:val="28"/>
        </w:rPr>
        <w:t xml:space="preserve"> салқындату жүйесінің сұлбасы</w:t>
      </w:r>
      <w:r w:rsidR="005D509A" w:rsidRPr="004E4BB1">
        <w:rPr>
          <w:sz w:val="28"/>
          <w:szCs w:val="28"/>
        </w:rPr>
        <w:t xml:space="preserve"> [108]</w:t>
      </w:r>
    </w:p>
    <w:p w14:paraId="11AFDF82" w14:textId="77777777" w:rsidR="0015560C" w:rsidRPr="004E4BB1" w:rsidRDefault="0015560C" w:rsidP="00433FA5">
      <w:pPr>
        <w:contextualSpacing/>
        <w:jc w:val="center"/>
        <w:rPr>
          <w:sz w:val="28"/>
          <w:szCs w:val="28"/>
        </w:rPr>
      </w:pPr>
    </w:p>
    <w:p w14:paraId="4EC4FC9A" w14:textId="2B15CB98" w:rsidR="00FF5F23" w:rsidRPr="004E4BB1" w:rsidRDefault="005419B2" w:rsidP="00433FA5">
      <w:pPr>
        <w:ind w:firstLine="709"/>
        <w:contextualSpacing/>
        <w:jc w:val="both"/>
        <w:rPr>
          <w:iCs/>
          <w:sz w:val="28"/>
          <w:szCs w:val="28"/>
        </w:rPr>
      </w:pPr>
      <w:r w:rsidRPr="004E4BB1">
        <w:rPr>
          <w:iCs/>
          <w:sz w:val="28"/>
          <w:szCs w:val="28"/>
        </w:rPr>
        <w:t xml:space="preserve">Қондырғы күн сәулесін </w:t>
      </w:r>
      <w:proofErr w:type="spellStart"/>
      <w:r w:rsidRPr="004E4BB1">
        <w:rPr>
          <w:iCs/>
          <w:sz w:val="28"/>
          <w:szCs w:val="28"/>
        </w:rPr>
        <w:t>имитациялайтын</w:t>
      </w:r>
      <w:proofErr w:type="spellEnd"/>
      <w:r w:rsidRPr="004E4BB1">
        <w:rPr>
          <w:iCs/>
          <w:sz w:val="28"/>
          <w:szCs w:val="28"/>
        </w:rPr>
        <w:t xml:space="preserve"> құрылғыдан, </w:t>
      </w:r>
      <w:r w:rsidR="00A67848" w:rsidRPr="004E4BB1">
        <w:rPr>
          <w:iCs/>
          <w:sz w:val="28"/>
          <w:szCs w:val="28"/>
        </w:rPr>
        <w:t>фотоэлемент</w:t>
      </w:r>
      <w:r w:rsidRPr="004E4BB1">
        <w:rPr>
          <w:iCs/>
          <w:sz w:val="28"/>
          <w:szCs w:val="28"/>
        </w:rPr>
        <w:t xml:space="preserve">інен және салқындату жүйесінен тұрады. Жарық көзі ретінде әрқайсысының қуаты 1500 </w:t>
      </w:r>
      <w:proofErr w:type="spellStart"/>
      <w:r w:rsidRPr="004E4BB1">
        <w:rPr>
          <w:iCs/>
          <w:sz w:val="28"/>
          <w:szCs w:val="28"/>
        </w:rPr>
        <w:t>Вт</w:t>
      </w:r>
      <w:proofErr w:type="spellEnd"/>
      <w:r w:rsidRPr="004E4BB1">
        <w:rPr>
          <w:iCs/>
          <w:sz w:val="28"/>
          <w:szCs w:val="28"/>
        </w:rPr>
        <w:t xml:space="preserve"> болатын екі галоген шам қолданылды. Өлшемі 52×52 </w:t>
      </w:r>
      <w:proofErr w:type="spellStart"/>
      <w:r w:rsidRPr="004E4BB1">
        <w:rPr>
          <w:iCs/>
          <w:sz w:val="28"/>
          <w:szCs w:val="28"/>
        </w:rPr>
        <w:t>мм</w:t>
      </w:r>
      <w:proofErr w:type="spellEnd"/>
      <w:r w:rsidRPr="004E4BB1">
        <w:rPr>
          <w:iCs/>
          <w:sz w:val="28"/>
          <w:szCs w:val="28"/>
        </w:rPr>
        <w:t xml:space="preserve"> поликристалды кремнийлі </w:t>
      </w:r>
      <w:r w:rsidR="00A67848" w:rsidRPr="004E4BB1">
        <w:rPr>
          <w:iCs/>
          <w:sz w:val="28"/>
          <w:szCs w:val="28"/>
        </w:rPr>
        <w:t>фотоэлемент</w:t>
      </w:r>
      <w:r w:rsidRPr="004E4BB1">
        <w:rPr>
          <w:iCs/>
          <w:sz w:val="28"/>
          <w:szCs w:val="28"/>
        </w:rPr>
        <w:t>і алюминий радиаторына</w:t>
      </w:r>
      <w:r w:rsidR="00B25085" w:rsidRPr="004E4BB1">
        <w:rPr>
          <w:iCs/>
          <w:sz w:val="28"/>
          <w:szCs w:val="28"/>
        </w:rPr>
        <w:t xml:space="preserve"> </w:t>
      </w:r>
      <w:proofErr w:type="spellStart"/>
      <w:r w:rsidR="00B25085" w:rsidRPr="004E4BB1">
        <w:rPr>
          <w:iCs/>
          <w:sz w:val="28"/>
          <w:szCs w:val="28"/>
        </w:rPr>
        <w:t>термопастаны</w:t>
      </w:r>
      <w:proofErr w:type="spellEnd"/>
      <w:r w:rsidR="00B25085" w:rsidRPr="004E4BB1">
        <w:rPr>
          <w:iCs/>
          <w:sz w:val="28"/>
          <w:szCs w:val="28"/>
        </w:rPr>
        <w:t xml:space="preserve"> қолдана отырып</w:t>
      </w:r>
      <w:r w:rsidRPr="004E4BB1">
        <w:rPr>
          <w:iCs/>
          <w:sz w:val="28"/>
          <w:szCs w:val="28"/>
        </w:rPr>
        <w:t xml:space="preserve"> орналастырылған. Салқындату жүйесі </w:t>
      </w:r>
      <w:r w:rsidR="00B25085" w:rsidRPr="004E4BB1">
        <w:rPr>
          <w:iCs/>
          <w:sz w:val="28"/>
          <w:szCs w:val="28"/>
        </w:rPr>
        <w:t xml:space="preserve">мыс </w:t>
      </w:r>
      <w:r w:rsidRPr="004E4BB1">
        <w:rPr>
          <w:iCs/>
          <w:sz w:val="28"/>
          <w:szCs w:val="28"/>
        </w:rPr>
        <w:t xml:space="preserve">түтіктер өткізілген алюминий радиаторынан, қуаты 5 </w:t>
      </w:r>
      <w:proofErr w:type="spellStart"/>
      <w:r w:rsidRPr="004E4BB1">
        <w:rPr>
          <w:iCs/>
          <w:sz w:val="28"/>
          <w:szCs w:val="28"/>
        </w:rPr>
        <w:t>Вт</w:t>
      </w:r>
      <w:proofErr w:type="spellEnd"/>
      <w:r w:rsidRPr="004E4BB1">
        <w:rPr>
          <w:iCs/>
          <w:sz w:val="28"/>
          <w:szCs w:val="28"/>
        </w:rPr>
        <w:t xml:space="preserve"> </w:t>
      </w:r>
      <w:proofErr w:type="spellStart"/>
      <w:r w:rsidRPr="004E4BB1">
        <w:rPr>
          <w:iCs/>
          <w:sz w:val="28"/>
          <w:szCs w:val="28"/>
        </w:rPr>
        <w:t>сорғыдон</w:t>
      </w:r>
      <w:proofErr w:type="spellEnd"/>
      <w:r w:rsidRPr="004E4BB1">
        <w:rPr>
          <w:iCs/>
          <w:sz w:val="28"/>
          <w:szCs w:val="28"/>
        </w:rPr>
        <w:t xml:space="preserve"> және YF-S201 су </w:t>
      </w:r>
      <w:r w:rsidR="003B7E3D" w:rsidRPr="004E4BB1">
        <w:rPr>
          <w:iCs/>
          <w:sz w:val="28"/>
          <w:szCs w:val="28"/>
        </w:rPr>
        <w:t>ағынын</w:t>
      </w:r>
      <w:r w:rsidRPr="004E4BB1">
        <w:rPr>
          <w:iCs/>
          <w:sz w:val="28"/>
          <w:szCs w:val="28"/>
        </w:rPr>
        <w:t xml:space="preserve"> өлшейтін сенсордан тұрады. </w:t>
      </w:r>
      <w:r w:rsidR="00A67848" w:rsidRPr="004E4BB1">
        <w:rPr>
          <w:iCs/>
          <w:sz w:val="28"/>
          <w:szCs w:val="28"/>
        </w:rPr>
        <w:t>Фотоэлемент</w:t>
      </w:r>
      <w:r w:rsidR="00B25085" w:rsidRPr="004E4BB1">
        <w:rPr>
          <w:iCs/>
          <w:sz w:val="28"/>
          <w:szCs w:val="28"/>
        </w:rPr>
        <w:t xml:space="preserve">тері қызған кезде жылу радиаторға беріледі, ал одан әрі мыс түтіктердің ішіндегі су арқылы салқындату процесі жүзеге асады. </w:t>
      </w:r>
      <w:r w:rsidRPr="004E4BB1">
        <w:rPr>
          <w:iCs/>
          <w:sz w:val="28"/>
          <w:szCs w:val="28"/>
        </w:rPr>
        <w:t xml:space="preserve">Радиатордың ойықтарына К-типті </w:t>
      </w:r>
      <w:proofErr w:type="spellStart"/>
      <w:r w:rsidRPr="004E4BB1">
        <w:rPr>
          <w:iCs/>
          <w:sz w:val="28"/>
          <w:szCs w:val="28"/>
        </w:rPr>
        <w:t>термопара</w:t>
      </w:r>
      <w:proofErr w:type="spellEnd"/>
      <w:r w:rsidRPr="004E4BB1">
        <w:rPr>
          <w:iCs/>
          <w:sz w:val="28"/>
          <w:szCs w:val="28"/>
        </w:rPr>
        <w:t xml:space="preserve"> орнатылған </w:t>
      </w:r>
      <w:proofErr w:type="spellStart"/>
      <w:r w:rsidRPr="004E4BB1">
        <w:rPr>
          <w:iCs/>
          <w:sz w:val="28"/>
          <w:szCs w:val="28"/>
        </w:rPr>
        <w:t>Термопарадан</w:t>
      </w:r>
      <w:proofErr w:type="spellEnd"/>
      <w:r w:rsidRPr="004E4BB1">
        <w:rPr>
          <w:iCs/>
          <w:sz w:val="28"/>
          <w:szCs w:val="28"/>
        </w:rPr>
        <w:t xml:space="preserve"> алынған </w:t>
      </w:r>
      <w:r w:rsidRPr="004E4BB1">
        <w:rPr>
          <w:iCs/>
          <w:sz w:val="28"/>
          <w:szCs w:val="28"/>
        </w:rPr>
        <w:lastRenderedPageBreak/>
        <w:t>деректер MAX6675 микросхемасымен өңделеді. Күн сәулесінің қуатын өлшеу үшін TBQ пирометрі пайдаланылды.</w:t>
      </w:r>
      <w:r w:rsidR="001F2AFB" w:rsidRPr="004E4BB1">
        <w:rPr>
          <w:iCs/>
          <w:sz w:val="28"/>
          <w:szCs w:val="28"/>
        </w:rPr>
        <w:t xml:space="preserve"> Эксперимент барысында қоршаған орта температурасы 28°C, салқындатуда қолданылатын су температурасы 17°C болды. </w:t>
      </w:r>
    </w:p>
    <w:p w14:paraId="3F2FE687" w14:textId="46CDCB06" w:rsidR="005419B2" w:rsidRPr="004E4BB1" w:rsidRDefault="00FF5F23" w:rsidP="00433FA5">
      <w:pPr>
        <w:ind w:firstLine="709"/>
        <w:contextualSpacing/>
        <w:jc w:val="both"/>
        <w:rPr>
          <w:iCs/>
          <w:sz w:val="28"/>
          <w:szCs w:val="28"/>
        </w:rPr>
      </w:pPr>
      <w:r w:rsidRPr="004E4BB1">
        <w:rPr>
          <w:iCs/>
          <w:sz w:val="28"/>
          <w:szCs w:val="28"/>
        </w:rPr>
        <w:t xml:space="preserve">Температура </w:t>
      </w:r>
      <w:bookmarkStart w:id="73" w:name="_Hlk210495847"/>
      <w:r w:rsidRPr="004E4BB1">
        <w:rPr>
          <w:iCs/>
          <w:sz w:val="28"/>
          <w:szCs w:val="28"/>
        </w:rPr>
        <w:t>40 °C</w:t>
      </w:r>
      <w:bookmarkEnd w:id="73"/>
      <w:r w:rsidRPr="004E4BB1">
        <w:rPr>
          <w:iCs/>
          <w:sz w:val="28"/>
          <w:szCs w:val="28"/>
        </w:rPr>
        <w:t>-тан асқан жағдайда реле іске қосылып, су сорғысын қосады; температура 25 °C-қа дейін төмендегенде реле өшіріліп, салқындату тоқтатылады. Су сорғылары 12 В қорек көзінен жұмыс істейді.</w:t>
      </w:r>
      <w:r w:rsidR="00B25085" w:rsidRPr="004E4BB1">
        <w:rPr>
          <w:iCs/>
          <w:sz w:val="28"/>
          <w:szCs w:val="28"/>
        </w:rPr>
        <w:t xml:space="preserve"> </w:t>
      </w:r>
    </w:p>
    <w:p w14:paraId="3DBE8E23" w14:textId="415A234B" w:rsidR="00F34F83" w:rsidRPr="004E4BB1" w:rsidRDefault="00B73C3C" w:rsidP="00433FA5">
      <w:pPr>
        <w:ind w:firstLine="709"/>
        <w:contextualSpacing/>
        <w:jc w:val="both"/>
        <w:rPr>
          <w:iCs/>
          <w:sz w:val="28"/>
          <w:szCs w:val="28"/>
        </w:rPr>
      </w:pPr>
      <w:r w:rsidRPr="004E4BB1">
        <w:rPr>
          <w:iCs/>
          <w:sz w:val="28"/>
          <w:szCs w:val="28"/>
        </w:rPr>
        <w:t xml:space="preserve">Тәжірибе барысында күн </w:t>
      </w:r>
      <w:proofErr w:type="spellStart"/>
      <w:r w:rsidRPr="004E4BB1">
        <w:rPr>
          <w:iCs/>
          <w:sz w:val="28"/>
          <w:szCs w:val="28"/>
        </w:rPr>
        <w:t>имитаторы</w:t>
      </w:r>
      <w:proofErr w:type="spellEnd"/>
      <w:r w:rsidRPr="004E4BB1">
        <w:rPr>
          <w:iCs/>
          <w:sz w:val="28"/>
          <w:szCs w:val="28"/>
        </w:rPr>
        <w:t xml:space="preserve"> арқылы 500</w:t>
      </w:r>
      <w:r w:rsidR="004C6A21" w:rsidRPr="004E4BB1">
        <w:rPr>
          <w:iCs/>
          <w:sz w:val="28"/>
          <w:szCs w:val="28"/>
        </w:rPr>
        <w:t>-</w:t>
      </w:r>
      <w:r w:rsidRPr="004E4BB1">
        <w:rPr>
          <w:iCs/>
          <w:sz w:val="28"/>
          <w:szCs w:val="28"/>
        </w:rPr>
        <w:t xml:space="preserve">2000 </w:t>
      </w:r>
      <w:proofErr w:type="spellStart"/>
      <w:r w:rsidRPr="004E4BB1">
        <w:rPr>
          <w:iCs/>
          <w:sz w:val="28"/>
          <w:szCs w:val="28"/>
        </w:rPr>
        <w:t>Вт</w:t>
      </w:r>
      <w:proofErr w:type="spellEnd"/>
      <w:r w:rsidRPr="004E4BB1">
        <w:rPr>
          <w:iCs/>
          <w:sz w:val="28"/>
          <w:szCs w:val="28"/>
        </w:rPr>
        <w:t>/м</w:t>
      </w:r>
      <w:r w:rsidRPr="004E4BB1">
        <w:rPr>
          <w:iCs/>
          <w:sz w:val="28"/>
          <w:szCs w:val="28"/>
          <w:vertAlign w:val="superscript"/>
        </w:rPr>
        <w:t>2</w:t>
      </w:r>
      <w:r w:rsidRPr="004E4BB1">
        <w:rPr>
          <w:iCs/>
          <w:sz w:val="28"/>
          <w:szCs w:val="28"/>
        </w:rPr>
        <w:t xml:space="preserve"> </w:t>
      </w:r>
      <w:r w:rsidR="004C6A21" w:rsidRPr="004E4BB1">
        <w:rPr>
          <w:iCs/>
          <w:sz w:val="28"/>
          <w:szCs w:val="28"/>
        </w:rPr>
        <w:t xml:space="preserve">аралығындағы </w:t>
      </w:r>
      <w:r w:rsidRPr="004E4BB1">
        <w:rPr>
          <w:iCs/>
          <w:sz w:val="28"/>
          <w:szCs w:val="28"/>
        </w:rPr>
        <w:t xml:space="preserve">күн </w:t>
      </w:r>
      <w:r w:rsidR="00EF7B54" w:rsidRPr="004E4BB1">
        <w:rPr>
          <w:iCs/>
          <w:sz w:val="28"/>
          <w:szCs w:val="28"/>
        </w:rPr>
        <w:t>сәулеленуінің қуаты</w:t>
      </w:r>
      <w:r w:rsidRPr="004E4BB1">
        <w:rPr>
          <w:iCs/>
          <w:sz w:val="28"/>
          <w:szCs w:val="28"/>
        </w:rPr>
        <w:t xml:space="preserve"> қолданылды.</w:t>
      </w:r>
      <w:r w:rsidR="004C6A21" w:rsidRPr="004E4BB1">
        <w:rPr>
          <w:iCs/>
          <w:sz w:val="28"/>
          <w:szCs w:val="28"/>
        </w:rPr>
        <w:t xml:space="preserve"> </w:t>
      </w:r>
      <w:r w:rsidRPr="004E4BB1">
        <w:rPr>
          <w:iCs/>
          <w:sz w:val="28"/>
          <w:szCs w:val="28"/>
        </w:rPr>
        <w:t>Аталған мәндерде элемент 40 °C</w:t>
      </w:r>
      <w:r w:rsidR="003E3225" w:rsidRPr="004E4BB1">
        <w:rPr>
          <w:iCs/>
          <w:sz w:val="28"/>
          <w:szCs w:val="28"/>
        </w:rPr>
        <w:t xml:space="preserve"> дейін қызып, су ағынының төмен, орташа және жоғары режимдері таңдалып </w:t>
      </w:r>
      <w:proofErr w:type="spellStart"/>
      <w:r w:rsidR="003E3225" w:rsidRPr="004E4BB1">
        <w:rPr>
          <w:iCs/>
          <w:sz w:val="28"/>
          <w:szCs w:val="28"/>
        </w:rPr>
        <w:t>салқындатылды</w:t>
      </w:r>
      <w:proofErr w:type="spellEnd"/>
      <w:r w:rsidR="003E3225" w:rsidRPr="004E4BB1">
        <w:rPr>
          <w:iCs/>
          <w:sz w:val="28"/>
          <w:szCs w:val="28"/>
        </w:rPr>
        <w:t xml:space="preserve">. </w:t>
      </w:r>
      <w:r w:rsidR="004C6A21" w:rsidRPr="004E4BB1">
        <w:rPr>
          <w:iCs/>
          <w:sz w:val="28"/>
          <w:szCs w:val="28"/>
        </w:rPr>
        <w:t xml:space="preserve">Әртүрлі режимдегі сорғы параметрлері </w:t>
      </w:r>
      <w:r w:rsidR="0015560C" w:rsidRPr="004E4BB1">
        <w:rPr>
          <w:iCs/>
          <w:sz w:val="28"/>
          <w:szCs w:val="28"/>
        </w:rPr>
        <w:t>кесте 4.1-де</w:t>
      </w:r>
      <w:r w:rsidR="004C6A21" w:rsidRPr="004E4BB1">
        <w:rPr>
          <w:iCs/>
          <w:sz w:val="28"/>
          <w:szCs w:val="28"/>
        </w:rPr>
        <w:t xml:space="preserve"> келтірлген. </w:t>
      </w:r>
    </w:p>
    <w:p w14:paraId="18389F33" w14:textId="77777777" w:rsidR="00F34F83" w:rsidRPr="004E4BB1" w:rsidRDefault="00F34F83" w:rsidP="00433FA5">
      <w:pPr>
        <w:ind w:firstLine="709"/>
        <w:contextualSpacing/>
        <w:jc w:val="both"/>
        <w:rPr>
          <w:iCs/>
          <w:sz w:val="28"/>
          <w:szCs w:val="28"/>
        </w:rPr>
      </w:pPr>
    </w:p>
    <w:p w14:paraId="70FDBA77" w14:textId="77777777" w:rsidR="00F34F83" w:rsidRPr="004E4BB1" w:rsidRDefault="00F34F83" w:rsidP="00AE0B58">
      <w:pPr>
        <w:contextualSpacing/>
        <w:jc w:val="both"/>
        <w:rPr>
          <w:iCs/>
          <w:sz w:val="28"/>
          <w:szCs w:val="28"/>
        </w:rPr>
      </w:pPr>
      <w:r w:rsidRPr="004E4BB1">
        <w:rPr>
          <w:iCs/>
          <w:sz w:val="28"/>
          <w:szCs w:val="28"/>
        </w:rPr>
        <w:t>Кесте 4.1 – Әртүрлі режимдегі сорғы параметрлері</w:t>
      </w:r>
    </w:p>
    <w:tbl>
      <w:tblPr>
        <w:tblStyle w:val="ac"/>
        <w:tblW w:w="0" w:type="auto"/>
        <w:tblLook w:val="04A0" w:firstRow="1" w:lastRow="0" w:firstColumn="1" w:lastColumn="0" w:noHBand="0" w:noVBand="1"/>
      </w:tblPr>
      <w:tblGrid>
        <w:gridCol w:w="1982"/>
        <w:gridCol w:w="2975"/>
        <w:gridCol w:w="992"/>
        <w:gridCol w:w="1417"/>
        <w:gridCol w:w="1560"/>
      </w:tblGrid>
      <w:tr w:rsidR="00F34F83" w:rsidRPr="004E4BB1" w14:paraId="11F537B0" w14:textId="77777777" w:rsidTr="008369EE">
        <w:tc>
          <w:tcPr>
            <w:tcW w:w="1982" w:type="dxa"/>
          </w:tcPr>
          <w:p w14:paraId="50E76C4D" w14:textId="77777777" w:rsidR="00F34F83" w:rsidRPr="004E4BB1" w:rsidRDefault="00F34F83" w:rsidP="00433FA5">
            <w:pPr>
              <w:contextualSpacing/>
              <w:jc w:val="both"/>
              <w:rPr>
                <w:iCs/>
                <w:sz w:val="28"/>
                <w:szCs w:val="28"/>
              </w:rPr>
            </w:pPr>
            <w:r w:rsidRPr="004E4BB1">
              <w:rPr>
                <w:iCs/>
                <w:sz w:val="28"/>
                <w:szCs w:val="28"/>
              </w:rPr>
              <w:t>Режимдер</w:t>
            </w:r>
          </w:p>
        </w:tc>
        <w:tc>
          <w:tcPr>
            <w:tcW w:w="2975" w:type="dxa"/>
          </w:tcPr>
          <w:p w14:paraId="5932B697" w14:textId="7C6CA176" w:rsidR="00F34F83" w:rsidRPr="004E4BB1" w:rsidRDefault="00F34F83" w:rsidP="00433FA5">
            <w:pPr>
              <w:contextualSpacing/>
              <w:jc w:val="center"/>
              <w:rPr>
                <w:iCs/>
                <w:sz w:val="28"/>
                <w:szCs w:val="28"/>
              </w:rPr>
            </w:pPr>
            <w:r w:rsidRPr="004E4BB1">
              <w:rPr>
                <w:iCs/>
                <w:sz w:val="28"/>
                <w:szCs w:val="28"/>
              </w:rPr>
              <w:t xml:space="preserve">Көлемдік </w:t>
            </w:r>
            <w:r w:rsidR="003B7E3D" w:rsidRPr="004E4BB1">
              <w:rPr>
                <w:iCs/>
                <w:sz w:val="28"/>
                <w:szCs w:val="28"/>
              </w:rPr>
              <w:t>ағын</w:t>
            </w:r>
            <w:r w:rsidRPr="004E4BB1">
              <w:rPr>
                <w:iCs/>
                <w:sz w:val="28"/>
                <w:szCs w:val="28"/>
              </w:rPr>
              <w:t xml:space="preserve"> мәні, м³/с</w:t>
            </w:r>
          </w:p>
        </w:tc>
        <w:tc>
          <w:tcPr>
            <w:tcW w:w="992" w:type="dxa"/>
          </w:tcPr>
          <w:p w14:paraId="099398EC" w14:textId="77777777" w:rsidR="00F34F83" w:rsidRPr="004E4BB1" w:rsidRDefault="00F34F83" w:rsidP="00433FA5">
            <w:pPr>
              <w:contextualSpacing/>
              <w:jc w:val="center"/>
              <w:rPr>
                <w:iCs/>
                <w:sz w:val="28"/>
                <w:szCs w:val="28"/>
              </w:rPr>
            </w:pPr>
            <w:r w:rsidRPr="004E4BB1">
              <w:rPr>
                <w:iCs/>
                <w:sz w:val="28"/>
                <w:szCs w:val="28"/>
              </w:rPr>
              <w:t>Ток, А</w:t>
            </w:r>
          </w:p>
        </w:tc>
        <w:tc>
          <w:tcPr>
            <w:tcW w:w="1417" w:type="dxa"/>
          </w:tcPr>
          <w:p w14:paraId="7E5E55F2" w14:textId="77777777" w:rsidR="00F34F83" w:rsidRPr="004E4BB1" w:rsidRDefault="00F34F83" w:rsidP="00433FA5">
            <w:pPr>
              <w:contextualSpacing/>
              <w:jc w:val="center"/>
              <w:rPr>
                <w:iCs/>
                <w:sz w:val="28"/>
                <w:szCs w:val="28"/>
              </w:rPr>
            </w:pPr>
            <w:r w:rsidRPr="004E4BB1">
              <w:rPr>
                <w:iCs/>
                <w:sz w:val="28"/>
                <w:szCs w:val="28"/>
              </w:rPr>
              <w:t>Кернеу, В</w:t>
            </w:r>
          </w:p>
        </w:tc>
        <w:tc>
          <w:tcPr>
            <w:tcW w:w="1560" w:type="dxa"/>
          </w:tcPr>
          <w:p w14:paraId="0414184F" w14:textId="77777777" w:rsidR="00F34F83" w:rsidRPr="004E4BB1" w:rsidRDefault="00F34F83" w:rsidP="00433FA5">
            <w:pPr>
              <w:contextualSpacing/>
              <w:jc w:val="center"/>
              <w:rPr>
                <w:iCs/>
                <w:sz w:val="28"/>
                <w:szCs w:val="28"/>
              </w:rPr>
            </w:pPr>
            <w:r w:rsidRPr="004E4BB1">
              <w:rPr>
                <w:iCs/>
                <w:sz w:val="28"/>
                <w:szCs w:val="28"/>
              </w:rPr>
              <w:t xml:space="preserve">Қуат, </w:t>
            </w:r>
            <w:proofErr w:type="spellStart"/>
            <w:r w:rsidRPr="004E4BB1">
              <w:rPr>
                <w:iCs/>
                <w:sz w:val="28"/>
                <w:szCs w:val="28"/>
              </w:rPr>
              <w:t>Вт</w:t>
            </w:r>
            <w:proofErr w:type="spellEnd"/>
          </w:p>
        </w:tc>
      </w:tr>
      <w:tr w:rsidR="00F34F83" w:rsidRPr="004E4BB1" w14:paraId="2092F92B" w14:textId="77777777" w:rsidTr="008369EE">
        <w:tc>
          <w:tcPr>
            <w:tcW w:w="1982" w:type="dxa"/>
          </w:tcPr>
          <w:p w14:paraId="07661C21" w14:textId="77777777" w:rsidR="00F34F83" w:rsidRPr="004E4BB1" w:rsidRDefault="00F34F83" w:rsidP="00433FA5">
            <w:pPr>
              <w:contextualSpacing/>
              <w:jc w:val="both"/>
              <w:rPr>
                <w:iCs/>
                <w:sz w:val="28"/>
                <w:szCs w:val="28"/>
              </w:rPr>
            </w:pPr>
            <w:r w:rsidRPr="004E4BB1">
              <w:rPr>
                <w:iCs/>
                <w:sz w:val="28"/>
                <w:szCs w:val="28"/>
              </w:rPr>
              <w:t>Төмен</w:t>
            </w:r>
          </w:p>
        </w:tc>
        <w:tc>
          <w:tcPr>
            <w:tcW w:w="2975" w:type="dxa"/>
          </w:tcPr>
          <w:p w14:paraId="7351D283" w14:textId="77777777" w:rsidR="00F34F83" w:rsidRPr="004E4BB1" w:rsidRDefault="00F34F83" w:rsidP="00433FA5">
            <w:pPr>
              <w:contextualSpacing/>
              <w:jc w:val="both"/>
              <w:rPr>
                <w:iCs/>
                <w:sz w:val="28"/>
                <w:szCs w:val="28"/>
              </w:rPr>
            </w:pPr>
            <w:r w:rsidRPr="004E4BB1">
              <w:rPr>
                <w:iCs/>
                <w:sz w:val="28"/>
                <w:szCs w:val="28"/>
              </w:rPr>
              <w:t xml:space="preserve">8,33 × 10⁻⁶ </w:t>
            </w:r>
          </w:p>
        </w:tc>
        <w:tc>
          <w:tcPr>
            <w:tcW w:w="992" w:type="dxa"/>
          </w:tcPr>
          <w:p w14:paraId="2505D218" w14:textId="77777777" w:rsidR="00F34F83" w:rsidRPr="004E4BB1" w:rsidRDefault="00F34F83" w:rsidP="00433FA5">
            <w:pPr>
              <w:contextualSpacing/>
              <w:jc w:val="both"/>
              <w:rPr>
                <w:iCs/>
                <w:sz w:val="28"/>
                <w:szCs w:val="28"/>
              </w:rPr>
            </w:pPr>
            <w:r w:rsidRPr="004E4BB1">
              <w:rPr>
                <w:iCs/>
                <w:sz w:val="28"/>
                <w:szCs w:val="28"/>
              </w:rPr>
              <w:t>0,17</w:t>
            </w:r>
          </w:p>
        </w:tc>
        <w:tc>
          <w:tcPr>
            <w:tcW w:w="1417" w:type="dxa"/>
          </w:tcPr>
          <w:p w14:paraId="6B59A8C6" w14:textId="77777777" w:rsidR="00F34F83" w:rsidRPr="004E4BB1" w:rsidRDefault="00F34F83" w:rsidP="00433FA5">
            <w:pPr>
              <w:contextualSpacing/>
              <w:jc w:val="both"/>
              <w:rPr>
                <w:iCs/>
                <w:sz w:val="28"/>
                <w:szCs w:val="28"/>
              </w:rPr>
            </w:pPr>
            <w:r w:rsidRPr="004E4BB1">
              <w:rPr>
                <w:iCs/>
                <w:sz w:val="28"/>
                <w:szCs w:val="28"/>
              </w:rPr>
              <w:t>12</w:t>
            </w:r>
          </w:p>
        </w:tc>
        <w:tc>
          <w:tcPr>
            <w:tcW w:w="1560" w:type="dxa"/>
          </w:tcPr>
          <w:p w14:paraId="69ACADC3" w14:textId="77777777" w:rsidR="00F34F83" w:rsidRPr="004E4BB1" w:rsidRDefault="00F34F83" w:rsidP="00433FA5">
            <w:pPr>
              <w:contextualSpacing/>
              <w:jc w:val="both"/>
              <w:rPr>
                <w:iCs/>
                <w:sz w:val="28"/>
                <w:szCs w:val="28"/>
              </w:rPr>
            </w:pPr>
            <w:r w:rsidRPr="004E4BB1">
              <w:rPr>
                <w:iCs/>
                <w:sz w:val="28"/>
                <w:szCs w:val="28"/>
              </w:rPr>
              <w:t>2,04</w:t>
            </w:r>
          </w:p>
        </w:tc>
      </w:tr>
      <w:tr w:rsidR="00F34F83" w:rsidRPr="004E4BB1" w14:paraId="5DA967E9" w14:textId="77777777" w:rsidTr="008369EE">
        <w:tc>
          <w:tcPr>
            <w:tcW w:w="1982" w:type="dxa"/>
          </w:tcPr>
          <w:p w14:paraId="416DAC9B" w14:textId="77777777" w:rsidR="00F34F83" w:rsidRPr="004E4BB1" w:rsidRDefault="00F34F83" w:rsidP="00433FA5">
            <w:pPr>
              <w:contextualSpacing/>
              <w:jc w:val="both"/>
              <w:rPr>
                <w:iCs/>
                <w:sz w:val="28"/>
                <w:szCs w:val="28"/>
              </w:rPr>
            </w:pPr>
            <w:r w:rsidRPr="004E4BB1">
              <w:rPr>
                <w:iCs/>
                <w:sz w:val="28"/>
                <w:szCs w:val="28"/>
              </w:rPr>
              <w:t>Орташа</w:t>
            </w:r>
          </w:p>
        </w:tc>
        <w:tc>
          <w:tcPr>
            <w:tcW w:w="2975" w:type="dxa"/>
          </w:tcPr>
          <w:p w14:paraId="278382D0" w14:textId="77777777" w:rsidR="00F34F83" w:rsidRPr="004E4BB1" w:rsidRDefault="00F34F83" w:rsidP="00433FA5">
            <w:pPr>
              <w:contextualSpacing/>
              <w:jc w:val="both"/>
              <w:rPr>
                <w:iCs/>
                <w:sz w:val="28"/>
                <w:szCs w:val="28"/>
              </w:rPr>
            </w:pPr>
            <w:r w:rsidRPr="004E4BB1">
              <w:rPr>
                <w:iCs/>
                <w:sz w:val="28"/>
                <w:szCs w:val="28"/>
              </w:rPr>
              <w:t xml:space="preserve">2,5 × 10⁻⁵ </w:t>
            </w:r>
          </w:p>
        </w:tc>
        <w:tc>
          <w:tcPr>
            <w:tcW w:w="992" w:type="dxa"/>
          </w:tcPr>
          <w:p w14:paraId="7B3E2A7E" w14:textId="77777777" w:rsidR="00F34F83" w:rsidRPr="004E4BB1" w:rsidRDefault="00F34F83" w:rsidP="00433FA5">
            <w:pPr>
              <w:contextualSpacing/>
              <w:jc w:val="both"/>
              <w:rPr>
                <w:iCs/>
                <w:sz w:val="28"/>
                <w:szCs w:val="28"/>
              </w:rPr>
            </w:pPr>
            <w:r w:rsidRPr="004E4BB1">
              <w:rPr>
                <w:iCs/>
                <w:sz w:val="28"/>
                <w:szCs w:val="28"/>
              </w:rPr>
              <w:t>0,28</w:t>
            </w:r>
          </w:p>
        </w:tc>
        <w:tc>
          <w:tcPr>
            <w:tcW w:w="1417" w:type="dxa"/>
          </w:tcPr>
          <w:p w14:paraId="1AF1282D" w14:textId="77777777" w:rsidR="00F34F83" w:rsidRPr="004E4BB1" w:rsidRDefault="00F34F83" w:rsidP="00433FA5">
            <w:pPr>
              <w:contextualSpacing/>
              <w:jc w:val="both"/>
              <w:rPr>
                <w:iCs/>
                <w:sz w:val="28"/>
                <w:szCs w:val="28"/>
              </w:rPr>
            </w:pPr>
            <w:r w:rsidRPr="004E4BB1">
              <w:rPr>
                <w:iCs/>
                <w:sz w:val="28"/>
                <w:szCs w:val="28"/>
              </w:rPr>
              <w:t>12</w:t>
            </w:r>
          </w:p>
        </w:tc>
        <w:tc>
          <w:tcPr>
            <w:tcW w:w="1560" w:type="dxa"/>
          </w:tcPr>
          <w:p w14:paraId="309EF853" w14:textId="77777777" w:rsidR="00F34F83" w:rsidRPr="004E4BB1" w:rsidRDefault="00F34F83" w:rsidP="00433FA5">
            <w:pPr>
              <w:contextualSpacing/>
              <w:jc w:val="both"/>
              <w:rPr>
                <w:iCs/>
                <w:sz w:val="28"/>
                <w:szCs w:val="28"/>
              </w:rPr>
            </w:pPr>
            <w:r w:rsidRPr="004E4BB1">
              <w:rPr>
                <w:iCs/>
                <w:sz w:val="28"/>
                <w:szCs w:val="28"/>
              </w:rPr>
              <w:t>3,36</w:t>
            </w:r>
          </w:p>
        </w:tc>
      </w:tr>
      <w:tr w:rsidR="00F34F83" w:rsidRPr="004E4BB1" w14:paraId="3D594641" w14:textId="77777777" w:rsidTr="008369EE">
        <w:tc>
          <w:tcPr>
            <w:tcW w:w="1982" w:type="dxa"/>
          </w:tcPr>
          <w:p w14:paraId="470434BA" w14:textId="77777777" w:rsidR="00F34F83" w:rsidRPr="004E4BB1" w:rsidRDefault="00F34F83" w:rsidP="00433FA5">
            <w:pPr>
              <w:contextualSpacing/>
              <w:jc w:val="both"/>
              <w:rPr>
                <w:iCs/>
                <w:sz w:val="28"/>
                <w:szCs w:val="28"/>
              </w:rPr>
            </w:pPr>
            <w:r w:rsidRPr="004E4BB1">
              <w:rPr>
                <w:iCs/>
                <w:sz w:val="28"/>
                <w:szCs w:val="28"/>
              </w:rPr>
              <w:t>Жоғары</w:t>
            </w:r>
          </w:p>
        </w:tc>
        <w:tc>
          <w:tcPr>
            <w:tcW w:w="2975" w:type="dxa"/>
          </w:tcPr>
          <w:p w14:paraId="0767B0AB" w14:textId="77777777" w:rsidR="00F34F83" w:rsidRPr="004E4BB1" w:rsidRDefault="00F34F83" w:rsidP="00433FA5">
            <w:pPr>
              <w:contextualSpacing/>
              <w:jc w:val="both"/>
              <w:rPr>
                <w:iCs/>
                <w:sz w:val="28"/>
                <w:szCs w:val="28"/>
              </w:rPr>
            </w:pPr>
            <w:r w:rsidRPr="004E4BB1">
              <w:rPr>
                <w:iCs/>
                <w:sz w:val="28"/>
                <w:szCs w:val="28"/>
              </w:rPr>
              <w:t xml:space="preserve">5 × 10⁻⁵ </w:t>
            </w:r>
          </w:p>
        </w:tc>
        <w:tc>
          <w:tcPr>
            <w:tcW w:w="992" w:type="dxa"/>
          </w:tcPr>
          <w:p w14:paraId="2FF15595" w14:textId="77777777" w:rsidR="00F34F83" w:rsidRPr="004E4BB1" w:rsidRDefault="00F34F83" w:rsidP="00433FA5">
            <w:pPr>
              <w:contextualSpacing/>
              <w:jc w:val="both"/>
              <w:rPr>
                <w:iCs/>
                <w:sz w:val="28"/>
                <w:szCs w:val="28"/>
              </w:rPr>
            </w:pPr>
            <w:r w:rsidRPr="004E4BB1">
              <w:rPr>
                <w:iCs/>
                <w:sz w:val="28"/>
                <w:szCs w:val="28"/>
              </w:rPr>
              <w:t>0,43</w:t>
            </w:r>
          </w:p>
        </w:tc>
        <w:tc>
          <w:tcPr>
            <w:tcW w:w="1417" w:type="dxa"/>
          </w:tcPr>
          <w:p w14:paraId="586CF737" w14:textId="77777777" w:rsidR="00F34F83" w:rsidRPr="004E4BB1" w:rsidRDefault="00F34F83" w:rsidP="00433FA5">
            <w:pPr>
              <w:contextualSpacing/>
              <w:jc w:val="both"/>
              <w:rPr>
                <w:iCs/>
                <w:sz w:val="28"/>
                <w:szCs w:val="28"/>
              </w:rPr>
            </w:pPr>
            <w:r w:rsidRPr="004E4BB1">
              <w:rPr>
                <w:iCs/>
                <w:sz w:val="28"/>
                <w:szCs w:val="28"/>
              </w:rPr>
              <w:t>12</w:t>
            </w:r>
          </w:p>
        </w:tc>
        <w:tc>
          <w:tcPr>
            <w:tcW w:w="1560" w:type="dxa"/>
          </w:tcPr>
          <w:p w14:paraId="6754DAC3" w14:textId="77777777" w:rsidR="00F34F83" w:rsidRPr="004E4BB1" w:rsidRDefault="00F34F83" w:rsidP="00433FA5">
            <w:pPr>
              <w:contextualSpacing/>
              <w:jc w:val="both"/>
              <w:rPr>
                <w:iCs/>
                <w:sz w:val="28"/>
                <w:szCs w:val="28"/>
              </w:rPr>
            </w:pPr>
            <w:r w:rsidRPr="004E4BB1">
              <w:rPr>
                <w:iCs/>
                <w:sz w:val="28"/>
                <w:szCs w:val="28"/>
              </w:rPr>
              <w:t>5,16</w:t>
            </w:r>
          </w:p>
        </w:tc>
      </w:tr>
    </w:tbl>
    <w:p w14:paraId="39D564FC" w14:textId="77777777" w:rsidR="00F34F83" w:rsidRPr="004E4BB1" w:rsidRDefault="00F34F83" w:rsidP="00433FA5">
      <w:pPr>
        <w:ind w:firstLine="709"/>
        <w:contextualSpacing/>
        <w:jc w:val="both"/>
        <w:rPr>
          <w:iCs/>
          <w:sz w:val="28"/>
          <w:szCs w:val="28"/>
        </w:rPr>
      </w:pPr>
    </w:p>
    <w:p w14:paraId="2BBA120A" w14:textId="77777777" w:rsidR="001E2755" w:rsidRPr="004E4BB1" w:rsidRDefault="001E2755" w:rsidP="00433FA5">
      <w:pPr>
        <w:ind w:firstLine="709"/>
        <w:contextualSpacing/>
        <w:jc w:val="both"/>
        <w:rPr>
          <w:iCs/>
          <w:sz w:val="28"/>
          <w:szCs w:val="28"/>
        </w:rPr>
      </w:pPr>
      <w:r w:rsidRPr="004E4BB1">
        <w:rPr>
          <w:iCs/>
          <w:sz w:val="28"/>
          <w:szCs w:val="28"/>
        </w:rPr>
        <w:t>Салқындату жүйесі тұтынатын энергия мөлшерін азайту үшін қарастырылып жатқан режимдердің 25 °C дейін салқындату жұмысын салыстыру қажет. Ол үшін тәжірибеден әртүрлі режимде салқындатуға кеткен уақыт анықталды. Кесте 4.1-де көрсетілген әртүрлі режимдегі сорғы қуатын біле отырып, оның әр режимдегі жұмысын анықтаймыз. Салқындатуға кеткен уақыт және жасалған жұмыс нәтижелері кесте 4.2-де берілген.</w:t>
      </w:r>
    </w:p>
    <w:p w14:paraId="1C52C700" w14:textId="77777777" w:rsidR="001E2755" w:rsidRPr="004E4BB1" w:rsidRDefault="001E2755" w:rsidP="00433FA5">
      <w:pPr>
        <w:ind w:firstLine="709"/>
        <w:contextualSpacing/>
        <w:jc w:val="both"/>
        <w:rPr>
          <w:iCs/>
          <w:sz w:val="28"/>
          <w:szCs w:val="28"/>
        </w:rPr>
      </w:pPr>
    </w:p>
    <w:p w14:paraId="2EA91BC6" w14:textId="77777777" w:rsidR="001E2755" w:rsidRPr="004E4BB1" w:rsidRDefault="001E2755" w:rsidP="00AE0B58">
      <w:pPr>
        <w:contextualSpacing/>
        <w:jc w:val="both"/>
        <w:rPr>
          <w:iCs/>
          <w:sz w:val="28"/>
          <w:szCs w:val="28"/>
        </w:rPr>
      </w:pPr>
      <w:r w:rsidRPr="004E4BB1">
        <w:rPr>
          <w:iCs/>
          <w:sz w:val="28"/>
          <w:szCs w:val="28"/>
        </w:rPr>
        <w:t>Кесте 4.2 – Салқындатуға кеткен уақыт және жұмыс</w:t>
      </w:r>
    </w:p>
    <w:tbl>
      <w:tblPr>
        <w:tblStyle w:val="ac"/>
        <w:tblW w:w="0" w:type="auto"/>
        <w:tblLook w:val="04A0" w:firstRow="1" w:lastRow="0" w:firstColumn="1" w:lastColumn="0" w:noHBand="0" w:noVBand="1"/>
      </w:tblPr>
      <w:tblGrid>
        <w:gridCol w:w="1649"/>
        <w:gridCol w:w="1296"/>
        <w:gridCol w:w="1343"/>
        <w:gridCol w:w="1349"/>
        <w:gridCol w:w="1299"/>
        <w:gridCol w:w="1343"/>
        <w:gridCol w:w="1349"/>
      </w:tblGrid>
      <w:tr w:rsidR="001E2755" w:rsidRPr="004E4BB1" w14:paraId="52981793" w14:textId="77777777" w:rsidTr="00D51CDB">
        <w:tc>
          <w:tcPr>
            <w:tcW w:w="1708" w:type="dxa"/>
            <w:vMerge w:val="restart"/>
          </w:tcPr>
          <w:p w14:paraId="289B4D6D" w14:textId="4A9F7A8B" w:rsidR="001E2755" w:rsidRPr="004E4BB1" w:rsidRDefault="001E2755" w:rsidP="00433FA5">
            <w:pPr>
              <w:contextualSpacing/>
              <w:jc w:val="both"/>
              <w:rPr>
                <w:iCs/>
                <w:sz w:val="28"/>
                <w:szCs w:val="28"/>
              </w:rPr>
            </w:pPr>
            <w:r w:rsidRPr="004E4BB1">
              <w:rPr>
                <w:iCs/>
                <w:sz w:val="28"/>
                <w:szCs w:val="28"/>
              </w:rPr>
              <w:t xml:space="preserve">Күн </w:t>
            </w:r>
            <w:proofErr w:type="spellStart"/>
            <w:r w:rsidR="007C7371" w:rsidRPr="004E4BB1">
              <w:rPr>
                <w:iCs/>
                <w:sz w:val="28"/>
                <w:szCs w:val="28"/>
              </w:rPr>
              <w:t>сәуллену</w:t>
            </w:r>
            <w:proofErr w:type="spellEnd"/>
            <w:r w:rsidR="007C7371" w:rsidRPr="004E4BB1">
              <w:rPr>
                <w:iCs/>
                <w:sz w:val="28"/>
                <w:szCs w:val="28"/>
              </w:rPr>
              <w:t xml:space="preserve"> қуаты</w:t>
            </w:r>
            <w:r w:rsidRPr="004E4BB1">
              <w:rPr>
                <w:iCs/>
                <w:sz w:val="28"/>
                <w:szCs w:val="28"/>
              </w:rPr>
              <w:t xml:space="preserve">, </w:t>
            </w:r>
            <w:proofErr w:type="spellStart"/>
            <w:r w:rsidRPr="004E4BB1">
              <w:rPr>
                <w:iCs/>
                <w:sz w:val="28"/>
                <w:szCs w:val="28"/>
              </w:rPr>
              <w:t>Вт</w:t>
            </w:r>
            <w:proofErr w:type="spellEnd"/>
            <w:r w:rsidRPr="004E4BB1">
              <w:rPr>
                <w:iCs/>
                <w:sz w:val="28"/>
                <w:szCs w:val="28"/>
              </w:rPr>
              <w:t>/м</w:t>
            </w:r>
            <w:r w:rsidRPr="004E4BB1">
              <w:rPr>
                <w:iCs/>
                <w:sz w:val="28"/>
                <w:szCs w:val="28"/>
                <w:vertAlign w:val="superscript"/>
              </w:rPr>
              <w:t>2</w:t>
            </w:r>
          </w:p>
        </w:tc>
        <w:tc>
          <w:tcPr>
            <w:tcW w:w="4101" w:type="dxa"/>
            <w:gridSpan w:val="3"/>
          </w:tcPr>
          <w:p w14:paraId="68F627E9" w14:textId="77777777" w:rsidR="001E2755" w:rsidRPr="004E4BB1" w:rsidRDefault="001E2755" w:rsidP="00433FA5">
            <w:pPr>
              <w:contextualSpacing/>
              <w:jc w:val="center"/>
              <w:rPr>
                <w:iCs/>
                <w:sz w:val="28"/>
                <w:szCs w:val="28"/>
              </w:rPr>
            </w:pPr>
            <w:r w:rsidRPr="004E4BB1">
              <w:rPr>
                <w:iCs/>
                <w:sz w:val="28"/>
                <w:szCs w:val="28"/>
              </w:rPr>
              <w:t>Уақыт, с</w:t>
            </w:r>
          </w:p>
        </w:tc>
        <w:tc>
          <w:tcPr>
            <w:tcW w:w="4102" w:type="dxa"/>
            <w:gridSpan w:val="3"/>
          </w:tcPr>
          <w:p w14:paraId="46660344" w14:textId="77777777" w:rsidR="001E2755" w:rsidRPr="004E4BB1" w:rsidRDefault="001E2755" w:rsidP="00433FA5">
            <w:pPr>
              <w:contextualSpacing/>
              <w:jc w:val="center"/>
              <w:rPr>
                <w:iCs/>
                <w:sz w:val="28"/>
                <w:szCs w:val="28"/>
              </w:rPr>
            </w:pPr>
            <w:r w:rsidRPr="004E4BB1">
              <w:rPr>
                <w:iCs/>
                <w:sz w:val="28"/>
                <w:szCs w:val="28"/>
              </w:rPr>
              <w:t xml:space="preserve">Жұмыс, </w:t>
            </w:r>
            <w:proofErr w:type="spellStart"/>
            <w:r w:rsidRPr="004E4BB1">
              <w:rPr>
                <w:iCs/>
                <w:sz w:val="28"/>
                <w:szCs w:val="28"/>
              </w:rPr>
              <w:t>Дж</w:t>
            </w:r>
            <w:proofErr w:type="spellEnd"/>
          </w:p>
        </w:tc>
      </w:tr>
      <w:tr w:rsidR="001E2755" w:rsidRPr="004E4BB1" w14:paraId="18B5991A" w14:textId="77777777" w:rsidTr="00D51CDB">
        <w:tc>
          <w:tcPr>
            <w:tcW w:w="1708" w:type="dxa"/>
            <w:vMerge/>
          </w:tcPr>
          <w:p w14:paraId="2FCD545F" w14:textId="77777777" w:rsidR="001E2755" w:rsidRPr="004E4BB1" w:rsidRDefault="001E2755" w:rsidP="00433FA5">
            <w:pPr>
              <w:contextualSpacing/>
              <w:jc w:val="both"/>
              <w:rPr>
                <w:iCs/>
                <w:sz w:val="28"/>
                <w:szCs w:val="28"/>
              </w:rPr>
            </w:pPr>
          </w:p>
        </w:tc>
        <w:tc>
          <w:tcPr>
            <w:tcW w:w="1349" w:type="dxa"/>
          </w:tcPr>
          <w:p w14:paraId="732A7E8D" w14:textId="77777777" w:rsidR="001E2755" w:rsidRPr="004E4BB1" w:rsidRDefault="001E2755" w:rsidP="00433FA5">
            <w:pPr>
              <w:contextualSpacing/>
              <w:jc w:val="both"/>
              <w:rPr>
                <w:iCs/>
                <w:sz w:val="28"/>
                <w:szCs w:val="28"/>
              </w:rPr>
            </w:pPr>
            <w:r w:rsidRPr="004E4BB1">
              <w:rPr>
                <w:iCs/>
                <w:sz w:val="28"/>
                <w:szCs w:val="28"/>
              </w:rPr>
              <w:t>Төмен</w:t>
            </w:r>
          </w:p>
        </w:tc>
        <w:tc>
          <w:tcPr>
            <w:tcW w:w="1375" w:type="dxa"/>
          </w:tcPr>
          <w:p w14:paraId="4045D059" w14:textId="77777777" w:rsidR="001E2755" w:rsidRPr="004E4BB1" w:rsidRDefault="001E2755" w:rsidP="00433FA5">
            <w:pPr>
              <w:contextualSpacing/>
              <w:jc w:val="both"/>
              <w:rPr>
                <w:iCs/>
                <w:sz w:val="28"/>
                <w:szCs w:val="28"/>
              </w:rPr>
            </w:pPr>
            <w:r w:rsidRPr="004E4BB1">
              <w:rPr>
                <w:iCs/>
                <w:sz w:val="28"/>
                <w:szCs w:val="28"/>
              </w:rPr>
              <w:t>Орташа</w:t>
            </w:r>
          </w:p>
        </w:tc>
        <w:tc>
          <w:tcPr>
            <w:tcW w:w="1377" w:type="dxa"/>
          </w:tcPr>
          <w:p w14:paraId="5156BA2D" w14:textId="77777777" w:rsidR="001E2755" w:rsidRPr="004E4BB1" w:rsidRDefault="001E2755" w:rsidP="00433FA5">
            <w:pPr>
              <w:contextualSpacing/>
              <w:jc w:val="both"/>
              <w:rPr>
                <w:iCs/>
                <w:sz w:val="28"/>
                <w:szCs w:val="28"/>
              </w:rPr>
            </w:pPr>
            <w:r w:rsidRPr="004E4BB1">
              <w:rPr>
                <w:iCs/>
                <w:sz w:val="28"/>
                <w:szCs w:val="28"/>
              </w:rPr>
              <w:t>Жоғары</w:t>
            </w:r>
          </w:p>
        </w:tc>
        <w:tc>
          <w:tcPr>
            <w:tcW w:w="1350" w:type="dxa"/>
          </w:tcPr>
          <w:p w14:paraId="07313402" w14:textId="77777777" w:rsidR="001E2755" w:rsidRPr="004E4BB1" w:rsidRDefault="001E2755" w:rsidP="00433FA5">
            <w:pPr>
              <w:contextualSpacing/>
              <w:jc w:val="both"/>
              <w:rPr>
                <w:iCs/>
                <w:sz w:val="28"/>
                <w:szCs w:val="28"/>
              </w:rPr>
            </w:pPr>
            <w:r w:rsidRPr="004E4BB1">
              <w:rPr>
                <w:iCs/>
                <w:sz w:val="28"/>
                <w:szCs w:val="28"/>
              </w:rPr>
              <w:t>Төмен</w:t>
            </w:r>
          </w:p>
        </w:tc>
        <w:tc>
          <w:tcPr>
            <w:tcW w:w="1375" w:type="dxa"/>
          </w:tcPr>
          <w:p w14:paraId="05A4D42C" w14:textId="77777777" w:rsidR="001E2755" w:rsidRPr="004E4BB1" w:rsidRDefault="001E2755" w:rsidP="00433FA5">
            <w:pPr>
              <w:contextualSpacing/>
              <w:jc w:val="both"/>
              <w:rPr>
                <w:iCs/>
                <w:sz w:val="28"/>
                <w:szCs w:val="28"/>
              </w:rPr>
            </w:pPr>
            <w:r w:rsidRPr="004E4BB1">
              <w:rPr>
                <w:iCs/>
                <w:sz w:val="28"/>
                <w:szCs w:val="28"/>
              </w:rPr>
              <w:t>Орташа</w:t>
            </w:r>
          </w:p>
        </w:tc>
        <w:tc>
          <w:tcPr>
            <w:tcW w:w="1377" w:type="dxa"/>
          </w:tcPr>
          <w:p w14:paraId="1F6C4C3E" w14:textId="77777777" w:rsidR="001E2755" w:rsidRPr="004E4BB1" w:rsidRDefault="001E2755" w:rsidP="00433FA5">
            <w:pPr>
              <w:contextualSpacing/>
              <w:jc w:val="both"/>
              <w:rPr>
                <w:iCs/>
                <w:sz w:val="28"/>
                <w:szCs w:val="28"/>
              </w:rPr>
            </w:pPr>
            <w:r w:rsidRPr="004E4BB1">
              <w:rPr>
                <w:iCs/>
                <w:sz w:val="28"/>
                <w:szCs w:val="28"/>
              </w:rPr>
              <w:t>Жоғары</w:t>
            </w:r>
          </w:p>
        </w:tc>
      </w:tr>
      <w:tr w:rsidR="001E2755" w:rsidRPr="004E4BB1" w14:paraId="1B22290E" w14:textId="77777777" w:rsidTr="00D51CDB">
        <w:tc>
          <w:tcPr>
            <w:tcW w:w="1708" w:type="dxa"/>
          </w:tcPr>
          <w:p w14:paraId="09BF453A" w14:textId="77777777" w:rsidR="001E2755" w:rsidRPr="004E4BB1" w:rsidRDefault="001E2755" w:rsidP="00433FA5">
            <w:pPr>
              <w:contextualSpacing/>
              <w:jc w:val="both"/>
              <w:rPr>
                <w:iCs/>
                <w:sz w:val="28"/>
                <w:szCs w:val="28"/>
              </w:rPr>
            </w:pPr>
            <w:r w:rsidRPr="004E4BB1">
              <w:rPr>
                <w:iCs/>
                <w:sz w:val="28"/>
                <w:szCs w:val="28"/>
              </w:rPr>
              <w:t>500</w:t>
            </w:r>
          </w:p>
        </w:tc>
        <w:tc>
          <w:tcPr>
            <w:tcW w:w="1349" w:type="dxa"/>
          </w:tcPr>
          <w:p w14:paraId="09CF8031" w14:textId="77777777" w:rsidR="001E2755" w:rsidRPr="004E4BB1" w:rsidRDefault="001E2755" w:rsidP="00433FA5">
            <w:pPr>
              <w:contextualSpacing/>
              <w:jc w:val="both"/>
              <w:rPr>
                <w:iCs/>
                <w:sz w:val="28"/>
                <w:szCs w:val="28"/>
              </w:rPr>
            </w:pPr>
            <w:r w:rsidRPr="004E4BB1">
              <w:rPr>
                <w:iCs/>
                <w:sz w:val="28"/>
                <w:szCs w:val="28"/>
              </w:rPr>
              <w:t>197</w:t>
            </w:r>
          </w:p>
        </w:tc>
        <w:tc>
          <w:tcPr>
            <w:tcW w:w="1375" w:type="dxa"/>
          </w:tcPr>
          <w:p w14:paraId="78757B2A" w14:textId="77777777" w:rsidR="001E2755" w:rsidRPr="004E4BB1" w:rsidRDefault="001E2755" w:rsidP="00433FA5">
            <w:pPr>
              <w:contextualSpacing/>
              <w:jc w:val="both"/>
              <w:rPr>
                <w:iCs/>
                <w:sz w:val="28"/>
                <w:szCs w:val="28"/>
              </w:rPr>
            </w:pPr>
            <w:r w:rsidRPr="004E4BB1">
              <w:rPr>
                <w:iCs/>
                <w:sz w:val="28"/>
                <w:szCs w:val="28"/>
              </w:rPr>
              <w:t>193</w:t>
            </w:r>
          </w:p>
        </w:tc>
        <w:tc>
          <w:tcPr>
            <w:tcW w:w="1377" w:type="dxa"/>
          </w:tcPr>
          <w:p w14:paraId="4E02F045" w14:textId="77777777" w:rsidR="001E2755" w:rsidRPr="004E4BB1" w:rsidRDefault="001E2755" w:rsidP="00433FA5">
            <w:pPr>
              <w:contextualSpacing/>
              <w:jc w:val="both"/>
              <w:rPr>
                <w:iCs/>
                <w:sz w:val="28"/>
                <w:szCs w:val="28"/>
              </w:rPr>
            </w:pPr>
            <w:r w:rsidRPr="004E4BB1">
              <w:rPr>
                <w:iCs/>
                <w:sz w:val="28"/>
                <w:szCs w:val="28"/>
              </w:rPr>
              <w:t>197</w:t>
            </w:r>
          </w:p>
        </w:tc>
        <w:tc>
          <w:tcPr>
            <w:tcW w:w="1350" w:type="dxa"/>
          </w:tcPr>
          <w:p w14:paraId="61C86433" w14:textId="77777777" w:rsidR="001E2755" w:rsidRPr="004E4BB1" w:rsidRDefault="001E2755" w:rsidP="00433FA5">
            <w:pPr>
              <w:contextualSpacing/>
              <w:jc w:val="both"/>
              <w:rPr>
                <w:iCs/>
                <w:sz w:val="28"/>
                <w:szCs w:val="28"/>
              </w:rPr>
            </w:pPr>
            <w:r w:rsidRPr="004E4BB1">
              <w:rPr>
                <w:sz w:val="28"/>
                <w:szCs w:val="28"/>
              </w:rPr>
              <w:t>401,88</w:t>
            </w:r>
          </w:p>
        </w:tc>
        <w:tc>
          <w:tcPr>
            <w:tcW w:w="1375" w:type="dxa"/>
          </w:tcPr>
          <w:p w14:paraId="5FB8F043" w14:textId="77777777" w:rsidR="001E2755" w:rsidRPr="004E4BB1" w:rsidRDefault="001E2755" w:rsidP="00433FA5">
            <w:pPr>
              <w:contextualSpacing/>
              <w:jc w:val="both"/>
              <w:rPr>
                <w:iCs/>
                <w:sz w:val="28"/>
                <w:szCs w:val="28"/>
              </w:rPr>
            </w:pPr>
            <w:r w:rsidRPr="004E4BB1">
              <w:rPr>
                <w:sz w:val="28"/>
                <w:szCs w:val="28"/>
              </w:rPr>
              <w:t>648,48</w:t>
            </w:r>
          </w:p>
        </w:tc>
        <w:tc>
          <w:tcPr>
            <w:tcW w:w="1377" w:type="dxa"/>
          </w:tcPr>
          <w:p w14:paraId="54E61E38" w14:textId="77777777" w:rsidR="001E2755" w:rsidRPr="004E4BB1" w:rsidRDefault="001E2755" w:rsidP="00433FA5">
            <w:pPr>
              <w:contextualSpacing/>
              <w:jc w:val="both"/>
              <w:rPr>
                <w:iCs/>
                <w:sz w:val="28"/>
                <w:szCs w:val="28"/>
              </w:rPr>
            </w:pPr>
            <w:r w:rsidRPr="004E4BB1">
              <w:rPr>
                <w:sz w:val="28"/>
                <w:szCs w:val="28"/>
              </w:rPr>
              <w:t>1016,52</w:t>
            </w:r>
          </w:p>
        </w:tc>
      </w:tr>
      <w:tr w:rsidR="001E2755" w:rsidRPr="004E4BB1" w14:paraId="41FE4695" w14:textId="77777777" w:rsidTr="00D51CDB">
        <w:tc>
          <w:tcPr>
            <w:tcW w:w="1708" w:type="dxa"/>
          </w:tcPr>
          <w:p w14:paraId="088DC858" w14:textId="77777777" w:rsidR="001E2755" w:rsidRPr="004E4BB1" w:rsidRDefault="001E2755" w:rsidP="00433FA5">
            <w:pPr>
              <w:contextualSpacing/>
              <w:jc w:val="both"/>
              <w:rPr>
                <w:iCs/>
                <w:sz w:val="28"/>
                <w:szCs w:val="28"/>
              </w:rPr>
            </w:pPr>
            <w:r w:rsidRPr="004E4BB1">
              <w:rPr>
                <w:iCs/>
                <w:sz w:val="28"/>
                <w:szCs w:val="28"/>
              </w:rPr>
              <w:t>700</w:t>
            </w:r>
          </w:p>
        </w:tc>
        <w:tc>
          <w:tcPr>
            <w:tcW w:w="1349" w:type="dxa"/>
          </w:tcPr>
          <w:p w14:paraId="424B8BAB" w14:textId="77777777" w:rsidR="001E2755" w:rsidRPr="004E4BB1" w:rsidRDefault="001E2755" w:rsidP="00433FA5">
            <w:pPr>
              <w:contextualSpacing/>
              <w:jc w:val="both"/>
              <w:rPr>
                <w:iCs/>
                <w:sz w:val="28"/>
                <w:szCs w:val="28"/>
              </w:rPr>
            </w:pPr>
            <w:r w:rsidRPr="004E4BB1">
              <w:rPr>
                <w:iCs/>
                <w:sz w:val="28"/>
                <w:szCs w:val="28"/>
              </w:rPr>
              <w:t>213</w:t>
            </w:r>
          </w:p>
        </w:tc>
        <w:tc>
          <w:tcPr>
            <w:tcW w:w="1375" w:type="dxa"/>
          </w:tcPr>
          <w:p w14:paraId="673A05B2" w14:textId="77777777" w:rsidR="001E2755" w:rsidRPr="004E4BB1" w:rsidRDefault="001E2755" w:rsidP="00433FA5">
            <w:pPr>
              <w:contextualSpacing/>
              <w:jc w:val="both"/>
              <w:rPr>
                <w:iCs/>
                <w:sz w:val="28"/>
                <w:szCs w:val="28"/>
              </w:rPr>
            </w:pPr>
            <w:r w:rsidRPr="004E4BB1">
              <w:rPr>
                <w:iCs/>
                <w:sz w:val="28"/>
                <w:szCs w:val="28"/>
              </w:rPr>
              <w:t>234</w:t>
            </w:r>
          </w:p>
        </w:tc>
        <w:tc>
          <w:tcPr>
            <w:tcW w:w="1377" w:type="dxa"/>
          </w:tcPr>
          <w:p w14:paraId="37F9710E" w14:textId="77777777" w:rsidR="001E2755" w:rsidRPr="004E4BB1" w:rsidRDefault="001E2755" w:rsidP="00433FA5">
            <w:pPr>
              <w:contextualSpacing/>
              <w:jc w:val="both"/>
              <w:rPr>
                <w:iCs/>
                <w:sz w:val="28"/>
                <w:szCs w:val="28"/>
              </w:rPr>
            </w:pPr>
            <w:r w:rsidRPr="004E4BB1">
              <w:rPr>
                <w:iCs/>
                <w:sz w:val="28"/>
                <w:szCs w:val="28"/>
              </w:rPr>
              <w:t>205</w:t>
            </w:r>
          </w:p>
        </w:tc>
        <w:tc>
          <w:tcPr>
            <w:tcW w:w="1350" w:type="dxa"/>
          </w:tcPr>
          <w:p w14:paraId="7772F56F" w14:textId="77777777" w:rsidR="001E2755" w:rsidRPr="004E4BB1" w:rsidRDefault="001E2755" w:rsidP="00433FA5">
            <w:pPr>
              <w:contextualSpacing/>
              <w:jc w:val="both"/>
              <w:rPr>
                <w:iCs/>
                <w:sz w:val="28"/>
                <w:szCs w:val="28"/>
              </w:rPr>
            </w:pPr>
            <w:r w:rsidRPr="004E4BB1">
              <w:rPr>
                <w:sz w:val="28"/>
                <w:szCs w:val="28"/>
              </w:rPr>
              <w:t>434,52</w:t>
            </w:r>
          </w:p>
        </w:tc>
        <w:tc>
          <w:tcPr>
            <w:tcW w:w="1375" w:type="dxa"/>
          </w:tcPr>
          <w:p w14:paraId="103E8AE1" w14:textId="77777777" w:rsidR="001E2755" w:rsidRPr="004E4BB1" w:rsidRDefault="001E2755" w:rsidP="00433FA5">
            <w:pPr>
              <w:contextualSpacing/>
              <w:jc w:val="both"/>
              <w:rPr>
                <w:iCs/>
                <w:sz w:val="28"/>
                <w:szCs w:val="28"/>
              </w:rPr>
            </w:pPr>
            <w:r w:rsidRPr="004E4BB1">
              <w:rPr>
                <w:sz w:val="28"/>
                <w:szCs w:val="28"/>
              </w:rPr>
              <w:t>786,24</w:t>
            </w:r>
          </w:p>
        </w:tc>
        <w:tc>
          <w:tcPr>
            <w:tcW w:w="1377" w:type="dxa"/>
          </w:tcPr>
          <w:p w14:paraId="4A628E6A" w14:textId="77777777" w:rsidR="001E2755" w:rsidRPr="004E4BB1" w:rsidRDefault="001E2755" w:rsidP="00433FA5">
            <w:pPr>
              <w:contextualSpacing/>
              <w:jc w:val="both"/>
              <w:rPr>
                <w:iCs/>
                <w:sz w:val="28"/>
                <w:szCs w:val="28"/>
              </w:rPr>
            </w:pPr>
            <w:r w:rsidRPr="004E4BB1">
              <w:rPr>
                <w:sz w:val="28"/>
                <w:szCs w:val="28"/>
              </w:rPr>
              <w:t>1057,8</w:t>
            </w:r>
          </w:p>
        </w:tc>
      </w:tr>
      <w:tr w:rsidR="001E2755" w:rsidRPr="004E4BB1" w14:paraId="02108F83" w14:textId="77777777" w:rsidTr="00D51CDB">
        <w:tc>
          <w:tcPr>
            <w:tcW w:w="1708" w:type="dxa"/>
          </w:tcPr>
          <w:p w14:paraId="52E6A64F" w14:textId="77777777" w:rsidR="001E2755" w:rsidRPr="004E4BB1" w:rsidRDefault="001E2755" w:rsidP="00433FA5">
            <w:pPr>
              <w:contextualSpacing/>
              <w:jc w:val="both"/>
              <w:rPr>
                <w:iCs/>
                <w:sz w:val="28"/>
                <w:szCs w:val="28"/>
              </w:rPr>
            </w:pPr>
            <w:r w:rsidRPr="004E4BB1">
              <w:rPr>
                <w:iCs/>
                <w:sz w:val="28"/>
                <w:szCs w:val="28"/>
              </w:rPr>
              <w:t>1000</w:t>
            </w:r>
          </w:p>
        </w:tc>
        <w:tc>
          <w:tcPr>
            <w:tcW w:w="1349" w:type="dxa"/>
          </w:tcPr>
          <w:p w14:paraId="7586F8EA" w14:textId="77777777" w:rsidR="001E2755" w:rsidRPr="004E4BB1" w:rsidRDefault="001E2755" w:rsidP="00433FA5">
            <w:pPr>
              <w:contextualSpacing/>
              <w:jc w:val="both"/>
              <w:rPr>
                <w:iCs/>
                <w:sz w:val="28"/>
                <w:szCs w:val="28"/>
              </w:rPr>
            </w:pPr>
            <w:r w:rsidRPr="004E4BB1">
              <w:rPr>
                <w:iCs/>
                <w:sz w:val="28"/>
                <w:szCs w:val="28"/>
              </w:rPr>
              <w:t>223</w:t>
            </w:r>
          </w:p>
        </w:tc>
        <w:tc>
          <w:tcPr>
            <w:tcW w:w="1375" w:type="dxa"/>
          </w:tcPr>
          <w:p w14:paraId="56082F81" w14:textId="77777777" w:rsidR="001E2755" w:rsidRPr="004E4BB1" w:rsidRDefault="001E2755" w:rsidP="00433FA5">
            <w:pPr>
              <w:contextualSpacing/>
              <w:jc w:val="both"/>
              <w:rPr>
                <w:iCs/>
                <w:sz w:val="28"/>
                <w:szCs w:val="28"/>
              </w:rPr>
            </w:pPr>
            <w:r w:rsidRPr="004E4BB1">
              <w:rPr>
                <w:iCs/>
                <w:sz w:val="28"/>
                <w:szCs w:val="28"/>
              </w:rPr>
              <w:t>239</w:t>
            </w:r>
          </w:p>
        </w:tc>
        <w:tc>
          <w:tcPr>
            <w:tcW w:w="1377" w:type="dxa"/>
          </w:tcPr>
          <w:p w14:paraId="13134381" w14:textId="77777777" w:rsidR="001E2755" w:rsidRPr="004E4BB1" w:rsidRDefault="001E2755" w:rsidP="00433FA5">
            <w:pPr>
              <w:contextualSpacing/>
              <w:jc w:val="both"/>
              <w:rPr>
                <w:iCs/>
                <w:sz w:val="28"/>
                <w:szCs w:val="28"/>
              </w:rPr>
            </w:pPr>
            <w:r w:rsidRPr="004E4BB1">
              <w:rPr>
                <w:iCs/>
                <w:sz w:val="28"/>
                <w:szCs w:val="28"/>
              </w:rPr>
              <w:t>206</w:t>
            </w:r>
          </w:p>
        </w:tc>
        <w:tc>
          <w:tcPr>
            <w:tcW w:w="1350" w:type="dxa"/>
          </w:tcPr>
          <w:p w14:paraId="651164F5" w14:textId="77777777" w:rsidR="001E2755" w:rsidRPr="004E4BB1" w:rsidRDefault="001E2755" w:rsidP="00433FA5">
            <w:pPr>
              <w:contextualSpacing/>
              <w:jc w:val="both"/>
              <w:rPr>
                <w:iCs/>
                <w:sz w:val="28"/>
                <w:szCs w:val="28"/>
              </w:rPr>
            </w:pPr>
            <w:r w:rsidRPr="004E4BB1">
              <w:rPr>
                <w:sz w:val="28"/>
                <w:szCs w:val="28"/>
              </w:rPr>
              <w:t>454,92</w:t>
            </w:r>
          </w:p>
        </w:tc>
        <w:tc>
          <w:tcPr>
            <w:tcW w:w="1375" w:type="dxa"/>
          </w:tcPr>
          <w:p w14:paraId="675AF493" w14:textId="77777777" w:rsidR="001E2755" w:rsidRPr="004E4BB1" w:rsidRDefault="001E2755" w:rsidP="00433FA5">
            <w:pPr>
              <w:contextualSpacing/>
              <w:jc w:val="both"/>
              <w:rPr>
                <w:iCs/>
                <w:sz w:val="28"/>
                <w:szCs w:val="28"/>
              </w:rPr>
            </w:pPr>
            <w:r w:rsidRPr="004E4BB1">
              <w:rPr>
                <w:sz w:val="28"/>
                <w:szCs w:val="28"/>
              </w:rPr>
              <w:t>803,04</w:t>
            </w:r>
          </w:p>
        </w:tc>
        <w:tc>
          <w:tcPr>
            <w:tcW w:w="1377" w:type="dxa"/>
          </w:tcPr>
          <w:p w14:paraId="2765A8FC" w14:textId="77777777" w:rsidR="001E2755" w:rsidRPr="004E4BB1" w:rsidRDefault="001E2755" w:rsidP="00433FA5">
            <w:pPr>
              <w:contextualSpacing/>
              <w:jc w:val="both"/>
              <w:rPr>
                <w:iCs/>
                <w:sz w:val="28"/>
                <w:szCs w:val="28"/>
              </w:rPr>
            </w:pPr>
            <w:r w:rsidRPr="004E4BB1">
              <w:rPr>
                <w:sz w:val="28"/>
                <w:szCs w:val="28"/>
              </w:rPr>
              <w:t>1062,96</w:t>
            </w:r>
          </w:p>
        </w:tc>
      </w:tr>
      <w:tr w:rsidR="001E2755" w:rsidRPr="004E4BB1" w14:paraId="4B256EFF" w14:textId="77777777" w:rsidTr="00D51CDB">
        <w:tc>
          <w:tcPr>
            <w:tcW w:w="1708" w:type="dxa"/>
          </w:tcPr>
          <w:p w14:paraId="505E3E66" w14:textId="77777777" w:rsidR="001E2755" w:rsidRPr="004E4BB1" w:rsidRDefault="001E2755" w:rsidP="00433FA5">
            <w:pPr>
              <w:contextualSpacing/>
              <w:jc w:val="both"/>
              <w:rPr>
                <w:iCs/>
                <w:sz w:val="28"/>
                <w:szCs w:val="28"/>
              </w:rPr>
            </w:pPr>
            <w:r w:rsidRPr="004E4BB1">
              <w:rPr>
                <w:iCs/>
                <w:sz w:val="28"/>
                <w:szCs w:val="28"/>
              </w:rPr>
              <w:t>1200</w:t>
            </w:r>
          </w:p>
        </w:tc>
        <w:tc>
          <w:tcPr>
            <w:tcW w:w="1349" w:type="dxa"/>
          </w:tcPr>
          <w:p w14:paraId="4A8CB688" w14:textId="77777777" w:rsidR="001E2755" w:rsidRPr="004E4BB1" w:rsidRDefault="001E2755" w:rsidP="00433FA5">
            <w:pPr>
              <w:contextualSpacing/>
              <w:jc w:val="both"/>
              <w:rPr>
                <w:iCs/>
                <w:sz w:val="28"/>
                <w:szCs w:val="28"/>
              </w:rPr>
            </w:pPr>
            <w:r w:rsidRPr="004E4BB1">
              <w:rPr>
                <w:iCs/>
                <w:sz w:val="28"/>
                <w:szCs w:val="28"/>
              </w:rPr>
              <w:t>283</w:t>
            </w:r>
          </w:p>
        </w:tc>
        <w:tc>
          <w:tcPr>
            <w:tcW w:w="1375" w:type="dxa"/>
          </w:tcPr>
          <w:p w14:paraId="13436A55" w14:textId="77777777" w:rsidR="001E2755" w:rsidRPr="004E4BB1" w:rsidRDefault="001E2755" w:rsidP="00433FA5">
            <w:pPr>
              <w:contextualSpacing/>
              <w:jc w:val="both"/>
              <w:rPr>
                <w:iCs/>
                <w:sz w:val="28"/>
                <w:szCs w:val="28"/>
              </w:rPr>
            </w:pPr>
            <w:r w:rsidRPr="004E4BB1">
              <w:rPr>
                <w:iCs/>
                <w:sz w:val="28"/>
                <w:szCs w:val="28"/>
              </w:rPr>
              <w:t>247</w:t>
            </w:r>
          </w:p>
        </w:tc>
        <w:tc>
          <w:tcPr>
            <w:tcW w:w="1377" w:type="dxa"/>
          </w:tcPr>
          <w:p w14:paraId="1C52FA13" w14:textId="77777777" w:rsidR="001E2755" w:rsidRPr="004E4BB1" w:rsidRDefault="001E2755" w:rsidP="00433FA5">
            <w:pPr>
              <w:contextualSpacing/>
              <w:jc w:val="both"/>
              <w:rPr>
                <w:iCs/>
                <w:sz w:val="28"/>
                <w:szCs w:val="28"/>
              </w:rPr>
            </w:pPr>
            <w:r w:rsidRPr="004E4BB1">
              <w:rPr>
                <w:iCs/>
                <w:sz w:val="28"/>
                <w:szCs w:val="28"/>
              </w:rPr>
              <w:t>222</w:t>
            </w:r>
          </w:p>
        </w:tc>
        <w:tc>
          <w:tcPr>
            <w:tcW w:w="1350" w:type="dxa"/>
          </w:tcPr>
          <w:p w14:paraId="36507169" w14:textId="77777777" w:rsidR="001E2755" w:rsidRPr="004E4BB1" w:rsidRDefault="001E2755" w:rsidP="00433FA5">
            <w:pPr>
              <w:contextualSpacing/>
              <w:jc w:val="both"/>
              <w:rPr>
                <w:iCs/>
                <w:sz w:val="28"/>
                <w:szCs w:val="28"/>
              </w:rPr>
            </w:pPr>
            <w:r w:rsidRPr="004E4BB1">
              <w:rPr>
                <w:sz w:val="28"/>
                <w:szCs w:val="28"/>
              </w:rPr>
              <w:t>577,32</w:t>
            </w:r>
          </w:p>
        </w:tc>
        <w:tc>
          <w:tcPr>
            <w:tcW w:w="1375" w:type="dxa"/>
          </w:tcPr>
          <w:p w14:paraId="471BA010" w14:textId="77777777" w:rsidR="001E2755" w:rsidRPr="004E4BB1" w:rsidRDefault="001E2755" w:rsidP="00433FA5">
            <w:pPr>
              <w:contextualSpacing/>
              <w:jc w:val="both"/>
              <w:rPr>
                <w:iCs/>
                <w:sz w:val="28"/>
                <w:szCs w:val="28"/>
              </w:rPr>
            </w:pPr>
            <w:r w:rsidRPr="004E4BB1">
              <w:rPr>
                <w:sz w:val="28"/>
                <w:szCs w:val="28"/>
              </w:rPr>
              <w:t>829,92</w:t>
            </w:r>
          </w:p>
        </w:tc>
        <w:tc>
          <w:tcPr>
            <w:tcW w:w="1377" w:type="dxa"/>
          </w:tcPr>
          <w:p w14:paraId="09D85444" w14:textId="77777777" w:rsidR="001E2755" w:rsidRPr="004E4BB1" w:rsidRDefault="001E2755" w:rsidP="00433FA5">
            <w:pPr>
              <w:contextualSpacing/>
              <w:jc w:val="both"/>
              <w:rPr>
                <w:iCs/>
                <w:sz w:val="28"/>
                <w:szCs w:val="28"/>
              </w:rPr>
            </w:pPr>
            <w:r w:rsidRPr="004E4BB1">
              <w:rPr>
                <w:sz w:val="28"/>
                <w:szCs w:val="28"/>
              </w:rPr>
              <w:t>1145,52</w:t>
            </w:r>
          </w:p>
        </w:tc>
      </w:tr>
      <w:tr w:rsidR="001E2755" w:rsidRPr="004E4BB1" w14:paraId="337BC908" w14:textId="77777777" w:rsidTr="00D51CDB">
        <w:tc>
          <w:tcPr>
            <w:tcW w:w="1708" w:type="dxa"/>
          </w:tcPr>
          <w:p w14:paraId="7620129C" w14:textId="77777777" w:rsidR="001E2755" w:rsidRPr="004E4BB1" w:rsidRDefault="001E2755" w:rsidP="00433FA5">
            <w:pPr>
              <w:contextualSpacing/>
              <w:jc w:val="both"/>
              <w:rPr>
                <w:iCs/>
                <w:sz w:val="28"/>
                <w:szCs w:val="28"/>
              </w:rPr>
            </w:pPr>
            <w:r w:rsidRPr="004E4BB1">
              <w:rPr>
                <w:iCs/>
                <w:sz w:val="28"/>
                <w:szCs w:val="28"/>
              </w:rPr>
              <w:t>1500</w:t>
            </w:r>
          </w:p>
        </w:tc>
        <w:tc>
          <w:tcPr>
            <w:tcW w:w="1349" w:type="dxa"/>
          </w:tcPr>
          <w:p w14:paraId="4776F30B" w14:textId="77777777" w:rsidR="001E2755" w:rsidRPr="004E4BB1" w:rsidRDefault="001E2755" w:rsidP="00433FA5">
            <w:pPr>
              <w:contextualSpacing/>
              <w:jc w:val="both"/>
              <w:rPr>
                <w:iCs/>
                <w:sz w:val="28"/>
                <w:szCs w:val="28"/>
              </w:rPr>
            </w:pPr>
            <w:r w:rsidRPr="004E4BB1">
              <w:rPr>
                <w:iCs/>
                <w:sz w:val="28"/>
                <w:szCs w:val="28"/>
              </w:rPr>
              <w:t>437</w:t>
            </w:r>
          </w:p>
        </w:tc>
        <w:tc>
          <w:tcPr>
            <w:tcW w:w="1375" w:type="dxa"/>
          </w:tcPr>
          <w:p w14:paraId="3956B6F3" w14:textId="77777777" w:rsidR="001E2755" w:rsidRPr="004E4BB1" w:rsidRDefault="001E2755" w:rsidP="00433FA5">
            <w:pPr>
              <w:contextualSpacing/>
              <w:jc w:val="both"/>
              <w:rPr>
                <w:iCs/>
                <w:sz w:val="28"/>
                <w:szCs w:val="28"/>
              </w:rPr>
            </w:pPr>
            <w:r w:rsidRPr="004E4BB1">
              <w:rPr>
                <w:iCs/>
                <w:sz w:val="28"/>
                <w:szCs w:val="28"/>
              </w:rPr>
              <w:t>251</w:t>
            </w:r>
          </w:p>
        </w:tc>
        <w:tc>
          <w:tcPr>
            <w:tcW w:w="1377" w:type="dxa"/>
          </w:tcPr>
          <w:p w14:paraId="4EB56CD5" w14:textId="77777777" w:rsidR="001E2755" w:rsidRPr="004E4BB1" w:rsidRDefault="001E2755" w:rsidP="00433FA5">
            <w:pPr>
              <w:contextualSpacing/>
              <w:jc w:val="both"/>
              <w:rPr>
                <w:iCs/>
                <w:sz w:val="28"/>
                <w:szCs w:val="28"/>
              </w:rPr>
            </w:pPr>
            <w:r w:rsidRPr="004E4BB1">
              <w:rPr>
                <w:iCs/>
                <w:sz w:val="28"/>
                <w:szCs w:val="28"/>
              </w:rPr>
              <w:t>232</w:t>
            </w:r>
          </w:p>
        </w:tc>
        <w:tc>
          <w:tcPr>
            <w:tcW w:w="1350" w:type="dxa"/>
          </w:tcPr>
          <w:p w14:paraId="211CF814" w14:textId="77777777" w:rsidR="001E2755" w:rsidRPr="004E4BB1" w:rsidRDefault="001E2755" w:rsidP="00433FA5">
            <w:pPr>
              <w:contextualSpacing/>
              <w:jc w:val="both"/>
              <w:rPr>
                <w:iCs/>
                <w:sz w:val="28"/>
                <w:szCs w:val="28"/>
              </w:rPr>
            </w:pPr>
            <w:r w:rsidRPr="004E4BB1">
              <w:rPr>
                <w:sz w:val="28"/>
                <w:szCs w:val="28"/>
              </w:rPr>
              <w:t>891,48</w:t>
            </w:r>
          </w:p>
        </w:tc>
        <w:tc>
          <w:tcPr>
            <w:tcW w:w="1375" w:type="dxa"/>
          </w:tcPr>
          <w:p w14:paraId="6F65E2CA" w14:textId="77777777" w:rsidR="001E2755" w:rsidRPr="004E4BB1" w:rsidRDefault="001E2755" w:rsidP="00433FA5">
            <w:pPr>
              <w:contextualSpacing/>
              <w:jc w:val="both"/>
              <w:rPr>
                <w:iCs/>
                <w:sz w:val="28"/>
                <w:szCs w:val="28"/>
              </w:rPr>
            </w:pPr>
            <w:r w:rsidRPr="004E4BB1">
              <w:rPr>
                <w:sz w:val="28"/>
                <w:szCs w:val="28"/>
              </w:rPr>
              <w:t>843,36</w:t>
            </w:r>
          </w:p>
        </w:tc>
        <w:tc>
          <w:tcPr>
            <w:tcW w:w="1377" w:type="dxa"/>
          </w:tcPr>
          <w:p w14:paraId="32BA632F" w14:textId="77777777" w:rsidR="001E2755" w:rsidRPr="004E4BB1" w:rsidRDefault="001E2755" w:rsidP="00433FA5">
            <w:pPr>
              <w:contextualSpacing/>
              <w:jc w:val="both"/>
              <w:rPr>
                <w:iCs/>
                <w:sz w:val="28"/>
                <w:szCs w:val="28"/>
              </w:rPr>
            </w:pPr>
            <w:r w:rsidRPr="004E4BB1">
              <w:rPr>
                <w:sz w:val="28"/>
                <w:szCs w:val="28"/>
              </w:rPr>
              <w:t>1197,12</w:t>
            </w:r>
          </w:p>
        </w:tc>
      </w:tr>
      <w:tr w:rsidR="001E2755" w:rsidRPr="004E4BB1" w14:paraId="1F654D8A" w14:textId="77777777" w:rsidTr="00D51CDB">
        <w:tc>
          <w:tcPr>
            <w:tcW w:w="1708" w:type="dxa"/>
          </w:tcPr>
          <w:p w14:paraId="2EDC1245" w14:textId="77777777" w:rsidR="001E2755" w:rsidRPr="004E4BB1" w:rsidRDefault="001E2755" w:rsidP="00433FA5">
            <w:pPr>
              <w:contextualSpacing/>
              <w:jc w:val="both"/>
              <w:rPr>
                <w:iCs/>
                <w:sz w:val="28"/>
                <w:szCs w:val="28"/>
              </w:rPr>
            </w:pPr>
            <w:r w:rsidRPr="004E4BB1">
              <w:rPr>
                <w:iCs/>
                <w:sz w:val="28"/>
                <w:szCs w:val="28"/>
              </w:rPr>
              <w:t>2000</w:t>
            </w:r>
          </w:p>
        </w:tc>
        <w:tc>
          <w:tcPr>
            <w:tcW w:w="1349" w:type="dxa"/>
          </w:tcPr>
          <w:p w14:paraId="4BB5BD27" w14:textId="77777777" w:rsidR="001E2755" w:rsidRPr="004E4BB1" w:rsidRDefault="001E2755" w:rsidP="00433FA5">
            <w:pPr>
              <w:contextualSpacing/>
              <w:jc w:val="both"/>
              <w:rPr>
                <w:iCs/>
                <w:sz w:val="28"/>
                <w:szCs w:val="28"/>
              </w:rPr>
            </w:pPr>
            <w:r w:rsidRPr="004E4BB1">
              <w:rPr>
                <w:iCs/>
                <w:sz w:val="28"/>
                <w:szCs w:val="28"/>
              </w:rPr>
              <w:t>-</w:t>
            </w:r>
          </w:p>
        </w:tc>
        <w:tc>
          <w:tcPr>
            <w:tcW w:w="1375" w:type="dxa"/>
          </w:tcPr>
          <w:p w14:paraId="16266414" w14:textId="77777777" w:rsidR="001E2755" w:rsidRPr="004E4BB1" w:rsidRDefault="001E2755" w:rsidP="00433FA5">
            <w:pPr>
              <w:contextualSpacing/>
              <w:jc w:val="both"/>
              <w:rPr>
                <w:iCs/>
                <w:sz w:val="28"/>
                <w:szCs w:val="28"/>
              </w:rPr>
            </w:pPr>
            <w:r w:rsidRPr="004E4BB1">
              <w:rPr>
                <w:iCs/>
                <w:sz w:val="28"/>
                <w:szCs w:val="28"/>
              </w:rPr>
              <w:t>-</w:t>
            </w:r>
          </w:p>
        </w:tc>
        <w:tc>
          <w:tcPr>
            <w:tcW w:w="1377" w:type="dxa"/>
          </w:tcPr>
          <w:p w14:paraId="59D9FDC0" w14:textId="77777777" w:rsidR="001E2755" w:rsidRPr="004E4BB1" w:rsidRDefault="001E2755" w:rsidP="00433FA5">
            <w:pPr>
              <w:contextualSpacing/>
              <w:jc w:val="both"/>
              <w:rPr>
                <w:iCs/>
                <w:sz w:val="28"/>
                <w:szCs w:val="28"/>
              </w:rPr>
            </w:pPr>
            <w:r w:rsidRPr="004E4BB1">
              <w:rPr>
                <w:iCs/>
                <w:sz w:val="28"/>
                <w:szCs w:val="28"/>
              </w:rPr>
              <w:t>269</w:t>
            </w:r>
          </w:p>
        </w:tc>
        <w:tc>
          <w:tcPr>
            <w:tcW w:w="1350" w:type="dxa"/>
          </w:tcPr>
          <w:p w14:paraId="1AE88838" w14:textId="77777777" w:rsidR="001E2755" w:rsidRPr="004E4BB1" w:rsidRDefault="001E2755" w:rsidP="00433FA5">
            <w:pPr>
              <w:contextualSpacing/>
              <w:jc w:val="both"/>
              <w:rPr>
                <w:iCs/>
                <w:sz w:val="28"/>
                <w:szCs w:val="28"/>
              </w:rPr>
            </w:pPr>
            <w:r w:rsidRPr="004E4BB1">
              <w:rPr>
                <w:iCs/>
                <w:sz w:val="28"/>
                <w:szCs w:val="28"/>
              </w:rPr>
              <w:t>-</w:t>
            </w:r>
          </w:p>
        </w:tc>
        <w:tc>
          <w:tcPr>
            <w:tcW w:w="1375" w:type="dxa"/>
          </w:tcPr>
          <w:p w14:paraId="65BE7B2C" w14:textId="77777777" w:rsidR="001E2755" w:rsidRPr="004E4BB1" w:rsidRDefault="001E2755" w:rsidP="00433FA5">
            <w:pPr>
              <w:contextualSpacing/>
              <w:jc w:val="both"/>
              <w:rPr>
                <w:iCs/>
                <w:sz w:val="28"/>
                <w:szCs w:val="28"/>
              </w:rPr>
            </w:pPr>
            <w:r w:rsidRPr="004E4BB1">
              <w:rPr>
                <w:iCs/>
                <w:sz w:val="28"/>
                <w:szCs w:val="28"/>
              </w:rPr>
              <w:t>-</w:t>
            </w:r>
          </w:p>
        </w:tc>
        <w:tc>
          <w:tcPr>
            <w:tcW w:w="1377" w:type="dxa"/>
          </w:tcPr>
          <w:p w14:paraId="578834FA" w14:textId="77777777" w:rsidR="001E2755" w:rsidRPr="004E4BB1" w:rsidRDefault="001E2755" w:rsidP="00433FA5">
            <w:pPr>
              <w:contextualSpacing/>
              <w:jc w:val="both"/>
              <w:rPr>
                <w:iCs/>
                <w:sz w:val="28"/>
                <w:szCs w:val="28"/>
              </w:rPr>
            </w:pPr>
            <w:r w:rsidRPr="004E4BB1">
              <w:rPr>
                <w:sz w:val="28"/>
                <w:szCs w:val="28"/>
              </w:rPr>
              <w:t>1388,04</w:t>
            </w:r>
          </w:p>
        </w:tc>
      </w:tr>
    </w:tbl>
    <w:p w14:paraId="0C5C5E22" w14:textId="77777777" w:rsidR="001E2755" w:rsidRPr="004E4BB1" w:rsidRDefault="001E2755" w:rsidP="00433FA5">
      <w:pPr>
        <w:ind w:firstLine="709"/>
        <w:contextualSpacing/>
        <w:rPr>
          <w:iCs/>
          <w:sz w:val="28"/>
          <w:szCs w:val="28"/>
        </w:rPr>
      </w:pPr>
    </w:p>
    <w:p w14:paraId="4E93FE44" w14:textId="77777777" w:rsidR="001E2755" w:rsidRPr="004E4BB1" w:rsidRDefault="001E2755" w:rsidP="00433FA5">
      <w:pPr>
        <w:ind w:firstLine="709"/>
        <w:contextualSpacing/>
        <w:jc w:val="both"/>
        <w:rPr>
          <w:iCs/>
          <w:sz w:val="28"/>
          <w:szCs w:val="28"/>
        </w:rPr>
      </w:pPr>
      <w:r w:rsidRPr="004E4BB1">
        <w:rPr>
          <w:iCs/>
          <w:sz w:val="28"/>
          <w:szCs w:val="28"/>
        </w:rPr>
        <w:t xml:space="preserve">Кесте 4.2 мәндеріне сәйкес уақыт бойынша жоғары режимде тез салқындату жүреді, алайда тұтынатын энергияны ескеретін болсақ төменгі режим оңтайлы болып табылады. </w:t>
      </w:r>
    </w:p>
    <w:p w14:paraId="473E9F9C" w14:textId="718425C8" w:rsidR="00F34F83" w:rsidRPr="004E4BB1" w:rsidRDefault="0015560C" w:rsidP="00433FA5">
      <w:pPr>
        <w:ind w:firstLine="709"/>
        <w:contextualSpacing/>
        <w:jc w:val="both"/>
        <w:rPr>
          <w:iCs/>
          <w:sz w:val="28"/>
          <w:szCs w:val="28"/>
        </w:rPr>
      </w:pPr>
      <w:r w:rsidRPr="004E4BB1">
        <w:rPr>
          <w:iCs/>
          <w:sz w:val="28"/>
          <w:szCs w:val="28"/>
        </w:rPr>
        <w:t xml:space="preserve">Сурет 4.2-де </w:t>
      </w:r>
      <w:r w:rsidR="004C6A21" w:rsidRPr="004E4BB1">
        <w:rPr>
          <w:iCs/>
          <w:sz w:val="28"/>
          <w:szCs w:val="28"/>
        </w:rPr>
        <w:t xml:space="preserve">500 </w:t>
      </w:r>
      <w:proofErr w:type="spellStart"/>
      <w:r w:rsidR="004C6A21" w:rsidRPr="004E4BB1">
        <w:rPr>
          <w:iCs/>
          <w:sz w:val="28"/>
          <w:szCs w:val="28"/>
        </w:rPr>
        <w:t>Вт</w:t>
      </w:r>
      <w:proofErr w:type="spellEnd"/>
      <w:r w:rsidR="004C6A21" w:rsidRPr="004E4BB1">
        <w:rPr>
          <w:iCs/>
          <w:sz w:val="28"/>
          <w:szCs w:val="28"/>
        </w:rPr>
        <w:t>/м</w:t>
      </w:r>
      <w:r w:rsidR="004C6A21" w:rsidRPr="004E4BB1">
        <w:rPr>
          <w:iCs/>
          <w:sz w:val="28"/>
          <w:szCs w:val="28"/>
          <w:vertAlign w:val="superscript"/>
        </w:rPr>
        <w:t>2</w:t>
      </w:r>
      <w:r w:rsidR="004C6A21" w:rsidRPr="004E4BB1">
        <w:rPr>
          <w:iCs/>
          <w:sz w:val="28"/>
          <w:szCs w:val="28"/>
        </w:rPr>
        <w:t xml:space="preserve">, 1000 </w:t>
      </w:r>
      <w:proofErr w:type="spellStart"/>
      <w:r w:rsidR="004C6A21" w:rsidRPr="004E4BB1">
        <w:rPr>
          <w:iCs/>
          <w:sz w:val="28"/>
          <w:szCs w:val="28"/>
        </w:rPr>
        <w:t>Вт</w:t>
      </w:r>
      <w:proofErr w:type="spellEnd"/>
      <w:r w:rsidR="004C6A21" w:rsidRPr="004E4BB1">
        <w:rPr>
          <w:iCs/>
          <w:sz w:val="28"/>
          <w:szCs w:val="28"/>
        </w:rPr>
        <w:t>/м</w:t>
      </w:r>
      <w:r w:rsidR="004C6A21" w:rsidRPr="004E4BB1">
        <w:rPr>
          <w:iCs/>
          <w:sz w:val="28"/>
          <w:szCs w:val="28"/>
          <w:vertAlign w:val="superscript"/>
        </w:rPr>
        <w:t>2</w:t>
      </w:r>
      <w:r w:rsidR="004C6A21" w:rsidRPr="004E4BB1">
        <w:rPr>
          <w:iCs/>
          <w:sz w:val="28"/>
          <w:szCs w:val="28"/>
        </w:rPr>
        <w:t xml:space="preserve">, 2000 </w:t>
      </w:r>
      <w:proofErr w:type="spellStart"/>
      <w:r w:rsidR="004C6A21" w:rsidRPr="004E4BB1">
        <w:rPr>
          <w:iCs/>
          <w:sz w:val="28"/>
          <w:szCs w:val="28"/>
        </w:rPr>
        <w:t>Вт</w:t>
      </w:r>
      <w:proofErr w:type="spellEnd"/>
      <w:r w:rsidR="004C6A21" w:rsidRPr="004E4BB1">
        <w:rPr>
          <w:iCs/>
          <w:sz w:val="28"/>
          <w:szCs w:val="28"/>
        </w:rPr>
        <w:t>/м</w:t>
      </w:r>
      <w:r w:rsidR="004C6A21" w:rsidRPr="004E4BB1">
        <w:rPr>
          <w:iCs/>
          <w:sz w:val="28"/>
          <w:szCs w:val="28"/>
          <w:vertAlign w:val="superscript"/>
        </w:rPr>
        <w:t>2</w:t>
      </w:r>
      <w:r w:rsidR="004C6A21" w:rsidRPr="004E4BB1">
        <w:rPr>
          <w:iCs/>
          <w:sz w:val="28"/>
          <w:szCs w:val="28"/>
        </w:rPr>
        <w:t xml:space="preserve"> күн </w:t>
      </w:r>
      <w:r w:rsidR="003B7E3D" w:rsidRPr="004E4BB1">
        <w:rPr>
          <w:iCs/>
          <w:sz w:val="28"/>
          <w:szCs w:val="28"/>
        </w:rPr>
        <w:t>сәулелену</w:t>
      </w:r>
      <w:r w:rsidR="00EF7B54" w:rsidRPr="004E4BB1">
        <w:rPr>
          <w:iCs/>
          <w:sz w:val="28"/>
          <w:szCs w:val="28"/>
        </w:rPr>
        <w:t>інің</w:t>
      </w:r>
      <w:r w:rsidR="003B7E3D" w:rsidRPr="004E4BB1">
        <w:rPr>
          <w:iCs/>
          <w:sz w:val="28"/>
          <w:szCs w:val="28"/>
        </w:rPr>
        <w:t xml:space="preserve"> қуатында</w:t>
      </w:r>
      <w:r w:rsidR="004C6A21" w:rsidRPr="004E4BB1">
        <w:rPr>
          <w:iCs/>
          <w:sz w:val="28"/>
          <w:szCs w:val="28"/>
        </w:rPr>
        <w:t xml:space="preserve"> әртүрлі режимде салқындату графиктері көрсетілген.</w:t>
      </w:r>
      <w:r w:rsidR="001E2755" w:rsidRPr="004E4BB1">
        <w:rPr>
          <w:iCs/>
          <w:sz w:val="28"/>
          <w:szCs w:val="28"/>
        </w:rPr>
        <w:t xml:space="preserve"> </w:t>
      </w:r>
      <w:r w:rsidR="00F34F83" w:rsidRPr="004E4BB1">
        <w:rPr>
          <w:iCs/>
          <w:sz w:val="28"/>
          <w:szCs w:val="28"/>
        </w:rPr>
        <w:t xml:space="preserve">Ал 2000 </w:t>
      </w:r>
      <w:proofErr w:type="spellStart"/>
      <w:r w:rsidR="00F34F83" w:rsidRPr="004E4BB1">
        <w:rPr>
          <w:iCs/>
          <w:sz w:val="28"/>
          <w:szCs w:val="28"/>
        </w:rPr>
        <w:t>Вт</w:t>
      </w:r>
      <w:proofErr w:type="spellEnd"/>
      <w:r w:rsidR="00F34F83" w:rsidRPr="004E4BB1">
        <w:rPr>
          <w:iCs/>
          <w:sz w:val="28"/>
          <w:szCs w:val="28"/>
        </w:rPr>
        <w:t>/м</w:t>
      </w:r>
      <w:r w:rsidR="00F34F83" w:rsidRPr="004E4BB1">
        <w:rPr>
          <w:iCs/>
          <w:sz w:val="28"/>
          <w:szCs w:val="28"/>
          <w:vertAlign w:val="superscript"/>
        </w:rPr>
        <w:t>2</w:t>
      </w:r>
      <w:r w:rsidR="00F34F83" w:rsidRPr="004E4BB1">
        <w:rPr>
          <w:iCs/>
          <w:sz w:val="28"/>
          <w:szCs w:val="28"/>
        </w:rPr>
        <w:t xml:space="preserve"> күн </w:t>
      </w:r>
      <w:r w:rsidR="003B7E3D" w:rsidRPr="004E4BB1">
        <w:rPr>
          <w:iCs/>
          <w:sz w:val="28"/>
          <w:szCs w:val="28"/>
        </w:rPr>
        <w:lastRenderedPageBreak/>
        <w:t>сәулелену</w:t>
      </w:r>
      <w:r w:rsidR="00306063" w:rsidRPr="004E4BB1">
        <w:rPr>
          <w:iCs/>
          <w:sz w:val="28"/>
          <w:szCs w:val="28"/>
        </w:rPr>
        <w:t>інің</w:t>
      </w:r>
      <w:r w:rsidR="003B7E3D" w:rsidRPr="004E4BB1">
        <w:rPr>
          <w:iCs/>
          <w:sz w:val="28"/>
          <w:szCs w:val="28"/>
        </w:rPr>
        <w:t xml:space="preserve"> қуатында</w:t>
      </w:r>
      <w:r w:rsidR="00F34F83" w:rsidRPr="004E4BB1">
        <w:rPr>
          <w:iCs/>
          <w:sz w:val="28"/>
          <w:szCs w:val="28"/>
        </w:rPr>
        <w:t xml:space="preserve"> төменгі және орташа режим 25 °C-қа дейін салқындата алмайды (</w:t>
      </w:r>
      <w:r w:rsidR="003B7E3D" w:rsidRPr="004E4BB1">
        <w:rPr>
          <w:iCs/>
          <w:sz w:val="28"/>
          <w:szCs w:val="28"/>
        </w:rPr>
        <w:t>сурет 4.2</w:t>
      </w:r>
      <w:r w:rsidR="00F34F83" w:rsidRPr="004E4BB1">
        <w:rPr>
          <w:iCs/>
          <w:sz w:val="28"/>
          <w:szCs w:val="28"/>
        </w:rPr>
        <w:t>).</w:t>
      </w:r>
    </w:p>
    <w:p w14:paraId="1CEDFAAB" w14:textId="77777777" w:rsidR="005D509A" w:rsidRPr="004E4BB1" w:rsidRDefault="005D509A" w:rsidP="00433FA5">
      <w:pPr>
        <w:ind w:firstLine="709"/>
        <w:contextualSpacing/>
        <w:jc w:val="both"/>
        <w:rPr>
          <w:iCs/>
          <w:sz w:val="28"/>
          <w:szCs w:val="28"/>
        </w:rPr>
      </w:pPr>
    </w:p>
    <w:p w14:paraId="4C5180F3" w14:textId="088F50CE" w:rsidR="002E7C8F" w:rsidRPr="004E4BB1" w:rsidRDefault="002E7C8F" w:rsidP="000C1AAD">
      <w:pPr>
        <w:contextualSpacing/>
        <w:jc w:val="center"/>
        <w:rPr>
          <w:iCs/>
          <w:sz w:val="28"/>
          <w:szCs w:val="28"/>
        </w:rPr>
      </w:pPr>
      <w:r w:rsidRPr="004E4BB1">
        <w:rPr>
          <w:iCs/>
          <w:noProof/>
          <w:sz w:val="28"/>
          <w:szCs w:val="28"/>
        </w:rPr>
        <w:drawing>
          <wp:inline distT="0" distB="0" distL="0" distR="0" wp14:anchorId="62F70B4B" wp14:editId="78F5EF07">
            <wp:extent cx="2582266" cy="2145825"/>
            <wp:effectExtent l="0" t="0" r="8890" b="6985"/>
            <wp:docPr id="3152127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02837" cy="2162919"/>
                    </a:xfrm>
                    <a:prstGeom prst="rect">
                      <a:avLst/>
                    </a:prstGeom>
                    <a:noFill/>
                    <a:ln>
                      <a:noFill/>
                    </a:ln>
                  </pic:spPr>
                </pic:pic>
              </a:graphicData>
            </a:graphic>
          </wp:inline>
        </w:drawing>
      </w:r>
      <w:r w:rsidRPr="004E4BB1">
        <w:rPr>
          <w:iCs/>
          <w:noProof/>
          <w:sz w:val="28"/>
          <w:szCs w:val="28"/>
        </w:rPr>
        <w:drawing>
          <wp:inline distT="0" distB="0" distL="0" distR="0" wp14:anchorId="55A3F562" wp14:editId="482A95F4">
            <wp:extent cx="2582266" cy="2145826"/>
            <wp:effectExtent l="0" t="0" r="8890" b="6985"/>
            <wp:docPr id="190508347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01987" cy="2162214"/>
                    </a:xfrm>
                    <a:prstGeom prst="rect">
                      <a:avLst/>
                    </a:prstGeom>
                    <a:noFill/>
                    <a:ln>
                      <a:noFill/>
                    </a:ln>
                  </pic:spPr>
                </pic:pic>
              </a:graphicData>
            </a:graphic>
          </wp:inline>
        </w:drawing>
      </w:r>
      <w:r w:rsidRPr="004E4BB1">
        <w:rPr>
          <w:iCs/>
          <w:noProof/>
          <w:sz w:val="28"/>
          <w:szCs w:val="28"/>
        </w:rPr>
        <w:drawing>
          <wp:inline distT="0" distB="0" distL="0" distR="0" wp14:anchorId="202A960D" wp14:editId="1CCB35E2">
            <wp:extent cx="2613804" cy="2172034"/>
            <wp:effectExtent l="0" t="0" r="0" b="0"/>
            <wp:docPr id="11921619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30380" cy="2185808"/>
                    </a:xfrm>
                    <a:prstGeom prst="rect">
                      <a:avLst/>
                    </a:prstGeom>
                    <a:noFill/>
                    <a:ln>
                      <a:noFill/>
                    </a:ln>
                  </pic:spPr>
                </pic:pic>
              </a:graphicData>
            </a:graphic>
          </wp:inline>
        </w:drawing>
      </w:r>
      <w:r w:rsidRPr="004E4BB1">
        <w:rPr>
          <w:iCs/>
          <w:noProof/>
          <w:sz w:val="28"/>
          <w:szCs w:val="28"/>
        </w:rPr>
        <w:drawing>
          <wp:inline distT="0" distB="0" distL="0" distR="0" wp14:anchorId="3ADEEBAE" wp14:editId="15043E1E">
            <wp:extent cx="2596551" cy="2157697"/>
            <wp:effectExtent l="0" t="0" r="0" b="0"/>
            <wp:docPr id="4497747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613592" cy="2171858"/>
                    </a:xfrm>
                    <a:prstGeom prst="rect">
                      <a:avLst/>
                    </a:prstGeom>
                    <a:noFill/>
                    <a:ln>
                      <a:noFill/>
                    </a:ln>
                  </pic:spPr>
                </pic:pic>
              </a:graphicData>
            </a:graphic>
          </wp:inline>
        </w:drawing>
      </w:r>
    </w:p>
    <w:p w14:paraId="389C1C90" w14:textId="6DCCC038" w:rsidR="001E2755" w:rsidRPr="004E4BB1" w:rsidRDefault="002E7C8F" w:rsidP="000C1AAD">
      <w:pPr>
        <w:tabs>
          <w:tab w:val="left" w:pos="567"/>
          <w:tab w:val="right" w:pos="9354"/>
        </w:tabs>
        <w:jc w:val="center"/>
        <w:rPr>
          <w:b/>
          <w:sz w:val="28"/>
          <w:szCs w:val="28"/>
        </w:rPr>
      </w:pPr>
      <w:r w:rsidRPr="004E4BB1">
        <w:rPr>
          <w:iCs/>
          <w:noProof/>
          <w:sz w:val="28"/>
          <w:szCs w:val="28"/>
        </w:rPr>
        <w:drawing>
          <wp:inline distT="0" distB="0" distL="0" distR="0" wp14:anchorId="5ECFB873" wp14:editId="71E4CB6C">
            <wp:extent cx="2633472" cy="2188378"/>
            <wp:effectExtent l="0" t="0" r="0" b="2540"/>
            <wp:docPr id="15196186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652842" cy="2204474"/>
                    </a:xfrm>
                    <a:prstGeom prst="rect">
                      <a:avLst/>
                    </a:prstGeom>
                    <a:noFill/>
                    <a:ln>
                      <a:noFill/>
                    </a:ln>
                  </pic:spPr>
                </pic:pic>
              </a:graphicData>
            </a:graphic>
          </wp:inline>
        </w:drawing>
      </w:r>
      <w:r w:rsidRPr="004E4BB1">
        <w:rPr>
          <w:iCs/>
          <w:noProof/>
          <w:sz w:val="28"/>
          <w:szCs w:val="28"/>
        </w:rPr>
        <w:drawing>
          <wp:inline distT="0" distB="0" distL="0" distR="0" wp14:anchorId="7FF19A23" wp14:editId="47E78F17">
            <wp:extent cx="2647747" cy="2200239"/>
            <wp:effectExtent l="0" t="0" r="635" b="0"/>
            <wp:docPr id="8061390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680188" cy="2227197"/>
                    </a:xfrm>
                    <a:prstGeom prst="rect">
                      <a:avLst/>
                    </a:prstGeom>
                    <a:noFill/>
                    <a:ln>
                      <a:noFill/>
                    </a:ln>
                  </pic:spPr>
                </pic:pic>
              </a:graphicData>
            </a:graphic>
          </wp:inline>
        </w:drawing>
      </w:r>
    </w:p>
    <w:p w14:paraId="084C050C" w14:textId="77777777" w:rsidR="0043256E" w:rsidRPr="004E4BB1" w:rsidRDefault="0043256E" w:rsidP="00433FA5">
      <w:pPr>
        <w:contextualSpacing/>
        <w:jc w:val="center"/>
        <w:rPr>
          <w:iCs/>
          <w:sz w:val="28"/>
          <w:szCs w:val="28"/>
        </w:rPr>
      </w:pPr>
    </w:p>
    <w:p w14:paraId="4E52D1CE" w14:textId="428321B4" w:rsidR="004C6A21" w:rsidRPr="004E4BB1" w:rsidRDefault="002D71C9" w:rsidP="00433FA5">
      <w:pPr>
        <w:ind w:firstLine="709"/>
        <w:contextualSpacing/>
        <w:jc w:val="center"/>
        <w:rPr>
          <w:iCs/>
          <w:sz w:val="28"/>
          <w:szCs w:val="28"/>
        </w:rPr>
      </w:pPr>
      <w:r w:rsidRPr="004E4BB1">
        <w:rPr>
          <w:iCs/>
          <w:sz w:val="28"/>
          <w:szCs w:val="28"/>
        </w:rPr>
        <w:t>Сурет 4.2 –</w:t>
      </w:r>
      <w:r w:rsidR="003B7E3D" w:rsidRPr="004E4BB1">
        <w:rPr>
          <w:iCs/>
          <w:sz w:val="28"/>
          <w:szCs w:val="28"/>
        </w:rPr>
        <w:t xml:space="preserve"> Әртүрлі режимде салқындату уақыты</w:t>
      </w:r>
      <w:r w:rsidR="005D509A" w:rsidRPr="004E4BB1">
        <w:rPr>
          <w:iCs/>
          <w:sz w:val="28"/>
          <w:szCs w:val="28"/>
        </w:rPr>
        <w:t xml:space="preserve"> [108]</w:t>
      </w:r>
    </w:p>
    <w:p w14:paraId="2C63F4B2" w14:textId="77777777" w:rsidR="0043256E" w:rsidRPr="004E4BB1" w:rsidRDefault="0043256E" w:rsidP="00433FA5">
      <w:pPr>
        <w:ind w:firstLine="709"/>
        <w:contextualSpacing/>
        <w:jc w:val="center"/>
        <w:rPr>
          <w:iCs/>
          <w:sz w:val="28"/>
          <w:szCs w:val="28"/>
        </w:rPr>
      </w:pPr>
    </w:p>
    <w:p w14:paraId="072570D5" w14:textId="01E09D54" w:rsidR="004C6A21" w:rsidRPr="004E4BB1" w:rsidRDefault="004C6A21" w:rsidP="00433FA5">
      <w:pPr>
        <w:ind w:firstLine="709"/>
        <w:contextualSpacing/>
        <w:jc w:val="both"/>
        <w:rPr>
          <w:iCs/>
          <w:sz w:val="28"/>
          <w:szCs w:val="28"/>
        </w:rPr>
      </w:pPr>
      <w:r w:rsidRPr="004E4BB1">
        <w:rPr>
          <w:iCs/>
          <w:sz w:val="28"/>
          <w:szCs w:val="28"/>
        </w:rPr>
        <w:t xml:space="preserve">Нәтижелерден көріп тұрғанымыздай бір </w:t>
      </w:r>
      <w:r w:rsidR="00A67848" w:rsidRPr="004E4BB1">
        <w:rPr>
          <w:iCs/>
          <w:sz w:val="28"/>
          <w:szCs w:val="28"/>
        </w:rPr>
        <w:t>фотоэлемент</w:t>
      </w:r>
      <w:r w:rsidRPr="004E4BB1">
        <w:rPr>
          <w:iCs/>
          <w:sz w:val="28"/>
          <w:szCs w:val="28"/>
        </w:rPr>
        <w:t xml:space="preserve">і үшін аз жұмыс жасалатын режим ол төменгі режим, алайда 1500 </w:t>
      </w:r>
      <w:proofErr w:type="spellStart"/>
      <w:r w:rsidRPr="004E4BB1">
        <w:rPr>
          <w:iCs/>
          <w:sz w:val="28"/>
          <w:szCs w:val="28"/>
        </w:rPr>
        <w:t>Вт</w:t>
      </w:r>
      <w:proofErr w:type="spellEnd"/>
      <w:r w:rsidRPr="004E4BB1">
        <w:rPr>
          <w:iCs/>
          <w:sz w:val="28"/>
          <w:szCs w:val="28"/>
        </w:rPr>
        <w:t>/м</w:t>
      </w:r>
      <w:r w:rsidRPr="004E4BB1">
        <w:rPr>
          <w:iCs/>
          <w:sz w:val="28"/>
          <w:szCs w:val="28"/>
          <w:vertAlign w:val="superscript"/>
        </w:rPr>
        <w:t xml:space="preserve">2 </w:t>
      </w:r>
      <w:r w:rsidRPr="004E4BB1">
        <w:rPr>
          <w:iCs/>
          <w:sz w:val="28"/>
          <w:szCs w:val="28"/>
        </w:rPr>
        <w:t xml:space="preserve">күн </w:t>
      </w:r>
      <w:r w:rsidR="003B7E3D" w:rsidRPr="004E4BB1">
        <w:rPr>
          <w:iCs/>
          <w:sz w:val="28"/>
          <w:szCs w:val="28"/>
        </w:rPr>
        <w:t>сәулелену</w:t>
      </w:r>
      <w:r w:rsidR="00306063" w:rsidRPr="004E4BB1">
        <w:rPr>
          <w:iCs/>
          <w:sz w:val="28"/>
          <w:szCs w:val="28"/>
        </w:rPr>
        <w:t>інің</w:t>
      </w:r>
      <w:r w:rsidR="003B7E3D" w:rsidRPr="004E4BB1">
        <w:rPr>
          <w:iCs/>
          <w:sz w:val="28"/>
          <w:szCs w:val="28"/>
        </w:rPr>
        <w:t xml:space="preserve"> қуатынан</w:t>
      </w:r>
      <w:r w:rsidRPr="004E4BB1">
        <w:rPr>
          <w:iCs/>
          <w:sz w:val="28"/>
          <w:szCs w:val="28"/>
        </w:rPr>
        <w:t xml:space="preserve"> жоғары кезде төмен және орташа режимдер тепе-теңдік күйіне 26-27 °C мәнінде </w:t>
      </w:r>
      <w:r w:rsidR="00F34F83" w:rsidRPr="004E4BB1">
        <w:rPr>
          <w:iCs/>
          <w:sz w:val="28"/>
          <w:szCs w:val="28"/>
        </w:rPr>
        <w:t xml:space="preserve">ғана </w:t>
      </w:r>
      <w:r w:rsidRPr="004E4BB1">
        <w:rPr>
          <w:iCs/>
          <w:sz w:val="28"/>
          <w:szCs w:val="28"/>
        </w:rPr>
        <w:t>келеді</w:t>
      </w:r>
      <w:r w:rsidR="00F34F83" w:rsidRPr="004E4BB1">
        <w:rPr>
          <w:iCs/>
          <w:sz w:val="28"/>
          <w:szCs w:val="28"/>
        </w:rPr>
        <w:t xml:space="preserve">. </w:t>
      </w:r>
      <w:r w:rsidRPr="004E4BB1">
        <w:rPr>
          <w:iCs/>
          <w:sz w:val="28"/>
          <w:szCs w:val="28"/>
        </w:rPr>
        <w:t>Егер элемент саны 1-ден көп болса және олар тізбектей жалғанған болса төмен немесе орташа режимдердің салқындату уақыты тым ұзақ болады немесе мүлдем салқындата алмауы мүмкін.</w:t>
      </w:r>
    </w:p>
    <w:p w14:paraId="48454A8E" w14:textId="35ED1C91" w:rsidR="002D71C9" w:rsidRPr="004E4BB1" w:rsidRDefault="00F34F83" w:rsidP="00433FA5">
      <w:pPr>
        <w:ind w:firstLine="709"/>
        <w:contextualSpacing/>
        <w:jc w:val="both"/>
        <w:rPr>
          <w:iCs/>
          <w:sz w:val="28"/>
          <w:szCs w:val="28"/>
        </w:rPr>
      </w:pPr>
      <w:r w:rsidRPr="004E4BB1">
        <w:rPr>
          <w:iCs/>
          <w:sz w:val="28"/>
          <w:szCs w:val="28"/>
        </w:rPr>
        <w:lastRenderedPageBreak/>
        <w:t>Мұндай жағдайларда энергия үнемдеу үшін режимдер арасында ауыстыру</w:t>
      </w:r>
      <w:r w:rsidR="002D71C9" w:rsidRPr="004E4BB1">
        <w:rPr>
          <w:iCs/>
          <w:sz w:val="28"/>
          <w:szCs w:val="28"/>
        </w:rPr>
        <w:t>лар</w:t>
      </w:r>
      <w:r w:rsidRPr="004E4BB1">
        <w:rPr>
          <w:iCs/>
          <w:sz w:val="28"/>
          <w:szCs w:val="28"/>
        </w:rPr>
        <w:t xml:space="preserve"> жасаған жөн, яғни салқындатуға төменгі режим</w:t>
      </w:r>
      <w:r w:rsidR="003B7E3D" w:rsidRPr="004E4BB1">
        <w:rPr>
          <w:iCs/>
          <w:sz w:val="28"/>
          <w:szCs w:val="28"/>
        </w:rPr>
        <w:t>нің</w:t>
      </w:r>
      <w:r w:rsidRPr="004E4BB1">
        <w:rPr>
          <w:iCs/>
          <w:sz w:val="28"/>
          <w:szCs w:val="28"/>
        </w:rPr>
        <w:t xml:space="preserve"> күші</w:t>
      </w:r>
      <w:r w:rsidR="00F2035F" w:rsidRPr="004E4BB1">
        <w:rPr>
          <w:iCs/>
          <w:sz w:val="28"/>
          <w:szCs w:val="28"/>
        </w:rPr>
        <w:t xml:space="preserve"> </w:t>
      </w:r>
      <w:r w:rsidRPr="004E4BB1">
        <w:rPr>
          <w:iCs/>
          <w:sz w:val="28"/>
          <w:szCs w:val="28"/>
        </w:rPr>
        <w:t>жетпеген жағдайда</w:t>
      </w:r>
      <w:r w:rsidR="002D71C9" w:rsidRPr="004E4BB1">
        <w:rPr>
          <w:iCs/>
          <w:sz w:val="28"/>
          <w:szCs w:val="28"/>
        </w:rPr>
        <w:t xml:space="preserve"> жоғарғы режимге көшу арқылы салқындатуға кеткен уақытты үнемдеуге болады. </w:t>
      </w:r>
    </w:p>
    <w:p w14:paraId="3DCECB05" w14:textId="7F4A218E" w:rsidR="002D71C9" w:rsidRPr="004E4BB1" w:rsidRDefault="002D71C9" w:rsidP="00433FA5">
      <w:pPr>
        <w:ind w:firstLine="709"/>
        <w:contextualSpacing/>
        <w:jc w:val="both"/>
        <w:rPr>
          <w:sz w:val="28"/>
          <w:szCs w:val="28"/>
        </w:rPr>
      </w:pPr>
      <w:r w:rsidRPr="004E4BB1">
        <w:rPr>
          <w:sz w:val="28"/>
          <w:szCs w:val="28"/>
        </w:rPr>
        <w:t xml:space="preserve">Бірнеше тізбектей жалғанған элементтер кезіндегі салқындату жүйесін зерттеу үшін </w:t>
      </w:r>
      <w:r w:rsidR="00D05366" w:rsidRPr="004E4BB1">
        <w:rPr>
          <w:sz w:val="28"/>
          <w:szCs w:val="28"/>
        </w:rPr>
        <w:t>сурет 4.</w:t>
      </w:r>
      <w:r w:rsidR="00F2035F" w:rsidRPr="004E4BB1">
        <w:rPr>
          <w:sz w:val="28"/>
          <w:szCs w:val="28"/>
        </w:rPr>
        <w:t>3</w:t>
      </w:r>
      <w:r w:rsidR="00D05366" w:rsidRPr="004E4BB1">
        <w:rPr>
          <w:sz w:val="28"/>
          <w:szCs w:val="28"/>
        </w:rPr>
        <w:t>-тегідей</w:t>
      </w:r>
      <w:r w:rsidRPr="004E4BB1">
        <w:rPr>
          <w:sz w:val="28"/>
          <w:szCs w:val="28"/>
        </w:rPr>
        <w:t xml:space="preserve"> қондырғ</w:t>
      </w:r>
      <w:r w:rsidR="00D05366" w:rsidRPr="004E4BB1">
        <w:rPr>
          <w:sz w:val="28"/>
          <w:szCs w:val="28"/>
        </w:rPr>
        <w:t>ы</w:t>
      </w:r>
      <w:r w:rsidRPr="004E4BB1">
        <w:rPr>
          <w:sz w:val="28"/>
          <w:szCs w:val="28"/>
        </w:rPr>
        <w:t xml:space="preserve"> жасалды.</w:t>
      </w:r>
      <w:r w:rsidR="00642E89" w:rsidRPr="004E4BB1">
        <w:rPr>
          <w:sz w:val="28"/>
          <w:szCs w:val="28"/>
        </w:rPr>
        <w:t xml:space="preserve"> </w:t>
      </w:r>
    </w:p>
    <w:p w14:paraId="4F041F01" w14:textId="77777777" w:rsidR="002C4989" w:rsidRPr="004E4BB1" w:rsidRDefault="002C4989" w:rsidP="00433FA5">
      <w:pPr>
        <w:ind w:firstLine="709"/>
        <w:contextualSpacing/>
        <w:jc w:val="both"/>
        <w:rPr>
          <w:sz w:val="28"/>
          <w:szCs w:val="28"/>
        </w:rPr>
      </w:pPr>
    </w:p>
    <w:p w14:paraId="7B7325B6" w14:textId="75CB15A0" w:rsidR="002D71C9" w:rsidRPr="004E4BB1" w:rsidRDefault="002C4989" w:rsidP="00694F0C">
      <w:pPr>
        <w:contextualSpacing/>
        <w:jc w:val="center"/>
        <w:rPr>
          <w:sz w:val="28"/>
          <w:szCs w:val="28"/>
        </w:rPr>
      </w:pPr>
      <w:r w:rsidRPr="004E4BB1">
        <w:rPr>
          <w:noProof/>
          <w:sz w:val="28"/>
          <w:szCs w:val="28"/>
        </w:rPr>
        <w:drawing>
          <wp:inline distT="0" distB="0" distL="0" distR="0" wp14:anchorId="0B0995DC" wp14:editId="09C6E0C8">
            <wp:extent cx="3460544" cy="4802529"/>
            <wp:effectExtent l="0" t="0" r="6985" b="0"/>
            <wp:docPr id="285186705" name="Рисунок 7">
              <a:extLst xmlns:a="http://schemas.openxmlformats.org/drawingml/2006/main">
                <a:ext uri="{FF2B5EF4-FFF2-40B4-BE49-F238E27FC236}">
                  <a16:creationId xmlns:a16="http://schemas.microsoft.com/office/drawing/2014/main" id="{A0A3038C-50C7-6DF7-EF7E-6D99DAD13C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A0A3038C-50C7-6DF7-EF7E-6D99DAD13C7B}"/>
                        </a:ext>
                      </a:extLst>
                    </pic:cNvPr>
                    <pic:cNvPicPr>
                      <a:picLocks noChangeAspect="1"/>
                    </pic:cNvPicPr>
                  </pic:nvPicPr>
                  <pic:blipFill>
                    <a:blip r:embed="rId176"/>
                    <a:srcRect t="13993" r="17662" b="2018"/>
                    <a:stretch>
                      <a:fillRect/>
                    </a:stretch>
                  </pic:blipFill>
                  <pic:spPr>
                    <a:xfrm>
                      <a:off x="0" y="0"/>
                      <a:ext cx="3460544" cy="4802529"/>
                    </a:xfrm>
                    <a:prstGeom prst="rect">
                      <a:avLst/>
                    </a:prstGeom>
                  </pic:spPr>
                </pic:pic>
              </a:graphicData>
            </a:graphic>
          </wp:inline>
        </w:drawing>
      </w:r>
    </w:p>
    <w:p w14:paraId="09A8E88C" w14:textId="77777777" w:rsidR="00D05366" w:rsidRPr="004E4BB1" w:rsidRDefault="00D05366" w:rsidP="00433FA5">
      <w:pPr>
        <w:ind w:firstLine="709"/>
        <w:contextualSpacing/>
        <w:jc w:val="both"/>
        <w:rPr>
          <w:sz w:val="28"/>
          <w:szCs w:val="28"/>
        </w:rPr>
      </w:pPr>
    </w:p>
    <w:p w14:paraId="55D3E124" w14:textId="16483B9D" w:rsidR="00D05366" w:rsidRPr="004E4BB1" w:rsidRDefault="00D05366" w:rsidP="00433FA5">
      <w:pPr>
        <w:ind w:firstLine="709"/>
        <w:contextualSpacing/>
        <w:jc w:val="center"/>
        <w:rPr>
          <w:sz w:val="28"/>
          <w:szCs w:val="28"/>
        </w:rPr>
      </w:pPr>
      <w:r w:rsidRPr="004E4BB1">
        <w:rPr>
          <w:sz w:val="28"/>
          <w:szCs w:val="28"/>
        </w:rPr>
        <w:t>Сурет 4.</w:t>
      </w:r>
      <w:r w:rsidR="00F2035F" w:rsidRPr="004E4BB1">
        <w:rPr>
          <w:sz w:val="28"/>
          <w:szCs w:val="28"/>
        </w:rPr>
        <w:t>3</w:t>
      </w:r>
      <w:r w:rsidR="003B7E3D" w:rsidRPr="004E4BB1">
        <w:rPr>
          <w:sz w:val="28"/>
          <w:szCs w:val="28"/>
        </w:rPr>
        <w:t xml:space="preserve"> – </w:t>
      </w:r>
      <w:proofErr w:type="spellStart"/>
      <w:r w:rsidR="003B7E3D" w:rsidRPr="004E4BB1">
        <w:rPr>
          <w:sz w:val="28"/>
          <w:szCs w:val="28"/>
        </w:rPr>
        <w:t>Адаптивті</w:t>
      </w:r>
      <w:proofErr w:type="spellEnd"/>
      <w:r w:rsidR="003B7E3D" w:rsidRPr="004E4BB1">
        <w:rPr>
          <w:sz w:val="28"/>
          <w:szCs w:val="28"/>
        </w:rPr>
        <w:t xml:space="preserve"> салқындату жүйесі бар төмен концентрациялы фотоэлектрлік жүйесі</w:t>
      </w:r>
    </w:p>
    <w:p w14:paraId="3E228E2B" w14:textId="77777777" w:rsidR="003B7E3D" w:rsidRPr="004E4BB1" w:rsidRDefault="003B7E3D" w:rsidP="00433FA5">
      <w:pPr>
        <w:ind w:firstLine="709"/>
        <w:contextualSpacing/>
        <w:jc w:val="center"/>
        <w:rPr>
          <w:sz w:val="28"/>
          <w:szCs w:val="28"/>
        </w:rPr>
      </w:pPr>
    </w:p>
    <w:p w14:paraId="7C08CB6E" w14:textId="22FBD03E" w:rsidR="002D71C9" w:rsidRPr="004E4BB1" w:rsidRDefault="002D71C9" w:rsidP="00433FA5">
      <w:pPr>
        <w:ind w:firstLine="709"/>
        <w:contextualSpacing/>
        <w:jc w:val="both"/>
        <w:rPr>
          <w:sz w:val="28"/>
          <w:szCs w:val="28"/>
        </w:rPr>
      </w:pPr>
      <w:r w:rsidRPr="004E4BB1">
        <w:rPr>
          <w:sz w:val="28"/>
          <w:szCs w:val="28"/>
        </w:rPr>
        <w:t xml:space="preserve">Күн </w:t>
      </w:r>
      <w:r w:rsidR="003B7E3D" w:rsidRPr="004E4BB1">
        <w:rPr>
          <w:sz w:val="28"/>
          <w:szCs w:val="28"/>
        </w:rPr>
        <w:t>сәулеленуінің</w:t>
      </w:r>
      <w:r w:rsidRPr="004E4BB1">
        <w:rPr>
          <w:sz w:val="28"/>
          <w:szCs w:val="28"/>
        </w:rPr>
        <w:t xml:space="preserve"> концентрациясын арттыру үшін әрбір </w:t>
      </w:r>
      <w:r w:rsidR="00A67848" w:rsidRPr="004E4BB1">
        <w:rPr>
          <w:sz w:val="28"/>
          <w:szCs w:val="28"/>
        </w:rPr>
        <w:t>фотоэлемент</w:t>
      </w:r>
      <w:r w:rsidR="0064348A" w:rsidRPr="004E4BB1">
        <w:rPr>
          <w:sz w:val="28"/>
          <w:szCs w:val="28"/>
        </w:rPr>
        <w:t xml:space="preserve">інің </w:t>
      </w:r>
      <w:r w:rsidRPr="004E4BB1">
        <w:rPr>
          <w:sz w:val="28"/>
          <w:szCs w:val="28"/>
        </w:rPr>
        <w:t xml:space="preserve">бетінен 8 см қашықтықта орналасқан </w:t>
      </w:r>
      <w:proofErr w:type="spellStart"/>
      <w:r w:rsidRPr="004E4BB1">
        <w:rPr>
          <w:sz w:val="28"/>
          <w:szCs w:val="28"/>
        </w:rPr>
        <w:t>Френель</w:t>
      </w:r>
      <w:proofErr w:type="spellEnd"/>
      <w:r w:rsidRPr="004E4BB1">
        <w:rPr>
          <w:sz w:val="28"/>
          <w:szCs w:val="28"/>
        </w:rPr>
        <w:t xml:space="preserve"> линзасы орнатылады. Бұл күн сәулесінің тиімді фокусталуына және фотоэлементтегі сәулелену тығыздығын арттыруға мүмкіндік береді, бұл оның </w:t>
      </w:r>
      <w:r w:rsidR="003B7E3D" w:rsidRPr="004E4BB1">
        <w:rPr>
          <w:sz w:val="28"/>
          <w:szCs w:val="28"/>
        </w:rPr>
        <w:t xml:space="preserve">шығыс қуатын </w:t>
      </w:r>
      <w:r w:rsidRPr="004E4BB1">
        <w:rPr>
          <w:sz w:val="28"/>
          <w:szCs w:val="28"/>
        </w:rPr>
        <w:t>арттырады.</w:t>
      </w:r>
    </w:p>
    <w:p w14:paraId="6938757F" w14:textId="0A1C2CD9" w:rsidR="00642E89" w:rsidRPr="004E4BB1" w:rsidRDefault="00642E89" w:rsidP="00433FA5">
      <w:pPr>
        <w:ind w:firstLine="709"/>
        <w:contextualSpacing/>
        <w:jc w:val="both"/>
        <w:rPr>
          <w:sz w:val="28"/>
          <w:szCs w:val="28"/>
        </w:rPr>
      </w:pPr>
      <w:r w:rsidRPr="004E4BB1">
        <w:rPr>
          <w:sz w:val="28"/>
          <w:szCs w:val="28"/>
        </w:rPr>
        <w:t xml:space="preserve">Жүйені басқару </w:t>
      </w:r>
      <w:proofErr w:type="spellStart"/>
      <w:r w:rsidRPr="004E4BB1">
        <w:rPr>
          <w:sz w:val="28"/>
          <w:szCs w:val="28"/>
        </w:rPr>
        <w:t>RaspberryPi</w:t>
      </w:r>
      <w:proofErr w:type="spellEnd"/>
      <w:r w:rsidRPr="004E4BB1">
        <w:rPr>
          <w:sz w:val="28"/>
          <w:szCs w:val="28"/>
        </w:rPr>
        <w:t xml:space="preserve"> </w:t>
      </w:r>
      <w:r w:rsidR="00E9117E" w:rsidRPr="004E4BB1">
        <w:rPr>
          <w:sz w:val="28"/>
          <w:szCs w:val="28"/>
        </w:rPr>
        <w:t>микрокомпьютері</w:t>
      </w:r>
      <w:r w:rsidRPr="004E4BB1">
        <w:rPr>
          <w:sz w:val="28"/>
          <w:szCs w:val="28"/>
        </w:rPr>
        <w:t xml:space="preserve"> негізінде жасалды. Сурет 4.</w:t>
      </w:r>
      <w:r w:rsidR="00F2035F" w:rsidRPr="004E4BB1">
        <w:rPr>
          <w:sz w:val="28"/>
          <w:szCs w:val="28"/>
        </w:rPr>
        <w:t>4</w:t>
      </w:r>
      <w:r w:rsidRPr="004E4BB1">
        <w:rPr>
          <w:sz w:val="28"/>
          <w:szCs w:val="28"/>
        </w:rPr>
        <w:t>-те жүйеде қолданылатын сенсорларды басқару жүйесінің сызбасы көрсетілген.</w:t>
      </w:r>
    </w:p>
    <w:p w14:paraId="158412A3" w14:textId="77777777" w:rsidR="00AE0B58" w:rsidRPr="004E4BB1" w:rsidRDefault="00AE0B58" w:rsidP="00AE0B58">
      <w:pPr>
        <w:ind w:firstLine="709"/>
        <w:contextualSpacing/>
        <w:jc w:val="both"/>
        <w:rPr>
          <w:sz w:val="28"/>
          <w:szCs w:val="28"/>
        </w:rPr>
      </w:pPr>
      <w:r w:rsidRPr="004E4BB1">
        <w:rPr>
          <w:sz w:val="28"/>
          <w:szCs w:val="28"/>
        </w:rPr>
        <w:t xml:space="preserve">Күн сәулеленуінің қуатын анықтау үшін жүйе </w:t>
      </w:r>
      <w:proofErr w:type="spellStart"/>
      <w:r w:rsidRPr="004E4BB1">
        <w:rPr>
          <w:sz w:val="28"/>
          <w:szCs w:val="28"/>
        </w:rPr>
        <w:t>пиронометрді</w:t>
      </w:r>
      <w:proofErr w:type="spellEnd"/>
      <w:r w:rsidRPr="004E4BB1">
        <w:rPr>
          <w:sz w:val="28"/>
          <w:szCs w:val="28"/>
        </w:rPr>
        <w:t xml:space="preserve"> пайдаланады. Ол деректерді </w:t>
      </w:r>
      <w:proofErr w:type="spellStart"/>
      <w:r w:rsidRPr="004E4BB1">
        <w:rPr>
          <w:sz w:val="28"/>
          <w:szCs w:val="28"/>
        </w:rPr>
        <w:t>RaspberryPi</w:t>
      </w:r>
      <w:proofErr w:type="spellEnd"/>
      <w:r w:rsidRPr="004E4BB1">
        <w:rPr>
          <w:sz w:val="28"/>
          <w:szCs w:val="28"/>
        </w:rPr>
        <w:t xml:space="preserve">-ға жіберетін ADS1115 аналогты-сандық түрлендіргішке (АСТ) қосылған. АСТ </w:t>
      </w:r>
      <w:proofErr w:type="spellStart"/>
      <w:r w:rsidRPr="004E4BB1">
        <w:rPr>
          <w:sz w:val="28"/>
          <w:szCs w:val="28"/>
        </w:rPr>
        <w:t>пиронометрден</w:t>
      </w:r>
      <w:proofErr w:type="spellEnd"/>
      <w:r w:rsidRPr="004E4BB1">
        <w:rPr>
          <w:sz w:val="28"/>
          <w:szCs w:val="28"/>
        </w:rPr>
        <w:t xml:space="preserve"> аналогтық сигналды күн </w:t>
      </w:r>
      <w:r w:rsidRPr="004E4BB1">
        <w:rPr>
          <w:sz w:val="28"/>
          <w:szCs w:val="28"/>
        </w:rPr>
        <w:lastRenderedPageBreak/>
        <w:t xml:space="preserve">сәулеленуіне пропорционал кернеу мен ток деңгейлеріне сәйкес сандық мәндерге түрлендіреді. Бұл деректер нақты уақытта күн ағынының өзгерістерін бақылауға мүмкіндік береді. Электр қуатын анықтау мақсатында INA219 сенсоры фотоэлементі шығаратын кернеу мен токты өлшейді. Ток 17 Ом жүктеме қосылған кезде өлшенеді, бұл қуатты есептеуге мүмкіндік береді. 10 фотоэлементтің әрқайсысының салқындату жүйесі бар. Температура 40°С-тан асқанда су сорғысын транзистор іске қосады; температура 25°C дейін төмендегенде, салқындату тоқтайды. Салқындату режимдерін таңдау </w:t>
      </w:r>
      <w:r w:rsidRPr="004E4BB1">
        <w:rPr>
          <w:iCs/>
          <w:sz w:val="28"/>
          <w:szCs w:val="28"/>
        </w:rPr>
        <w:t xml:space="preserve">YF-S201 су ағынын өлшейтін сенсор негізінде басқарылады. </w:t>
      </w:r>
      <w:proofErr w:type="spellStart"/>
      <w:r w:rsidRPr="004E4BB1">
        <w:rPr>
          <w:iCs/>
          <w:sz w:val="28"/>
          <w:szCs w:val="28"/>
        </w:rPr>
        <w:t>Микроконтроллерден</w:t>
      </w:r>
      <w:proofErr w:type="spellEnd"/>
      <w:r w:rsidRPr="004E4BB1">
        <w:rPr>
          <w:iCs/>
          <w:sz w:val="28"/>
          <w:szCs w:val="28"/>
        </w:rPr>
        <w:t xml:space="preserve"> төмен және жоғары режимдерге </w:t>
      </w:r>
      <w:proofErr w:type="spellStart"/>
      <w:r w:rsidRPr="004E4BB1">
        <w:rPr>
          <w:iCs/>
          <w:sz w:val="28"/>
          <w:szCs w:val="28"/>
        </w:rPr>
        <w:t>сейкес</w:t>
      </w:r>
      <w:proofErr w:type="spellEnd"/>
      <w:r w:rsidRPr="004E4BB1">
        <w:rPr>
          <w:iCs/>
          <w:sz w:val="28"/>
          <w:szCs w:val="28"/>
        </w:rPr>
        <w:t xml:space="preserve"> 40% және 100% мәндері таңдалады.</w:t>
      </w:r>
      <w:r w:rsidRPr="004E4BB1">
        <w:rPr>
          <w:sz w:val="28"/>
          <w:szCs w:val="28"/>
        </w:rPr>
        <w:t xml:space="preserve"> Барлық жиналған деректер автоматты түрде </w:t>
      </w:r>
      <w:proofErr w:type="spellStart"/>
      <w:r w:rsidRPr="004E4BB1">
        <w:rPr>
          <w:sz w:val="28"/>
          <w:szCs w:val="28"/>
        </w:rPr>
        <w:t>Google</w:t>
      </w:r>
      <w:proofErr w:type="spellEnd"/>
      <w:r w:rsidRPr="004E4BB1">
        <w:rPr>
          <w:sz w:val="28"/>
          <w:szCs w:val="28"/>
        </w:rPr>
        <w:t xml:space="preserve"> </w:t>
      </w:r>
      <w:proofErr w:type="spellStart"/>
      <w:r w:rsidRPr="004E4BB1">
        <w:rPr>
          <w:sz w:val="28"/>
          <w:szCs w:val="28"/>
        </w:rPr>
        <w:t>Drive</w:t>
      </w:r>
      <w:proofErr w:type="spellEnd"/>
      <w:r w:rsidRPr="004E4BB1">
        <w:rPr>
          <w:sz w:val="28"/>
          <w:szCs w:val="28"/>
        </w:rPr>
        <w:t xml:space="preserve">-қа тасымалданады. Деректерді өңдеу және сымсыз тарату </w:t>
      </w:r>
      <w:proofErr w:type="spellStart"/>
      <w:r w:rsidRPr="004E4BB1">
        <w:rPr>
          <w:sz w:val="28"/>
          <w:szCs w:val="28"/>
        </w:rPr>
        <w:t>Wi-Fi</w:t>
      </w:r>
      <w:proofErr w:type="spellEnd"/>
      <w:r w:rsidRPr="004E4BB1">
        <w:rPr>
          <w:sz w:val="28"/>
          <w:szCs w:val="28"/>
        </w:rPr>
        <w:t xml:space="preserve"> арқылы жүзеге асырылады. Жүйенің қуат көзі бөлек ұйымдастырылған: сенсорлар жүйесі үшін 5 В, су сорғылары үшін 12 В.</w:t>
      </w:r>
    </w:p>
    <w:p w14:paraId="4C167B46" w14:textId="77777777" w:rsidR="00AE0B58" w:rsidRPr="004E4BB1" w:rsidRDefault="00AE0B58" w:rsidP="00433FA5">
      <w:pPr>
        <w:ind w:firstLine="709"/>
        <w:contextualSpacing/>
        <w:jc w:val="both"/>
        <w:rPr>
          <w:sz w:val="28"/>
          <w:szCs w:val="28"/>
        </w:rPr>
      </w:pPr>
    </w:p>
    <w:p w14:paraId="3DA4FF77" w14:textId="38C1A377" w:rsidR="000C1AAD" w:rsidRPr="004E4BB1" w:rsidRDefault="000C1AAD" w:rsidP="000C1AAD">
      <w:pPr>
        <w:contextualSpacing/>
        <w:jc w:val="center"/>
        <w:rPr>
          <w:sz w:val="28"/>
          <w:szCs w:val="28"/>
        </w:rPr>
      </w:pPr>
      <w:r w:rsidRPr="004E4BB1">
        <w:rPr>
          <w:noProof/>
          <w:sz w:val="28"/>
          <w:szCs w:val="28"/>
        </w:rPr>
        <w:drawing>
          <wp:inline distT="0" distB="0" distL="0" distR="0" wp14:anchorId="238B9A23" wp14:editId="3B259B26">
            <wp:extent cx="5649375" cy="4343400"/>
            <wp:effectExtent l="0" t="0" r="8890" b="0"/>
            <wp:docPr id="1496512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b="1503"/>
                    <a:stretch>
                      <a:fillRect/>
                    </a:stretch>
                  </pic:blipFill>
                  <pic:spPr bwMode="auto">
                    <a:xfrm>
                      <a:off x="0" y="0"/>
                      <a:ext cx="5663133" cy="4353978"/>
                    </a:xfrm>
                    <a:prstGeom prst="rect">
                      <a:avLst/>
                    </a:prstGeom>
                    <a:noFill/>
                    <a:ln>
                      <a:noFill/>
                    </a:ln>
                    <a:extLst>
                      <a:ext uri="{53640926-AAD7-44D8-BBD7-CCE9431645EC}">
                        <a14:shadowObscured xmlns:a14="http://schemas.microsoft.com/office/drawing/2010/main"/>
                      </a:ext>
                    </a:extLst>
                  </pic:spPr>
                </pic:pic>
              </a:graphicData>
            </a:graphic>
          </wp:inline>
        </w:drawing>
      </w:r>
    </w:p>
    <w:p w14:paraId="618E3F63" w14:textId="1C08373A" w:rsidR="00BF2401" w:rsidRPr="004E4BB1" w:rsidRDefault="00BF2401" w:rsidP="00433FA5">
      <w:pPr>
        <w:contextualSpacing/>
        <w:jc w:val="both"/>
        <w:rPr>
          <w:sz w:val="28"/>
          <w:szCs w:val="28"/>
        </w:rPr>
      </w:pPr>
    </w:p>
    <w:p w14:paraId="5FA3CA69" w14:textId="028450AA" w:rsidR="00642E89" w:rsidRPr="004E4BB1" w:rsidRDefault="00642E89" w:rsidP="00433FA5">
      <w:pPr>
        <w:ind w:firstLine="709"/>
        <w:contextualSpacing/>
        <w:jc w:val="center"/>
        <w:rPr>
          <w:sz w:val="28"/>
          <w:szCs w:val="28"/>
        </w:rPr>
      </w:pPr>
      <w:r w:rsidRPr="004E4BB1">
        <w:rPr>
          <w:sz w:val="28"/>
          <w:szCs w:val="28"/>
        </w:rPr>
        <w:t>Сурет 4.</w:t>
      </w:r>
      <w:r w:rsidR="00F2035F" w:rsidRPr="004E4BB1">
        <w:rPr>
          <w:sz w:val="28"/>
          <w:szCs w:val="28"/>
        </w:rPr>
        <w:t>4</w:t>
      </w:r>
      <w:r w:rsidR="000A1423" w:rsidRPr="004E4BB1">
        <w:rPr>
          <w:sz w:val="28"/>
          <w:szCs w:val="28"/>
        </w:rPr>
        <w:t xml:space="preserve"> </w:t>
      </w:r>
      <w:r w:rsidR="00AE0B58" w:rsidRPr="004E4BB1">
        <w:rPr>
          <w:sz w:val="28"/>
          <w:szCs w:val="28"/>
        </w:rPr>
        <w:t xml:space="preserve">– </w:t>
      </w:r>
      <w:proofErr w:type="spellStart"/>
      <w:r w:rsidR="000A1423" w:rsidRPr="004E4BB1">
        <w:rPr>
          <w:sz w:val="28"/>
          <w:szCs w:val="28"/>
        </w:rPr>
        <w:t>RaspberryPi</w:t>
      </w:r>
      <w:proofErr w:type="spellEnd"/>
      <w:r w:rsidR="000A1423" w:rsidRPr="004E4BB1">
        <w:rPr>
          <w:sz w:val="28"/>
          <w:szCs w:val="28"/>
        </w:rPr>
        <w:t xml:space="preserve"> микрокомпьютері негізіндегі басқару жүйесі</w:t>
      </w:r>
      <w:r w:rsidR="005D509A" w:rsidRPr="004E4BB1">
        <w:rPr>
          <w:sz w:val="28"/>
          <w:szCs w:val="28"/>
        </w:rPr>
        <w:t xml:space="preserve"> [108]</w:t>
      </w:r>
    </w:p>
    <w:p w14:paraId="636B27BB" w14:textId="77777777" w:rsidR="00642E89" w:rsidRPr="004E4BB1" w:rsidRDefault="00642E89" w:rsidP="00433FA5">
      <w:pPr>
        <w:ind w:firstLine="709"/>
        <w:contextualSpacing/>
        <w:jc w:val="center"/>
        <w:rPr>
          <w:sz w:val="28"/>
          <w:szCs w:val="28"/>
        </w:rPr>
      </w:pPr>
    </w:p>
    <w:p w14:paraId="01F359FB" w14:textId="48BA8459" w:rsidR="00236648" w:rsidRPr="004E4BB1" w:rsidRDefault="00F2035F" w:rsidP="00433FA5">
      <w:pPr>
        <w:ind w:firstLine="709"/>
        <w:contextualSpacing/>
        <w:jc w:val="both"/>
        <w:rPr>
          <w:iCs/>
          <w:sz w:val="28"/>
          <w:szCs w:val="28"/>
        </w:rPr>
      </w:pPr>
      <w:r w:rsidRPr="004E4BB1">
        <w:rPr>
          <w:iCs/>
          <w:sz w:val="28"/>
          <w:szCs w:val="28"/>
        </w:rPr>
        <w:t>Ә</w:t>
      </w:r>
      <w:r w:rsidR="003B7E3D" w:rsidRPr="004E4BB1">
        <w:rPr>
          <w:iCs/>
          <w:sz w:val="28"/>
          <w:szCs w:val="28"/>
        </w:rPr>
        <w:t>р</w:t>
      </w:r>
      <w:r w:rsidRPr="004E4BB1">
        <w:rPr>
          <w:iCs/>
          <w:sz w:val="28"/>
          <w:szCs w:val="28"/>
        </w:rPr>
        <w:t>түрлі режимдерге ауысу</w:t>
      </w:r>
      <w:r w:rsidR="00515E33" w:rsidRPr="004E4BB1">
        <w:rPr>
          <w:iCs/>
          <w:sz w:val="28"/>
          <w:szCs w:val="28"/>
        </w:rPr>
        <w:t xml:space="preserve"> үшін</w:t>
      </w:r>
      <w:r w:rsidRPr="004E4BB1">
        <w:rPr>
          <w:iCs/>
          <w:sz w:val="28"/>
          <w:szCs w:val="28"/>
        </w:rPr>
        <w:t xml:space="preserve"> </w:t>
      </w:r>
      <w:proofErr w:type="spellStart"/>
      <w:r w:rsidR="00515E33" w:rsidRPr="004E4BB1">
        <w:rPr>
          <w:iCs/>
          <w:sz w:val="28"/>
          <w:szCs w:val="28"/>
        </w:rPr>
        <w:t>адаптивті</w:t>
      </w:r>
      <w:proofErr w:type="spellEnd"/>
      <w:r w:rsidR="00515E33" w:rsidRPr="004E4BB1">
        <w:rPr>
          <w:iCs/>
          <w:sz w:val="28"/>
          <w:szCs w:val="28"/>
        </w:rPr>
        <w:t xml:space="preserve"> басқару </w:t>
      </w:r>
      <w:r w:rsidRPr="004E4BB1">
        <w:rPr>
          <w:iCs/>
          <w:sz w:val="28"/>
          <w:szCs w:val="28"/>
        </w:rPr>
        <w:t>алгоритмі</w:t>
      </w:r>
      <w:r w:rsidR="00515E33" w:rsidRPr="004E4BB1">
        <w:rPr>
          <w:iCs/>
          <w:sz w:val="28"/>
          <w:szCs w:val="28"/>
        </w:rPr>
        <w:t xml:space="preserve"> қолданылады (</w:t>
      </w:r>
      <w:r w:rsidRPr="004E4BB1">
        <w:rPr>
          <w:iCs/>
          <w:sz w:val="28"/>
          <w:szCs w:val="28"/>
        </w:rPr>
        <w:t>сурет</w:t>
      </w:r>
      <w:r w:rsidR="003B7E3D" w:rsidRPr="004E4BB1">
        <w:rPr>
          <w:iCs/>
          <w:sz w:val="28"/>
          <w:szCs w:val="28"/>
        </w:rPr>
        <w:t xml:space="preserve"> </w:t>
      </w:r>
      <w:r w:rsidRPr="004E4BB1">
        <w:rPr>
          <w:iCs/>
          <w:sz w:val="28"/>
          <w:szCs w:val="28"/>
        </w:rPr>
        <w:t>4.5</w:t>
      </w:r>
      <w:r w:rsidR="00515E33" w:rsidRPr="004E4BB1">
        <w:rPr>
          <w:iCs/>
          <w:sz w:val="28"/>
          <w:szCs w:val="28"/>
        </w:rPr>
        <w:t>)</w:t>
      </w:r>
      <w:r w:rsidRPr="004E4BB1">
        <w:rPr>
          <w:iCs/>
          <w:sz w:val="28"/>
          <w:szCs w:val="28"/>
        </w:rPr>
        <w:t>. Бұл алгоритм бойынша салқындату уақыты берілген уақыттан ұзақ жұмыс жасаса жүйе келесі режимге ауысады.</w:t>
      </w:r>
    </w:p>
    <w:p w14:paraId="786DFFE9" w14:textId="0E686236" w:rsidR="00AE0B58" w:rsidRPr="004E4BB1" w:rsidRDefault="00AE0B58" w:rsidP="00AE0B58">
      <w:pPr>
        <w:ind w:firstLine="709"/>
        <w:contextualSpacing/>
        <w:jc w:val="both"/>
        <w:rPr>
          <w:iCs/>
          <w:sz w:val="28"/>
          <w:szCs w:val="28"/>
        </w:rPr>
      </w:pPr>
      <w:r w:rsidRPr="004E4BB1">
        <w:rPr>
          <w:sz w:val="28"/>
          <w:szCs w:val="28"/>
        </w:rPr>
        <w:t>Алгоритм бойынша температура сенсорларынан келген мән 40</w:t>
      </w:r>
      <w:r w:rsidRPr="004E4BB1">
        <w:rPr>
          <w:iCs/>
          <w:sz w:val="28"/>
          <w:szCs w:val="28"/>
        </w:rPr>
        <w:t xml:space="preserve">°C-пен салыстырылып, одан асқан жағдайда салқындату жүйесі қосылады. Сорғы іске қосылған уақыттан бастап 300 секундтан кейін сенсордан алынып отырған </w:t>
      </w:r>
      <w:r w:rsidRPr="004E4BB1">
        <w:rPr>
          <w:iCs/>
          <w:sz w:val="28"/>
          <w:szCs w:val="28"/>
        </w:rPr>
        <w:lastRenderedPageBreak/>
        <w:t xml:space="preserve">температура мәні 25 °C-қа жеткендігі тексеріледі. 300 секунд уақытының таңдап алыну себебі сурет 4.2-де көрсетілгендей жоғары күн сәулеленуі бұл уақыт аралығында температура тепе-теңдік күйге келіп үлгереді, алайда 25 °C-тан жоғары температураларда. Төменгі шектегі температура мәніне жетпеген жағдайда </w:t>
      </w:r>
      <w:proofErr w:type="spellStart"/>
      <w:r w:rsidRPr="004E4BB1">
        <w:rPr>
          <w:iCs/>
          <w:sz w:val="28"/>
          <w:szCs w:val="28"/>
        </w:rPr>
        <w:t>микроконтроллер</w:t>
      </w:r>
      <w:proofErr w:type="spellEnd"/>
      <w:r w:rsidRPr="004E4BB1">
        <w:rPr>
          <w:iCs/>
          <w:sz w:val="28"/>
          <w:szCs w:val="28"/>
        </w:rPr>
        <w:t xml:space="preserve"> су ағынын өзгерту үшін келесі режимге сәйкес мәнге ауыстырады. </w:t>
      </w:r>
    </w:p>
    <w:p w14:paraId="6DB5F467" w14:textId="77777777" w:rsidR="00AE0B58" w:rsidRPr="004E4BB1" w:rsidRDefault="00AE0B58" w:rsidP="00433FA5">
      <w:pPr>
        <w:ind w:firstLine="709"/>
        <w:contextualSpacing/>
        <w:jc w:val="both"/>
        <w:rPr>
          <w:iCs/>
          <w:sz w:val="28"/>
          <w:szCs w:val="28"/>
        </w:rPr>
      </w:pPr>
    </w:p>
    <w:p w14:paraId="5CF7CCF4" w14:textId="1CCAC53C" w:rsidR="002E7C8F" w:rsidRPr="004E4BB1" w:rsidRDefault="002E7C8F" w:rsidP="00694F0C">
      <w:pPr>
        <w:contextualSpacing/>
        <w:jc w:val="center"/>
        <w:rPr>
          <w:iCs/>
          <w:sz w:val="28"/>
          <w:szCs w:val="28"/>
        </w:rPr>
      </w:pPr>
      <w:r w:rsidRPr="004E4BB1">
        <w:rPr>
          <w:iCs/>
          <w:noProof/>
          <w:sz w:val="28"/>
          <w:szCs w:val="28"/>
        </w:rPr>
        <w:drawing>
          <wp:inline distT="0" distB="0" distL="0" distR="0" wp14:anchorId="7E1DEC1B" wp14:editId="57C2C8D0">
            <wp:extent cx="2904490" cy="5486400"/>
            <wp:effectExtent l="0" t="0" r="0" b="0"/>
            <wp:docPr id="159847560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78">
                      <a:extLst>
                        <a:ext uri="{28A0092B-C50C-407E-A947-70E740481C1C}">
                          <a14:useLocalDpi xmlns:a14="http://schemas.microsoft.com/office/drawing/2010/main" val="0"/>
                        </a:ext>
                      </a:extLst>
                    </a:blip>
                    <a:srcRect t="1" b="-619"/>
                    <a:stretch>
                      <a:fillRect/>
                    </a:stretch>
                  </pic:blipFill>
                  <pic:spPr bwMode="auto">
                    <a:xfrm>
                      <a:off x="0" y="0"/>
                      <a:ext cx="2917951" cy="5511827"/>
                    </a:xfrm>
                    <a:prstGeom prst="rect">
                      <a:avLst/>
                    </a:prstGeom>
                    <a:noFill/>
                    <a:ln>
                      <a:noFill/>
                    </a:ln>
                    <a:extLst>
                      <a:ext uri="{53640926-AAD7-44D8-BBD7-CCE9431645EC}">
                        <a14:shadowObscured xmlns:a14="http://schemas.microsoft.com/office/drawing/2010/main"/>
                      </a:ext>
                    </a:extLst>
                  </pic:spPr>
                </pic:pic>
              </a:graphicData>
            </a:graphic>
          </wp:inline>
        </w:drawing>
      </w:r>
    </w:p>
    <w:p w14:paraId="0B6622B6" w14:textId="77777777" w:rsidR="00236648" w:rsidRPr="004E4BB1" w:rsidRDefault="00236648" w:rsidP="00433FA5">
      <w:pPr>
        <w:ind w:firstLine="709"/>
        <w:contextualSpacing/>
        <w:jc w:val="center"/>
        <w:rPr>
          <w:iCs/>
          <w:sz w:val="28"/>
          <w:szCs w:val="28"/>
        </w:rPr>
      </w:pPr>
    </w:p>
    <w:p w14:paraId="66D7E601" w14:textId="5C31DCD9" w:rsidR="00F2035F" w:rsidRPr="004E4BB1" w:rsidRDefault="00F2035F" w:rsidP="00433FA5">
      <w:pPr>
        <w:contextualSpacing/>
        <w:jc w:val="center"/>
        <w:rPr>
          <w:sz w:val="28"/>
          <w:szCs w:val="28"/>
        </w:rPr>
      </w:pPr>
      <w:r w:rsidRPr="004E4BB1">
        <w:rPr>
          <w:sz w:val="28"/>
          <w:szCs w:val="28"/>
        </w:rPr>
        <w:t>Сурет 4.5</w:t>
      </w:r>
      <w:r w:rsidR="00236648" w:rsidRPr="004E4BB1">
        <w:rPr>
          <w:sz w:val="28"/>
          <w:szCs w:val="28"/>
        </w:rPr>
        <w:t xml:space="preserve"> – </w:t>
      </w:r>
      <w:proofErr w:type="spellStart"/>
      <w:r w:rsidR="00515E33" w:rsidRPr="004E4BB1">
        <w:rPr>
          <w:iCs/>
          <w:sz w:val="28"/>
          <w:szCs w:val="28"/>
        </w:rPr>
        <w:t>Адаптивті</w:t>
      </w:r>
      <w:proofErr w:type="spellEnd"/>
      <w:r w:rsidR="00515E33" w:rsidRPr="004E4BB1">
        <w:rPr>
          <w:iCs/>
          <w:sz w:val="28"/>
          <w:szCs w:val="28"/>
        </w:rPr>
        <w:t xml:space="preserve"> басқару</w:t>
      </w:r>
      <w:r w:rsidR="00236648" w:rsidRPr="004E4BB1">
        <w:rPr>
          <w:iCs/>
          <w:sz w:val="28"/>
          <w:szCs w:val="28"/>
        </w:rPr>
        <w:t xml:space="preserve"> алгоритмі</w:t>
      </w:r>
      <w:r w:rsidR="005D509A" w:rsidRPr="004E4BB1">
        <w:rPr>
          <w:iCs/>
          <w:sz w:val="28"/>
          <w:szCs w:val="28"/>
        </w:rPr>
        <w:t xml:space="preserve"> [108]</w:t>
      </w:r>
    </w:p>
    <w:p w14:paraId="60472DB9" w14:textId="77777777" w:rsidR="00F2035F" w:rsidRPr="004E4BB1" w:rsidRDefault="00F2035F" w:rsidP="00433FA5">
      <w:pPr>
        <w:contextualSpacing/>
        <w:jc w:val="center"/>
        <w:rPr>
          <w:sz w:val="28"/>
          <w:szCs w:val="28"/>
        </w:rPr>
      </w:pPr>
    </w:p>
    <w:p w14:paraId="46B943EB" w14:textId="52F68269" w:rsidR="00BB1377" w:rsidRPr="004E4BB1" w:rsidRDefault="0006444D" w:rsidP="00433FA5">
      <w:pPr>
        <w:ind w:firstLine="709"/>
        <w:contextualSpacing/>
        <w:jc w:val="both"/>
        <w:rPr>
          <w:iCs/>
          <w:sz w:val="28"/>
          <w:szCs w:val="28"/>
        </w:rPr>
      </w:pPr>
      <w:r w:rsidRPr="004E4BB1">
        <w:rPr>
          <w:iCs/>
          <w:sz w:val="28"/>
          <w:szCs w:val="28"/>
        </w:rPr>
        <w:t xml:space="preserve">Алгоритмге сәйкес режимдерді ауыстыру су сорғысы тұтынатын энергияны азайтуға мүмкіндік береді. Мысалы күн </w:t>
      </w:r>
      <w:r w:rsidR="003B7E3D" w:rsidRPr="004E4BB1">
        <w:rPr>
          <w:iCs/>
          <w:sz w:val="28"/>
          <w:szCs w:val="28"/>
        </w:rPr>
        <w:t>сәулелен</w:t>
      </w:r>
      <w:r w:rsidR="00515E33" w:rsidRPr="004E4BB1">
        <w:rPr>
          <w:iCs/>
          <w:sz w:val="28"/>
          <w:szCs w:val="28"/>
        </w:rPr>
        <w:t>у</w:t>
      </w:r>
      <w:r w:rsidR="00306063" w:rsidRPr="004E4BB1">
        <w:rPr>
          <w:iCs/>
          <w:sz w:val="28"/>
          <w:szCs w:val="28"/>
        </w:rPr>
        <w:t>інің</w:t>
      </w:r>
      <w:r w:rsidR="003B7E3D" w:rsidRPr="004E4BB1">
        <w:rPr>
          <w:iCs/>
          <w:sz w:val="28"/>
          <w:szCs w:val="28"/>
        </w:rPr>
        <w:t xml:space="preserve"> қуаты</w:t>
      </w:r>
      <w:r w:rsidRPr="004E4BB1">
        <w:rPr>
          <w:iCs/>
          <w:sz w:val="28"/>
          <w:szCs w:val="28"/>
        </w:rPr>
        <w:t xml:space="preserve"> аз күндері салқындату жүйесі төмен режимде жұмыс істей алады, ал күн </w:t>
      </w:r>
      <w:r w:rsidR="003B7E3D" w:rsidRPr="004E4BB1">
        <w:rPr>
          <w:iCs/>
          <w:sz w:val="28"/>
          <w:szCs w:val="28"/>
        </w:rPr>
        <w:t>сәулелену</w:t>
      </w:r>
      <w:r w:rsidR="00306063" w:rsidRPr="004E4BB1">
        <w:rPr>
          <w:iCs/>
          <w:sz w:val="28"/>
          <w:szCs w:val="28"/>
        </w:rPr>
        <w:t>інің</w:t>
      </w:r>
      <w:r w:rsidR="003B7E3D" w:rsidRPr="004E4BB1">
        <w:rPr>
          <w:iCs/>
          <w:sz w:val="28"/>
          <w:szCs w:val="28"/>
        </w:rPr>
        <w:t xml:space="preserve"> қуаты</w:t>
      </w:r>
      <w:r w:rsidRPr="004E4BB1">
        <w:rPr>
          <w:iCs/>
          <w:sz w:val="28"/>
          <w:szCs w:val="28"/>
        </w:rPr>
        <w:t xml:space="preserve"> жоғары күндері режимді жоғарылату арқылы салқындатуға кететін у</w:t>
      </w:r>
      <w:r w:rsidR="006C0F16" w:rsidRPr="004E4BB1">
        <w:rPr>
          <w:iCs/>
          <w:sz w:val="28"/>
          <w:szCs w:val="28"/>
        </w:rPr>
        <w:t>а</w:t>
      </w:r>
      <w:r w:rsidRPr="004E4BB1">
        <w:rPr>
          <w:iCs/>
          <w:sz w:val="28"/>
          <w:szCs w:val="28"/>
        </w:rPr>
        <w:t>қытта азайтуға болады.</w:t>
      </w:r>
    </w:p>
    <w:p w14:paraId="311D280D" w14:textId="2490E01C" w:rsidR="008C570F" w:rsidRPr="004E4BB1" w:rsidRDefault="00515E33" w:rsidP="00433FA5">
      <w:pPr>
        <w:ind w:firstLine="709"/>
        <w:contextualSpacing/>
        <w:jc w:val="both"/>
        <w:rPr>
          <w:sz w:val="28"/>
          <w:szCs w:val="28"/>
        </w:rPr>
      </w:pPr>
      <w:r w:rsidRPr="004E4BB1">
        <w:rPr>
          <w:sz w:val="28"/>
          <w:szCs w:val="28"/>
        </w:rPr>
        <w:t>Тәжірибе бұлтты және ашық күні сағат 13:00- 17:00 аралығында жасалды.</w:t>
      </w:r>
      <w:r w:rsidR="00BB1377" w:rsidRPr="004E4BB1">
        <w:rPr>
          <w:sz w:val="28"/>
          <w:szCs w:val="28"/>
        </w:rPr>
        <w:t xml:space="preserve"> Бұл күндерге сәйкес күн сәулеленуі сурет 4.6-да </w:t>
      </w:r>
      <w:proofErr w:type="spellStart"/>
      <w:r w:rsidR="00BB1377" w:rsidRPr="004E4BB1">
        <w:rPr>
          <w:sz w:val="28"/>
          <w:szCs w:val="28"/>
        </w:rPr>
        <w:t>көрсетілен</w:t>
      </w:r>
      <w:proofErr w:type="spellEnd"/>
      <w:r w:rsidR="00BB1377" w:rsidRPr="004E4BB1">
        <w:rPr>
          <w:sz w:val="28"/>
          <w:szCs w:val="28"/>
        </w:rPr>
        <w:t>.</w:t>
      </w:r>
    </w:p>
    <w:p w14:paraId="6C51503F" w14:textId="77777777" w:rsidR="00AE0B58" w:rsidRPr="004E4BB1" w:rsidRDefault="00AE0B58" w:rsidP="00AE0B58">
      <w:pPr>
        <w:ind w:firstLine="709"/>
        <w:contextualSpacing/>
        <w:jc w:val="both"/>
        <w:rPr>
          <w:sz w:val="28"/>
          <w:szCs w:val="28"/>
        </w:rPr>
      </w:pPr>
      <w:r w:rsidRPr="004E4BB1">
        <w:rPr>
          <w:sz w:val="28"/>
          <w:szCs w:val="28"/>
        </w:rPr>
        <w:lastRenderedPageBreak/>
        <w:t xml:space="preserve">Сурет 4.6-дан бұлтты күні ауытқулардың көп болуын және ашық күні күн сәулеленуінің Күн батуымен сәйкес төмендеуін байқаймыз. </w:t>
      </w:r>
    </w:p>
    <w:p w14:paraId="0680745B" w14:textId="77777777" w:rsidR="00AE0B58" w:rsidRPr="004E4BB1" w:rsidRDefault="00AE0B58" w:rsidP="00AE0B58">
      <w:pPr>
        <w:ind w:firstLine="709"/>
        <w:contextualSpacing/>
        <w:jc w:val="both"/>
        <w:rPr>
          <w:sz w:val="28"/>
          <w:szCs w:val="28"/>
        </w:rPr>
      </w:pPr>
      <w:proofErr w:type="spellStart"/>
      <w:r w:rsidRPr="004E4BB1">
        <w:rPr>
          <w:sz w:val="28"/>
          <w:szCs w:val="28"/>
        </w:rPr>
        <w:t>Адаптивті</w:t>
      </w:r>
      <w:proofErr w:type="spellEnd"/>
      <w:r w:rsidRPr="004E4BB1">
        <w:rPr>
          <w:sz w:val="28"/>
          <w:szCs w:val="28"/>
        </w:rPr>
        <w:t xml:space="preserve"> жүйенің энергия тұтынуын салыстыру мақсатында фотоэлементтердің жартысы әрдайым жоғары режимде жұмыс жасап отырды. Бұл дәстүрлі салқындату жүйелеріне сәйкес максималды мәннен минималды мәнге жеткенше бір ғана су ағынымен салқындататын жүйе. Ал </w:t>
      </w:r>
      <w:proofErr w:type="spellStart"/>
      <w:r w:rsidRPr="004E4BB1">
        <w:rPr>
          <w:sz w:val="28"/>
          <w:szCs w:val="28"/>
        </w:rPr>
        <w:t>адаптивті</w:t>
      </w:r>
      <w:proofErr w:type="spellEnd"/>
      <w:r w:rsidRPr="004E4BB1">
        <w:rPr>
          <w:sz w:val="28"/>
          <w:szCs w:val="28"/>
        </w:rPr>
        <w:t xml:space="preserve"> жүйе төменгі және жоғары режимдер арасында алгоритм бойынша таңдау жасайды. </w:t>
      </w:r>
    </w:p>
    <w:p w14:paraId="5558668C" w14:textId="77777777" w:rsidR="00EF03A2" w:rsidRPr="004E4BB1" w:rsidRDefault="00EF03A2" w:rsidP="00433FA5">
      <w:pPr>
        <w:ind w:firstLine="709"/>
        <w:contextualSpacing/>
        <w:jc w:val="both"/>
        <w:rPr>
          <w:sz w:val="28"/>
          <w:szCs w:val="28"/>
        </w:rPr>
      </w:pPr>
    </w:p>
    <w:p w14:paraId="1ED4C7A7" w14:textId="4111DA4B" w:rsidR="002E7C8F" w:rsidRPr="004E4BB1" w:rsidRDefault="002E7C8F" w:rsidP="000C1AAD">
      <w:pPr>
        <w:contextualSpacing/>
        <w:jc w:val="center"/>
        <w:rPr>
          <w:sz w:val="28"/>
          <w:szCs w:val="28"/>
        </w:rPr>
      </w:pPr>
      <w:r w:rsidRPr="004E4BB1">
        <w:rPr>
          <w:noProof/>
          <w:sz w:val="28"/>
          <w:szCs w:val="28"/>
        </w:rPr>
        <w:drawing>
          <wp:inline distT="0" distB="0" distL="0" distR="0" wp14:anchorId="6CA05740" wp14:editId="59138179">
            <wp:extent cx="3067050" cy="2268396"/>
            <wp:effectExtent l="0" t="0" r="0" b="0"/>
            <wp:docPr id="1442568746" name="Рисунок 18" descr="Изображение выглядит как текст, линия, График,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68746" name="Рисунок 18" descr="Изображение выглядит как текст, линия, График, снимок экрана&#10;&#10;Содержимое, созданное искусственным интеллектом, может быть неверным."/>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079966" cy="2277949"/>
                    </a:xfrm>
                    <a:prstGeom prst="rect">
                      <a:avLst/>
                    </a:prstGeom>
                    <a:noFill/>
                    <a:ln>
                      <a:noFill/>
                    </a:ln>
                  </pic:spPr>
                </pic:pic>
              </a:graphicData>
            </a:graphic>
          </wp:inline>
        </w:drawing>
      </w:r>
      <w:r w:rsidRPr="004E4BB1">
        <w:rPr>
          <w:noProof/>
          <w:sz w:val="28"/>
          <w:szCs w:val="28"/>
        </w:rPr>
        <w:drawing>
          <wp:inline distT="0" distB="0" distL="0" distR="0" wp14:anchorId="795DCED5" wp14:editId="54384D31">
            <wp:extent cx="3038137" cy="2247900"/>
            <wp:effectExtent l="0" t="0" r="0" b="0"/>
            <wp:docPr id="1593206661" name="Рисунок 20" descr="Изображение выглядит как текст, линия, График,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206661" name="Рисунок 20" descr="Изображение выглядит как текст, линия, График, снимок экрана&#10;&#10;Содержимое, созданное искусственным интеллектом, может быть неверным."/>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052095" cy="2258228"/>
                    </a:xfrm>
                    <a:prstGeom prst="rect">
                      <a:avLst/>
                    </a:prstGeom>
                    <a:noFill/>
                    <a:ln>
                      <a:noFill/>
                    </a:ln>
                  </pic:spPr>
                </pic:pic>
              </a:graphicData>
            </a:graphic>
          </wp:inline>
        </w:drawing>
      </w:r>
    </w:p>
    <w:p w14:paraId="7CFFFBF4" w14:textId="6C4A1209" w:rsidR="00471E09" w:rsidRPr="004E4BB1" w:rsidRDefault="00471E09" w:rsidP="00433FA5">
      <w:pPr>
        <w:ind w:firstLine="709"/>
        <w:contextualSpacing/>
        <w:jc w:val="center"/>
        <w:rPr>
          <w:sz w:val="28"/>
          <w:szCs w:val="28"/>
        </w:rPr>
      </w:pPr>
      <w:r w:rsidRPr="004E4BB1">
        <w:rPr>
          <w:sz w:val="28"/>
          <w:szCs w:val="28"/>
        </w:rPr>
        <w:t>а</w:t>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r>
      <w:r w:rsidRPr="004E4BB1">
        <w:rPr>
          <w:sz w:val="28"/>
          <w:szCs w:val="28"/>
        </w:rPr>
        <w:tab/>
        <w:t xml:space="preserve"> б</w:t>
      </w:r>
    </w:p>
    <w:p w14:paraId="30A4D13F" w14:textId="77777777" w:rsidR="00471E09" w:rsidRPr="004E4BB1" w:rsidRDefault="00471E09" w:rsidP="00433FA5">
      <w:pPr>
        <w:ind w:firstLine="709"/>
        <w:contextualSpacing/>
        <w:jc w:val="center"/>
        <w:rPr>
          <w:sz w:val="28"/>
          <w:szCs w:val="28"/>
        </w:rPr>
      </w:pPr>
    </w:p>
    <w:p w14:paraId="630C3807" w14:textId="2CD6538A" w:rsidR="00471E09" w:rsidRPr="004E4BB1" w:rsidRDefault="00471E09" w:rsidP="00433FA5">
      <w:pPr>
        <w:ind w:firstLine="709"/>
        <w:contextualSpacing/>
        <w:jc w:val="center"/>
        <w:rPr>
          <w:sz w:val="28"/>
          <w:szCs w:val="28"/>
        </w:rPr>
      </w:pPr>
      <w:r w:rsidRPr="004E4BB1">
        <w:rPr>
          <w:rFonts w:eastAsia="Aptos"/>
          <w:sz w:val="28"/>
          <w:szCs w:val="28"/>
        </w:rPr>
        <w:t xml:space="preserve">Сурет </w:t>
      </w:r>
      <w:r w:rsidRPr="004E4BB1">
        <w:rPr>
          <w:sz w:val="28"/>
          <w:szCs w:val="28"/>
        </w:rPr>
        <w:t>4.6</w:t>
      </w:r>
      <w:r w:rsidRPr="004E4BB1">
        <w:rPr>
          <w:rFonts w:eastAsia="Aptos"/>
          <w:sz w:val="28"/>
          <w:szCs w:val="28"/>
        </w:rPr>
        <w:t xml:space="preserve"> </w:t>
      </w:r>
      <w:r w:rsidRPr="004E4BB1">
        <w:rPr>
          <w:sz w:val="28"/>
          <w:szCs w:val="28"/>
        </w:rPr>
        <w:t xml:space="preserve">– </w:t>
      </w:r>
      <w:r w:rsidRPr="004E4BB1">
        <w:rPr>
          <w:rFonts w:eastAsia="Aptos"/>
          <w:sz w:val="28"/>
          <w:szCs w:val="28"/>
        </w:rPr>
        <w:t xml:space="preserve">Бұлтты (а) және ашық (б) күнгі күн </w:t>
      </w:r>
      <w:r w:rsidRPr="004E4BB1">
        <w:rPr>
          <w:sz w:val="28"/>
          <w:szCs w:val="28"/>
        </w:rPr>
        <w:t>сәулелену</w:t>
      </w:r>
      <w:r w:rsidR="00306063" w:rsidRPr="004E4BB1">
        <w:rPr>
          <w:sz w:val="28"/>
          <w:szCs w:val="28"/>
        </w:rPr>
        <w:t>інің</w:t>
      </w:r>
      <w:r w:rsidRPr="004E4BB1">
        <w:rPr>
          <w:rFonts w:eastAsia="Aptos"/>
          <w:sz w:val="28"/>
          <w:szCs w:val="28"/>
        </w:rPr>
        <w:t xml:space="preserve"> қуаты</w:t>
      </w:r>
      <w:r w:rsidR="005D509A" w:rsidRPr="004E4BB1">
        <w:rPr>
          <w:rFonts w:eastAsia="Aptos"/>
          <w:sz w:val="28"/>
          <w:szCs w:val="28"/>
        </w:rPr>
        <w:t xml:space="preserve"> [108]</w:t>
      </w:r>
    </w:p>
    <w:p w14:paraId="339E7E5B" w14:textId="77777777" w:rsidR="00471E09" w:rsidRPr="004E4BB1" w:rsidRDefault="00471E09" w:rsidP="00433FA5">
      <w:pPr>
        <w:ind w:firstLine="709"/>
        <w:contextualSpacing/>
        <w:jc w:val="center"/>
        <w:rPr>
          <w:sz w:val="28"/>
          <w:szCs w:val="28"/>
        </w:rPr>
      </w:pPr>
    </w:p>
    <w:p w14:paraId="5695D8E5" w14:textId="3582B601" w:rsidR="00E11264" w:rsidRPr="004E4BB1" w:rsidRDefault="00E11264" w:rsidP="00433FA5">
      <w:pPr>
        <w:ind w:firstLine="709"/>
        <w:contextualSpacing/>
        <w:jc w:val="both"/>
        <w:rPr>
          <w:sz w:val="28"/>
          <w:szCs w:val="28"/>
        </w:rPr>
      </w:pPr>
      <w:r w:rsidRPr="004E4BB1">
        <w:rPr>
          <w:sz w:val="28"/>
          <w:szCs w:val="28"/>
        </w:rPr>
        <w:t xml:space="preserve">Тәжірибе барысындағы фотоэлемент температурасы сурет 4.7-дегідей өзгеріп отырды. Мұнда </w:t>
      </w:r>
      <w:r w:rsidR="006E2509" w:rsidRPr="004E4BB1">
        <w:rPr>
          <w:iCs/>
          <w:sz w:val="28"/>
          <w:szCs w:val="28"/>
        </w:rPr>
        <w:t>күн сәулелену</w:t>
      </w:r>
      <w:r w:rsidR="00306063" w:rsidRPr="004E4BB1">
        <w:rPr>
          <w:iCs/>
          <w:sz w:val="28"/>
          <w:szCs w:val="28"/>
        </w:rPr>
        <w:t>інің</w:t>
      </w:r>
      <w:r w:rsidR="006E2509" w:rsidRPr="004E4BB1">
        <w:rPr>
          <w:iCs/>
          <w:sz w:val="28"/>
          <w:szCs w:val="28"/>
        </w:rPr>
        <w:t xml:space="preserve"> қуатының мәні 800 </w:t>
      </w:r>
      <w:proofErr w:type="spellStart"/>
      <w:r w:rsidR="006E2509" w:rsidRPr="004E4BB1">
        <w:rPr>
          <w:iCs/>
          <w:sz w:val="28"/>
          <w:szCs w:val="28"/>
        </w:rPr>
        <w:t>Вт</w:t>
      </w:r>
      <w:proofErr w:type="spellEnd"/>
      <w:r w:rsidR="006E2509" w:rsidRPr="004E4BB1">
        <w:rPr>
          <w:iCs/>
          <w:sz w:val="28"/>
          <w:szCs w:val="28"/>
        </w:rPr>
        <w:t>/м</w:t>
      </w:r>
      <w:r w:rsidR="006E2509" w:rsidRPr="004E4BB1">
        <w:rPr>
          <w:iCs/>
          <w:sz w:val="28"/>
          <w:szCs w:val="28"/>
          <w:vertAlign w:val="superscript"/>
        </w:rPr>
        <w:t>2</w:t>
      </w:r>
      <w:r w:rsidR="006E2509" w:rsidRPr="004E4BB1">
        <w:rPr>
          <w:iCs/>
          <w:sz w:val="28"/>
          <w:szCs w:val="28"/>
        </w:rPr>
        <w:t xml:space="preserve"> болды және </w:t>
      </w:r>
      <w:r w:rsidR="006E2509" w:rsidRPr="004E4BB1">
        <w:rPr>
          <w:sz w:val="28"/>
          <w:szCs w:val="28"/>
        </w:rPr>
        <w:t>жүйе температура</w:t>
      </w:r>
      <w:r w:rsidRPr="004E4BB1">
        <w:rPr>
          <w:sz w:val="28"/>
          <w:szCs w:val="28"/>
        </w:rPr>
        <w:t xml:space="preserve"> </w:t>
      </w:r>
      <w:r w:rsidRPr="004E4BB1">
        <w:rPr>
          <w:iCs/>
          <w:sz w:val="28"/>
          <w:szCs w:val="28"/>
        </w:rPr>
        <w:t xml:space="preserve">40 °C-тан асқанда </w:t>
      </w:r>
      <w:proofErr w:type="spellStart"/>
      <w:r w:rsidRPr="004E4BB1">
        <w:rPr>
          <w:iCs/>
          <w:sz w:val="28"/>
          <w:szCs w:val="28"/>
        </w:rPr>
        <w:t>салқынату</w:t>
      </w:r>
      <w:proofErr w:type="spellEnd"/>
      <w:r w:rsidRPr="004E4BB1">
        <w:rPr>
          <w:iCs/>
          <w:sz w:val="28"/>
          <w:szCs w:val="28"/>
        </w:rPr>
        <w:t xml:space="preserve"> іске қосылған</w:t>
      </w:r>
      <w:r w:rsidR="00EF03A2" w:rsidRPr="004E4BB1">
        <w:rPr>
          <w:iCs/>
          <w:sz w:val="28"/>
          <w:szCs w:val="28"/>
        </w:rPr>
        <w:t>.</w:t>
      </w:r>
    </w:p>
    <w:p w14:paraId="6EBD3CCB" w14:textId="77777777" w:rsidR="00471E09" w:rsidRPr="004E4BB1" w:rsidRDefault="00471E09" w:rsidP="00433FA5">
      <w:pPr>
        <w:ind w:firstLine="709"/>
        <w:contextualSpacing/>
        <w:jc w:val="both"/>
        <w:rPr>
          <w:sz w:val="28"/>
          <w:szCs w:val="28"/>
        </w:rPr>
      </w:pPr>
    </w:p>
    <w:p w14:paraId="15ADD58F" w14:textId="52DF7805" w:rsidR="002E7C8F" w:rsidRPr="004E4BB1" w:rsidRDefault="002E7C8F" w:rsidP="00694F0C">
      <w:pPr>
        <w:contextualSpacing/>
        <w:jc w:val="center"/>
        <w:rPr>
          <w:sz w:val="28"/>
          <w:szCs w:val="28"/>
        </w:rPr>
      </w:pPr>
      <w:r w:rsidRPr="004E4BB1">
        <w:rPr>
          <w:noProof/>
          <w:sz w:val="28"/>
          <w:szCs w:val="28"/>
        </w:rPr>
        <w:drawing>
          <wp:inline distT="0" distB="0" distL="0" distR="0" wp14:anchorId="1CE4EEE7" wp14:editId="1131633E">
            <wp:extent cx="3048000" cy="2308917"/>
            <wp:effectExtent l="0" t="0" r="0" b="0"/>
            <wp:docPr id="2079066164" name="Рисунок 16" descr="Изображение выглядит как текст, линия, График,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66164" name="Рисунок 16" descr="Изображение выглядит как текст, линия, График, диаграмма&#10;&#10;Содержимое, созданное искусственным интеллектом, может быть неверным."/>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067910" cy="2323999"/>
                    </a:xfrm>
                    <a:prstGeom prst="rect">
                      <a:avLst/>
                    </a:prstGeom>
                    <a:noFill/>
                    <a:ln>
                      <a:noFill/>
                    </a:ln>
                  </pic:spPr>
                </pic:pic>
              </a:graphicData>
            </a:graphic>
          </wp:inline>
        </w:drawing>
      </w:r>
    </w:p>
    <w:p w14:paraId="4CD0D20C" w14:textId="4B1939B0" w:rsidR="00471E09" w:rsidRPr="004E4BB1" w:rsidRDefault="00471E09" w:rsidP="00433FA5">
      <w:pPr>
        <w:ind w:firstLine="709"/>
        <w:contextualSpacing/>
        <w:jc w:val="center"/>
        <w:rPr>
          <w:sz w:val="28"/>
          <w:szCs w:val="28"/>
        </w:rPr>
      </w:pPr>
    </w:p>
    <w:p w14:paraId="01627BD7" w14:textId="6A3285FF" w:rsidR="00E11264" w:rsidRPr="004E4BB1" w:rsidRDefault="00E11264" w:rsidP="00433FA5">
      <w:pPr>
        <w:ind w:firstLine="709"/>
        <w:contextualSpacing/>
        <w:jc w:val="center"/>
        <w:rPr>
          <w:sz w:val="28"/>
          <w:szCs w:val="28"/>
        </w:rPr>
      </w:pPr>
      <w:r w:rsidRPr="004E4BB1">
        <w:rPr>
          <w:sz w:val="28"/>
          <w:szCs w:val="28"/>
        </w:rPr>
        <w:t xml:space="preserve">Сурет 4.7 – </w:t>
      </w:r>
      <w:r w:rsidR="006E2509" w:rsidRPr="004E4BB1">
        <w:rPr>
          <w:sz w:val="28"/>
          <w:szCs w:val="28"/>
        </w:rPr>
        <w:t>Ф</w:t>
      </w:r>
      <w:r w:rsidRPr="004E4BB1">
        <w:rPr>
          <w:sz w:val="28"/>
          <w:szCs w:val="28"/>
        </w:rPr>
        <w:t>отоэлемент температурасының өзгерісі</w:t>
      </w:r>
      <w:r w:rsidR="006139EF" w:rsidRPr="004E4BB1">
        <w:rPr>
          <w:sz w:val="28"/>
          <w:szCs w:val="28"/>
        </w:rPr>
        <w:t xml:space="preserve"> [108]</w:t>
      </w:r>
    </w:p>
    <w:p w14:paraId="2C4E2ADF" w14:textId="77777777" w:rsidR="00E11264" w:rsidRPr="004E4BB1" w:rsidRDefault="00E11264" w:rsidP="00433FA5">
      <w:pPr>
        <w:ind w:firstLine="709"/>
        <w:contextualSpacing/>
        <w:jc w:val="center"/>
        <w:rPr>
          <w:sz w:val="28"/>
          <w:szCs w:val="28"/>
        </w:rPr>
      </w:pPr>
    </w:p>
    <w:p w14:paraId="286D64CF" w14:textId="0371E8BD" w:rsidR="00E11264" w:rsidRPr="004E4BB1" w:rsidRDefault="00E11264" w:rsidP="00433FA5">
      <w:pPr>
        <w:ind w:firstLine="709"/>
        <w:contextualSpacing/>
        <w:jc w:val="both"/>
        <w:rPr>
          <w:sz w:val="28"/>
          <w:szCs w:val="28"/>
        </w:rPr>
      </w:pPr>
      <w:r w:rsidRPr="004E4BB1">
        <w:rPr>
          <w:sz w:val="28"/>
          <w:szCs w:val="28"/>
        </w:rPr>
        <w:t xml:space="preserve">Тәжірибе барысында панель күнге бағытталып </w:t>
      </w:r>
      <w:r w:rsidR="00732041" w:rsidRPr="004E4BB1">
        <w:rPr>
          <w:sz w:val="28"/>
          <w:szCs w:val="28"/>
        </w:rPr>
        <w:t xml:space="preserve">көлбеу </w:t>
      </w:r>
      <w:r w:rsidRPr="004E4BB1">
        <w:rPr>
          <w:sz w:val="28"/>
          <w:szCs w:val="28"/>
        </w:rPr>
        <w:t>орналастырылды, бұл өз кезегінде түтіктермен су қозғалысына әсер етті. Яғни су сорғысы</w:t>
      </w:r>
      <w:r w:rsidR="00732041" w:rsidRPr="004E4BB1">
        <w:rPr>
          <w:sz w:val="28"/>
          <w:szCs w:val="28"/>
        </w:rPr>
        <w:t xml:space="preserve"> көбірек энергия тұтынды </w:t>
      </w:r>
      <w:r w:rsidRPr="004E4BB1">
        <w:rPr>
          <w:sz w:val="28"/>
          <w:szCs w:val="28"/>
        </w:rPr>
        <w:t xml:space="preserve">және ол кесте 4.3-те көрсетілген мәндер бойынша жұмыс </w:t>
      </w:r>
      <w:r w:rsidRPr="004E4BB1">
        <w:rPr>
          <w:sz w:val="28"/>
          <w:szCs w:val="28"/>
        </w:rPr>
        <w:lastRenderedPageBreak/>
        <w:t xml:space="preserve">жасады. Бір элементпен жүргізілген тәжірибеде ток мәндері аз, себебі жүйе көлденең орналасты. </w:t>
      </w:r>
    </w:p>
    <w:p w14:paraId="064BBED2" w14:textId="77777777" w:rsidR="00E11264" w:rsidRPr="004E4BB1" w:rsidRDefault="00E11264" w:rsidP="00433FA5">
      <w:pPr>
        <w:ind w:firstLine="709"/>
        <w:contextualSpacing/>
        <w:jc w:val="both"/>
        <w:rPr>
          <w:sz w:val="28"/>
          <w:szCs w:val="28"/>
        </w:rPr>
      </w:pPr>
    </w:p>
    <w:p w14:paraId="6A201252" w14:textId="4801A146" w:rsidR="00E11264" w:rsidRPr="004E4BB1" w:rsidRDefault="00E11264" w:rsidP="00AE0B58">
      <w:pPr>
        <w:contextualSpacing/>
        <w:jc w:val="both"/>
        <w:rPr>
          <w:iCs/>
          <w:sz w:val="28"/>
          <w:szCs w:val="28"/>
        </w:rPr>
      </w:pPr>
      <w:r w:rsidRPr="004E4BB1">
        <w:rPr>
          <w:iCs/>
          <w:sz w:val="28"/>
          <w:szCs w:val="28"/>
        </w:rPr>
        <w:t>Кесте 4.3 –Тәжірибе барысындағы сорғы параметрлері</w:t>
      </w:r>
    </w:p>
    <w:tbl>
      <w:tblPr>
        <w:tblStyle w:val="ac"/>
        <w:tblW w:w="9634" w:type="dxa"/>
        <w:tblLook w:val="04A0" w:firstRow="1" w:lastRow="0" w:firstColumn="1" w:lastColumn="0" w:noHBand="0" w:noVBand="1"/>
      </w:tblPr>
      <w:tblGrid>
        <w:gridCol w:w="1982"/>
        <w:gridCol w:w="2975"/>
        <w:gridCol w:w="1275"/>
        <w:gridCol w:w="1559"/>
        <w:gridCol w:w="1843"/>
      </w:tblGrid>
      <w:tr w:rsidR="00E11264" w:rsidRPr="004E4BB1" w14:paraId="5EBC8D17" w14:textId="77777777" w:rsidTr="00B876A4">
        <w:tc>
          <w:tcPr>
            <w:tcW w:w="1982" w:type="dxa"/>
          </w:tcPr>
          <w:p w14:paraId="6B6BC1C8" w14:textId="77777777" w:rsidR="00E11264" w:rsidRPr="004E4BB1" w:rsidRDefault="00E11264" w:rsidP="00433FA5">
            <w:pPr>
              <w:contextualSpacing/>
              <w:jc w:val="both"/>
              <w:rPr>
                <w:iCs/>
                <w:sz w:val="28"/>
                <w:szCs w:val="28"/>
              </w:rPr>
            </w:pPr>
            <w:r w:rsidRPr="004E4BB1">
              <w:rPr>
                <w:iCs/>
                <w:sz w:val="28"/>
                <w:szCs w:val="28"/>
              </w:rPr>
              <w:t>Режимдер</w:t>
            </w:r>
          </w:p>
        </w:tc>
        <w:tc>
          <w:tcPr>
            <w:tcW w:w="2975" w:type="dxa"/>
          </w:tcPr>
          <w:p w14:paraId="1FF60860" w14:textId="77777777" w:rsidR="00E11264" w:rsidRPr="004E4BB1" w:rsidRDefault="00E11264" w:rsidP="00433FA5">
            <w:pPr>
              <w:contextualSpacing/>
              <w:jc w:val="center"/>
              <w:rPr>
                <w:iCs/>
                <w:sz w:val="28"/>
                <w:szCs w:val="28"/>
              </w:rPr>
            </w:pPr>
            <w:r w:rsidRPr="004E4BB1">
              <w:rPr>
                <w:iCs/>
                <w:sz w:val="28"/>
                <w:szCs w:val="28"/>
              </w:rPr>
              <w:t>Көлемдік ағын мәні, м³/с</w:t>
            </w:r>
          </w:p>
        </w:tc>
        <w:tc>
          <w:tcPr>
            <w:tcW w:w="1275" w:type="dxa"/>
          </w:tcPr>
          <w:p w14:paraId="3CAC01F3" w14:textId="77777777" w:rsidR="00E11264" w:rsidRPr="004E4BB1" w:rsidRDefault="00E11264" w:rsidP="00433FA5">
            <w:pPr>
              <w:contextualSpacing/>
              <w:jc w:val="center"/>
              <w:rPr>
                <w:iCs/>
                <w:sz w:val="28"/>
                <w:szCs w:val="28"/>
              </w:rPr>
            </w:pPr>
            <w:r w:rsidRPr="004E4BB1">
              <w:rPr>
                <w:iCs/>
                <w:sz w:val="28"/>
                <w:szCs w:val="28"/>
              </w:rPr>
              <w:t>Ток, А</w:t>
            </w:r>
          </w:p>
        </w:tc>
        <w:tc>
          <w:tcPr>
            <w:tcW w:w="1559" w:type="dxa"/>
          </w:tcPr>
          <w:p w14:paraId="2DD38E29" w14:textId="77777777" w:rsidR="00E11264" w:rsidRPr="004E4BB1" w:rsidRDefault="00E11264" w:rsidP="00433FA5">
            <w:pPr>
              <w:contextualSpacing/>
              <w:jc w:val="center"/>
              <w:rPr>
                <w:iCs/>
                <w:sz w:val="28"/>
                <w:szCs w:val="28"/>
              </w:rPr>
            </w:pPr>
            <w:r w:rsidRPr="004E4BB1">
              <w:rPr>
                <w:iCs/>
                <w:sz w:val="28"/>
                <w:szCs w:val="28"/>
              </w:rPr>
              <w:t>Кернеу, В</w:t>
            </w:r>
          </w:p>
        </w:tc>
        <w:tc>
          <w:tcPr>
            <w:tcW w:w="1843" w:type="dxa"/>
          </w:tcPr>
          <w:p w14:paraId="28018E4B" w14:textId="77777777" w:rsidR="00E11264" w:rsidRPr="004E4BB1" w:rsidRDefault="00E11264" w:rsidP="00433FA5">
            <w:pPr>
              <w:contextualSpacing/>
              <w:jc w:val="center"/>
              <w:rPr>
                <w:iCs/>
                <w:sz w:val="28"/>
                <w:szCs w:val="28"/>
              </w:rPr>
            </w:pPr>
            <w:r w:rsidRPr="004E4BB1">
              <w:rPr>
                <w:iCs/>
                <w:sz w:val="28"/>
                <w:szCs w:val="28"/>
              </w:rPr>
              <w:t xml:space="preserve">Қуат, </w:t>
            </w:r>
            <w:proofErr w:type="spellStart"/>
            <w:r w:rsidRPr="004E4BB1">
              <w:rPr>
                <w:iCs/>
                <w:sz w:val="28"/>
                <w:szCs w:val="28"/>
              </w:rPr>
              <w:t>Вт</w:t>
            </w:r>
            <w:proofErr w:type="spellEnd"/>
          </w:p>
        </w:tc>
      </w:tr>
      <w:tr w:rsidR="00E11264" w:rsidRPr="004E4BB1" w14:paraId="202449E0" w14:textId="77777777" w:rsidTr="00B876A4">
        <w:tc>
          <w:tcPr>
            <w:tcW w:w="1982" w:type="dxa"/>
          </w:tcPr>
          <w:p w14:paraId="027D8DE4" w14:textId="77777777" w:rsidR="00E11264" w:rsidRPr="004E4BB1" w:rsidRDefault="00E11264" w:rsidP="00433FA5">
            <w:pPr>
              <w:contextualSpacing/>
              <w:jc w:val="both"/>
              <w:rPr>
                <w:iCs/>
                <w:sz w:val="28"/>
                <w:szCs w:val="28"/>
              </w:rPr>
            </w:pPr>
            <w:r w:rsidRPr="004E4BB1">
              <w:rPr>
                <w:iCs/>
                <w:sz w:val="28"/>
                <w:szCs w:val="28"/>
              </w:rPr>
              <w:t>Төмен</w:t>
            </w:r>
          </w:p>
        </w:tc>
        <w:tc>
          <w:tcPr>
            <w:tcW w:w="2975" w:type="dxa"/>
          </w:tcPr>
          <w:p w14:paraId="25B911D6" w14:textId="1C1D7D19" w:rsidR="00E11264" w:rsidRPr="004E4BB1" w:rsidRDefault="00E11264" w:rsidP="00433FA5">
            <w:pPr>
              <w:contextualSpacing/>
              <w:jc w:val="center"/>
              <w:rPr>
                <w:iCs/>
                <w:sz w:val="28"/>
                <w:szCs w:val="28"/>
              </w:rPr>
            </w:pPr>
            <w:r w:rsidRPr="004E4BB1">
              <w:rPr>
                <w:iCs/>
                <w:sz w:val="28"/>
                <w:szCs w:val="28"/>
              </w:rPr>
              <w:t>8,33 × 10⁻⁶</w:t>
            </w:r>
          </w:p>
        </w:tc>
        <w:tc>
          <w:tcPr>
            <w:tcW w:w="1275" w:type="dxa"/>
          </w:tcPr>
          <w:p w14:paraId="47EE0673" w14:textId="43C8C1F3" w:rsidR="00E11264" w:rsidRPr="004E4BB1" w:rsidRDefault="00E11264" w:rsidP="00433FA5">
            <w:pPr>
              <w:contextualSpacing/>
              <w:jc w:val="center"/>
              <w:rPr>
                <w:iCs/>
                <w:sz w:val="28"/>
                <w:szCs w:val="28"/>
              </w:rPr>
            </w:pPr>
            <w:r w:rsidRPr="004E4BB1">
              <w:rPr>
                <w:iCs/>
                <w:sz w:val="28"/>
                <w:szCs w:val="28"/>
              </w:rPr>
              <w:t>0,6</w:t>
            </w:r>
          </w:p>
        </w:tc>
        <w:tc>
          <w:tcPr>
            <w:tcW w:w="1559" w:type="dxa"/>
          </w:tcPr>
          <w:p w14:paraId="117A541B" w14:textId="77777777" w:rsidR="00E11264" w:rsidRPr="004E4BB1" w:rsidRDefault="00E11264" w:rsidP="00433FA5">
            <w:pPr>
              <w:contextualSpacing/>
              <w:jc w:val="center"/>
              <w:rPr>
                <w:iCs/>
                <w:sz w:val="28"/>
                <w:szCs w:val="28"/>
              </w:rPr>
            </w:pPr>
            <w:r w:rsidRPr="004E4BB1">
              <w:rPr>
                <w:iCs/>
                <w:sz w:val="28"/>
                <w:szCs w:val="28"/>
              </w:rPr>
              <w:t>12</w:t>
            </w:r>
          </w:p>
        </w:tc>
        <w:tc>
          <w:tcPr>
            <w:tcW w:w="1843" w:type="dxa"/>
          </w:tcPr>
          <w:p w14:paraId="1CF9399F" w14:textId="783CD248" w:rsidR="00E11264" w:rsidRPr="004E4BB1" w:rsidRDefault="00E11264" w:rsidP="00433FA5">
            <w:pPr>
              <w:contextualSpacing/>
              <w:jc w:val="center"/>
              <w:rPr>
                <w:iCs/>
                <w:sz w:val="28"/>
                <w:szCs w:val="28"/>
              </w:rPr>
            </w:pPr>
            <w:r w:rsidRPr="004E4BB1">
              <w:rPr>
                <w:iCs/>
                <w:sz w:val="28"/>
                <w:szCs w:val="28"/>
              </w:rPr>
              <w:t>7,2</w:t>
            </w:r>
          </w:p>
        </w:tc>
      </w:tr>
      <w:tr w:rsidR="00E11264" w:rsidRPr="004E4BB1" w14:paraId="21D2A871" w14:textId="77777777" w:rsidTr="00B876A4">
        <w:tc>
          <w:tcPr>
            <w:tcW w:w="1982" w:type="dxa"/>
          </w:tcPr>
          <w:p w14:paraId="6C24E16A" w14:textId="77777777" w:rsidR="00E11264" w:rsidRPr="004E4BB1" w:rsidRDefault="00E11264" w:rsidP="00433FA5">
            <w:pPr>
              <w:contextualSpacing/>
              <w:jc w:val="both"/>
              <w:rPr>
                <w:iCs/>
                <w:sz w:val="28"/>
                <w:szCs w:val="28"/>
              </w:rPr>
            </w:pPr>
            <w:r w:rsidRPr="004E4BB1">
              <w:rPr>
                <w:iCs/>
                <w:sz w:val="28"/>
                <w:szCs w:val="28"/>
              </w:rPr>
              <w:t>Жоғары</w:t>
            </w:r>
          </w:p>
        </w:tc>
        <w:tc>
          <w:tcPr>
            <w:tcW w:w="2975" w:type="dxa"/>
          </w:tcPr>
          <w:p w14:paraId="5DE87DFE" w14:textId="3254D6D7" w:rsidR="00E11264" w:rsidRPr="004E4BB1" w:rsidRDefault="00E11264" w:rsidP="00433FA5">
            <w:pPr>
              <w:contextualSpacing/>
              <w:jc w:val="center"/>
              <w:rPr>
                <w:iCs/>
                <w:sz w:val="28"/>
                <w:szCs w:val="28"/>
              </w:rPr>
            </w:pPr>
            <w:r w:rsidRPr="004E4BB1">
              <w:rPr>
                <w:iCs/>
                <w:sz w:val="28"/>
                <w:szCs w:val="28"/>
              </w:rPr>
              <w:t>5 × 10⁻⁵</w:t>
            </w:r>
          </w:p>
        </w:tc>
        <w:tc>
          <w:tcPr>
            <w:tcW w:w="1275" w:type="dxa"/>
          </w:tcPr>
          <w:p w14:paraId="3B365510" w14:textId="37E6F329" w:rsidR="00E11264" w:rsidRPr="004E4BB1" w:rsidRDefault="00E11264" w:rsidP="00433FA5">
            <w:pPr>
              <w:contextualSpacing/>
              <w:jc w:val="center"/>
              <w:rPr>
                <w:iCs/>
                <w:sz w:val="28"/>
                <w:szCs w:val="28"/>
              </w:rPr>
            </w:pPr>
            <w:r w:rsidRPr="004E4BB1">
              <w:rPr>
                <w:iCs/>
                <w:sz w:val="28"/>
                <w:szCs w:val="28"/>
              </w:rPr>
              <w:t>0,7</w:t>
            </w:r>
          </w:p>
        </w:tc>
        <w:tc>
          <w:tcPr>
            <w:tcW w:w="1559" w:type="dxa"/>
          </w:tcPr>
          <w:p w14:paraId="2E6A0DD9" w14:textId="77777777" w:rsidR="00E11264" w:rsidRPr="004E4BB1" w:rsidRDefault="00E11264" w:rsidP="00433FA5">
            <w:pPr>
              <w:contextualSpacing/>
              <w:jc w:val="center"/>
              <w:rPr>
                <w:iCs/>
                <w:sz w:val="28"/>
                <w:szCs w:val="28"/>
              </w:rPr>
            </w:pPr>
            <w:r w:rsidRPr="004E4BB1">
              <w:rPr>
                <w:iCs/>
                <w:sz w:val="28"/>
                <w:szCs w:val="28"/>
              </w:rPr>
              <w:t>12</w:t>
            </w:r>
          </w:p>
        </w:tc>
        <w:tc>
          <w:tcPr>
            <w:tcW w:w="1843" w:type="dxa"/>
          </w:tcPr>
          <w:p w14:paraId="35A1F8CD" w14:textId="09D71208" w:rsidR="00E11264" w:rsidRPr="004E4BB1" w:rsidRDefault="00E11264" w:rsidP="00433FA5">
            <w:pPr>
              <w:contextualSpacing/>
              <w:jc w:val="center"/>
              <w:rPr>
                <w:iCs/>
                <w:sz w:val="28"/>
                <w:szCs w:val="28"/>
              </w:rPr>
            </w:pPr>
            <w:r w:rsidRPr="004E4BB1">
              <w:rPr>
                <w:iCs/>
                <w:sz w:val="28"/>
                <w:szCs w:val="28"/>
              </w:rPr>
              <w:t>8,4</w:t>
            </w:r>
          </w:p>
        </w:tc>
      </w:tr>
    </w:tbl>
    <w:p w14:paraId="28CBAD10" w14:textId="77777777" w:rsidR="00E11264" w:rsidRPr="004E4BB1" w:rsidRDefault="00E11264" w:rsidP="00433FA5">
      <w:pPr>
        <w:ind w:firstLine="709"/>
        <w:contextualSpacing/>
        <w:jc w:val="both"/>
        <w:rPr>
          <w:sz w:val="28"/>
          <w:szCs w:val="28"/>
        </w:rPr>
      </w:pPr>
    </w:p>
    <w:p w14:paraId="5D1AD53F" w14:textId="6725BD95" w:rsidR="00F77BAE" w:rsidRPr="004E4BB1" w:rsidRDefault="00E11264" w:rsidP="00433FA5">
      <w:pPr>
        <w:ind w:firstLine="709"/>
        <w:contextualSpacing/>
        <w:jc w:val="both"/>
        <w:rPr>
          <w:sz w:val="28"/>
          <w:szCs w:val="28"/>
        </w:rPr>
      </w:pPr>
      <w:r w:rsidRPr="004E4BB1">
        <w:rPr>
          <w:sz w:val="28"/>
          <w:szCs w:val="28"/>
        </w:rPr>
        <w:t>Нәтижесінде бұлтты және ашық күні сағат 13:00-17:00 аралығында</w:t>
      </w:r>
      <w:r w:rsidR="006E2509" w:rsidRPr="004E4BB1">
        <w:rPr>
          <w:sz w:val="28"/>
          <w:szCs w:val="28"/>
        </w:rPr>
        <w:t xml:space="preserve"> салқындату жүйесі істеген уақыт табылып, оның жұмысы анықталды. Сурет 4.8-де </w:t>
      </w:r>
      <w:proofErr w:type="spellStart"/>
      <w:r w:rsidR="006E2509" w:rsidRPr="004E4BB1">
        <w:rPr>
          <w:sz w:val="28"/>
          <w:szCs w:val="28"/>
        </w:rPr>
        <w:t>адаптивті</w:t>
      </w:r>
      <w:proofErr w:type="spellEnd"/>
      <w:r w:rsidR="006E2509" w:rsidRPr="004E4BB1">
        <w:rPr>
          <w:sz w:val="28"/>
          <w:szCs w:val="28"/>
        </w:rPr>
        <w:t xml:space="preserve"> және дәстүрлі жүйелердің жұмысы салыстырылды. </w:t>
      </w:r>
    </w:p>
    <w:p w14:paraId="352916F5" w14:textId="77777777" w:rsidR="00F77BAE" w:rsidRPr="004E4BB1" w:rsidRDefault="00F77BAE" w:rsidP="00433FA5">
      <w:pPr>
        <w:ind w:firstLine="709"/>
        <w:contextualSpacing/>
        <w:jc w:val="both"/>
        <w:rPr>
          <w:sz w:val="28"/>
          <w:szCs w:val="28"/>
        </w:rPr>
      </w:pPr>
    </w:p>
    <w:p w14:paraId="531FBBD3" w14:textId="6AF587B2" w:rsidR="00225D68" w:rsidRPr="004E4BB1" w:rsidRDefault="000C1AAD" w:rsidP="00433FA5">
      <w:pPr>
        <w:pStyle w:val="aff2"/>
        <w:jc w:val="center"/>
        <w:rPr>
          <w:sz w:val="28"/>
          <w:szCs w:val="28"/>
        </w:rPr>
      </w:pPr>
      <w:r w:rsidRPr="004E4BB1">
        <w:rPr>
          <w:noProof/>
          <w:sz w:val="28"/>
          <w:szCs w:val="28"/>
        </w:rPr>
        <w:drawing>
          <wp:inline distT="0" distB="0" distL="0" distR="0" wp14:anchorId="0FA30AE0" wp14:editId="08250983">
            <wp:extent cx="3299155" cy="2583886"/>
            <wp:effectExtent l="0" t="0" r="0" b="6985"/>
            <wp:docPr id="74829345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306769" cy="2589849"/>
                    </a:xfrm>
                    <a:prstGeom prst="rect">
                      <a:avLst/>
                    </a:prstGeom>
                    <a:noFill/>
                    <a:ln>
                      <a:noFill/>
                    </a:ln>
                  </pic:spPr>
                </pic:pic>
              </a:graphicData>
            </a:graphic>
          </wp:inline>
        </w:drawing>
      </w:r>
    </w:p>
    <w:p w14:paraId="4BF028D9" w14:textId="575BE88B" w:rsidR="00225D68" w:rsidRPr="004E4BB1" w:rsidRDefault="00225D68" w:rsidP="00433FA5">
      <w:pPr>
        <w:contextualSpacing/>
        <w:jc w:val="center"/>
        <w:rPr>
          <w:sz w:val="28"/>
          <w:szCs w:val="28"/>
        </w:rPr>
      </w:pPr>
      <w:r w:rsidRPr="004E4BB1">
        <w:rPr>
          <w:sz w:val="28"/>
          <w:szCs w:val="28"/>
        </w:rPr>
        <w:t>а</w:t>
      </w:r>
    </w:p>
    <w:p w14:paraId="5179A3E3" w14:textId="48F021DC" w:rsidR="00F77BAE" w:rsidRPr="004E4BB1" w:rsidRDefault="000C1AAD" w:rsidP="00433FA5">
      <w:pPr>
        <w:contextualSpacing/>
        <w:jc w:val="center"/>
        <w:rPr>
          <w:sz w:val="28"/>
          <w:szCs w:val="28"/>
        </w:rPr>
      </w:pPr>
      <w:r w:rsidRPr="004E4BB1">
        <w:rPr>
          <w:noProof/>
          <w:sz w:val="28"/>
          <w:szCs w:val="28"/>
        </w:rPr>
        <w:drawing>
          <wp:inline distT="0" distB="0" distL="0" distR="0" wp14:anchorId="3F4FCCE3" wp14:editId="2167E0E9">
            <wp:extent cx="3423168" cy="2715148"/>
            <wp:effectExtent l="0" t="0" r="6350" b="9525"/>
            <wp:docPr id="163988872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433195" cy="2723101"/>
                    </a:xfrm>
                    <a:prstGeom prst="rect">
                      <a:avLst/>
                    </a:prstGeom>
                    <a:noFill/>
                    <a:ln>
                      <a:noFill/>
                    </a:ln>
                  </pic:spPr>
                </pic:pic>
              </a:graphicData>
            </a:graphic>
          </wp:inline>
        </w:drawing>
      </w:r>
    </w:p>
    <w:p w14:paraId="017DFD31" w14:textId="0AB1D2DF" w:rsidR="00225D68" w:rsidRPr="004E4BB1" w:rsidRDefault="00386D74" w:rsidP="00433FA5">
      <w:pPr>
        <w:contextualSpacing/>
        <w:jc w:val="center"/>
        <w:rPr>
          <w:sz w:val="28"/>
          <w:szCs w:val="28"/>
        </w:rPr>
      </w:pPr>
      <w:r w:rsidRPr="004E4BB1">
        <w:rPr>
          <w:sz w:val="28"/>
          <w:szCs w:val="28"/>
        </w:rPr>
        <w:t>б</w:t>
      </w:r>
    </w:p>
    <w:p w14:paraId="49099290" w14:textId="77777777" w:rsidR="00386D74" w:rsidRPr="004E4BB1" w:rsidRDefault="00386D74" w:rsidP="00433FA5">
      <w:pPr>
        <w:contextualSpacing/>
        <w:jc w:val="center"/>
        <w:rPr>
          <w:sz w:val="28"/>
          <w:szCs w:val="28"/>
        </w:rPr>
      </w:pPr>
    </w:p>
    <w:p w14:paraId="0C88089B" w14:textId="3D63A062" w:rsidR="00225D68" w:rsidRPr="004E4BB1" w:rsidRDefault="00225D68" w:rsidP="00433FA5">
      <w:pPr>
        <w:contextualSpacing/>
        <w:jc w:val="center"/>
        <w:rPr>
          <w:sz w:val="28"/>
          <w:szCs w:val="28"/>
        </w:rPr>
      </w:pPr>
      <w:r w:rsidRPr="004E4BB1">
        <w:rPr>
          <w:sz w:val="28"/>
          <w:szCs w:val="28"/>
        </w:rPr>
        <w:t>Сурет 4.8 – Бұлтты және ашық күнгі салқындату жүйесінің жұмысы</w:t>
      </w:r>
      <w:r w:rsidR="006139EF" w:rsidRPr="004E4BB1">
        <w:rPr>
          <w:sz w:val="28"/>
          <w:szCs w:val="28"/>
        </w:rPr>
        <w:t xml:space="preserve"> [108]</w:t>
      </w:r>
    </w:p>
    <w:p w14:paraId="58717164" w14:textId="77777777" w:rsidR="00AE0B58" w:rsidRPr="004E4BB1" w:rsidRDefault="00AE0B58" w:rsidP="00433FA5">
      <w:pPr>
        <w:contextualSpacing/>
        <w:jc w:val="center"/>
        <w:rPr>
          <w:sz w:val="28"/>
          <w:szCs w:val="28"/>
        </w:rPr>
      </w:pPr>
    </w:p>
    <w:p w14:paraId="4C728AA5" w14:textId="1055BA26" w:rsidR="008E1FA1" w:rsidRPr="004E4BB1" w:rsidRDefault="008E1FA1" w:rsidP="00433FA5">
      <w:pPr>
        <w:ind w:firstLine="709"/>
        <w:contextualSpacing/>
        <w:jc w:val="both"/>
        <w:rPr>
          <w:sz w:val="28"/>
          <w:szCs w:val="28"/>
        </w:rPr>
      </w:pPr>
      <w:r w:rsidRPr="004E4BB1">
        <w:rPr>
          <w:sz w:val="28"/>
          <w:szCs w:val="28"/>
        </w:rPr>
        <w:lastRenderedPageBreak/>
        <w:t>Сурет 4.8</w:t>
      </w:r>
      <w:r w:rsidR="00AE0B58" w:rsidRPr="004E4BB1">
        <w:rPr>
          <w:sz w:val="28"/>
          <w:szCs w:val="28"/>
        </w:rPr>
        <w:t xml:space="preserve">, </w:t>
      </w:r>
      <w:r w:rsidRPr="004E4BB1">
        <w:rPr>
          <w:sz w:val="28"/>
          <w:szCs w:val="28"/>
        </w:rPr>
        <w:t xml:space="preserve">а-да бұлтты күнгі нәтижелер көрсетілген, онда </w:t>
      </w:r>
      <w:proofErr w:type="spellStart"/>
      <w:r w:rsidRPr="004E4BB1">
        <w:rPr>
          <w:sz w:val="28"/>
          <w:szCs w:val="28"/>
        </w:rPr>
        <w:t>қослу</w:t>
      </w:r>
      <w:proofErr w:type="spellEnd"/>
      <w:r w:rsidRPr="004E4BB1">
        <w:rPr>
          <w:sz w:val="28"/>
          <w:szCs w:val="28"/>
        </w:rPr>
        <w:t xml:space="preserve"> саны аз екенін көре аламыз және бұл күнде төменгі режиммен салқындату жеткілікті болды. Күн сәулелену</w:t>
      </w:r>
      <w:r w:rsidR="00306063" w:rsidRPr="004E4BB1">
        <w:rPr>
          <w:sz w:val="28"/>
          <w:szCs w:val="28"/>
        </w:rPr>
        <w:t>інің</w:t>
      </w:r>
      <w:r w:rsidRPr="004E4BB1">
        <w:rPr>
          <w:sz w:val="28"/>
          <w:szCs w:val="28"/>
        </w:rPr>
        <w:t xml:space="preserve"> қуаты күні бойы ауытқып тұру себебінен алгоритм бойынша жоғарғы режимге ауысу қажет етілмеді, яғни салқындату жүйесі аз энергия тұтынды. Тәжірибе бойы </w:t>
      </w:r>
      <w:proofErr w:type="spellStart"/>
      <w:r w:rsidRPr="004E4BB1">
        <w:rPr>
          <w:sz w:val="28"/>
          <w:szCs w:val="28"/>
        </w:rPr>
        <w:t>адаптивті</w:t>
      </w:r>
      <w:proofErr w:type="spellEnd"/>
      <w:r w:rsidRPr="004E4BB1">
        <w:rPr>
          <w:sz w:val="28"/>
          <w:szCs w:val="28"/>
        </w:rPr>
        <w:t xml:space="preserve"> салқындату жүйе жұмысы 8554,8</w:t>
      </w:r>
      <w:r w:rsidR="002A1E83" w:rsidRPr="004E4BB1">
        <w:rPr>
          <w:sz w:val="28"/>
          <w:szCs w:val="28"/>
        </w:rPr>
        <w:t xml:space="preserve"> </w:t>
      </w:r>
      <w:proofErr w:type="spellStart"/>
      <w:r w:rsidRPr="004E4BB1">
        <w:rPr>
          <w:sz w:val="28"/>
          <w:szCs w:val="28"/>
        </w:rPr>
        <w:t>Дж</w:t>
      </w:r>
      <w:proofErr w:type="spellEnd"/>
      <w:r w:rsidRPr="004E4BB1">
        <w:rPr>
          <w:sz w:val="28"/>
          <w:szCs w:val="28"/>
        </w:rPr>
        <w:t xml:space="preserve"> болса, дәстүрлі жүйе жұмысы 9912</w:t>
      </w:r>
      <w:r w:rsidR="002A1E83" w:rsidRPr="004E4BB1">
        <w:rPr>
          <w:sz w:val="28"/>
          <w:szCs w:val="28"/>
        </w:rPr>
        <w:t xml:space="preserve"> </w:t>
      </w:r>
      <w:proofErr w:type="spellStart"/>
      <w:r w:rsidRPr="004E4BB1">
        <w:rPr>
          <w:sz w:val="28"/>
          <w:szCs w:val="28"/>
        </w:rPr>
        <w:t>Дж</w:t>
      </w:r>
      <w:proofErr w:type="spellEnd"/>
      <w:r w:rsidRPr="004E4BB1">
        <w:rPr>
          <w:sz w:val="28"/>
          <w:szCs w:val="28"/>
        </w:rPr>
        <w:t xml:space="preserve"> құрады.</w:t>
      </w:r>
    </w:p>
    <w:p w14:paraId="6FE24CDB" w14:textId="7AF8C02F" w:rsidR="008E1FA1" w:rsidRPr="004E4BB1" w:rsidRDefault="008E1FA1" w:rsidP="00433FA5">
      <w:pPr>
        <w:ind w:firstLine="709"/>
        <w:contextualSpacing/>
        <w:jc w:val="both"/>
        <w:rPr>
          <w:sz w:val="28"/>
          <w:szCs w:val="28"/>
        </w:rPr>
      </w:pPr>
      <w:r w:rsidRPr="004E4BB1">
        <w:rPr>
          <w:sz w:val="28"/>
          <w:szCs w:val="28"/>
        </w:rPr>
        <w:t>Сурет 4.8</w:t>
      </w:r>
      <w:r w:rsidR="00AE0B58" w:rsidRPr="004E4BB1">
        <w:rPr>
          <w:sz w:val="28"/>
          <w:szCs w:val="28"/>
        </w:rPr>
        <w:t xml:space="preserve">, </w:t>
      </w:r>
      <w:r w:rsidRPr="004E4BB1">
        <w:rPr>
          <w:sz w:val="28"/>
          <w:szCs w:val="28"/>
        </w:rPr>
        <w:t xml:space="preserve">б-да ашық күнгі нәтижелер бойынша салқындату жүйесінің қосылу саны жиірек екені көрсетілген. Бұл күні салқындату уақыты 300 секундтан асқан кезде алгоритм бойынша жоғары режимге көшіп отырды. Дегенмен </w:t>
      </w:r>
      <w:proofErr w:type="spellStart"/>
      <w:r w:rsidRPr="004E4BB1">
        <w:rPr>
          <w:sz w:val="28"/>
          <w:szCs w:val="28"/>
        </w:rPr>
        <w:t>адаптивті</w:t>
      </w:r>
      <w:proofErr w:type="spellEnd"/>
      <w:r w:rsidRPr="004E4BB1">
        <w:rPr>
          <w:sz w:val="28"/>
          <w:szCs w:val="28"/>
        </w:rPr>
        <w:t xml:space="preserve"> салқындату жүйесінің 13:00-17:00 аралығындағы жұмысы 34</w:t>
      </w:r>
      <w:r w:rsidR="002A1E83" w:rsidRPr="004E4BB1">
        <w:rPr>
          <w:sz w:val="28"/>
          <w:szCs w:val="28"/>
        </w:rPr>
        <w:t xml:space="preserve"> </w:t>
      </w:r>
      <w:r w:rsidRPr="004E4BB1">
        <w:rPr>
          <w:sz w:val="28"/>
          <w:szCs w:val="28"/>
        </w:rPr>
        <w:t>995,2</w:t>
      </w:r>
      <w:r w:rsidR="002A1E83" w:rsidRPr="004E4BB1">
        <w:rPr>
          <w:sz w:val="28"/>
          <w:szCs w:val="28"/>
        </w:rPr>
        <w:t xml:space="preserve"> </w:t>
      </w:r>
      <w:proofErr w:type="spellStart"/>
      <w:r w:rsidRPr="004E4BB1">
        <w:rPr>
          <w:sz w:val="28"/>
          <w:szCs w:val="28"/>
        </w:rPr>
        <w:t>Дж</w:t>
      </w:r>
      <w:proofErr w:type="spellEnd"/>
      <w:r w:rsidRPr="004E4BB1">
        <w:rPr>
          <w:sz w:val="28"/>
          <w:szCs w:val="28"/>
        </w:rPr>
        <w:t>, ал дәстүрлі жүйенің жұмысы 39</w:t>
      </w:r>
      <w:r w:rsidR="002A1E83" w:rsidRPr="004E4BB1">
        <w:rPr>
          <w:sz w:val="28"/>
          <w:szCs w:val="28"/>
        </w:rPr>
        <w:t xml:space="preserve"> </w:t>
      </w:r>
      <w:r w:rsidRPr="004E4BB1">
        <w:rPr>
          <w:sz w:val="28"/>
          <w:szCs w:val="28"/>
        </w:rPr>
        <w:t>883,2</w:t>
      </w:r>
      <w:r w:rsidR="002A1E83" w:rsidRPr="004E4BB1">
        <w:rPr>
          <w:sz w:val="28"/>
          <w:szCs w:val="28"/>
        </w:rPr>
        <w:t xml:space="preserve"> </w:t>
      </w:r>
      <w:proofErr w:type="spellStart"/>
      <w:r w:rsidRPr="004E4BB1">
        <w:rPr>
          <w:sz w:val="28"/>
          <w:szCs w:val="28"/>
        </w:rPr>
        <w:t>Дж</w:t>
      </w:r>
      <w:proofErr w:type="spellEnd"/>
      <w:r w:rsidRPr="004E4BB1">
        <w:rPr>
          <w:sz w:val="28"/>
          <w:szCs w:val="28"/>
        </w:rPr>
        <w:t xml:space="preserve"> құрады</w:t>
      </w:r>
      <w:r w:rsidR="00732AAD" w:rsidRPr="004E4BB1">
        <w:rPr>
          <w:sz w:val="28"/>
          <w:szCs w:val="28"/>
        </w:rPr>
        <w:t xml:space="preserve"> [</w:t>
      </w:r>
      <w:r w:rsidR="00DD7CC2">
        <w:rPr>
          <w:sz w:val="28"/>
          <w:szCs w:val="28"/>
        </w:rPr>
        <w:t>108</w:t>
      </w:r>
      <w:r w:rsidR="00E86718" w:rsidRPr="004E4BB1">
        <w:rPr>
          <w:sz w:val="28"/>
          <w:szCs w:val="28"/>
        </w:rPr>
        <w:t>]</w:t>
      </w:r>
      <w:r w:rsidRPr="004E4BB1">
        <w:rPr>
          <w:sz w:val="28"/>
          <w:szCs w:val="28"/>
        </w:rPr>
        <w:t xml:space="preserve"> </w:t>
      </w:r>
    </w:p>
    <w:p w14:paraId="0C1EA007" w14:textId="5E5700C8" w:rsidR="00F77BAE" w:rsidRPr="004E4BB1" w:rsidRDefault="00F77BAE" w:rsidP="00433FA5">
      <w:pPr>
        <w:ind w:firstLine="709"/>
        <w:contextualSpacing/>
        <w:jc w:val="both"/>
        <w:rPr>
          <w:sz w:val="28"/>
          <w:szCs w:val="28"/>
        </w:rPr>
      </w:pPr>
      <w:r w:rsidRPr="004E4BB1">
        <w:rPr>
          <w:sz w:val="28"/>
          <w:szCs w:val="28"/>
        </w:rPr>
        <w:t xml:space="preserve">Қорытындылай келе, </w:t>
      </w:r>
      <w:proofErr w:type="spellStart"/>
      <w:r w:rsidRPr="004E4BB1">
        <w:rPr>
          <w:sz w:val="28"/>
          <w:szCs w:val="28"/>
        </w:rPr>
        <w:t>адаптивті</w:t>
      </w:r>
      <w:proofErr w:type="spellEnd"/>
      <w:r w:rsidRPr="004E4BB1">
        <w:rPr>
          <w:sz w:val="28"/>
          <w:szCs w:val="28"/>
        </w:rPr>
        <w:t xml:space="preserve"> басқару алгоритмі негізінде салқындату жүйесінің оңтайлы қолдануын қамтамасыз етуге болатынын және бұл дәстүрлі жүйемен салыстырғанда 1</w:t>
      </w:r>
      <w:r w:rsidR="0095337B" w:rsidRPr="004E4BB1">
        <w:rPr>
          <w:sz w:val="28"/>
          <w:szCs w:val="28"/>
        </w:rPr>
        <w:t>2</w:t>
      </w:r>
      <w:r w:rsidRPr="004E4BB1">
        <w:rPr>
          <w:sz w:val="28"/>
          <w:szCs w:val="28"/>
        </w:rPr>
        <w:t>%-ға аз энергия тұтынатынын көрсетті.</w:t>
      </w:r>
    </w:p>
    <w:p w14:paraId="3EB713D9" w14:textId="77777777" w:rsidR="00BB1377" w:rsidRPr="004E4BB1" w:rsidRDefault="00BB1377" w:rsidP="00433FA5">
      <w:pPr>
        <w:ind w:firstLine="709"/>
        <w:contextualSpacing/>
        <w:jc w:val="both"/>
        <w:rPr>
          <w:sz w:val="28"/>
          <w:szCs w:val="28"/>
        </w:rPr>
      </w:pPr>
    </w:p>
    <w:p w14:paraId="10EC01D7" w14:textId="77777777" w:rsidR="008C570F" w:rsidRPr="004E4BB1" w:rsidRDefault="008C570F" w:rsidP="00433FA5">
      <w:pPr>
        <w:contextualSpacing/>
        <w:rPr>
          <w:sz w:val="28"/>
          <w:szCs w:val="28"/>
        </w:rPr>
      </w:pPr>
    </w:p>
    <w:p w14:paraId="224BEE94" w14:textId="18D8F9BA" w:rsidR="003424E1" w:rsidRPr="004E4BB1" w:rsidRDefault="003424E1" w:rsidP="00433FA5">
      <w:pPr>
        <w:pStyle w:val="2"/>
        <w:spacing w:before="0" w:after="0" w:line="240" w:lineRule="auto"/>
        <w:ind w:firstLine="709"/>
        <w:rPr>
          <w:rFonts w:ascii="Times New Roman" w:hAnsi="Times New Roman" w:cs="Times New Roman"/>
          <w:b/>
          <w:bCs/>
          <w:color w:val="auto"/>
          <w:sz w:val="28"/>
          <w:szCs w:val="28"/>
        </w:rPr>
      </w:pPr>
      <w:bookmarkStart w:id="74" w:name="_Toc213514368"/>
      <w:r w:rsidRPr="004E4BB1">
        <w:rPr>
          <w:rFonts w:ascii="Times New Roman" w:hAnsi="Times New Roman" w:cs="Times New Roman"/>
          <w:b/>
          <w:bCs/>
          <w:color w:val="auto"/>
          <w:sz w:val="28"/>
          <w:szCs w:val="28"/>
        </w:rPr>
        <w:t>4.2 Төртінші бөлім бойынша қорытынды</w:t>
      </w:r>
      <w:bookmarkEnd w:id="74"/>
    </w:p>
    <w:p w14:paraId="67727C13" w14:textId="0EEFD4FB" w:rsidR="003424E1" w:rsidRPr="004E4BB1" w:rsidRDefault="003424E1" w:rsidP="00433FA5">
      <w:pPr>
        <w:ind w:firstLine="709"/>
        <w:contextualSpacing/>
        <w:jc w:val="both"/>
        <w:rPr>
          <w:sz w:val="28"/>
          <w:szCs w:val="28"/>
        </w:rPr>
      </w:pPr>
      <w:r w:rsidRPr="004E4BB1">
        <w:rPr>
          <w:sz w:val="28"/>
          <w:szCs w:val="28"/>
        </w:rPr>
        <w:t xml:space="preserve">Төмен концентрациялы фотоэлектрлік жүйе үшін </w:t>
      </w:r>
      <w:proofErr w:type="spellStart"/>
      <w:r w:rsidRPr="004E4BB1">
        <w:rPr>
          <w:sz w:val="28"/>
          <w:szCs w:val="28"/>
        </w:rPr>
        <w:t>адаптивті</w:t>
      </w:r>
      <w:proofErr w:type="spellEnd"/>
      <w:r w:rsidRPr="004E4BB1">
        <w:rPr>
          <w:sz w:val="28"/>
          <w:szCs w:val="28"/>
        </w:rPr>
        <w:t xml:space="preserve"> салқындату жүйесі қарастырылды. Бірінші кезеңде күн </w:t>
      </w:r>
      <w:proofErr w:type="spellStart"/>
      <w:r w:rsidRPr="004E4BB1">
        <w:rPr>
          <w:sz w:val="28"/>
          <w:szCs w:val="28"/>
        </w:rPr>
        <w:t>имтаторы</w:t>
      </w:r>
      <w:proofErr w:type="spellEnd"/>
      <w:r w:rsidRPr="004E4BB1">
        <w:rPr>
          <w:sz w:val="28"/>
          <w:szCs w:val="28"/>
        </w:rPr>
        <w:t xml:space="preserve"> мен жалғыз фотоэлемент арқылы эксперимент жүргізілді, оның негізінде </w:t>
      </w:r>
      <w:proofErr w:type="spellStart"/>
      <w:r w:rsidRPr="004E4BB1">
        <w:rPr>
          <w:sz w:val="28"/>
          <w:szCs w:val="28"/>
        </w:rPr>
        <w:t>адаптивті</w:t>
      </w:r>
      <w:proofErr w:type="spellEnd"/>
      <w:r w:rsidRPr="004E4BB1">
        <w:rPr>
          <w:sz w:val="28"/>
          <w:szCs w:val="28"/>
        </w:rPr>
        <w:t xml:space="preserve"> басқару алгоритмі жасалды. Бұл алгоритм ашық және бұлтты ауа райында нақты жұмыс жағдайында сынақтан өтті.</w:t>
      </w:r>
    </w:p>
    <w:p w14:paraId="668BE662" w14:textId="77777777" w:rsidR="00F0051B" w:rsidRPr="004E4BB1" w:rsidRDefault="003424E1" w:rsidP="00433FA5">
      <w:pPr>
        <w:ind w:firstLine="709"/>
        <w:contextualSpacing/>
        <w:jc w:val="both"/>
        <w:rPr>
          <w:sz w:val="28"/>
          <w:szCs w:val="28"/>
        </w:rPr>
      </w:pPr>
      <w:r w:rsidRPr="004E4BB1">
        <w:rPr>
          <w:sz w:val="28"/>
          <w:szCs w:val="28"/>
        </w:rPr>
        <w:t xml:space="preserve">Эксперименттік нәтижелер ұсынылған алгоритм судың тұрақты максималды ағыны жылдамдығымен жұмыс істейтін дәстүрлі жүйемен салыстырылды және  салқындату жүйесінің энергия тұтынуын 12%-ға төмендеткенін көрсетті. Ұсынылған </w:t>
      </w:r>
      <w:proofErr w:type="spellStart"/>
      <w:r w:rsidRPr="004E4BB1">
        <w:rPr>
          <w:sz w:val="28"/>
          <w:szCs w:val="28"/>
        </w:rPr>
        <w:t>адаптивті</w:t>
      </w:r>
      <w:proofErr w:type="spellEnd"/>
      <w:r w:rsidRPr="004E4BB1">
        <w:rPr>
          <w:sz w:val="28"/>
          <w:szCs w:val="28"/>
        </w:rPr>
        <w:t xml:space="preserve"> басқару жүйесі </w:t>
      </w:r>
      <w:proofErr w:type="spellStart"/>
      <w:r w:rsidRPr="004E4BB1">
        <w:rPr>
          <w:sz w:val="28"/>
          <w:szCs w:val="28"/>
        </w:rPr>
        <w:t>IoT</w:t>
      </w:r>
      <w:proofErr w:type="spellEnd"/>
      <w:r w:rsidRPr="004E4BB1">
        <w:rPr>
          <w:sz w:val="28"/>
          <w:szCs w:val="28"/>
        </w:rPr>
        <w:t xml:space="preserve"> технологиялары арқылы фотоэлемент температурасына негізделген су ағынын төменгі және жоғары деңгейлерде реттейді.</w:t>
      </w:r>
      <w:r w:rsidR="00730252" w:rsidRPr="004E4BB1">
        <w:rPr>
          <w:sz w:val="28"/>
          <w:szCs w:val="28"/>
        </w:rPr>
        <w:t xml:space="preserve"> </w:t>
      </w:r>
      <w:r w:rsidRPr="004E4BB1">
        <w:rPr>
          <w:sz w:val="28"/>
          <w:szCs w:val="28"/>
        </w:rPr>
        <w:t xml:space="preserve">Төмен концентрациялы фотоэлектрлік жүйе 10 фотоэлементтен және </w:t>
      </w:r>
      <w:proofErr w:type="spellStart"/>
      <w:r w:rsidRPr="004E4BB1">
        <w:rPr>
          <w:sz w:val="28"/>
          <w:szCs w:val="28"/>
        </w:rPr>
        <w:t>Френель</w:t>
      </w:r>
      <w:proofErr w:type="spellEnd"/>
      <w:r w:rsidRPr="004E4BB1">
        <w:rPr>
          <w:sz w:val="28"/>
          <w:szCs w:val="28"/>
        </w:rPr>
        <w:t xml:space="preserve"> линзасынан, </w:t>
      </w:r>
      <w:proofErr w:type="spellStart"/>
      <w:r w:rsidRPr="004E4BB1">
        <w:rPr>
          <w:sz w:val="28"/>
          <w:szCs w:val="28"/>
        </w:rPr>
        <w:t>терможұптар</w:t>
      </w:r>
      <w:proofErr w:type="spellEnd"/>
      <w:r w:rsidRPr="004E4BB1">
        <w:rPr>
          <w:sz w:val="28"/>
          <w:szCs w:val="28"/>
        </w:rPr>
        <w:t xml:space="preserve"> және пирометрмен жабдықталған </w:t>
      </w:r>
      <w:proofErr w:type="spellStart"/>
      <w:r w:rsidRPr="004E4BB1">
        <w:rPr>
          <w:sz w:val="28"/>
          <w:szCs w:val="28"/>
        </w:rPr>
        <w:t>Raspberry</w:t>
      </w:r>
      <w:proofErr w:type="spellEnd"/>
      <w:r w:rsidRPr="004E4BB1">
        <w:rPr>
          <w:sz w:val="28"/>
          <w:szCs w:val="28"/>
        </w:rPr>
        <w:t xml:space="preserve"> </w:t>
      </w:r>
      <w:proofErr w:type="spellStart"/>
      <w:r w:rsidRPr="004E4BB1">
        <w:rPr>
          <w:sz w:val="28"/>
          <w:szCs w:val="28"/>
        </w:rPr>
        <w:t>Pi</w:t>
      </w:r>
      <w:proofErr w:type="spellEnd"/>
      <w:r w:rsidRPr="004E4BB1">
        <w:rPr>
          <w:sz w:val="28"/>
          <w:szCs w:val="28"/>
        </w:rPr>
        <w:t xml:space="preserve"> микрокомпьютеріне негізделген сенсорлық жүйеден және су сорғысы мен </w:t>
      </w:r>
      <w:r w:rsidR="00730252" w:rsidRPr="004E4BB1">
        <w:rPr>
          <w:sz w:val="28"/>
          <w:szCs w:val="28"/>
        </w:rPr>
        <w:t xml:space="preserve">су ағыны </w:t>
      </w:r>
      <w:proofErr w:type="spellStart"/>
      <w:r w:rsidR="00730252" w:rsidRPr="004E4BB1">
        <w:rPr>
          <w:sz w:val="28"/>
          <w:szCs w:val="28"/>
        </w:rPr>
        <w:t>датчигінен</w:t>
      </w:r>
      <w:proofErr w:type="spellEnd"/>
      <w:r w:rsidRPr="004E4BB1">
        <w:rPr>
          <w:sz w:val="28"/>
          <w:szCs w:val="28"/>
        </w:rPr>
        <w:t xml:space="preserve"> тұрады. </w:t>
      </w:r>
      <w:r w:rsidR="00730252" w:rsidRPr="004E4BB1">
        <w:rPr>
          <w:sz w:val="28"/>
          <w:szCs w:val="28"/>
        </w:rPr>
        <w:t>Жүйе</w:t>
      </w:r>
      <w:r w:rsidRPr="004E4BB1">
        <w:rPr>
          <w:sz w:val="28"/>
          <w:szCs w:val="28"/>
        </w:rPr>
        <w:t xml:space="preserve"> нақты уақытта параметрлерді өлшеуге, </w:t>
      </w:r>
      <w:r w:rsidR="00730252" w:rsidRPr="004E4BB1">
        <w:rPr>
          <w:sz w:val="28"/>
          <w:szCs w:val="28"/>
        </w:rPr>
        <w:t xml:space="preserve">су </w:t>
      </w:r>
      <w:r w:rsidRPr="004E4BB1">
        <w:rPr>
          <w:sz w:val="28"/>
          <w:szCs w:val="28"/>
        </w:rPr>
        <w:t xml:space="preserve">сорғысын басқаруға және </w:t>
      </w:r>
      <w:r w:rsidR="00730252" w:rsidRPr="004E4BB1">
        <w:rPr>
          <w:sz w:val="28"/>
          <w:szCs w:val="28"/>
        </w:rPr>
        <w:t>фотоэлементтің</w:t>
      </w:r>
      <w:r w:rsidRPr="004E4BB1">
        <w:rPr>
          <w:sz w:val="28"/>
          <w:szCs w:val="28"/>
        </w:rPr>
        <w:t xml:space="preserve"> шығыс деректерін </w:t>
      </w:r>
      <w:proofErr w:type="spellStart"/>
      <w:r w:rsidRPr="004E4BB1">
        <w:rPr>
          <w:sz w:val="28"/>
          <w:szCs w:val="28"/>
        </w:rPr>
        <w:t>Wi-Fi</w:t>
      </w:r>
      <w:proofErr w:type="spellEnd"/>
      <w:r w:rsidRPr="004E4BB1">
        <w:rPr>
          <w:sz w:val="28"/>
          <w:szCs w:val="28"/>
        </w:rPr>
        <w:t xml:space="preserve"> арқылы жіберуге мүмкіндік береді. </w:t>
      </w:r>
    </w:p>
    <w:p w14:paraId="595116FA" w14:textId="4F346213" w:rsidR="00730252" w:rsidRPr="004E4BB1" w:rsidRDefault="006A27D6" w:rsidP="00433FA5">
      <w:pPr>
        <w:ind w:firstLine="709"/>
        <w:contextualSpacing/>
        <w:jc w:val="both"/>
        <w:rPr>
          <w:sz w:val="28"/>
          <w:szCs w:val="28"/>
        </w:rPr>
      </w:pPr>
      <w:r w:rsidRPr="004E4BB1">
        <w:rPr>
          <w:sz w:val="28"/>
          <w:szCs w:val="28"/>
        </w:rPr>
        <w:t xml:space="preserve">Осы </w:t>
      </w:r>
      <w:r w:rsidR="00F0051B" w:rsidRPr="004E4BB1">
        <w:rPr>
          <w:sz w:val="28"/>
          <w:szCs w:val="28"/>
        </w:rPr>
        <w:t>бөлім</w:t>
      </w:r>
      <w:r w:rsidRPr="004E4BB1">
        <w:rPr>
          <w:sz w:val="28"/>
          <w:szCs w:val="28"/>
        </w:rPr>
        <w:t xml:space="preserve"> бойынша </w:t>
      </w:r>
      <w:r w:rsidR="00577D83" w:rsidRPr="004E4BB1">
        <w:rPr>
          <w:sz w:val="28"/>
          <w:szCs w:val="28"/>
        </w:rPr>
        <w:t xml:space="preserve">алынған нәтижелер негізінде </w:t>
      </w:r>
      <w:r w:rsidRPr="004E4BB1">
        <w:rPr>
          <w:sz w:val="28"/>
          <w:szCs w:val="28"/>
        </w:rPr>
        <w:t>№4 тұжырымдама</w:t>
      </w:r>
      <w:r w:rsidR="00577D83" w:rsidRPr="004E4BB1">
        <w:rPr>
          <w:sz w:val="28"/>
          <w:szCs w:val="28"/>
        </w:rPr>
        <w:t xml:space="preserve"> ұсынылды.</w:t>
      </w:r>
    </w:p>
    <w:p w14:paraId="0E2AD8A2" w14:textId="15016524" w:rsidR="000334A7" w:rsidRPr="004E4BB1" w:rsidRDefault="000334A7" w:rsidP="00433FA5">
      <w:pPr>
        <w:ind w:firstLine="709"/>
        <w:contextualSpacing/>
        <w:jc w:val="both"/>
        <w:rPr>
          <w:sz w:val="28"/>
          <w:szCs w:val="28"/>
        </w:rPr>
      </w:pPr>
      <w:r w:rsidRPr="004E4BB1">
        <w:rPr>
          <w:sz w:val="28"/>
          <w:szCs w:val="28"/>
        </w:rPr>
        <w:t xml:space="preserve">Осылайша, жүргізілген зерттеу жұмысы төмен концентрациялы фотоэлектрлік жүйелерде салқындату процестерінің энергия тиімділігін арттыру құралы ретінде </w:t>
      </w:r>
      <w:proofErr w:type="spellStart"/>
      <w:r w:rsidRPr="004E4BB1">
        <w:rPr>
          <w:sz w:val="28"/>
          <w:szCs w:val="28"/>
        </w:rPr>
        <w:t>адаптивті</w:t>
      </w:r>
      <w:proofErr w:type="spellEnd"/>
      <w:r w:rsidRPr="004E4BB1">
        <w:rPr>
          <w:sz w:val="28"/>
          <w:szCs w:val="28"/>
        </w:rPr>
        <w:t xml:space="preserve"> басқару алгоритмдері мен коммуникациялық технологияларды біріктірудің тиімділігін растады.</w:t>
      </w:r>
    </w:p>
    <w:p w14:paraId="55ED0F41" w14:textId="51BC1E66" w:rsidR="00913F0F" w:rsidRPr="004E4BB1" w:rsidRDefault="00913F0F" w:rsidP="00433FA5">
      <w:pPr>
        <w:ind w:firstLine="709"/>
        <w:contextualSpacing/>
        <w:jc w:val="both"/>
        <w:rPr>
          <w:sz w:val="28"/>
          <w:szCs w:val="28"/>
        </w:rPr>
      </w:pPr>
      <w:r w:rsidRPr="004E4BB1">
        <w:rPr>
          <w:sz w:val="28"/>
          <w:szCs w:val="28"/>
        </w:rPr>
        <w:br w:type="page"/>
      </w:r>
    </w:p>
    <w:p w14:paraId="293E3FAA" w14:textId="53B5CCE7" w:rsidR="00913F0F" w:rsidRPr="004E4BB1" w:rsidRDefault="00913F0F" w:rsidP="004A27D4">
      <w:pPr>
        <w:pStyle w:val="1"/>
        <w:spacing w:before="0" w:after="0" w:line="240" w:lineRule="auto"/>
        <w:contextualSpacing/>
        <w:jc w:val="center"/>
        <w:rPr>
          <w:rFonts w:ascii="Times New Roman" w:eastAsia="Times New Roman" w:hAnsi="Times New Roman" w:cs="Times New Roman"/>
          <w:b/>
          <w:bCs/>
          <w:color w:val="auto"/>
          <w:sz w:val="28"/>
          <w:szCs w:val="28"/>
        </w:rPr>
      </w:pPr>
      <w:bookmarkStart w:id="75" w:name="_Toc213514369"/>
      <w:r w:rsidRPr="004E4BB1">
        <w:rPr>
          <w:rFonts w:ascii="Times New Roman" w:eastAsia="Times New Roman" w:hAnsi="Times New Roman" w:cs="Times New Roman"/>
          <w:b/>
          <w:bCs/>
          <w:color w:val="auto"/>
          <w:sz w:val="28"/>
          <w:szCs w:val="28"/>
        </w:rPr>
        <w:lastRenderedPageBreak/>
        <w:t>ҚОРЫТЫНДЫ</w:t>
      </w:r>
      <w:bookmarkEnd w:id="75"/>
    </w:p>
    <w:p w14:paraId="137B983D" w14:textId="77777777" w:rsidR="0009688D" w:rsidRPr="004E4BB1" w:rsidRDefault="0009688D" w:rsidP="00433FA5">
      <w:pPr>
        <w:rPr>
          <w:sz w:val="28"/>
          <w:szCs w:val="28"/>
        </w:rPr>
      </w:pPr>
    </w:p>
    <w:p w14:paraId="65AB80C2" w14:textId="0E25F7E0" w:rsidR="006F63B9" w:rsidRPr="004E4BB1" w:rsidRDefault="0009688D" w:rsidP="00433FA5">
      <w:pPr>
        <w:ind w:firstLine="720"/>
        <w:contextualSpacing/>
        <w:jc w:val="both"/>
        <w:rPr>
          <w:sz w:val="28"/>
          <w:szCs w:val="28"/>
        </w:rPr>
      </w:pPr>
      <w:r w:rsidRPr="004E4BB1">
        <w:rPr>
          <w:sz w:val="28"/>
          <w:szCs w:val="28"/>
        </w:rPr>
        <w:t xml:space="preserve">Диссертациялық жұмысты қорытындылай келе, төмен концентрациялы фотоэлектрлік жүйелерде қолданылатын оптикалық элементтердің геометриясы, фотоэлектрлік жүйенің параметрлері мен шығыс сипаттамаларына </w:t>
      </w:r>
      <w:proofErr w:type="spellStart"/>
      <w:r w:rsidR="004B18FB" w:rsidRPr="004E4BB1">
        <w:rPr>
          <w:sz w:val="28"/>
          <w:szCs w:val="28"/>
        </w:rPr>
        <w:t>концентрациялаушы</w:t>
      </w:r>
      <w:proofErr w:type="spellEnd"/>
      <w:r w:rsidR="004B18FB" w:rsidRPr="004E4BB1">
        <w:rPr>
          <w:sz w:val="28"/>
          <w:szCs w:val="28"/>
        </w:rPr>
        <w:t xml:space="preserve"> элементтердің </w:t>
      </w:r>
      <w:r w:rsidRPr="004E4BB1">
        <w:rPr>
          <w:sz w:val="28"/>
          <w:szCs w:val="28"/>
        </w:rPr>
        <w:t>әсері, сонымен қатар салқындату процестері және элементтер бетінің температурасының таралу заңдылықтары</w:t>
      </w:r>
      <w:r w:rsidR="000F5F8C" w:rsidRPr="004E4BB1">
        <w:rPr>
          <w:sz w:val="28"/>
          <w:szCs w:val="28"/>
        </w:rPr>
        <w:t xml:space="preserve"> зерттелді</w:t>
      </w:r>
      <w:r w:rsidRPr="004E4BB1">
        <w:rPr>
          <w:sz w:val="28"/>
          <w:szCs w:val="28"/>
        </w:rPr>
        <w:t>.</w:t>
      </w:r>
      <w:r w:rsidR="000F5F8C" w:rsidRPr="004E4BB1">
        <w:rPr>
          <w:sz w:val="28"/>
          <w:szCs w:val="28"/>
        </w:rPr>
        <w:t xml:space="preserve"> </w:t>
      </w:r>
      <w:r w:rsidR="00D47F8D" w:rsidRPr="004E4BB1">
        <w:rPr>
          <w:sz w:val="28"/>
          <w:szCs w:val="28"/>
        </w:rPr>
        <w:t>Зерттеуде жазық</w:t>
      </w:r>
      <w:r w:rsidR="009F5F45" w:rsidRPr="004E4BB1">
        <w:rPr>
          <w:sz w:val="28"/>
          <w:szCs w:val="28"/>
        </w:rPr>
        <w:t xml:space="preserve"> </w:t>
      </w:r>
      <w:r w:rsidR="00D47F8D" w:rsidRPr="004E4BB1">
        <w:rPr>
          <w:sz w:val="28"/>
          <w:szCs w:val="28"/>
        </w:rPr>
        <w:t xml:space="preserve">ойыс линза және шағылыстырғыш беттері бар </w:t>
      </w:r>
      <w:proofErr w:type="spellStart"/>
      <w:r w:rsidR="00D47F8D" w:rsidRPr="004E4BB1">
        <w:rPr>
          <w:sz w:val="28"/>
          <w:szCs w:val="28"/>
        </w:rPr>
        <w:t>Френель</w:t>
      </w:r>
      <w:proofErr w:type="spellEnd"/>
      <w:r w:rsidR="00D47F8D" w:rsidRPr="004E4BB1">
        <w:rPr>
          <w:sz w:val="28"/>
          <w:szCs w:val="28"/>
        </w:rPr>
        <w:t xml:space="preserve"> линзасына, сондай-ақ П-тәрізді конструкцияға негізделген төмен концентрациялы фотоэлектрлік жүйелерді модельдеу жасалды. Концентраторлық жүйелерде пайда болатын температураның артуы мәселесін шешу үшін </w:t>
      </w:r>
      <w:proofErr w:type="spellStart"/>
      <w:r w:rsidR="00D47F8D" w:rsidRPr="004E4BB1">
        <w:rPr>
          <w:sz w:val="28"/>
          <w:szCs w:val="28"/>
        </w:rPr>
        <w:t>адаптивті</w:t>
      </w:r>
      <w:proofErr w:type="spellEnd"/>
      <w:r w:rsidR="00D47F8D" w:rsidRPr="004E4BB1">
        <w:rPr>
          <w:sz w:val="28"/>
          <w:szCs w:val="28"/>
        </w:rPr>
        <w:t xml:space="preserve"> сумен салқындату жүйесі </w:t>
      </w:r>
      <w:r w:rsidR="00C41985" w:rsidRPr="004E4BB1">
        <w:rPr>
          <w:sz w:val="28"/>
          <w:szCs w:val="28"/>
        </w:rPr>
        <w:t>негізінде</w:t>
      </w:r>
      <w:r w:rsidR="00D47F8D" w:rsidRPr="004E4BB1">
        <w:rPr>
          <w:sz w:val="28"/>
          <w:szCs w:val="28"/>
        </w:rPr>
        <w:t xml:space="preserve"> төмен концентрациялы фотоэлектрлік жүйе жасалды. Сонымен қатар, ұсынылған фотоэлектрлік жүйелерде қолданылатын күн</w:t>
      </w:r>
      <w:r w:rsidR="00C41985" w:rsidRPr="004E4BB1">
        <w:rPr>
          <w:sz w:val="28"/>
          <w:szCs w:val="28"/>
        </w:rPr>
        <w:t>ді</w:t>
      </w:r>
      <w:r w:rsidR="00D47F8D" w:rsidRPr="004E4BB1">
        <w:rPr>
          <w:sz w:val="28"/>
          <w:szCs w:val="28"/>
        </w:rPr>
        <w:t xml:space="preserve"> бақылау жүйелерінің энергия тиімділігі мен энергия тұтынуы талданды.</w:t>
      </w:r>
      <w:r w:rsidR="00C41985" w:rsidRPr="004E4BB1">
        <w:rPr>
          <w:sz w:val="28"/>
          <w:szCs w:val="28"/>
        </w:rPr>
        <w:t xml:space="preserve"> </w:t>
      </w:r>
      <w:r w:rsidR="000F5F8C" w:rsidRPr="004E4BB1">
        <w:rPr>
          <w:sz w:val="28"/>
          <w:szCs w:val="28"/>
        </w:rPr>
        <w:t>Диссертациялық жұмыста келесідей негізгі нәтижелер алынды:</w:t>
      </w:r>
    </w:p>
    <w:p w14:paraId="62DE9E74" w14:textId="4E33C835" w:rsidR="00225D68" w:rsidRPr="004E4BB1" w:rsidRDefault="00F62A24" w:rsidP="00433FA5">
      <w:pPr>
        <w:pStyle w:val="a7"/>
        <w:numPr>
          <w:ilvl w:val="0"/>
          <w:numId w:val="25"/>
        </w:numPr>
        <w:spacing w:after="0"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 xml:space="preserve">Концентрация коэффициенті мен қабылдау бұрышының көбейтіндісінің мәні </w:t>
      </w:r>
      <w:r w:rsidR="00225D68" w:rsidRPr="004E4BB1">
        <w:rPr>
          <w:rFonts w:ascii="Times New Roman" w:hAnsi="Times New Roman" w:cs="Times New Roman"/>
          <w:sz w:val="28"/>
          <w:szCs w:val="28"/>
        </w:rPr>
        <w:t xml:space="preserve">(CAP) тұрғысынан алғанда, жазық ойыс линзасы және шағылыстырғыш беттері бар </w:t>
      </w:r>
      <w:proofErr w:type="spellStart"/>
      <w:r w:rsidR="00225D68" w:rsidRPr="004E4BB1">
        <w:rPr>
          <w:rFonts w:ascii="Times New Roman" w:hAnsi="Times New Roman" w:cs="Times New Roman"/>
          <w:sz w:val="28"/>
          <w:szCs w:val="28"/>
        </w:rPr>
        <w:t>Френель</w:t>
      </w:r>
      <w:proofErr w:type="spellEnd"/>
      <w:r w:rsidR="00225D68" w:rsidRPr="004E4BB1">
        <w:rPr>
          <w:rFonts w:ascii="Times New Roman" w:hAnsi="Times New Roman" w:cs="Times New Roman"/>
          <w:sz w:val="28"/>
          <w:szCs w:val="28"/>
        </w:rPr>
        <w:t xml:space="preserve"> линзасына негізделген төмен концентрациялы фотоэлектрлік жүйе дәстүрлі LCPV жүйесінен 2,9 есе артық нәтиже көрсетті. Ол күн сәулесінің қаншалықты концентрациялануы мен концентраторға күн сәулесін тиімді түсіре алатын бұрыштар ауқымы арасындағы байланысты білдіреді.</w:t>
      </w:r>
    </w:p>
    <w:p w14:paraId="41C272B3" w14:textId="332E8B74" w:rsidR="00225D68" w:rsidRPr="004E4BB1" w:rsidRDefault="00225D68" w:rsidP="00433FA5">
      <w:pPr>
        <w:pStyle w:val="a7"/>
        <w:numPr>
          <w:ilvl w:val="0"/>
          <w:numId w:val="25"/>
        </w:numPr>
        <w:spacing w:after="0"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 xml:space="preserve">Жазық ойыс линза мен шағылыстырғыш беттері бар </w:t>
      </w:r>
      <w:proofErr w:type="spellStart"/>
      <w:r w:rsidRPr="004E4BB1">
        <w:rPr>
          <w:rFonts w:ascii="Times New Roman" w:hAnsi="Times New Roman" w:cs="Times New Roman"/>
          <w:sz w:val="28"/>
          <w:szCs w:val="28"/>
        </w:rPr>
        <w:t>Френель</w:t>
      </w:r>
      <w:proofErr w:type="spellEnd"/>
      <w:r w:rsidRPr="004E4BB1">
        <w:rPr>
          <w:rFonts w:ascii="Times New Roman" w:hAnsi="Times New Roman" w:cs="Times New Roman"/>
          <w:sz w:val="28"/>
          <w:szCs w:val="28"/>
        </w:rPr>
        <w:t xml:space="preserve"> линзасына негізделген төмен концентрациялы фотоэлектрлік жүйенің күнді бақылау механизмі ∆a = 24° диапазонында жұмыс істей отырып, дәстүрлі </w:t>
      </w:r>
      <w:r w:rsidRPr="00551889">
        <w:rPr>
          <w:rFonts w:ascii="Times New Roman" w:hAnsi="Times New Roman" w:cs="Times New Roman"/>
          <w:sz w:val="28"/>
          <w:szCs w:val="28"/>
        </w:rPr>
        <w:t xml:space="preserve">∆a = 2° </w:t>
      </w:r>
      <w:r w:rsidR="00551889" w:rsidRPr="00551889">
        <w:rPr>
          <w:rFonts w:ascii="Times New Roman" w:hAnsi="Times New Roman" w:cs="Times New Roman"/>
          <w:sz w:val="28"/>
          <w:szCs w:val="28"/>
        </w:rPr>
        <w:t>диапазондағы</w:t>
      </w:r>
      <w:r w:rsidRPr="00551889">
        <w:rPr>
          <w:rFonts w:ascii="Times New Roman" w:hAnsi="Times New Roman" w:cs="Times New Roman"/>
          <w:sz w:val="28"/>
          <w:szCs w:val="28"/>
        </w:rPr>
        <w:t xml:space="preserve"> </w:t>
      </w:r>
      <w:r w:rsidR="00CA20AC" w:rsidRPr="00551889">
        <w:rPr>
          <w:rFonts w:ascii="Times New Roman" w:hAnsi="Times New Roman" w:cs="Times New Roman"/>
          <w:sz w:val="28"/>
          <w:szCs w:val="28"/>
        </w:rPr>
        <w:t>екі</w:t>
      </w:r>
      <w:r w:rsidRPr="00551889">
        <w:rPr>
          <w:rFonts w:ascii="Times New Roman" w:hAnsi="Times New Roman" w:cs="Times New Roman"/>
          <w:sz w:val="28"/>
          <w:szCs w:val="28"/>
        </w:rPr>
        <w:t xml:space="preserve"> </w:t>
      </w:r>
      <w:proofErr w:type="spellStart"/>
      <w:r w:rsidRPr="00551889">
        <w:rPr>
          <w:rFonts w:ascii="Times New Roman" w:hAnsi="Times New Roman" w:cs="Times New Roman"/>
          <w:sz w:val="28"/>
          <w:szCs w:val="28"/>
        </w:rPr>
        <w:t>осьті</w:t>
      </w:r>
      <w:proofErr w:type="spellEnd"/>
      <w:r w:rsidRPr="00551889">
        <w:rPr>
          <w:rFonts w:ascii="Times New Roman" w:hAnsi="Times New Roman" w:cs="Times New Roman"/>
          <w:sz w:val="28"/>
          <w:szCs w:val="28"/>
        </w:rPr>
        <w:t xml:space="preserve"> күн </w:t>
      </w:r>
      <w:proofErr w:type="spellStart"/>
      <w:r w:rsidRPr="00551889">
        <w:rPr>
          <w:rFonts w:ascii="Times New Roman" w:hAnsi="Times New Roman" w:cs="Times New Roman"/>
          <w:sz w:val="28"/>
          <w:szCs w:val="28"/>
        </w:rPr>
        <w:t>трекерімен</w:t>
      </w:r>
      <w:proofErr w:type="spellEnd"/>
      <w:r w:rsidRPr="00551889">
        <w:rPr>
          <w:rFonts w:ascii="Times New Roman" w:hAnsi="Times New Roman" w:cs="Times New Roman"/>
          <w:sz w:val="28"/>
          <w:szCs w:val="28"/>
        </w:rPr>
        <w:t xml:space="preserve"> салыстырғанда көлденең қозғалыста энергияны 21%-ға, тік қозғалыста 37%-ға аз тұтынады. Нәтижесінде, жалпы энергия шығыны дәстүрлі </w:t>
      </w:r>
      <w:r w:rsidR="00CA20AC" w:rsidRPr="00551889">
        <w:rPr>
          <w:rFonts w:ascii="Times New Roman" w:hAnsi="Times New Roman" w:cs="Times New Roman"/>
          <w:sz w:val="28"/>
          <w:szCs w:val="28"/>
        </w:rPr>
        <w:t>екі</w:t>
      </w:r>
      <w:r w:rsidRPr="00551889">
        <w:rPr>
          <w:rFonts w:ascii="Times New Roman" w:hAnsi="Times New Roman" w:cs="Times New Roman"/>
          <w:sz w:val="28"/>
          <w:szCs w:val="28"/>
        </w:rPr>
        <w:t xml:space="preserve"> </w:t>
      </w:r>
      <w:proofErr w:type="spellStart"/>
      <w:r w:rsidRPr="00551889">
        <w:rPr>
          <w:rFonts w:ascii="Times New Roman" w:hAnsi="Times New Roman" w:cs="Times New Roman"/>
          <w:sz w:val="28"/>
          <w:szCs w:val="28"/>
        </w:rPr>
        <w:t>осьті</w:t>
      </w:r>
      <w:proofErr w:type="spellEnd"/>
      <w:r w:rsidRPr="00551889">
        <w:rPr>
          <w:rFonts w:ascii="Times New Roman" w:hAnsi="Times New Roman" w:cs="Times New Roman"/>
          <w:sz w:val="28"/>
          <w:szCs w:val="28"/>
        </w:rPr>
        <w:t xml:space="preserve"> </w:t>
      </w:r>
      <w:proofErr w:type="spellStart"/>
      <w:r w:rsidRPr="00551889">
        <w:rPr>
          <w:rFonts w:ascii="Times New Roman" w:hAnsi="Times New Roman" w:cs="Times New Roman"/>
          <w:sz w:val="28"/>
          <w:szCs w:val="28"/>
        </w:rPr>
        <w:t>трекерге</w:t>
      </w:r>
      <w:proofErr w:type="spellEnd"/>
      <w:r w:rsidRPr="00551889">
        <w:rPr>
          <w:rFonts w:ascii="Times New Roman" w:hAnsi="Times New Roman" w:cs="Times New Roman"/>
          <w:sz w:val="28"/>
          <w:szCs w:val="28"/>
        </w:rPr>
        <w:t xml:space="preserve"> қарағанда 27%-ға төмен болады.</w:t>
      </w:r>
      <w:r w:rsidRPr="004E4BB1">
        <w:rPr>
          <w:rFonts w:ascii="Times New Roman" w:hAnsi="Times New Roman" w:cs="Times New Roman"/>
          <w:sz w:val="28"/>
          <w:szCs w:val="28"/>
        </w:rPr>
        <w:t xml:space="preserve"> </w:t>
      </w:r>
    </w:p>
    <w:p w14:paraId="11F6C560" w14:textId="6FA6CF6C" w:rsidR="00225D68" w:rsidRPr="004E4BB1" w:rsidRDefault="00225D68" w:rsidP="00433FA5">
      <w:pPr>
        <w:pStyle w:val="a7"/>
        <w:numPr>
          <w:ilvl w:val="0"/>
          <w:numId w:val="25"/>
        </w:numPr>
        <w:spacing w:after="0" w:line="240" w:lineRule="auto"/>
        <w:ind w:left="0" w:firstLine="720"/>
        <w:jc w:val="both"/>
        <w:rPr>
          <w:kern w:val="32"/>
          <w:sz w:val="28"/>
          <w:szCs w:val="28"/>
        </w:rPr>
      </w:pPr>
      <w:r w:rsidRPr="004E4BB1">
        <w:rPr>
          <w:rFonts w:ascii="Times New Roman" w:hAnsi="Times New Roman" w:cs="Times New Roman"/>
          <w:sz w:val="28"/>
          <w:szCs w:val="28"/>
        </w:rPr>
        <w:t xml:space="preserve">П-тәрізді төмен концентрациялы жүйе тоғыз концентрацияланбаған фотоэлементтермен салыстырғанда 2,2 есе көп энергия өндірді. </w:t>
      </w:r>
    </w:p>
    <w:p w14:paraId="72FDF078" w14:textId="2FF77A52" w:rsidR="00225D68" w:rsidRPr="004E4BB1" w:rsidRDefault="00225D68" w:rsidP="00433FA5">
      <w:pPr>
        <w:pStyle w:val="a7"/>
        <w:numPr>
          <w:ilvl w:val="0"/>
          <w:numId w:val="25"/>
        </w:numPr>
        <w:spacing w:after="0" w:line="240" w:lineRule="auto"/>
        <w:ind w:left="0" w:firstLine="709"/>
        <w:jc w:val="both"/>
        <w:rPr>
          <w:rFonts w:ascii="Times New Roman" w:hAnsi="Times New Roman" w:cs="Times New Roman"/>
          <w:sz w:val="28"/>
          <w:szCs w:val="28"/>
        </w:rPr>
      </w:pPr>
      <w:r w:rsidRPr="004E4BB1">
        <w:rPr>
          <w:rFonts w:ascii="Times New Roman" w:hAnsi="Times New Roman" w:cs="Times New Roman"/>
          <w:sz w:val="28"/>
          <w:szCs w:val="28"/>
        </w:rPr>
        <w:t xml:space="preserve">Төмен концентрациялы фотоэлектрлік жүйе үшін </w:t>
      </w:r>
      <w:proofErr w:type="spellStart"/>
      <w:r w:rsidRPr="004E4BB1">
        <w:rPr>
          <w:rFonts w:ascii="Times New Roman" w:hAnsi="Times New Roman" w:cs="Times New Roman"/>
          <w:sz w:val="28"/>
          <w:szCs w:val="28"/>
        </w:rPr>
        <w:t>адаптивті</w:t>
      </w:r>
      <w:proofErr w:type="spellEnd"/>
      <w:r w:rsidRPr="004E4BB1">
        <w:rPr>
          <w:rFonts w:ascii="Times New Roman" w:hAnsi="Times New Roman" w:cs="Times New Roman"/>
          <w:sz w:val="28"/>
          <w:szCs w:val="28"/>
        </w:rPr>
        <w:t xml:space="preserve"> салқындату алгоритмі әзірленіп, дәстүрлі тұрақты ағынды тәсілдерге қарағанда, күн сәулелену</w:t>
      </w:r>
      <w:r w:rsidR="00306063" w:rsidRPr="004E4BB1">
        <w:rPr>
          <w:rFonts w:ascii="Times New Roman" w:hAnsi="Times New Roman" w:cs="Times New Roman"/>
          <w:sz w:val="28"/>
          <w:szCs w:val="28"/>
        </w:rPr>
        <w:t>інің</w:t>
      </w:r>
      <w:r w:rsidRPr="004E4BB1">
        <w:rPr>
          <w:rFonts w:ascii="Times New Roman" w:hAnsi="Times New Roman" w:cs="Times New Roman"/>
          <w:sz w:val="28"/>
          <w:szCs w:val="28"/>
        </w:rPr>
        <w:t xml:space="preserve"> қуаты мен фотоэлемент температурасына сәйкес су ағынын реттейтіні көрсетілді, осылайша салқындату жүйесі </w:t>
      </w:r>
      <w:proofErr w:type="spellStart"/>
      <w:r w:rsidRPr="004E4BB1">
        <w:rPr>
          <w:rFonts w:ascii="Times New Roman" w:hAnsi="Times New Roman" w:cs="Times New Roman"/>
          <w:sz w:val="28"/>
          <w:szCs w:val="28"/>
        </w:rPr>
        <w:t>оңтайландырылды</w:t>
      </w:r>
      <w:proofErr w:type="spellEnd"/>
      <w:r w:rsidRPr="004E4BB1">
        <w:rPr>
          <w:rFonts w:ascii="Times New Roman" w:hAnsi="Times New Roman" w:cs="Times New Roman"/>
          <w:sz w:val="28"/>
          <w:szCs w:val="28"/>
        </w:rPr>
        <w:t>.</w:t>
      </w:r>
      <w:r w:rsidR="0063261E">
        <w:rPr>
          <w:rFonts w:ascii="Times New Roman" w:hAnsi="Times New Roman" w:cs="Times New Roman"/>
          <w:sz w:val="28"/>
          <w:szCs w:val="28"/>
        </w:rPr>
        <w:t xml:space="preserve"> Нәтижесінде дәстүрлі жүйемен салыстырғанда салқындату жүйесінің шығынын 12 </w:t>
      </w:r>
      <w:r w:rsidR="0063261E">
        <w:rPr>
          <w:rFonts w:ascii="Times New Roman" w:hAnsi="Times New Roman" w:cs="Times New Roman"/>
          <w:sz w:val="28"/>
          <w:szCs w:val="28"/>
          <w:lang w:val="en-US"/>
        </w:rPr>
        <w:t>%</w:t>
      </w:r>
      <w:r w:rsidR="0063261E">
        <w:rPr>
          <w:rFonts w:ascii="Times New Roman" w:hAnsi="Times New Roman" w:cs="Times New Roman"/>
          <w:sz w:val="28"/>
          <w:szCs w:val="28"/>
        </w:rPr>
        <w:t>-ға төмендетті.</w:t>
      </w:r>
    </w:p>
    <w:p w14:paraId="2B288361" w14:textId="1D62A41C" w:rsidR="00913F0F" w:rsidRPr="004E4BB1" w:rsidRDefault="006F63B9" w:rsidP="00433FA5">
      <w:pPr>
        <w:ind w:firstLine="709"/>
        <w:contextualSpacing/>
        <w:jc w:val="both"/>
        <w:rPr>
          <w:sz w:val="28"/>
          <w:szCs w:val="28"/>
        </w:rPr>
      </w:pPr>
      <w:r w:rsidRPr="004E4BB1">
        <w:rPr>
          <w:sz w:val="28"/>
          <w:szCs w:val="28"/>
        </w:rPr>
        <w:t xml:space="preserve">Қойылған ғылыми міндеттердің орындалуын бағалай келе, олар толық көлемде шешілді деп айтуға болады. Алынған нәтижелер төмен концентрациялы фотоэлектрлік жүйелерді жобалау, оңтайландыру және олардың </w:t>
      </w:r>
      <w:r w:rsidR="00225D68" w:rsidRPr="004E4BB1">
        <w:rPr>
          <w:sz w:val="28"/>
          <w:szCs w:val="28"/>
        </w:rPr>
        <w:t>түрлендіру</w:t>
      </w:r>
      <w:r w:rsidRPr="004E4BB1">
        <w:rPr>
          <w:sz w:val="28"/>
          <w:szCs w:val="28"/>
        </w:rPr>
        <w:t xml:space="preserve"> тиімділігін бағалау барысында тәжірибелік негіз ретінде қолданылуы мүмкін.</w:t>
      </w:r>
      <w:r w:rsidR="00913F0F" w:rsidRPr="004E4BB1">
        <w:rPr>
          <w:sz w:val="28"/>
          <w:szCs w:val="28"/>
        </w:rPr>
        <w:br w:type="page"/>
      </w:r>
    </w:p>
    <w:p w14:paraId="2EDB0F16" w14:textId="16CA30B7" w:rsidR="00913F0F" w:rsidRPr="004E4BB1" w:rsidRDefault="00913F0F" w:rsidP="004A27D4">
      <w:pPr>
        <w:pStyle w:val="1"/>
        <w:spacing w:before="0" w:after="0" w:line="240" w:lineRule="auto"/>
        <w:contextualSpacing/>
        <w:jc w:val="center"/>
        <w:rPr>
          <w:rFonts w:ascii="Times New Roman" w:eastAsia="Times New Roman" w:hAnsi="Times New Roman" w:cs="Times New Roman"/>
          <w:b/>
          <w:bCs/>
          <w:color w:val="auto"/>
          <w:sz w:val="28"/>
          <w:szCs w:val="28"/>
        </w:rPr>
      </w:pPr>
      <w:bookmarkStart w:id="76" w:name="_Toc213514370"/>
      <w:r w:rsidRPr="004E4BB1">
        <w:rPr>
          <w:rFonts w:ascii="Times New Roman" w:eastAsia="Times New Roman" w:hAnsi="Times New Roman" w:cs="Times New Roman"/>
          <w:b/>
          <w:bCs/>
          <w:color w:val="auto"/>
          <w:sz w:val="28"/>
          <w:szCs w:val="28"/>
        </w:rPr>
        <w:lastRenderedPageBreak/>
        <w:t>ПАЙДАЛАНЫЛҒАН ӘДЕБИЕТТЕР ТІЗІМІ</w:t>
      </w:r>
      <w:bookmarkEnd w:id="76"/>
    </w:p>
    <w:p w14:paraId="32BD1C51" w14:textId="77777777" w:rsidR="00B71544" w:rsidRPr="004E4BB1" w:rsidRDefault="00B71544" w:rsidP="00226B9C">
      <w:pPr>
        <w:pStyle w:val="ad"/>
        <w:numPr>
          <w:ilvl w:val="0"/>
          <w:numId w:val="32"/>
        </w:numPr>
        <w:ind w:left="0" w:firstLine="709"/>
        <w:jc w:val="both"/>
        <w:rPr>
          <w:sz w:val="28"/>
          <w:szCs w:val="28"/>
          <w:lang w:val="kk-KZ" w:eastAsia="ru-KZ"/>
        </w:rPr>
      </w:pPr>
      <w:proofErr w:type="spellStart"/>
      <w:r w:rsidRPr="004E4BB1">
        <w:rPr>
          <w:sz w:val="28"/>
          <w:szCs w:val="28"/>
          <w:lang w:val="kk-KZ"/>
        </w:rPr>
        <w:t>Ejaz</w:t>
      </w:r>
      <w:proofErr w:type="spellEnd"/>
      <w:r w:rsidRPr="004E4BB1">
        <w:rPr>
          <w:sz w:val="28"/>
          <w:szCs w:val="28"/>
          <w:lang w:val="kk-KZ"/>
        </w:rPr>
        <w:t xml:space="preserve"> A., </w:t>
      </w:r>
      <w:proofErr w:type="spellStart"/>
      <w:r w:rsidRPr="004E4BB1">
        <w:rPr>
          <w:sz w:val="28"/>
          <w:szCs w:val="28"/>
          <w:lang w:val="kk-KZ"/>
        </w:rPr>
        <w:t>Babar</w:t>
      </w:r>
      <w:proofErr w:type="spellEnd"/>
      <w:r w:rsidRPr="004E4BB1">
        <w:rPr>
          <w:sz w:val="28"/>
          <w:szCs w:val="28"/>
          <w:lang w:val="kk-KZ"/>
        </w:rPr>
        <w:t xml:space="preserve"> H., </w:t>
      </w:r>
      <w:proofErr w:type="spellStart"/>
      <w:r w:rsidRPr="004E4BB1">
        <w:rPr>
          <w:sz w:val="28"/>
          <w:szCs w:val="28"/>
          <w:lang w:val="kk-KZ"/>
        </w:rPr>
        <w:t>Ali</w:t>
      </w:r>
      <w:proofErr w:type="spellEnd"/>
      <w:r w:rsidRPr="004E4BB1">
        <w:rPr>
          <w:sz w:val="28"/>
          <w:szCs w:val="28"/>
          <w:lang w:val="kk-KZ"/>
        </w:rPr>
        <w:t xml:space="preserve"> H. M., </w:t>
      </w:r>
      <w:proofErr w:type="spellStart"/>
      <w:r w:rsidRPr="004E4BB1">
        <w:rPr>
          <w:sz w:val="28"/>
          <w:szCs w:val="28"/>
          <w:lang w:val="kk-KZ"/>
        </w:rPr>
        <w:t>Jamil</w:t>
      </w:r>
      <w:proofErr w:type="spellEnd"/>
      <w:r w:rsidRPr="004E4BB1">
        <w:rPr>
          <w:sz w:val="28"/>
          <w:szCs w:val="28"/>
          <w:lang w:val="kk-KZ"/>
        </w:rPr>
        <w:t xml:space="preserve"> F., </w:t>
      </w:r>
      <w:proofErr w:type="spellStart"/>
      <w:r w:rsidRPr="004E4BB1">
        <w:rPr>
          <w:sz w:val="28"/>
          <w:szCs w:val="28"/>
          <w:lang w:val="kk-KZ"/>
        </w:rPr>
        <w:t>Janjua</w:t>
      </w:r>
      <w:proofErr w:type="spellEnd"/>
      <w:r w:rsidRPr="004E4BB1">
        <w:rPr>
          <w:sz w:val="28"/>
          <w:szCs w:val="28"/>
          <w:lang w:val="kk-KZ"/>
        </w:rPr>
        <w:t xml:space="preserve"> M. M., </w:t>
      </w:r>
      <w:proofErr w:type="spellStart"/>
      <w:r w:rsidRPr="004E4BB1">
        <w:rPr>
          <w:sz w:val="28"/>
          <w:szCs w:val="28"/>
          <w:lang w:val="kk-KZ"/>
        </w:rPr>
        <w:t>Fattah</w:t>
      </w:r>
      <w:proofErr w:type="spellEnd"/>
      <w:r w:rsidRPr="004E4BB1">
        <w:rPr>
          <w:sz w:val="28"/>
          <w:szCs w:val="28"/>
          <w:lang w:val="kk-KZ"/>
        </w:rPr>
        <w:t xml:space="preserve"> I. R., </w:t>
      </w:r>
      <w:proofErr w:type="spellStart"/>
      <w:r w:rsidRPr="004E4BB1">
        <w:rPr>
          <w:sz w:val="28"/>
          <w:szCs w:val="28"/>
          <w:lang w:val="kk-KZ"/>
        </w:rPr>
        <w:t>Zafar</w:t>
      </w:r>
      <w:proofErr w:type="spellEnd"/>
      <w:r w:rsidRPr="004E4BB1">
        <w:rPr>
          <w:sz w:val="28"/>
          <w:szCs w:val="28"/>
          <w:lang w:val="kk-KZ"/>
        </w:rPr>
        <w:t xml:space="preserve"> S., </w:t>
      </w:r>
      <w:proofErr w:type="spellStart"/>
      <w:r w:rsidRPr="004E4BB1">
        <w:rPr>
          <w:sz w:val="28"/>
          <w:szCs w:val="28"/>
          <w:lang w:val="kk-KZ"/>
        </w:rPr>
        <w:t>Li</w:t>
      </w:r>
      <w:proofErr w:type="spellEnd"/>
      <w:r w:rsidRPr="004E4BB1">
        <w:rPr>
          <w:sz w:val="28"/>
          <w:szCs w:val="28"/>
          <w:lang w:val="kk-KZ"/>
        </w:rPr>
        <w:t xml:space="preserve"> C. </w:t>
      </w:r>
      <w:proofErr w:type="spellStart"/>
      <w:r w:rsidRPr="004E4BB1">
        <w:rPr>
          <w:sz w:val="28"/>
          <w:szCs w:val="28"/>
          <w:lang w:val="kk-KZ"/>
        </w:rPr>
        <w:t>Concentrated</w:t>
      </w:r>
      <w:proofErr w:type="spellEnd"/>
      <w:r w:rsidRPr="004E4BB1">
        <w:rPr>
          <w:sz w:val="28"/>
          <w:szCs w:val="28"/>
          <w:lang w:val="kk-KZ"/>
        </w:rPr>
        <w:t xml:space="preserve"> </w:t>
      </w:r>
      <w:proofErr w:type="spellStart"/>
      <w:r w:rsidRPr="004E4BB1">
        <w:rPr>
          <w:sz w:val="28"/>
          <w:szCs w:val="28"/>
          <w:lang w:val="kk-KZ"/>
        </w:rPr>
        <w:t>photovoltaics</w:t>
      </w:r>
      <w:proofErr w:type="spellEnd"/>
      <w:r w:rsidRPr="004E4BB1">
        <w:rPr>
          <w:sz w:val="28"/>
          <w:szCs w:val="28"/>
          <w:lang w:val="kk-KZ"/>
        </w:rPr>
        <w:t xml:space="preserve"> </w:t>
      </w:r>
      <w:proofErr w:type="spellStart"/>
      <w:r w:rsidRPr="004E4BB1">
        <w:rPr>
          <w:sz w:val="28"/>
          <w:szCs w:val="28"/>
          <w:lang w:val="kk-KZ"/>
        </w:rPr>
        <w:t>as</w:t>
      </w:r>
      <w:proofErr w:type="spellEnd"/>
      <w:r w:rsidRPr="004E4BB1">
        <w:rPr>
          <w:sz w:val="28"/>
          <w:szCs w:val="28"/>
          <w:lang w:val="kk-KZ"/>
        </w:rPr>
        <w:t xml:space="preserve"> </w:t>
      </w:r>
      <w:proofErr w:type="spellStart"/>
      <w:r w:rsidRPr="004E4BB1">
        <w:rPr>
          <w:sz w:val="28"/>
          <w:szCs w:val="28"/>
          <w:lang w:val="kk-KZ"/>
        </w:rPr>
        <w:t>light</w:t>
      </w:r>
      <w:proofErr w:type="spellEnd"/>
      <w:r w:rsidRPr="004E4BB1">
        <w:rPr>
          <w:sz w:val="28"/>
          <w:szCs w:val="28"/>
          <w:lang w:val="kk-KZ"/>
        </w:rPr>
        <w:t xml:space="preserve"> </w:t>
      </w:r>
      <w:proofErr w:type="spellStart"/>
      <w:r w:rsidRPr="004E4BB1">
        <w:rPr>
          <w:sz w:val="28"/>
          <w:szCs w:val="28"/>
          <w:lang w:val="kk-KZ"/>
        </w:rPr>
        <w:t>harvesters</w:t>
      </w:r>
      <w:proofErr w:type="spellEnd"/>
      <w:r w:rsidRPr="004E4BB1">
        <w:rPr>
          <w:sz w:val="28"/>
          <w:szCs w:val="28"/>
          <w:lang w:val="kk-KZ"/>
        </w:rPr>
        <w:t xml:space="preserve">: Outlook, </w:t>
      </w:r>
      <w:proofErr w:type="spellStart"/>
      <w:r w:rsidRPr="004E4BB1">
        <w:rPr>
          <w:sz w:val="28"/>
          <w:szCs w:val="28"/>
          <w:lang w:val="kk-KZ"/>
        </w:rPr>
        <w:t>recent</w:t>
      </w:r>
      <w:proofErr w:type="spellEnd"/>
      <w:r w:rsidRPr="004E4BB1">
        <w:rPr>
          <w:sz w:val="28"/>
          <w:szCs w:val="28"/>
          <w:lang w:val="kk-KZ"/>
        </w:rPr>
        <w:t xml:space="preserve"> </w:t>
      </w:r>
      <w:proofErr w:type="spellStart"/>
      <w:r w:rsidRPr="004E4BB1">
        <w:rPr>
          <w:sz w:val="28"/>
          <w:szCs w:val="28"/>
          <w:lang w:val="kk-KZ"/>
        </w:rPr>
        <w:t>progress</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challenges</w:t>
      </w:r>
      <w:proofErr w:type="spellEnd"/>
      <w:r w:rsidRPr="004E4BB1">
        <w:rPr>
          <w:sz w:val="28"/>
          <w:szCs w:val="28"/>
          <w:lang w:val="kk-KZ"/>
        </w:rPr>
        <w:t xml:space="preserve"> // </w:t>
      </w:r>
      <w:proofErr w:type="spellStart"/>
      <w:r w:rsidRPr="004E4BB1">
        <w:rPr>
          <w:rStyle w:val="aff3"/>
          <w:rFonts w:eastAsiaTheme="majorEastAsia"/>
          <w:i w:val="0"/>
          <w:iCs w:val="0"/>
          <w:sz w:val="28"/>
          <w:szCs w:val="28"/>
          <w:lang w:val="kk-KZ"/>
        </w:rPr>
        <w:t>Sustainable</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Energy</w:t>
      </w:r>
      <w:proofErr w:type="spellEnd"/>
      <w:r w:rsidRPr="004E4BB1">
        <w:rPr>
          <w:rStyle w:val="aff3"/>
          <w:rFonts w:eastAsiaTheme="majorEastAsia"/>
          <w:i w:val="0"/>
          <w:iCs w:val="0"/>
          <w:sz w:val="28"/>
          <w:szCs w:val="28"/>
          <w:lang w:val="kk-KZ"/>
        </w:rPr>
        <w:t xml:space="preserve"> Technologies </w:t>
      </w:r>
      <w:proofErr w:type="spellStart"/>
      <w:r w:rsidRPr="004E4BB1">
        <w:rPr>
          <w:rStyle w:val="aff3"/>
          <w:rFonts w:eastAsiaTheme="majorEastAsia"/>
          <w:i w:val="0"/>
          <w:iCs w:val="0"/>
          <w:sz w:val="28"/>
          <w:szCs w:val="28"/>
          <w:lang w:val="kk-KZ"/>
        </w:rPr>
        <w:t>and</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Assessments</w:t>
      </w:r>
      <w:proofErr w:type="spellEnd"/>
      <w:r w:rsidRPr="004E4BB1">
        <w:rPr>
          <w:sz w:val="28"/>
          <w:szCs w:val="28"/>
          <w:lang w:val="kk-KZ"/>
        </w:rPr>
        <w:t xml:space="preserve">. – 2021. – </w:t>
      </w:r>
      <w:proofErr w:type="spellStart"/>
      <w:r w:rsidRPr="004E4BB1">
        <w:rPr>
          <w:sz w:val="28"/>
          <w:szCs w:val="28"/>
          <w:lang w:val="kk-KZ"/>
        </w:rPr>
        <w:t>Vol</w:t>
      </w:r>
      <w:proofErr w:type="spellEnd"/>
      <w:r w:rsidRPr="004E4BB1">
        <w:rPr>
          <w:sz w:val="28"/>
          <w:szCs w:val="28"/>
          <w:lang w:val="kk-KZ"/>
        </w:rPr>
        <w:t>. 46. – P. 101199.</w:t>
      </w:r>
    </w:p>
    <w:p w14:paraId="1BF4279E"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Iqbal</w:t>
      </w:r>
      <w:proofErr w:type="spellEnd"/>
      <w:r w:rsidRPr="004E4BB1">
        <w:rPr>
          <w:sz w:val="28"/>
          <w:szCs w:val="28"/>
          <w:lang w:val="kk-KZ"/>
        </w:rPr>
        <w:t xml:space="preserve"> W., </w:t>
      </w:r>
      <w:proofErr w:type="spellStart"/>
      <w:r w:rsidRPr="004E4BB1">
        <w:rPr>
          <w:sz w:val="28"/>
          <w:szCs w:val="28"/>
          <w:lang w:val="kk-KZ"/>
        </w:rPr>
        <w:t>Ullah</w:t>
      </w:r>
      <w:proofErr w:type="spellEnd"/>
      <w:r w:rsidRPr="004E4BB1">
        <w:rPr>
          <w:sz w:val="28"/>
          <w:szCs w:val="28"/>
          <w:lang w:val="kk-KZ"/>
        </w:rPr>
        <w:t xml:space="preserve"> I., </w:t>
      </w:r>
      <w:proofErr w:type="spellStart"/>
      <w:r w:rsidRPr="004E4BB1">
        <w:rPr>
          <w:sz w:val="28"/>
          <w:szCs w:val="28"/>
          <w:lang w:val="kk-KZ"/>
        </w:rPr>
        <w:t>Shin</w:t>
      </w:r>
      <w:proofErr w:type="spellEnd"/>
      <w:r w:rsidRPr="004E4BB1">
        <w:rPr>
          <w:sz w:val="28"/>
          <w:szCs w:val="28"/>
          <w:lang w:val="kk-KZ"/>
        </w:rPr>
        <w:t xml:space="preserve"> S.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developments</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systems</w:t>
      </w:r>
      <w:proofErr w:type="spellEnd"/>
      <w:r w:rsidRPr="004E4BB1">
        <w:rPr>
          <w:sz w:val="28"/>
          <w:szCs w:val="28"/>
          <w:lang w:val="kk-KZ"/>
        </w:rPr>
        <w:t xml:space="preserve"> – a </w:t>
      </w:r>
      <w:proofErr w:type="spellStart"/>
      <w:r w:rsidRPr="004E4BB1">
        <w:rPr>
          <w:sz w:val="28"/>
          <w:szCs w:val="28"/>
          <w:lang w:val="kk-KZ"/>
        </w:rPr>
        <w:t>review</w:t>
      </w:r>
      <w:proofErr w:type="spellEnd"/>
      <w:r w:rsidRPr="004E4BB1">
        <w:rPr>
          <w:sz w:val="28"/>
          <w:szCs w:val="28"/>
          <w:lang w:val="kk-KZ"/>
        </w:rPr>
        <w:t xml:space="preserve"> // </w:t>
      </w:r>
      <w:proofErr w:type="spellStart"/>
      <w:r w:rsidRPr="004E4BB1">
        <w:rPr>
          <w:rStyle w:val="aff3"/>
          <w:rFonts w:eastAsiaTheme="majorEastAsia"/>
          <w:i w:val="0"/>
          <w:iCs w:val="0"/>
          <w:sz w:val="28"/>
          <w:szCs w:val="28"/>
          <w:lang w:val="kk-KZ"/>
        </w:rPr>
        <w:t>Sustainability</w:t>
      </w:r>
      <w:proofErr w:type="spellEnd"/>
      <w:r w:rsidRPr="004E4BB1">
        <w:rPr>
          <w:sz w:val="28"/>
          <w:szCs w:val="28"/>
          <w:lang w:val="kk-KZ"/>
        </w:rPr>
        <w:t xml:space="preserve">. – 2023. – </w:t>
      </w:r>
      <w:proofErr w:type="spellStart"/>
      <w:r w:rsidRPr="004E4BB1">
        <w:rPr>
          <w:sz w:val="28"/>
          <w:szCs w:val="28"/>
          <w:lang w:val="kk-KZ"/>
        </w:rPr>
        <w:t>Vol</w:t>
      </w:r>
      <w:proofErr w:type="spellEnd"/>
      <w:r w:rsidRPr="004E4BB1">
        <w:rPr>
          <w:sz w:val="28"/>
          <w:szCs w:val="28"/>
          <w:lang w:val="kk-KZ"/>
        </w:rPr>
        <w:t xml:space="preserve">. 15, </w:t>
      </w:r>
      <w:proofErr w:type="spellStart"/>
      <w:r w:rsidRPr="004E4BB1">
        <w:rPr>
          <w:sz w:val="28"/>
          <w:szCs w:val="28"/>
          <w:lang w:val="kk-KZ"/>
        </w:rPr>
        <w:t>No</w:t>
      </w:r>
      <w:proofErr w:type="spellEnd"/>
      <w:r w:rsidRPr="004E4BB1">
        <w:rPr>
          <w:sz w:val="28"/>
          <w:szCs w:val="28"/>
          <w:lang w:val="kk-KZ"/>
        </w:rPr>
        <w:t>. 13. – P. 10554.</w:t>
      </w:r>
    </w:p>
    <w:p w14:paraId="00A0AA39"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Khamooshi</w:t>
      </w:r>
      <w:proofErr w:type="spellEnd"/>
      <w:r w:rsidRPr="004E4BB1">
        <w:rPr>
          <w:sz w:val="28"/>
          <w:szCs w:val="28"/>
          <w:lang w:val="kk-KZ"/>
        </w:rPr>
        <w:t xml:space="preserve"> M., </w:t>
      </w:r>
      <w:proofErr w:type="spellStart"/>
      <w:r w:rsidRPr="004E4BB1">
        <w:rPr>
          <w:sz w:val="28"/>
          <w:szCs w:val="28"/>
          <w:lang w:val="kk-KZ"/>
        </w:rPr>
        <w:t>Salati</w:t>
      </w:r>
      <w:proofErr w:type="spellEnd"/>
      <w:r w:rsidRPr="004E4BB1">
        <w:rPr>
          <w:sz w:val="28"/>
          <w:szCs w:val="28"/>
          <w:lang w:val="kk-KZ"/>
        </w:rPr>
        <w:t xml:space="preserve"> H., </w:t>
      </w:r>
      <w:proofErr w:type="spellStart"/>
      <w:r w:rsidRPr="004E4BB1">
        <w:rPr>
          <w:sz w:val="28"/>
          <w:szCs w:val="28"/>
          <w:lang w:val="kk-KZ"/>
        </w:rPr>
        <w:t>Egelioglu</w:t>
      </w:r>
      <w:proofErr w:type="spellEnd"/>
      <w:r w:rsidRPr="004E4BB1">
        <w:rPr>
          <w:sz w:val="28"/>
          <w:szCs w:val="28"/>
          <w:lang w:val="kk-KZ"/>
        </w:rPr>
        <w:t xml:space="preserve"> F., </w:t>
      </w:r>
      <w:proofErr w:type="spellStart"/>
      <w:r w:rsidRPr="004E4BB1">
        <w:rPr>
          <w:sz w:val="28"/>
          <w:szCs w:val="28"/>
          <w:lang w:val="kk-KZ"/>
        </w:rPr>
        <w:t>Hooshyar</w:t>
      </w:r>
      <w:proofErr w:type="spellEnd"/>
      <w:r w:rsidRPr="004E4BB1">
        <w:rPr>
          <w:sz w:val="28"/>
          <w:szCs w:val="28"/>
          <w:lang w:val="kk-KZ"/>
        </w:rPr>
        <w:t xml:space="preserve"> </w:t>
      </w:r>
      <w:proofErr w:type="spellStart"/>
      <w:r w:rsidRPr="004E4BB1">
        <w:rPr>
          <w:sz w:val="28"/>
          <w:szCs w:val="28"/>
          <w:lang w:val="kk-KZ"/>
        </w:rPr>
        <w:t>Faghiri</w:t>
      </w:r>
      <w:proofErr w:type="spellEnd"/>
      <w:r w:rsidRPr="004E4BB1">
        <w:rPr>
          <w:sz w:val="28"/>
          <w:szCs w:val="28"/>
          <w:lang w:val="kk-KZ"/>
        </w:rPr>
        <w:t xml:space="preserve"> A., </w:t>
      </w:r>
      <w:proofErr w:type="spellStart"/>
      <w:r w:rsidRPr="004E4BB1">
        <w:rPr>
          <w:sz w:val="28"/>
          <w:szCs w:val="28"/>
          <w:lang w:val="kk-KZ"/>
        </w:rPr>
        <w:t>Tarabishi</w:t>
      </w:r>
      <w:proofErr w:type="spellEnd"/>
      <w:r w:rsidRPr="004E4BB1">
        <w:rPr>
          <w:sz w:val="28"/>
          <w:szCs w:val="28"/>
          <w:lang w:val="kk-KZ"/>
        </w:rPr>
        <w:t xml:space="preserve"> J., </w:t>
      </w:r>
      <w:proofErr w:type="spellStart"/>
      <w:r w:rsidRPr="004E4BB1">
        <w:rPr>
          <w:sz w:val="28"/>
          <w:szCs w:val="28"/>
          <w:lang w:val="kk-KZ"/>
        </w:rPr>
        <w:t>Babadi</w:t>
      </w:r>
      <w:proofErr w:type="spellEnd"/>
      <w:r w:rsidRPr="004E4BB1">
        <w:rPr>
          <w:sz w:val="28"/>
          <w:szCs w:val="28"/>
          <w:lang w:val="kk-KZ"/>
        </w:rPr>
        <w:t xml:space="preserve"> S. A </w:t>
      </w:r>
      <w:proofErr w:type="spellStart"/>
      <w:r w:rsidRPr="004E4BB1">
        <w:rPr>
          <w:sz w:val="28"/>
          <w:szCs w:val="28"/>
          <w:lang w:val="kk-KZ"/>
        </w:rPr>
        <w:t>review</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concentrators</w:t>
      </w:r>
      <w:proofErr w:type="spellEnd"/>
      <w:r w:rsidRPr="004E4BB1">
        <w:rPr>
          <w:sz w:val="28"/>
          <w:szCs w:val="28"/>
          <w:lang w:val="kk-KZ"/>
        </w:rPr>
        <w:t xml:space="preserve"> // </w:t>
      </w:r>
      <w:proofErr w:type="spellStart"/>
      <w:r w:rsidRPr="004E4BB1">
        <w:rPr>
          <w:rStyle w:val="aff3"/>
          <w:rFonts w:eastAsiaTheme="majorEastAsia"/>
          <w:i w:val="0"/>
          <w:iCs w:val="0"/>
          <w:sz w:val="28"/>
          <w:szCs w:val="28"/>
          <w:lang w:val="kk-KZ"/>
        </w:rPr>
        <w:t>International</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Journal</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of</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Photoenergy</w:t>
      </w:r>
      <w:proofErr w:type="spellEnd"/>
      <w:r w:rsidRPr="004E4BB1">
        <w:rPr>
          <w:sz w:val="28"/>
          <w:szCs w:val="28"/>
          <w:lang w:val="kk-KZ"/>
        </w:rPr>
        <w:t xml:space="preserve">. – 2014. – </w:t>
      </w:r>
      <w:proofErr w:type="spellStart"/>
      <w:r w:rsidRPr="004E4BB1">
        <w:rPr>
          <w:sz w:val="28"/>
          <w:szCs w:val="28"/>
          <w:lang w:val="kk-KZ"/>
        </w:rPr>
        <w:t>Vol</w:t>
      </w:r>
      <w:proofErr w:type="spellEnd"/>
      <w:r w:rsidRPr="004E4BB1">
        <w:rPr>
          <w:sz w:val="28"/>
          <w:szCs w:val="28"/>
          <w:lang w:val="kk-KZ"/>
        </w:rPr>
        <w:t xml:space="preserve">. 2014, </w:t>
      </w:r>
      <w:proofErr w:type="spellStart"/>
      <w:r w:rsidRPr="004E4BB1">
        <w:rPr>
          <w:sz w:val="28"/>
          <w:szCs w:val="28"/>
          <w:lang w:val="kk-KZ"/>
        </w:rPr>
        <w:t>No</w:t>
      </w:r>
      <w:proofErr w:type="spellEnd"/>
      <w:r w:rsidRPr="004E4BB1">
        <w:rPr>
          <w:sz w:val="28"/>
          <w:szCs w:val="28"/>
          <w:lang w:val="kk-KZ"/>
        </w:rPr>
        <w:t>. 1. – P. 958521.</w:t>
      </w:r>
    </w:p>
    <w:p w14:paraId="2EAF0DAC"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Freier</w:t>
      </w:r>
      <w:proofErr w:type="spellEnd"/>
      <w:r w:rsidRPr="004E4BB1">
        <w:rPr>
          <w:sz w:val="28"/>
          <w:szCs w:val="28"/>
          <w:lang w:val="kk-KZ"/>
        </w:rPr>
        <w:t xml:space="preserve"> D., </w:t>
      </w:r>
      <w:proofErr w:type="spellStart"/>
      <w:r w:rsidRPr="004E4BB1">
        <w:rPr>
          <w:sz w:val="28"/>
          <w:szCs w:val="28"/>
          <w:lang w:val="kk-KZ"/>
        </w:rPr>
        <w:t>Ramirez-Iniguez</w:t>
      </w:r>
      <w:proofErr w:type="spellEnd"/>
      <w:r w:rsidRPr="004E4BB1">
        <w:rPr>
          <w:sz w:val="28"/>
          <w:szCs w:val="28"/>
          <w:lang w:val="kk-KZ"/>
        </w:rPr>
        <w:t xml:space="preserve"> R., </w:t>
      </w:r>
      <w:proofErr w:type="spellStart"/>
      <w:r w:rsidRPr="004E4BB1">
        <w:rPr>
          <w:sz w:val="28"/>
          <w:szCs w:val="28"/>
          <w:lang w:val="kk-KZ"/>
        </w:rPr>
        <w:t>Jafry</w:t>
      </w:r>
      <w:proofErr w:type="spellEnd"/>
      <w:r w:rsidRPr="004E4BB1">
        <w:rPr>
          <w:sz w:val="28"/>
          <w:szCs w:val="28"/>
          <w:lang w:val="kk-KZ"/>
        </w:rPr>
        <w:t xml:space="preserve"> T., </w:t>
      </w:r>
      <w:proofErr w:type="spellStart"/>
      <w:r w:rsidRPr="004E4BB1">
        <w:rPr>
          <w:sz w:val="28"/>
          <w:szCs w:val="28"/>
          <w:lang w:val="kk-KZ"/>
        </w:rPr>
        <w:t>Muhammad-Sukki</w:t>
      </w:r>
      <w:proofErr w:type="spellEnd"/>
      <w:r w:rsidRPr="004E4BB1">
        <w:rPr>
          <w:sz w:val="28"/>
          <w:szCs w:val="28"/>
          <w:lang w:val="kk-KZ"/>
        </w:rPr>
        <w:t xml:space="preserve"> F., </w:t>
      </w:r>
      <w:proofErr w:type="spellStart"/>
      <w:r w:rsidRPr="004E4BB1">
        <w:rPr>
          <w:sz w:val="28"/>
          <w:szCs w:val="28"/>
          <w:lang w:val="kk-KZ"/>
        </w:rPr>
        <w:t>Gamio</w:t>
      </w:r>
      <w:proofErr w:type="spellEnd"/>
      <w:r w:rsidRPr="004E4BB1">
        <w:rPr>
          <w:sz w:val="28"/>
          <w:szCs w:val="28"/>
          <w:lang w:val="kk-KZ"/>
        </w:rPr>
        <w:t xml:space="preserve"> C. A </w:t>
      </w:r>
      <w:proofErr w:type="spellStart"/>
      <w:r w:rsidRPr="004E4BB1">
        <w:rPr>
          <w:sz w:val="28"/>
          <w:szCs w:val="28"/>
          <w:lang w:val="kk-KZ"/>
        </w:rPr>
        <w:t>review</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concentrators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portable</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systems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developing</w:t>
      </w:r>
      <w:proofErr w:type="spellEnd"/>
      <w:r w:rsidRPr="004E4BB1">
        <w:rPr>
          <w:sz w:val="28"/>
          <w:szCs w:val="28"/>
          <w:lang w:val="kk-KZ"/>
        </w:rPr>
        <w:t xml:space="preserve"> </w:t>
      </w:r>
      <w:proofErr w:type="spellStart"/>
      <w:r w:rsidRPr="004E4BB1">
        <w:rPr>
          <w:sz w:val="28"/>
          <w:szCs w:val="28"/>
          <w:lang w:val="kk-KZ"/>
        </w:rPr>
        <w:t>countries</w:t>
      </w:r>
      <w:proofErr w:type="spellEnd"/>
      <w:r w:rsidRPr="004E4BB1">
        <w:rPr>
          <w:sz w:val="28"/>
          <w:szCs w:val="28"/>
          <w:lang w:val="kk-KZ"/>
        </w:rPr>
        <w:t xml:space="preserve"> // </w:t>
      </w:r>
      <w:proofErr w:type="spellStart"/>
      <w:r w:rsidRPr="004E4BB1">
        <w:rPr>
          <w:rStyle w:val="aff3"/>
          <w:rFonts w:eastAsiaTheme="majorEastAsia"/>
          <w:i w:val="0"/>
          <w:iCs w:val="0"/>
          <w:sz w:val="28"/>
          <w:szCs w:val="28"/>
          <w:lang w:val="kk-KZ"/>
        </w:rPr>
        <w:t>Renewable</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and</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Sustainable</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Energy</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Reviews</w:t>
      </w:r>
      <w:proofErr w:type="spellEnd"/>
      <w:r w:rsidRPr="004E4BB1">
        <w:rPr>
          <w:sz w:val="28"/>
          <w:szCs w:val="28"/>
          <w:lang w:val="kk-KZ"/>
        </w:rPr>
        <w:t xml:space="preserve">. – 2018. – </w:t>
      </w:r>
      <w:proofErr w:type="spellStart"/>
      <w:r w:rsidRPr="004E4BB1">
        <w:rPr>
          <w:sz w:val="28"/>
          <w:szCs w:val="28"/>
          <w:lang w:val="kk-KZ"/>
        </w:rPr>
        <w:t>Vol</w:t>
      </w:r>
      <w:proofErr w:type="spellEnd"/>
      <w:r w:rsidRPr="004E4BB1">
        <w:rPr>
          <w:sz w:val="28"/>
          <w:szCs w:val="28"/>
          <w:lang w:val="kk-KZ"/>
        </w:rPr>
        <w:t>. 90. – P. 957–968.</w:t>
      </w:r>
    </w:p>
    <w:p w14:paraId="0CAC4579"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Maka</w:t>
      </w:r>
      <w:proofErr w:type="spellEnd"/>
      <w:r w:rsidRPr="004E4BB1">
        <w:rPr>
          <w:sz w:val="28"/>
          <w:szCs w:val="28"/>
          <w:lang w:val="kk-KZ"/>
        </w:rPr>
        <w:t xml:space="preserve"> A. O., </w:t>
      </w:r>
      <w:proofErr w:type="spellStart"/>
      <w:r w:rsidRPr="004E4BB1">
        <w:rPr>
          <w:sz w:val="28"/>
          <w:szCs w:val="28"/>
          <w:lang w:val="kk-KZ"/>
        </w:rPr>
        <w:t>O'Donovan</w:t>
      </w:r>
      <w:proofErr w:type="spellEnd"/>
      <w:r w:rsidRPr="004E4BB1">
        <w:rPr>
          <w:sz w:val="28"/>
          <w:szCs w:val="28"/>
          <w:lang w:val="kk-KZ"/>
        </w:rPr>
        <w:t xml:space="preserve"> T. S. A </w:t>
      </w:r>
      <w:proofErr w:type="spellStart"/>
      <w:r w:rsidRPr="004E4BB1">
        <w:rPr>
          <w:sz w:val="28"/>
          <w:szCs w:val="28"/>
          <w:lang w:val="kk-KZ"/>
        </w:rPr>
        <w:t>review</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thermal</w:t>
      </w:r>
      <w:proofErr w:type="spellEnd"/>
      <w:r w:rsidRPr="004E4BB1">
        <w:rPr>
          <w:sz w:val="28"/>
          <w:szCs w:val="28"/>
          <w:lang w:val="kk-KZ"/>
        </w:rPr>
        <w:t xml:space="preserve"> </w:t>
      </w:r>
      <w:proofErr w:type="spellStart"/>
      <w:r w:rsidRPr="004E4BB1">
        <w:rPr>
          <w:sz w:val="28"/>
          <w:szCs w:val="28"/>
          <w:lang w:val="kk-KZ"/>
        </w:rPr>
        <w:t>load</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characterisation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proofErr w:type="spellStart"/>
      <w:r w:rsidRPr="004E4BB1">
        <w:rPr>
          <w:sz w:val="28"/>
          <w:szCs w:val="28"/>
          <w:lang w:val="kk-KZ"/>
        </w:rPr>
        <w:t>high</w:t>
      </w:r>
      <w:proofErr w:type="spellEnd"/>
      <w:r w:rsidRPr="004E4BB1">
        <w:rPr>
          <w:sz w:val="28"/>
          <w:szCs w:val="28"/>
          <w:lang w:val="kk-KZ"/>
        </w:rPr>
        <w:t xml:space="preserve"> </w:t>
      </w:r>
      <w:proofErr w:type="spellStart"/>
      <w:r w:rsidRPr="004E4BB1">
        <w:rPr>
          <w:sz w:val="28"/>
          <w:szCs w:val="28"/>
          <w:lang w:val="kk-KZ"/>
        </w:rPr>
        <w:t>concentrating</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(HCPV)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receiver</w:t>
      </w:r>
      <w:proofErr w:type="spellEnd"/>
      <w:r w:rsidRPr="004E4BB1">
        <w:rPr>
          <w:sz w:val="28"/>
          <w:szCs w:val="28"/>
          <w:lang w:val="kk-KZ"/>
        </w:rPr>
        <w:t xml:space="preserve"> </w:t>
      </w:r>
      <w:proofErr w:type="spellStart"/>
      <w:r w:rsidRPr="004E4BB1">
        <w:rPr>
          <w:sz w:val="28"/>
          <w:szCs w:val="28"/>
          <w:lang w:val="kk-KZ"/>
        </w:rPr>
        <w:t>assembly</w:t>
      </w:r>
      <w:proofErr w:type="spellEnd"/>
      <w:r w:rsidRPr="004E4BB1">
        <w:rPr>
          <w:sz w:val="28"/>
          <w:szCs w:val="28"/>
          <w:lang w:val="kk-KZ"/>
        </w:rPr>
        <w:t xml:space="preserve"> // </w:t>
      </w:r>
      <w:proofErr w:type="spellStart"/>
      <w:r w:rsidRPr="004E4BB1">
        <w:rPr>
          <w:rStyle w:val="aff3"/>
          <w:rFonts w:eastAsiaTheme="majorEastAsia"/>
          <w:i w:val="0"/>
          <w:iCs w:val="0"/>
          <w:sz w:val="28"/>
          <w:szCs w:val="28"/>
          <w:lang w:val="kk-KZ"/>
        </w:rPr>
        <w:t>Solar</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Energy</w:t>
      </w:r>
      <w:proofErr w:type="spellEnd"/>
      <w:r w:rsidRPr="004E4BB1">
        <w:rPr>
          <w:sz w:val="28"/>
          <w:szCs w:val="28"/>
          <w:lang w:val="kk-KZ"/>
        </w:rPr>
        <w:t xml:space="preserve">. – 2020. – </w:t>
      </w:r>
      <w:proofErr w:type="spellStart"/>
      <w:r w:rsidRPr="004E4BB1">
        <w:rPr>
          <w:sz w:val="28"/>
          <w:szCs w:val="28"/>
          <w:lang w:val="kk-KZ"/>
        </w:rPr>
        <w:t>Vol</w:t>
      </w:r>
      <w:proofErr w:type="spellEnd"/>
      <w:r w:rsidRPr="004E4BB1">
        <w:rPr>
          <w:sz w:val="28"/>
          <w:szCs w:val="28"/>
          <w:lang w:val="kk-KZ"/>
        </w:rPr>
        <w:t>. 206. – P. 35–51.</w:t>
      </w:r>
    </w:p>
    <w:p w14:paraId="47F1E499"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Yamaguchi</w:t>
      </w:r>
      <w:proofErr w:type="spellEnd"/>
      <w:r w:rsidRPr="004E4BB1">
        <w:rPr>
          <w:sz w:val="28"/>
          <w:szCs w:val="28"/>
          <w:lang w:val="kk-KZ"/>
        </w:rPr>
        <w:t xml:space="preserve"> M., </w:t>
      </w:r>
      <w:proofErr w:type="spellStart"/>
      <w:r w:rsidRPr="004E4BB1">
        <w:rPr>
          <w:sz w:val="28"/>
          <w:szCs w:val="28"/>
          <w:lang w:val="kk-KZ"/>
        </w:rPr>
        <w:t>Dimroth</w:t>
      </w:r>
      <w:proofErr w:type="spellEnd"/>
      <w:r w:rsidRPr="004E4BB1">
        <w:rPr>
          <w:sz w:val="28"/>
          <w:szCs w:val="28"/>
          <w:lang w:val="kk-KZ"/>
        </w:rPr>
        <w:t xml:space="preserve"> F., </w:t>
      </w:r>
      <w:proofErr w:type="spellStart"/>
      <w:r w:rsidRPr="004E4BB1">
        <w:rPr>
          <w:sz w:val="28"/>
          <w:szCs w:val="28"/>
          <w:lang w:val="kk-KZ"/>
        </w:rPr>
        <w:t>Geisz</w:t>
      </w:r>
      <w:proofErr w:type="spellEnd"/>
      <w:r w:rsidRPr="004E4BB1">
        <w:rPr>
          <w:sz w:val="28"/>
          <w:szCs w:val="28"/>
          <w:lang w:val="kk-KZ"/>
        </w:rPr>
        <w:t xml:space="preserve"> J. F., </w:t>
      </w:r>
      <w:proofErr w:type="spellStart"/>
      <w:r w:rsidRPr="004E4BB1">
        <w:rPr>
          <w:sz w:val="28"/>
          <w:szCs w:val="28"/>
          <w:lang w:val="kk-KZ"/>
        </w:rPr>
        <w:t>Ekins-Daukes</w:t>
      </w:r>
      <w:proofErr w:type="spellEnd"/>
      <w:r w:rsidRPr="004E4BB1">
        <w:rPr>
          <w:sz w:val="28"/>
          <w:szCs w:val="28"/>
          <w:lang w:val="kk-KZ"/>
        </w:rPr>
        <w:t xml:space="preserve"> N. J. </w:t>
      </w:r>
      <w:proofErr w:type="spellStart"/>
      <w:r w:rsidRPr="004E4BB1">
        <w:rPr>
          <w:sz w:val="28"/>
          <w:szCs w:val="28"/>
          <w:lang w:val="kk-KZ"/>
        </w:rPr>
        <w:t>Multi-junction</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w:t>
      </w:r>
      <w:proofErr w:type="spellStart"/>
      <w:r w:rsidRPr="004E4BB1">
        <w:rPr>
          <w:sz w:val="28"/>
          <w:szCs w:val="28"/>
          <w:lang w:val="kk-KZ"/>
        </w:rPr>
        <w:t>paving</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way</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super</w:t>
      </w:r>
      <w:proofErr w:type="spellEnd"/>
      <w:r w:rsidRPr="004E4BB1">
        <w:rPr>
          <w:sz w:val="28"/>
          <w:szCs w:val="28"/>
          <w:lang w:val="kk-KZ"/>
        </w:rPr>
        <w:t xml:space="preserve"> </w:t>
      </w:r>
      <w:proofErr w:type="spellStart"/>
      <w:r w:rsidRPr="004E4BB1">
        <w:rPr>
          <w:sz w:val="28"/>
          <w:szCs w:val="28"/>
          <w:lang w:val="kk-KZ"/>
        </w:rPr>
        <w:t>high-efficiency</w:t>
      </w:r>
      <w:proofErr w:type="spellEnd"/>
      <w:r w:rsidRPr="004E4BB1">
        <w:rPr>
          <w:sz w:val="28"/>
          <w:szCs w:val="28"/>
          <w:lang w:val="kk-KZ"/>
        </w:rPr>
        <w:t xml:space="preserve"> // </w:t>
      </w:r>
      <w:proofErr w:type="spellStart"/>
      <w:r w:rsidRPr="004E4BB1">
        <w:rPr>
          <w:rStyle w:val="aff3"/>
          <w:rFonts w:eastAsiaTheme="majorEastAsia"/>
          <w:i w:val="0"/>
          <w:iCs w:val="0"/>
          <w:sz w:val="28"/>
          <w:szCs w:val="28"/>
          <w:lang w:val="kk-KZ"/>
        </w:rPr>
        <w:t>Journal</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of</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Applied</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Physics</w:t>
      </w:r>
      <w:proofErr w:type="spellEnd"/>
      <w:r w:rsidRPr="004E4BB1">
        <w:rPr>
          <w:sz w:val="28"/>
          <w:szCs w:val="28"/>
          <w:lang w:val="kk-KZ"/>
        </w:rPr>
        <w:t xml:space="preserve">. – 2021. – </w:t>
      </w:r>
      <w:proofErr w:type="spellStart"/>
      <w:r w:rsidRPr="004E4BB1">
        <w:rPr>
          <w:sz w:val="28"/>
          <w:szCs w:val="28"/>
          <w:lang w:val="kk-KZ"/>
        </w:rPr>
        <w:t>Vol</w:t>
      </w:r>
      <w:proofErr w:type="spellEnd"/>
      <w:r w:rsidRPr="004E4BB1">
        <w:rPr>
          <w:sz w:val="28"/>
          <w:szCs w:val="28"/>
          <w:lang w:val="kk-KZ"/>
        </w:rPr>
        <w:t xml:space="preserve">. 129, </w:t>
      </w:r>
      <w:proofErr w:type="spellStart"/>
      <w:r w:rsidRPr="004E4BB1">
        <w:rPr>
          <w:sz w:val="28"/>
          <w:szCs w:val="28"/>
          <w:lang w:val="kk-KZ"/>
        </w:rPr>
        <w:t>No</w:t>
      </w:r>
      <w:proofErr w:type="spellEnd"/>
      <w:r w:rsidRPr="004E4BB1">
        <w:rPr>
          <w:sz w:val="28"/>
          <w:szCs w:val="28"/>
          <w:lang w:val="kk-KZ"/>
        </w:rPr>
        <w:t>. 24.</w:t>
      </w:r>
    </w:p>
    <w:p w14:paraId="25DB952B"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Fu</w:t>
      </w:r>
      <w:proofErr w:type="spellEnd"/>
      <w:r w:rsidRPr="004E4BB1">
        <w:rPr>
          <w:sz w:val="28"/>
          <w:szCs w:val="28"/>
          <w:lang w:val="kk-KZ"/>
        </w:rPr>
        <w:t xml:space="preserve"> L., </w:t>
      </w:r>
      <w:proofErr w:type="spellStart"/>
      <w:r w:rsidRPr="004E4BB1">
        <w:rPr>
          <w:sz w:val="28"/>
          <w:szCs w:val="28"/>
          <w:lang w:val="kk-KZ"/>
        </w:rPr>
        <w:t>Leutz</w:t>
      </w:r>
      <w:proofErr w:type="spellEnd"/>
      <w:r w:rsidRPr="004E4BB1">
        <w:rPr>
          <w:sz w:val="28"/>
          <w:szCs w:val="28"/>
          <w:lang w:val="kk-KZ"/>
        </w:rPr>
        <w:t xml:space="preserve"> R., </w:t>
      </w:r>
      <w:proofErr w:type="spellStart"/>
      <w:r w:rsidRPr="004E4BB1">
        <w:rPr>
          <w:sz w:val="28"/>
          <w:szCs w:val="28"/>
          <w:lang w:val="kk-KZ"/>
        </w:rPr>
        <w:t>Annen</w:t>
      </w:r>
      <w:proofErr w:type="spellEnd"/>
      <w:r w:rsidRPr="004E4BB1">
        <w:rPr>
          <w:sz w:val="28"/>
          <w:szCs w:val="28"/>
          <w:lang w:val="kk-KZ"/>
        </w:rPr>
        <w:t xml:space="preserve"> H. P. </w:t>
      </w:r>
      <w:proofErr w:type="spellStart"/>
      <w:r w:rsidRPr="004E4BB1">
        <w:rPr>
          <w:sz w:val="28"/>
          <w:szCs w:val="28"/>
          <w:lang w:val="kk-KZ"/>
        </w:rPr>
        <w:t>Secondary</w:t>
      </w:r>
      <w:proofErr w:type="spellEnd"/>
      <w:r w:rsidRPr="004E4BB1">
        <w:rPr>
          <w:sz w:val="28"/>
          <w:szCs w:val="28"/>
          <w:lang w:val="kk-KZ"/>
        </w:rPr>
        <w:t xml:space="preserve"> </w:t>
      </w:r>
      <w:proofErr w:type="spellStart"/>
      <w:r w:rsidRPr="004E4BB1">
        <w:rPr>
          <w:sz w:val="28"/>
          <w:szCs w:val="28"/>
          <w:lang w:val="kk-KZ"/>
        </w:rPr>
        <w:t>optics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Fresnel</w:t>
      </w:r>
      <w:proofErr w:type="spellEnd"/>
      <w:r w:rsidRPr="004E4BB1">
        <w:rPr>
          <w:sz w:val="28"/>
          <w:szCs w:val="28"/>
          <w:lang w:val="kk-KZ"/>
        </w:rPr>
        <w:t xml:space="preserve"> </w:t>
      </w:r>
      <w:proofErr w:type="spellStart"/>
      <w:r w:rsidRPr="004E4BB1">
        <w:rPr>
          <w:sz w:val="28"/>
          <w:szCs w:val="28"/>
          <w:lang w:val="kk-KZ"/>
        </w:rPr>
        <w:t>lens</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concentrators</w:t>
      </w:r>
      <w:proofErr w:type="spellEnd"/>
      <w:r w:rsidRPr="004E4BB1">
        <w:rPr>
          <w:sz w:val="28"/>
          <w:szCs w:val="28"/>
          <w:lang w:val="kk-KZ"/>
        </w:rPr>
        <w:t xml:space="preserve"> // </w:t>
      </w:r>
      <w:proofErr w:type="spellStart"/>
      <w:r w:rsidRPr="004E4BB1">
        <w:rPr>
          <w:rStyle w:val="aff3"/>
          <w:rFonts w:eastAsiaTheme="majorEastAsia"/>
          <w:i w:val="0"/>
          <w:iCs w:val="0"/>
          <w:sz w:val="28"/>
          <w:szCs w:val="28"/>
          <w:lang w:val="kk-KZ"/>
        </w:rPr>
        <w:t>Nonimaging</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Optics</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Efficient</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Design</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for</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Illumination</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and</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Solar</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Concentration</w:t>
      </w:r>
      <w:proofErr w:type="spellEnd"/>
      <w:r w:rsidRPr="004E4BB1">
        <w:rPr>
          <w:rStyle w:val="aff3"/>
          <w:rFonts w:eastAsiaTheme="majorEastAsia"/>
          <w:i w:val="0"/>
          <w:iCs w:val="0"/>
          <w:sz w:val="28"/>
          <w:szCs w:val="28"/>
          <w:lang w:val="kk-KZ"/>
        </w:rPr>
        <w:t xml:space="preserve"> VII</w:t>
      </w:r>
      <w:r w:rsidRPr="004E4BB1">
        <w:rPr>
          <w:sz w:val="28"/>
          <w:szCs w:val="28"/>
          <w:lang w:val="kk-KZ"/>
        </w:rPr>
        <w:t xml:space="preserve">. – 2010. – </w:t>
      </w:r>
      <w:proofErr w:type="spellStart"/>
      <w:r w:rsidRPr="004E4BB1">
        <w:rPr>
          <w:sz w:val="28"/>
          <w:szCs w:val="28"/>
          <w:lang w:val="kk-KZ"/>
        </w:rPr>
        <w:t>Vol</w:t>
      </w:r>
      <w:proofErr w:type="spellEnd"/>
      <w:r w:rsidRPr="004E4BB1">
        <w:rPr>
          <w:sz w:val="28"/>
          <w:szCs w:val="28"/>
          <w:lang w:val="kk-KZ"/>
        </w:rPr>
        <w:t>. 7785. – P. 81–86. – SPIE. – DOI: 10.1117/12.860438.</w:t>
      </w:r>
    </w:p>
    <w:p w14:paraId="73F64AAA"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Renno</w:t>
      </w:r>
      <w:proofErr w:type="spellEnd"/>
      <w:r w:rsidRPr="004E4BB1">
        <w:rPr>
          <w:sz w:val="28"/>
          <w:szCs w:val="28"/>
          <w:lang w:val="kk-KZ"/>
        </w:rPr>
        <w:t xml:space="preserve"> C. </w:t>
      </w:r>
      <w:proofErr w:type="spellStart"/>
      <w:r w:rsidRPr="004E4BB1">
        <w:rPr>
          <w:sz w:val="28"/>
          <w:szCs w:val="28"/>
          <w:lang w:val="kk-KZ"/>
        </w:rPr>
        <w:t>Characterization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spherical</w:t>
      </w:r>
      <w:proofErr w:type="spellEnd"/>
      <w:r w:rsidRPr="004E4BB1">
        <w:rPr>
          <w:sz w:val="28"/>
          <w:szCs w:val="28"/>
          <w:lang w:val="kk-KZ"/>
        </w:rPr>
        <w:t xml:space="preserve"> </w:t>
      </w:r>
      <w:proofErr w:type="spellStart"/>
      <w:r w:rsidRPr="004E4BB1">
        <w:rPr>
          <w:sz w:val="28"/>
          <w:szCs w:val="28"/>
          <w:lang w:val="kk-KZ"/>
        </w:rPr>
        <w:t>optics</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compared</w:t>
      </w:r>
      <w:proofErr w:type="spellEnd"/>
      <w:r w:rsidRPr="004E4BB1">
        <w:rPr>
          <w:sz w:val="28"/>
          <w:szCs w:val="28"/>
          <w:lang w:val="kk-KZ"/>
        </w:rPr>
        <w:t xml:space="preserve"> </w:t>
      </w:r>
      <w:proofErr w:type="spellStart"/>
      <w:r w:rsidRPr="004E4BB1">
        <w:rPr>
          <w:sz w:val="28"/>
          <w:szCs w:val="28"/>
          <w:lang w:val="kk-KZ"/>
        </w:rPr>
        <w:t>to</w:t>
      </w:r>
      <w:proofErr w:type="spellEnd"/>
      <w:r w:rsidRPr="004E4BB1">
        <w:rPr>
          <w:sz w:val="28"/>
          <w:szCs w:val="28"/>
          <w:lang w:val="kk-KZ"/>
        </w:rPr>
        <w:t xml:space="preserve"> </w:t>
      </w:r>
      <w:proofErr w:type="spellStart"/>
      <w:r w:rsidRPr="004E4BB1">
        <w:rPr>
          <w:sz w:val="28"/>
          <w:szCs w:val="28"/>
          <w:lang w:val="kk-KZ"/>
        </w:rPr>
        <w:t>other</w:t>
      </w:r>
      <w:proofErr w:type="spellEnd"/>
      <w:r w:rsidRPr="004E4BB1">
        <w:rPr>
          <w:sz w:val="28"/>
          <w:szCs w:val="28"/>
          <w:lang w:val="kk-KZ"/>
        </w:rPr>
        <w:t xml:space="preserve"> </w:t>
      </w:r>
      <w:proofErr w:type="spellStart"/>
      <w:r w:rsidRPr="004E4BB1">
        <w:rPr>
          <w:sz w:val="28"/>
          <w:szCs w:val="28"/>
          <w:lang w:val="kk-KZ"/>
        </w:rPr>
        <w:t>types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systems</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a </w:t>
      </w:r>
      <w:proofErr w:type="spellStart"/>
      <w:r w:rsidRPr="004E4BB1">
        <w:rPr>
          <w:sz w:val="28"/>
          <w:szCs w:val="28"/>
          <w:lang w:val="kk-KZ"/>
        </w:rPr>
        <w:t>point-focus</w:t>
      </w:r>
      <w:proofErr w:type="spellEnd"/>
      <w:r w:rsidRPr="004E4BB1">
        <w:rPr>
          <w:sz w:val="28"/>
          <w:szCs w:val="28"/>
          <w:lang w:val="kk-KZ"/>
        </w:rPr>
        <w:t xml:space="preserve"> CPV </w:t>
      </w:r>
      <w:proofErr w:type="spellStart"/>
      <w:r w:rsidRPr="004E4BB1">
        <w:rPr>
          <w:sz w:val="28"/>
          <w:szCs w:val="28"/>
          <w:lang w:val="kk-KZ"/>
        </w:rPr>
        <w:t>system</w:t>
      </w:r>
      <w:proofErr w:type="spellEnd"/>
      <w:r w:rsidRPr="004E4BB1">
        <w:rPr>
          <w:sz w:val="28"/>
          <w:szCs w:val="28"/>
          <w:lang w:val="kk-KZ"/>
        </w:rPr>
        <w:t xml:space="preserve"> // </w:t>
      </w:r>
      <w:proofErr w:type="spellStart"/>
      <w:r w:rsidRPr="004E4BB1">
        <w:rPr>
          <w:rStyle w:val="aff3"/>
          <w:rFonts w:eastAsiaTheme="majorEastAsia"/>
          <w:i w:val="0"/>
          <w:iCs w:val="0"/>
          <w:sz w:val="28"/>
          <w:szCs w:val="28"/>
          <w:lang w:val="kk-KZ"/>
        </w:rPr>
        <w:t>Thermal</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Science</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and</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Engineering</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Progress</w:t>
      </w:r>
      <w:proofErr w:type="spellEnd"/>
      <w:r w:rsidRPr="004E4BB1">
        <w:rPr>
          <w:sz w:val="28"/>
          <w:szCs w:val="28"/>
          <w:lang w:val="kk-KZ"/>
        </w:rPr>
        <w:t xml:space="preserve">. – 2022. – </w:t>
      </w:r>
      <w:proofErr w:type="spellStart"/>
      <w:r w:rsidRPr="004E4BB1">
        <w:rPr>
          <w:sz w:val="28"/>
          <w:szCs w:val="28"/>
          <w:lang w:val="kk-KZ"/>
        </w:rPr>
        <w:t>Vol</w:t>
      </w:r>
      <w:proofErr w:type="spellEnd"/>
      <w:r w:rsidRPr="004E4BB1">
        <w:rPr>
          <w:sz w:val="28"/>
          <w:szCs w:val="28"/>
          <w:lang w:val="kk-KZ"/>
        </w:rPr>
        <w:t xml:space="preserve">. 29. – P. 101201. </w:t>
      </w:r>
    </w:p>
    <w:p w14:paraId="4A9B56DD" w14:textId="77777777" w:rsidR="00B71544" w:rsidRPr="004E4BB1" w:rsidRDefault="00B71544" w:rsidP="00226B9C">
      <w:pPr>
        <w:pStyle w:val="ad"/>
        <w:numPr>
          <w:ilvl w:val="0"/>
          <w:numId w:val="32"/>
        </w:numPr>
        <w:ind w:left="0" w:firstLine="709"/>
        <w:jc w:val="both"/>
        <w:rPr>
          <w:sz w:val="28"/>
          <w:szCs w:val="28"/>
          <w:lang w:val="kk-KZ" w:eastAsia="ru-KZ"/>
        </w:rPr>
      </w:pPr>
      <w:proofErr w:type="spellStart"/>
      <w:r w:rsidRPr="004E4BB1">
        <w:rPr>
          <w:sz w:val="28"/>
          <w:szCs w:val="28"/>
          <w:lang w:val="kk-KZ"/>
        </w:rPr>
        <w:t>Chong</w:t>
      </w:r>
      <w:proofErr w:type="spellEnd"/>
      <w:r w:rsidRPr="004E4BB1">
        <w:rPr>
          <w:sz w:val="28"/>
          <w:szCs w:val="28"/>
          <w:lang w:val="kk-KZ"/>
        </w:rPr>
        <w:t xml:space="preserve"> K. K., </w:t>
      </w:r>
      <w:proofErr w:type="spellStart"/>
      <w:r w:rsidRPr="004E4BB1">
        <w:rPr>
          <w:sz w:val="28"/>
          <w:szCs w:val="28"/>
          <w:lang w:val="kk-KZ"/>
        </w:rPr>
        <w:t>Lau</w:t>
      </w:r>
      <w:proofErr w:type="spellEnd"/>
      <w:r w:rsidRPr="004E4BB1">
        <w:rPr>
          <w:sz w:val="28"/>
          <w:szCs w:val="28"/>
          <w:lang w:val="kk-KZ"/>
        </w:rPr>
        <w:t xml:space="preserve"> S. L., </w:t>
      </w:r>
      <w:proofErr w:type="spellStart"/>
      <w:r w:rsidRPr="004E4BB1">
        <w:rPr>
          <w:sz w:val="28"/>
          <w:szCs w:val="28"/>
          <w:lang w:val="kk-KZ"/>
        </w:rPr>
        <w:t>Yew</w:t>
      </w:r>
      <w:proofErr w:type="spellEnd"/>
      <w:r w:rsidRPr="004E4BB1">
        <w:rPr>
          <w:sz w:val="28"/>
          <w:szCs w:val="28"/>
          <w:lang w:val="kk-KZ"/>
        </w:rPr>
        <w:t xml:space="preserve"> T. K., </w:t>
      </w:r>
      <w:proofErr w:type="spellStart"/>
      <w:r w:rsidRPr="004E4BB1">
        <w:rPr>
          <w:sz w:val="28"/>
          <w:szCs w:val="28"/>
          <w:lang w:val="kk-KZ"/>
        </w:rPr>
        <w:t>Tan</w:t>
      </w:r>
      <w:proofErr w:type="spellEnd"/>
      <w:r w:rsidRPr="004E4BB1">
        <w:rPr>
          <w:sz w:val="28"/>
          <w:szCs w:val="28"/>
          <w:lang w:val="kk-KZ"/>
        </w:rPr>
        <w:t xml:space="preserve"> P. C. </w:t>
      </w:r>
      <w:proofErr w:type="spellStart"/>
      <w:r w:rsidRPr="004E4BB1">
        <w:rPr>
          <w:sz w:val="28"/>
          <w:szCs w:val="28"/>
          <w:lang w:val="kk-KZ"/>
        </w:rPr>
        <w:t>Design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development</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optics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 </w:t>
      </w:r>
      <w:proofErr w:type="spellStart"/>
      <w:r w:rsidRPr="004E4BB1">
        <w:rPr>
          <w:rStyle w:val="aff3"/>
          <w:rFonts w:eastAsiaTheme="majorEastAsia"/>
          <w:i w:val="0"/>
          <w:iCs w:val="0"/>
          <w:sz w:val="28"/>
          <w:szCs w:val="28"/>
          <w:lang w:val="kk-KZ"/>
        </w:rPr>
        <w:t>Renewable</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and</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Sustainable</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Energy</w:t>
      </w:r>
      <w:proofErr w:type="spellEnd"/>
      <w:r w:rsidRPr="004E4BB1">
        <w:rPr>
          <w:rStyle w:val="aff3"/>
          <w:rFonts w:eastAsiaTheme="majorEastAsia"/>
          <w:i w:val="0"/>
          <w:iCs w:val="0"/>
          <w:sz w:val="28"/>
          <w:szCs w:val="28"/>
          <w:lang w:val="kk-KZ"/>
        </w:rPr>
        <w:t xml:space="preserve"> </w:t>
      </w:r>
      <w:proofErr w:type="spellStart"/>
      <w:r w:rsidRPr="004E4BB1">
        <w:rPr>
          <w:rStyle w:val="aff3"/>
          <w:rFonts w:eastAsiaTheme="majorEastAsia"/>
          <w:i w:val="0"/>
          <w:iCs w:val="0"/>
          <w:sz w:val="28"/>
          <w:szCs w:val="28"/>
          <w:lang w:val="kk-KZ"/>
        </w:rPr>
        <w:t>Reviews</w:t>
      </w:r>
      <w:proofErr w:type="spellEnd"/>
      <w:r w:rsidRPr="004E4BB1">
        <w:rPr>
          <w:sz w:val="28"/>
          <w:szCs w:val="28"/>
          <w:lang w:val="kk-KZ"/>
        </w:rPr>
        <w:t xml:space="preserve">. – 2013. – </w:t>
      </w:r>
      <w:proofErr w:type="spellStart"/>
      <w:r w:rsidRPr="004E4BB1">
        <w:rPr>
          <w:sz w:val="28"/>
          <w:szCs w:val="28"/>
          <w:lang w:val="kk-KZ"/>
        </w:rPr>
        <w:t>Vol</w:t>
      </w:r>
      <w:proofErr w:type="spellEnd"/>
      <w:r w:rsidRPr="004E4BB1">
        <w:rPr>
          <w:sz w:val="28"/>
          <w:szCs w:val="28"/>
          <w:lang w:val="kk-KZ"/>
        </w:rPr>
        <w:t xml:space="preserve">. 19. – P. 598–612. </w:t>
      </w:r>
    </w:p>
    <w:p w14:paraId="446046E8" w14:textId="77777777" w:rsidR="00B71544" w:rsidRPr="004E4BB1" w:rsidRDefault="00B71544" w:rsidP="00226B9C">
      <w:pPr>
        <w:pStyle w:val="ad"/>
        <w:numPr>
          <w:ilvl w:val="0"/>
          <w:numId w:val="32"/>
        </w:numPr>
        <w:ind w:left="0" w:firstLine="709"/>
        <w:jc w:val="both"/>
        <w:rPr>
          <w:sz w:val="28"/>
          <w:szCs w:val="28"/>
          <w:lang w:val="kk-KZ" w:eastAsia="ru-KZ"/>
        </w:rPr>
      </w:pPr>
      <w:proofErr w:type="spellStart"/>
      <w:r w:rsidRPr="004E4BB1">
        <w:rPr>
          <w:sz w:val="28"/>
          <w:szCs w:val="28"/>
          <w:lang w:val="kk-KZ"/>
        </w:rPr>
        <w:t>Singhy</w:t>
      </w:r>
      <w:proofErr w:type="spellEnd"/>
      <w:r w:rsidRPr="004E4BB1">
        <w:rPr>
          <w:sz w:val="28"/>
          <w:szCs w:val="28"/>
          <w:lang w:val="kk-KZ"/>
        </w:rPr>
        <w:t xml:space="preserve"> A., </w:t>
      </w:r>
      <w:proofErr w:type="spellStart"/>
      <w:r w:rsidRPr="004E4BB1">
        <w:rPr>
          <w:sz w:val="28"/>
          <w:szCs w:val="28"/>
          <w:lang w:val="kk-KZ"/>
        </w:rPr>
        <w:t>Thakur</w:t>
      </w:r>
      <w:proofErr w:type="spellEnd"/>
      <w:r w:rsidRPr="004E4BB1">
        <w:rPr>
          <w:sz w:val="28"/>
          <w:szCs w:val="28"/>
          <w:lang w:val="kk-KZ"/>
        </w:rPr>
        <w:t xml:space="preserve"> R., </w:t>
      </w:r>
      <w:proofErr w:type="spellStart"/>
      <w:r w:rsidRPr="004E4BB1">
        <w:rPr>
          <w:sz w:val="28"/>
          <w:szCs w:val="28"/>
          <w:lang w:val="kk-KZ"/>
        </w:rPr>
        <w:t>Kumar</w:t>
      </w:r>
      <w:proofErr w:type="spellEnd"/>
      <w:r w:rsidRPr="004E4BB1">
        <w:rPr>
          <w:sz w:val="28"/>
          <w:szCs w:val="28"/>
          <w:lang w:val="kk-KZ"/>
        </w:rPr>
        <w:t xml:space="preserve"> R. </w:t>
      </w:r>
      <w:proofErr w:type="spellStart"/>
      <w:r w:rsidRPr="004E4BB1">
        <w:rPr>
          <w:sz w:val="28"/>
          <w:szCs w:val="28"/>
          <w:lang w:val="kk-KZ"/>
        </w:rPr>
        <w:t>Experimental</w:t>
      </w:r>
      <w:proofErr w:type="spellEnd"/>
      <w:r w:rsidRPr="004E4BB1">
        <w:rPr>
          <w:sz w:val="28"/>
          <w:szCs w:val="28"/>
          <w:lang w:val="kk-KZ"/>
        </w:rPr>
        <w:t xml:space="preserve"> </w:t>
      </w:r>
      <w:proofErr w:type="spellStart"/>
      <w:r w:rsidRPr="004E4BB1">
        <w:rPr>
          <w:sz w:val="28"/>
          <w:szCs w:val="28"/>
          <w:lang w:val="kk-KZ"/>
        </w:rPr>
        <w:t>analysis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co-generation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heat</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power</w:t>
      </w:r>
      <w:proofErr w:type="spellEnd"/>
      <w:r w:rsidRPr="004E4BB1">
        <w:rPr>
          <w:sz w:val="28"/>
          <w:szCs w:val="28"/>
          <w:lang w:val="kk-KZ"/>
        </w:rPr>
        <w:t xml:space="preserve"> </w:t>
      </w:r>
      <w:proofErr w:type="spellStart"/>
      <w:r w:rsidRPr="004E4BB1">
        <w:rPr>
          <w:sz w:val="28"/>
          <w:szCs w:val="28"/>
          <w:lang w:val="kk-KZ"/>
        </w:rPr>
        <w:t>with</w:t>
      </w:r>
      <w:proofErr w:type="spellEnd"/>
      <w:r w:rsidRPr="004E4BB1">
        <w:rPr>
          <w:sz w:val="28"/>
          <w:szCs w:val="28"/>
          <w:lang w:val="kk-KZ"/>
        </w:rPr>
        <w:t xml:space="preserve"> </w:t>
      </w:r>
      <w:proofErr w:type="spellStart"/>
      <w:r w:rsidRPr="004E4BB1">
        <w:rPr>
          <w:sz w:val="28"/>
          <w:szCs w:val="28"/>
          <w:lang w:val="kk-KZ"/>
        </w:rPr>
        <w:t>convex</w:t>
      </w:r>
      <w:proofErr w:type="spellEnd"/>
      <w:r w:rsidRPr="004E4BB1">
        <w:rPr>
          <w:sz w:val="28"/>
          <w:szCs w:val="28"/>
          <w:lang w:val="kk-KZ"/>
        </w:rPr>
        <w:t xml:space="preserve"> </w:t>
      </w:r>
      <w:proofErr w:type="spellStart"/>
      <w:r w:rsidRPr="004E4BB1">
        <w:rPr>
          <w:sz w:val="28"/>
          <w:szCs w:val="28"/>
          <w:lang w:val="kk-KZ"/>
        </w:rPr>
        <w:t>lens</w:t>
      </w:r>
      <w:proofErr w:type="spellEnd"/>
      <w:r w:rsidRPr="004E4BB1">
        <w:rPr>
          <w:sz w:val="28"/>
          <w:szCs w:val="28"/>
          <w:lang w:val="kk-KZ"/>
        </w:rPr>
        <w:t xml:space="preserve"> </w:t>
      </w:r>
      <w:proofErr w:type="spellStart"/>
      <w:r w:rsidRPr="004E4BB1">
        <w:rPr>
          <w:sz w:val="28"/>
          <w:szCs w:val="28"/>
          <w:lang w:val="kk-KZ"/>
        </w:rPr>
        <w:t>as</w:t>
      </w:r>
      <w:proofErr w:type="spellEnd"/>
      <w:r w:rsidRPr="004E4BB1">
        <w:rPr>
          <w:sz w:val="28"/>
          <w:szCs w:val="28"/>
          <w:lang w:val="kk-KZ"/>
        </w:rPr>
        <w:t xml:space="preserve"> SOE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linear</w:t>
      </w:r>
      <w:proofErr w:type="spellEnd"/>
      <w:r w:rsidRPr="004E4BB1">
        <w:rPr>
          <w:sz w:val="28"/>
          <w:szCs w:val="28"/>
          <w:lang w:val="kk-KZ"/>
        </w:rPr>
        <w:t xml:space="preserve"> </w:t>
      </w:r>
      <w:proofErr w:type="spellStart"/>
      <w:r w:rsidRPr="004E4BB1">
        <w:rPr>
          <w:sz w:val="28"/>
          <w:szCs w:val="28"/>
          <w:lang w:val="kk-KZ"/>
        </w:rPr>
        <w:t>Fresnel</w:t>
      </w:r>
      <w:proofErr w:type="spellEnd"/>
      <w:r w:rsidRPr="004E4BB1">
        <w:rPr>
          <w:sz w:val="28"/>
          <w:szCs w:val="28"/>
          <w:lang w:val="kk-KZ"/>
        </w:rPr>
        <w:t xml:space="preserve"> </w:t>
      </w:r>
      <w:proofErr w:type="spellStart"/>
      <w:r w:rsidRPr="004E4BB1">
        <w:rPr>
          <w:sz w:val="28"/>
          <w:szCs w:val="28"/>
          <w:lang w:val="kk-KZ"/>
        </w:rPr>
        <w:t>lens</w:t>
      </w:r>
      <w:proofErr w:type="spellEnd"/>
      <w:r w:rsidRPr="004E4BB1">
        <w:rPr>
          <w:sz w:val="28"/>
          <w:szCs w:val="28"/>
          <w:lang w:val="kk-KZ"/>
        </w:rPr>
        <w:t xml:space="preserve"> </w:t>
      </w:r>
      <w:proofErr w:type="spellStart"/>
      <w:r w:rsidRPr="004E4BB1">
        <w:rPr>
          <w:sz w:val="28"/>
          <w:szCs w:val="28"/>
          <w:lang w:val="kk-KZ"/>
        </w:rPr>
        <w:t>as</w:t>
      </w:r>
      <w:proofErr w:type="spellEnd"/>
      <w:r w:rsidRPr="004E4BB1">
        <w:rPr>
          <w:sz w:val="28"/>
          <w:szCs w:val="28"/>
          <w:lang w:val="kk-KZ"/>
        </w:rPr>
        <w:t xml:space="preserve"> POE </w:t>
      </w:r>
      <w:proofErr w:type="spellStart"/>
      <w:r w:rsidRPr="004E4BB1">
        <w:rPr>
          <w:sz w:val="28"/>
          <w:szCs w:val="28"/>
          <w:lang w:val="kk-KZ"/>
        </w:rPr>
        <w:t>using</w:t>
      </w:r>
      <w:proofErr w:type="spellEnd"/>
      <w:r w:rsidRPr="004E4BB1">
        <w:rPr>
          <w:sz w:val="28"/>
          <w:szCs w:val="28"/>
          <w:lang w:val="kk-KZ"/>
        </w:rPr>
        <w:t xml:space="preserve"> </w:t>
      </w:r>
      <w:proofErr w:type="spellStart"/>
      <w:r w:rsidRPr="004E4BB1">
        <w:rPr>
          <w:sz w:val="28"/>
          <w:szCs w:val="28"/>
          <w:lang w:val="kk-KZ"/>
        </w:rPr>
        <w:t>active</w:t>
      </w:r>
      <w:proofErr w:type="spellEnd"/>
      <w:r w:rsidRPr="004E4BB1">
        <w:rPr>
          <w:sz w:val="28"/>
          <w:szCs w:val="28"/>
          <w:lang w:val="kk-KZ"/>
        </w:rPr>
        <w:t xml:space="preserve"> </w:t>
      </w:r>
      <w:proofErr w:type="spellStart"/>
      <w:r w:rsidRPr="004E4BB1">
        <w:rPr>
          <w:sz w:val="28"/>
          <w:szCs w:val="28"/>
          <w:lang w:val="kk-KZ"/>
        </w:rPr>
        <w:t>water</w:t>
      </w:r>
      <w:proofErr w:type="spellEnd"/>
      <w:r w:rsidRPr="004E4BB1">
        <w:rPr>
          <w:sz w:val="28"/>
          <w:szCs w:val="28"/>
          <w:lang w:val="kk-KZ"/>
        </w:rPr>
        <w:t xml:space="preserve"> </w:t>
      </w:r>
      <w:proofErr w:type="spellStart"/>
      <w:r w:rsidRPr="004E4BB1">
        <w:rPr>
          <w:sz w:val="28"/>
          <w:szCs w:val="28"/>
          <w:lang w:val="kk-KZ"/>
        </w:rPr>
        <w:t>stream</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2021. – </w:t>
      </w:r>
      <w:proofErr w:type="spellStart"/>
      <w:r w:rsidRPr="004E4BB1">
        <w:rPr>
          <w:sz w:val="28"/>
          <w:szCs w:val="28"/>
          <w:lang w:val="kk-KZ"/>
        </w:rPr>
        <w:t>Vol</w:t>
      </w:r>
      <w:proofErr w:type="spellEnd"/>
      <w:r w:rsidRPr="004E4BB1">
        <w:rPr>
          <w:sz w:val="28"/>
          <w:szCs w:val="28"/>
          <w:lang w:val="kk-KZ"/>
        </w:rPr>
        <w:t>. 163. – P. 740–754.</w:t>
      </w:r>
    </w:p>
    <w:p w14:paraId="3C8D1E54"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Tien</w:t>
      </w:r>
      <w:proofErr w:type="spellEnd"/>
      <w:r w:rsidRPr="004E4BB1">
        <w:rPr>
          <w:sz w:val="28"/>
          <w:szCs w:val="28"/>
          <w:lang w:val="kk-KZ"/>
        </w:rPr>
        <w:t xml:space="preserve"> N. X., </w:t>
      </w:r>
      <w:proofErr w:type="spellStart"/>
      <w:r w:rsidRPr="004E4BB1">
        <w:rPr>
          <w:sz w:val="28"/>
          <w:szCs w:val="28"/>
          <w:lang w:val="kk-KZ"/>
        </w:rPr>
        <w:t>Shin</w:t>
      </w:r>
      <w:proofErr w:type="spellEnd"/>
      <w:r w:rsidRPr="004E4BB1">
        <w:rPr>
          <w:sz w:val="28"/>
          <w:szCs w:val="28"/>
          <w:lang w:val="kk-KZ"/>
        </w:rPr>
        <w:t xml:space="preserve"> S. A </w:t>
      </w:r>
      <w:proofErr w:type="spellStart"/>
      <w:r w:rsidRPr="004E4BB1">
        <w:rPr>
          <w:sz w:val="28"/>
          <w:szCs w:val="28"/>
          <w:lang w:val="kk-KZ"/>
        </w:rPr>
        <w:t>novel</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(CPV)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with</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improvement</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irradiance</w:t>
      </w:r>
      <w:proofErr w:type="spellEnd"/>
      <w:r w:rsidRPr="004E4BB1">
        <w:rPr>
          <w:sz w:val="28"/>
          <w:szCs w:val="28"/>
          <w:lang w:val="kk-KZ"/>
        </w:rPr>
        <w:t xml:space="preserve"> </w:t>
      </w:r>
      <w:proofErr w:type="spellStart"/>
      <w:r w:rsidRPr="004E4BB1">
        <w:rPr>
          <w:sz w:val="28"/>
          <w:szCs w:val="28"/>
          <w:lang w:val="kk-KZ"/>
        </w:rPr>
        <w:t>uniformity</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capturing</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diffuse</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radiation</w:t>
      </w:r>
      <w:proofErr w:type="spellEnd"/>
      <w:r w:rsidRPr="004E4BB1">
        <w:rPr>
          <w:sz w:val="28"/>
          <w:szCs w:val="28"/>
          <w:lang w:val="kk-KZ"/>
        </w:rPr>
        <w:t xml:space="preserve"> // </w:t>
      </w:r>
      <w:proofErr w:type="spellStart"/>
      <w:r w:rsidRPr="004E4BB1">
        <w:rPr>
          <w:sz w:val="28"/>
          <w:szCs w:val="28"/>
          <w:lang w:val="kk-KZ"/>
        </w:rPr>
        <w:t>Applied</w:t>
      </w:r>
      <w:proofErr w:type="spellEnd"/>
      <w:r w:rsidRPr="004E4BB1">
        <w:rPr>
          <w:sz w:val="28"/>
          <w:szCs w:val="28"/>
          <w:lang w:val="kk-KZ"/>
        </w:rPr>
        <w:t xml:space="preserve"> </w:t>
      </w:r>
      <w:proofErr w:type="spellStart"/>
      <w:r w:rsidRPr="004E4BB1">
        <w:rPr>
          <w:sz w:val="28"/>
          <w:szCs w:val="28"/>
          <w:lang w:val="kk-KZ"/>
        </w:rPr>
        <w:t>Sciences</w:t>
      </w:r>
      <w:proofErr w:type="spellEnd"/>
      <w:r w:rsidRPr="004E4BB1">
        <w:rPr>
          <w:sz w:val="28"/>
          <w:szCs w:val="28"/>
          <w:lang w:val="kk-KZ"/>
        </w:rPr>
        <w:t xml:space="preserve">. – 2016. – </w:t>
      </w:r>
      <w:proofErr w:type="spellStart"/>
      <w:r w:rsidRPr="004E4BB1">
        <w:rPr>
          <w:sz w:val="28"/>
          <w:szCs w:val="28"/>
          <w:lang w:val="kk-KZ"/>
        </w:rPr>
        <w:t>Vol</w:t>
      </w:r>
      <w:proofErr w:type="spellEnd"/>
      <w:r w:rsidRPr="004E4BB1">
        <w:rPr>
          <w:sz w:val="28"/>
          <w:szCs w:val="28"/>
          <w:lang w:val="kk-KZ"/>
        </w:rPr>
        <w:t xml:space="preserve">. 6, </w:t>
      </w:r>
      <w:proofErr w:type="spellStart"/>
      <w:r w:rsidRPr="004E4BB1">
        <w:rPr>
          <w:sz w:val="28"/>
          <w:szCs w:val="28"/>
          <w:lang w:val="kk-KZ"/>
        </w:rPr>
        <w:t>No</w:t>
      </w:r>
      <w:proofErr w:type="spellEnd"/>
      <w:r w:rsidRPr="004E4BB1">
        <w:rPr>
          <w:sz w:val="28"/>
          <w:szCs w:val="28"/>
          <w:lang w:val="kk-KZ"/>
        </w:rPr>
        <w:t>. 9. – P. 251.</w:t>
      </w:r>
    </w:p>
    <w:p w14:paraId="0CD15383"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Alamri</w:t>
      </w:r>
      <w:proofErr w:type="spellEnd"/>
      <w:r w:rsidRPr="004E4BB1">
        <w:rPr>
          <w:sz w:val="28"/>
          <w:szCs w:val="28"/>
          <w:lang w:val="kk-KZ"/>
        </w:rPr>
        <w:t xml:space="preserve"> Y., </w:t>
      </w:r>
      <w:proofErr w:type="spellStart"/>
      <w:r w:rsidRPr="004E4BB1">
        <w:rPr>
          <w:sz w:val="28"/>
          <w:szCs w:val="28"/>
          <w:lang w:val="kk-KZ"/>
        </w:rPr>
        <w:t>Mahmoud</w:t>
      </w:r>
      <w:proofErr w:type="spellEnd"/>
      <w:r w:rsidRPr="004E4BB1">
        <w:rPr>
          <w:sz w:val="28"/>
          <w:szCs w:val="28"/>
          <w:lang w:val="kk-KZ"/>
        </w:rPr>
        <w:t xml:space="preserve"> S., AL-</w:t>
      </w:r>
      <w:proofErr w:type="spellStart"/>
      <w:r w:rsidRPr="004E4BB1">
        <w:rPr>
          <w:sz w:val="28"/>
          <w:szCs w:val="28"/>
          <w:lang w:val="kk-KZ"/>
        </w:rPr>
        <w:t>Dadah</w:t>
      </w:r>
      <w:proofErr w:type="spellEnd"/>
      <w:r w:rsidRPr="004E4BB1">
        <w:rPr>
          <w:sz w:val="28"/>
          <w:szCs w:val="28"/>
          <w:lang w:val="kk-KZ"/>
        </w:rPr>
        <w:t xml:space="preserve"> R. </w:t>
      </w:r>
      <w:proofErr w:type="spellStart"/>
      <w:r w:rsidRPr="004E4BB1">
        <w:rPr>
          <w:sz w:val="28"/>
          <w:szCs w:val="28"/>
          <w:lang w:val="kk-KZ"/>
        </w:rPr>
        <w:t>Thermal</w:t>
      </w:r>
      <w:proofErr w:type="spellEnd"/>
      <w:r w:rsidRPr="004E4BB1">
        <w:rPr>
          <w:sz w:val="28"/>
          <w:szCs w:val="28"/>
          <w:lang w:val="kk-KZ"/>
        </w:rPr>
        <w:t xml:space="preserve"> </w:t>
      </w:r>
      <w:proofErr w:type="spellStart"/>
      <w:r w:rsidRPr="004E4BB1">
        <w:rPr>
          <w:sz w:val="28"/>
          <w:szCs w:val="28"/>
          <w:lang w:val="kk-KZ"/>
        </w:rPr>
        <w:t>modelling</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multi-junction</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w:t>
      </w:r>
      <w:proofErr w:type="spellStart"/>
      <w:r w:rsidRPr="004E4BB1">
        <w:rPr>
          <w:sz w:val="28"/>
          <w:szCs w:val="28"/>
          <w:lang w:val="kk-KZ"/>
        </w:rPr>
        <w:t>assembly</w:t>
      </w:r>
      <w:proofErr w:type="spellEnd"/>
      <w:r w:rsidRPr="004E4BB1">
        <w:rPr>
          <w:sz w:val="28"/>
          <w:szCs w:val="28"/>
          <w:lang w:val="kk-KZ"/>
        </w:rPr>
        <w:t xml:space="preserve"> </w:t>
      </w:r>
      <w:proofErr w:type="spellStart"/>
      <w:r w:rsidRPr="004E4BB1">
        <w:rPr>
          <w:sz w:val="28"/>
          <w:szCs w:val="28"/>
          <w:lang w:val="kk-KZ"/>
        </w:rPr>
        <w:t>under</w:t>
      </w:r>
      <w:proofErr w:type="spellEnd"/>
      <w:r w:rsidRPr="004E4BB1">
        <w:rPr>
          <w:sz w:val="28"/>
          <w:szCs w:val="28"/>
          <w:lang w:val="kk-KZ"/>
        </w:rPr>
        <w:t xml:space="preserve"> </w:t>
      </w:r>
      <w:proofErr w:type="spellStart"/>
      <w:r w:rsidRPr="004E4BB1">
        <w:rPr>
          <w:sz w:val="28"/>
          <w:szCs w:val="28"/>
          <w:lang w:val="kk-KZ"/>
        </w:rPr>
        <w:t>Fresnel-based</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w:t>
      </w:r>
      <w:proofErr w:type="spellStart"/>
      <w:r w:rsidRPr="004E4BB1">
        <w:rPr>
          <w:sz w:val="28"/>
          <w:szCs w:val="28"/>
          <w:lang w:val="kk-KZ"/>
        </w:rPr>
        <w:t>thermal</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 </w:t>
      </w:r>
      <w:proofErr w:type="spellStart"/>
      <w:r w:rsidRPr="004E4BB1">
        <w:rPr>
          <w:sz w:val="28"/>
          <w:szCs w:val="28"/>
          <w:lang w:val="kk-KZ"/>
        </w:rPr>
        <w:t>International</w:t>
      </w:r>
      <w:proofErr w:type="spellEnd"/>
      <w:r w:rsidRPr="004E4BB1">
        <w:rPr>
          <w:sz w:val="28"/>
          <w:szCs w:val="28"/>
          <w:lang w:val="kk-KZ"/>
        </w:rPr>
        <w:t xml:space="preserve"> </w:t>
      </w:r>
      <w:proofErr w:type="spellStart"/>
      <w:r w:rsidRPr="004E4BB1">
        <w:rPr>
          <w:sz w:val="28"/>
          <w:szCs w:val="28"/>
          <w:lang w:val="kk-KZ"/>
        </w:rPr>
        <w:t>Conference</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w:t>
      </w:r>
      <w:proofErr w:type="spellStart"/>
      <w:r w:rsidRPr="004E4BB1">
        <w:rPr>
          <w:sz w:val="28"/>
          <w:szCs w:val="28"/>
          <w:lang w:val="kk-KZ"/>
        </w:rPr>
        <w:t>Applied</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w:t>
      </w:r>
      <w:proofErr w:type="spellStart"/>
      <w:r w:rsidRPr="004E4BB1">
        <w:rPr>
          <w:sz w:val="28"/>
          <w:szCs w:val="28"/>
          <w:lang w:val="kk-KZ"/>
        </w:rPr>
        <w:t>Västerås</w:t>
      </w:r>
      <w:proofErr w:type="spellEnd"/>
      <w:r w:rsidRPr="004E4BB1">
        <w:rPr>
          <w:sz w:val="28"/>
          <w:szCs w:val="28"/>
          <w:lang w:val="kk-KZ"/>
        </w:rPr>
        <w:t xml:space="preserve">, </w:t>
      </w:r>
      <w:proofErr w:type="spellStart"/>
      <w:r w:rsidRPr="004E4BB1">
        <w:rPr>
          <w:sz w:val="28"/>
          <w:szCs w:val="28"/>
          <w:lang w:val="kk-KZ"/>
        </w:rPr>
        <w:t>Sweden</w:t>
      </w:r>
      <w:proofErr w:type="spellEnd"/>
      <w:r w:rsidRPr="004E4BB1">
        <w:rPr>
          <w:sz w:val="28"/>
          <w:szCs w:val="28"/>
          <w:lang w:val="kk-KZ"/>
        </w:rPr>
        <w:t>, 2019.</w:t>
      </w:r>
    </w:p>
    <w:p w14:paraId="557D77A5"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Ullah</w:t>
      </w:r>
      <w:proofErr w:type="spellEnd"/>
      <w:r w:rsidRPr="004E4BB1">
        <w:rPr>
          <w:sz w:val="28"/>
          <w:szCs w:val="28"/>
          <w:lang w:val="kk-KZ"/>
        </w:rPr>
        <w:t xml:space="preserve"> I. </w:t>
      </w:r>
      <w:proofErr w:type="spellStart"/>
      <w:r w:rsidRPr="004E4BB1">
        <w:rPr>
          <w:sz w:val="28"/>
          <w:szCs w:val="28"/>
          <w:lang w:val="kk-KZ"/>
        </w:rPr>
        <w:t>Development</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Fresnel-based</w:t>
      </w:r>
      <w:proofErr w:type="spellEnd"/>
      <w:r w:rsidRPr="004E4BB1">
        <w:rPr>
          <w:sz w:val="28"/>
          <w:szCs w:val="28"/>
          <w:lang w:val="kk-KZ"/>
        </w:rPr>
        <w:t xml:space="preserve"> </w:t>
      </w:r>
      <w:proofErr w:type="spellStart"/>
      <w:r w:rsidRPr="004E4BB1">
        <w:rPr>
          <w:sz w:val="28"/>
          <w:szCs w:val="28"/>
          <w:lang w:val="kk-KZ"/>
        </w:rPr>
        <w:t>concentrated</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(CPV)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with</w:t>
      </w:r>
      <w:proofErr w:type="spellEnd"/>
      <w:r w:rsidRPr="004E4BB1">
        <w:rPr>
          <w:sz w:val="28"/>
          <w:szCs w:val="28"/>
          <w:lang w:val="kk-KZ"/>
        </w:rPr>
        <w:t xml:space="preserve"> </w:t>
      </w:r>
      <w:proofErr w:type="spellStart"/>
      <w:r w:rsidRPr="004E4BB1">
        <w:rPr>
          <w:sz w:val="28"/>
          <w:szCs w:val="28"/>
          <w:lang w:val="kk-KZ"/>
        </w:rPr>
        <w:t>uniform</w:t>
      </w:r>
      <w:proofErr w:type="spellEnd"/>
      <w:r w:rsidRPr="004E4BB1">
        <w:rPr>
          <w:sz w:val="28"/>
          <w:szCs w:val="28"/>
          <w:lang w:val="kk-KZ"/>
        </w:rPr>
        <w:t xml:space="preserve"> </w:t>
      </w:r>
      <w:proofErr w:type="spellStart"/>
      <w:r w:rsidRPr="004E4BB1">
        <w:rPr>
          <w:sz w:val="28"/>
          <w:szCs w:val="28"/>
          <w:lang w:val="kk-KZ"/>
        </w:rPr>
        <w:t>irradiance</w:t>
      </w:r>
      <w:proofErr w:type="spellEnd"/>
      <w:r w:rsidRPr="004E4BB1">
        <w:rPr>
          <w:sz w:val="28"/>
          <w:szCs w:val="28"/>
          <w:lang w:val="kk-KZ"/>
        </w:rPr>
        <w:t xml:space="preserve"> // </w:t>
      </w:r>
      <w:proofErr w:type="spellStart"/>
      <w:r w:rsidRPr="004E4BB1">
        <w:rPr>
          <w:sz w:val="28"/>
          <w:szCs w:val="28"/>
          <w:lang w:val="kk-KZ"/>
        </w:rPr>
        <w:t>Journal</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Daylighting</w:t>
      </w:r>
      <w:proofErr w:type="spellEnd"/>
      <w:r w:rsidRPr="004E4BB1">
        <w:rPr>
          <w:sz w:val="28"/>
          <w:szCs w:val="28"/>
          <w:lang w:val="kk-KZ"/>
        </w:rPr>
        <w:t xml:space="preserve">. – 2014. – </w:t>
      </w:r>
      <w:proofErr w:type="spellStart"/>
      <w:r w:rsidRPr="004E4BB1">
        <w:rPr>
          <w:sz w:val="28"/>
          <w:szCs w:val="28"/>
          <w:lang w:val="kk-KZ"/>
        </w:rPr>
        <w:t>Vol</w:t>
      </w:r>
      <w:proofErr w:type="spellEnd"/>
      <w:r w:rsidRPr="004E4BB1">
        <w:rPr>
          <w:sz w:val="28"/>
          <w:szCs w:val="28"/>
          <w:lang w:val="kk-KZ"/>
        </w:rPr>
        <w:t xml:space="preserve">. 1, </w:t>
      </w:r>
      <w:proofErr w:type="spellStart"/>
      <w:r w:rsidRPr="004E4BB1">
        <w:rPr>
          <w:sz w:val="28"/>
          <w:szCs w:val="28"/>
          <w:lang w:val="kk-KZ"/>
        </w:rPr>
        <w:t>No</w:t>
      </w:r>
      <w:proofErr w:type="spellEnd"/>
      <w:r w:rsidRPr="004E4BB1">
        <w:rPr>
          <w:sz w:val="28"/>
          <w:szCs w:val="28"/>
          <w:lang w:val="kk-KZ"/>
        </w:rPr>
        <w:t>. 1. – P. 2–7.</w:t>
      </w:r>
    </w:p>
    <w:p w14:paraId="4963D17A"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lastRenderedPageBreak/>
        <w:t>Elgeziry</w:t>
      </w:r>
      <w:proofErr w:type="spellEnd"/>
      <w:r w:rsidRPr="004E4BB1">
        <w:rPr>
          <w:sz w:val="28"/>
          <w:szCs w:val="28"/>
          <w:lang w:val="kk-KZ"/>
        </w:rPr>
        <w:t xml:space="preserve"> M., </w:t>
      </w:r>
      <w:proofErr w:type="spellStart"/>
      <w:r w:rsidRPr="004E4BB1">
        <w:rPr>
          <w:sz w:val="28"/>
          <w:szCs w:val="28"/>
          <w:lang w:val="kk-KZ"/>
        </w:rPr>
        <w:t>Hatem</w:t>
      </w:r>
      <w:proofErr w:type="spellEnd"/>
      <w:r w:rsidRPr="004E4BB1">
        <w:rPr>
          <w:sz w:val="28"/>
          <w:szCs w:val="28"/>
          <w:lang w:val="kk-KZ"/>
        </w:rPr>
        <w:t xml:space="preserve"> T. </w:t>
      </w:r>
      <w:proofErr w:type="spellStart"/>
      <w:r w:rsidRPr="004E4BB1">
        <w:rPr>
          <w:sz w:val="28"/>
          <w:szCs w:val="28"/>
          <w:lang w:val="kk-KZ"/>
        </w:rPr>
        <w:t>Designing</w:t>
      </w:r>
      <w:proofErr w:type="spellEnd"/>
      <w:r w:rsidRPr="004E4BB1">
        <w:rPr>
          <w:sz w:val="28"/>
          <w:szCs w:val="28"/>
          <w:lang w:val="kk-KZ"/>
        </w:rPr>
        <w:t xml:space="preserve"> a </w:t>
      </w:r>
      <w:proofErr w:type="spellStart"/>
      <w:r w:rsidRPr="004E4BB1">
        <w:rPr>
          <w:sz w:val="28"/>
          <w:szCs w:val="28"/>
          <w:lang w:val="kk-KZ"/>
        </w:rPr>
        <w:t>dual-axis</w:t>
      </w:r>
      <w:proofErr w:type="spellEnd"/>
      <w:r w:rsidRPr="004E4BB1">
        <w:rPr>
          <w:sz w:val="28"/>
          <w:szCs w:val="28"/>
          <w:lang w:val="kk-KZ"/>
        </w:rPr>
        <w:t xml:space="preserve"> </w:t>
      </w:r>
      <w:proofErr w:type="spellStart"/>
      <w:r w:rsidRPr="004E4BB1">
        <w:rPr>
          <w:sz w:val="28"/>
          <w:szCs w:val="28"/>
          <w:lang w:val="kk-KZ"/>
        </w:rPr>
        <w:t>open-loop</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tracker</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CPV </w:t>
      </w:r>
      <w:proofErr w:type="spellStart"/>
      <w:r w:rsidRPr="004E4BB1">
        <w:rPr>
          <w:sz w:val="28"/>
          <w:szCs w:val="28"/>
          <w:lang w:val="kk-KZ"/>
        </w:rPr>
        <w:t>applications</w:t>
      </w:r>
      <w:proofErr w:type="spellEnd"/>
      <w:r w:rsidRPr="004E4BB1">
        <w:rPr>
          <w:sz w:val="28"/>
          <w:szCs w:val="28"/>
          <w:lang w:val="kk-KZ"/>
        </w:rPr>
        <w:t xml:space="preserve"> // 2020 47th IEEE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Specialists</w:t>
      </w:r>
      <w:proofErr w:type="spellEnd"/>
      <w:r w:rsidRPr="004E4BB1">
        <w:rPr>
          <w:sz w:val="28"/>
          <w:szCs w:val="28"/>
          <w:lang w:val="kk-KZ"/>
        </w:rPr>
        <w:t xml:space="preserve"> </w:t>
      </w:r>
      <w:proofErr w:type="spellStart"/>
      <w:r w:rsidRPr="004E4BB1">
        <w:rPr>
          <w:sz w:val="28"/>
          <w:szCs w:val="28"/>
          <w:lang w:val="kk-KZ"/>
        </w:rPr>
        <w:t>Conference</w:t>
      </w:r>
      <w:proofErr w:type="spellEnd"/>
      <w:r w:rsidRPr="004E4BB1">
        <w:rPr>
          <w:sz w:val="28"/>
          <w:szCs w:val="28"/>
          <w:lang w:val="kk-KZ"/>
        </w:rPr>
        <w:t xml:space="preserve"> (PVSC). – IEEE, 2020. – P. 1522–1524.</w:t>
      </w:r>
    </w:p>
    <w:p w14:paraId="15681BAD"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Zou</w:t>
      </w:r>
      <w:proofErr w:type="spellEnd"/>
      <w:r w:rsidRPr="004E4BB1">
        <w:rPr>
          <w:sz w:val="28"/>
          <w:szCs w:val="28"/>
          <w:lang w:val="kk-KZ"/>
        </w:rPr>
        <w:t xml:space="preserve"> Y. H., </w:t>
      </w:r>
      <w:proofErr w:type="spellStart"/>
      <w:r w:rsidRPr="004E4BB1">
        <w:rPr>
          <w:sz w:val="28"/>
          <w:szCs w:val="28"/>
          <w:lang w:val="kk-KZ"/>
        </w:rPr>
        <w:t>Yang</w:t>
      </w:r>
      <w:proofErr w:type="spellEnd"/>
      <w:r w:rsidRPr="004E4BB1">
        <w:rPr>
          <w:sz w:val="28"/>
          <w:szCs w:val="28"/>
          <w:lang w:val="kk-KZ"/>
        </w:rPr>
        <w:t xml:space="preserve"> T. S.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analysis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HCPV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w:t>
      </w:r>
      <w:proofErr w:type="spellStart"/>
      <w:r w:rsidRPr="004E4BB1">
        <w:rPr>
          <w:sz w:val="28"/>
          <w:szCs w:val="28"/>
          <w:lang w:val="kk-KZ"/>
        </w:rPr>
        <w:t>yielding</w:t>
      </w:r>
      <w:proofErr w:type="spellEnd"/>
      <w:r w:rsidRPr="004E4BB1">
        <w:rPr>
          <w:sz w:val="28"/>
          <w:szCs w:val="28"/>
          <w:lang w:val="kk-KZ"/>
        </w:rPr>
        <w:t xml:space="preserve"> </w:t>
      </w:r>
      <w:proofErr w:type="spellStart"/>
      <w:r w:rsidRPr="004E4BB1">
        <w:rPr>
          <w:sz w:val="28"/>
          <w:szCs w:val="28"/>
          <w:lang w:val="kk-KZ"/>
        </w:rPr>
        <w:t>highly</w:t>
      </w:r>
      <w:proofErr w:type="spellEnd"/>
      <w:r w:rsidRPr="004E4BB1">
        <w:rPr>
          <w:sz w:val="28"/>
          <w:szCs w:val="28"/>
          <w:lang w:val="kk-KZ"/>
        </w:rPr>
        <w:t xml:space="preserve"> </w:t>
      </w:r>
      <w:proofErr w:type="spellStart"/>
      <w:r w:rsidRPr="004E4BB1">
        <w:rPr>
          <w:sz w:val="28"/>
          <w:szCs w:val="28"/>
          <w:lang w:val="kk-KZ"/>
        </w:rPr>
        <w:t>uniform</w:t>
      </w:r>
      <w:proofErr w:type="spellEnd"/>
      <w:r w:rsidRPr="004E4BB1">
        <w:rPr>
          <w:sz w:val="28"/>
          <w:szCs w:val="28"/>
          <w:lang w:val="kk-KZ"/>
        </w:rPr>
        <w:t xml:space="preserve"> </w:t>
      </w:r>
      <w:proofErr w:type="spellStart"/>
      <w:r w:rsidRPr="004E4BB1">
        <w:rPr>
          <w:sz w:val="28"/>
          <w:szCs w:val="28"/>
          <w:lang w:val="kk-KZ"/>
        </w:rPr>
        <w:t>cell</w:t>
      </w:r>
      <w:proofErr w:type="spellEnd"/>
      <w:r w:rsidRPr="004E4BB1">
        <w:rPr>
          <w:sz w:val="28"/>
          <w:szCs w:val="28"/>
          <w:lang w:val="kk-KZ"/>
        </w:rPr>
        <w:t xml:space="preserve"> </w:t>
      </w:r>
      <w:proofErr w:type="spellStart"/>
      <w:r w:rsidRPr="004E4BB1">
        <w:rPr>
          <w:sz w:val="28"/>
          <w:szCs w:val="28"/>
          <w:lang w:val="kk-KZ"/>
        </w:rPr>
        <w:t>irradiance</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2014. – </w:t>
      </w:r>
      <w:proofErr w:type="spellStart"/>
      <w:r w:rsidRPr="004E4BB1">
        <w:rPr>
          <w:sz w:val="28"/>
          <w:szCs w:val="28"/>
          <w:lang w:val="kk-KZ"/>
        </w:rPr>
        <w:t>Vol</w:t>
      </w:r>
      <w:proofErr w:type="spellEnd"/>
      <w:r w:rsidRPr="004E4BB1">
        <w:rPr>
          <w:sz w:val="28"/>
          <w:szCs w:val="28"/>
          <w:lang w:val="kk-KZ"/>
        </w:rPr>
        <w:t>. 107. – P. 1–11.</w:t>
      </w:r>
    </w:p>
    <w:p w14:paraId="55FA73F8"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El</w:t>
      </w:r>
      <w:proofErr w:type="spellEnd"/>
      <w:r w:rsidRPr="004E4BB1">
        <w:rPr>
          <w:sz w:val="28"/>
          <w:szCs w:val="28"/>
          <w:lang w:val="kk-KZ"/>
        </w:rPr>
        <w:t xml:space="preserve"> </w:t>
      </w:r>
      <w:proofErr w:type="spellStart"/>
      <w:r w:rsidRPr="004E4BB1">
        <w:rPr>
          <w:sz w:val="28"/>
          <w:szCs w:val="28"/>
          <w:lang w:val="kk-KZ"/>
        </w:rPr>
        <w:t>Himer</w:t>
      </w:r>
      <w:proofErr w:type="spellEnd"/>
      <w:r w:rsidRPr="004E4BB1">
        <w:rPr>
          <w:sz w:val="28"/>
          <w:szCs w:val="28"/>
          <w:lang w:val="kk-KZ"/>
        </w:rPr>
        <w:t xml:space="preserve"> S., </w:t>
      </w:r>
      <w:proofErr w:type="spellStart"/>
      <w:r w:rsidRPr="004E4BB1">
        <w:rPr>
          <w:sz w:val="28"/>
          <w:szCs w:val="28"/>
          <w:lang w:val="kk-KZ"/>
        </w:rPr>
        <w:t>El</w:t>
      </w:r>
      <w:proofErr w:type="spellEnd"/>
      <w:r w:rsidRPr="004E4BB1">
        <w:rPr>
          <w:sz w:val="28"/>
          <w:szCs w:val="28"/>
          <w:lang w:val="kk-KZ"/>
        </w:rPr>
        <w:t xml:space="preserve"> </w:t>
      </w:r>
      <w:proofErr w:type="spellStart"/>
      <w:r w:rsidRPr="004E4BB1">
        <w:rPr>
          <w:sz w:val="28"/>
          <w:szCs w:val="28"/>
          <w:lang w:val="kk-KZ"/>
        </w:rPr>
        <w:t>Ayane</w:t>
      </w:r>
      <w:proofErr w:type="spellEnd"/>
      <w:r w:rsidRPr="004E4BB1">
        <w:rPr>
          <w:sz w:val="28"/>
          <w:szCs w:val="28"/>
          <w:lang w:val="kk-KZ"/>
        </w:rPr>
        <w:t xml:space="preserve"> S., </w:t>
      </w:r>
      <w:proofErr w:type="spellStart"/>
      <w:r w:rsidRPr="004E4BB1">
        <w:rPr>
          <w:sz w:val="28"/>
          <w:szCs w:val="28"/>
          <w:lang w:val="kk-KZ"/>
        </w:rPr>
        <w:t>El</w:t>
      </w:r>
      <w:proofErr w:type="spellEnd"/>
      <w:r w:rsidRPr="004E4BB1">
        <w:rPr>
          <w:sz w:val="28"/>
          <w:szCs w:val="28"/>
          <w:lang w:val="kk-KZ"/>
        </w:rPr>
        <w:t xml:space="preserve"> </w:t>
      </w:r>
      <w:proofErr w:type="spellStart"/>
      <w:r w:rsidRPr="004E4BB1">
        <w:rPr>
          <w:sz w:val="28"/>
          <w:szCs w:val="28"/>
          <w:lang w:val="kk-KZ"/>
        </w:rPr>
        <w:t>Yahyaoui</w:t>
      </w:r>
      <w:proofErr w:type="spellEnd"/>
      <w:r w:rsidRPr="004E4BB1">
        <w:rPr>
          <w:sz w:val="28"/>
          <w:szCs w:val="28"/>
          <w:lang w:val="kk-KZ"/>
        </w:rPr>
        <w:t xml:space="preserve"> S., </w:t>
      </w:r>
      <w:proofErr w:type="spellStart"/>
      <w:r w:rsidRPr="004E4BB1">
        <w:rPr>
          <w:sz w:val="28"/>
          <w:szCs w:val="28"/>
          <w:lang w:val="kk-KZ"/>
        </w:rPr>
        <w:t>Salvestrini</w:t>
      </w:r>
      <w:proofErr w:type="spellEnd"/>
      <w:r w:rsidRPr="004E4BB1">
        <w:rPr>
          <w:sz w:val="28"/>
          <w:szCs w:val="28"/>
          <w:lang w:val="kk-KZ"/>
        </w:rPr>
        <w:t xml:space="preserve"> J. P., </w:t>
      </w:r>
      <w:proofErr w:type="spellStart"/>
      <w:r w:rsidRPr="004E4BB1">
        <w:rPr>
          <w:sz w:val="28"/>
          <w:szCs w:val="28"/>
          <w:lang w:val="kk-KZ"/>
        </w:rPr>
        <w:t>Ahaitouf</w:t>
      </w:r>
      <w:proofErr w:type="spellEnd"/>
      <w:r w:rsidRPr="004E4BB1">
        <w:rPr>
          <w:sz w:val="28"/>
          <w:szCs w:val="28"/>
          <w:lang w:val="kk-KZ"/>
        </w:rPr>
        <w:t xml:space="preserve"> A.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concentration</w:t>
      </w:r>
      <w:proofErr w:type="spellEnd"/>
      <w:r w:rsidRPr="004E4BB1">
        <w:rPr>
          <w:sz w:val="28"/>
          <w:szCs w:val="28"/>
          <w:lang w:val="kk-KZ"/>
        </w:rPr>
        <w:t xml:space="preserve">: </w:t>
      </w:r>
      <w:proofErr w:type="spellStart"/>
      <w:r w:rsidRPr="004E4BB1">
        <w:rPr>
          <w:sz w:val="28"/>
          <w:szCs w:val="28"/>
          <w:lang w:val="kk-KZ"/>
        </w:rPr>
        <w:t>research</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development</w:t>
      </w:r>
      <w:proofErr w:type="spellEnd"/>
      <w:r w:rsidRPr="004E4BB1">
        <w:rPr>
          <w:sz w:val="28"/>
          <w:szCs w:val="28"/>
          <w:lang w:val="kk-KZ"/>
        </w:rPr>
        <w:t xml:space="preserve"> // </w:t>
      </w:r>
      <w:proofErr w:type="spellStart"/>
      <w:r w:rsidRPr="004E4BB1">
        <w:rPr>
          <w:sz w:val="28"/>
          <w:szCs w:val="28"/>
          <w:lang w:val="kk-KZ"/>
        </w:rPr>
        <w:t>Energies</w:t>
      </w:r>
      <w:proofErr w:type="spellEnd"/>
      <w:r w:rsidRPr="004E4BB1">
        <w:rPr>
          <w:sz w:val="28"/>
          <w:szCs w:val="28"/>
          <w:lang w:val="kk-KZ"/>
        </w:rPr>
        <w:t xml:space="preserve">. – 2020. – </w:t>
      </w:r>
      <w:proofErr w:type="spellStart"/>
      <w:r w:rsidRPr="004E4BB1">
        <w:rPr>
          <w:sz w:val="28"/>
          <w:szCs w:val="28"/>
          <w:lang w:val="kk-KZ"/>
        </w:rPr>
        <w:t>Vol</w:t>
      </w:r>
      <w:proofErr w:type="spellEnd"/>
      <w:r w:rsidRPr="004E4BB1">
        <w:rPr>
          <w:sz w:val="28"/>
          <w:szCs w:val="28"/>
          <w:lang w:val="kk-KZ"/>
        </w:rPr>
        <w:t xml:space="preserve">. 13, </w:t>
      </w:r>
      <w:proofErr w:type="spellStart"/>
      <w:r w:rsidRPr="004E4BB1">
        <w:rPr>
          <w:sz w:val="28"/>
          <w:szCs w:val="28"/>
          <w:lang w:val="kk-KZ"/>
        </w:rPr>
        <w:t>No</w:t>
      </w:r>
      <w:proofErr w:type="spellEnd"/>
      <w:r w:rsidRPr="004E4BB1">
        <w:rPr>
          <w:sz w:val="28"/>
          <w:szCs w:val="28"/>
          <w:lang w:val="kk-KZ"/>
        </w:rPr>
        <w:t>. 21. – P. 5721.</w:t>
      </w:r>
    </w:p>
    <w:p w14:paraId="043FCCCF"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Abbas</w:t>
      </w:r>
      <w:proofErr w:type="spellEnd"/>
      <w:r w:rsidRPr="004E4BB1">
        <w:rPr>
          <w:sz w:val="28"/>
          <w:szCs w:val="28"/>
          <w:lang w:val="kk-KZ"/>
        </w:rPr>
        <w:t xml:space="preserve"> Q., </w:t>
      </w:r>
      <w:proofErr w:type="spellStart"/>
      <w:r w:rsidRPr="004E4BB1">
        <w:rPr>
          <w:sz w:val="28"/>
          <w:szCs w:val="28"/>
          <w:lang w:val="kk-KZ"/>
        </w:rPr>
        <w:t>Sarwar</w:t>
      </w:r>
      <w:proofErr w:type="spellEnd"/>
      <w:r w:rsidRPr="004E4BB1">
        <w:rPr>
          <w:sz w:val="28"/>
          <w:szCs w:val="28"/>
          <w:lang w:val="kk-KZ"/>
        </w:rPr>
        <w:t xml:space="preserve"> J., </w:t>
      </w:r>
      <w:proofErr w:type="spellStart"/>
      <w:r w:rsidRPr="004E4BB1">
        <w:rPr>
          <w:sz w:val="28"/>
          <w:szCs w:val="28"/>
          <w:lang w:val="kk-KZ"/>
        </w:rPr>
        <w:t>Arafat</w:t>
      </w:r>
      <w:proofErr w:type="spellEnd"/>
      <w:r w:rsidRPr="004E4BB1">
        <w:rPr>
          <w:sz w:val="28"/>
          <w:szCs w:val="28"/>
          <w:lang w:val="kk-KZ"/>
        </w:rPr>
        <w:t xml:space="preserve"> S. M., </w:t>
      </w:r>
      <w:proofErr w:type="spellStart"/>
      <w:r w:rsidRPr="004E4BB1">
        <w:rPr>
          <w:sz w:val="28"/>
          <w:szCs w:val="28"/>
          <w:lang w:val="kk-KZ"/>
        </w:rPr>
        <w:t>Tayyab</w:t>
      </w:r>
      <w:proofErr w:type="spellEnd"/>
      <w:r w:rsidRPr="004E4BB1">
        <w:rPr>
          <w:sz w:val="28"/>
          <w:szCs w:val="28"/>
          <w:lang w:val="kk-KZ"/>
        </w:rPr>
        <w:t xml:space="preserve"> M., </w:t>
      </w:r>
      <w:proofErr w:type="spellStart"/>
      <w:r w:rsidRPr="004E4BB1">
        <w:rPr>
          <w:sz w:val="28"/>
          <w:szCs w:val="28"/>
          <w:lang w:val="kk-KZ"/>
        </w:rPr>
        <w:t>Uddin</w:t>
      </w:r>
      <w:proofErr w:type="spellEnd"/>
      <w:r w:rsidRPr="004E4BB1">
        <w:rPr>
          <w:sz w:val="28"/>
          <w:szCs w:val="28"/>
          <w:lang w:val="kk-KZ"/>
        </w:rPr>
        <w:t xml:space="preserve"> G. M., </w:t>
      </w:r>
      <w:proofErr w:type="spellStart"/>
      <w:r w:rsidRPr="004E4BB1">
        <w:rPr>
          <w:sz w:val="28"/>
          <w:szCs w:val="28"/>
          <w:lang w:val="kk-KZ"/>
        </w:rPr>
        <w:t>Niazi</w:t>
      </w:r>
      <w:proofErr w:type="spellEnd"/>
      <w:r w:rsidRPr="004E4BB1">
        <w:rPr>
          <w:sz w:val="28"/>
          <w:szCs w:val="28"/>
          <w:lang w:val="kk-KZ"/>
        </w:rPr>
        <w:t xml:space="preserve"> S. G., </w:t>
      </w:r>
      <w:proofErr w:type="spellStart"/>
      <w:r w:rsidRPr="004E4BB1">
        <w:rPr>
          <w:sz w:val="28"/>
          <w:szCs w:val="28"/>
          <w:lang w:val="kk-KZ"/>
        </w:rPr>
        <w:t>McCormack</w:t>
      </w:r>
      <w:proofErr w:type="spellEnd"/>
      <w:r w:rsidRPr="004E4BB1">
        <w:rPr>
          <w:sz w:val="28"/>
          <w:szCs w:val="28"/>
          <w:lang w:val="kk-KZ"/>
        </w:rPr>
        <w:t xml:space="preserve"> S. J.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analysis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proofErr w:type="spellStart"/>
      <w:r w:rsidRPr="004E4BB1">
        <w:rPr>
          <w:sz w:val="28"/>
          <w:szCs w:val="28"/>
          <w:lang w:val="kk-KZ"/>
        </w:rPr>
        <w:t>medium</w:t>
      </w:r>
      <w:proofErr w:type="spellEnd"/>
      <w:r w:rsidRPr="004E4BB1">
        <w:rPr>
          <w:sz w:val="28"/>
          <w:szCs w:val="28"/>
          <w:lang w:val="kk-KZ"/>
        </w:rPr>
        <w:t xml:space="preserve"> </w:t>
      </w:r>
      <w:proofErr w:type="spellStart"/>
      <w:r w:rsidRPr="004E4BB1">
        <w:rPr>
          <w:sz w:val="28"/>
          <w:szCs w:val="28"/>
          <w:lang w:val="kk-KZ"/>
        </w:rPr>
        <w:t>concentrated</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thermally</w:t>
      </w:r>
      <w:proofErr w:type="spellEnd"/>
      <w:r w:rsidRPr="004E4BB1">
        <w:rPr>
          <w:sz w:val="28"/>
          <w:szCs w:val="28"/>
          <w:lang w:val="kk-KZ"/>
        </w:rPr>
        <w:t xml:space="preserve"> </w:t>
      </w:r>
      <w:proofErr w:type="spellStart"/>
      <w:r w:rsidRPr="004E4BB1">
        <w:rPr>
          <w:sz w:val="28"/>
          <w:szCs w:val="28"/>
          <w:lang w:val="kk-KZ"/>
        </w:rPr>
        <w:t>regulated</w:t>
      </w:r>
      <w:proofErr w:type="spellEnd"/>
      <w:r w:rsidRPr="004E4BB1">
        <w:rPr>
          <w:sz w:val="28"/>
          <w:szCs w:val="28"/>
          <w:lang w:val="kk-KZ"/>
        </w:rPr>
        <w:t xml:space="preserve"> </w:t>
      </w:r>
      <w:proofErr w:type="spellStart"/>
      <w:r w:rsidRPr="004E4BB1">
        <w:rPr>
          <w:sz w:val="28"/>
          <w:szCs w:val="28"/>
          <w:lang w:val="kk-KZ"/>
        </w:rPr>
        <w:t>by</w:t>
      </w:r>
      <w:proofErr w:type="spellEnd"/>
      <w:r w:rsidRPr="004E4BB1">
        <w:rPr>
          <w:sz w:val="28"/>
          <w:szCs w:val="28"/>
          <w:lang w:val="kk-KZ"/>
        </w:rPr>
        <w:t xml:space="preserve"> </w:t>
      </w:r>
      <w:proofErr w:type="spellStart"/>
      <w:r w:rsidRPr="004E4BB1">
        <w:rPr>
          <w:sz w:val="28"/>
          <w:szCs w:val="28"/>
          <w:lang w:val="kk-KZ"/>
        </w:rPr>
        <w:t>phase</w:t>
      </w:r>
      <w:proofErr w:type="spellEnd"/>
      <w:r w:rsidRPr="004E4BB1">
        <w:rPr>
          <w:sz w:val="28"/>
          <w:szCs w:val="28"/>
          <w:lang w:val="kk-KZ"/>
        </w:rPr>
        <w:t xml:space="preserve"> </w:t>
      </w:r>
      <w:proofErr w:type="spellStart"/>
      <w:r w:rsidRPr="004E4BB1">
        <w:rPr>
          <w:sz w:val="28"/>
          <w:szCs w:val="28"/>
          <w:lang w:val="kk-KZ"/>
        </w:rPr>
        <w:t>change</w:t>
      </w:r>
      <w:proofErr w:type="spellEnd"/>
      <w:r w:rsidRPr="004E4BB1">
        <w:rPr>
          <w:sz w:val="28"/>
          <w:szCs w:val="28"/>
          <w:lang w:val="kk-KZ"/>
        </w:rPr>
        <w:t xml:space="preserve"> </w:t>
      </w:r>
      <w:proofErr w:type="spellStart"/>
      <w:r w:rsidRPr="004E4BB1">
        <w:rPr>
          <w:sz w:val="28"/>
          <w:szCs w:val="28"/>
          <w:lang w:val="kk-KZ"/>
        </w:rPr>
        <w:t>material</w:t>
      </w:r>
      <w:proofErr w:type="spellEnd"/>
      <w:r w:rsidRPr="004E4BB1">
        <w:rPr>
          <w:sz w:val="28"/>
          <w:szCs w:val="28"/>
          <w:lang w:val="kk-KZ"/>
        </w:rPr>
        <w:t xml:space="preserve">: </w:t>
      </w:r>
      <w:proofErr w:type="spellStart"/>
      <w:r w:rsidRPr="004E4BB1">
        <w:rPr>
          <w:sz w:val="28"/>
          <w:szCs w:val="28"/>
          <w:lang w:val="kk-KZ"/>
        </w:rPr>
        <w:t>phase</w:t>
      </w:r>
      <w:proofErr w:type="spellEnd"/>
      <w:r w:rsidRPr="004E4BB1">
        <w:rPr>
          <w:sz w:val="28"/>
          <w:szCs w:val="28"/>
          <w:lang w:val="kk-KZ"/>
        </w:rPr>
        <w:t xml:space="preserve"> </w:t>
      </w:r>
      <w:proofErr w:type="spellStart"/>
      <w:r w:rsidRPr="004E4BB1">
        <w:rPr>
          <w:sz w:val="28"/>
          <w:szCs w:val="28"/>
          <w:lang w:val="kk-KZ"/>
        </w:rPr>
        <w:t>change</w:t>
      </w:r>
      <w:proofErr w:type="spellEnd"/>
      <w:r w:rsidRPr="004E4BB1">
        <w:rPr>
          <w:sz w:val="28"/>
          <w:szCs w:val="28"/>
          <w:lang w:val="kk-KZ"/>
        </w:rPr>
        <w:t xml:space="preserve"> </w:t>
      </w:r>
      <w:proofErr w:type="spellStart"/>
      <w:r w:rsidRPr="004E4BB1">
        <w:rPr>
          <w:sz w:val="28"/>
          <w:szCs w:val="28"/>
          <w:lang w:val="kk-KZ"/>
        </w:rPr>
        <w:t>material</w:t>
      </w:r>
      <w:proofErr w:type="spellEnd"/>
      <w:r w:rsidRPr="004E4BB1">
        <w:rPr>
          <w:sz w:val="28"/>
          <w:szCs w:val="28"/>
          <w:lang w:val="kk-KZ"/>
        </w:rPr>
        <w:t xml:space="preserve"> </w:t>
      </w:r>
      <w:proofErr w:type="spellStart"/>
      <w:r w:rsidRPr="004E4BB1">
        <w:rPr>
          <w:sz w:val="28"/>
          <w:szCs w:val="28"/>
          <w:lang w:val="kk-KZ"/>
        </w:rPr>
        <w:t>selection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comparative</w:t>
      </w:r>
      <w:proofErr w:type="spellEnd"/>
      <w:r w:rsidRPr="004E4BB1">
        <w:rPr>
          <w:sz w:val="28"/>
          <w:szCs w:val="28"/>
          <w:lang w:val="kk-KZ"/>
        </w:rPr>
        <w:t xml:space="preserve"> </w:t>
      </w:r>
      <w:proofErr w:type="spellStart"/>
      <w:r w:rsidRPr="004E4BB1">
        <w:rPr>
          <w:sz w:val="28"/>
          <w:szCs w:val="28"/>
          <w:lang w:val="kk-KZ"/>
        </w:rPr>
        <w:t>analysis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different</w:t>
      </w:r>
      <w:proofErr w:type="spellEnd"/>
      <w:r w:rsidRPr="004E4BB1">
        <w:rPr>
          <w:sz w:val="28"/>
          <w:szCs w:val="28"/>
          <w:lang w:val="kk-KZ"/>
        </w:rPr>
        <w:t xml:space="preserve"> </w:t>
      </w:r>
      <w:proofErr w:type="spellStart"/>
      <w:r w:rsidRPr="004E4BB1">
        <w:rPr>
          <w:sz w:val="28"/>
          <w:szCs w:val="28"/>
          <w:lang w:val="kk-KZ"/>
        </w:rPr>
        <w:t>climates</w:t>
      </w:r>
      <w:proofErr w:type="spellEnd"/>
      <w:r w:rsidRPr="004E4BB1">
        <w:rPr>
          <w:sz w:val="28"/>
          <w:szCs w:val="28"/>
          <w:lang w:val="kk-KZ"/>
        </w:rPr>
        <w:t xml:space="preserve"> // </w:t>
      </w:r>
      <w:proofErr w:type="spellStart"/>
      <w:r w:rsidRPr="004E4BB1">
        <w:rPr>
          <w:sz w:val="28"/>
          <w:szCs w:val="28"/>
          <w:lang w:val="kk-KZ"/>
        </w:rPr>
        <w:t>Applied</w:t>
      </w:r>
      <w:proofErr w:type="spellEnd"/>
      <w:r w:rsidRPr="004E4BB1">
        <w:rPr>
          <w:sz w:val="28"/>
          <w:szCs w:val="28"/>
          <w:lang w:val="kk-KZ"/>
        </w:rPr>
        <w:t xml:space="preserve"> </w:t>
      </w:r>
      <w:proofErr w:type="spellStart"/>
      <w:r w:rsidRPr="004E4BB1">
        <w:rPr>
          <w:sz w:val="28"/>
          <w:szCs w:val="28"/>
          <w:lang w:val="kk-KZ"/>
        </w:rPr>
        <w:t>Thermal</w:t>
      </w:r>
      <w:proofErr w:type="spellEnd"/>
      <w:r w:rsidRPr="004E4BB1">
        <w:rPr>
          <w:sz w:val="28"/>
          <w:szCs w:val="28"/>
          <w:lang w:val="kk-KZ"/>
        </w:rPr>
        <w:t xml:space="preserve"> </w:t>
      </w:r>
      <w:proofErr w:type="spellStart"/>
      <w:r w:rsidRPr="004E4BB1">
        <w:rPr>
          <w:sz w:val="28"/>
          <w:szCs w:val="28"/>
          <w:lang w:val="kk-KZ"/>
        </w:rPr>
        <w:t>Engineering</w:t>
      </w:r>
      <w:proofErr w:type="spellEnd"/>
      <w:r w:rsidRPr="004E4BB1">
        <w:rPr>
          <w:sz w:val="28"/>
          <w:szCs w:val="28"/>
          <w:lang w:val="kk-KZ"/>
        </w:rPr>
        <w:t xml:space="preserve">. – 2024. – </w:t>
      </w:r>
      <w:proofErr w:type="spellStart"/>
      <w:r w:rsidRPr="004E4BB1">
        <w:rPr>
          <w:sz w:val="28"/>
          <w:szCs w:val="28"/>
          <w:lang w:val="kk-KZ"/>
        </w:rPr>
        <w:t>Vol</w:t>
      </w:r>
      <w:proofErr w:type="spellEnd"/>
      <w:r w:rsidRPr="004E4BB1">
        <w:rPr>
          <w:sz w:val="28"/>
          <w:szCs w:val="28"/>
          <w:lang w:val="kk-KZ"/>
        </w:rPr>
        <w:t>. 236. – P. 121653.</w:t>
      </w:r>
    </w:p>
    <w:p w14:paraId="1EA0E144"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Hamza</w:t>
      </w:r>
      <w:proofErr w:type="spellEnd"/>
      <w:r w:rsidRPr="004E4BB1">
        <w:rPr>
          <w:sz w:val="28"/>
          <w:szCs w:val="28"/>
          <w:lang w:val="kk-KZ"/>
        </w:rPr>
        <w:t xml:space="preserve"> M., </w:t>
      </w:r>
      <w:proofErr w:type="spellStart"/>
      <w:r w:rsidRPr="004E4BB1">
        <w:rPr>
          <w:sz w:val="28"/>
          <w:szCs w:val="28"/>
          <w:lang w:val="kk-KZ"/>
        </w:rPr>
        <w:t>Kechiche</w:t>
      </w:r>
      <w:proofErr w:type="spellEnd"/>
      <w:r w:rsidRPr="004E4BB1">
        <w:rPr>
          <w:sz w:val="28"/>
          <w:szCs w:val="28"/>
          <w:lang w:val="kk-KZ"/>
        </w:rPr>
        <w:t xml:space="preserve"> O. B. H. B., </w:t>
      </w:r>
      <w:proofErr w:type="spellStart"/>
      <w:r w:rsidRPr="004E4BB1">
        <w:rPr>
          <w:sz w:val="28"/>
          <w:szCs w:val="28"/>
          <w:lang w:val="kk-KZ"/>
        </w:rPr>
        <w:t>Barkaoui</w:t>
      </w:r>
      <w:proofErr w:type="spellEnd"/>
      <w:r w:rsidRPr="004E4BB1">
        <w:rPr>
          <w:sz w:val="28"/>
          <w:szCs w:val="28"/>
          <w:lang w:val="kk-KZ"/>
        </w:rPr>
        <w:t xml:space="preserve"> B., </w:t>
      </w:r>
      <w:proofErr w:type="spellStart"/>
      <w:r w:rsidRPr="004E4BB1">
        <w:rPr>
          <w:sz w:val="28"/>
          <w:szCs w:val="28"/>
          <w:lang w:val="kk-KZ"/>
        </w:rPr>
        <w:t>Sammouda</w:t>
      </w:r>
      <w:proofErr w:type="spellEnd"/>
      <w:r w:rsidRPr="004E4BB1">
        <w:rPr>
          <w:sz w:val="28"/>
          <w:szCs w:val="28"/>
          <w:lang w:val="kk-KZ"/>
        </w:rPr>
        <w:t xml:space="preserve"> H.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comparison</w:t>
      </w:r>
      <w:proofErr w:type="spellEnd"/>
      <w:r w:rsidRPr="004E4BB1">
        <w:rPr>
          <w:sz w:val="28"/>
          <w:szCs w:val="28"/>
          <w:lang w:val="kk-KZ"/>
        </w:rPr>
        <w:t xml:space="preserve"> </w:t>
      </w:r>
      <w:proofErr w:type="spellStart"/>
      <w:r w:rsidRPr="004E4BB1">
        <w:rPr>
          <w:sz w:val="28"/>
          <w:szCs w:val="28"/>
          <w:lang w:val="kk-KZ"/>
        </w:rPr>
        <w:t>between</w:t>
      </w:r>
      <w:proofErr w:type="spellEnd"/>
      <w:r w:rsidRPr="004E4BB1">
        <w:rPr>
          <w:sz w:val="28"/>
          <w:szCs w:val="28"/>
          <w:lang w:val="kk-KZ"/>
        </w:rPr>
        <w:t xml:space="preserve"> </w:t>
      </w:r>
      <w:proofErr w:type="spellStart"/>
      <w:r w:rsidRPr="004E4BB1">
        <w:rPr>
          <w:sz w:val="28"/>
          <w:szCs w:val="28"/>
          <w:lang w:val="kk-KZ"/>
        </w:rPr>
        <w:t>commercial</w:t>
      </w:r>
      <w:proofErr w:type="spellEnd"/>
      <w:r w:rsidRPr="004E4BB1">
        <w:rPr>
          <w:sz w:val="28"/>
          <w:szCs w:val="28"/>
          <w:lang w:val="kk-KZ"/>
        </w:rPr>
        <w:t xml:space="preserve"> </w:t>
      </w:r>
      <w:proofErr w:type="spellStart"/>
      <w:r w:rsidRPr="004E4BB1">
        <w:rPr>
          <w:sz w:val="28"/>
          <w:szCs w:val="28"/>
          <w:lang w:val="kk-KZ"/>
        </w:rPr>
        <w:t>mono-crystalline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poly-crystalline</w:t>
      </w:r>
      <w:proofErr w:type="spellEnd"/>
      <w:r w:rsidRPr="004E4BB1">
        <w:rPr>
          <w:sz w:val="28"/>
          <w:szCs w:val="28"/>
          <w:lang w:val="kk-KZ"/>
        </w:rPr>
        <w:t xml:space="preserve"> PV </w:t>
      </w:r>
      <w:proofErr w:type="spellStart"/>
      <w:r w:rsidRPr="004E4BB1">
        <w:rPr>
          <w:sz w:val="28"/>
          <w:szCs w:val="28"/>
          <w:lang w:val="kk-KZ"/>
        </w:rPr>
        <w:t>modules</w:t>
      </w:r>
      <w:proofErr w:type="spellEnd"/>
      <w:r w:rsidRPr="004E4BB1">
        <w:rPr>
          <w:sz w:val="28"/>
          <w:szCs w:val="28"/>
          <w:lang w:val="kk-KZ"/>
        </w:rPr>
        <w:t xml:space="preserve"> </w:t>
      </w:r>
      <w:proofErr w:type="spellStart"/>
      <w:r w:rsidRPr="004E4BB1">
        <w:rPr>
          <w:sz w:val="28"/>
          <w:szCs w:val="28"/>
          <w:lang w:val="kk-KZ"/>
        </w:rPr>
        <w:t>under</w:t>
      </w:r>
      <w:proofErr w:type="spellEnd"/>
      <w:r w:rsidRPr="004E4BB1">
        <w:rPr>
          <w:sz w:val="28"/>
          <w:szCs w:val="28"/>
          <w:lang w:val="kk-KZ"/>
        </w:rPr>
        <w:t xml:space="preserve"> LCPV </w:t>
      </w:r>
      <w:proofErr w:type="spellStart"/>
      <w:r w:rsidRPr="004E4BB1">
        <w:rPr>
          <w:sz w:val="28"/>
          <w:szCs w:val="28"/>
          <w:lang w:val="kk-KZ"/>
        </w:rPr>
        <w:t>conditions</w:t>
      </w:r>
      <w:proofErr w:type="spellEnd"/>
      <w:r w:rsidRPr="004E4BB1">
        <w:rPr>
          <w:sz w:val="28"/>
          <w:szCs w:val="28"/>
          <w:lang w:val="kk-KZ"/>
        </w:rPr>
        <w:t xml:space="preserve"> // </w:t>
      </w:r>
      <w:proofErr w:type="spellStart"/>
      <w:r w:rsidRPr="004E4BB1">
        <w:rPr>
          <w:sz w:val="28"/>
          <w:szCs w:val="28"/>
          <w:lang w:val="kk-KZ"/>
        </w:rPr>
        <w:t>Proceedings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2017 </w:t>
      </w:r>
      <w:proofErr w:type="spellStart"/>
      <w:r w:rsidRPr="004E4BB1">
        <w:rPr>
          <w:sz w:val="28"/>
          <w:szCs w:val="28"/>
          <w:lang w:val="kk-KZ"/>
        </w:rPr>
        <w:t>International</w:t>
      </w:r>
      <w:proofErr w:type="spellEnd"/>
      <w:r w:rsidRPr="004E4BB1">
        <w:rPr>
          <w:sz w:val="28"/>
          <w:szCs w:val="28"/>
          <w:lang w:val="kk-KZ"/>
        </w:rPr>
        <w:t xml:space="preserve"> </w:t>
      </w:r>
      <w:proofErr w:type="spellStart"/>
      <w:r w:rsidRPr="004E4BB1">
        <w:rPr>
          <w:sz w:val="28"/>
          <w:szCs w:val="28"/>
          <w:lang w:val="kk-KZ"/>
        </w:rPr>
        <w:t>Conference</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w:t>
      </w:r>
      <w:proofErr w:type="spellStart"/>
      <w:r w:rsidRPr="004E4BB1">
        <w:rPr>
          <w:sz w:val="28"/>
          <w:szCs w:val="28"/>
          <w:lang w:val="kk-KZ"/>
        </w:rPr>
        <w:t>Green</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Conversion</w:t>
      </w:r>
      <w:proofErr w:type="spellEnd"/>
      <w:r w:rsidRPr="004E4BB1">
        <w:rPr>
          <w:sz w:val="28"/>
          <w:szCs w:val="28"/>
          <w:lang w:val="kk-KZ"/>
        </w:rPr>
        <w:t xml:space="preserve"> </w:t>
      </w:r>
      <w:proofErr w:type="spellStart"/>
      <w:r w:rsidRPr="004E4BB1">
        <w:rPr>
          <w:sz w:val="28"/>
          <w:szCs w:val="28"/>
          <w:lang w:val="kk-KZ"/>
        </w:rPr>
        <w:t>Systems</w:t>
      </w:r>
      <w:proofErr w:type="spellEnd"/>
      <w:r w:rsidRPr="004E4BB1">
        <w:rPr>
          <w:sz w:val="28"/>
          <w:szCs w:val="28"/>
          <w:lang w:val="kk-KZ"/>
        </w:rPr>
        <w:t xml:space="preserve"> (GECS). – IEEE, 2017. – P. 1–6.</w:t>
      </w:r>
    </w:p>
    <w:p w14:paraId="1CEEACCC"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Parupudi</w:t>
      </w:r>
      <w:proofErr w:type="spellEnd"/>
      <w:r w:rsidRPr="004E4BB1">
        <w:rPr>
          <w:sz w:val="28"/>
          <w:szCs w:val="28"/>
          <w:lang w:val="kk-KZ"/>
        </w:rPr>
        <w:t xml:space="preserve"> R. V., </w:t>
      </w:r>
      <w:proofErr w:type="spellStart"/>
      <w:r w:rsidRPr="004E4BB1">
        <w:rPr>
          <w:sz w:val="28"/>
          <w:szCs w:val="28"/>
          <w:lang w:val="kk-KZ"/>
        </w:rPr>
        <w:t>Singh</w:t>
      </w:r>
      <w:proofErr w:type="spellEnd"/>
      <w:r w:rsidRPr="004E4BB1">
        <w:rPr>
          <w:sz w:val="28"/>
          <w:szCs w:val="28"/>
          <w:lang w:val="kk-KZ"/>
        </w:rPr>
        <w:t xml:space="preserve"> H., </w:t>
      </w:r>
      <w:proofErr w:type="spellStart"/>
      <w:r w:rsidRPr="004E4BB1">
        <w:rPr>
          <w:sz w:val="28"/>
          <w:szCs w:val="28"/>
          <w:lang w:val="kk-KZ"/>
        </w:rPr>
        <w:t>Kolokotroni</w:t>
      </w:r>
      <w:proofErr w:type="spellEnd"/>
      <w:r w:rsidRPr="004E4BB1">
        <w:rPr>
          <w:sz w:val="28"/>
          <w:szCs w:val="28"/>
          <w:lang w:val="kk-KZ"/>
        </w:rPr>
        <w:t xml:space="preserve"> M., </w:t>
      </w:r>
      <w:proofErr w:type="spellStart"/>
      <w:r w:rsidRPr="004E4BB1">
        <w:rPr>
          <w:sz w:val="28"/>
          <w:szCs w:val="28"/>
          <w:lang w:val="kk-KZ"/>
        </w:rPr>
        <w:t>Tavares</w:t>
      </w:r>
      <w:proofErr w:type="spellEnd"/>
      <w:r w:rsidRPr="004E4BB1">
        <w:rPr>
          <w:sz w:val="28"/>
          <w:szCs w:val="28"/>
          <w:lang w:val="kk-KZ"/>
        </w:rPr>
        <w:t xml:space="preserve"> J. </w:t>
      </w:r>
      <w:proofErr w:type="spellStart"/>
      <w:r w:rsidRPr="004E4BB1">
        <w:rPr>
          <w:sz w:val="28"/>
          <w:szCs w:val="28"/>
          <w:lang w:val="kk-KZ"/>
        </w:rPr>
        <w:t>Long</w:t>
      </w:r>
      <w:proofErr w:type="spellEnd"/>
      <w:r w:rsidRPr="004E4BB1">
        <w:rPr>
          <w:sz w:val="28"/>
          <w:szCs w:val="28"/>
          <w:lang w:val="kk-KZ"/>
        </w:rPr>
        <w:t xml:space="preserve"> </w:t>
      </w:r>
      <w:proofErr w:type="spellStart"/>
      <w:r w:rsidRPr="004E4BB1">
        <w:rPr>
          <w:sz w:val="28"/>
          <w:szCs w:val="28"/>
          <w:lang w:val="kk-KZ"/>
        </w:rPr>
        <w:t>term</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analysis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low</w:t>
      </w:r>
      <w:proofErr w:type="spellEnd"/>
      <w:r w:rsidRPr="004E4BB1">
        <w:rPr>
          <w:sz w:val="28"/>
          <w:szCs w:val="28"/>
          <w:lang w:val="kk-KZ"/>
        </w:rPr>
        <w:t xml:space="preserve"> </w:t>
      </w:r>
      <w:proofErr w:type="spellStart"/>
      <w:r w:rsidRPr="004E4BB1">
        <w:rPr>
          <w:sz w:val="28"/>
          <w:szCs w:val="28"/>
          <w:lang w:val="kk-KZ"/>
        </w:rPr>
        <w:t>concentrating</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(LCPV) </w:t>
      </w:r>
      <w:proofErr w:type="spellStart"/>
      <w:r w:rsidRPr="004E4BB1">
        <w:rPr>
          <w:sz w:val="28"/>
          <w:szCs w:val="28"/>
          <w:lang w:val="kk-KZ"/>
        </w:rPr>
        <w:t>systems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building</w:t>
      </w:r>
      <w:proofErr w:type="spellEnd"/>
      <w:r w:rsidRPr="004E4BB1">
        <w:rPr>
          <w:sz w:val="28"/>
          <w:szCs w:val="28"/>
          <w:lang w:val="kk-KZ"/>
        </w:rPr>
        <w:t xml:space="preserve"> </w:t>
      </w:r>
      <w:proofErr w:type="spellStart"/>
      <w:r w:rsidRPr="004E4BB1">
        <w:rPr>
          <w:sz w:val="28"/>
          <w:szCs w:val="28"/>
          <w:lang w:val="kk-KZ"/>
        </w:rPr>
        <w:t>retrofit</w:t>
      </w:r>
      <w:proofErr w:type="spellEnd"/>
      <w:r w:rsidRPr="004E4BB1">
        <w:rPr>
          <w:sz w:val="28"/>
          <w:szCs w:val="28"/>
          <w:lang w:val="kk-KZ"/>
        </w:rPr>
        <w:t xml:space="preserve"> // </w:t>
      </w:r>
      <w:proofErr w:type="spellStart"/>
      <w:r w:rsidRPr="004E4BB1">
        <w:rPr>
          <w:sz w:val="28"/>
          <w:szCs w:val="28"/>
          <w:lang w:val="kk-KZ"/>
        </w:rPr>
        <w:t>Applied</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2021. – </w:t>
      </w:r>
      <w:proofErr w:type="spellStart"/>
      <w:r w:rsidRPr="004E4BB1">
        <w:rPr>
          <w:sz w:val="28"/>
          <w:szCs w:val="28"/>
          <w:lang w:val="kk-KZ"/>
        </w:rPr>
        <w:t>Vol</w:t>
      </w:r>
      <w:proofErr w:type="spellEnd"/>
      <w:r w:rsidRPr="004E4BB1">
        <w:rPr>
          <w:sz w:val="28"/>
          <w:szCs w:val="28"/>
          <w:lang w:val="kk-KZ"/>
        </w:rPr>
        <w:t>. 300. – P. 117412.</w:t>
      </w:r>
    </w:p>
    <w:p w14:paraId="0B67BF57"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Poulek</w:t>
      </w:r>
      <w:proofErr w:type="spellEnd"/>
      <w:r w:rsidRPr="004E4BB1">
        <w:rPr>
          <w:sz w:val="28"/>
          <w:szCs w:val="28"/>
          <w:lang w:val="kk-KZ"/>
        </w:rPr>
        <w:t xml:space="preserve"> V., </w:t>
      </w:r>
      <w:proofErr w:type="spellStart"/>
      <w:r w:rsidRPr="004E4BB1">
        <w:rPr>
          <w:sz w:val="28"/>
          <w:szCs w:val="28"/>
          <w:lang w:val="kk-KZ"/>
        </w:rPr>
        <w:t>Khudysh</w:t>
      </w:r>
      <w:proofErr w:type="spellEnd"/>
      <w:r w:rsidRPr="004E4BB1">
        <w:rPr>
          <w:sz w:val="28"/>
          <w:szCs w:val="28"/>
          <w:lang w:val="kk-KZ"/>
        </w:rPr>
        <w:t xml:space="preserve"> A., </w:t>
      </w:r>
      <w:proofErr w:type="spellStart"/>
      <w:r w:rsidRPr="004E4BB1">
        <w:rPr>
          <w:sz w:val="28"/>
          <w:szCs w:val="28"/>
          <w:lang w:val="kk-KZ"/>
        </w:rPr>
        <w:t>Libra</w:t>
      </w:r>
      <w:proofErr w:type="spellEnd"/>
      <w:r w:rsidRPr="004E4BB1">
        <w:rPr>
          <w:sz w:val="28"/>
          <w:szCs w:val="28"/>
          <w:lang w:val="kk-KZ"/>
        </w:rPr>
        <w:t xml:space="preserve"> M. </w:t>
      </w:r>
      <w:proofErr w:type="spellStart"/>
      <w:r w:rsidRPr="004E4BB1">
        <w:rPr>
          <w:sz w:val="28"/>
          <w:szCs w:val="28"/>
          <w:lang w:val="kk-KZ"/>
        </w:rPr>
        <w:t>Self</w:t>
      </w:r>
      <w:proofErr w:type="spellEnd"/>
      <w:r w:rsidRPr="004E4BB1">
        <w:rPr>
          <w:sz w:val="28"/>
          <w:szCs w:val="28"/>
          <w:lang w:val="kk-KZ"/>
        </w:rPr>
        <w:t xml:space="preserve"> </w:t>
      </w:r>
      <w:proofErr w:type="spellStart"/>
      <w:r w:rsidRPr="004E4BB1">
        <w:rPr>
          <w:sz w:val="28"/>
          <w:szCs w:val="28"/>
          <w:lang w:val="kk-KZ"/>
        </w:rPr>
        <w:t>powered</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tracker</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low</w:t>
      </w:r>
      <w:proofErr w:type="spellEnd"/>
      <w:r w:rsidRPr="004E4BB1">
        <w:rPr>
          <w:sz w:val="28"/>
          <w:szCs w:val="28"/>
          <w:lang w:val="kk-KZ"/>
        </w:rPr>
        <w:t xml:space="preserve"> </w:t>
      </w:r>
      <w:proofErr w:type="spellStart"/>
      <w:r w:rsidRPr="004E4BB1">
        <w:rPr>
          <w:sz w:val="28"/>
          <w:szCs w:val="28"/>
          <w:lang w:val="kk-KZ"/>
        </w:rPr>
        <w:t>concentration</w:t>
      </w:r>
      <w:proofErr w:type="spellEnd"/>
      <w:r w:rsidRPr="004E4BB1">
        <w:rPr>
          <w:sz w:val="28"/>
          <w:szCs w:val="28"/>
          <w:lang w:val="kk-KZ"/>
        </w:rPr>
        <w:t xml:space="preserve"> PV (LCPV) </w:t>
      </w:r>
      <w:proofErr w:type="spellStart"/>
      <w:r w:rsidRPr="004E4BB1">
        <w:rPr>
          <w:sz w:val="28"/>
          <w:szCs w:val="28"/>
          <w:lang w:val="kk-KZ"/>
        </w:rPr>
        <w:t>systems</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2016. – </w:t>
      </w:r>
      <w:proofErr w:type="spellStart"/>
      <w:r w:rsidRPr="004E4BB1">
        <w:rPr>
          <w:sz w:val="28"/>
          <w:szCs w:val="28"/>
          <w:lang w:val="kk-KZ"/>
        </w:rPr>
        <w:t>Vol</w:t>
      </w:r>
      <w:proofErr w:type="spellEnd"/>
      <w:r w:rsidRPr="004E4BB1">
        <w:rPr>
          <w:sz w:val="28"/>
          <w:szCs w:val="28"/>
          <w:lang w:val="kk-KZ"/>
        </w:rPr>
        <w:t>. 127. – P. 109–112.</w:t>
      </w:r>
    </w:p>
    <w:p w14:paraId="26242D0C" w14:textId="07934AA1"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Antonini</w:t>
      </w:r>
      <w:proofErr w:type="spellEnd"/>
      <w:r w:rsidRPr="004E4BB1">
        <w:rPr>
          <w:sz w:val="28"/>
          <w:szCs w:val="28"/>
          <w:lang w:val="kk-KZ"/>
        </w:rPr>
        <w:t xml:space="preserve"> A., </w:t>
      </w:r>
      <w:proofErr w:type="spellStart"/>
      <w:r w:rsidRPr="004E4BB1">
        <w:rPr>
          <w:sz w:val="28"/>
          <w:szCs w:val="28"/>
          <w:lang w:val="kk-KZ"/>
        </w:rPr>
        <w:t>Butturi</w:t>
      </w:r>
      <w:proofErr w:type="spellEnd"/>
      <w:r w:rsidRPr="004E4BB1">
        <w:rPr>
          <w:sz w:val="28"/>
          <w:szCs w:val="28"/>
          <w:lang w:val="kk-KZ"/>
        </w:rPr>
        <w:t xml:space="preserve"> M. A., </w:t>
      </w:r>
      <w:proofErr w:type="spellStart"/>
      <w:r w:rsidRPr="004E4BB1">
        <w:rPr>
          <w:sz w:val="28"/>
          <w:szCs w:val="28"/>
          <w:lang w:val="kk-KZ"/>
        </w:rPr>
        <w:t>Zurru</w:t>
      </w:r>
      <w:proofErr w:type="spellEnd"/>
      <w:r w:rsidRPr="004E4BB1">
        <w:rPr>
          <w:sz w:val="28"/>
          <w:szCs w:val="28"/>
          <w:lang w:val="kk-KZ"/>
        </w:rPr>
        <w:t xml:space="preserve"> P. </w:t>
      </w:r>
      <w:proofErr w:type="spellStart"/>
      <w:r w:rsidRPr="004E4BB1">
        <w:rPr>
          <w:sz w:val="28"/>
          <w:szCs w:val="28"/>
          <w:lang w:val="kk-KZ"/>
        </w:rPr>
        <w:t>Development</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proofErr w:type="spellStart"/>
      <w:r w:rsidRPr="004E4BB1">
        <w:rPr>
          <w:sz w:val="28"/>
          <w:szCs w:val="28"/>
          <w:lang w:val="kk-KZ"/>
        </w:rPr>
        <w:t>mirror-based</w:t>
      </w:r>
      <w:proofErr w:type="spellEnd"/>
      <w:r w:rsidRPr="004E4BB1">
        <w:rPr>
          <w:sz w:val="28"/>
          <w:szCs w:val="28"/>
          <w:lang w:val="kk-KZ"/>
        </w:rPr>
        <w:t xml:space="preserve"> LCPV </w:t>
      </w:r>
      <w:proofErr w:type="spellStart"/>
      <w:r w:rsidRPr="004E4BB1">
        <w:rPr>
          <w:sz w:val="28"/>
          <w:szCs w:val="28"/>
          <w:lang w:val="kk-KZ"/>
        </w:rPr>
        <w:t>module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test</w:t>
      </w:r>
      <w:proofErr w:type="spellEnd"/>
      <w:r w:rsidRPr="004E4BB1">
        <w:rPr>
          <w:sz w:val="28"/>
          <w:szCs w:val="28"/>
          <w:lang w:val="kk-KZ"/>
        </w:rPr>
        <w:t xml:space="preserve"> </w:t>
      </w:r>
      <w:proofErr w:type="spellStart"/>
      <w:r w:rsidRPr="004E4BB1">
        <w:rPr>
          <w:sz w:val="28"/>
          <w:szCs w:val="28"/>
          <w:lang w:val="kk-KZ"/>
        </w:rPr>
        <w:t>results</w:t>
      </w:r>
      <w:proofErr w:type="spellEnd"/>
      <w:r w:rsidRPr="004E4BB1">
        <w:rPr>
          <w:sz w:val="28"/>
          <w:szCs w:val="28"/>
          <w:lang w:val="kk-KZ"/>
        </w:rPr>
        <w:t xml:space="preserve"> // </w:t>
      </w:r>
      <w:proofErr w:type="spellStart"/>
      <w:r w:rsidRPr="004E4BB1">
        <w:rPr>
          <w:sz w:val="28"/>
          <w:szCs w:val="28"/>
          <w:lang w:val="kk-KZ"/>
        </w:rPr>
        <w:t>Progress</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Photovoltaics</w:t>
      </w:r>
      <w:proofErr w:type="spellEnd"/>
      <w:r w:rsidRPr="004E4BB1">
        <w:rPr>
          <w:sz w:val="28"/>
          <w:szCs w:val="28"/>
          <w:lang w:val="kk-KZ"/>
        </w:rPr>
        <w:t xml:space="preserve">: </w:t>
      </w:r>
      <w:proofErr w:type="spellStart"/>
      <w:r w:rsidRPr="004E4BB1">
        <w:rPr>
          <w:sz w:val="28"/>
          <w:szCs w:val="28"/>
          <w:lang w:val="kk-KZ"/>
        </w:rPr>
        <w:t>Research</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Applications</w:t>
      </w:r>
      <w:proofErr w:type="spellEnd"/>
      <w:r w:rsidRPr="004E4BB1">
        <w:rPr>
          <w:sz w:val="28"/>
          <w:szCs w:val="28"/>
          <w:lang w:val="kk-KZ"/>
        </w:rPr>
        <w:t xml:space="preserve">. – 2015. – </w:t>
      </w:r>
      <w:proofErr w:type="spellStart"/>
      <w:r w:rsidRPr="004E4BB1">
        <w:rPr>
          <w:sz w:val="28"/>
          <w:szCs w:val="28"/>
          <w:lang w:val="kk-KZ"/>
        </w:rPr>
        <w:t>Vol</w:t>
      </w:r>
      <w:proofErr w:type="spellEnd"/>
      <w:r w:rsidRPr="004E4BB1">
        <w:rPr>
          <w:sz w:val="28"/>
          <w:szCs w:val="28"/>
          <w:lang w:val="kk-KZ"/>
        </w:rPr>
        <w:t xml:space="preserve">. 23. – P. 1668–1677. </w:t>
      </w:r>
    </w:p>
    <w:p w14:paraId="54E0E0ED" w14:textId="0D90D049"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Philipps</w:t>
      </w:r>
      <w:proofErr w:type="spellEnd"/>
      <w:r w:rsidRPr="004E4BB1">
        <w:rPr>
          <w:sz w:val="28"/>
          <w:szCs w:val="28"/>
          <w:lang w:val="kk-KZ"/>
        </w:rPr>
        <w:t xml:space="preserve"> S. P., </w:t>
      </w:r>
      <w:proofErr w:type="spellStart"/>
      <w:r w:rsidRPr="004E4BB1">
        <w:rPr>
          <w:sz w:val="28"/>
          <w:szCs w:val="28"/>
          <w:lang w:val="kk-KZ"/>
        </w:rPr>
        <w:t>Bett</w:t>
      </w:r>
      <w:proofErr w:type="spellEnd"/>
      <w:r w:rsidRPr="004E4BB1">
        <w:rPr>
          <w:sz w:val="28"/>
          <w:szCs w:val="28"/>
          <w:lang w:val="kk-KZ"/>
        </w:rPr>
        <w:t xml:space="preserve"> A. W., </w:t>
      </w:r>
      <w:proofErr w:type="spellStart"/>
      <w:r w:rsidRPr="004E4BB1">
        <w:rPr>
          <w:sz w:val="28"/>
          <w:szCs w:val="28"/>
          <w:lang w:val="kk-KZ"/>
        </w:rPr>
        <w:t>Horowitz</w:t>
      </w:r>
      <w:proofErr w:type="spellEnd"/>
      <w:r w:rsidRPr="004E4BB1">
        <w:rPr>
          <w:sz w:val="28"/>
          <w:szCs w:val="28"/>
          <w:lang w:val="kk-KZ"/>
        </w:rPr>
        <w:t xml:space="preserve"> K., </w:t>
      </w:r>
      <w:proofErr w:type="spellStart"/>
      <w:r w:rsidRPr="004E4BB1">
        <w:rPr>
          <w:sz w:val="28"/>
          <w:szCs w:val="28"/>
          <w:lang w:val="kk-KZ"/>
        </w:rPr>
        <w:t>Kurtz</w:t>
      </w:r>
      <w:proofErr w:type="spellEnd"/>
      <w:r w:rsidRPr="004E4BB1">
        <w:rPr>
          <w:sz w:val="28"/>
          <w:szCs w:val="28"/>
          <w:lang w:val="kk-KZ"/>
        </w:rPr>
        <w:t xml:space="preserve"> S. </w:t>
      </w:r>
      <w:proofErr w:type="spellStart"/>
      <w:r w:rsidRPr="004E4BB1">
        <w:rPr>
          <w:sz w:val="28"/>
          <w:szCs w:val="28"/>
          <w:lang w:val="kk-KZ"/>
        </w:rPr>
        <w:t>Current</w:t>
      </w:r>
      <w:proofErr w:type="spellEnd"/>
      <w:r w:rsidRPr="004E4BB1">
        <w:rPr>
          <w:sz w:val="28"/>
          <w:szCs w:val="28"/>
          <w:lang w:val="kk-KZ"/>
        </w:rPr>
        <w:t xml:space="preserve"> </w:t>
      </w:r>
      <w:proofErr w:type="spellStart"/>
      <w:r w:rsidRPr="004E4BB1">
        <w:rPr>
          <w:sz w:val="28"/>
          <w:szCs w:val="28"/>
          <w:lang w:val="kk-KZ"/>
        </w:rPr>
        <w:t>status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(CPV) </w:t>
      </w:r>
      <w:proofErr w:type="spellStart"/>
      <w:r w:rsidRPr="004E4BB1">
        <w:rPr>
          <w:sz w:val="28"/>
          <w:szCs w:val="28"/>
          <w:lang w:val="kk-KZ"/>
        </w:rPr>
        <w:t>technology</w:t>
      </w:r>
      <w:proofErr w:type="spellEnd"/>
      <w:r w:rsidRPr="004E4BB1">
        <w:rPr>
          <w:sz w:val="28"/>
          <w:szCs w:val="28"/>
          <w:lang w:val="kk-KZ"/>
        </w:rPr>
        <w:t xml:space="preserve"> </w:t>
      </w:r>
      <w:r w:rsidR="0063261E">
        <w:rPr>
          <w:sz w:val="28"/>
          <w:szCs w:val="28"/>
          <w:lang w:val="kk-KZ"/>
        </w:rPr>
        <w:t>//</w:t>
      </w:r>
      <w:r w:rsidRPr="004E4BB1">
        <w:rPr>
          <w:sz w:val="28"/>
          <w:szCs w:val="28"/>
          <w:lang w:val="kk-KZ"/>
        </w:rPr>
        <w:t xml:space="preserve"> </w:t>
      </w:r>
      <w:proofErr w:type="spellStart"/>
      <w:r w:rsidRPr="004E4BB1">
        <w:rPr>
          <w:sz w:val="28"/>
          <w:szCs w:val="28"/>
          <w:lang w:val="kk-KZ"/>
        </w:rPr>
        <w:t>Golden</w:t>
      </w:r>
      <w:proofErr w:type="spellEnd"/>
      <w:r w:rsidRPr="004E4BB1">
        <w:rPr>
          <w:sz w:val="28"/>
          <w:szCs w:val="28"/>
          <w:lang w:val="kk-KZ"/>
        </w:rPr>
        <w:t>, CO (</w:t>
      </w:r>
      <w:proofErr w:type="spellStart"/>
      <w:r w:rsidRPr="004E4BB1">
        <w:rPr>
          <w:sz w:val="28"/>
          <w:szCs w:val="28"/>
          <w:lang w:val="kk-KZ"/>
        </w:rPr>
        <w:t>United</w:t>
      </w:r>
      <w:proofErr w:type="spellEnd"/>
      <w:r w:rsidRPr="004E4BB1">
        <w:rPr>
          <w:sz w:val="28"/>
          <w:szCs w:val="28"/>
          <w:lang w:val="kk-KZ"/>
        </w:rPr>
        <w:t xml:space="preserve"> </w:t>
      </w:r>
      <w:proofErr w:type="spellStart"/>
      <w:r w:rsidRPr="004E4BB1">
        <w:rPr>
          <w:sz w:val="28"/>
          <w:szCs w:val="28"/>
          <w:lang w:val="kk-KZ"/>
        </w:rPr>
        <w:t>States</w:t>
      </w:r>
      <w:proofErr w:type="spellEnd"/>
      <w:r w:rsidRPr="004E4BB1">
        <w:rPr>
          <w:sz w:val="28"/>
          <w:szCs w:val="28"/>
          <w:lang w:val="kk-KZ"/>
        </w:rPr>
        <w:t xml:space="preserve">): </w:t>
      </w:r>
      <w:proofErr w:type="spellStart"/>
      <w:r w:rsidRPr="004E4BB1">
        <w:rPr>
          <w:sz w:val="28"/>
          <w:szCs w:val="28"/>
          <w:lang w:val="kk-KZ"/>
        </w:rPr>
        <w:t>National</w:t>
      </w:r>
      <w:proofErr w:type="spellEnd"/>
      <w:r w:rsidRPr="004E4BB1">
        <w:rPr>
          <w:sz w:val="28"/>
          <w:szCs w:val="28"/>
          <w:lang w:val="kk-KZ"/>
        </w:rPr>
        <w:t xml:space="preserve">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Laboratory</w:t>
      </w:r>
      <w:proofErr w:type="spellEnd"/>
      <w:r w:rsidRPr="004E4BB1">
        <w:rPr>
          <w:sz w:val="28"/>
          <w:szCs w:val="28"/>
          <w:lang w:val="kk-KZ"/>
        </w:rPr>
        <w:t xml:space="preserve"> (NREL), 2015.</w:t>
      </w:r>
    </w:p>
    <w:p w14:paraId="5221CD72" w14:textId="77777777" w:rsidR="00B71544" w:rsidRPr="004E4BB1" w:rsidRDefault="00B71544" w:rsidP="00226B9C">
      <w:pPr>
        <w:pStyle w:val="ad"/>
        <w:numPr>
          <w:ilvl w:val="0"/>
          <w:numId w:val="32"/>
        </w:numPr>
        <w:ind w:left="0" w:firstLine="709"/>
        <w:jc w:val="both"/>
        <w:rPr>
          <w:sz w:val="28"/>
          <w:szCs w:val="28"/>
          <w:lang w:val="kk-KZ" w:eastAsia="ru-KZ"/>
        </w:rPr>
      </w:pPr>
      <w:proofErr w:type="spellStart"/>
      <w:r w:rsidRPr="004E4BB1">
        <w:rPr>
          <w:sz w:val="28"/>
          <w:szCs w:val="28"/>
          <w:lang w:val="kk-KZ"/>
        </w:rPr>
        <w:t>Grasso</w:t>
      </w:r>
      <w:proofErr w:type="spellEnd"/>
      <w:r w:rsidRPr="004E4BB1">
        <w:rPr>
          <w:sz w:val="28"/>
          <w:szCs w:val="28"/>
          <w:lang w:val="kk-KZ"/>
        </w:rPr>
        <w:t xml:space="preserve"> G., </w:t>
      </w:r>
      <w:proofErr w:type="spellStart"/>
      <w:r w:rsidRPr="004E4BB1">
        <w:rPr>
          <w:sz w:val="28"/>
          <w:szCs w:val="28"/>
          <w:lang w:val="kk-KZ"/>
        </w:rPr>
        <w:t>Righetti</w:t>
      </w:r>
      <w:proofErr w:type="spellEnd"/>
      <w:r w:rsidRPr="004E4BB1">
        <w:rPr>
          <w:sz w:val="28"/>
          <w:szCs w:val="28"/>
          <w:lang w:val="kk-KZ"/>
        </w:rPr>
        <w:t xml:space="preserve"> A., </w:t>
      </w:r>
      <w:proofErr w:type="spellStart"/>
      <w:r w:rsidRPr="004E4BB1">
        <w:rPr>
          <w:sz w:val="28"/>
          <w:szCs w:val="28"/>
          <w:lang w:val="kk-KZ"/>
        </w:rPr>
        <w:t>Ubaldi</w:t>
      </w:r>
      <w:proofErr w:type="spellEnd"/>
      <w:r w:rsidRPr="004E4BB1">
        <w:rPr>
          <w:sz w:val="28"/>
          <w:szCs w:val="28"/>
          <w:lang w:val="kk-KZ"/>
        </w:rPr>
        <w:t xml:space="preserve"> M. C., </w:t>
      </w:r>
      <w:proofErr w:type="spellStart"/>
      <w:r w:rsidRPr="004E4BB1">
        <w:rPr>
          <w:sz w:val="28"/>
          <w:szCs w:val="28"/>
          <w:lang w:val="kk-KZ"/>
        </w:rPr>
        <w:t>Morichetti</w:t>
      </w:r>
      <w:proofErr w:type="spellEnd"/>
      <w:r w:rsidRPr="004E4BB1">
        <w:rPr>
          <w:sz w:val="28"/>
          <w:szCs w:val="28"/>
          <w:lang w:val="kk-KZ"/>
        </w:rPr>
        <w:t xml:space="preserve"> F., </w:t>
      </w:r>
      <w:proofErr w:type="spellStart"/>
      <w:r w:rsidRPr="004E4BB1">
        <w:rPr>
          <w:sz w:val="28"/>
          <w:szCs w:val="28"/>
          <w:lang w:val="kk-KZ"/>
        </w:rPr>
        <w:t>Pietralunga</w:t>
      </w:r>
      <w:proofErr w:type="spellEnd"/>
      <w:r w:rsidRPr="004E4BB1">
        <w:rPr>
          <w:sz w:val="28"/>
          <w:szCs w:val="28"/>
          <w:lang w:val="kk-KZ"/>
        </w:rPr>
        <w:t xml:space="preserve"> S. M. </w:t>
      </w:r>
      <w:proofErr w:type="spellStart"/>
      <w:r w:rsidRPr="004E4BB1">
        <w:rPr>
          <w:sz w:val="28"/>
          <w:szCs w:val="28"/>
          <w:lang w:val="kk-KZ"/>
        </w:rPr>
        <w:t>Competitiveness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stationary</w:t>
      </w:r>
      <w:proofErr w:type="spellEnd"/>
      <w:r w:rsidRPr="004E4BB1">
        <w:rPr>
          <w:sz w:val="28"/>
          <w:szCs w:val="28"/>
          <w:lang w:val="kk-KZ"/>
        </w:rPr>
        <w:t xml:space="preserve"> </w:t>
      </w:r>
      <w:proofErr w:type="spellStart"/>
      <w:r w:rsidRPr="004E4BB1">
        <w:rPr>
          <w:sz w:val="28"/>
          <w:szCs w:val="28"/>
          <w:lang w:val="kk-KZ"/>
        </w:rPr>
        <w:t>planar</w:t>
      </w:r>
      <w:proofErr w:type="spellEnd"/>
      <w:r w:rsidRPr="004E4BB1">
        <w:rPr>
          <w:sz w:val="28"/>
          <w:szCs w:val="28"/>
          <w:lang w:val="kk-KZ"/>
        </w:rPr>
        <w:t xml:space="preserve"> </w:t>
      </w:r>
      <w:proofErr w:type="spellStart"/>
      <w:r w:rsidRPr="004E4BB1">
        <w:rPr>
          <w:sz w:val="28"/>
          <w:szCs w:val="28"/>
          <w:lang w:val="kk-KZ"/>
        </w:rPr>
        <w:t>low</w:t>
      </w:r>
      <w:proofErr w:type="spellEnd"/>
      <w:r w:rsidRPr="004E4BB1">
        <w:rPr>
          <w:sz w:val="28"/>
          <w:szCs w:val="28"/>
          <w:lang w:val="kk-KZ"/>
        </w:rPr>
        <w:t xml:space="preserve"> </w:t>
      </w:r>
      <w:proofErr w:type="spellStart"/>
      <w:r w:rsidRPr="004E4BB1">
        <w:rPr>
          <w:sz w:val="28"/>
          <w:szCs w:val="28"/>
          <w:lang w:val="kk-KZ"/>
        </w:rPr>
        <w:t>concentration</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modules</w:t>
      </w:r>
      <w:proofErr w:type="spellEnd"/>
      <w:r w:rsidRPr="004E4BB1">
        <w:rPr>
          <w:sz w:val="28"/>
          <w:szCs w:val="28"/>
          <w:lang w:val="kk-KZ"/>
        </w:rPr>
        <w:t xml:space="preserve"> </w:t>
      </w:r>
      <w:proofErr w:type="spellStart"/>
      <w:r w:rsidRPr="004E4BB1">
        <w:rPr>
          <w:sz w:val="28"/>
          <w:szCs w:val="28"/>
          <w:lang w:val="kk-KZ"/>
        </w:rPr>
        <w:t>using</w:t>
      </w:r>
      <w:proofErr w:type="spellEnd"/>
      <w:r w:rsidRPr="004E4BB1">
        <w:rPr>
          <w:sz w:val="28"/>
          <w:szCs w:val="28"/>
          <w:lang w:val="kk-KZ"/>
        </w:rPr>
        <w:t xml:space="preserve"> </w:t>
      </w:r>
      <w:proofErr w:type="spellStart"/>
      <w:r w:rsidRPr="004E4BB1">
        <w:rPr>
          <w:sz w:val="28"/>
          <w:szCs w:val="28"/>
          <w:lang w:val="kk-KZ"/>
        </w:rPr>
        <w:t>silicon</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a </w:t>
      </w:r>
      <w:proofErr w:type="spellStart"/>
      <w:r w:rsidRPr="004E4BB1">
        <w:rPr>
          <w:sz w:val="28"/>
          <w:szCs w:val="28"/>
          <w:lang w:val="kk-KZ"/>
        </w:rPr>
        <w:t>focus</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w:t>
      </w:r>
      <w:proofErr w:type="spellStart"/>
      <w:r w:rsidRPr="004E4BB1">
        <w:rPr>
          <w:sz w:val="28"/>
          <w:szCs w:val="28"/>
          <w:lang w:val="kk-KZ"/>
        </w:rPr>
        <w:t>concentrating</w:t>
      </w:r>
      <w:proofErr w:type="spellEnd"/>
      <w:r w:rsidRPr="004E4BB1">
        <w:rPr>
          <w:sz w:val="28"/>
          <w:szCs w:val="28"/>
          <w:lang w:val="kk-KZ"/>
        </w:rPr>
        <w:t xml:space="preserve"> </w:t>
      </w:r>
      <w:proofErr w:type="spellStart"/>
      <w:r w:rsidRPr="004E4BB1">
        <w:rPr>
          <w:sz w:val="28"/>
          <w:szCs w:val="28"/>
          <w:lang w:val="kk-KZ"/>
        </w:rPr>
        <w:t>optics</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2012. – </w:t>
      </w:r>
      <w:proofErr w:type="spellStart"/>
      <w:r w:rsidRPr="004E4BB1">
        <w:rPr>
          <w:sz w:val="28"/>
          <w:szCs w:val="28"/>
          <w:lang w:val="kk-KZ"/>
        </w:rPr>
        <w:t>Vol</w:t>
      </w:r>
      <w:proofErr w:type="spellEnd"/>
      <w:r w:rsidRPr="004E4BB1">
        <w:rPr>
          <w:sz w:val="28"/>
          <w:szCs w:val="28"/>
          <w:lang w:val="kk-KZ"/>
        </w:rPr>
        <w:t xml:space="preserve">. 86, </w:t>
      </w:r>
      <w:proofErr w:type="spellStart"/>
      <w:r w:rsidRPr="004E4BB1">
        <w:rPr>
          <w:sz w:val="28"/>
          <w:szCs w:val="28"/>
          <w:lang w:val="kk-KZ"/>
        </w:rPr>
        <w:t>No</w:t>
      </w:r>
      <w:proofErr w:type="spellEnd"/>
      <w:r w:rsidRPr="004E4BB1">
        <w:rPr>
          <w:sz w:val="28"/>
          <w:szCs w:val="28"/>
          <w:lang w:val="kk-KZ"/>
        </w:rPr>
        <w:t>. 6. – P. 1725–1732. – DOI: 10.1016/j.solener.2012.03.015.</w:t>
      </w:r>
    </w:p>
    <w:p w14:paraId="75D37716"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Amanlou</w:t>
      </w:r>
      <w:proofErr w:type="spellEnd"/>
      <w:r w:rsidRPr="004E4BB1">
        <w:rPr>
          <w:sz w:val="28"/>
          <w:szCs w:val="28"/>
          <w:lang w:val="kk-KZ"/>
        </w:rPr>
        <w:t xml:space="preserve"> Y., </w:t>
      </w:r>
      <w:proofErr w:type="spellStart"/>
      <w:r w:rsidRPr="004E4BB1">
        <w:rPr>
          <w:sz w:val="28"/>
          <w:szCs w:val="28"/>
          <w:lang w:val="kk-KZ"/>
        </w:rPr>
        <w:t>Hashjin</w:t>
      </w:r>
      <w:proofErr w:type="spellEnd"/>
      <w:r w:rsidRPr="004E4BB1">
        <w:rPr>
          <w:sz w:val="28"/>
          <w:szCs w:val="28"/>
          <w:lang w:val="kk-KZ"/>
        </w:rPr>
        <w:t xml:space="preserve"> T. T., </w:t>
      </w:r>
      <w:proofErr w:type="spellStart"/>
      <w:r w:rsidRPr="004E4BB1">
        <w:rPr>
          <w:sz w:val="28"/>
          <w:szCs w:val="28"/>
          <w:lang w:val="kk-KZ"/>
        </w:rPr>
        <w:t>Ghobadian</w:t>
      </w:r>
      <w:proofErr w:type="spellEnd"/>
      <w:r w:rsidRPr="004E4BB1">
        <w:rPr>
          <w:sz w:val="28"/>
          <w:szCs w:val="28"/>
          <w:lang w:val="kk-KZ"/>
        </w:rPr>
        <w:t xml:space="preserve"> B., </w:t>
      </w:r>
      <w:proofErr w:type="spellStart"/>
      <w:r w:rsidRPr="004E4BB1">
        <w:rPr>
          <w:sz w:val="28"/>
          <w:szCs w:val="28"/>
          <w:lang w:val="kk-KZ"/>
        </w:rPr>
        <w:t>Najafi</w:t>
      </w:r>
      <w:proofErr w:type="spellEnd"/>
      <w:r w:rsidRPr="004E4BB1">
        <w:rPr>
          <w:sz w:val="28"/>
          <w:szCs w:val="28"/>
          <w:lang w:val="kk-KZ"/>
        </w:rPr>
        <w:t xml:space="preserve"> G., </w:t>
      </w:r>
      <w:proofErr w:type="spellStart"/>
      <w:r w:rsidRPr="004E4BB1">
        <w:rPr>
          <w:sz w:val="28"/>
          <w:szCs w:val="28"/>
          <w:lang w:val="kk-KZ"/>
        </w:rPr>
        <w:t>Mamat</w:t>
      </w:r>
      <w:proofErr w:type="spellEnd"/>
      <w:r w:rsidRPr="004E4BB1">
        <w:rPr>
          <w:sz w:val="28"/>
          <w:szCs w:val="28"/>
          <w:lang w:val="kk-KZ"/>
        </w:rPr>
        <w:t xml:space="preserve"> R. A </w:t>
      </w:r>
      <w:proofErr w:type="spellStart"/>
      <w:r w:rsidRPr="004E4BB1">
        <w:rPr>
          <w:sz w:val="28"/>
          <w:szCs w:val="28"/>
          <w:lang w:val="kk-KZ"/>
        </w:rPr>
        <w:t>comprehensive</w:t>
      </w:r>
      <w:proofErr w:type="spellEnd"/>
      <w:r w:rsidRPr="004E4BB1">
        <w:rPr>
          <w:sz w:val="28"/>
          <w:szCs w:val="28"/>
          <w:lang w:val="kk-KZ"/>
        </w:rPr>
        <w:t xml:space="preserve"> </w:t>
      </w:r>
      <w:proofErr w:type="spellStart"/>
      <w:r w:rsidRPr="004E4BB1">
        <w:rPr>
          <w:sz w:val="28"/>
          <w:szCs w:val="28"/>
          <w:lang w:val="kk-KZ"/>
        </w:rPr>
        <w:t>review</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uniform</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illumination</w:t>
      </w:r>
      <w:proofErr w:type="spellEnd"/>
      <w:r w:rsidRPr="004E4BB1">
        <w:rPr>
          <w:sz w:val="28"/>
          <w:szCs w:val="28"/>
          <w:lang w:val="kk-KZ"/>
        </w:rPr>
        <w:t xml:space="preserve"> </w:t>
      </w:r>
      <w:proofErr w:type="spellStart"/>
      <w:r w:rsidRPr="004E4BB1">
        <w:rPr>
          <w:sz w:val="28"/>
          <w:szCs w:val="28"/>
          <w:lang w:val="kk-KZ"/>
        </w:rPr>
        <w:t>at</w:t>
      </w:r>
      <w:proofErr w:type="spellEnd"/>
      <w:r w:rsidRPr="004E4BB1">
        <w:rPr>
          <w:sz w:val="28"/>
          <w:szCs w:val="28"/>
          <w:lang w:val="kk-KZ"/>
        </w:rPr>
        <w:t xml:space="preserve"> </w:t>
      </w:r>
      <w:proofErr w:type="spellStart"/>
      <w:r w:rsidRPr="004E4BB1">
        <w:rPr>
          <w:sz w:val="28"/>
          <w:szCs w:val="28"/>
          <w:lang w:val="kk-KZ"/>
        </w:rPr>
        <w:t>low</w:t>
      </w:r>
      <w:proofErr w:type="spellEnd"/>
      <w:r w:rsidRPr="004E4BB1">
        <w:rPr>
          <w:sz w:val="28"/>
          <w:szCs w:val="28"/>
          <w:lang w:val="kk-KZ"/>
        </w:rPr>
        <w:t xml:space="preserve"> </w:t>
      </w:r>
      <w:proofErr w:type="spellStart"/>
      <w:r w:rsidRPr="004E4BB1">
        <w:rPr>
          <w:sz w:val="28"/>
          <w:szCs w:val="28"/>
          <w:lang w:val="kk-KZ"/>
        </w:rPr>
        <w:t>concentration</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(LCPV) </w:t>
      </w:r>
      <w:proofErr w:type="spellStart"/>
      <w:r w:rsidRPr="004E4BB1">
        <w:rPr>
          <w:sz w:val="28"/>
          <w:szCs w:val="28"/>
          <w:lang w:val="kk-KZ"/>
        </w:rPr>
        <w:t>systems</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Sustainable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 2016. – </w:t>
      </w:r>
      <w:proofErr w:type="spellStart"/>
      <w:r w:rsidRPr="004E4BB1">
        <w:rPr>
          <w:sz w:val="28"/>
          <w:szCs w:val="28"/>
          <w:lang w:val="kk-KZ"/>
        </w:rPr>
        <w:t>Vol</w:t>
      </w:r>
      <w:proofErr w:type="spellEnd"/>
      <w:r w:rsidRPr="004E4BB1">
        <w:rPr>
          <w:sz w:val="28"/>
          <w:szCs w:val="28"/>
          <w:lang w:val="kk-KZ"/>
        </w:rPr>
        <w:t xml:space="preserve">. 60. – P. 1430–1441. </w:t>
      </w:r>
    </w:p>
    <w:p w14:paraId="4C8C7DAE"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Zahedi</w:t>
      </w:r>
      <w:proofErr w:type="spellEnd"/>
      <w:r w:rsidRPr="004E4BB1">
        <w:rPr>
          <w:sz w:val="28"/>
          <w:szCs w:val="28"/>
          <w:lang w:val="kk-KZ"/>
        </w:rPr>
        <w:t xml:space="preserve"> A. </w:t>
      </w:r>
      <w:proofErr w:type="spellStart"/>
      <w:r w:rsidRPr="004E4BB1">
        <w:rPr>
          <w:sz w:val="28"/>
          <w:szCs w:val="28"/>
          <w:lang w:val="kk-KZ"/>
        </w:rPr>
        <w:t>Review</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modelling</w:t>
      </w:r>
      <w:proofErr w:type="spellEnd"/>
      <w:r w:rsidRPr="004E4BB1">
        <w:rPr>
          <w:sz w:val="28"/>
          <w:szCs w:val="28"/>
          <w:lang w:val="kk-KZ"/>
        </w:rPr>
        <w:t xml:space="preserve"> </w:t>
      </w:r>
      <w:proofErr w:type="spellStart"/>
      <w:r w:rsidRPr="004E4BB1">
        <w:rPr>
          <w:sz w:val="28"/>
          <w:szCs w:val="28"/>
          <w:lang w:val="kk-KZ"/>
        </w:rPr>
        <w:t>details</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relation</w:t>
      </w:r>
      <w:proofErr w:type="spellEnd"/>
      <w:r w:rsidRPr="004E4BB1">
        <w:rPr>
          <w:sz w:val="28"/>
          <w:szCs w:val="28"/>
          <w:lang w:val="kk-KZ"/>
        </w:rPr>
        <w:t xml:space="preserve"> </w:t>
      </w:r>
      <w:proofErr w:type="spellStart"/>
      <w:r w:rsidRPr="004E4BB1">
        <w:rPr>
          <w:sz w:val="28"/>
          <w:szCs w:val="28"/>
          <w:lang w:val="kk-KZ"/>
        </w:rPr>
        <w:t>to</w:t>
      </w:r>
      <w:proofErr w:type="spellEnd"/>
      <w:r w:rsidRPr="004E4BB1">
        <w:rPr>
          <w:sz w:val="28"/>
          <w:szCs w:val="28"/>
          <w:lang w:val="kk-KZ"/>
        </w:rPr>
        <w:t xml:space="preserve"> </w:t>
      </w:r>
      <w:proofErr w:type="spellStart"/>
      <w:r w:rsidRPr="004E4BB1">
        <w:rPr>
          <w:sz w:val="28"/>
          <w:szCs w:val="28"/>
          <w:lang w:val="kk-KZ"/>
        </w:rPr>
        <w:t>low-concentration</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concentrating</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Sustainable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 2011. – </w:t>
      </w:r>
      <w:proofErr w:type="spellStart"/>
      <w:r w:rsidRPr="004E4BB1">
        <w:rPr>
          <w:sz w:val="28"/>
          <w:szCs w:val="28"/>
          <w:lang w:val="kk-KZ"/>
        </w:rPr>
        <w:t>Vol</w:t>
      </w:r>
      <w:proofErr w:type="spellEnd"/>
      <w:r w:rsidRPr="004E4BB1">
        <w:rPr>
          <w:sz w:val="28"/>
          <w:szCs w:val="28"/>
          <w:lang w:val="kk-KZ"/>
        </w:rPr>
        <w:t xml:space="preserve">. 15, </w:t>
      </w:r>
      <w:proofErr w:type="spellStart"/>
      <w:r w:rsidRPr="004E4BB1">
        <w:rPr>
          <w:sz w:val="28"/>
          <w:szCs w:val="28"/>
          <w:lang w:val="kk-KZ"/>
        </w:rPr>
        <w:t>No</w:t>
      </w:r>
      <w:proofErr w:type="spellEnd"/>
      <w:r w:rsidRPr="004E4BB1">
        <w:rPr>
          <w:sz w:val="28"/>
          <w:szCs w:val="28"/>
          <w:lang w:val="kk-KZ"/>
        </w:rPr>
        <w:t>. 3. – P. 1609–1614.</w:t>
      </w:r>
    </w:p>
    <w:p w14:paraId="44BE4B43"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Butler</w:t>
      </w:r>
      <w:proofErr w:type="spellEnd"/>
      <w:r w:rsidRPr="004E4BB1">
        <w:rPr>
          <w:sz w:val="28"/>
          <w:szCs w:val="28"/>
          <w:lang w:val="kk-KZ"/>
        </w:rPr>
        <w:t xml:space="preserve"> B. A., </w:t>
      </w:r>
      <w:proofErr w:type="spellStart"/>
      <w:r w:rsidRPr="004E4BB1">
        <w:rPr>
          <w:sz w:val="28"/>
          <w:szCs w:val="28"/>
          <w:lang w:val="kk-KZ"/>
        </w:rPr>
        <w:t>Van</w:t>
      </w:r>
      <w:proofErr w:type="spellEnd"/>
      <w:r w:rsidRPr="004E4BB1">
        <w:rPr>
          <w:sz w:val="28"/>
          <w:szCs w:val="28"/>
          <w:lang w:val="kk-KZ"/>
        </w:rPr>
        <w:t xml:space="preserve"> </w:t>
      </w:r>
      <w:proofErr w:type="spellStart"/>
      <w:r w:rsidRPr="004E4BB1">
        <w:rPr>
          <w:sz w:val="28"/>
          <w:szCs w:val="28"/>
          <w:lang w:val="kk-KZ"/>
        </w:rPr>
        <w:t>Dyk</w:t>
      </w:r>
      <w:proofErr w:type="spellEnd"/>
      <w:r w:rsidRPr="004E4BB1">
        <w:rPr>
          <w:sz w:val="28"/>
          <w:szCs w:val="28"/>
          <w:lang w:val="kk-KZ"/>
        </w:rPr>
        <w:t xml:space="preserve"> E. E., </w:t>
      </w:r>
      <w:proofErr w:type="spellStart"/>
      <w:r w:rsidRPr="004E4BB1">
        <w:rPr>
          <w:sz w:val="28"/>
          <w:szCs w:val="28"/>
          <w:lang w:val="kk-KZ"/>
        </w:rPr>
        <w:t>Vorster</w:t>
      </w:r>
      <w:proofErr w:type="spellEnd"/>
      <w:r w:rsidRPr="004E4BB1">
        <w:rPr>
          <w:sz w:val="28"/>
          <w:szCs w:val="28"/>
          <w:lang w:val="kk-KZ"/>
        </w:rPr>
        <w:t xml:space="preserve"> F. J., </w:t>
      </w:r>
      <w:proofErr w:type="spellStart"/>
      <w:r w:rsidRPr="004E4BB1">
        <w:rPr>
          <w:sz w:val="28"/>
          <w:szCs w:val="28"/>
          <w:lang w:val="kk-KZ"/>
        </w:rPr>
        <w:t>Okullo</w:t>
      </w:r>
      <w:proofErr w:type="spellEnd"/>
      <w:r w:rsidRPr="004E4BB1">
        <w:rPr>
          <w:sz w:val="28"/>
          <w:szCs w:val="28"/>
          <w:lang w:val="kk-KZ"/>
        </w:rPr>
        <w:t xml:space="preserve"> W., </w:t>
      </w:r>
      <w:proofErr w:type="spellStart"/>
      <w:r w:rsidRPr="004E4BB1">
        <w:rPr>
          <w:sz w:val="28"/>
          <w:szCs w:val="28"/>
          <w:lang w:val="kk-KZ"/>
        </w:rPr>
        <w:t>Munji</w:t>
      </w:r>
      <w:proofErr w:type="spellEnd"/>
      <w:r w:rsidRPr="004E4BB1">
        <w:rPr>
          <w:sz w:val="28"/>
          <w:szCs w:val="28"/>
          <w:lang w:val="kk-KZ"/>
        </w:rPr>
        <w:t xml:space="preserve"> M. K., </w:t>
      </w:r>
      <w:proofErr w:type="spellStart"/>
      <w:r w:rsidRPr="004E4BB1">
        <w:rPr>
          <w:sz w:val="28"/>
          <w:szCs w:val="28"/>
          <w:lang w:val="kk-KZ"/>
        </w:rPr>
        <w:t>Booysen</w:t>
      </w:r>
      <w:proofErr w:type="spellEnd"/>
      <w:r w:rsidRPr="004E4BB1">
        <w:rPr>
          <w:sz w:val="28"/>
          <w:szCs w:val="28"/>
          <w:lang w:val="kk-KZ"/>
        </w:rPr>
        <w:t xml:space="preserve"> P. </w:t>
      </w:r>
      <w:proofErr w:type="spellStart"/>
      <w:r w:rsidRPr="004E4BB1">
        <w:rPr>
          <w:sz w:val="28"/>
          <w:szCs w:val="28"/>
          <w:lang w:val="kk-KZ"/>
        </w:rPr>
        <w:t>Characterization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proofErr w:type="spellStart"/>
      <w:r w:rsidRPr="004E4BB1">
        <w:rPr>
          <w:sz w:val="28"/>
          <w:szCs w:val="28"/>
          <w:lang w:val="kk-KZ"/>
        </w:rPr>
        <w:t>low</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w:t>
      </w:r>
      <w:proofErr w:type="spellStart"/>
      <w:r w:rsidRPr="004E4BB1">
        <w:rPr>
          <w:sz w:val="28"/>
          <w:szCs w:val="28"/>
          <w:lang w:val="kk-KZ"/>
        </w:rPr>
        <w:t>photovoltaics</w:t>
      </w:r>
      <w:proofErr w:type="spellEnd"/>
      <w:r w:rsidRPr="004E4BB1">
        <w:rPr>
          <w:sz w:val="28"/>
          <w:szCs w:val="28"/>
          <w:lang w:val="kk-KZ"/>
        </w:rPr>
        <w:t xml:space="preserve"> </w:t>
      </w:r>
      <w:proofErr w:type="spellStart"/>
      <w:r w:rsidRPr="004E4BB1">
        <w:rPr>
          <w:sz w:val="28"/>
          <w:szCs w:val="28"/>
          <w:lang w:val="kk-KZ"/>
        </w:rPr>
        <w:t>module</w:t>
      </w:r>
      <w:proofErr w:type="spellEnd"/>
      <w:r w:rsidRPr="004E4BB1">
        <w:rPr>
          <w:sz w:val="28"/>
          <w:szCs w:val="28"/>
          <w:lang w:val="kk-KZ"/>
        </w:rPr>
        <w:t xml:space="preserve"> // </w:t>
      </w:r>
      <w:proofErr w:type="spellStart"/>
      <w:r w:rsidRPr="004E4BB1">
        <w:rPr>
          <w:sz w:val="28"/>
          <w:szCs w:val="28"/>
          <w:lang w:val="kk-KZ"/>
        </w:rPr>
        <w:t>Physica</w:t>
      </w:r>
      <w:proofErr w:type="spellEnd"/>
      <w:r w:rsidRPr="004E4BB1">
        <w:rPr>
          <w:sz w:val="28"/>
          <w:szCs w:val="28"/>
          <w:lang w:val="kk-KZ"/>
        </w:rPr>
        <w:t xml:space="preserve"> B: </w:t>
      </w:r>
      <w:proofErr w:type="spellStart"/>
      <w:r w:rsidRPr="004E4BB1">
        <w:rPr>
          <w:sz w:val="28"/>
          <w:szCs w:val="28"/>
          <w:lang w:val="kk-KZ"/>
        </w:rPr>
        <w:t>Condensed</w:t>
      </w:r>
      <w:proofErr w:type="spellEnd"/>
      <w:r w:rsidRPr="004E4BB1">
        <w:rPr>
          <w:sz w:val="28"/>
          <w:szCs w:val="28"/>
          <w:lang w:val="kk-KZ"/>
        </w:rPr>
        <w:t xml:space="preserve"> </w:t>
      </w:r>
      <w:proofErr w:type="spellStart"/>
      <w:r w:rsidRPr="004E4BB1">
        <w:rPr>
          <w:sz w:val="28"/>
          <w:szCs w:val="28"/>
          <w:lang w:val="kk-KZ"/>
        </w:rPr>
        <w:t>Matter</w:t>
      </w:r>
      <w:proofErr w:type="spellEnd"/>
      <w:r w:rsidRPr="004E4BB1">
        <w:rPr>
          <w:sz w:val="28"/>
          <w:szCs w:val="28"/>
          <w:lang w:val="kk-KZ"/>
        </w:rPr>
        <w:t xml:space="preserve">. – 2012. – </w:t>
      </w:r>
      <w:proofErr w:type="spellStart"/>
      <w:r w:rsidRPr="004E4BB1">
        <w:rPr>
          <w:sz w:val="28"/>
          <w:szCs w:val="28"/>
          <w:lang w:val="kk-KZ"/>
        </w:rPr>
        <w:t>Vol</w:t>
      </w:r>
      <w:proofErr w:type="spellEnd"/>
      <w:r w:rsidRPr="004E4BB1">
        <w:rPr>
          <w:sz w:val="28"/>
          <w:szCs w:val="28"/>
          <w:lang w:val="kk-KZ"/>
        </w:rPr>
        <w:t xml:space="preserve">. 407, </w:t>
      </w:r>
      <w:proofErr w:type="spellStart"/>
      <w:r w:rsidRPr="004E4BB1">
        <w:rPr>
          <w:sz w:val="28"/>
          <w:szCs w:val="28"/>
          <w:lang w:val="kk-KZ"/>
        </w:rPr>
        <w:t>No</w:t>
      </w:r>
      <w:proofErr w:type="spellEnd"/>
      <w:r w:rsidRPr="004E4BB1">
        <w:rPr>
          <w:sz w:val="28"/>
          <w:szCs w:val="28"/>
          <w:lang w:val="kk-KZ"/>
        </w:rPr>
        <w:t>. 10. – P. 1501–1504.</w:t>
      </w:r>
    </w:p>
    <w:p w14:paraId="535A1504"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lastRenderedPageBreak/>
        <w:t>Xu</w:t>
      </w:r>
      <w:proofErr w:type="spellEnd"/>
      <w:r w:rsidRPr="004E4BB1">
        <w:rPr>
          <w:sz w:val="28"/>
          <w:szCs w:val="28"/>
          <w:lang w:val="kk-KZ"/>
        </w:rPr>
        <w:t xml:space="preserve"> G., </w:t>
      </w:r>
      <w:proofErr w:type="spellStart"/>
      <w:r w:rsidRPr="004E4BB1">
        <w:rPr>
          <w:sz w:val="28"/>
          <w:szCs w:val="28"/>
          <w:lang w:val="kk-KZ"/>
        </w:rPr>
        <w:t>Zhang</w:t>
      </w:r>
      <w:proofErr w:type="spellEnd"/>
      <w:r w:rsidRPr="004E4BB1">
        <w:rPr>
          <w:sz w:val="28"/>
          <w:szCs w:val="28"/>
          <w:lang w:val="kk-KZ"/>
        </w:rPr>
        <w:t xml:space="preserve"> X., </w:t>
      </w:r>
      <w:proofErr w:type="spellStart"/>
      <w:r w:rsidRPr="004E4BB1">
        <w:rPr>
          <w:sz w:val="28"/>
          <w:szCs w:val="28"/>
          <w:lang w:val="kk-KZ"/>
        </w:rPr>
        <w:t>Deng</w:t>
      </w:r>
      <w:proofErr w:type="spellEnd"/>
      <w:r w:rsidRPr="004E4BB1">
        <w:rPr>
          <w:sz w:val="28"/>
          <w:szCs w:val="28"/>
          <w:lang w:val="kk-KZ"/>
        </w:rPr>
        <w:t xml:space="preserve"> S. </w:t>
      </w:r>
      <w:proofErr w:type="spellStart"/>
      <w:r w:rsidRPr="004E4BB1">
        <w:rPr>
          <w:sz w:val="28"/>
          <w:szCs w:val="28"/>
          <w:lang w:val="kk-KZ"/>
        </w:rPr>
        <w:t>Experimental</w:t>
      </w:r>
      <w:proofErr w:type="spellEnd"/>
      <w:r w:rsidRPr="004E4BB1">
        <w:rPr>
          <w:sz w:val="28"/>
          <w:szCs w:val="28"/>
          <w:lang w:val="kk-KZ"/>
        </w:rPr>
        <w:t xml:space="preserve"> </w:t>
      </w:r>
      <w:proofErr w:type="spellStart"/>
      <w:r w:rsidRPr="004E4BB1">
        <w:rPr>
          <w:sz w:val="28"/>
          <w:szCs w:val="28"/>
          <w:lang w:val="kk-KZ"/>
        </w:rPr>
        <w:t>study</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operating</w:t>
      </w:r>
      <w:proofErr w:type="spellEnd"/>
      <w:r w:rsidRPr="004E4BB1">
        <w:rPr>
          <w:sz w:val="28"/>
          <w:szCs w:val="28"/>
          <w:lang w:val="kk-KZ"/>
        </w:rPr>
        <w:t xml:space="preserve"> </w:t>
      </w:r>
      <w:proofErr w:type="spellStart"/>
      <w:r w:rsidRPr="004E4BB1">
        <w:rPr>
          <w:sz w:val="28"/>
          <w:szCs w:val="28"/>
          <w:lang w:val="kk-KZ"/>
        </w:rPr>
        <w:t>characteristics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proofErr w:type="spellStart"/>
      <w:r w:rsidRPr="004E4BB1">
        <w:rPr>
          <w:sz w:val="28"/>
          <w:szCs w:val="28"/>
          <w:lang w:val="kk-KZ"/>
        </w:rPr>
        <w:t>novel</w:t>
      </w:r>
      <w:proofErr w:type="spellEnd"/>
      <w:r w:rsidRPr="004E4BB1">
        <w:rPr>
          <w:sz w:val="28"/>
          <w:szCs w:val="28"/>
          <w:lang w:val="kk-KZ"/>
        </w:rPr>
        <w:t xml:space="preserve"> </w:t>
      </w:r>
      <w:proofErr w:type="spellStart"/>
      <w:r w:rsidRPr="004E4BB1">
        <w:rPr>
          <w:sz w:val="28"/>
          <w:szCs w:val="28"/>
          <w:lang w:val="kk-KZ"/>
        </w:rPr>
        <w:t>low-concentrating</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w:t>
      </w:r>
      <w:proofErr w:type="spellStart"/>
      <w:r w:rsidRPr="004E4BB1">
        <w:rPr>
          <w:sz w:val="28"/>
          <w:szCs w:val="28"/>
          <w:lang w:val="kk-KZ"/>
        </w:rPr>
        <w:t>thermal</w:t>
      </w:r>
      <w:proofErr w:type="spellEnd"/>
      <w:r w:rsidRPr="004E4BB1">
        <w:rPr>
          <w:sz w:val="28"/>
          <w:szCs w:val="28"/>
          <w:lang w:val="kk-KZ"/>
        </w:rPr>
        <w:t xml:space="preserve"> </w:t>
      </w:r>
      <w:proofErr w:type="spellStart"/>
      <w:r w:rsidRPr="004E4BB1">
        <w:rPr>
          <w:sz w:val="28"/>
          <w:szCs w:val="28"/>
          <w:lang w:val="kk-KZ"/>
        </w:rPr>
        <w:t>integrated</w:t>
      </w:r>
      <w:proofErr w:type="spellEnd"/>
      <w:r w:rsidRPr="004E4BB1">
        <w:rPr>
          <w:sz w:val="28"/>
          <w:szCs w:val="28"/>
          <w:lang w:val="kk-KZ"/>
        </w:rPr>
        <w:t xml:space="preserve"> </w:t>
      </w:r>
      <w:proofErr w:type="spellStart"/>
      <w:r w:rsidRPr="004E4BB1">
        <w:rPr>
          <w:sz w:val="28"/>
          <w:szCs w:val="28"/>
          <w:lang w:val="kk-KZ"/>
        </w:rPr>
        <w:t>heat</w:t>
      </w:r>
      <w:proofErr w:type="spellEnd"/>
      <w:r w:rsidRPr="004E4BB1">
        <w:rPr>
          <w:sz w:val="28"/>
          <w:szCs w:val="28"/>
          <w:lang w:val="kk-KZ"/>
        </w:rPr>
        <w:t xml:space="preserve"> </w:t>
      </w:r>
      <w:proofErr w:type="spellStart"/>
      <w:r w:rsidRPr="004E4BB1">
        <w:rPr>
          <w:sz w:val="28"/>
          <w:szCs w:val="28"/>
          <w:lang w:val="kk-KZ"/>
        </w:rPr>
        <w:t>pump</w:t>
      </w:r>
      <w:proofErr w:type="spellEnd"/>
      <w:r w:rsidRPr="004E4BB1">
        <w:rPr>
          <w:sz w:val="28"/>
          <w:szCs w:val="28"/>
          <w:lang w:val="kk-KZ"/>
        </w:rPr>
        <w:t xml:space="preserve"> </w:t>
      </w:r>
      <w:proofErr w:type="spellStart"/>
      <w:r w:rsidRPr="004E4BB1">
        <w:rPr>
          <w:sz w:val="28"/>
          <w:szCs w:val="28"/>
          <w:lang w:val="kk-KZ"/>
        </w:rPr>
        <w:t>water</w:t>
      </w:r>
      <w:proofErr w:type="spellEnd"/>
      <w:r w:rsidRPr="004E4BB1">
        <w:rPr>
          <w:sz w:val="28"/>
          <w:szCs w:val="28"/>
          <w:lang w:val="kk-KZ"/>
        </w:rPr>
        <w:t xml:space="preserve"> </w:t>
      </w:r>
      <w:proofErr w:type="spellStart"/>
      <w:r w:rsidRPr="004E4BB1">
        <w:rPr>
          <w:sz w:val="28"/>
          <w:szCs w:val="28"/>
          <w:lang w:val="kk-KZ"/>
        </w:rPr>
        <w:t>heating</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 </w:t>
      </w:r>
      <w:proofErr w:type="spellStart"/>
      <w:r w:rsidRPr="004E4BB1">
        <w:rPr>
          <w:sz w:val="28"/>
          <w:szCs w:val="28"/>
          <w:lang w:val="kk-KZ"/>
        </w:rPr>
        <w:t>Applied</w:t>
      </w:r>
      <w:proofErr w:type="spellEnd"/>
      <w:r w:rsidRPr="004E4BB1">
        <w:rPr>
          <w:sz w:val="28"/>
          <w:szCs w:val="28"/>
          <w:lang w:val="kk-KZ"/>
        </w:rPr>
        <w:t xml:space="preserve"> </w:t>
      </w:r>
      <w:proofErr w:type="spellStart"/>
      <w:r w:rsidRPr="004E4BB1">
        <w:rPr>
          <w:sz w:val="28"/>
          <w:szCs w:val="28"/>
          <w:lang w:val="kk-KZ"/>
        </w:rPr>
        <w:t>Thermal</w:t>
      </w:r>
      <w:proofErr w:type="spellEnd"/>
      <w:r w:rsidRPr="004E4BB1">
        <w:rPr>
          <w:sz w:val="28"/>
          <w:szCs w:val="28"/>
          <w:lang w:val="kk-KZ"/>
        </w:rPr>
        <w:t xml:space="preserve"> </w:t>
      </w:r>
      <w:proofErr w:type="spellStart"/>
      <w:r w:rsidRPr="004E4BB1">
        <w:rPr>
          <w:sz w:val="28"/>
          <w:szCs w:val="28"/>
          <w:lang w:val="kk-KZ"/>
        </w:rPr>
        <w:t>Engineering</w:t>
      </w:r>
      <w:proofErr w:type="spellEnd"/>
      <w:r w:rsidRPr="004E4BB1">
        <w:rPr>
          <w:sz w:val="28"/>
          <w:szCs w:val="28"/>
          <w:lang w:val="kk-KZ"/>
        </w:rPr>
        <w:t xml:space="preserve">. – 2011. – </w:t>
      </w:r>
      <w:proofErr w:type="spellStart"/>
      <w:r w:rsidRPr="004E4BB1">
        <w:rPr>
          <w:sz w:val="28"/>
          <w:szCs w:val="28"/>
          <w:lang w:val="kk-KZ"/>
        </w:rPr>
        <w:t>Vol</w:t>
      </w:r>
      <w:proofErr w:type="spellEnd"/>
      <w:r w:rsidRPr="004E4BB1">
        <w:rPr>
          <w:sz w:val="28"/>
          <w:szCs w:val="28"/>
          <w:lang w:val="kk-KZ"/>
        </w:rPr>
        <w:t xml:space="preserve">. 31, </w:t>
      </w:r>
      <w:proofErr w:type="spellStart"/>
      <w:r w:rsidRPr="004E4BB1">
        <w:rPr>
          <w:sz w:val="28"/>
          <w:szCs w:val="28"/>
          <w:lang w:val="kk-KZ"/>
        </w:rPr>
        <w:t>No</w:t>
      </w:r>
      <w:proofErr w:type="spellEnd"/>
      <w:r w:rsidRPr="004E4BB1">
        <w:rPr>
          <w:sz w:val="28"/>
          <w:szCs w:val="28"/>
          <w:lang w:val="kk-KZ"/>
        </w:rPr>
        <w:t>. 17–18. – P. 3689–3695.</w:t>
      </w:r>
    </w:p>
    <w:p w14:paraId="41E525D3"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Abdel-Hadi</w:t>
      </w:r>
      <w:proofErr w:type="spellEnd"/>
      <w:r w:rsidRPr="004E4BB1">
        <w:rPr>
          <w:sz w:val="28"/>
          <w:szCs w:val="28"/>
          <w:lang w:val="kk-KZ"/>
        </w:rPr>
        <w:t xml:space="preserve"> Y. A., </w:t>
      </w:r>
      <w:proofErr w:type="spellStart"/>
      <w:r w:rsidRPr="004E4BB1">
        <w:rPr>
          <w:sz w:val="28"/>
          <w:szCs w:val="28"/>
          <w:lang w:val="kk-KZ"/>
        </w:rPr>
        <w:t>Sabry</w:t>
      </w:r>
      <w:proofErr w:type="spellEnd"/>
      <w:r w:rsidRPr="004E4BB1">
        <w:rPr>
          <w:sz w:val="28"/>
          <w:szCs w:val="28"/>
          <w:lang w:val="kk-KZ"/>
        </w:rPr>
        <w:t xml:space="preserve"> M., </w:t>
      </w:r>
      <w:proofErr w:type="spellStart"/>
      <w:r w:rsidRPr="004E4BB1">
        <w:rPr>
          <w:sz w:val="28"/>
          <w:szCs w:val="28"/>
          <w:lang w:val="kk-KZ"/>
        </w:rPr>
        <w:t>Ghitas</w:t>
      </w:r>
      <w:proofErr w:type="spellEnd"/>
      <w:r w:rsidRPr="004E4BB1">
        <w:rPr>
          <w:sz w:val="28"/>
          <w:szCs w:val="28"/>
          <w:lang w:val="kk-KZ"/>
        </w:rPr>
        <w:t xml:space="preserve"> A., </w:t>
      </w:r>
      <w:proofErr w:type="spellStart"/>
      <w:r w:rsidRPr="004E4BB1">
        <w:rPr>
          <w:sz w:val="28"/>
          <w:szCs w:val="28"/>
          <w:lang w:val="kk-KZ"/>
        </w:rPr>
        <w:t>Singh</w:t>
      </w:r>
      <w:proofErr w:type="spellEnd"/>
      <w:r w:rsidRPr="004E4BB1">
        <w:rPr>
          <w:sz w:val="28"/>
          <w:szCs w:val="28"/>
          <w:lang w:val="kk-KZ"/>
        </w:rPr>
        <w:t xml:space="preserve"> H., </w:t>
      </w:r>
      <w:proofErr w:type="spellStart"/>
      <w:r w:rsidRPr="004E4BB1">
        <w:rPr>
          <w:sz w:val="28"/>
          <w:szCs w:val="28"/>
          <w:lang w:val="kk-KZ"/>
        </w:rPr>
        <w:t>Redpath</w:t>
      </w:r>
      <w:proofErr w:type="spellEnd"/>
      <w:r w:rsidRPr="004E4BB1">
        <w:rPr>
          <w:sz w:val="28"/>
          <w:szCs w:val="28"/>
          <w:lang w:val="kk-KZ"/>
        </w:rPr>
        <w:t xml:space="preserve"> D. V-</w:t>
      </w:r>
      <w:proofErr w:type="spellStart"/>
      <w:r w:rsidRPr="004E4BB1">
        <w:rPr>
          <w:sz w:val="28"/>
          <w:szCs w:val="28"/>
          <w:lang w:val="kk-KZ"/>
        </w:rPr>
        <w:t>trough</w:t>
      </w:r>
      <w:proofErr w:type="spellEnd"/>
      <w:r w:rsidRPr="004E4BB1">
        <w:rPr>
          <w:sz w:val="28"/>
          <w:szCs w:val="28"/>
          <w:lang w:val="kk-KZ"/>
        </w:rPr>
        <w:t xml:space="preserve"> </w:t>
      </w:r>
      <w:proofErr w:type="spellStart"/>
      <w:r w:rsidRPr="004E4BB1">
        <w:rPr>
          <w:sz w:val="28"/>
          <w:szCs w:val="28"/>
          <w:lang w:val="kk-KZ"/>
        </w:rPr>
        <w:t>optimization</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a </w:t>
      </w:r>
      <w:proofErr w:type="spellStart"/>
      <w:r w:rsidRPr="004E4BB1">
        <w:rPr>
          <w:sz w:val="28"/>
          <w:szCs w:val="28"/>
          <w:lang w:val="kk-KZ"/>
        </w:rPr>
        <w:t>multipurpose</w:t>
      </w:r>
      <w:proofErr w:type="spellEnd"/>
      <w:r w:rsidRPr="004E4BB1">
        <w:rPr>
          <w:sz w:val="28"/>
          <w:szCs w:val="28"/>
          <w:lang w:val="kk-KZ"/>
        </w:rPr>
        <w:t xml:space="preserve"> </w:t>
      </w:r>
      <w:proofErr w:type="spellStart"/>
      <w:r w:rsidRPr="004E4BB1">
        <w:rPr>
          <w:sz w:val="28"/>
          <w:szCs w:val="28"/>
          <w:lang w:val="kk-KZ"/>
        </w:rPr>
        <w:t>integrated</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project</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Helwan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Egypt</w:t>
      </w:r>
      <w:proofErr w:type="spellEnd"/>
      <w:r w:rsidRPr="004E4BB1">
        <w:rPr>
          <w:sz w:val="28"/>
          <w:szCs w:val="28"/>
          <w:lang w:val="kk-KZ"/>
        </w:rPr>
        <w:t xml:space="preserve"> // IOP </w:t>
      </w:r>
      <w:proofErr w:type="spellStart"/>
      <w:r w:rsidRPr="004E4BB1">
        <w:rPr>
          <w:sz w:val="28"/>
          <w:szCs w:val="28"/>
          <w:lang w:val="kk-KZ"/>
        </w:rPr>
        <w:t>Conference</w:t>
      </w:r>
      <w:proofErr w:type="spellEnd"/>
      <w:r w:rsidRPr="004E4BB1">
        <w:rPr>
          <w:sz w:val="28"/>
          <w:szCs w:val="28"/>
          <w:lang w:val="kk-KZ"/>
        </w:rPr>
        <w:t xml:space="preserve"> </w:t>
      </w:r>
      <w:proofErr w:type="spellStart"/>
      <w:r w:rsidRPr="004E4BB1">
        <w:rPr>
          <w:sz w:val="28"/>
          <w:szCs w:val="28"/>
          <w:lang w:val="kk-KZ"/>
        </w:rPr>
        <w:t>Series</w:t>
      </w:r>
      <w:proofErr w:type="spellEnd"/>
      <w:r w:rsidRPr="004E4BB1">
        <w:rPr>
          <w:sz w:val="28"/>
          <w:szCs w:val="28"/>
          <w:lang w:val="kk-KZ"/>
        </w:rPr>
        <w:t xml:space="preserve">: </w:t>
      </w:r>
      <w:proofErr w:type="spellStart"/>
      <w:r w:rsidRPr="004E4BB1">
        <w:rPr>
          <w:sz w:val="28"/>
          <w:szCs w:val="28"/>
          <w:lang w:val="kk-KZ"/>
        </w:rPr>
        <w:t>Materials</w:t>
      </w:r>
      <w:proofErr w:type="spellEnd"/>
      <w:r w:rsidRPr="004E4BB1">
        <w:rPr>
          <w:sz w:val="28"/>
          <w:szCs w:val="28"/>
          <w:lang w:val="kk-KZ"/>
        </w:rPr>
        <w:t xml:space="preserve"> </w:t>
      </w:r>
      <w:proofErr w:type="spellStart"/>
      <w:r w:rsidRPr="004E4BB1">
        <w:rPr>
          <w:sz w:val="28"/>
          <w:szCs w:val="28"/>
          <w:lang w:val="kk-KZ"/>
        </w:rPr>
        <w:t>Science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Engineering</w:t>
      </w:r>
      <w:proofErr w:type="spellEnd"/>
      <w:r w:rsidRPr="004E4BB1">
        <w:rPr>
          <w:sz w:val="28"/>
          <w:szCs w:val="28"/>
          <w:lang w:val="kk-KZ"/>
        </w:rPr>
        <w:t xml:space="preserve">. – 2021. – </w:t>
      </w:r>
      <w:proofErr w:type="spellStart"/>
      <w:r w:rsidRPr="004E4BB1">
        <w:rPr>
          <w:sz w:val="28"/>
          <w:szCs w:val="28"/>
          <w:lang w:val="kk-KZ"/>
        </w:rPr>
        <w:t>Vol</w:t>
      </w:r>
      <w:proofErr w:type="spellEnd"/>
      <w:r w:rsidRPr="004E4BB1">
        <w:rPr>
          <w:sz w:val="28"/>
          <w:szCs w:val="28"/>
          <w:lang w:val="kk-KZ"/>
        </w:rPr>
        <w:t xml:space="preserve">. 1171, </w:t>
      </w:r>
      <w:proofErr w:type="spellStart"/>
      <w:r w:rsidRPr="004E4BB1">
        <w:rPr>
          <w:sz w:val="28"/>
          <w:szCs w:val="28"/>
          <w:lang w:val="kk-KZ"/>
        </w:rPr>
        <w:t>No</w:t>
      </w:r>
      <w:proofErr w:type="spellEnd"/>
      <w:r w:rsidRPr="004E4BB1">
        <w:rPr>
          <w:sz w:val="28"/>
          <w:szCs w:val="28"/>
          <w:lang w:val="kk-KZ"/>
        </w:rPr>
        <w:t>. 1. – P. 012006.</w:t>
      </w:r>
    </w:p>
    <w:p w14:paraId="0EE8F4A9"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Weber</w:t>
      </w:r>
      <w:proofErr w:type="spellEnd"/>
      <w:r w:rsidRPr="004E4BB1">
        <w:rPr>
          <w:sz w:val="28"/>
          <w:szCs w:val="28"/>
          <w:lang w:val="kk-KZ"/>
        </w:rPr>
        <w:t xml:space="preserve"> K. J., </w:t>
      </w:r>
      <w:proofErr w:type="spellStart"/>
      <w:r w:rsidRPr="004E4BB1">
        <w:rPr>
          <w:sz w:val="28"/>
          <w:szCs w:val="28"/>
          <w:lang w:val="kk-KZ"/>
        </w:rPr>
        <w:t>Everett</w:t>
      </w:r>
      <w:proofErr w:type="spellEnd"/>
      <w:r w:rsidRPr="004E4BB1">
        <w:rPr>
          <w:sz w:val="28"/>
          <w:szCs w:val="28"/>
          <w:lang w:val="kk-KZ"/>
        </w:rPr>
        <w:t xml:space="preserve"> V., </w:t>
      </w:r>
      <w:proofErr w:type="spellStart"/>
      <w:r w:rsidRPr="004E4BB1">
        <w:rPr>
          <w:sz w:val="28"/>
          <w:szCs w:val="28"/>
          <w:lang w:val="kk-KZ"/>
        </w:rPr>
        <w:t>Deenapanray</w:t>
      </w:r>
      <w:proofErr w:type="spellEnd"/>
      <w:r w:rsidRPr="004E4BB1">
        <w:rPr>
          <w:sz w:val="28"/>
          <w:szCs w:val="28"/>
          <w:lang w:val="kk-KZ"/>
        </w:rPr>
        <w:t xml:space="preserve"> P. N. K., </w:t>
      </w:r>
      <w:proofErr w:type="spellStart"/>
      <w:r w:rsidRPr="004E4BB1">
        <w:rPr>
          <w:sz w:val="28"/>
          <w:szCs w:val="28"/>
          <w:lang w:val="kk-KZ"/>
        </w:rPr>
        <w:t>Franklin</w:t>
      </w:r>
      <w:proofErr w:type="spellEnd"/>
      <w:r w:rsidRPr="004E4BB1">
        <w:rPr>
          <w:sz w:val="28"/>
          <w:szCs w:val="28"/>
          <w:lang w:val="kk-KZ"/>
        </w:rPr>
        <w:t xml:space="preserve"> E., </w:t>
      </w:r>
      <w:proofErr w:type="spellStart"/>
      <w:r w:rsidRPr="004E4BB1">
        <w:rPr>
          <w:sz w:val="28"/>
          <w:szCs w:val="28"/>
          <w:lang w:val="kk-KZ"/>
        </w:rPr>
        <w:t>Blakers</w:t>
      </w:r>
      <w:proofErr w:type="spellEnd"/>
      <w:r w:rsidRPr="004E4BB1">
        <w:rPr>
          <w:sz w:val="28"/>
          <w:szCs w:val="28"/>
          <w:lang w:val="kk-KZ"/>
        </w:rPr>
        <w:t xml:space="preserve"> A. W. </w:t>
      </w:r>
      <w:proofErr w:type="spellStart"/>
      <w:r w:rsidRPr="004E4BB1">
        <w:rPr>
          <w:sz w:val="28"/>
          <w:szCs w:val="28"/>
          <w:lang w:val="kk-KZ"/>
        </w:rPr>
        <w:t>Modeling</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static</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w:t>
      </w:r>
      <w:proofErr w:type="spellStart"/>
      <w:r w:rsidRPr="004E4BB1">
        <w:rPr>
          <w:sz w:val="28"/>
          <w:szCs w:val="28"/>
          <w:lang w:val="kk-KZ"/>
        </w:rPr>
        <w:t>modules</w:t>
      </w:r>
      <w:proofErr w:type="spellEnd"/>
      <w:r w:rsidRPr="004E4BB1">
        <w:rPr>
          <w:sz w:val="28"/>
          <w:szCs w:val="28"/>
          <w:lang w:val="kk-KZ"/>
        </w:rPr>
        <w:t xml:space="preserve"> </w:t>
      </w:r>
      <w:proofErr w:type="spellStart"/>
      <w:r w:rsidRPr="004E4BB1">
        <w:rPr>
          <w:sz w:val="28"/>
          <w:szCs w:val="28"/>
          <w:lang w:val="kk-KZ"/>
        </w:rPr>
        <w:t>incorporating</w:t>
      </w:r>
      <w:proofErr w:type="spellEnd"/>
      <w:r w:rsidRPr="004E4BB1">
        <w:rPr>
          <w:sz w:val="28"/>
          <w:szCs w:val="28"/>
          <w:lang w:val="kk-KZ"/>
        </w:rPr>
        <w:t xml:space="preserve"> </w:t>
      </w:r>
      <w:proofErr w:type="spellStart"/>
      <w:r w:rsidRPr="004E4BB1">
        <w:rPr>
          <w:sz w:val="28"/>
          <w:szCs w:val="28"/>
          <w:lang w:val="kk-KZ"/>
        </w:rPr>
        <w:t>Lambertian</w:t>
      </w:r>
      <w:proofErr w:type="spellEnd"/>
      <w:r w:rsidRPr="004E4BB1">
        <w:rPr>
          <w:sz w:val="28"/>
          <w:szCs w:val="28"/>
          <w:lang w:val="kk-KZ"/>
        </w:rPr>
        <w:t xml:space="preserve"> </w:t>
      </w:r>
      <w:proofErr w:type="spellStart"/>
      <w:r w:rsidRPr="004E4BB1">
        <w:rPr>
          <w:sz w:val="28"/>
          <w:szCs w:val="28"/>
          <w:lang w:val="kk-KZ"/>
        </w:rPr>
        <w:t>or</w:t>
      </w:r>
      <w:proofErr w:type="spellEnd"/>
      <w:r w:rsidRPr="004E4BB1">
        <w:rPr>
          <w:sz w:val="28"/>
          <w:szCs w:val="28"/>
          <w:lang w:val="kk-KZ"/>
        </w:rPr>
        <w:t xml:space="preserve"> V-</w:t>
      </w:r>
      <w:proofErr w:type="spellStart"/>
      <w:r w:rsidRPr="004E4BB1">
        <w:rPr>
          <w:sz w:val="28"/>
          <w:szCs w:val="28"/>
          <w:lang w:val="kk-KZ"/>
        </w:rPr>
        <w:t>groove</w:t>
      </w:r>
      <w:proofErr w:type="spellEnd"/>
      <w:r w:rsidRPr="004E4BB1">
        <w:rPr>
          <w:sz w:val="28"/>
          <w:szCs w:val="28"/>
          <w:lang w:val="kk-KZ"/>
        </w:rPr>
        <w:t xml:space="preserve"> </w:t>
      </w:r>
      <w:proofErr w:type="spellStart"/>
      <w:r w:rsidRPr="004E4BB1">
        <w:rPr>
          <w:sz w:val="28"/>
          <w:szCs w:val="28"/>
          <w:lang w:val="kk-KZ"/>
        </w:rPr>
        <w:t>rear</w:t>
      </w:r>
      <w:proofErr w:type="spellEnd"/>
      <w:r w:rsidRPr="004E4BB1">
        <w:rPr>
          <w:sz w:val="28"/>
          <w:szCs w:val="28"/>
          <w:lang w:val="kk-KZ"/>
        </w:rPr>
        <w:t xml:space="preserve"> </w:t>
      </w:r>
      <w:proofErr w:type="spellStart"/>
      <w:r w:rsidRPr="004E4BB1">
        <w:rPr>
          <w:sz w:val="28"/>
          <w:szCs w:val="28"/>
          <w:lang w:val="kk-KZ"/>
        </w:rPr>
        <w:t>reflectors</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Materials</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 2006. – </w:t>
      </w:r>
      <w:proofErr w:type="spellStart"/>
      <w:r w:rsidRPr="004E4BB1">
        <w:rPr>
          <w:sz w:val="28"/>
          <w:szCs w:val="28"/>
          <w:lang w:val="kk-KZ"/>
        </w:rPr>
        <w:t>Vol</w:t>
      </w:r>
      <w:proofErr w:type="spellEnd"/>
      <w:r w:rsidRPr="004E4BB1">
        <w:rPr>
          <w:sz w:val="28"/>
          <w:szCs w:val="28"/>
          <w:lang w:val="kk-KZ"/>
        </w:rPr>
        <w:t xml:space="preserve">. 90, </w:t>
      </w:r>
      <w:proofErr w:type="spellStart"/>
      <w:r w:rsidRPr="004E4BB1">
        <w:rPr>
          <w:sz w:val="28"/>
          <w:szCs w:val="28"/>
          <w:lang w:val="kk-KZ"/>
        </w:rPr>
        <w:t>No</w:t>
      </w:r>
      <w:proofErr w:type="spellEnd"/>
      <w:r w:rsidRPr="004E4BB1">
        <w:rPr>
          <w:sz w:val="28"/>
          <w:szCs w:val="28"/>
          <w:lang w:val="kk-KZ"/>
        </w:rPr>
        <w:t>. 12. – P. 1741–1749.</w:t>
      </w:r>
    </w:p>
    <w:p w14:paraId="19FEA52E"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Tang</w:t>
      </w:r>
      <w:proofErr w:type="spellEnd"/>
      <w:r w:rsidRPr="004E4BB1">
        <w:rPr>
          <w:sz w:val="28"/>
          <w:szCs w:val="28"/>
          <w:lang w:val="kk-KZ"/>
        </w:rPr>
        <w:t xml:space="preserve"> R., </w:t>
      </w:r>
      <w:proofErr w:type="spellStart"/>
      <w:r w:rsidRPr="004E4BB1">
        <w:rPr>
          <w:sz w:val="28"/>
          <w:szCs w:val="28"/>
          <w:lang w:val="kk-KZ"/>
        </w:rPr>
        <w:t>Liu</w:t>
      </w:r>
      <w:proofErr w:type="spellEnd"/>
      <w:r w:rsidRPr="004E4BB1">
        <w:rPr>
          <w:sz w:val="28"/>
          <w:szCs w:val="28"/>
          <w:lang w:val="kk-KZ"/>
        </w:rPr>
        <w:t xml:space="preserve"> X.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design</w:t>
      </w:r>
      <w:proofErr w:type="spellEnd"/>
      <w:r w:rsidRPr="004E4BB1">
        <w:rPr>
          <w:sz w:val="28"/>
          <w:szCs w:val="28"/>
          <w:lang w:val="kk-KZ"/>
        </w:rPr>
        <w:t xml:space="preserve"> </w:t>
      </w:r>
      <w:proofErr w:type="spellStart"/>
      <w:r w:rsidRPr="004E4BB1">
        <w:rPr>
          <w:sz w:val="28"/>
          <w:szCs w:val="28"/>
          <w:lang w:val="kk-KZ"/>
        </w:rPr>
        <w:t>optimization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V-</w:t>
      </w:r>
      <w:proofErr w:type="spellStart"/>
      <w:r w:rsidRPr="004E4BB1">
        <w:rPr>
          <w:sz w:val="28"/>
          <w:szCs w:val="28"/>
          <w:lang w:val="kk-KZ"/>
        </w:rPr>
        <w:t>trough</w:t>
      </w:r>
      <w:proofErr w:type="spellEnd"/>
      <w:r w:rsidRPr="004E4BB1">
        <w:rPr>
          <w:sz w:val="28"/>
          <w:szCs w:val="28"/>
          <w:lang w:val="kk-KZ"/>
        </w:rPr>
        <w:t xml:space="preserve"> </w:t>
      </w:r>
      <w:proofErr w:type="spellStart"/>
      <w:r w:rsidRPr="004E4BB1">
        <w:rPr>
          <w:sz w:val="28"/>
          <w:szCs w:val="28"/>
          <w:lang w:val="kk-KZ"/>
        </w:rPr>
        <w:t>concentrators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applications</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2011. – </w:t>
      </w:r>
      <w:proofErr w:type="spellStart"/>
      <w:r w:rsidRPr="004E4BB1">
        <w:rPr>
          <w:sz w:val="28"/>
          <w:szCs w:val="28"/>
          <w:lang w:val="kk-KZ"/>
        </w:rPr>
        <w:t>Vol</w:t>
      </w:r>
      <w:proofErr w:type="spellEnd"/>
      <w:r w:rsidRPr="004E4BB1">
        <w:rPr>
          <w:sz w:val="28"/>
          <w:szCs w:val="28"/>
          <w:lang w:val="kk-KZ"/>
        </w:rPr>
        <w:t xml:space="preserve">. 85, </w:t>
      </w:r>
      <w:proofErr w:type="spellStart"/>
      <w:r w:rsidRPr="004E4BB1">
        <w:rPr>
          <w:sz w:val="28"/>
          <w:szCs w:val="28"/>
          <w:lang w:val="kk-KZ"/>
        </w:rPr>
        <w:t>No</w:t>
      </w:r>
      <w:proofErr w:type="spellEnd"/>
      <w:r w:rsidRPr="004E4BB1">
        <w:rPr>
          <w:sz w:val="28"/>
          <w:szCs w:val="28"/>
          <w:lang w:val="kk-KZ"/>
        </w:rPr>
        <w:t>. 9. – P. 2154–2166.</w:t>
      </w:r>
    </w:p>
    <w:p w14:paraId="59138883" w14:textId="77777777" w:rsidR="00B71544" w:rsidRPr="004E4BB1" w:rsidRDefault="00B71544" w:rsidP="00226B9C">
      <w:pPr>
        <w:pStyle w:val="ad"/>
        <w:numPr>
          <w:ilvl w:val="0"/>
          <w:numId w:val="32"/>
        </w:numPr>
        <w:ind w:left="0" w:firstLine="709"/>
        <w:jc w:val="both"/>
        <w:rPr>
          <w:sz w:val="28"/>
          <w:szCs w:val="28"/>
          <w:lang w:val="kk-KZ"/>
        </w:rPr>
      </w:pPr>
      <w:r w:rsidRPr="004E4BB1">
        <w:rPr>
          <w:sz w:val="28"/>
          <w:szCs w:val="28"/>
          <w:lang w:val="kk-KZ"/>
        </w:rPr>
        <w:t xml:space="preserve"> </w:t>
      </w:r>
      <w:proofErr w:type="spellStart"/>
      <w:r w:rsidRPr="004E4BB1">
        <w:rPr>
          <w:sz w:val="28"/>
          <w:szCs w:val="28"/>
          <w:lang w:val="kk-KZ"/>
        </w:rPr>
        <w:t>Baig</w:t>
      </w:r>
      <w:proofErr w:type="spellEnd"/>
      <w:r w:rsidRPr="004E4BB1">
        <w:rPr>
          <w:sz w:val="28"/>
          <w:szCs w:val="28"/>
          <w:lang w:val="kk-KZ"/>
        </w:rPr>
        <w:t xml:space="preserve"> H., </w:t>
      </w:r>
      <w:proofErr w:type="spellStart"/>
      <w:r w:rsidRPr="004E4BB1">
        <w:rPr>
          <w:sz w:val="28"/>
          <w:szCs w:val="28"/>
          <w:lang w:val="kk-KZ"/>
        </w:rPr>
        <w:t>Siviter</w:t>
      </w:r>
      <w:proofErr w:type="spellEnd"/>
      <w:r w:rsidRPr="004E4BB1">
        <w:rPr>
          <w:sz w:val="28"/>
          <w:szCs w:val="28"/>
          <w:lang w:val="kk-KZ"/>
        </w:rPr>
        <w:t xml:space="preserve"> J., </w:t>
      </w:r>
      <w:proofErr w:type="spellStart"/>
      <w:r w:rsidRPr="004E4BB1">
        <w:rPr>
          <w:sz w:val="28"/>
          <w:szCs w:val="28"/>
          <w:lang w:val="kk-KZ"/>
        </w:rPr>
        <w:t>Li</w:t>
      </w:r>
      <w:proofErr w:type="spellEnd"/>
      <w:r w:rsidRPr="004E4BB1">
        <w:rPr>
          <w:sz w:val="28"/>
          <w:szCs w:val="28"/>
          <w:lang w:val="kk-KZ"/>
        </w:rPr>
        <w:t xml:space="preserve"> W., </w:t>
      </w:r>
      <w:proofErr w:type="spellStart"/>
      <w:r w:rsidRPr="004E4BB1">
        <w:rPr>
          <w:sz w:val="28"/>
          <w:szCs w:val="28"/>
          <w:lang w:val="kk-KZ"/>
        </w:rPr>
        <w:t>Paul</w:t>
      </w:r>
      <w:proofErr w:type="spellEnd"/>
      <w:r w:rsidRPr="004E4BB1">
        <w:rPr>
          <w:sz w:val="28"/>
          <w:szCs w:val="28"/>
          <w:lang w:val="kk-KZ"/>
        </w:rPr>
        <w:t xml:space="preserve"> M. C., </w:t>
      </w:r>
      <w:proofErr w:type="spellStart"/>
      <w:r w:rsidRPr="004E4BB1">
        <w:rPr>
          <w:sz w:val="28"/>
          <w:szCs w:val="28"/>
          <w:lang w:val="kk-KZ"/>
        </w:rPr>
        <w:t>Montecucco</w:t>
      </w:r>
      <w:proofErr w:type="spellEnd"/>
      <w:r w:rsidRPr="004E4BB1">
        <w:rPr>
          <w:sz w:val="28"/>
          <w:szCs w:val="28"/>
          <w:lang w:val="kk-KZ"/>
        </w:rPr>
        <w:t xml:space="preserve"> A., </w:t>
      </w:r>
      <w:proofErr w:type="spellStart"/>
      <w:r w:rsidRPr="004E4BB1">
        <w:rPr>
          <w:sz w:val="28"/>
          <w:szCs w:val="28"/>
          <w:lang w:val="kk-KZ"/>
        </w:rPr>
        <w:t>Rolley</w:t>
      </w:r>
      <w:proofErr w:type="spellEnd"/>
      <w:r w:rsidRPr="004E4BB1">
        <w:rPr>
          <w:sz w:val="28"/>
          <w:szCs w:val="28"/>
          <w:lang w:val="kk-KZ"/>
        </w:rPr>
        <w:t xml:space="preserve"> M. H., </w:t>
      </w:r>
      <w:proofErr w:type="spellStart"/>
      <w:r w:rsidRPr="004E4BB1">
        <w:rPr>
          <w:sz w:val="28"/>
          <w:szCs w:val="28"/>
          <w:lang w:val="kk-KZ"/>
        </w:rPr>
        <w:t>et</w:t>
      </w:r>
      <w:proofErr w:type="spellEnd"/>
      <w:r w:rsidRPr="004E4BB1">
        <w:rPr>
          <w:sz w:val="28"/>
          <w:szCs w:val="28"/>
          <w:lang w:val="kk-KZ"/>
        </w:rPr>
        <w:t xml:space="preserve"> </w:t>
      </w:r>
      <w:proofErr w:type="spellStart"/>
      <w:r w:rsidRPr="004E4BB1">
        <w:rPr>
          <w:sz w:val="28"/>
          <w:szCs w:val="28"/>
          <w:lang w:val="kk-KZ"/>
        </w:rPr>
        <w:t>al</w:t>
      </w:r>
      <w:proofErr w:type="spellEnd"/>
      <w:r w:rsidRPr="004E4BB1">
        <w:rPr>
          <w:sz w:val="28"/>
          <w:szCs w:val="28"/>
          <w:lang w:val="kk-KZ"/>
        </w:rPr>
        <w:t xml:space="preserve">. </w:t>
      </w:r>
      <w:proofErr w:type="spellStart"/>
      <w:r w:rsidRPr="004E4BB1">
        <w:rPr>
          <w:sz w:val="28"/>
          <w:szCs w:val="28"/>
          <w:lang w:val="kk-KZ"/>
        </w:rPr>
        <w:t>Conceptual</w:t>
      </w:r>
      <w:proofErr w:type="spellEnd"/>
      <w:r w:rsidRPr="004E4BB1">
        <w:rPr>
          <w:sz w:val="28"/>
          <w:szCs w:val="28"/>
          <w:lang w:val="kk-KZ"/>
        </w:rPr>
        <w:t xml:space="preserve"> </w:t>
      </w:r>
      <w:proofErr w:type="spellStart"/>
      <w:r w:rsidRPr="004E4BB1">
        <w:rPr>
          <w:sz w:val="28"/>
          <w:szCs w:val="28"/>
          <w:lang w:val="kk-KZ"/>
        </w:rPr>
        <w:t>design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evaluation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proofErr w:type="spellStart"/>
      <w:r w:rsidRPr="004E4BB1">
        <w:rPr>
          <w:sz w:val="28"/>
          <w:szCs w:val="28"/>
          <w:lang w:val="kk-KZ"/>
        </w:rPr>
        <w:t>hybrid</w:t>
      </w:r>
      <w:proofErr w:type="spellEnd"/>
      <w:r w:rsidRPr="004E4BB1">
        <w:rPr>
          <w:sz w:val="28"/>
          <w:szCs w:val="28"/>
          <w:lang w:val="kk-KZ"/>
        </w:rPr>
        <w:t xml:space="preserve"> </w:t>
      </w:r>
      <w:proofErr w:type="spellStart"/>
      <w:r w:rsidRPr="004E4BB1">
        <w:rPr>
          <w:sz w:val="28"/>
          <w:szCs w:val="28"/>
          <w:lang w:val="kk-KZ"/>
        </w:rPr>
        <w:t>concentrating</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preparation</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w:t>
      </w:r>
      <w:proofErr w:type="spellStart"/>
      <w:r w:rsidRPr="004E4BB1">
        <w:rPr>
          <w:sz w:val="28"/>
          <w:szCs w:val="28"/>
          <w:lang w:val="kk-KZ"/>
        </w:rPr>
        <w:t>Energy</w:t>
      </w:r>
      <w:proofErr w:type="spellEnd"/>
      <w:r w:rsidRPr="004E4BB1">
        <w:rPr>
          <w:sz w:val="28"/>
          <w:szCs w:val="28"/>
          <w:lang w:val="kk-KZ"/>
        </w:rPr>
        <w:t xml:space="preserve">. – 2018. – </w:t>
      </w:r>
      <w:proofErr w:type="spellStart"/>
      <w:r w:rsidRPr="004E4BB1">
        <w:rPr>
          <w:sz w:val="28"/>
          <w:szCs w:val="28"/>
          <w:lang w:val="kk-KZ"/>
        </w:rPr>
        <w:t>Vol</w:t>
      </w:r>
      <w:proofErr w:type="spellEnd"/>
      <w:r w:rsidRPr="004E4BB1">
        <w:rPr>
          <w:sz w:val="28"/>
          <w:szCs w:val="28"/>
          <w:lang w:val="kk-KZ"/>
        </w:rPr>
        <w:t>. 147. – P. 547–560.</w:t>
      </w:r>
    </w:p>
    <w:p w14:paraId="5D68E946" w14:textId="18889CDF" w:rsidR="00B71544" w:rsidRPr="004E4BB1" w:rsidRDefault="00B71544" w:rsidP="0063261E">
      <w:pPr>
        <w:pStyle w:val="ad"/>
        <w:numPr>
          <w:ilvl w:val="0"/>
          <w:numId w:val="32"/>
        </w:numPr>
        <w:ind w:left="0" w:firstLine="709"/>
        <w:jc w:val="both"/>
        <w:rPr>
          <w:sz w:val="28"/>
          <w:szCs w:val="28"/>
          <w:lang w:val="kk-KZ"/>
        </w:rPr>
      </w:pPr>
      <w:r w:rsidRPr="004E4BB1">
        <w:rPr>
          <w:sz w:val="28"/>
          <w:szCs w:val="28"/>
          <w:lang w:val="kk-KZ"/>
        </w:rPr>
        <w:t xml:space="preserve"> </w:t>
      </w:r>
      <w:proofErr w:type="spellStart"/>
      <w:r w:rsidRPr="004E4BB1">
        <w:rPr>
          <w:sz w:val="28"/>
          <w:szCs w:val="28"/>
          <w:lang w:val="kk-KZ"/>
        </w:rPr>
        <w:t>Baig</w:t>
      </w:r>
      <w:proofErr w:type="spellEnd"/>
      <w:r w:rsidRPr="004E4BB1">
        <w:rPr>
          <w:sz w:val="28"/>
          <w:szCs w:val="28"/>
          <w:lang w:val="kk-KZ"/>
        </w:rPr>
        <w:t xml:space="preserve"> H., </w:t>
      </w:r>
      <w:proofErr w:type="spellStart"/>
      <w:r w:rsidRPr="004E4BB1">
        <w:rPr>
          <w:sz w:val="28"/>
          <w:szCs w:val="28"/>
          <w:lang w:val="kk-KZ"/>
        </w:rPr>
        <w:t>Montecucco</w:t>
      </w:r>
      <w:proofErr w:type="spellEnd"/>
      <w:r w:rsidRPr="004E4BB1">
        <w:rPr>
          <w:sz w:val="28"/>
          <w:szCs w:val="28"/>
          <w:lang w:val="kk-KZ"/>
        </w:rPr>
        <w:t xml:space="preserve"> A., </w:t>
      </w:r>
      <w:proofErr w:type="spellStart"/>
      <w:r w:rsidRPr="004E4BB1">
        <w:rPr>
          <w:sz w:val="28"/>
          <w:szCs w:val="28"/>
          <w:lang w:val="kk-KZ"/>
        </w:rPr>
        <w:t>Siviter</w:t>
      </w:r>
      <w:proofErr w:type="spellEnd"/>
      <w:r w:rsidRPr="004E4BB1">
        <w:rPr>
          <w:sz w:val="28"/>
          <w:szCs w:val="28"/>
          <w:lang w:val="kk-KZ"/>
        </w:rPr>
        <w:t xml:space="preserve"> J., </w:t>
      </w:r>
      <w:proofErr w:type="spellStart"/>
      <w:r w:rsidRPr="004E4BB1">
        <w:rPr>
          <w:sz w:val="28"/>
          <w:szCs w:val="28"/>
          <w:lang w:val="kk-KZ"/>
        </w:rPr>
        <w:t>Li</w:t>
      </w:r>
      <w:proofErr w:type="spellEnd"/>
      <w:r w:rsidRPr="004E4BB1">
        <w:rPr>
          <w:sz w:val="28"/>
          <w:szCs w:val="28"/>
          <w:lang w:val="kk-KZ"/>
        </w:rPr>
        <w:t xml:space="preserve"> W., </w:t>
      </w:r>
      <w:proofErr w:type="spellStart"/>
      <w:r w:rsidRPr="004E4BB1">
        <w:rPr>
          <w:sz w:val="28"/>
          <w:szCs w:val="28"/>
          <w:lang w:val="kk-KZ"/>
        </w:rPr>
        <w:t>Paul</w:t>
      </w:r>
      <w:proofErr w:type="spellEnd"/>
      <w:r w:rsidRPr="004E4BB1">
        <w:rPr>
          <w:sz w:val="28"/>
          <w:szCs w:val="28"/>
          <w:lang w:val="kk-KZ"/>
        </w:rPr>
        <w:t xml:space="preserve"> M., </w:t>
      </w:r>
      <w:proofErr w:type="spellStart"/>
      <w:r w:rsidRPr="004E4BB1">
        <w:rPr>
          <w:sz w:val="28"/>
          <w:szCs w:val="28"/>
          <w:lang w:val="kk-KZ"/>
        </w:rPr>
        <w:t>Sweet</w:t>
      </w:r>
      <w:proofErr w:type="spellEnd"/>
      <w:r w:rsidRPr="004E4BB1">
        <w:rPr>
          <w:sz w:val="28"/>
          <w:szCs w:val="28"/>
          <w:lang w:val="kk-KZ"/>
        </w:rPr>
        <w:t xml:space="preserve"> T., </w:t>
      </w:r>
      <w:proofErr w:type="spellStart"/>
      <w:r w:rsidRPr="004E4BB1">
        <w:rPr>
          <w:sz w:val="28"/>
          <w:szCs w:val="28"/>
          <w:lang w:val="kk-KZ"/>
        </w:rPr>
        <w:t>et</w:t>
      </w:r>
      <w:proofErr w:type="spellEnd"/>
      <w:r w:rsidRPr="004E4BB1">
        <w:rPr>
          <w:sz w:val="28"/>
          <w:szCs w:val="28"/>
          <w:lang w:val="kk-KZ"/>
        </w:rPr>
        <w:t xml:space="preserve"> </w:t>
      </w:r>
      <w:proofErr w:type="spellStart"/>
      <w:r w:rsidRPr="004E4BB1">
        <w:rPr>
          <w:sz w:val="28"/>
          <w:szCs w:val="28"/>
          <w:lang w:val="kk-KZ"/>
        </w:rPr>
        <w:t>al</w:t>
      </w:r>
      <w:proofErr w:type="spellEnd"/>
      <w:r w:rsidRPr="004E4BB1">
        <w:rPr>
          <w:sz w:val="28"/>
          <w:szCs w:val="28"/>
          <w:lang w:val="kk-KZ"/>
        </w:rPr>
        <w:t xml:space="preserve">. </w:t>
      </w:r>
      <w:proofErr w:type="spellStart"/>
      <w:r w:rsidRPr="004E4BB1">
        <w:rPr>
          <w:sz w:val="28"/>
          <w:szCs w:val="28"/>
          <w:lang w:val="kk-KZ"/>
        </w:rPr>
        <w:t>Indoor</w:t>
      </w:r>
      <w:proofErr w:type="spellEnd"/>
      <w:r w:rsidRPr="004E4BB1">
        <w:rPr>
          <w:sz w:val="28"/>
          <w:szCs w:val="28"/>
          <w:lang w:val="kk-KZ"/>
        </w:rPr>
        <w:t xml:space="preserve"> </w:t>
      </w:r>
      <w:proofErr w:type="spellStart"/>
      <w:r w:rsidRPr="004E4BB1">
        <w:rPr>
          <w:sz w:val="28"/>
          <w:szCs w:val="28"/>
          <w:lang w:val="kk-KZ"/>
        </w:rPr>
        <w:t>characterization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proofErr w:type="spellStart"/>
      <w:r w:rsidRPr="004E4BB1">
        <w:rPr>
          <w:sz w:val="28"/>
          <w:szCs w:val="28"/>
          <w:lang w:val="kk-KZ"/>
        </w:rPr>
        <w:t>reflective</w:t>
      </w:r>
      <w:proofErr w:type="spellEnd"/>
      <w:r w:rsidRPr="004E4BB1">
        <w:rPr>
          <w:sz w:val="28"/>
          <w:szCs w:val="28"/>
          <w:lang w:val="kk-KZ"/>
        </w:rPr>
        <w:t xml:space="preserve"> </w:t>
      </w:r>
      <w:proofErr w:type="spellStart"/>
      <w:r w:rsidRPr="004E4BB1">
        <w:rPr>
          <w:sz w:val="28"/>
          <w:szCs w:val="28"/>
          <w:lang w:val="kk-KZ"/>
        </w:rPr>
        <w:t>type</w:t>
      </w:r>
      <w:proofErr w:type="spellEnd"/>
      <w:r w:rsidRPr="004E4BB1">
        <w:rPr>
          <w:sz w:val="28"/>
          <w:szCs w:val="28"/>
          <w:lang w:val="kk-KZ"/>
        </w:rPr>
        <w:t xml:space="preserve"> 3D LCPV </w:t>
      </w:r>
      <w:proofErr w:type="spellStart"/>
      <w:r w:rsidRPr="004E4BB1">
        <w:rPr>
          <w:sz w:val="28"/>
          <w:szCs w:val="28"/>
          <w:lang w:val="kk-KZ"/>
        </w:rPr>
        <w:t>system</w:t>
      </w:r>
      <w:proofErr w:type="spellEnd"/>
      <w:r w:rsidRPr="004E4BB1">
        <w:rPr>
          <w:sz w:val="28"/>
          <w:szCs w:val="28"/>
          <w:lang w:val="kk-KZ"/>
        </w:rPr>
        <w:t xml:space="preserve"> // AIP </w:t>
      </w:r>
      <w:proofErr w:type="spellStart"/>
      <w:r w:rsidRPr="004E4BB1">
        <w:rPr>
          <w:sz w:val="28"/>
          <w:szCs w:val="28"/>
          <w:lang w:val="kk-KZ"/>
        </w:rPr>
        <w:t>Conference</w:t>
      </w:r>
      <w:proofErr w:type="spellEnd"/>
      <w:r w:rsidRPr="004E4BB1">
        <w:rPr>
          <w:sz w:val="28"/>
          <w:szCs w:val="28"/>
          <w:lang w:val="kk-KZ"/>
        </w:rPr>
        <w:t xml:space="preserve"> </w:t>
      </w:r>
      <w:proofErr w:type="spellStart"/>
      <w:r w:rsidRPr="004E4BB1">
        <w:rPr>
          <w:sz w:val="28"/>
          <w:szCs w:val="28"/>
          <w:lang w:val="kk-KZ"/>
        </w:rPr>
        <w:t>Proceedings</w:t>
      </w:r>
      <w:proofErr w:type="spellEnd"/>
      <w:r w:rsidRPr="004E4BB1">
        <w:rPr>
          <w:sz w:val="28"/>
          <w:szCs w:val="28"/>
          <w:lang w:val="kk-KZ"/>
        </w:rPr>
        <w:t xml:space="preserve">. – 2016. – </w:t>
      </w:r>
      <w:proofErr w:type="spellStart"/>
      <w:r w:rsidRPr="004E4BB1">
        <w:rPr>
          <w:sz w:val="28"/>
          <w:szCs w:val="28"/>
          <w:lang w:val="kk-KZ"/>
        </w:rPr>
        <w:t>Vol</w:t>
      </w:r>
      <w:proofErr w:type="spellEnd"/>
      <w:r w:rsidRPr="004E4BB1">
        <w:rPr>
          <w:sz w:val="28"/>
          <w:szCs w:val="28"/>
          <w:lang w:val="kk-KZ"/>
        </w:rPr>
        <w:t xml:space="preserve">. 1766, </w:t>
      </w:r>
      <w:proofErr w:type="spellStart"/>
      <w:r w:rsidRPr="004E4BB1">
        <w:rPr>
          <w:sz w:val="28"/>
          <w:szCs w:val="28"/>
          <w:lang w:val="kk-KZ"/>
        </w:rPr>
        <w:t>No</w:t>
      </w:r>
      <w:proofErr w:type="spellEnd"/>
      <w:r w:rsidRPr="004E4BB1">
        <w:rPr>
          <w:sz w:val="28"/>
          <w:szCs w:val="28"/>
          <w:lang w:val="kk-KZ"/>
        </w:rPr>
        <w:t xml:space="preserve">. 1. </w:t>
      </w:r>
      <w:r w:rsidR="0063261E" w:rsidRPr="004E4BB1">
        <w:rPr>
          <w:sz w:val="28"/>
          <w:szCs w:val="28"/>
          <w:lang w:val="kk-KZ"/>
        </w:rPr>
        <w:t>P.</w:t>
      </w:r>
      <w:r w:rsidR="0063261E">
        <w:rPr>
          <w:sz w:val="28"/>
          <w:szCs w:val="28"/>
          <w:lang w:val="kk-KZ"/>
        </w:rPr>
        <w:t>020002.</w:t>
      </w:r>
    </w:p>
    <w:p w14:paraId="1CC9FA8C"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Schuetz</w:t>
      </w:r>
      <w:proofErr w:type="spellEnd"/>
      <w:r w:rsidRPr="004E4BB1">
        <w:rPr>
          <w:sz w:val="28"/>
          <w:szCs w:val="28"/>
          <w:lang w:val="kk-KZ"/>
        </w:rPr>
        <w:t xml:space="preserve"> M. A., </w:t>
      </w:r>
      <w:proofErr w:type="spellStart"/>
      <w:r w:rsidRPr="004E4BB1">
        <w:rPr>
          <w:sz w:val="28"/>
          <w:szCs w:val="28"/>
          <w:lang w:val="kk-KZ"/>
        </w:rPr>
        <w:t>Shell</w:t>
      </w:r>
      <w:proofErr w:type="spellEnd"/>
      <w:r w:rsidRPr="004E4BB1">
        <w:rPr>
          <w:sz w:val="28"/>
          <w:szCs w:val="28"/>
          <w:lang w:val="kk-KZ"/>
        </w:rPr>
        <w:t xml:space="preserve"> K. A., </w:t>
      </w:r>
      <w:proofErr w:type="spellStart"/>
      <w:r w:rsidRPr="004E4BB1">
        <w:rPr>
          <w:sz w:val="28"/>
          <w:szCs w:val="28"/>
          <w:lang w:val="kk-KZ"/>
        </w:rPr>
        <w:t>Brown</w:t>
      </w:r>
      <w:proofErr w:type="spellEnd"/>
      <w:r w:rsidRPr="004E4BB1">
        <w:rPr>
          <w:sz w:val="28"/>
          <w:szCs w:val="28"/>
          <w:lang w:val="kk-KZ"/>
        </w:rPr>
        <w:t xml:space="preserve"> S. A., </w:t>
      </w:r>
      <w:proofErr w:type="spellStart"/>
      <w:r w:rsidRPr="004E4BB1">
        <w:rPr>
          <w:sz w:val="28"/>
          <w:szCs w:val="28"/>
          <w:lang w:val="kk-KZ"/>
        </w:rPr>
        <w:t>Reinbolt</w:t>
      </w:r>
      <w:proofErr w:type="spellEnd"/>
      <w:r w:rsidRPr="004E4BB1">
        <w:rPr>
          <w:sz w:val="28"/>
          <w:szCs w:val="28"/>
          <w:lang w:val="kk-KZ"/>
        </w:rPr>
        <w:t xml:space="preserve"> G. S., </w:t>
      </w:r>
      <w:proofErr w:type="spellStart"/>
      <w:r w:rsidRPr="004E4BB1">
        <w:rPr>
          <w:sz w:val="28"/>
          <w:szCs w:val="28"/>
          <w:lang w:val="kk-KZ"/>
        </w:rPr>
        <w:t>French</w:t>
      </w:r>
      <w:proofErr w:type="spellEnd"/>
      <w:r w:rsidRPr="004E4BB1">
        <w:rPr>
          <w:sz w:val="28"/>
          <w:szCs w:val="28"/>
          <w:lang w:val="kk-KZ"/>
        </w:rPr>
        <w:t xml:space="preserve"> R. H., </w:t>
      </w:r>
      <w:proofErr w:type="spellStart"/>
      <w:r w:rsidRPr="004E4BB1">
        <w:rPr>
          <w:sz w:val="28"/>
          <w:szCs w:val="28"/>
          <w:lang w:val="kk-KZ"/>
        </w:rPr>
        <w:t>Davis</w:t>
      </w:r>
      <w:proofErr w:type="spellEnd"/>
      <w:r w:rsidRPr="004E4BB1">
        <w:rPr>
          <w:sz w:val="28"/>
          <w:szCs w:val="28"/>
          <w:lang w:val="kk-KZ"/>
        </w:rPr>
        <w:t xml:space="preserve"> R. J. </w:t>
      </w:r>
      <w:proofErr w:type="spellStart"/>
      <w:r w:rsidRPr="004E4BB1">
        <w:rPr>
          <w:sz w:val="28"/>
          <w:szCs w:val="28"/>
          <w:lang w:val="kk-KZ"/>
        </w:rPr>
        <w:t>Design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construction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r w:rsidRPr="004E4BB1">
        <w:rPr>
          <w:rFonts w:ascii="Cambria Math" w:hAnsi="Cambria Math" w:cs="Cambria Math"/>
          <w:sz w:val="28"/>
          <w:szCs w:val="28"/>
          <w:lang w:val="kk-KZ"/>
        </w:rPr>
        <w:t>∼</w:t>
      </w:r>
      <w:r w:rsidRPr="004E4BB1">
        <w:rPr>
          <w:sz w:val="28"/>
          <w:szCs w:val="28"/>
          <w:lang w:val="kk-KZ"/>
        </w:rPr>
        <w:t xml:space="preserve">7× </w:t>
      </w:r>
      <w:proofErr w:type="spellStart"/>
      <w:r w:rsidRPr="004E4BB1">
        <w:rPr>
          <w:sz w:val="28"/>
          <w:szCs w:val="28"/>
          <w:lang w:val="kk-KZ"/>
        </w:rPr>
        <w:t>low-concentration</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based</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w:t>
      </w:r>
      <w:proofErr w:type="spellStart"/>
      <w:r w:rsidRPr="004E4BB1">
        <w:rPr>
          <w:sz w:val="28"/>
          <w:szCs w:val="28"/>
          <w:lang w:val="kk-KZ"/>
        </w:rPr>
        <w:t>compound</w:t>
      </w:r>
      <w:proofErr w:type="spellEnd"/>
      <w:r w:rsidRPr="004E4BB1">
        <w:rPr>
          <w:sz w:val="28"/>
          <w:szCs w:val="28"/>
          <w:lang w:val="kk-KZ"/>
        </w:rPr>
        <w:t xml:space="preserve"> </w:t>
      </w:r>
      <w:proofErr w:type="spellStart"/>
      <w:r w:rsidRPr="004E4BB1">
        <w:rPr>
          <w:sz w:val="28"/>
          <w:szCs w:val="28"/>
          <w:lang w:val="kk-KZ"/>
        </w:rPr>
        <w:t>parabolic</w:t>
      </w:r>
      <w:proofErr w:type="spellEnd"/>
      <w:r w:rsidRPr="004E4BB1">
        <w:rPr>
          <w:sz w:val="28"/>
          <w:szCs w:val="28"/>
          <w:lang w:val="kk-KZ"/>
        </w:rPr>
        <w:t xml:space="preserve"> </w:t>
      </w:r>
      <w:proofErr w:type="spellStart"/>
      <w:r w:rsidRPr="004E4BB1">
        <w:rPr>
          <w:sz w:val="28"/>
          <w:szCs w:val="28"/>
          <w:lang w:val="kk-KZ"/>
        </w:rPr>
        <w:t>concentrators</w:t>
      </w:r>
      <w:proofErr w:type="spellEnd"/>
      <w:r w:rsidRPr="004E4BB1">
        <w:rPr>
          <w:sz w:val="28"/>
          <w:szCs w:val="28"/>
          <w:lang w:val="kk-KZ"/>
        </w:rPr>
        <w:t xml:space="preserve"> // IEEE </w:t>
      </w:r>
      <w:proofErr w:type="spellStart"/>
      <w:r w:rsidRPr="004E4BB1">
        <w:rPr>
          <w:sz w:val="28"/>
          <w:szCs w:val="28"/>
          <w:lang w:val="kk-KZ"/>
        </w:rPr>
        <w:t>Journal</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Photovoltaics</w:t>
      </w:r>
      <w:proofErr w:type="spellEnd"/>
      <w:r w:rsidRPr="004E4BB1">
        <w:rPr>
          <w:sz w:val="28"/>
          <w:szCs w:val="28"/>
          <w:lang w:val="kk-KZ"/>
        </w:rPr>
        <w:t xml:space="preserve">. – 2012. – </w:t>
      </w:r>
      <w:proofErr w:type="spellStart"/>
      <w:r w:rsidRPr="004E4BB1">
        <w:rPr>
          <w:sz w:val="28"/>
          <w:szCs w:val="28"/>
          <w:lang w:val="kk-KZ"/>
        </w:rPr>
        <w:t>Vol</w:t>
      </w:r>
      <w:proofErr w:type="spellEnd"/>
      <w:r w:rsidRPr="004E4BB1">
        <w:rPr>
          <w:sz w:val="28"/>
          <w:szCs w:val="28"/>
          <w:lang w:val="kk-KZ"/>
        </w:rPr>
        <w:t xml:space="preserve">. 2, </w:t>
      </w:r>
      <w:proofErr w:type="spellStart"/>
      <w:r w:rsidRPr="004E4BB1">
        <w:rPr>
          <w:sz w:val="28"/>
          <w:szCs w:val="28"/>
          <w:lang w:val="kk-KZ"/>
        </w:rPr>
        <w:t>No</w:t>
      </w:r>
      <w:proofErr w:type="spellEnd"/>
      <w:r w:rsidRPr="004E4BB1">
        <w:rPr>
          <w:sz w:val="28"/>
          <w:szCs w:val="28"/>
          <w:lang w:val="kk-KZ"/>
        </w:rPr>
        <w:t xml:space="preserve">. 3. – P. 382–386. </w:t>
      </w:r>
    </w:p>
    <w:p w14:paraId="0B9D97B7"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Parupudi</w:t>
      </w:r>
      <w:proofErr w:type="spellEnd"/>
      <w:r w:rsidRPr="004E4BB1">
        <w:rPr>
          <w:sz w:val="28"/>
          <w:szCs w:val="28"/>
          <w:lang w:val="kk-KZ"/>
        </w:rPr>
        <w:t xml:space="preserve"> R. V., </w:t>
      </w:r>
      <w:proofErr w:type="spellStart"/>
      <w:r w:rsidRPr="004E4BB1">
        <w:rPr>
          <w:sz w:val="28"/>
          <w:szCs w:val="28"/>
          <w:lang w:val="kk-KZ"/>
        </w:rPr>
        <w:t>Singh</w:t>
      </w:r>
      <w:proofErr w:type="spellEnd"/>
      <w:r w:rsidRPr="004E4BB1">
        <w:rPr>
          <w:sz w:val="28"/>
          <w:szCs w:val="28"/>
          <w:lang w:val="kk-KZ"/>
        </w:rPr>
        <w:t xml:space="preserve"> H., </w:t>
      </w:r>
      <w:proofErr w:type="spellStart"/>
      <w:r w:rsidRPr="004E4BB1">
        <w:rPr>
          <w:sz w:val="28"/>
          <w:szCs w:val="28"/>
          <w:lang w:val="kk-KZ"/>
        </w:rPr>
        <w:t>Kolokotroni</w:t>
      </w:r>
      <w:proofErr w:type="spellEnd"/>
      <w:r w:rsidRPr="004E4BB1">
        <w:rPr>
          <w:sz w:val="28"/>
          <w:szCs w:val="28"/>
          <w:lang w:val="kk-KZ"/>
        </w:rPr>
        <w:t xml:space="preserve"> M. </w:t>
      </w:r>
      <w:proofErr w:type="spellStart"/>
      <w:r w:rsidRPr="004E4BB1">
        <w:rPr>
          <w:sz w:val="28"/>
          <w:szCs w:val="28"/>
          <w:lang w:val="kk-KZ"/>
        </w:rPr>
        <w:t>Low</w:t>
      </w:r>
      <w:proofErr w:type="spellEnd"/>
      <w:r w:rsidRPr="004E4BB1">
        <w:rPr>
          <w:sz w:val="28"/>
          <w:szCs w:val="28"/>
          <w:lang w:val="kk-KZ"/>
        </w:rPr>
        <w:t xml:space="preserve"> </w:t>
      </w:r>
      <w:proofErr w:type="spellStart"/>
      <w:r w:rsidRPr="004E4BB1">
        <w:rPr>
          <w:sz w:val="28"/>
          <w:szCs w:val="28"/>
          <w:lang w:val="kk-KZ"/>
        </w:rPr>
        <w:t>Concentrating</w:t>
      </w:r>
      <w:proofErr w:type="spellEnd"/>
      <w:r w:rsidRPr="004E4BB1">
        <w:rPr>
          <w:sz w:val="28"/>
          <w:szCs w:val="28"/>
          <w:lang w:val="kk-KZ"/>
        </w:rPr>
        <w:t xml:space="preserve"> </w:t>
      </w:r>
      <w:proofErr w:type="spellStart"/>
      <w:r w:rsidRPr="004E4BB1">
        <w:rPr>
          <w:sz w:val="28"/>
          <w:szCs w:val="28"/>
          <w:lang w:val="kk-KZ"/>
        </w:rPr>
        <w:t>Photovoltaics</w:t>
      </w:r>
      <w:proofErr w:type="spellEnd"/>
      <w:r w:rsidRPr="004E4BB1">
        <w:rPr>
          <w:sz w:val="28"/>
          <w:szCs w:val="28"/>
          <w:lang w:val="kk-KZ"/>
        </w:rPr>
        <w:t xml:space="preserve"> (LCPV)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buildings</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their</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analyses</w:t>
      </w:r>
      <w:proofErr w:type="spellEnd"/>
      <w:r w:rsidRPr="004E4BB1">
        <w:rPr>
          <w:sz w:val="28"/>
          <w:szCs w:val="28"/>
          <w:lang w:val="kk-KZ"/>
        </w:rPr>
        <w:t xml:space="preserve"> // </w:t>
      </w:r>
      <w:proofErr w:type="spellStart"/>
      <w:r w:rsidRPr="004E4BB1">
        <w:rPr>
          <w:sz w:val="28"/>
          <w:szCs w:val="28"/>
          <w:lang w:val="kk-KZ"/>
        </w:rPr>
        <w:t>Applied</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2020. – </w:t>
      </w:r>
      <w:proofErr w:type="spellStart"/>
      <w:r w:rsidRPr="004E4BB1">
        <w:rPr>
          <w:sz w:val="28"/>
          <w:szCs w:val="28"/>
          <w:lang w:val="kk-KZ"/>
        </w:rPr>
        <w:t>Vol</w:t>
      </w:r>
      <w:proofErr w:type="spellEnd"/>
      <w:r w:rsidRPr="004E4BB1">
        <w:rPr>
          <w:sz w:val="28"/>
          <w:szCs w:val="28"/>
          <w:lang w:val="kk-KZ"/>
        </w:rPr>
        <w:t>. 279. – 115839.</w:t>
      </w:r>
    </w:p>
    <w:p w14:paraId="37D20C91"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Xuan</w:t>
      </w:r>
      <w:proofErr w:type="spellEnd"/>
      <w:r w:rsidRPr="004E4BB1">
        <w:rPr>
          <w:sz w:val="28"/>
          <w:szCs w:val="28"/>
          <w:lang w:val="kk-KZ"/>
        </w:rPr>
        <w:t xml:space="preserve"> Q., </w:t>
      </w:r>
      <w:proofErr w:type="spellStart"/>
      <w:r w:rsidRPr="004E4BB1">
        <w:rPr>
          <w:sz w:val="28"/>
          <w:szCs w:val="28"/>
          <w:lang w:val="kk-KZ"/>
        </w:rPr>
        <w:t>Li</w:t>
      </w:r>
      <w:proofErr w:type="spellEnd"/>
      <w:r w:rsidRPr="004E4BB1">
        <w:rPr>
          <w:sz w:val="28"/>
          <w:szCs w:val="28"/>
          <w:lang w:val="kk-KZ"/>
        </w:rPr>
        <w:t xml:space="preserve"> G., </w:t>
      </w:r>
      <w:proofErr w:type="spellStart"/>
      <w:r w:rsidRPr="004E4BB1">
        <w:rPr>
          <w:sz w:val="28"/>
          <w:szCs w:val="28"/>
          <w:lang w:val="kk-KZ"/>
        </w:rPr>
        <w:t>Pei</w:t>
      </w:r>
      <w:proofErr w:type="spellEnd"/>
      <w:r w:rsidRPr="004E4BB1">
        <w:rPr>
          <w:sz w:val="28"/>
          <w:szCs w:val="28"/>
          <w:lang w:val="kk-KZ"/>
        </w:rPr>
        <w:t xml:space="preserve"> G., </w:t>
      </w:r>
      <w:proofErr w:type="spellStart"/>
      <w:r w:rsidRPr="004E4BB1">
        <w:rPr>
          <w:sz w:val="28"/>
          <w:szCs w:val="28"/>
          <w:lang w:val="kk-KZ"/>
        </w:rPr>
        <w:t>Lu</w:t>
      </w:r>
      <w:proofErr w:type="spellEnd"/>
      <w:r w:rsidRPr="004E4BB1">
        <w:rPr>
          <w:sz w:val="28"/>
          <w:szCs w:val="28"/>
          <w:lang w:val="kk-KZ"/>
        </w:rPr>
        <w:t xml:space="preserve"> Y., </w:t>
      </w:r>
      <w:proofErr w:type="spellStart"/>
      <w:r w:rsidRPr="004E4BB1">
        <w:rPr>
          <w:sz w:val="28"/>
          <w:szCs w:val="28"/>
          <w:lang w:val="kk-KZ"/>
        </w:rPr>
        <w:t>Su</w:t>
      </w:r>
      <w:proofErr w:type="spellEnd"/>
      <w:r w:rsidRPr="004E4BB1">
        <w:rPr>
          <w:sz w:val="28"/>
          <w:szCs w:val="28"/>
          <w:lang w:val="kk-KZ"/>
        </w:rPr>
        <w:t xml:space="preserve"> Y., </w:t>
      </w:r>
      <w:proofErr w:type="spellStart"/>
      <w:r w:rsidRPr="004E4BB1">
        <w:rPr>
          <w:sz w:val="28"/>
          <w:szCs w:val="28"/>
          <w:lang w:val="kk-KZ"/>
        </w:rPr>
        <w:t>Ji</w:t>
      </w:r>
      <w:proofErr w:type="spellEnd"/>
      <w:r w:rsidRPr="004E4BB1">
        <w:rPr>
          <w:sz w:val="28"/>
          <w:szCs w:val="28"/>
          <w:lang w:val="kk-KZ"/>
        </w:rPr>
        <w:t xml:space="preserve"> J.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design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experiment</w:t>
      </w:r>
      <w:proofErr w:type="spellEnd"/>
      <w:r w:rsidRPr="004E4BB1">
        <w:rPr>
          <w:sz w:val="28"/>
          <w:szCs w:val="28"/>
          <w:lang w:val="kk-KZ"/>
        </w:rPr>
        <w:t xml:space="preserve"> </w:t>
      </w:r>
      <w:proofErr w:type="spellStart"/>
      <w:r w:rsidRPr="004E4BB1">
        <w:rPr>
          <w:sz w:val="28"/>
          <w:szCs w:val="28"/>
          <w:lang w:val="kk-KZ"/>
        </w:rPr>
        <w:t>evaluation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proofErr w:type="spellStart"/>
      <w:r w:rsidRPr="004E4BB1">
        <w:rPr>
          <w:sz w:val="28"/>
          <w:szCs w:val="28"/>
          <w:lang w:val="kk-KZ"/>
        </w:rPr>
        <w:t>novel</w:t>
      </w:r>
      <w:proofErr w:type="spellEnd"/>
      <w:r w:rsidRPr="004E4BB1">
        <w:rPr>
          <w:sz w:val="28"/>
          <w:szCs w:val="28"/>
          <w:lang w:val="kk-KZ"/>
        </w:rPr>
        <w:t xml:space="preserve"> </w:t>
      </w:r>
      <w:proofErr w:type="spellStart"/>
      <w:r w:rsidRPr="004E4BB1">
        <w:rPr>
          <w:sz w:val="28"/>
          <w:szCs w:val="28"/>
          <w:lang w:val="kk-KZ"/>
        </w:rPr>
        <w:t>asymmetric</w:t>
      </w:r>
      <w:proofErr w:type="spellEnd"/>
      <w:r w:rsidRPr="004E4BB1">
        <w:rPr>
          <w:sz w:val="28"/>
          <w:szCs w:val="28"/>
          <w:lang w:val="kk-KZ"/>
        </w:rPr>
        <w:t xml:space="preserve"> </w:t>
      </w:r>
      <w:proofErr w:type="spellStart"/>
      <w:r w:rsidRPr="004E4BB1">
        <w:rPr>
          <w:sz w:val="28"/>
          <w:szCs w:val="28"/>
          <w:lang w:val="kk-KZ"/>
        </w:rPr>
        <w:t>compound</w:t>
      </w:r>
      <w:proofErr w:type="spellEnd"/>
      <w:r w:rsidRPr="004E4BB1">
        <w:rPr>
          <w:sz w:val="28"/>
          <w:szCs w:val="28"/>
          <w:lang w:val="kk-KZ"/>
        </w:rPr>
        <w:t xml:space="preserve"> </w:t>
      </w:r>
      <w:proofErr w:type="spellStart"/>
      <w:r w:rsidRPr="004E4BB1">
        <w:rPr>
          <w:sz w:val="28"/>
          <w:szCs w:val="28"/>
          <w:lang w:val="kk-KZ"/>
        </w:rPr>
        <w:t>parabolic</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(ACPC) </w:t>
      </w:r>
      <w:proofErr w:type="spellStart"/>
      <w:r w:rsidRPr="004E4BB1">
        <w:rPr>
          <w:sz w:val="28"/>
          <w:szCs w:val="28"/>
          <w:lang w:val="kk-KZ"/>
        </w:rPr>
        <w:t>integration</w:t>
      </w:r>
      <w:proofErr w:type="spellEnd"/>
      <w:r w:rsidRPr="004E4BB1">
        <w:rPr>
          <w:sz w:val="28"/>
          <w:szCs w:val="28"/>
          <w:lang w:val="kk-KZ"/>
        </w:rPr>
        <w:t xml:space="preserve"> </w:t>
      </w:r>
      <w:proofErr w:type="spellStart"/>
      <w:r w:rsidRPr="004E4BB1">
        <w:rPr>
          <w:sz w:val="28"/>
          <w:szCs w:val="28"/>
          <w:lang w:val="kk-KZ"/>
        </w:rPr>
        <w:t>with</w:t>
      </w:r>
      <w:proofErr w:type="spellEnd"/>
      <w:r w:rsidRPr="004E4BB1">
        <w:rPr>
          <w:sz w:val="28"/>
          <w:szCs w:val="28"/>
          <w:lang w:val="kk-KZ"/>
        </w:rPr>
        <w:t xml:space="preserve"> PV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building</w:t>
      </w:r>
      <w:proofErr w:type="spellEnd"/>
      <w:r w:rsidRPr="004E4BB1">
        <w:rPr>
          <w:sz w:val="28"/>
          <w:szCs w:val="28"/>
          <w:lang w:val="kk-KZ"/>
        </w:rPr>
        <w:t xml:space="preserve"> </w:t>
      </w:r>
      <w:proofErr w:type="spellStart"/>
      <w:r w:rsidRPr="004E4BB1">
        <w:rPr>
          <w:sz w:val="28"/>
          <w:szCs w:val="28"/>
          <w:lang w:val="kk-KZ"/>
        </w:rPr>
        <w:t>south</w:t>
      </w:r>
      <w:proofErr w:type="spellEnd"/>
      <w:r w:rsidRPr="004E4BB1">
        <w:rPr>
          <w:sz w:val="28"/>
          <w:szCs w:val="28"/>
          <w:lang w:val="kk-KZ"/>
        </w:rPr>
        <w:t xml:space="preserve"> </w:t>
      </w:r>
      <w:proofErr w:type="spellStart"/>
      <w:r w:rsidRPr="004E4BB1">
        <w:rPr>
          <w:sz w:val="28"/>
          <w:szCs w:val="28"/>
          <w:lang w:val="kk-KZ"/>
        </w:rPr>
        <w:t>wall</w:t>
      </w:r>
      <w:proofErr w:type="spellEnd"/>
      <w:r w:rsidRPr="004E4BB1">
        <w:rPr>
          <w:sz w:val="28"/>
          <w:szCs w:val="28"/>
          <w:lang w:val="kk-KZ"/>
        </w:rPr>
        <w:t xml:space="preserve"> </w:t>
      </w:r>
      <w:proofErr w:type="spellStart"/>
      <w:r w:rsidRPr="004E4BB1">
        <w:rPr>
          <w:sz w:val="28"/>
          <w:szCs w:val="28"/>
          <w:lang w:val="kk-KZ"/>
        </w:rPr>
        <w:t>application</w:t>
      </w:r>
      <w:proofErr w:type="spellEnd"/>
      <w:r w:rsidRPr="004E4BB1">
        <w:rPr>
          <w:sz w:val="28"/>
          <w:szCs w:val="28"/>
          <w:lang w:val="kk-KZ"/>
        </w:rPr>
        <w:t xml:space="preserve"> // IOP </w:t>
      </w:r>
      <w:proofErr w:type="spellStart"/>
      <w:r w:rsidRPr="004E4BB1">
        <w:rPr>
          <w:sz w:val="28"/>
          <w:szCs w:val="28"/>
          <w:lang w:val="kk-KZ"/>
        </w:rPr>
        <w:t>Conference</w:t>
      </w:r>
      <w:proofErr w:type="spellEnd"/>
      <w:r w:rsidRPr="004E4BB1">
        <w:rPr>
          <w:sz w:val="28"/>
          <w:szCs w:val="28"/>
          <w:lang w:val="kk-KZ"/>
        </w:rPr>
        <w:t xml:space="preserve"> </w:t>
      </w:r>
      <w:proofErr w:type="spellStart"/>
      <w:r w:rsidRPr="004E4BB1">
        <w:rPr>
          <w:sz w:val="28"/>
          <w:szCs w:val="28"/>
          <w:lang w:val="kk-KZ"/>
        </w:rPr>
        <w:t>Series</w:t>
      </w:r>
      <w:proofErr w:type="spellEnd"/>
      <w:r w:rsidRPr="004E4BB1">
        <w:rPr>
          <w:sz w:val="28"/>
          <w:szCs w:val="28"/>
          <w:lang w:val="kk-KZ"/>
        </w:rPr>
        <w:t xml:space="preserve">: </w:t>
      </w:r>
      <w:proofErr w:type="spellStart"/>
      <w:r w:rsidRPr="004E4BB1">
        <w:rPr>
          <w:sz w:val="28"/>
          <w:szCs w:val="28"/>
          <w:lang w:val="kk-KZ"/>
        </w:rPr>
        <w:t>Materials</w:t>
      </w:r>
      <w:proofErr w:type="spellEnd"/>
      <w:r w:rsidRPr="004E4BB1">
        <w:rPr>
          <w:sz w:val="28"/>
          <w:szCs w:val="28"/>
          <w:lang w:val="kk-KZ"/>
        </w:rPr>
        <w:t xml:space="preserve"> </w:t>
      </w:r>
      <w:proofErr w:type="spellStart"/>
      <w:r w:rsidRPr="004E4BB1">
        <w:rPr>
          <w:sz w:val="28"/>
          <w:szCs w:val="28"/>
          <w:lang w:val="kk-KZ"/>
        </w:rPr>
        <w:t>Science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Engineering</w:t>
      </w:r>
      <w:proofErr w:type="spellEnd"/>
      <w:r w:rsidRPr="004E4BB1">
        <w:rPr>
          <w:sz w:val="28"/>
          <w:szCs w:val="28"/>
          <w:lang w:val="kk-KZ"/>
        </w:rPr>
        <w:t xml:space="preserve">. – 2019. – </w:t>
      </w:r>
      <w:proofErr w:type="spellStart"/>
      <w:r w:rsidRPr="004E4BB1">
        <w:rPr>
          <w:sz w:val="28"/>
          <w:szCs w:val="28"/>
          <w:lang w:val="kk-KZ"/>
        </w:rPr>
        <w:t>Vol</w:t>
      </w:r>
      <w:proofErr w:type="spellEnd"/>
      <w:r w:rsidRPr="004E4BB1">
        <w:rPr>
          <w:sz w:val="28"/>
          <w:szCs w:val="28"/>
          <w:lang w:val="kk-KZ"/>
        </w:rPr>
        <w:t xml:space="preserve">. 556, </w:t>
      </w:r>
      <w:proofErr w:type="spellStart"/>
      <w:r w:rsidRPr="004E4BB1">
        <w:rPr>
          <w:sz w:val="28"/>
          <w:szCs w:val="28"/>
          <w:lang w:val="kk-KZ"/>
        </w:rPr>
        <w:t>No</w:t>
      </w:r>
      <w:proofErr w:type="spellEnd"/>
      <w:r w:rsidRPr="004E4BB1">
        <w:rPr>
          <w:sz w:val="28"/>
          <w:szCs w:val="28"/>
          <w:lang w:val="kk-KZ"/>
        </w:rPr>
        <w:t>. 1. – P. 012019.</w:t>
      </w:r>
    </w:p>
    <w:p w14:paraId="1038DC4A" w14:textId="77777777" w:rsidR="00B71544" w:rsidRPr="004E4BB1" w:rsidRDefault="00B71544" w:rsidP="00226B9C">
      <w:pPr>
        <w:pStyle w:val="ad"/>
        <w:numPr>
          <w:ilvl w:val="0"/>
          <w:numId w:val="32"/>
        </w:numPr>
        <w:ind w:left="0" w:firstLine="709"/>
        <w:jc w:val="both"/>
        <w:rPr>
          <w:sz w:val="28"/>
          <w:szCs w:val="28"/>
          <w:lang w:val="kk-KZ"/>
        </w:rPr>
      </w:pPr>
      <w:r w:rsidRPr="004E4BB1">
        <w:rPr>
          <w:sz w:val="28"/>
          <w:szCs w:val="28"/>
          <w:lang w:val="kk-KZ"/>
        </w:rPr>
        <w:t xml:space="preserve"> </w:t>
      </w:r>
      <w:proofErr w:type="spellStart"/>
      <w:r w:rsidRPr="004E4BB1">
        <w:rPr>
          <w:sz w:val="28"/>
          <w:szCs w:val="28"/>
          <w:lang w:val="kk-KZ"/>
        </w:rPr>
        <w:t>Mallick</w:t>
      </w:r>
      <w:proofErr w:type="spellEnd"/>
      <w:r w:rsidRPr="004E4BB1">
        <w:rPr>
          <w:sz w:val="28"/>
          <w:szCs w:val="28"/>
          <w:lang w:val="kk-KZ"/>
        </w:rPr>
        <w:t xml:space="preserve"> T. K., </w:t>
      </w:r>
      <w:proofErr w:type="spellStart"/>
      <w:r w:rsidRPr="004E4BB1">
        <w:rPr>
          <w:sz w:val="28"/>
          <w:szCs w:val="28"/>
          <w:lang w:val="kk-KZ"/>
        </w:rPr>
        <w:t>Eames</w:t>
      </w:r>
      <w:proofErr w:type="spellEnd"/>
      <w:r w:rsidRPr="004E4BB1">
        <w:rPr>
          <w:sz w:val="28"/>
          <w:szCs w:val="28"/>
          <w:lang w:val="kk-KZ"/>
        </w:rPr>
        <w:t xml:space="preserve"> P. C. </w:t>
      </w:r>
      <w:proofErr w:type="spellStart"/>
      <w:r w:rsidRPr="004E4BB1">
        <w:rPr>
          <w:sz w:val="28"/>
          <w:szCs w:val="28"/>
          <w:lang w:val="kk-KZ"/>
        </w:rPr>
        <w:t>Electrical</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evaluation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low‐concentrating</w:t>
      </w:r>
      <w:proofErr w:type="spellEnd"/>
      <w:r w:rsidRPr="004E4BB1">
        <w:rPr>
          <w:sz w:val="28"/>
          <w:szCs w:val="28"/>
          <w:lang w:val="kk-KZ"/>
        </w:rPr>
        <w:t xml:space="preserve"> </w:t>
      </w:r>
      <w:proofErr w:type="spellStart"/>
      <w:r w:rsidRPr="004E4BB1">
        <w:rPr>
          <w:sz w:val="28"/>
          <w:szCs w:val="28"/>
          <w:lang w:val="kk-KZ"/>
        </w:rPr>
        <w:t>non‐imaging</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 </w:t>
      </w:r>
      <w:proofErr w:type="spellStart"/>
      <w:r w:rsidRPr="004E4BB1">
        <w:rPr>
          <w:sz w:val="28"/>
          <w:szCs w:val="28"/>
          <w:lang w:val="kk-KZ"/>
        </w:rPr>
        <w:t>Progress</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Photovoltaics</w:t>
      </w:r>
      <w:proofErr w:type="spellEnd"/>
      <w:r w:rsidRPr="004E4BB1">
        <w:rPr>
          <w:sz w:val="28"/>
          <w:szCs w:val="28"/>
          <w:lang w:val="kk-KZ"/>
        </w:rPr>
        <w:t xml:space="preserve">: </w:t>
      </w:r>
      <w:proofErr w:type="spellStart"/>
      <w:r w:rsidRPr="004E4BB1">
        <w:rPr>
          <w:sz w:val="28"/>
          <w:szCs w:val="28"/>
          <w:lang w:val="kk-KZ"/>
        </w:rPr>
        <w:t>Research</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Applications</w:t>
      </w:r>
      <w:proofErr w:type="spellEnd"/>
      <w:r w:rsidRPr="004E4BB1">
        <w:rPr>
          <w:sz w:val="28"/>
          <w:szCs w:val="28"/>
          <w:lang w:val="kk-KZ"/>
        </w:rPr>
        <w:t xml:space="preserve">. – 2008. – </w:t>
      </w:r>
      <w:proofErr w:type="spellStart"/>
      <w:r w:rsidRPr="004E4BB1">
        <w:rPr>
          <w:sz w:val="28"/>
          <w:szCs w:val="28"/>
          <w:lang w:val="kk-KZ"/>
        </w:rPr>
        <w:t>Vol</w:t>
      </w:r>
      <w:proofErr w:type="spellEnd"/>
      <w:r w:rsidRPr="004E4BB1">
        <w:rPr>
          <w:sz w:val="28"/>
          <w:szCs w:val="28"/>
          <w:lang w:val="kk-KZ"/>
        </w:rPr>
        <w:t xml:space="preserve">. 16, </w:t>
      </w:r>
      <w:proofErr w:type="spellStart"/>
      <w:r w:rsidRPr="004E4BB1">
        <w:rPr>
          <w:sz w:val="28"/>
          <w:szCs w:val="28"/>
          <w:lang w:val="kk-KZ"/>
        </w:rPr>
        <w:t>No</w:t>
      </w:r>
      <w:proofErr w:type="spellEnd"/>
      <w:r w:rsidRPr="004E4BB1">
        <w:rPr>
          <w:sz w:val="28"/>
          <w:szCs w:val="28"/>
          <w:lang w:val="kk-KZ"/>
        </w:rPr>
        <w:t xml:space="preserve">. 5. – P. 389–398. </w:t>
      </w:r>
    </w:p>
    <w:p w14:paraId="7067AC8A"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Sarmah</w:t>
      </w:r>
      <w:proofErr w:type="spellEnd"/>
      <w:r w:rsidRPr="004E4BB1">
        <w:rPr>
          <w:sz w:val="28"/>
          <w:szCs w:val="28"/>
          <w:lang w:val="kk-KZ"/>
        </w:rPr>
        <w:t xml:space="preserve"> N., </w:t>
      </w:r>
      <w:proofErr w:type="spellStart"/>
      <w:r w:rsidRPr="004E4BB1">
        <w:rPr>
          <w:sz w:val="28"/>
          <w:szCs w:val="28"/>
          <w:lang w:val="kk-KZ"/>
        </w:rPr>
        <w:t>Mallick</w:t>
      </w:r>
      <w:proofErr w:type="spellEnd"/>
      <w:r w:rsidRPr="004E4BB1">
        <w:rPr>
          <w:sz w:val="28"/>
          <w:szCs w:val="28"/>
          <w:lang w:val="kk-KZ"/>
        </w:rPr>
        <w:t xml:space="preserve"> T. K. </w:t>
      </w:r>
      <w:proofErr w:type="spellStart"/>
      <w:r w:rsidRPr="004E4BB1">
        <w:rPr>
          <w:sz w:val="28"/>
          <w:szCs w:val="28"/>
          <w:lang w:val="kk-KZ"/>
        </w:rPr>
        <w:t>Design</w:t>
      </w:r>
      <w:proofErr w:type="spellEnd"/>
      <w:r w:rsidRPr="004E4BB1">
        <w:rPr>
          <w:sz w:val="28"/>
          <w:szCs w:val="28"/>
          <w:lang w:val="kk-KZ"/>
        </w:rPr>
        <w:t xml:space="preserve">, </w:t>
      </w:r>
      <w:proofErr w:type="spellStart"/>
      <w:r w:rsidRPr="004E4BB1">
        <w:rPr>
          <w:sz w:val="28"/>
          <w:szCs w:val="28"/>
          <w:lang w:val="kk-KZ"/>
        </w:rPr>
        <w:t>fabrication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outdoor</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analysis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proofErr w:type="spellStart"/>
      <w:r w:rsidRPr="004E4BB1">
        <w:rPr>
          <w:sz w:val="28"/>
          <w:szCs w:val="28"/>
          <w:lang w:val="kk-KZ"/>
        </w:rPr>
        <w:t>low</w:t>
      </w:r>
      <w:proofErr w:type="spellEnd"/>
      <w:r w:rsidRPr="004E4BB1">
        <w:rPr>
          <w:sz w:val="28"/>
          <w:szCs w:val="28"/>
          <w:lang w:val="kk-KZ"/>
        </w:rPr>
        <w:t xml:space="preserve"> </w:t>
      </w:r>
      <w:proofErr w:type="spellStart"/>
      <w:r w:rsidRPr="004E4BB1">
        <w:rPr>
          <w:sz w:val="28"/>
          <w:szCs w:val="28"/>
          <w:lang w:val="kk-KZ"/>
        </w:rPr>
        <w:t>concentrating</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2015. – </w:t>
      </w:r>
      <w:proofErr w:type="spellStart"/>
      <w:r w:rsidRPr="004E4BB1">
        <w:rPr>
          <w:sz w:val="28"/>
          <w:szCs w:val="28"/>
          <w:lang w:val="kk-KZ"/>
        </w:rPr>
        <w:t>Vol</w:t>
      </w:r>
      <w:proofErr w:type="spellEnd"/>
      <w:r w:rsidRPr="004E4BB1">
        <w:rPr>
          <w:sz w:val="28"/>
          <w:szCs w:val="28"/>
          <w:lang w:val="kk-KZ"/>
        </w:rPr>
        <w:t>. 112. – P. 361–372.</w:t>
      </w:r>
    </w:p>
    <w:p w14:paraId="54532A09" w14:textId="77777777" w:rsidR="00B71544" w:rsidRPr="004E4BB1" w:rsidRDefault="00B71544" w:rsidP="00226B9C">
      <w:pPr>
        <w:pStyle w:val="ad"/>
        <w:numPr>
          <w:ilvl w:val="0"/>
          <w:numId w:val="32"/>
        </w:numPr>
        <w:ind w:left="0" w:firstLine="709"/>
        <w:jc w:val="both"/>
        <w:rPr>
          <w:sz w:val="28"/>
          <w:szCs w:val="28"/>
          <w:lang w:val="kk-KZ" w:eastAsia="ru-KZ"/>
        </w:rPr>
      </w:pPr>
      <w:proofErr w:type="spellStart"/>
      <w:r w:rsidRPr="004E4BB1">
        <w:rPr>
          <w:sz w:val="28"/>
          <w:szCs w:val="28"/>
          <w:lang w:val="kk-KZ"/>
        </w:rPr>
        <w:t>Verma</w:t>
      </w:r>
      <w:proofErr w:type="spellEnd"/>
      <w:r w:rsidRPr="004E4BB1">
        <w:rPr>
          <w:sz w:val="28"/>
          <w:szCs w:val="28"/>
          <w:lang w:val="kk-KZ"/>
        </w:rPr>
        <w:t xml:space="preserve"> S., </w:t>
      </w:r>
      <w:proofErr w:type="spellStart"/>
      <w:r w:rsidRPr="004E4BB1">
        <w:rPr>
          <w:sz w:val="28"/>
          <w:szCs w:val="28"/>
          <w:lang w:val="kk-KZ"/>
        </w:rPr>
        <w:t>Verma</w:t>
      </w:r>
      <w:proofErr w:type="spellEnd"/>
      <w:r w:rsidRPr="004E4BB1">
        <w:rPr>
          <w:sz w:val="28"/>
          <w:szCs w:val="28"/>
          <w:lang w:val="kk-KZ"/>
        </w:rPr>
        <w:t xml:space="preserve"> A., </w:t>
      </w:r>
      <w:proofErr w:type="spellStart"/>
      <w:r w:rsidRPr="004E4BB1">
        <w:rPr>
          <w:sz w:val="28"/>
          <w:szCs w:val="28"/>
          <w:lang w:val="kk-KZ"/>
        </w:rPr>
        <w:t>Kumar</w:t>
      </w:r>
      <w:proofErr w:type="spellEnd"/>
      <w:r w:rsidRPr="004E4BB1">
        <w:rPr>
          <w:sz w:val="28"/>
          <w:szCs w:val="28"/>
          <w:lang w:val="kk-KZ"/>
        </w:rPr>
        <w:t xml:space="preserve"> V., </w:t>
      </w:r>
      <w:proofErr w:type="spellStart"/>
      <w:r w:rsidRPr="004E4BB1">
        <w:rPr>
          <w:sz w:val="28"/>
          <w:szCs w:val="28"/>
          <w:lang w:val="kk-KZ"/>
        </w:rPr>
        <w:t>Gangil</w:t>
      </w:r>
      <w:proofErr w:type="spellEnd"/>
      <w:r w:rsidRPr="004E4BB1">
        <w:rPr>
          <w:sz w:val="28"/>
          <w:szCs w:val="28"/>
          <w:lang w:val="kk-KZ"/>
        </w:rPr>
        <w:t xml:space="preserve"> B. </w:t>
      </w:r>
      <w:proofErr w:type="spellStart"/>
      <w:r w:rsidRPr="004E4BB1">
        <w:rPr>
          <w:sz w:val="28"/>
          <w:szCs w:val="28"/>
          <w:lang w:val="kk-KZ"/>
        </w:rPr>
        <w:t>Concentrated</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thermal</w:t>
      </w:r>
      <w:proofErr w:type="spellEnd"/>
      <w:r w:rsidRPr="004E4BB1">
        <w:rPr>
          <w:sz w:val="28"/>
          <w:szCs w:val="28"/>
          <w:lang w:val="kk-KZ"/>
        </w:rPr>
        <w:t xml:space="preserve"> </w:t>
      </w:r>
      <w:proofErr w:type="spellStart"/>
      <w:r w:rsidRPr="004E4BB1">
        <w:rPr>
          <w:sz w:val="28"/>
          <w:szCs w:val="28"/>
          <w:lang w:val="kk-KZ"/>
        </w:rPr>
        <w:t>systems</w:t>
      </w:r>
      <w:proofErr w:type="spellEnd"/>
      <w:r w:rsidRPr="004E4BB1">
        <w:rPr>
          <w:sz w:val="28"/>
          <w:szCs w:val="28"/>
          <w:lang w:val="kk-KZ"/>
        </w:rPr>
        <w:t xml:space="preserve"> </w:t>
      </w:r>
      <w:proofErr w:type="spellStart"/>
      <w:r w:rsidRPr="004E4BB1">
        <w:rPr>
          <w:sz w:val="28"/>
          <w:szCs w:val="28"/>
          <w:lang w:val="kk-KZ"/>
        </w:rPr>
        <w:t>using</w:t>
      </w:r>
      <w:proofErr w:type="spellEnd"/>
      <w:r w:rsidRPr="004E4BB1">
        <w:rPr>
          <w:sz w:val="28"/>
          <w:szCs w:val="28"/>
          <w:lang w:val="kk-KZ"/>
        </w:rPr>
        <w:t xml:space="preserve"> </w:t>
      </w:r>
      <w:proofErr w:type="spellStart"/>
      <w:r w:rsidRPr="004E4BB1">
        <w:rPr>
          <w:sz w:val="28"/>
          <w:szCs w:val="28"/>
          <w:lang w:val="kk-KZ"/>
        </w:rPr>
        <w:t>Fresnel</w:t>
      </w:r>
      <w:proofErr w:type="spellEnd"/>
      <w:r w:rsidRPr="004E4BB1">
        <w:rPr>
          <w:sz w:val="28"/>
          <w:szCs w:val="28"/>
          <w:lang w:val="kk-KZ"/>
        </w:rPr>
        <w:t xml:space="preserve"> </w:t>
      </w:r>
      <w:proofErr w:type="spellStart"/>
      <w:r w:rsidRPr="004E4BB1">
        <w:rPr>
          <w:sz w:val="28"/>
          <w:szCs w:val="28"/>
          <w:lang w:val="kk-KZ"/>
        </w:rPr>
        <w:t>lenses</w:t>
      </w:r>
      <w:proofErr w:type="spellEnd"/>
      <w:r w:rsidRPr="004E4BB1">
        <w:rPr>
          <w:sz w:val="28"/>
          <w:szCs w:val="28"/>
          <w:lang w:val="kk-KZ"/>
        </w:rPr>
        <w:t xml:space="preserve"> – A </w:t>
      </w:r>
      <w:proofErr w:type="spellStart"/>
      <w:r w:rsidRPr="004E4BB1">
        <w:rPr>
          <w:sz w:val="28"/>
          <w:szCs w:val="28"/>
          <w:lang w:val="kk-KZ"/>
        </w:rPr>
        <w:t>review</w:t>
      </w:r>
      <w:proofErr w:type="spellEnd"/>
      <w:r w:rsidRPr="004E4BB1">
        <w:rPr>
          <w:sz w:val="28"/>
          <w:szCs w:val="28"/>
          <w:lang w:val="kk-KZ"/>
        </w:rPr>
        <w:t xml:space="preserve"> // </w:t>
      </w:r>
      <w:proofErr w:type="spellStart"/>
      <w:r w:rsidRPr="004E4BB1">
        <w:rPr>
          <w:sz w:val="28"/>
          <w:szCs w:val="28"/>
          <w:lang w:val="kk-KZ"/>
        </w:rPr>
        <w:t>Materials</w:t>
      </w:r>
      <w:proofErr w:type="spellEnd"/>
      <w:r w:rsidRPr="004E4BB1">
        <w:rPr>
          <w:sz w:val="28"/>
          <w:szCs w:val="28"/>
          <w:lang w:val="kk-KZ"/>
        </w:rPr>
        <w:t xml:space="preserve"> </w:t>
      </w:r>
      <w:proofErr w:type="spellStart"/>
      <w:r w:rsidRPr="004E4BB1">
        <w:rPr>
          <w:sz w:val="28"/>
          <w:szCs w:val="28"/>
          <w:lang w:val="kk-KZ"/>
        </w:rPr>
        <w:t>Today</w:t>
      </w:r>
      <w:proofErr w:type="spellEnd"/>
      <w:r w:rsidRPr="004E4BB1">
        <w:rPr>
          <w:sz w:val="28"/>
          <w:szCs w:val="28"/>
          <w:lang w:val="kk-KZ"/>
        </w:rPr>
        <w:t xml:space="preserve">: </w:t>
      </w:r>
      <w:proofErr w:type="spellStart"/>
      <w:r w:rsidRPr="004E4BB1">
        <w:rPr>
          <w:sz w:val="28"/>
          <w:szCs w:val="28"/>
          <w:lang w:val="kk-KZ"/>
        </w:rPr>
        <w:t>Proceedings</w:t>
      </w:r>
      <w:proofErr w:type="spellEnd"/>
      <w:r w:rsidRPr="004E4BB1">
        <w:rPr>
          <w:sz w:val="28"/>
          <w:szCs w:val="28"/>
          <w:lang w:val="kk-KZ"/>
        </w:rPr>
        <w:t xml:space="preserve">. – 2021. – </w:t>
      </w:r>
      <w:proofErr w:type="spellStart"/>
      <w:r w:rsidRPr="004E4BB1">
        <w:rPr>
          <w:sz w:val="28"/>
          <w:szCs w:val="28"/>
          <w:lang w:val="kk-KZ"/>
        </w:rPr>
        <w:t>Vol</w:t>
      </w:r>
      <w:proofErr w:type="spellEnd"/>
      <w:r w:rsidRPr="004E4BB1">
        <w:rPr>
          <w:sz w:val="28"/>
          <w:szCs w:val="28"/>
          <w:lang w:val="kk-KZ"/>
        </w:rPr>
        <w:t>. 44. – P. 4256–4260.</w:t>
      </w:r>
    </w:p>
    <w:p w14:paraId="15807782"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lastRenderedPageBreak/>
        <w:t>Zhang</w:t>
      </w:r>
      <w:proofErr w:type="spellEnd"/>
      <w:r w:rsidRPr="004E4BB1">
        <w:rPr>
          <w:sz w:val="28"/>
          <w:szCs w:val="28"/>
          <w:lang w:val="kk-KZ"/>
        </w:rPr>
        <w:t xml:space="preserve"> L., </w:t>
      </w:r>
      <w:proofErr w:type="spellStart"/>
      <w:r w:rsidRPr="004E4BB1">
        <w:rPr>
          <w:sz w:val="28"/>
          <w:szCs w:val="28"/>
          <w:lang w:val="kk-KZ"/>
        </w:rPr>
        <w:t>Jing</w:t>
      </w:r>
      <w:proofErr w:type="spellEnd"/>
      <w:r w:rsidRPr="004E4BB1">
        <w:rPr>
          <w:sz w:val="28"/>
          <w:szCs w:val="28"/>
          <w:lang w:val="kk-KZ"/>
        </w:rPr>
        <w:t xml:space="preserve"> D., </w:t>
      </w:r>
      <w:proofErr w:type="spellStart"/>
      <w:r w:rsidRPr="004E4BB1">
        <w:rPr>
          <w:sz w:val="28"/>
          <w:szCs w:val="28"/>
          <w:lang w:val="kk-KZ"/>
        </w:rPr>
        <w:t>Zhao</w:t>
      </w:r>
      <w:proofErr w:type="spellEnd"/>
      <w:r w:rsidRPr="004E4BB1">
        <w:rPr>
          <w:sz w:val="28"/>
          <w:szCs w:val="28"/>
          <w:lang w:val="kk-KZ"/>
        </w:rPr>
        <w:t xml:space="preserve"> L., </w:t>
      </w:r>
      <w:proofErr w:type="spellStart"/>
      <w:r w:rsidRPr="004E4BB1">
        <w:rPr>
          <w:sz w:val="28"/>
          <w:szCs w:val="28"/>
          <w:lang w:val="kk-KZ"/>
        </w:rPr>
        <w:t>Wei</w:t>
      </w:r>
      <w:proofErr w:type="spellEnd"/>
      <w:r w:rsidRPr="004E4BB1">
        <w:rPr>
          <w:sz w:val="28"/>
          <w:szCs w:val="28"/>
          <w:lang w:val="kk-KZ"/>
        </w:rPr>
        <w:t xml:space="preserve"> J., </w:t>
      </w:r>
      <w:proofErr w:type="spellStart"/>
      <w:r w:rsidRPr="004E4BB1">
        <w:rPr>
          <w:sz w:val="28"/>
          <w:szCs w:val="28"/>
          <w:lang w:val="kk-KZ"/>
        </w:rPr>
        <w:t>Guo</w:t>
      </w:r>
      <w:proofErr w:type="spellEnd"/>
      <w:r w:rsidRPr="004E4BB1">
        <w:rPr>
          <w:sz w:val="28"/>
          <w:szCs w:val="28"/>
          <w:lang w:val="kk-KZ"/>
        </w:rPr>
        <w:t xml:space="preserve"> L. </w:t>
      </w:r>
      <w:proofErr w:type="spellStart"/>
      <w:r w:rsidRPr="004E4BB1">
        <w:rPr>
          <w:sz w:val="28"/>
          <w:szCs w:val="28"/>
          <w:lang w:val="kk-KZ"/>
        </w:rPr>
        <w:t>Concentrating</w:t>
      </w:r>
      <w:proofErr w:type="spellEnd"/>
      <w:r w:rsidRPr="004E4BB1">
        <w:rPr>
          <w:sz w:val="28"/>
          <w:szCs w:val="28"/>
          <w:lang w:val="kk-KZ"/>
        </w:rPr>
        <w:t xml:space="preserve"> PV/T </w:t>
      </w:r>
      <w:proofErr w:type="spellStart"/>
      <w:r w:rsidRPr="004E4BB1">
        <w:rPr>
          <w:sz w:val="28"/>
          <w:szCs w:val="28"/>
          <w:lang w:val="kk-KZ"/>
        </w:rPr>
        <w:t>hybrid</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simultaneous</w:t>
      </w:r>
      <w:proofErr w:type="spellEnd"/>
      <w:r w:rsidRPr="004E4BB1">
        <w:rPr>
          <w:sz w:val="28"/>
          <w:szCs w:val="28"/>
          <w:lang w:val="kk-KZ"/>
        </w:rPr>
        <w:t xml:space="preserve"> </w:t>
      </w:r>
      <w:proofErr w:type="spellStart"/>
      <w:r w:rsidRPr="004E4BB1">
        <w:rPr>
          <w:sz w:val="28"/>
          <w:szCs w:val="28"/>
          <w:lang w:val="kk-KZ"/>
        </w:rPr>
        <w:t>electricity</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usable</w:t>
      </w:r>
      <w:proofErr w:type="spellEnd"/>
      <w:r w:rsidRPr="004E4BB1">
        <w:rPr>
          <w:sz w:val="28"/>
          <w:szCs w:val="28"/>
          <w:lang w:val="kk-KZ"/>
        </w:rPr>
        <w:t xml:space="preserve"> </w:t>
      </w:r>
      <w:proofErr w:type="spellStart"/>
      <w:r w:rsidRPr="004E4BB1">
        <w:rPr>
          <w:sz w:val="28"/>
          <w:szCs w:val="28"/>
          <w:lang w:val="kk-KZ"/>
        </w:rPr>
        <w:t>heat</w:t>
      </w:r>
      <w:proofErr w:type="spellEnd"/>
      <w:r w:rsidRPr="004E4BB1">
        <w:rPr>
          <w:sz w:val="28"/>
          <w:szCs w:val="28"/>
          <w:lang w:val="kk-KZ"/>
        </w:rPr>
        <w:t xml:space="preserve"> </w:t>
      </w:r>
      <w:proofErr w:type="spellStart"/>
      <w:r w:rsidRPr="004E4BB1">
        <w:rPr>
          <w:sz w:val="28"/>
          <w:szCs w:val="28"/>
          <w:lang w:val="kk-KZ"/>
        </w:rPr>
        <w:t>generation</w:t>
      </w:r>
      <w:proofErr w:type="spellEnd"/>
      <w:r w:rsidRPr="004E4BB1">
        <w:rPr>
          <w:sz w:val="28"/>
          <w:szCs w:val="28"/>
          <w:lang w:val="kk-KZ"/>
        </w:rPr>
        <w:t xml:space="preserve">: a </w:t>
      </w:r>
      <w:proofErr w:type="spellStart"/>
      <w:r w:rsidRPr="004E4BB1">
        <w:rPr>
          <w:sz w:val="28"/>
          <w:szCs w:val="28"/>
          <w:lang w:val="kk-KZ"/>
        </w:rPr>
        <w:t>review</w:t>
      </w:r>
      <w:proofErr w:type="spellEnd"/>
      <w:r w:rsidRPr="004E4BB1">
        <w:rPr>
          <w:sz w:val="28"/>
          <w:szCs w:val="28"/>
          <w:lang w:val="kk-KZ"/>
        </w:rPr>
        <w:t xml:space="preserve"> // </w:t>
      </w:r>
      <w:proofErr w:type="spellStart"/>
      <w:r w:rsidRPr="004E4BB1">
        <w:rPr>
          <w:sz w:val="28"/>
          <w:szCs w:val="28"/>
          <w:lang w:val="kk-KZ"/>
        </w:rPr>
        <w:t>International</w:t>
      </w:r>
      <w:proofErr w:type="spellEnd"/>
      <w:r w:rsidRPr="004E4BB1">
        <w:rPr>
          <w:sz w:val="28"/>
          <w:szCs w:val="28"/>
          <w:lang w:val="kk-KZ"/>
        </w:rPr>
        <w:t xml:space="preserve"> </w:t>
      </w:r>
      <w:proofErr w:type="spellStart"/>
      <w:r w:rsidRPr="004E4BB1">
        <w:rPr>
          <w:sz w:val="28"/>
          <w:szCs w:val="28"/>
          <w:lang w:val="kk-KZ"/>
        </w:rPr>
        <w:t>Journal</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Photoenergy</w:t>
      </w:r>
      <w:proofErr w:type="spellEnd"/>
      <w:r w:rsidRPr="004E4BB1">
        <w:rPr>
          <w:sz w:val="28"/>
          <w:szCs w:val="28"/>
          <w:lang w:val="kk-KZ"/>
        </w:rPr>
        <w:t xml:space="preserve">. – 2012. – </w:t>
      </w:r>
      <w:proofErr w:type="spellStart"/>
      <w:r w:rsidRPr="004E4BB1">
        <w:rPr>
          <w:sz w:val="28"/>
          <w:szCs w:val="28"/>
          <w:lang w:val="kk-KZ"/>
        </w:rPr>
        <w:t>Vol</w:t>
      </w:r>
      <w:proofErr w:type="spellEnd"/>
      <w:r w:rsidRPr="004E4BB1">
        <w:rPr>
          <w:sz w:val="28"/>
          <w:szCs w:val="28"/>
          <w:lang w:val="kk-KZ"/>
        </w:rPr>
        <w:t xml:space="preserve">. 2012, </w:t>
      </w:r>
      <w:proofErr w:type="spellStart"/>
      <w:r w:rsidRPr="004E4BB1">
        <w:rPr>
          <w:sz w:val="28"/>
          <w:szCs w:val="28"/>
          <w:lang w:val="kk-KZ"/>
        </w:rPr>
        <w:t>No</w:t>
      </w:r>
      <w:proofErr w:type="spellEnd"/>
      <w:r w:rsidRPr="004E4BB1">
        <w:rPr>
          <w:sz w:val="28"/>
          <w:szCs w:val="28"/>
          <w:lang w:val="kk-KZ"/>
        </w:rPr>
        <w:t>. 1. – P. 869753.</w:t>
      </w:r>
    </w:p>
    <w:p w14:paraId="7C7580B4"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Xie</w:t>
      </w:r>
      <w:proofErr w:type="spellEnd"/>
      <w:r w:rsidRPr="004E4BB1">
        <w:rPr>
          <w:sz w:val="28"/>
          <w:szCs w:val="28"/>
          <w:lang w:val="kk-KZ"/>
        </w:rPr>
        <w:t xml:space="preserve"> W. T., </w:t>
      </w:r>
      <w:proofErr w:type="spellStart"/>
      <w:r w:rsidRPr="004E4BB1">
        <w:rPr>
          <w:sz w:val="28"/>
          <w:szCs w:val="28"/>
          <w:lang w:val="kk-KZ"/>
        </w:rPr>
        <w:t>Dai</w:t>
      </w:r>
      <w:proofErr w:type="spellEnd"/>
      <w:r w:rsidRPr="004E4BB1">
        <w:rPr>
          <w:sz w:val="28"/>
          <w:szCs w:val="28"/>
          <w:lang w:val="kk-KZ"/>
        </w:rPr>
        <w:t xml:space="preserve"> Y. J., </w:t>
      </w:r>
      <w:proofErr w:type="spellStart"/>
      <w:r w:rsidRPr="004E4BB1">
        <w:rPr>
          <w:sz w:val="28"/>
          <w:szCs w:val="28"/>
          <w:lang w:val="kk-KZ"/>
        </w:rPr>
        <w:t>Wang</w:t>
      </w:r>
      <w:proofErr w:type="spellEnd"/>
      <w:r w:rsidRPr="004E4BB1">
        <w:rPr>
          <w:sz w:val="28"/>
          <w:szCs w:val="28"/>
          <w:lang w:val="kk-KZ"/>
        </w:rPr>
        <w:t xml:space="preserve"> R. Z., </w:t>
      </w:r>
      <w:proofErr w:type="spellStart"/>
      <w:r w:rsidRPr="004E4BB1">
        <w:rPr>
          <w:sz w:val="28"/>
          <w:szCs w:val="28"/>
          <w:lang w:val="kk-KZ"/>
        </w:rPr>
        <w:t>Sumathy</w:t>
      </w:r>
      <w:proofErr w:type="spellEnd"/>
      <w:r w:rsidRPr="004E4BB1">
        <w:rPr>
          <w:sz w:val="28"/>
          <w:szCs w:val="28"/>
          <w:lang w:val="kk-KZ"/>
        </w:rPr>
        <w:t xml:space="preserve"> K. </w:t>
      </w:r>
      <w:proofErr w:type="spellStart"/>
      <w:r w:rsidRPr="004E4BB1">
        <w:rPr>
          <w:sz w:val="28"/>
          <w:szCs w:val="28"/>
          <w:lang w:val="kk-KZ"/>
        </w:rPr>
        <w:t>Concentrated</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applications</w:t>
      </w:r>
      <w:proofErr w:type="spellEnd"/>
      <w:r w:rsidRPr="004E4BB1">
        <w:rPr>
          <w:sz w:val="28"/>
          <w:szCs w:val="28"/>
          <w:lang w:val="kk-KZ"/>
        </w:rPr>
        <w:t xml:space="preserve"> </w:t>
      </w:r>
      <w:proofErr w:type="spellStart"/>
      <w:r w:rsidRPr="004E4BB1">
        <w:rPr>
          <w:sz w:val="28"/>
          <w:szCs w:val="28"/>
          <w:lang w:val="kk-KZ"/>
        </w:rPr>
        <w:t>using</w:t>
      </w:r>
      <w:proofErr w:type="spellEnd"/>
      <w:r w:rsidRPr="004E4BB1">
        <w:rPr>
          <w:sz w:val="28"/>
          <w:szCs w:val="28"/>
          <w:lang w:val="kk-KZ"/>
        </w:rPr>
        <w:t xml:space="preserve"> </w:t>
      </w:r>
      <w:proofErr w:type="spellStart"/>
      <w:r w:rsidRPr="004E4BB1">
        <w:rPr>
          <w:sz w:val="28"/>
          <w:szCs w:val="28"/>
          <w:lang w:val="kk-KZ"/>
        </w:rPr>
        <w:t>Fresnel</w:t>
      </w:r>
      <w:proofErr w:type="spellEnd"/>
      <w:r w:rsidRPr="004E4BB1">
        <w:rPr>
          <w:sz w:val="28"/>
          <w:szCs w:val="28"/>
          <w:lang w:val="kk-KZ"/>
        </w:rPr>
        <w:t xml:space="preserve"> </w:t>
      </w:r>
      <w:proofErr w:type="spellStart"/>
      <w:r w:rsidRPr="004E4BB1">
        <w:rPr>
          <w:sz w:val="28"/>
          <w:szCs w:val="28"/>
          <w:lang w:val="kk-KZ"/>
        </w:rPr>
        <w:t>lenses</w:t>
      </w:r>
      <w:proofErr w:type="spellEnd"/>
      <w:r w:rsidRPr="004E4BB1">
        <w:rPr>
          <w:sz w:val="28"/>
          <w:szCs w:val="28"/>
          <w:lang w:val="kk-KZ"/>
        </w:rPr>
        <w:t xml:space="preserve">: A </w:t>
      </w:r>
      <w:proofErr w:type="spellStart"/>
      <w:r w:rsidRPr="004E4BB1">
        <w:rPr>
          <w:sz w:val="28"/>
          <w:szCs w:val="28"/>
          <w:lang w:val="kk-KZ"/>
        </w:rPr>
        <w:t>review</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Sustainable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 2011. – </w:t>
      </w:r>
      <w:proofErr w:type="spellStart"/>
      <w:r w:rsidRPr="004E4BB1">
        <w:rPr>
          <w:sz w:val="28"/>
          <w:szCs w:val="28"/>
          <w:lang w:val="kk-KZ"/>
        </w:rPr>
        <w:t>Vol</w:t>
      </w:r>
      <w:proofErr w:type="spellEnd"/>
      <w:r w:rsidRPr="004E4BB1">
        <w:rPr>
          <w:sz w:val="28"/>
          <w:szCs w:val="28"/>
          <w:lang w:val="kk-KZ"/>
        </w:rPr>
        <w:t xml:space="preserve">. 15, </w:t>
      </w:r>
      <w:proofErr w:type="spellStart"/>
      <w:r w:rsidRPr="004E4BB1">
        <w:rPr>
          <w:sz w:val="28"/>
          <w:szCs w:val="28"/>
          <w:lang w:val="kk-KZ"/>
        </w:rPr>
        <w:t>No</w:t>
      </w:r>
      <w:proofErr w:type="spellEnd"/>
      <w:r w:rsidRPr="004E4BB1">
        <w:rPr>
          <w:sz w:val="28"/>
          <w:szCs w:val="28"/>
          <w:lang w:val="kk-KZ"/>
        </w:rPr>
        <w:t xml:space="preserve">. 6. – P. 2588–2606. </w:t>
      </w:r>
    </w:p>
    <w:p w14:paraId="42D7685C"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Rashid</w:t>
      </w:r>
      <w:proofErr w:type="spellEnd"/>
      <w:r w:rsidRPr="004E4BB1">
        <w:rPr>
          <w:sz w:val="28"/>
          <w:szCs w:val="28"/>
          <w:lang w:val="kk-KZ"/>
        </w:rPr>
        <w:t xml:space="preserve"> F. L., </w:t>
      </w:r>
      <w:proofErr w:type="spellStart"/>
      <w:r w:rsidRPr="004E4BB1">
        <w:rPr>
          <w:sz w:val="28"/>
          <w:szCs w:val="28"/>
          <w:lang w:val="kk-KZ"/>
        </w:rPr>
        <w:t>Al-Obaidi</w:t>
      </w:r>
      <w:proofErr w:type="spellEnd"/>
      <w:r w:rsidRPr="004E4BB1">
        <w:rPr>
          <w:sz w:val="28"/>
          <w:szCs w:val="28"/>
          <w:lang w:val="kk-KZ"/>
        </w:rPr>
        <w:t xml:space="preserve"> M. A., </w:t>
      </w:r>
      <w:proofErr w:type="spellStart"/>
      <w:r w:rsidRPr="004E4BB1">
        <w:rPr>
          <w:sz w:val="28"/>
          <w:szCs w:val="28"/>
          <w:lang w:val="kk-KZ"/>
        </w:rPr>
        <w:t>Mahdi</w:t>
      </w:r>
      <w:proofErr w:type="spellEnd"/>
      <w:r w:rsidRPr="004E4BB1">
        <w:rPr>
          <w:sz w:val="28"/>
          <w:szCs w:val="28"/>
          <w:lang w:val="kk-KZ"/>
        </w:rPr>
        <w:t xml:space="preserve"> A. J., </w:t>
      </w:r>
      <w:proofErr w:type="spellStart"/>
      <w:r w:rsidRPr="004E4BB1">
        <w:rPr>
          <w:sz w:val="28"/>
          <w:szCs w:val="28"/>
          <w:lang w:val="kk-KZ"/>
        </w:rPr>
        <w:t>Ameen</w:t>
      </w:r>
      <w:proofErr w:type="spellEnd"/>
      <w:r w:rsidRPr="004E4BB1">
        <w:rPr>
          <w:sz w:val="28"/>
          <w:szCs w:val="28"/>
          <w:lang w:val="kk-KZ"/>
        </w:rPr>
        <w:t xml:space="preserve"> A. </w:t>
      </w:r>
      <w:proofErr w:type="spellStart"/>
      <w:r w:rsidRPr="004E4BB1">
        <w:rPr>
          <w:sz w:val="28"/>
          <w:szCs w:val="28"/>
          <w:lang w:val="kk-KZ"/>
        </w:rPr>
        <w:t>Advancements</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Fresnel</w:t>
      </w:r>
      <w:proofErr w:type="spellEnd"/>
      <w:r w:rsidRPr="004E4BB1">
        <w:rPr>
          <w:sz w:val="28"/>
          <w:szCs w:val="28"/>
          <w:lang w:val="kk-KZ"/>
        </w:rPr>
        <w:t xml:space="preserve"> </w:t>
      </w:r>
      <w:proofErr w:type="spellStart"/>
      <w:r w:rsidRPr="004E4BB1">
        <w:rPr>
          <w:sz w:val="28"/>
          <w:szCs w:val="28"/>
          <w:lang w:val="kk-KZ"/>
        </w:rPr>
        <w:t>Lens</w:t>
      </w:r>
      <w:proofErr w:type="spellEnd"/>
      <w:r w:rsidRPr="004E4BB1">
        <w:rPr>
          <w:sz w:val="28"/>
          <w:szCs w:val="28"/>
          <w:lang w:val="kk-KZ"/>
        </w:rPr>
        <w:t xml:space="preserve"> </w:t>
      </w:r>
      <w:proofErr w:type="spellStart"/>
      <w:r w:rsidRPr="004E4BB1">
        <w:rPr>
          <w:sz w:val="28"/>
          <w:szCs w:val="28"/>
          <w:lang w:val="kk-KZ"/>
        </w:rPr>
        <w:t>Technology</w:t>
      </w:r>
      <w:proofErr w:type="spellEnd"/>
      <w:r w:rsidRPr="004E4BB1">
        <w:rPr>
          <w:sz w:val="28"/>
          <w:szCs w:val="28"/>
          <w:lang w:val="kk-KZ"/>
        </w:rPr>
        <w:t xml:space="preserve"> </w:t>
      </w:r>
      <w:proofErr w:type="spellStart"/>
      <w:r w:rsidRPr="004E4BB1">
        <w:rPr>
          <w:sz w:val="28"/>
          <w:szCs w:val="28"/>
          <w:lang w:val="kk-KZ"/>
        </w:rPr>
        <w:t>across</w:t>
      </w:r>
      <w:proofErr w:type="spellEnd"/>
      <w:r w:rsidRPr="004E4BB1">
        <w:rPr>
          <w:sz w:val="28"/>
          <w:szCs w:val="28"/>
          <w:lang w:val="kk-KZ"/>
        </w:rPr>
        <w:t xml:space="preserve"> </w:t>
      </w:r>
      <w:proofErr w:type="spellStart"/>
      <w:r w:rsidRPr="004E4BB1">
        <w:rPr>
          <w:sz w:val="28"/>
          <w:szCs w:val="28"/>
          <w:lang w:val="kk-KZ"/>
        </w:rPr>
        <w:t>Diverse</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Applications</w:t>
      </w:r>
      <w:proofErr w:type="spellEnd"/>
      <w:r w:rsidRPr="004E4BB1">
        <w:rPr>
          <w:sz w:val="28"/>
          <w:szCs w:val="28"/>
          <w:lang w:val="kk-KZ"/>
        </w:rPr>
        <w:t xml:space="preserve">: A </w:t>
      </w:r>
      <w:proofErr w:type="spellStart"/>
      <w:r w:rsidRPr="004E4BB1">
        <w:rPr>
          <w:sz w:val="28"/>
          <w:szCs w:val="28"/>
          <w:lang w:val="kk-KZ"/>
        </w:rPr>
        <w:t>Comprehensive</w:t>
      </w:r>
      <w:proofErr w:type="spellEnd"/>
      <w:r w:rsidRPr="004E4BB1">
        <w:rPr>
          <w:sz w:val="28"/>
          <w:szCs w:val="28"/>
          <w:lang w:val="kk-KZ"/>
        </w:rPr>
        <w:t xml:space="preserve"> </w:t>
      </w:r>
      <w:proofErr w:type="spellStart"/>
      <w:r w:rsidRPr="004E4BB1">
        <w:rPr>
          <w:sz w:val="28"/>
          <w:szCs w:val="28"/>
          <w:lang w:val="kk-KZ"/>
        </w:rPr>
        <w:t>Review</w:t>
      </w:r>
      <w:proofErr w:type="spellEnd"/>
      <w:r w:rsidRPr="004E4BB1">
        <w:rPr>
          <w:sz w:val="28"/>
          <w:szCs w:val="28"/>
          <w:lang w:val="kk-KZ"/>
        </w:rPr>
        <w:t xml:space="preserve"> // </w:t>
      </w:r>
      <w:proofErr w:type="spellStart"/>
      <w:r w:rsidRPr="004E4BB1">
        <w:rPr>
          <w:sz w:val="28"/>
          <w:szCs w:val="28"/>
          <w:lang w:val="kk-KZ"/>
        </w:rPr>
        <w:t>Energies</w:t>
      </w:r>
      <w:proofErr w:type="spellEnd"/>
      <w:r w:rsidRPr="004E4BB1">
        <w:rPr>
          <w:sz w:val="28"/>
          <w:szCs w:val="28"/>
          <w:lang w:val="kk-KZ"/>
        </w:rPr>
        <w:t xml:space="preserve">. – 2024. – </w:t>
      </w:r>
      <w:proofErr w:type="spellStart"/>
      <w:r w:rsidRPr="004E4BB1">
        <w:rPr>
          <w:sz w:val="28"/>
          <w:szCs w:val="28"/>
          <w:lang w:val="kk-KZ"/>
        </w:rPr>
        <w:t>Vol</w:t>
      </w:r>
      <w:proofErr w:type="spellEnd"/>
      <w:r w:rsidRPr="004E4BB1">
        <w:rPr>
          <w:sz w:val="28"/>
          <w:szCs w:val="28"/>
          <w:lang w:val="kk-KZ"/>
        </w:rPr>
        <w:t xml:space="preserve">. 17, </w:t>
      </w:r>
      <w:proofErr w:type="spellStart"/>
      <w:r w:rsidRPr="004E4BB1">
        <w:rPr>
          <w:sz w:val="28"/>
          <w:szCs w:val="28"/>
          <w:lang w:val="kk-KZ"/>
        </w:rPr>
        <w:t>No</w:t>
      </w:r>
      <w:proofErr w:type="spellEnd"/>
      <w:r w:rsidRPr="004E4BB1">
        <w:rPr>
          <w:sz w:val="28"/>
          <w:szCs w:val="28"/>
          <w:lang w:val="kk-KZ"/>
        </w:rPr>
        <w:t>. 3. – P. 569.</w:t>
      </w:r>
    </w:p>
    <w:p w14:paraId="5CCB6BB6" w14:textId="77777777" w:rsidR="00B71544" w:rsidRPr="004E4BB1" w:rsidRDefault="00B71544" w:rsidP="00226B9C">
      <w:pPr>
        <w:pStyle w:val="ad"/>
        <w:numPr>
          <w:ilvl w:val="0"/>
          <w:numId w:val="32"/>
        </w:numPr>
        <w:ind w:left="0" w:firstLine="709"/>
        <w:jc w:val="both"/>
        <w:rPr>
          <w:sz w:val="28"/>
          <w:szCs w:val="28"/>
          <w:lang w:val="kk-KZ" w:eastAsia="ru-KZ"/>
        </w:rPr>
      </w:pPr>
      <w:proofErr w:type="spellStart"/>
      <w:r w:rsidRPr="004E4BB1">
        <w:rPr>
          <w:sz w:val="28"/>
          <w:szCs w:val="28"/>
          <w:lang w:val="kk-KZ"/>
        </w:rPr>
        <w:t>El</w:t>
      </w:r>
      <w:proofErr w:type="spellEnd"/>
      <w:r w:rsidRPr="004E4BB1">
        <w:rPr>
          <w:sz w:val="28"/>
          <w:szCs w:val="28"/>
          <w:lang w:val="kk-KZ"/>
        </w:rPr>
        <w:t xml:space="preserve"> </w:t>
      </w:r>
      <w:proofErr w:type="spellStart"/>
      <w:r w:rsidRPr="004E4BB1">
        <w:rPr>
          <w:sz w:val="28"/>
          <w:szCs w:val="28"/>
          <w:lang w:val="kk-KZ"/>
        </w:rPr>
        <w:t>Himer</w:t>
      </w:r>
      <w:proofErr w:type="spellEnd"/>
      <w:r w:rsidRPr="004E4BB1">
        <w:rPr>
          <w:sz w:val="28"/>
          <w:szCs w:val="28"/>
          <w:lang w:val="kk-KZ"/>
        </w:rPr>
        <w:t xml:space="preserve"> S., </w:t>
      </w:r>
      <w:proofErr w:type="spellStart"/>
      <w:r w:rsidRPr="004E4BB1">
        <w:rPr>
          <w:sz w:val="28"/>
          <w:szCs w:val="28"/>
          <w:lang w:val="kk-KZ"/>
        </w:rPr>
        <w:t>Al</w:t>
      </w:r>
      <w:proofErr w:type="spellEnd"/>
      <w:r w:rsidRPr="004E4BB1">
        <w:rPr>
          <w:sz w:val="28"/>
          <w:szCs w:val="28"/>
          <w:lang w:val="kk-KZ"/>
        </w:rPr>
        <w:t xml:space="preserve"> </w:t>
      </w:r>
      <w:proofErr w:type="spellStart"/>
      <w:r w:rsidRPr="004E4BB1">
        <w:rPr>
          <w:sz w:val="28"/>
          <w:szCs w:val="28"/>
          <w:lang w:val="kk-KZ"/>
        </w:rPr>
        <w:t>Ayane</w:t>
      </w:r>
      <w:proofErr w:type="spellEnd"/>
      <w:r w:rsidRPr="004E4BB1">
        <w:rPr>
          <w:sz w:val="28"/>
          <w:szCs w:val="28"/>
          <w:lang w:val="kk-KZ"/>
        </w:rPr>
        <w:t xml:space="preserve"> S., </w:t>
      </w:r>
      <w:proofErr w:type="spellStart"/>
      <w:r w:rsidRPr="004E4BB1">
        <w:rPr>
          <w:sz w:val="28"/>
          <w:szCs w:val="28"/>
          <w:lang w:val="kk-KZ"/>
        </w:rPr>
        <w:t>Ahaitouf</w:t>
      </w:r>
      <w:proofErr w:type="spellEnd"/>
      <w:r w:rsidRPr="004E4BB1">
        <w:rPr>
          <w:sz w:val="28"/>
          <w:szCs w:val="28"/>
          <w:lang w:val="kk-KZ"/>
        </w:rPr>
        <w:t xml:space="preserve"> A.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modeling</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design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proofErr w:type="spellStart"/>
      <w:r w:rsidRPr="004E4BB1">
        <w:rPr>
          <w:sz w:val="28"/>
          <w:szCs w:val="28"/>
          <w:lang w:val="kk-KZ"/>
        </w:rPr>
        <w:t>Fresnel</w:t>
      </w:r>
      <w:proofErr w:type="spellEnd"/>
      <w:r w:rsidRPr="004E4BB1">
        <w:rPr>
          <w:sz w:val="28"/>
          <w:szCs w:val="28"/>
          <w:lang w:val="kk-KZ"/>
        </w:rPr>
        <w:t xml:space="preserve"> </w:t>
      </w:r>
      <w:proofErr w:type="spellStart"/>
      <w:r w:rsidRPr="004E4BB1">
        <w:rPr>
          <w:sz w:val="28"/>
          <w:szCs w:val="28"/>
          <w:lang w:val="kk-KZ"/>
        </w:rPr>
        <w:t>lens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CPV </w:t>
      </w:r>
      <w:proofErr w:type="spellStart"/>
      <w:r w:rsidRPr="004E4BB1">
        <w:rPr>
          <w:sz w:val="28"/>
          <w:szCs w:val="28"/>
          <w:lang w:val="kk-KZ"/>
        </w:rPr>
        <w:t>units</w:t>
      </w:r>
      <w:proofErr w:type="spellEnd"/>
      <w:r w:rsidRPr="004E4BB1">
        <w:rPr>
          <w:sz w:val="28"/>
          <w:szCs w:val="28"/>
          <w:lang w:val="kk-KZ"/>
        </w:rPr>
        <w:t xml:space="preserve"> // IOP </w:t>
      </w:r>
      <w:proofErr w:type="spellStart"/>
      <w:r w:rsidRPr="004E4BB1">
        <w:rPr>
          <w:sz w:val="28"/>
          <w:szCs w:val="28"/>
          <w:lang w:val="kk-KZ"/>
        </w:rPr>
        <w:t>Conference</w:t>
      </w:r>
      <w:proofErr w:type="spellEnd"/>
      <w:r w:rsidRPr="004E4BB1">
        <w:rPr>
          <w:sz w:val="28"/>
          <w:szCs w:val="28"/>
          <w:lang w:val="kk-KZ"/>
        </w:rPr>
        <w:t xml:space="preserve"> </w:t>
      </w:r>
      <w:proofErr w:type="spellStart"/>
      <w:r w:rsidRPr="004E4BB1">
        <w:rPr>
          <w:sz w:val="28"/>
          <w:szCs w:val="28"/>
          <w:lang w:val="kk-KZ"/>
        </w:rPr>
        <w:t>Series</w:t>
      </w:r>
      <w:proofErr w:type="spellEnd"/>
      <w:r w:rsidRPr="004E4BB1">
        <w:rPr>
          <w:sz w:val="28"/>
          <w:szCs w:val="28"/>
          <w:lang w:val="kk-KZ"/>
        </w:rPr>
        <w:t xml:space="preserve">: </w:t>
      </w:r>
      <w:proofErr w:type="spellStart"/>
      <w:r w:rsidRPr="004E4BB1">
        <w:rPr>
          <w:sz w:val="28"/>
          <w:szCs w:val="28"/>
          <w:lang w:val="kk-KZ"/>
        </w:rPr>
        <w:t>Materials</w:t>
      </w:r>
      <w:proofErr w:type="spellEnd"/>
      <w:r w:rsidRPr="004E4BB1">
        <w:rPr>
          <w:sz w:val="28"/>
          <w:szCs w:val="28"/>
          <w:lang w:val="kk-KZ"/>
        </w:rPr>
        <w:t xml:space="preserve"> </w:t>
      </w:r>
      <w:proofErr w:type="spellStart"/>
      <w:r w:rsidRPr="004E4BB1">
        <w:rPr>
          <w:sz w:val="28"/>
          <w:szCs w:val="28"/>
          <w:lang w:val="kk-KZ"/>
        </w:rPr>
        <w:t>Science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Engineering</w:t>
      </w:r>
      <w:proofErr w:type="spellEnd"/>
      <w:r w:rsidRPr="004E4BB1">
        <w:rPr>
          <w:sz w:val="28"/>
          <w:szCs w:val="28"/>
          <w:lang w:val="kk-KZ"/>
        </w:rPr>
        <w:t xml:space="preserve">. – 2020. – </w:t>
      </w:r>
      <w:proofErr w:type="spellStart"/>
      <w:r w:rsidRPr="004E4BB1">
        <w:rPr>
          <w:sz w:val="28"/>
          <w:szCs w:val="28"/>
          <w:lang w:val="kk-KZ"/>
        </w:rPr>
        <w:t>Vol</w:t>
      </w:r>
      <w:proofErr w:type="spellEnd"/>
      <w:r w:rsidRPr="004E4BB1">
        <w:rPr>
          <w:sz w:val="28"/>
          <w:szCs w:val="28"/>
          <w:lang w:val="kk-KZ"/>
        </w:rPr>
        <w:t xml:space="preserve">. 937, </w:t>
      </w:r>
      <w:proofErr w:type="spellStart"/>
      <w:r w:rsidRPr="004E4BB1">
        <w:rPr>
          <w:sz w:val="28"/>
          <w:szCs w:val="28"/>
          <w:lang w:val="kk-KZ"/>
        </w:rPr>
        <w:t>No</w:t>
      </w:r>
      <w:proofErr w:type="spellEnd"/>
      <w:r w:rsidRPr="004E4BB1">
        <w:rPr>
          <w:sz w:val="28"/>
          <w:szCs w:val="28"/>
          <w:lang w:val="kk-KZ"/>
        </w:rPr>
        <w:t xml:space="preserve">. 1. – P. 012025. </w:t>
      </w:r>
    </w:p>
    <w:p w14:paraId="02EFFA3D"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Cvetkovic</w:t>
      </w:r>
      <w:proofErr w:type="spellEnd"/>
      <w:r w:rsidRPr="004E4BB1">
        <w:rPr>
          <w:sz w:val="28"/>
          <w:szCs w:val="28"/>
          <w:lang w:val="kk-KZ"/>
        </w:rPr>
        <w:t xml:space="preserve"> A., </w:t>
      </w:r>
      <w:proofErr w:type="spellStart"/>
      <w:r w:rsidRPr="004E4BB1">
        <w:rPr>
          <w:sz w:val="28"/>
          <w:szCs w:val="28"/>
          <w:lang w:val="kk-KZ"/>
        </w:rPr>
        <w:t>Mohedano</w:t>
      </w:r>
      <w:proofErr w:type="spellEnd"/>
      <w:r w:rsidRPr="004E4BB1">
        <w:rPr>
          <w:sz w:val="28"/>
          <w:szCs w:val="28"/>
          <w:lang w:val="kk-KZ"/>
        </w:rPr>
        <w:t xml:space="preserve"> R., </w:t>
      </w:r>
      <w:proofErr w:type="spellStart"/>
      <w:r w:rsidRPr="004E4BB1">
        <w:rPr>
          <w:sz w:val="28"/>
          <w:szCs w:val="28"/>
          <w:lang w:val="kk-KZ"/>
        </w:rPr>
        <w:t>Gonzalez</w:t>
      </w:r>
      <w:proofErr w:type="spellEnd"/>
      <w:r w:rsidRPr="004E4BB1">
        <w:rPr>
          <w:sz w:val="28"/>
          <w:szCs w:val="28"/>
          <w:lang w:val="kk-KZ"/>
        </w:rPr>
        <w:t xml:space="preserve"> O., </w:t>
      </w:r>
      <w:proofErr w:type="spellStart"/>
      <w:r w:rsidRPr="004E4BB1">
        <w:rPr>
          <w:sz w:val="28"/>
          <w:szCs w:val="28"/>
          <w:lang w:val="kk-KZ"/>
        </w:rPr>
        <w:t>Zamora</w:t>
      </w:r>
      <w:proofErr w:type="spellEnd"/>
      <w:r w:rsidRPr="004E4BB1">
        <w:rPr>
          <w:sz w:val="28"/>
          <w:szCs w:val="28"/>
          <w:lang w:val="kk-KZ"/>
        </w:rPr>
        <w:t xml:space="preserve"> P., </w:t>
      </w:r>
      <w:proofErr w:type="spellStart"/>
      <w:r w:rsidRPr="004E4BB1">
        <w:rPr>
          <w:sz w:val="28"/>
          <w:szCs w:val="28"/>
          <w:lang w:val="kk-KZ"/>
        </w:rPr>
        <w:t>Benitez</w:t>
      </w:r>
      <w:proofErr w:type="spellEnd"/>
      <w:r w:rsidRPr="004E4BB1">
        <w:rPr>
          <w:sz w:val="28"/>
          <w:szCs w:val="28"/>
          <w:lang w:val="kk-KZ"/>
        </w:rPr>
        <w:t xml:space="preserve"> P., </w:t>
      </w:r>
      <w:proofErr w:type="spellStart"/>
      <w:r w:rsidRPr="004E4BB1">
        <w:rPr>
          <w:sz w:val="28"/>
          <w:szCs w:val="28"/>
          <w:lang w:val="kk-KZ"/>
        </w:rPr>
        <w:t>Fernandez</w:t>
      </w:r>
      <w:proofErr w:type="spellEnd"/>
      <w:r w:rsidRPr="004E4BB1">
        <w:rPr>
          <w:sz w:val="28"/>
          <w:szCs w:val="28"/>
          <w:lang w:val="kk-KZ"/>
        </w:rPr>
        <w:t xml:space="preserve"> P. M., </w:t>
      </w:r>
      <w:proofErr w:type="spellStart"/>
      <w:r w:rsidRPr="004E4BB1">
        <w:rPr>
          <w:sz w:val="28"/>
          <w:szCs w:val="28"/>
          <w:lang w:val="kk-KZ"/>
        </w:rPr>
        <w:t>Miñano</w:t>
      </w:r>
      <w:proofErr w:type="spellEnd"/>
      <w:r w:rsidRPr="004E4BB1">
        <w:rPr>
          <w:sz w:val="28"/>
          <w:szCs w:val="28"/>
          <w:lang w:val="kk-KZ"/>
        </w:rPr>
        <w:t xml:space="preserve"> J. C.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modeling</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Fresnel-based</w:t>
      </w:r>
      <w:proofErr w:type="spellEnd"/>
      <w:r w:rsidRPr="004E4BB1">
        <w:rPr>
          <w:sz w:val="28"/>
          <w:szCs w:val="28"/>
          <w:lang w:val="kk-KZ"/>
        </w:rPr>
        <w:t xml:space="preserve"> CPV </w:t>
      </w:r>
      <w:proofErr w:type="spellStart"/>
      <w:r w:rsidRPr="004E4BB1">
        <w:rPr>
          <w:sz w:val="28"/>
          <w:szCs w:val="28"/>
          <w:lang w:val="kk-KZ"/>
        </w:rPr>
        <w:t>systems</w:t>
      </w:r>
      <w:proofErr w:type="spellEnd"/>
      <w:r w:rsidRPr="004E4BB1">
        <w:rPr>
          <w:sz w:val="28"/>
          <w:szCs w:val="28"/>
          <w:lang w:val="kk-KZ"/>
        </w:rPr>
        <w:t xml:space="preserve">: </w:t>
      </w:r>
      <w:proofErr w:type="spellStart"/>
      <w:r w:rsidRPr="004E4BB1">
        <w:rPr>
          <w:sz w:val="28"/>
          <w:szCs w:val="28"/>
          <w:lang w:val="kk-KZ"/>
        </w:rPr>
        <w:t>effects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deformations</w:t>
      </w:r>
      <w:proofErr w:type="spellEnd"/>
      <w:r w:rsidRPr="004E4BB1">
        <w:rPr>
          <w:sz w:val="28"/>
          <w:szCs w:val="28"/>
          <w:lang w:val="kk-KZ"/>
        </w:rPr>
        <w:t xml:space="preserve"> </w:t>
      </w:r>
      <w:proofErr w:type="spellStart"/>
      <w:r w:rsidRPr="004E4BB1">
        <w:rPr>
          <w:sz w:val="28"/>
          <w:szCs w:val="28"/>
          <w:lang w:val="kk-KZ"/>
        </w:rPr>
        <w:t>under</w:t>
      </w:r>
      <w:proofErr w:type="spellEnd"/>
      <w:r w:rsidRPr="004E4BB1">
        <w:rPr>
          <w:sz w:val="28"/>
          <w:szCs w:val="28"/>
          <w:lang w:val="kk-KZ"/>
        </w:rPr>
        <w:t xml:space="preserve"> </w:t>
      </w:r>
      <w:proofErr w:type="spellStart"/>
      <w:r w:rsidRPr="004E4BB1">
        <w:rPr>
          <w:sz w:val="28"/>
          <w:szCs w:val="28"/>
          <w:lang w:val="kk-KZ"/>
        </w:rPr>
        <w:t>real</w:t>
      </w:r>
      <w:proofErr w:type="spellEnd"/>
      <w:r w:rsidRPr="004E4BB1">
        <w:rPr>
          <w:sz w:val="28"/>
          <w:szCs w:val="28"/>
          <w:lang w:val="kk-KZ"/>
        </w:rPr>
        <w:t xml:space="preserve"> </w:t>
      </w:r>
      <w:proofErr w:type="spellStart"/>
      <w:r w:rsidRPr="004E4BB1">
        <w:rPr>
          <w:sz w:val="28"/>
          <w:szCs w:val="28"/>
          <w:lang w:val="kk-KZ"/>
        </w:rPr>
        <w:t>operation</w:t>
      </w:r>
      <w:proofErr w:type="spellEnd"/>
      <w:r w:rsidRPr="004E4BB1">
        <w:rPr>
          <w:sz w:val="28"/>
          <w:szCs w:val="28"/>
          <w:lang w:val="kk-KZ"/>
        </w:rPr>
        <w:t xml:space="preserve"> </w:t>
      </w:r>
      <w:proofErr w:type="spellStart"/>
      <w:r w:rsidRPr="004E4BB1">
        <w:rPr>
          <w:sz w:val="28"/>
          <w:szCs w:val="28"/>
          <w:lang w:val="kk-KZ"/>
        </w:rPr>
        <w:t>conditions</w:t>
      </w:r>
      <w:proofErr w:type="spellEnd"/>
      <w:r w:rsidRPr="004E4BB1">
        <w:rPr>
          <w:sz w:val="28"/>
          <w:szCs w:val="28"/>
          <w:lang w:val="kk-KZ"/>
        </w:rPr>
        <w:t xml:space="preserve"> // AIP </w:t>
      </w:r>
      <w:proofErr w:type="spellStart"/>
      <w:r w:rsidRPr="004E4BB1">
        <w:rPr>
          <w:sz w:val="28"/>
          <w:szCs w:val="28"/>
          <w:lang w:val="kk-KZ"/>
        </w:rPr>
        <w:t>Conference</w:t>
      </w:r>
      <w:proofErr w:type="spellEnd"/>
      <w:r w:rsidRPr="004E4BB1">
        <w:rPr>
          <w:sz w:val="28"/>
          <w:szCs w:val="28"/>
          <w:lang w:val="kk-KZ"/>
        </w:rPr>
        <w:t xml:space="preserve"> </w:t>
      </w:r>
      <w:proofErr w:type="spellStart"/>
      <w:r w:rsidRPr="004E4BB1">
        <w:rPr>
          <w:sz w:val="28"/>
          <w:szCs w:val="28"/>
          <w:lang w:val="kk-KZ"/>
        </w:rPr>
        <w:t>Proceedings</w:t>
      </w:r>
      <w:proofErr w:type="spellEnd"/>
      <w:r w:rsidRPr="004E4BB1">
        <w:rPr>
          <w:sz w:val="28"/>
          <w:szCs w:val="28"/>
          <w:lang w:val="kk-KZ"/>
        </w:rPr>
        <w:t xml:space="preserve">. – 2011. – </w:t>
      </w:r>
      <w:proofErr w:type="spellStart"/>
      <w:r w:rsidRPr="004E4BB1">
        <w:rPr>
          <w:sz w:val="28"/>
          <w:szCs w:val="28"/>
          <w:lang w:val="kk-KZ"/>
        </w:rPr>
        <w:t>Vol</w:t>
      </w:r>
      <w:proofErr w:type="spellEnd"/>
      <w:r w:rsidRPr="004E4BB1">
        <w:rPr>
          <w:sz w:val="28"/>
          <w:szCs w:val="28"/>
          <w:lang w:val="kk-KZ"/>
        </w:rPr>
        <w:t xml:space="preserve">. 1407, </w:t>
      </w:r>
      <w:proofErr w:type="spellStart"/>
      <w:r w:rsidRPr="004E4BB1">
        <w:rPr>
          <w:sz w:val="28"/>
          <w:szCs w:val="28"/>
          <w:lang w:val="kk-KZ"/>
        </w:rPr>
        <w:t>No</w:t>
      </w:r>
      <w:proofErr w:type="spellEnd"/>
      <w:r w:rsidRPr="004E4BB1">
        <w:rPr>
          <w:sz w:val="28"/>
          <w:szCs w:val="28"/>
          <w:lang w:val="kk-KZ"/>
        </w:rPr>
        <w:t xml:space="preserve">. 1. – P. 74–78. </w:t>
      </w:r>
    </w:p>
    <w:p w14:paraId="4B5FB6D3"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Yeh</w:t>
      </w:r>
      <w:proofErr w:type="spellEnd"/>
      <w:r w:rsidRPr="004E4BB1">
        <w:rPr>
          <w:sz w:val="28"/>
          <w:szCs w:val="28"/>
          <w:lang w:val="kk-KZ"/>
        </w:rPr>
        <w:t xml:space="preserve"> N. </w:t>
      </w:r>
      <w:proofErr w:type="spellStart"/>
      <w:r w:rsidRPr="004E4BB1">
        <w:rPr>
          <w:sz w:val="28"/>
          <w:szCs w:val="28"/>
          <w:lang w:val="kk-KZ"/>
        </w:rPr>
        <w:t>Analysis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spectrum</w:t>
      </w:r>
      <w:proofErr w:type="spellEnd"/>
      <w:r w:rsidRPr="004E4BB1">
        <w:rPr>
          <w:sz w:val="28"/>
          <w:szCs w:val="28"/>
          <w:lang w:val="kk-KZ"/>
        </w:rPr>
        <w:t xml:space="preserve"> </w:t>
      </w:r>
      <w:proofErr w:type="spellStart"/>
      <w:r w:rsidRPr="004E4BB1">
        <w:rPr>
          <w:sz w:val="28"/>
          <w:szCs w:val="28"/>
          <w:lang w:val="kk-KZ"/>
        </w:rPr>
        <w:t>distribution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losses</w:t>
      </w:r>
      <w:proofErr w:type="spellEnd"/>
      <w:r w:rsidRPr="004E4BB1">
        <w:rPr>
          <w:sz w:val="28"/>
          <w:szCs w:val="28"/>
          <w:lang w:val="kk-KZ"/>
        </w:rPr>
        <w:t xml:space="preserve"> </w:t>
      </w:r>
      <w:proofErr w:type="spellStart"/>
      <w:r w:rsidRPr="004E4BB1">
        <w:rPr>
          <w:sz w:val="28"/>
          <w:szCs w:val="28"/>
          <w:lang w:val="kk-KZ"/>
        </w:rPr>
        <w:t>under</w:t>
      </w:r>
      <w:proofErr w:type="spellEnd"/>
      <w:r w:rsidRPr="004E4BB1">
        <w:rPr>
          <w:sz w:val="28"/>
          <w:szCs w:val="28"/>
          <w:lang w:val="kk-KZ"/>
        </w:rPr>
        <w:t xml:space="preserve"> </w:t>
      </w:r>
      <w:proofErr w:type="spellStart"/>
      <w:r w:rsidRPr="004E4BB1">
        <w:rPr>
          <w:sz w:val="28"/>
          <w:szCs w:val="28"/>
          <w:lang w:val="kk-KZ"/>
        </w:rPr>
        <w:t>Fresnel</w:t>
      </w:r>
      <w:proofErr w:type="spellEnd"/>
      <w:r w:rsidRPr="004E4BB1">
        <w:rPr>
          <w:sz w:val="28"/>
          <w:szCs w:val="28"/>
          <w:lang w:val="kk-KZ"/>
        </w:rPr>
        <w:t xml:space="preserve"> </w:t>
      </w:r>
      <w:proofErr w:type="spellStart"/>
      <w:r w:rsidRPr="004E4BB1">
        <w:rPr>
          <w:sz w:val="28"/>
          <w:szCs w:val="28"/>
          <w:lang w:val="kk-KZ"/>
        </w:rPr>
        <w:t>lenses</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Sustainable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 2010. – </w:t>
      </w:r>
      <w:proofErr w:type="spellStart"/>
      <w:r w:rsidRPr="004E4BB1">
        <w:rPr>
          <w:sz w:val="28"/>
          <w:szCs w:val="28"/>
          <w:lang w:val="kk-KZ"/>
        </w:rPr>
        <w:t>Vol</w:t>
      </w:r>
      <w:proofErr w:type="spellEnd"/>
      <w:r w:rsidRPr="004E4BB1">
        <w:rPr>
          <w:sz w:val="28"/>
          <w:szCs w:val="28"/>
          <w:lang w:val="kk-KZ"/>
        </w:rPr>
        <w:t xml:space="preserve">. 14, </w:t>
      </w:r>
      <w:proofErr w:type="spellStart"/>
      <w:r w:rsidRPr="004E4BB1">
        <w:rPr>
          <w:sz w:val="28"/>
          <w:szCs w:val="28"/>
          <w:lang w:val="kk-KZ"/>
        </w:rPr>
        <w:t>No</w:t>
      </w:r>
      <w:proofErr w:type="spellEnd"/>
      <w:r w:rsidRPr="004E4BB1">
        <w:rPr>
          <w:sz w:val="28"/>
          <w:szCs w:val="28"/>
          <w:lang w:val="kk-KZ"/>
        </w:rPr>
        <w:t xml:space="preserve">. 9. – P. 2926–2935. </w:t>
      </w:r>
    </w:p>
    <w:p w14:paraId="31F58D21"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Drury</w:t>
      </w:r>
      <w:proofErr w:type="spellEnd"/>
      <w:r w:rsidRPr="004E4BB1">
        <w:rPr>
          <w:sz w:val="28"/>
          <w:szCs w:val="28"/>
          <w:lang w:val="kk-KZ"/>
        </w:rPr>
        <w:t xml:space="preserve"> E., </w:t>
      </w:r>
      <w:proofErr w:type="spellStart"/>
      <w:r w:rsidRPr="004E4BB1">
        <w:rPr>
          <w:sz w:val="28"/>
          <w:szCs w:val="28"/>
          <w:lang w:val="kk-KZ"/>
        </w:rPr>
        <w:t>Lopez</w:t>
      </w:r>
      <w:proofErr w:type="spellEnd"/>
      <w:r w:rsidRPr="004E4BB1">
        <w:rPr>
          <w:sz w:val="28"/>
          <w:szCs w:val="28"/>
          <w:lang w:val="kk-KZ"/>
        </w:rPr>
        <w:t xml:space="preserve"> A., </w:t>
      </w:r>
      <w:proofErr w:type="spellStart"/>
      <w:r w:rsidRPr="004E4BB1">
        <w:rPr>
          <w:sz w:val="28"/>
          <w:szCs w:val="28"/>
          <w:lang w:val="kk-KZ"/>
        </w:rPr>
        <w:t>Denholm</w:t>
      </w:r>
      <w:proofErr w:type="spellEnd"/>
      <w:r w:rsidRPr="004E4BB1">
        <w:rPr>
          <w:sz w:val="28"/>
          <w:szCs w:val="28"/>
          <w:lang w:val="kk-KZ"/>
        </w:rPr>
        <w:t xml:space="preserve"> P., </w:t>
      </w:r>
      <w:proofErr w:type="spellStart"/>
      <w:r w:rsidRPr="004E4BB1">
        <w:rPr>
          <w:sz w:val="28"/>
          <w:szCs w:val="28"/>
          <w:lang w:val="kk-KZ"/>
        </w:rPr>
        <w:t>Margolis</w:t>
      </w:r>
      <w:proofErr w:type="spellEnd"/>
      <w:r w:rsidRPr="004E4BB1">
        <w:rPr>
          <w:sz w:val="28"/>
          <w:szCs w:val="28"/>
          <w:lang w:val="kk-KZ"/>
        </w:rPr>
        <w:t xml:space="preserve"> R. </w:t>
      </w:r>
      <w:proofErr w:type="spellStart"/>
      <w:r w:rsidRPr="004E4BB1">
        <w:rPr>
          <w:sz w:val="28"/>
          <w:szCs w:val="28"/>
          <w:lang w:val="kk-KZ"/>
        </w:rPr>
        <w:t>Relative</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tracking</w:t>
      </w:r>
      <w:proofErr w:type="spellEnd"/>
      <w:r w:rsidRPr="004E4BB1">
        <w:rPr>
          <w:sz w:val="28"/>
          <w:szCs w:val="28"/>
          <w:lang w:val="kk-KZ"/>
        </w:rPr>
        <w:t xml:space="preserve"> </w:t>
      </w:r>
      <w:proofErr w:type="spellStart"/>
      <w:r w:rsidRPr="004E4BB1">
        <w:rPr>
          <w:sz w:val="28"/>
          <w:szCs w:val="28"/>
          <w:lang w:val="kk-KZ"/>
        </w:rPr>
        <w:t>versus</w:t>
      </w:r>
      <w:proofErr w:type="spellEnd"/>
      <w:r w:rsidRPr="004E4BB1">
        <w:rPr>
          <w:sz w:val="28"/>
          <w:szCs w:val="28"/>
          <w:lang w:val="kk-KZ"/>
        </w:rPr>
        <w:t xml:space="preserve"> </w:t>
      </w:r>
      <w:proofErr w:type="spellStart"/>
      <w:r w:rsidRPr="004E4BB1">
        <w:rPr>
          <w:sz w:val="28"/>
          <w:szCs w:val="28"/>
          <w:lang w:val="kk-KZ"/>
        </w:rPr>
        <w:t>fixed</w:t>
      </w:r>
      <w:proofErr w:type="spellEnd"/>
      <w:r w:rsidRPr="004E4BB1">
        <w:rPr>
          <w:sz w:val="28"/>
          <w:szCs w:val="28"/>
          <w:lang w:val="kk-KZ"/>
        </w:rPr>
        <w:t xml:space="preserve"> </w:t>
      </w:r>
      <w:proofErr w:type="spellStart"/>
      <w:r w:rsidRPr="004E4BB1">
        <w:rPr>
          <w:sz w:val="28"/>
          <w:szCs w:val="28"/>
          <w:lang w:val="kk-KZ"/>
        </w:rPr>
        <w:t>tilt</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systems</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USA // </w:t>
      </w:r>
      <w:proofErr w:type="spellStart"/>
      <w:r w:rsidRPr="004E4BB1">
        <w:rPr>
          <w:sz w:val="28"/>
          <w:szCs w:val="28"/>
          <w:lang w:val="kk-KZ"/>
        </w:rPr>
        <w:t>Progress</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Photovoltaics</w:t>
      </w:r>
      <w:proofErr w:type="spellEnd"/>
      <w:r w:rsidRPr="004E4BB1">
        <w:rPr>
          <w:sz w:val="28"/>
          <w:szCs w:val="28"/>
          <w:lang w:val="kk-KZ"/>
        </w:rPr>
        <w:t xml:space="preserve">: </w:t>
      </w:r>
      <w:proofErr w:type="spellStart"/>
      <w:r w:rsidRPr="004E4BB1">
        <w:rPr>
          <w:sz w:val="28"/>
          <w:szCs w:val="28"/>
          <w:lang w:val="kk-KZ"/>
        </w:rPr>
        <w:t>Research</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Applications</w:t>
      </w:r>
      <w:proofErr w:type="spellEnd"/>
      <w:r w:rsidRPr="004E4BB1">
        <w:rPr>
          <w:sz w:val="28"/>
          <w:szCs w:val="28"/>
          <w:lang w:val="kk-KZ"/>
        </w:rPr>
        <w:t xml:space="preserve">. – 2014. – </w:t>
      </w:r>
      <w:proofErr w:type="spellStart"/>
      <w:r w:rsidRPr="004E4BB1">
        <w:rPr>
          <w:sz w:val="28"/>
          <w:szCs w:val="28"/>
          <w:lang w:val="kk-KZ"/>
        </w:rPr>
        <w:t>Vol</w:t>
      </w:r>
      <w:proofErr w:type="spellEnd"/>
      <w:r w:rsidRPr="004E4BB1">
        <w:rPr>
          <w:sz w:val="28"/>
          <w:szCs w:val="28"/>
          <w:lang w:val="kk-KZ"/>
        </w:rPr>
        <w:t xml:space="preserve">. 22, </w:t>
      </w:r>
      <w:proofErr w:type="spellStart"/>
      <w:r w:rsidRPr="004E4BB1">
        <w:rPr>
          <w:sz w:val="28"/>
          <w:szCs w:val="28"/>
          <w:lang w:val="kk-KZ"/>
        </w:rPr>
        <w:t>No</w:t>
      </w:r>
      <w:proofErr w:type="spellEnd"/>
      <w:r w:rsidRPr="004E4BB1">
        <w:rPr>
          <w:sz w:val="28"/>
          <w:szCs w:val="28"/>
          <w:lang w:val="kk-KZ"/>
        </w:rPr>
        <w:t xml:space="preserve">. 12. – P. 1302–1315. </w:t>
      </w:r>
    </w:p>
    <w:p w14:paraId="3433F89D"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Kumar</w:t>
      </w:r>
      <w:proofErr w:type="spellEnd"/>
      <w:r w:rsidRPr="004E4BB1">
        <w:rPr>
          <w:sz w:val="28"/>
          <w:szCs w:val="28"/>
          <w:lang w:val="kk-KZ"/>
        </w:rPr>
        <w:t xml:space="preserve"> V., </w:t>
      </w:r>
      <w:proofErr w:type="spellStart"/>
      <w:r w:rsidRPr="004E4BB1">
        <w:rPr>
          <w:sz w:val="28"/>
          <w:szCs w:val="28"/>
          <w:lang w:val="kk-KZ"/>
        </w:rPr>
        <w:t>Shrivastava</w:t>
      </w:r>
      <w:proofErr w:type="spellEnd"/>
      <w:r w:rsidRPr="004E4BB1">
        <w:rPr>
          <w:sz w:val="28"/>
          <w:szCs w:val="28"/>
          <w:lang w:val="kk-KZ"/>
        </w:rPr>
        <w:t xml:space="preserve"> R. L., </w:t>
      </w:r>
      <w:proofErr w:type="spellStart"/>
      <w:r w:rsidRPr="004E4BB1">
        <w:rPr>
          <w:sz w:val="28"/>
          <w:szCs w:val="28"/>
          <w:lang w:val="kk-KZ"/>
        </w:rPr>
        <w:t>Untawale</w:t>
      </w:r>
      <w:proofErr w:type="spellEnd"/>
      <w:r w:rsidRPr="004E4BB1">
        <w:rPr>
          <w:sz w:val="28"/>
          <w:szCs w:val="28"/>
          <w:lang w:val="kk-KZ"/>
        </w:rPr>
        <w:t xml:space="preserve"> S. P. </w:t>
      </w:r>
      <w:proofErr w:type="spellStart"/>
      <w:r w:rsidRPr="004E4BB1">
        <w:rPr>
          <w:sz w:val="28"/>
          <w:szCs w:val="28"/>
          <w:lang w:val="kk-KZ"/>
        </w:rPr>
        <w:t>Fresnel</w:t>
      </w:r>
      <w:proofErr w:type="spellEnd"/>
      <w:r w:rsidRPr="004E4BB1">
        <w:rPr>
          <w:sz w:val="28"/>
          <w:szCs w:val="28"/>
          <w:lang w:val="kk-KZ"/>
        </w:rPr>
        <w:t xml:space="preserve"> </w:t>
      </w:r>
      <w:proofErr w:type="spellStart"/>
      <w:r w:rsidRPr="004E4BB1">
        <w:rPr>
          <w:sz w:val="28"/>
          <w:szCs w:val="28"/>
          <w:lang w:val="kk-KZ"/>
        </w:rPr>
        <w:t>lens</w:t>
      </w:r>
      <w:proofErr w:type="spellEnd"/>
      <w:r w:rsidRPr="004E4BB1">
        <w:rPr>
          <w:sz w:val="28"/>
          <w:szCs w:val="28"/>
          <w:lang w:val="kk-KZ"/>
        </w:rPr>
        <w:t xml:space="preserve">: A </w:t>
      </w:r>
      <w:proofErr w:type="spellStart"/>
      <w:r w:rsidRPr="004E4BB1">
        <w:rPr>
          <w:sz w:val="28"/>
          <w:szCs w:val="28"/>
          <w:lang w:val="kk-KZ"/>
        </w:rPr>
        <w:t>promising</w:t>
      </w:r>
      <w:proofErr w:type="spellEnd"/>
      <w:r w:rsidRPr="004E4BB1">
        <w:rPr>
          <w:sz w:val="28"/>
          <w:szCs w:val="28"/>
          <w:lang w:val="kk-KZ"/>
        </w:rPr>
        <w:t xml:space="preserve"> </w:t>
      </w:r>
      <w:proofErr w:type="spellStart"/>
      <w:r w:rsidRPr="004E4BB1">
        <w:rPr>
          <w:sz w:val="28"/>
          <w:szCs w:val="28"/>
          <w:lang w:val="kk-KZ"/>
        </w:rPr>
        <w:t>alternative</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reflectors</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concentrated</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power</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Sustainable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 2015. – </w:t>
      </w:r>
      <w:proofErr w:type="spellStart"/>
      <w:r w:rsidRPr="004E4BB1">
        <w:rPr>
          <w:sz w:val="28"/>
          <w:szCs w:val="28"/>
          <w:lang w:val="kk-KZ"/>
        </w:rPr>
        <w:t>Vol</w:t>
      </w:r>
      <w:proofErr w:type="spellEnd"/>
      <w:r w:rsidRPr="004E4BB1">
        <w:rPr>
          <w:sz w:val="28"/>
          <w:szCs w:val="28"/>
          <w:lang w:val="kk-KZ"/>
        </w:rPr>
        <w:t xml:space="preserve">. 44. – P. 376–390. </w:t>
      </w:r>
    </w:p>
    <w:p w14:paraId="48D57FC4"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Gol</w:t>
      </w:r>
      <w:proofErr w:type="spellEnd"/>
      <w:r w:rsidRPr="004E4BB1">
        <w:rPr>
          <w:sz w:val="28"/>
          <w:szCs w:val="28"/>
          <w:lang w:val="kk-KZ"/>
        </w:rPr>
        <w:t xml:space="preserve"> A. E., </w:t>
      </w:r>
      <w:proofErr w:type="spellStart"/>
      <w:r w:rsidRPr="004E4BB1">
        <w:rPr>
          <w:sz w:val="28"/>
          <w:szCs w:val="28"/>
          <w:lang w:val="kk-KZ"/>
        </w:rPr>
        <w:t>Ščasný</w:t>
      </w:r>
      <w:proofErr w:type="spellEnd"/>
      <w:r w:rsidRPr="004E4BB1">
        <w:rPr>
          <w:sz w:val="28"/>
          <w:szCs w:val="28"/>
          <w:lang w:val="kk-KZ"/>
        </w:rPr>
        <w:t xml:space="preserve"> M. </w:t>
      </w:r>
      <w:proofErr w:type="spellStart"/>
      <w:r w:rsidRPr="004E4BB1">
        <w:rPr>
          <w:sz w:val="28"/>
          <w:szCs w:val="28"/>
          <w:lang w:val="kk-KZ"/>
        </w:rPr>
        <w:t>Techno-economic</w:t>
      </w:r>
      <w:proofErr w:type="spellEnd"/>
      <w:r w:rsidRPr="004E4BB1">
        <w:rPr>
          <w:sz w:val="28"/>
          <w:szCs w:val="28"/>
          <w:lang w:val="kk-KZ"/>
        </w:rPr>
        <w:t xml:space="preserve"> </w:t>
      </w:r>
      <w:proofErr w:type="spellStart"/>
      <w:r w:rsidRPr="004E4BB1">
        <w:rPr>
          <w:sz w:val="28"/>
          <w:szCs w:val="28"/>
          <w:lang w:val="kk-KZ"/>
        </w:rPr>
        <w:t>analysis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fixed</w:t>
      </w:r>
      <w:proofErr w:type="spellEnd"/>
      <w:r w:rsidRPr="004E4BB1">
        <w:rPr>
          <w:sz w:val="28"/>
          <w:szCs w:val="28"/>
          <w:lang w:val="kk-KZ"/>
        </w:rPr>
        <w:t xml:space="preserve"> </w:t>
      </w:r>
      <w:proofErr w:type="spellStart"/>
      <w:r w:rsidRPr="004E4BB1">
        <w:rPr>
          <w:sz w:val="28"/>
          <w:szCs w:val="28"/>
          <w:lang w:val="kk-KZ"/>
        </w:rPr>
        <w:t>versus</w:t>
      </w:r>
      <w:proofErr w:type="spellEnd"/>
      <w:r w:rsidRPr="004E4BB1">
        <w:rPr>
          <w:sz w:val="28"/>
          <w:szCs w:val="28"/>
          <w:lang w:val="kk-KZ"/>
        </w:rPr>
        <w:t xml:space="preserve"> </w:t>
      </w:r>
      <w:proofErr w:type="spellStart"/>
      <w:r w:rsidRPr="004E4BB1">
        <w:rPr>
          <w:sz w:val="28"/>
          <w:szCs w:val="28"/>
          <w:lang w:val="kk-KZ"/>
        </w:rPr>
        <w:t>sun-tracking</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panels</w:t>
      </w:r>
      <w:proofErr w:type="spellEnd"/>
      <w:r w:rsidRPr="004E4BB1">
        <w:rPr>
          <w:sz w:val="28"/>
          <w:szCs w:val="28"/>
          <w:lang w:val="kk-KZ"/>
        </w:rPr>
        <w:t xml:space="preserve"> // </w:t>
      </w:r>
      <w:proofErr w:type="spellStart"/>
      <w:r w:rsidRPr="004E4BB1">
        <w:rPr>
          <w:sz w:val="28"/>
          <w:szCs w:val="28"/>
          <w:lang w:val="kk-KZ"/>
        </w:rPr>
        <w:t>International</w:t>
      </w:r>
      <w:proofErr w:type="spellEnd"/>
      <w:r w:rsidRPr="004E4BB1">
        <w:rPr>
          <w:sz w:val="28"/>
          <w:szCs w:val="28"/>
          <w:lang w:val="kk-KZ"/>
        </w:rPr>
        <w:t xml:space="preserve"> </w:t>
      </w:r>
      <w:proofErr w:type="spellStart"/>
      <w:r w:rsidRPr="004E4BB1">
        <w:rPr>
          <w:sz w:val="28"/>
          <w:szCs w:val="28"/>
          <w:lang w:val="kk-KZ"/>
        </w:rPr>
        <w:t>Journal</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Development</w:t>
      </w:r>
      <w:proofErr w:type="spellEnd"/>
      <w:r w:rsidRPr="004E4BB1">
        <w:rPr>
          <w:sz w:val="28"/>
          <w:szCs w:val="28"/>
          <w:lang w:val="kk-KZ"/>
        </w:rPr>
        <w:t xml:space="preserve">. – 2023. – </w:t>
      </w:r>
      <w:proofErr w:type="spellStart"/>
      <w:r w:rsidRPr="004E4BB1">
        <w:rPr>
          <w:sz w:val="28"/>
          <w:szCs w:val="28"/>
          <w:lang w:val="kk-KZ"/>
        </w:rPr>
        <w:t>Vol</w:t>
      </w:r>
      <w:proofErr w:type="spellEnd"/>
      <w:r w:rsidRPr="004E4BB1">
        <w:rPr>
          <w:sz w:val="28"/>
          <w:szCs w:val="28"/>
          <w:lang w:val="kk-KZ"/>
        </w:rPr>
        <w:t xml:space="preserve">. 12, </w:t>
      </w:r>
      <w:proofErr w:type="spellStart"/>
      <w:r w:rsidRPr="004E4BB1">
        <w:rPr>
          <w:sz w:val="28"/>
          <w:szCs w:val="28"/>
          <w:lang w:val="kk-KZ"/>
        </w:rPr>
        <w:t>No</w:t>
      </w:r>
      <w:proofErr w:type="spellEnd"/>
      <w:r w:rsidRPr="004E4BB1">
        <w:rPr>
          <w:sz w:val="28"/>
          <w:szCs w:val="28"/>
          <w:lang w:val="kk-KZ"/>
        </w:rPr>
        <w:t xml:space="preserve">. 3. – P. 615. </w:t>
      </w:r>
    </w:p>
    <w:p w14:paraId="41936F26"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Akisawa</w:t>
      </w:r>
      <w:proofErr w:type="spellEnd"/>
      <w:r w:rsidRPr="004E4BB1">
        <w:rPr>
          <w:sz w:val="28"/>
          <w:szCs w:val="28"/>
          <w:lang w:val="kk-KZ"/>
        </w:rPr>
        <w:t xml:space="preserve"> A., </w:t>
      </w:r>
      <w:proofErr w:type="spellStart"/>
      <w:r w:rsidRPr="004E4BB1">
        <w:rPr>
          <w:sz w:val="28"/>
          <w:szCs w:val="28"/>
          <w:lang w:val="kk-KZ"/>
        </w:rPr>
        <w:t>Hiramatsu</w:t>
      </w:r>
      <w:proofErr w:type="spellEnd"/>
      <w:r w:rsidRPr="004E4BB1">
        <w:rPr>
          <w:sz w:val="28"/>
          <w:szCs w:val="28"/>
          <w:lang w:val="kk-KZ"/>
        </w:rPr>
        <w:t xml:space="preserve"> M., </w:t>
      </w:r>
      <w:proofErr w:type="spellStart"/>
      <w:r w:rsidRPr="004E4BB1">
        <w:rPr>
          <w:sz w:val="28"/>
          <w:szCs w:val="28"/>
          <w:lang w:val="kk-KZ"/>
        </w:rPr>
        <w:t>Ozaki</w:t>
      </w:r>
      <w:proofErr w:type="spellEnd"/>
      <w:r w:rsidRPr="004E4BB1">
        <w:rPr>
          <w:sz w:val="28"/>
          <w:szCs w:val="28"/>
          <w:lang w:val="kk-KZ"/>
        </w:rPr>
        <w:t xml:space="preserve"> K. </w:t>
      </w:r>
      <w:proofErr w:type="spellStart"/>
      <w:r w:rsidRPr="004E4BB1">
        <w:rPr>
          <w:sz w:val="28"/>
          <w:szCs w:val="28"/>
          <w:lang w:val="kk-KZ"/>
        </w:rPr>
        <w:t>Design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dome-shaped</w:t>
      </w:r>
      <w:proofErr w:type="spellEnd"/>
      <w:r w:rsidRPr="004E4BB1">
        <w:rPr>
          <w:sz w:val="28"/>
          <w:szCs w:val="28"/>
          <w:lang w:val="kk-KZ"/>
        </w:rPr>
        <w:t xml:space="preserve"> </w:t>
      </w:r>
      <w:proofErr w:type="spellStart"/>
      <w:r w:rsidRPr="004E4BB1">
        <w:rPr>
          <w:sz w:val="28"/>
          <w:szCs w:val="28"/>
          <w:lang w:val="kk-KZ"/>
        </w:rPr>
        <w:t>non-imaging</w:t>
      </w:r>
      <w:proofErr w:type="spellEnd"/>
      <w:r w:rsidRPr="004E4BB1">
        <w:rPr>
          <w:sz w:val="28"/>
          <w:szCs w:val="28"/>
          <w:lang w:val="kk-KZ"/>
        </w:rPr>
        <w:t xml:space="preserve"> </w:t>
      </w:r>
      <w:proofErr w:type="spellStart"/>
      <w:r w:rsidRPr="004E4BB1">
        <w:rPr>
          <w:sz w:val="28"/>
          <w:szCs w:val="28"/>
          <w:lang w:val="kk-KZ"/>
        </w:rPr>
        <w:t>Fresnel</w:t>
      </w:r>
      <w:proofErr w:type="spellEnd"/>
      <w:r w:rsidRPr="004E4BB1">
        <w:rPr>
          <w:sz w:val="28"/>
          <w:szCs w:val="28"/>
          <w:lang w:val="kk-KZ"/>
        </w:rPr>
        <w:t xml:space="preserve"> </w:t>
      </w:r>
      <w:proofErr w:type="spellStart"/>
      <w:r w:rsidRPr="004E4BB1">
        <w:rPr>
          <w:sz w:val="28"/>
          <w:szCs w:val="28"/>
          <w:lang w:val="kk-KZ"/>
        </w:rPr>
        <w:t>lenses</w:t>
      </w:r>
      <w:proofErr w:type="spellEnd"/>
      <w:r w:rsidRPr="004E4BB1">
        <w:rPr>
          <w:sz w:val="28"/>
          <w:szCs w:val="28"/>
          <w:lang w:val="kk-KZ"/>
        </w:rPr>
        <w:t xml:space="preserve"> </w:t>
      </w:r>
      <w:proofErr w:type="spellStart"/>
      <w:r w:rsidRPr="004E4BB1">
        <w:rPr>
          <w:sz w:val="28"/>
          <w:szCs w:val="28"/>
          <w:lang w:val="kk-KZ"/>
        </w:rPr>
        <w:t>taking</w:t>
      </w:r>
      <w:proofErr w:type="spellEnd"/>
      <w:r w:rsidRPr="004E4BB1">
        <w:rPr>
          <w:sz w:val="28"/>
          <w:szCs w:val="28"/>
          <w:lang w:val="kk-KZ"/>
        </w:rPr>
        <w:t xml:space="preserve"> </w:t>
      </w:r>
      <w:proofErr w:type="spellStart"/>
      <w:r w:rsidRPr="004E4BB1">
        <w:rPr>
          <w:sz w:val="28"/>
          <w:szCs w:val="28"/>
          <w:lang w:val="kk-KZ"/>
        </w:rPr>
        <w:t>chromatic</w:t>
      </w:r>
      <w:proofErr w:type="spellEnd"/>
      <w:r w:rsidRPr="004E4BB1">
        <w:rPr>
          <w:sz w:val="28"/>
          <w:szCs w:val="28"/>
          <w:lang w:val="kk-KZ"/>
        </w:rPr>
        <w:t xml:space="preserve"> </w:t>
      </w:r>
      <w:proofErr w:type="spellStart"/>
      <w:r w:rsidRPr="004E4BB1">
        <w:rPr>
          <w:sz w:val="28"/>
          <w:szCs w:val="28"/>
          <w:lang w:val="kk-KZ"/>
        </w:rPr>
        <w:t>aberration</w:t>
      </w:r>
      <w:proofErr w:type="spellEnd"/>
      <w:r w:rsidRPr="004E4BB1">
        <w:rPr>
          <w:sz w:val="28"/>
          <w:szCs w:val="28"/>
          <w:lang w:val="kk-KZ"/>
        </w:rPr>
        <w:t xml:space="preserve"> </w:t>
      </w:r>
      <w:proofErr w:type="spellStart"/>
      <w:r w:rsidRPr="004E4BB1">
        <w:rPr>
          <w:sz w:val="28"/>
          <w:szCs w:val="28"/>
          <w:lang w:val="kk-KZ"/>
        </w:rPr>
        <w:t>into</w:t>
      </w:r>
      <w:proofErr w:type="spellEnd"/>
      <w:r w:rsidRPr="004E4BB1">
        <w:rPr>
          <w:sz w:val="28"/>
          <w:szCs w:val="28"/>
          <w:lang w:val="kk-KZ"/>
        </w:rPr>
        <w:t xml:space="preserve"> </w:t>
      </w:r>
      <w:proofErr w:type="spellStart"/>
      <w:r w:rsidRPr="004E4BB1">
        <w:rPr>
          <w:sz w:val="28"/>
          <w:szCs w:val="28"/>
          <w:lang w:val="kk-KZ"/>
        </w:rPr>
        <w:t>account</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2012. – </w:t>
      </w:r>
      <w:proofErr w:type="spellStart"/>
      <w:r w:rsidRPr="004E4BB1">
        <w:rPr>
          <w:sz w:val="28"/>
          <w:szCs w:val="28"/>
          <w:lang w:val="kk-KZ"/>
        </w:rPr>
        <w:t>Vol</w:t>
      </w:r>
      <w:proofErr w:type="spellEnd"/>
      <w:r w:rsidRPr="004E4BB1">
        <w:rPr>
          <w:sz w:val="28"/>
          <w:szCs w:val="28"/>
          <w:lang w:val="kk-KZ"/>
        </w:rPr>
        <w:t xml:space="preserve">. 86, </w:t>
      </w:r>
      <w:proofErr w:type="spellStart"/>
      <w:r w:rsidRPr="004E4BB1">
        <w:rPr>
          <w:sz w:val="28"/>
          <w:szCs w:val="28"/>
          <w:lang w:val="kk-KZ"/>
        </w:rPr>
        <w:t>No</w:t>
      </w:r>
      <w:proofErr w:type="spellEnd"/>
      <w:r w:rsidRPr="004E4BB1">
        <w:rPr>
          <w:sz w:val="28"/>
          <w:szCs w:val="28"/>
          <w:lang w:val="kk-KZ"/>
        </w:rPr>
        <w:t xml:space="preserve">. 3. – P. 877–885. </w:t>
      </w:r>
    </w:p>
    <w:p w14:paraId="501BE2B0"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Goldstein</w:t>
      </w:r>
      <w:proofErr w:type="spellEnd"/>
      <w:r w:rsidRPr="004E4BB1">
        <w:rPr>
          <w:sz w:val="28"/>
          <w:szCs w:val="28"/>
          <w:lang w:val="kk-KZ"/>
        </w:rPr>
        <w:t xml:space="preserve"> A., </w:t>
      </w:r>
      <w:proofErr w:type="spellStart"/>
      <w:r w:rsidRPr="004E4BB1">
        <w:rPr>
          <w:sz w:val="28"/>
          <w:szCs w:val="28"/>
          <w:lang w:val="kk-KZ"/>
        </w:rPr>
        <w:t>Gordon</w:t>
      </w:r>
      <w:proofErr w:type="spellEnd"/>
      <w:r w:rsidRPr="004E4BB1">
        <w:rPr>
          <w:sz w:val="28"/>
          <w:szCs w:val="28"/>
          <w:lang w:val="kk-KZ"/>
        </w:rPr>
        <w:t xml:space="preserve"> J. M. </w:t>
      </w:r>
      <w:proofErr w:type="spellStart"/>
      <w:r w:rsidRPr="004E4BB1">
        <w:rPr>
          <w:sz w:val="28"/>
          <w:szCs w:val="28"/>
          <w:lang w:val="kk-KZ"/>
        </w:rPr>
        <w:t>Tailored</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optics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maximal</w:t>
      </w:r>
      <w:proofErr w:type="spellEnd"/>
      <w:r w:rsidRPr="004E4BB1">
        <w:rPr>
          <w:sz w:val="28"/>
          <w:szCs w:val="28"/>
          <w:lang w:val="kk-KZ"/>
        </w:rPr>
        <w:t xml:space="preserve">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tolerance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concentration</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Materials</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 2011. – </w:t>
      </w:r>
      <w:proofErr w:type="spellStart"/>
      <w:r w:rsidRPr="004E4BB1">
        <w:rPr>
          <w:sz w:val="28"/>
          <w:szCs w:val="28"/>
          <w:lang w:val="kk-KZ"/>
        </w:rPr>
        <w:t>Vol</w:t>
      </w:r>
      <w:proofErr w:type="spellEnd"/>
      <w:r w:rsidRPr="004E4BB1">
        <w:rPr>
          <w:sz w:val="28"/>
          <w:szCs w:val="28"/>
          <w:lang w:val="kk-KZ"/>
        </w:rPr>
        <w:t xml:space="preserve">. 95, </w:t>
      </w:r>
      <w:proofErr w:type="spellStart"/>
      <w:r w:rsidRPr="004E4BB1">
        <w:rPr>
          <w:sz w:val="28"/>
          <w:szCs w:val="28"/>
          <w:lang w:val="kk-KZ"/>
        </w:rPr>
        <w:t>No</w:t>
      </w:r>
      <w:proofErr w:type="spellEnd"/>
      <w:r w:rsidRPr="004E4BB1">
        <w:rPr>
          <w:sz w:val="28"/>
          <w:szCs w:val="28"/>
          <w:lang w:val="kk-KZ"/>
        </w:rPr>
        <w:t xml:space="preserve">. 2. – P. 624–629. </w:t>
      </w:r>
    </w:p>
    <w:p w14:paraId="58D46AA1"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El</w:t>
      </w:r>
      <w:proofErr w:type="spellEnd"/>
      <w:r w:rsidRPr="004E4BB1">
        <w:rPr>
          <w:sz w:val="28"/>
          <w:szCs w:val="28"/>
          <w:lang w:val="kk-KZ"/>
        </w:rPr>
        <w:t xml:space="preserve"> </w:t>
      </w:r>
      <w:proofErr w:type="spellStart"/>
      <w:r w:rsidRPr="004E4BB1">
        <w:rPr>
          <w:sz w:val="28"/>
          <w:szCs w:val="28"/>
          <w:lang w:val="kk-KZ"/>
        </w:rPr>
        <w:t>Himer</w:t>
      </w:r>
      <w:proofErr w:type="spellEnd"/>
      <w:r w:rsidRPr="004E4BB1">
        <w:rPr>
          <w:sz w:val="28"/>
          <w:szCs w:val="28"/>
          <w:lang w:val="kk-KZ"/>
        </w:rPr>
        <w:t xml:space="preserve"> S., </w:t>
      </w:r>
      <w:proofErr w:type="spellStart"/>
      <w:r w:rsidRPr="004E4BB1">
        <w:rPr>
          <w:sz w:val="28"/>
          <w:szCs w:val="28"/>
          <w:lang w:val="kk-KZ"/>
        </w:rPr>
        <w:t>Ahaitouf</w:t>
      </w:r>
      <w:proofErr w:type="spellEnd"/>
      <w:r w:rsidRPr="004E4BB1">
        <w:rPr>
          <w:sz w:val="28"/>
          <w:szCs w:val="28"/>
          <w:lang w:val="kk-KZ"/>
        </w:rPr>
        <w:t xml:space="preserve"> A., </w:t>
      </w:r>
      <w:proofErr w:type="spellStart"/>
      <w:r w:rsidRPr="004E4BB1">
        <w:rPr>
          <w:sz w:val="28"/>
          <w:szCs w:val="28"/>
          <w:lang w:val="kk-KZ"/>
        </w:rPr>
        <w:t>El-Yahyaoui</w:t>
      </w:r>
      <w:proofErr w:type="spellEnd"/>
      <w:r w:rsidRPr="004E4BB1">
        <w:rPr>
          <w:sz w:val="28"/>
          <w:szCs w:val="28"/>
          <w:lang w:val="kk-KZ"/>
        </w:rPr>
        <w:t xml:space="preserve"> S., </w:t>
      </w:r>
      <w:proofErr w:type="spellStart"/>
      <w:r w:rsidRPr="004E4BB1">
        <w:rPr>
          <w:sz w:val="28"/>
          <w:szCs w:val="28"/>
          <w:lang w:val="kk-KZ"/>
        </w:rPr>
        <w:t>Mechaqrane</w:t>
      </w:r>
      <w:proofErr w:type="spellEnd"/>
      <w:r w:rsidRPr="004E4BB1">
        <w:rPr>
          <w:sz w:val="28"/>
          <w:szCs w:val="28"/>
          <w:lang w:val="kk-KZ"/>
        </w:rPr>
        <w:t xml:space="preserve"> A., </w:t>
      </w:r>
      <w:proofErr w:type="spellStart"/>
      <w:r w:rsidRPr="004E4BB1">
        <w:rPr>
          <w:sz w:val="28"/>
          <w:szCs w:val="28"/>
          <w:lang w:val="kk-KZ"/>
        </w:rPr>
        <w:t>Ouagazzaden</w:t>
      </w:r>
      <w:proofErr w:type="spellEnd"/>
      <w:r w:rsidRPr="004E4BB1">
        <w:rPr>
          <w:sz w:val="28"/>
          <w:szCs w:val="28"/>
          <w:lang w:val="kk-KZ"/>
        </w:rPr>
        <w:t xml:space="preserve"> A. A </w:t>
      </w:r>
      <w:proofErr w:type="spellStart"/>
      <w:r w:rsidRPr="004E4BB1">
        <w:rPr>
          <w:sz w:val="28"/>
          <w:szCs w:val="28"/>
          <w:lang w:val="kk-KZ"/>
        </w:rPr>
        <w:t>comparative</w:t>
      </w:r>
      <w:proofErr w:type="spellEnd"/>
      <w:r w:rsidRPr="004E4BB1">
        <w:rPr>
          <w:sz w:val="28"/>
          <w:szCs w:val="28"/>
          <w:lang w:val="kk-KZ"/>
        </w:rPr>
        <w:t xml:space="preserve"> </w:t>
      </w:r>
      <w:proofErr w:type="spellStart"/>
      <w:r w:rsidRPr="004E4BB1">
        <w:rPr>
          <w:sz w:val="28"/>
          <w:szCs w:val="28"/>
          <w:lang w:val="kk-KZ"/>
        </w:rPr>
        <w:t>study</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four</w:t>
      </w:r>
      <w:proofErr w:type="spellEnd"/>
      <w:r w:rsidRPr="004E4BB1">
        <w:rPr>
          <w:sz w:val="28"/>
          <w:szCs w:val="28"/>
          <w:lang w:val="kk-KZ"/>
        </w:rPr>
        <w:t xml:space="preserve"> </w:t>
      </w:r>
      <w:proofErr w:type="spellStart"/>
      <w:r w:rsidRPr="004E4BB1">
        <w:rPr>
          <w:sz w:val="28"/>
          <w:szCs w:val="28"/>
          <w:lang w:val="kk-KZ"/>
        </w:rPr>
        <w:t>secondary</w:t>
      </w:r>
      <w:proofErr w:type="spellEnd"/>
      <w:r w:rsidRPr="004E4BB1">
        <w:rPr>
          <w:sz w:val="28"/>
          <w:szCs w:val="28"/>
          <w:lang w:val="kk-KZ"/>
        </w:rPr>
        <w:t xml:space="preserve">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elements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CPV </w:t>
      </w:r>
      <w:proofErr w:type="spellStart"/>
      <w:r w:rsidRPr="004E4BB1">
        <w:rPr>
          <w:sz w:val="28"/>
          <w:szCs w:val="28"/>
          <w:lang w:val="kk-KZ"/>
        </w:rPr>
        <w:t>systems</w:t>
      </w:r>
      <w:proofErr w:type="spellEnd"/>
      <w:r w:rsidRPr="004E4BB1">
        <w:rPr>
          <w:sz w:val="28"/>
          <w:szCs w:val="28"/>
          <w:lang w:val="kk-KZ"/>
        </w:rPr>
        <w:t xml:space="preserve"> // AIP </w:t>
      </w:r>
      <w:proofErr w:type="spellStart"/>
      <w:r w:rsidRPr="004E4BB1">
        <w:rPr>
          <w:sz w:val="28"/>
          <w:szCs w:val="28"/>
          <w:lang w:val="kk-KZ"/>
        </w:rPr>
        <w:t>Conference</w:t>
      </w:r>
      <w:proofErr w:type="spellEnd"/>
      <w:r w:rsidRPr="004E4BB1">
        <w:rPr>
          <w:sz w:val="28"/>
          <w:szCs w:val="28"/>
          <w:lang w:val="kk-KZ"/>
        </w:rPr>
        <w:t xml:space="preserve"> </w:t>
      </w:r>
      <w:proofErr w:type="spellStart"/>
      <w:r w:rsidRPr="004E4BB1">
        <w:rPr>
          <w:sz w:val="28"/>
          <w:szCs w:val="28"/>
          <w:lang w:val="kk-KZ"/>
        </w:rPr>
        <w:t>Proceedings</w:t>
      </w:r>
      <w:proofErr w:type="spellEnd"/>
      <w:r w:rsidRPr="004E4BB1">
        <w:rPr>
          <w:sz w:val="28"/>
          <w:szCs w:val="28"/>
          <w:lang w:val="kk-KZ"/>
        </w:rPr>
        <w:t xml:space="preserve">. – 2018. – </w:t>
      </w:r>
      <w:proofErr w:type="spellStart"/>
      <w:r w:rsidRPr="004E4BB1">
        <w:rPr>
          <w:sz w:val="28"/>
          <w:szCs w:val="28"/>
          <w:lang w:val="kk-KZ"/>
        </w:rPr>
        <w:t>Vol</w:t>
      </w:r>
      <w:proofErr w:type="spellEnd"/>
      <w:r w:rsidRPr="004E4BB1">
        <w:rPr>
          <w:sz w:val="28"/>
          <w:szCs w:val="28"/>
          <w:lang w:val="kk-KZ"/>
        </w:rPr>
        <w:t xml:space="preserve">. 30003, </w:t>
      </w:r>
      <w:proofErr w:type="spellStart"/>
      <w:r w:rsidRPr="004E4BB1">
        <w:rPr>
          <w:sz w:val="28"/>
          <w:szCs w:val="28"/>
          <w:lang w:val="kk-KZ"/>
        </w:rPr>
        <w:t>No</w:t>
      </w:r>
      <w:proofErr w:type="spellEnd"/>
      <w:r w:rsidRPr="004E4BB1">
        <w:rPr>
          <w:sz w:val="28"/>
          <w:szCs w:val="28"/>
          <w:lang w:val="kk-KZ"/>
        </w:rPr>
        <w:t xml:space="preserve">. 1. </w:t>
      </w:r>
    </w:p>
    <w:p w14:paraId="680B8385" w14:textId="77777777" w:rsidR="00B71544" w:rsidRPr="004E4BB1" w:rsidRDefault="00B71544" w:rsidP="00226B9C">
      <w:pPr>
        <w:pStyle w:val="ad"/>
        <w:numPr>
          <w:ilvl w:val="0"/>
          <w:numId w:val="32"/>
        </w:numPr>
        <w:ind w:left="0" w:firstLine="709"/>
        <w:jc w:val="both"/>
        <w:rPr>
          <w:sz w:val="28"/>
          <w:szCs w:val="28"/>
          <w:lang w:val="kk-KZ" w:eastAsia="ru-KZ"/>
        </w:rPr>
      </w:pPr>
      <w:proofErr w:type="spellStart"/>
      <w:r w:rsidRPr="004E4BB1">
        <w:rPr>
          <w:sz w:val="28"/>
          <w:szCs w:val="28"/>
          <w:lang w:val="kk-KZ"/>
        </w:rPr>
        <w:t>Pham</w:t>
      </w:r>
      <w:proofErr w:type="spellEnd"/>
      <w:r w:rsidRPr="004E4BB1">
        <w:rPr>
          <w:sz w:val="28"/>
          <w:szCs w:val="28"/>
          <w:lang w:val="kk-KZ"/>
        </w:rPr>
        <w:t xml:space="preserve"> T. T., </w:t>
      </w:r>
      <w:proofErr w:type="spellStart"/>
      <w:r w:rsidRPr="004E4BB1">
        <w:rPr>
          <w:sz w:val="28"/>
          <w:szCs w:val="28"/>
          <w:lang w:val="kk-KZ"/>
        </w:rPr>
        <w:t>Vu</w:t>
      </w:r>
      <w:proofErr w:type="spellEnd"/>
      <w:r w:rsidRPr="004E4BB1">
        <w:rPr>
          <w:sz w:val="28"/>
          <w:szCs w:val="28"/>
          <w:lang w:val="kk-KZ"/>
        </w:rPr>
        <w:t xml:space="preserve"> N. H., </w:t>
      </w:r>
      <w:proofErr w:type="spellStart"/>
      <w:r w:rsidRPr="004E4BB1">
        <w:rPr>
          <w:sz w:val="28"/>
          <w:szCs w:val="28"/>
          <w:lang w:val="kk-KZ"/>
        </w:rPr>
        <w:t>Shin</w:t>
      </w:r>
      <w:proofErr w:type="spellEnd"/>
      <w:r w:rsidRPr="004E4BB1">
        <w:rPr>
          <w:sz w:val="28"/>
          <w:szCs w:val="28"/>
          <w:lang w:val="kk-KZ"/>
        </w:rPr>
        <w:t xml:space="preserve"> S. </w:t>
      </w:r>
      <w:proofErr w:type="spellStart"/>
      <w:r w:rsidRPr="004E4BB1">
        <w:rPr>
          <w:sz w:val="28"/>
          <w:szCs w:val="28"/>
          <w:lang w:val="kk-KZ"/>
        </w:rPr>
        <w:t>Novel</w:t>
      </w:r>
      <w:proofErr w:type="spellEnd"/>
      <w:r w:rsidRPr="004E4BB1">
        <w:rPr>
          <w:sz w:val="28"/>
          <w:szCs w:val="28"/>
          <w:lang w:val="kk-KZ"/>
        </w:rPr>
        <w:t xml:space="preserve"> </w:t>
      </w:r>
      <w:proofErr w:type="spellStart"/>
      <w:r w:rsidRPr="004E4BB1">
        <w:rPr>
          <w:sz w:val="28"/>
          <w:szCs w:val="28"/>
          <w:lang w:val="kk-KZ"/>
        </w:rPr>
        <w:t>design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primary</w:t>
      </w:r>
      <w:proofErr w:type="spellEnd"/>
      <w:r w:rsidRPr="004E4BB1">
        <w:rPr>
          <w:sz w:val="28"/>
          <w:szCs w:val="28"/>
          <w:lang w:val="kk-KZ"/>
        </w:rPr>
        <w:t xml:space="preserve">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elements</w:t>
      </w:r>
      <w:proofErr w:type="spellEnd"/>
      <w:r w:rsidRPr="004E4BB1">
        <w:rPr>
          <w:sz w:val="28"/>
          <w:szCs w:val="28"/>
          <w:lang w:val="kk-KZ"/>
        </w:rPr>
        <w:t xml:space="preserve"> </w:t>
      </w:r>
      <w:proofErr w:type="spellStart"/>
      <w:r w:rsidRPr="004E4BB1">
        <w:rPr>
          <w:sz w:val="28"/>
          <w:szCs w:val="28"/>
          <w:lang w:val="kk-KZ"/>
        </w:rPr>
        <w:t>based</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a </w:t>
      </w:r>
      <w:proofErr w:type="spellStart"/>
      <w:r w:rsidRPr="004E4BB1">
        <w:rPr>
          <w:sz w:val="28"/>
          <w:szCs w:val="28"/>
          <w:lang w:val="kk-KZ"/>
        </w:rPr>
        <w:t>linear</w:t>
      </w:r>
      <w:proofErr w:type="spellEnd"/>
      <w:r w:rsidRPr="004E4BB1">
        <w:rPr>
          <w:sz w:val="28"/>
          <w:szCs w:val="28"/>
          <w:lang w:val="kk-KZ"/>
        </w:rPr>
        <w:t xml:space="preserve"> </w:t>
      </w:r>
      <w:proofErr w:type="spellStart"/>
      <w:r w:rsidRPr="004E4BB1">
        <w:rPr>
          <w:sz w:val="28"/>
          <w:szCs w:val="28"/>
          <w:lang w:val="kk-KZ"/>
        </w:rPr>
        <w:t>Fresnel</w:t>
      </w:r>
      <w:proofErr w:type="spellEnd"/>
      <w:r w:rsidRPr="004E4BB1">
        <w:rPr>
          <w:sz w:val="28"/>
          <w:szCs w:val="28"/>
          <w:lang w:val="kk-KZ"/>
        </w:rPr>
        <w:t xml:space="preserve"> </w:t>
      </w:r>
      <w:proofErr w:type="spellStart"/>
      <w:r w:rsidRPr="004E4BB1">
        <w:rPr>
          <w:sz w:val="28"/>
          <w:szCs w:val="28"/>
          <w:lang w:val="kk-KZ"/>
        </w:rPr>
        <w:t>lens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technology</w:t>
      </w:r>
      <w:proofErr w:type="spellEnd"/>
      <w:r w:rsidRPr="004E4BB1">
        <w:rPr>
          <w:sz w:val="28"/>
          <w:szCs w:val="28"/>
          <w:lang w:val="kk-KZ"/>
        </w:rPr>
        <w:t xml:space="preserve"> // </w:t>
      </w:r>
      <w:proofErr w:type="spellStart"/>
      <w:r w:rsidRPr="004E4BB1">
        <w:rPr>
          <w:sz w:val="28"/>
          <w:szCs w:val="28"/>
          <w:lang w:val="kk-KZ"/>
        </w:rPr>
        <w:t>Energies</w:t>
      </w:r>
      <w:proofErr w:type="spellEnd"/>
      <w:r w:rsidRPr="004E4BB1">
        <w:rPr>
          <w:sz w:val="28"/>
          <w:szCs w:val="28"/>
          <w:lang w:val="kk-KZ"/>
        </w:rPr>
        <w:t xml:space="preserve">. – 2019. – </w:t>
      </w:r>
      <w:proofErr w:type="spellStart"/>
      <w:r w:rsidRPr="004E4BB1">
        <w:rPr>
          <w:sz w:val="28"/>
          <w:szCs w:val="28"/>
          <w:lang w:val="kk-KZ"/>
        </w:rPr>
        <w:t>Vol</w:t>
      </w:r>
      <w:proofErr w:type="spellEnd"/>
      <w:r w:rsidRPr="004E4BB1">
        <w:rPr>
          <w:sz w:val="28"/>
          <w:szCs w:val="28"/>
          <w:lang w:val="kk-KZ"/>
        </w:rPr>
        <w:t xml:space="preserve">. 12, </w:t>
      </w:r>
      <w:proofErr w:type="spellStart"/>
      <w:r w:rsidRPr="004E4BB1">
        <w:rPr>
          <w:sz w:val="28"/>
          <w:szCs w:val="28"/>
          <w:lang w:val="kk-KZ"/>
        </w:rPr>
        <w:t>No</w:t>
      </w:r>
      <w:proofErr w:type="spellEnd"/>
      <w:r w:rsidRPr="004E4BB1">
        <w:rPr>
          <w:sz w:val="28"/>
          <w:szCs w:val="28"/>
          <w:lang w:val="kk-KZ"/>
        </w:rPr>
        <w:t xml:space="preserve">. 7. – P. 1209. </w:t>
      </w:r>
    </w:p>
    <w:p w14:paraId="1CC167C6"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Bione</w:t>
      </w:r>
      <w:proofErr w:type="spellEnd"/>
      <w:r w:rsidRPr="004E4BB1">
        <w:rPr>
          <w:sz w:val="28"/>
          <w:szCs w:val="28"/>
          <w:lang w:val="kk-KZ"/>
        </w:rPr>
        <w:t xml:space="preserve"> J., </w:t>
      </w:r>
      <w:proofErr w:type="spellStart"/>
      <w:r w:rsidRPr="004E4BB1">
        <w:rPr>
          <w:sz w:val="28"/>
          <w:szCs w:val="28"/>
          <w:lang w:val="kk-KZ"/>
        </w:rPr>
        <w:t>Vilela</w:t>
      </w:r>
      <w:proofErr w:type="spellEnd"/>
      <w:r w:rsidRPr="004E4BB1">
        <w:rPr>
          <w:sz w:val="28"/>
          <w:szCs w:val="28"/>
          <w:lang w:val="kk-KZ"/>
        </w:rPr>
        <w:t xml:space="preserve"> O. C., </w:t>
      </w:r>
      <w:proofErr w:type="spellStart"/>
      <w:r w:rsidRPr="004E4BB1">
        <w:rPr>
          <w:sz w:val="28"/>
          <w:szCs w:val="28"/>
          <w:lang w:val="kk-KZ"/>
        </w:rPr>
        <w:t>Fraidenraich</w:t>
      </w:r>
      <w:proofErr w:type="spellEnd"/>
      <w:r w:rsidRPr="004E4BB1">
        <w:rPr>
          <w:sz w:val="28"/>
          <w:szCs w:val="28"/>
          <w:lang w:val="kk-KZ"/>
        </w:rPr>
        <w:t xml:space="preserve"> N. </w:t>
      </w:r>
      <w:proofErr w:type="spellStart"/>
      <w:r w:rsidRPr="004E4BB1">
        <w:rPr>
          <w:sz w:val="28"/>
          <w:szCs w:val="28"/>
          <w:lang w:val="kk-KZ"/>
        </w:rPr>
        <w:t>Comparison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PV </w:t>
      </w:r>
      <w:proofErr w:type="spellStart"/>
      <w:r w:rsidRPr="004E4BB1">
        <w:rPr>
          <w:sz w:val="28"/>
          <w:szCs w:val="28"/>
          <w:lang w:val="kk-KZ"/>
        </w:rPr>
        <w:t>water</w:t>
      </w:r>
      <w:proofErr w:type="spellEnd"/>
      <w:r w:rsidRPr="004E4BB1">
        <w:rPr>
          <w:sz w:val="28"/>
          <w:szCs w:val="28"/>
          <w:lang w:val="kk-KZ"/>
        </w:rPr>
        <w:t xml:space="preserve"> </w:t>
      </w:r>
      <w:proofErr w:type="spellStart"/>
      <w:r w:rsidRPr="004E4BB1">
        <w:rPr>
          <w:sz w:val="28"/>
          <w:szCs w:val="28"/>
          <w:lang w:val="kk-KZ"/>
        </w:rPr>
        <w:t>pumping</w:t>
      </w:r>
      <w:proofErr w:type="spellEnd"/>
      <w:r w:rsidRPr="004E4BB1">
        <w:rPr>
          <w:sz w:val="28"/>
          <w:szCs w:val="28"/>
          <w:lang w:val="kk-KZ"/>
        </w:rPr>
        <w:t xml:space="preserve"> </w:t>
      </w:r>
      <w:proofErr w:type="spellStart"/>
      <w:r w:rsidRPr="004E4BB1">
        <w:rPr>
          <w:sz w:val="28"/>
          <w:szCs w:val="28"/>
          <w:lang w:val="kk-KZ"/>
        </w:rPr>
        <w:t>systems</w:t>
      </w:r>
      <w:proofErr w:type="spellEnd"/>
      <w:r w:rsidRPr="004E4BB1">
        <w:rPr>
          <w:sz w:val="28"/>
          <w:szCs w:val="28"/>
          <w:lang w:val="kk-KZ"/>
        </w:rPr>
        <w:t xml:space="preserve"> </w:t>
      </w:r>
      <w:proofErr w:type="spellStart"/>
      <w:r w:rsidRPr="004E4BB1">
        <w:rPr>
          <w:sz w:val="28"/>
          <w:szCs w:val="28"/>
          <w:lang w:val="kk-KZ"/>
        </w:rPr>
        <w:t>driven</w:t>
      </w:r>
      <w:proofErr w:type="spellEnd"/>
      <w:r w:rsidRPr="004E4BB1">
        <w:rPr>
          <w:sz w:val="28"/>
          <w:szCs w:val="28"/>
          <w:lang w:val="kk-KZ"/>
        </w:rPr>
        <w:t xml:space="preserve"> </w:t>
      </w:r>
      <w:proofErr w:type="spellStart"/>
      <w:r w:rsidRPr="004E4BB1">
        <w:rPr>
          <w:sz w:val="28"/>
          <w:szCs w:val="28"/>
          <w:lang w:val="kk-KZ"/>
        </w:rPr>
        <w:t>by</w:t>
      </w:r>
      <w:proofErr w:type="spellEnd"/>
      <w:r w:rsidRPr="004E4BB1">
        <w:rPr>
          <w:sz w:val="28"/>
          <w:szCs w:val="28"/>
          <w:lang w:val="kk-KZ"/>
        </w:rPr>
        <w:t xml:space="preserve"> </w:t>
      </w:r>
      <w:proofErr w:type="spellStart"/>
      <w:r w:rsidRPr="004E4BB1">
        <w:rPr>
          <w:sz w:val="28"/>
          <w:szCs w:val="28"/>
          <w:lang w:val="kk-KZ"/>
        </w:rPr>
        <w:t>fixed</w:t>
      </w:r>
      <w:proofErr w:type="spellEnd"/>
      <w:r w:rsidRPr="004E4BB1">
        <w:rPr>
          <w:sz w:val="28"/>
          <w:szCs w:val="28"/>
          <w:lang w:val="kk-KZ"/>
        </w:rPr>
        <w:t xml:space="preserve">, </w:t>
      </w:r>
      <w:proofErr w:type="spellStart"/>
      <w:r w:rsidRPr="004E4BB1">
        <w:rPr>
          <w:sz w:val="28"/>
          <w:szCs w:val="28"/>
          <w:lang w:val="kk-KZ"/>
        </w:rPr>
        <w:t>tracking</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V-</w:t>
      </w:r>
      <w:proofErr w:type="spellStart"/>
      <w:r w:rsidRPr="004E4BB1">
        <w:rPr>
          <w:sz w:val="28"/>
          <w:szCs w:val="28"/>
          <w:lang w:val="kk-KZ"/>
        </w:rPr>
        <w:t>trough</w:t>
      </w:r>
      <w:proofErr w:type="spellEnd"/>
      <w:r w:rsidRPr="004E4BB1">
        <w:rPr>
          <w:sz w:val="28"/>
          <w:szCs w:val="28"/>
          <w:lang w:val="kk-KZ"/>
        </w:rPr>
        <w:t xml:space="preserve"> </w:t>
      </w:r>
      <w:proofErr w:type="spellStart"/>
      <w:r w:rsidRPr="004E4BB1">
        <w:rPr>
          <w:sz w:val="28"/>
          <w:szCs w:val="28"/>
          <w:lang w:val="kk-KZ"/>
        </w:rPr>
        <w:t>generators</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2004. – </w:t>
      </w:r>
      <w:proofErr w:type="spellStart"/>
      <w:r w:rsidRPr="004E4BB1">
        <w:rPr>
          <w:sz w:val="28"/>
          <w:szCs w:val="28"/>
          <w:lang w:val="kk-KZ"/>
        </w:rPr>
        <w:t>Vol</w:t>
      </w:r>
      <w:proofErr w:type="spellEnd"/>
      <w:r w:rsidRPr="004E4BB1">
        <w:rPr>
          <w:sz w:val="28"/>
          <w:szCs w:val="28"/>
          <w:lang w:val="kk-KZ"/>
        </w:rPr>
        <w:t xml:space="preserve">. 76, </w:t>
      </w:r>
      <w:proofErr w:type="spellStart"/>
      <w:r w:rsidRPr="004E4BB1">
        <w:rPr>
          <w:sz w:val="28"/>
          <w:szCs w:val="28"/>
          <w:lang w:val="kk-KZ"/>
        </w:rPr>
        <w:t>No</w:t>
      </w:r>
      <w:proofErr w:type="spellEnd"/>
      <w:r w:rsidRPr="004E4BB1">
        <w:rPr>
          <w:sz w:val="28"/>
          <w:szCs w:val="28"/>
          <w:lang w:val="kk-KZ"/>
        </w:rPr>
        <w:t xml:space="preserve">. 6. – P. 703–711. </w:t>
      </w:r>
    </w:p>
    <w:p w14:paraId="42B6E455"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lastRenderedPageBreak/>
        <w:t>Sumathi</w:t>
      </w:r>
      <w:proofErr w:type="spellEnd"/>
      <w:r w:rsidRPr="004E4BB1">
        <w:rPr>
          <w:sz w:val="28"/>
          <w:szCs w:val="28"/>
          <w:lang w:val="kk-KZ"/>
        </w:rPr>
        <w:t xml:space="preserve"> V., </w:t>
      </w:r>
      <w:proofErr w:type="spellStart"/>
      <w:r w:rsidRPr="004E4BB1">
        <w:rPr>
          <w:sz w:val="28"/>
          <w:szCs w:val="28"/>
          <w:lang w:val="kk-KZ"/>
        </w:rPr>
        <w:t>Jayapragash</w:t>
      </w:r>
      <w:proofErr w:type="spellEnd"/>
      <w:r w:rsidRPr="004E4BB1">
        <w:rPr>
          <w:sz w:val="28"/>
          <w:szCs w:val="28"/>
          <w:lang w:val="kk-KZ"/>
        </w:rPr>
        <w:t xml:space="preserve"> R., </w:t>
      </w:r>
      <w:proofErr w:type="spellStart"/>
      <w:r w:rsidRPr="004E4BB1">
        <w:rPr>
          <w:sz w:val="28"/>
          <w:szCs w:val="28"/>
          <w:lang w:val="kk-KZ"/>
        </w:rPr>
        <w:t>Bakshi</w:t>
      </w:r>
      <w:proofErr w:type="spellEnd"/>
      <w:r w:rsidRPr="004E4BB1">
        <w:rPr>
          <w:sz w:val="28"/>
          <w:szCs w:val="28"/>
          <w:lang w:val="kk-KZ"/>
        </w:rPr>
        <w:t xml:space="preserve"> A., </w:t>
      </w:r>
      <w:proofErr w:type="spellStart"/>
      <w:r w:rsidRPr="004E4BB1">
        <w:rPr>
          <w:sz w:val="28"/>
          <w:szCs w:val="28"/>
          <w:lang w:val="kk-KZ"/>
        </w:rPr>
        <w:t>Akella</w:t>
      </w:r>
      <w:proofErr w:type="spellEnd"/>
      <w:r w:rsidRPr="004E4BB1">
        <w:rPr>
          <w:sz w:val="28"/>
          <w:szCs w:val="28"/>
          <w:lang w:val="kk-KZ"/>
        </w:rPr>
        <w:t xml:space="preserve"> P. K.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tracking</w:t>
      </w:r>
      <w:proofErr w:type="spellEnd"/>
      <w:r w:rsidRPr="004E4BB1">
        <w:rPr>
          <w:sz w:val="28"/>
          <w:szCs w:val="28"/>
          <w:lang w:val="kk-KZ"/>
        </w:rPr>
        <w:t xml:space="preserve"> </w:t>
      </w:r>
      <w:proofErr w:type="spellStart"/>
      <w:r w:rsidRPr="004E4BB1">
        <w:rPr>
          <w:sz w:val="28"/>
          <w:szCs w:val="28"/>
          <w:lang w:val="kk-KZ"/>
        </w:rPr>
        <w:t>methods</w:t>
      </w:r>
      <w:proofErr w:type="spellEnd"/>
      <w:r w:rsidRPr="004E4BB1">
        <w:rPr>
          <w:sz w:val="28"/>
          <w:szCs w:val="28"/>
          <w:lang w:val="kk-KZ"/>
        </w:rPr>
        <w:t xml:space="preserve"> </w:t>
      </w:r>
      <w:proofErr w:type="spellStart"/>
      <w:r w:rsidRPr="004E4BB1">
        <w:rPr>
          <w:sz w:val="28"/>
          <w:szCs w:val="28"/>
          <w:lang w:val="kk-KZ"/>
        </w:rPr>
        <w:t>to</w:t>
      </w:r>
      <w:proofErr w:type="spellEnd"/>
      <w:r w:rsidRPr="004E4BB1">
        <w:rPr>
          <w:sz w:val="28"/>
          <w:szCs w:val="28"/>
          <w:lang w:val="kk-KZ"/>
        </w:rPr>
        <w:t xml:space="preserve"> </w:t>
      </w:r>
      <w:proofErr w:type="spellStart"/>
      <w:r w:rsidRPr="004E4BB1">
        <w:rPr>
          <w:sz w:val="28"/>
          <w:szCs w:val="28"/>
          <w:lang w:val="kk-KZ"/>
        </w:rPr>
        <w:t>maximize</w:t>
      </w:r>
      <w:proofErr w:type="spellEnd"/>
      <w:r w:rsidRPr="004E4BB1">
        <w:rPr>
          <w:sz w:val="28"/>
          <w:szCs w:val="28"/>
          <w:lang w:val="kk-KZ"/>
        </w:rPr>
        <w:t xml:space="preserve"> PV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output</w:t>
      </w:r>
      <w:proofErr w:type="spellEnd"/>
      <w:r w:rsidRPr="004E4BB1">
        <w:rPr>
          <w:sz w:val="28"/>
          <w:szCs w:val="28"/>
          <w:lang w:val="kk-KZ"/>
        </w:rPr>
        <w:t xml:space="preserve"> – a </w:t>
      </w:r>
      <w:proofErr w:type="spellStart"/>
      <w:r w:rsidRPr="004E4BB1">
        <w:rPr>
          <w:sz w:val="28"/>
          <w:szCs w:val="28"/>
          <w:lang w:val="kk-KZ"/>
        </w:rPr>
        <w:t>review</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methods</w:t>
      </w:r>
      <w:proofErr w:type="spellEnd"/>
      <w:r w:rsidRPr="004E4BB1">
        <w:rPr>
          <w:sz w:val="28"/>
          <w:szCs w:val="28"/>
          <w:lang w:val="kk-KZ"/>
        </w:rPr>
        <w:t xml:space="preserve"> </w:t>
      </w:r>
      <w:proofErr w:type="spellStart"/>
      <w:r w:rsidRPr="004E4BB1">
        <w:rPr>
          <w:sz w:val="28"/>
          <w:szCs w:val="28"/>
          <w:lang w:val="kk-KZ"/>
        </w:rPr>
        <w:t>adopted</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recent</w:t>
      </w:r>
      <w:proofErr w:type="spellEnd"/>
      <w:r w:rsidRPr="004E4BB1">
        <w:rPr>
          <w:sz w:val="28"/>
          <w:szCs w:val="28"/>
          <w:lang w:val="kk-KZ"/>
        </w:rPr>
        <w:t xml:space="preserve"> </w:t>
      </w:r>
      <w:proofErr w:type="spellStart"/>
      <w:r w:rsidRPr="004E4BB1">
        <w:rPr>
          <w:sz w:val="28"/>
          <w:szCs w:val="28"/>
          <w:lang w:val="kk-KZ"/>
        </w:rPr>
        <w:t>decade</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Sustainable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 2017. – </w:t>
      </w:r>
      <w:proofErr w:type="spellStart"/>
      <w:r w:rsidRPr="004E4BB1">
        <w:rPr>
          <w:sz w:val="28"/>
          <w:szCs w:val="28"/>
          <w:lang w:val="kk-KZ"/>
        </w:rPr>
        <w:t>Vol</w:t>
      </w:r>
      <w:proofErr w:type="spellEnd"/>
      <w:r w:rsidRPr="004E4BB1">
        <w:rPr>
          <w:sz w:val="28"/>
          <w:szCs w:val="28"/>
          <w:lang w:val="kk-KZ"/>
        </w:rPr>
        <w:t xml:space="preserve">. 74. – P. 130–138. </w:t>
      </w:r>
    </w:p>
    <w:p w14:paraId="7D625CB4"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Larico</w:t>
      </w:r>
      <w:proofErr w:type="spellEnd"/>
      <w:r w:rsidRPr="004E4BB1">
        <w:rPr>
          <w:sz w:val="28"/>
          <w:szCs w:val="28"/>
          <w:lang w:val="kk-KZ"/>
        </w:rPr>
        <w:t xml:space="preserve"> E. R. A., </w:t>
      </w:r>
      <w:proofErr w:type="spellStart"/>
      <w:r w:rsidRPr="004E4BB1">
        <w:rPr>
          <w:sz w:val="28"/>
          <w:szCs w:val="28"/>
          <w:lang w:val="kk-KZ"/>
        </w:rPr>
        <w:t>Gutierrez</w:t>
      </w:r>
      <w:proofErr w:type="spellEnd"/>
      <w:r w:rsidRPr="004E4BB1">
        <w:rPr>
          <w:sz w:val="28"/>
          <w:szCs w:val="28"/>
          <w:lang w:val="kk-KZ"/>
        </w:rPr>
        <w:t xml:space="preserve"> A. C.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tracking</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with</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w:t>
      </w:r>
      <w:proofErr w:type="spellStart"/>
      <w:r w:rsidRPr="004E4BB1">
        <w:rPr>
          <w:sz w:val="28"/>
          <w:szCs w:val="28"/>
          <w:lang w:val="kk-KZ"/>
        </w:rPr>
        <w:t>experimental</w:t>
      </w:r>
      <w:proofErr w:type="spellEnd"/>
      <w:r w:rsidRPr="004E4BB1">
        <w:rPr>
          <w:sz w:val="28"/>
          <w:szCs w:val="28"/>
          <w:lang w:val="kk-KZ"/>
        </w:rPr>
        <w:t xml:space="preserve"> </w:t>
      </w:r>
      <w:proofErr w:type="spellStart"/>
      <w:r w:rsidRPr="004E4BB1">
        <w:rPr>
          <w:sz w:val="28"/>
          <w:szCs w:val="28"/>
          <w:lang w:val="kk-KZ"/>
        </w:rPr>
        <w:t>analysis</w:t>
      </w:r>
      <w:proofErr w:type="spellEnd"/>
      <w:r w:rsidRPr="004E4BB1">
        <w:rPr>
          <w:sz w:val="28"/>
          <w:szCs w:val="28"/>
          <w:lang w:val="kk-KZ"/>
        </w:rPr>
        <w:t xml:space="preserve"> </w:t>
      </w:r>
      <w:proofErr w:type="spellStart"/>
      <w:r w:rsidRPr="004E4BB1">
        <w:rPr>
          <w:sz w:val="28"/>
          <w:szCs w:val="28"/>
          <w:lang w:val="kk-KZ"/>
        </w:rPr>
        <w:t>at</w:t>
      </w:r>
      <w:proofErr w:type="spellEnd"/>
      <w:r w:rsidRPr="004E4BB1">
        <w:rPr>
          <w:sz w:val="28"/>
          <w:szCs w:val="28"/>
          <w:lang w:val="kk-KZ"/>
        </w:rPr>
        <w:t xml:space="preserve"> </w:t>
      </w:r>
      <w:proofErr w:type="spellStart"/>
      <w:r w:rsidRPr="004E4BB1">
        <w:rPr>
          <w:sz w:val="28"/>
          <w:szCs w:val="28"/>
          <w:lang w:val="kk-KZ"/>
        </w:rPr>
        <w:t>high</w:t>
      </w:r>
      <w:proofErr w:type="spellEnd"/>
      <w:r w:rsidRPr="004E4BB1">
        <w:rPr>
          <w:sz w:val="28"/>
          <w:szCs w:val="28"/>
          <w:lang w:val="kk-KZ"/>
        </w:rPr>
        <w:t xml:space="preserve"> </w:t>
      </w:r>
      <w:proofErr w:type="spellStart"/>
      <w:r w:rsidRPr="004E4BB1">
        <w:rPr>
          <w:sz w:val="28"/>
          <w:szCs w:val="28"/>
          <w:lang w:val="kk-KZ"/>
        </w:rPr>
        <w:t>altitudes</w:t>
      </w:r>
      <w:proofErr w:type="spellEnd"/>
      <w:r w:rsidRPr="004E4BB1">
        <w:rPr>
          <w:sz w:val="28"/>
          <w:szCs w:val="28"/>
          <w:lang w:val="kk-KZ"/>
        </w:rPr>
        <w:t xml:space="preserve"> // </w:t>
      </w:r>
      <w:proofErr w:type="spellStart"/>
      <w:r w:rsidRPr="004E4BB1">
        <w:rPr>
          <w:sz w:val="28"/>
          <w:szCs w:val="28"/>
          <w:lang w:val="kk-KZ"/>
        </w:rPr>
        <w:t>International</w:t>
      </w:r>
      <w:proofErr w:type="spellEnd"/>
      <w:r w:rsidRPr="004E4BB1">
        <w:rPr>
          <w:sz w:val="28"/>
          <w:szCs w:val="28"/>
          <w:lang w:val="kk-KZ"/>
        </w:rPr>
        <w:t xml:space="preserve"> </w:t>
      </w:r>
      <w:proofErr w:type="spellStart"/>
      <w:r w:rsidRPr="004E4BB1">
        <w:rPr>
          <w:sz w:val="28"/>
          <w:szCs w:val="28"/>
          <w:lang w:val="kk-KZ"/>
        </w:rPr>
        <w:t>Journal</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Development</w:t>
      </w:r>
      <w:proofErr w:type="spellEnd"/>
      <w:r w:rsidRPr="004E4BB1">
        <w:rPr>
          <w:sz w:val="28"/>
          <w:szCs w:val="28"/>
          <w:lang w:val="kk-KZ"/>
        </w:rPr>
        <w:t xml:space="preserve">. – 2022. – </w:t>
      </w:r>
      <w:proofErr w:type="spellStart"/>
      <w:r w:rsidRPr="004E4BB1">
        <w:rPr>
          <w:sz w:val="28"/>
          <w:szCs w:val="28"/>
          <w:lang w:val="kk-KZ"/>
        </w:rPr>
        <w:t>Vol</w:t>
      </w:r>
      <w:proofErr w:type="spellEnd"/>
      <w:r w:rsidRPr="004E4BB1">
        <w:rPr>
          <w:sz w:val="28"/>
          <w:szCs w:val="28"/>
          <w:lang w:val="kk-KZ"/>
        </w:rPr>
        <w:t xml:space="preserve">. 11, </w:t>
      </w:r>
      <w:proofErr w:type="spellStart"/>
      <w:r w:rsidRPr="004E4BB1">
        <w:rPr>
          <w:sz w:val="28"/>
          <w:szCs w:val="28"/>
          <w:lang w:val="kk-KZ"/>
        </w:rPr>
        <w:t>No</w:t>
      </w:r>
      <w:proofErr w:type="spellEnd"/>
      <w:r w:rsidRPr="004E4BB1">
        <w:rPr>
          <w:sz w:val="28"/>
          <w:szCs w:val="28"/>
          <w:lang w:val="kk-KZ"/>
        </w:rPr>
        <w:t xml:space="preserve">. 3. – P. 630. </w:t>
      </w:r>
    </w:p>
    <w:p w14:paraId="418B5EB3"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El</w:t>
      </w:r>
      <w:proofErr w:type="spellEnd"/>
      <w:r w:rsidRPr="004E4BB1">
        <w:rPr>
          <w:sz w:val="28"/>
          <w:szCs w:val="28"/>
          <w:lang w:val="kk-KZ"/>
        </w:rPr>
        <w:t xml:space="preserve"> </w:t>
      </w:r>
      <w:proofErr w:type="spellStart"/>
      <w:r w:rsidRPr="004E4BB1">
        <w:rPr>
          <w:sz w:val="28"/>
          <w:szCs w:val="28"/>
          <w:lang w:val="kk-KZ"/>
        </w:rPr>
        <w:t>Himer</w:t>
      </w:r>
      <w:proofErr w:type="spellEnd"/>
      <w:r w:rsidRPr="004E4BB1">
        <w:rPr>
          <w:sz w:val="28"/>
          <w:szCs w:val="28"/>
          <w:lang w:val="kk-KZ"/>
        </w:rPr>
        <w:t xml:space="preserve"> S., </w:t>
      </w:r>
      <w:proofErr w:type="spellStart"/>
      <w:r w:rsidRPr="004E4BB1">
        <w:rPr>
          <w:sz w:val="28"/>
          <w:szCs w:val="28"/>
          <w:lang w:val="kk-KZ"/>
        </w:rPr>
        <w:t>El-Yahyaoui</w:t>
      </w:r>
      <w:proofErr w:type="spellEnd"/>
      <w:r w:rsidRPr="004E4BB1">
        <w:rPr>
          <w:sz w:val="28"/>
          <w:szCs w:val="28"/>
          <w:lang w:val="kk-KZ"/>
        </w:rPr>
        <w:t xml:space="preserve"> S., </w:t>
      </w:r>
      <w:proofErr w:type="spellStart"/>
      <w:r w:rsidRPr="004E4BB1">
        <w:rPr>
          <w:sz w:val="28"/>
          <w:szCs w:val="28"/>
          <w:lang w:val="kk-KZ"/>
        </w:rPr>
        <w:t>Mechaqrane</w:t>
      </w:r>
      <w:proofErr w:type="spellEnd"/>
      <w:r w:rsidRPr="004E4BB1">
        <w:rPr>
          <w:sz w:val="28"/>
          <w:szCs w:val="28"/>
          <w:lang w:val="kk-KZ"/>
        </w:rPr>
        <w:t xml:space="preserve"> A., </w:t>
      </w:r>
      <w:proofErr w:type="spellStart"/>
      <w:r w:rsidRPr="004E4BB1">
        <w:rPr>
          <w:sz w:val="28"/>
          <w:szCs w:val="28"/>
          <w:lang w:val="kk-KZ"/>
        </w:rPr>
        <w:t>Ahaitouf</w:t>
      </w:r>
      <w:proofErr w:type="spellEnd"/>
      <w:r w:rsidRPr="004E4BB1">
        <w:rPr>
          <w:sz w:val="28"/>
          <w:szCs w:val="28"/>
          <w:lang w:val="kk-KZ"/>
        </w:rPr>
        <w:t xml:space="preserve"> A. </w:t>
      </w:r>
      <w:proofErr w:type="spellStart"/>
      <w:r w:rsidRPr="004E4BB1">
        <w:rPr>
          <w:sz w:val="28"/>
          <w:szCs w:val="28"/>
          <w:lang w:val="kk-KZ"/>
        </w:rPr>
        <w:t>Comparative</w:t>
      </w:r>
      <w:proofErr w:type="spellEnd"/>
      <w:r w:rsidRPr="004E4BB1">
        <w:rPr>
          <w:sz w:val="28"/>
          <w:szCs w:val="28"/>
          <w:lang w:val="kk-KZ"/>
        </w:rPr>
        <w:t xml:space="preserve"> </w:t>
      </w:r>
      <w:proofErr w:type="spellStart"/>
      <w:r w:rsidRPr="004E4BB1">
        <w:rPr>
          <w:sz w:val="28"/>
          <w:szCs w:val="28"/>
          <w:lang w:val="kk-KZ"/>
        </w:rPr>
        <w:t>study</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two</w:t>
      </w:r>
      <w:proofErr w:type="spellEnd"/>
      <w:r w:rsidRPr="004E4BB1">
        <w:rPr>
          <w:sz w:val="28"/>
          <w:szCs w:val="28"/>
          <w:lang w:val="kk-KZ"/>
        </w:rPr>
        <w:t xml:space="preserve"> CPV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concentrators</w:t>
      </w:r>
      <w:proofErr w:type="spellEnd"/>
      <w:r w:rsidRPr="004E4BB1">
        <w:rPr>
          <w:sz w:val="28"/>
          <w:szCs w:val="28"/>
          <w:lang w:val="kk-KZ"/>
        </w:rPr>
        <w:t xml:space="preserve"> </w:t>
      </w:r>
      <w:proofErr w:type="spellStart"/>
      <w:r w:rsidRPr="004E4BB1">
        <w:rPr>
          <w:sz w:val="28"/>
          <w:szCs w:val="28"/>
          <w:lang w:val="kk-KZ"/>
        </w:rPr>
        <w:t>using</w:t>
      </w:r>
      <w:proofErr w:type="spellEnd"/>
      <w:r w:rsidRPr="004E4BB1">
        <w:rPr>
          <w:sz w:val="28"/>
          <w:szCs w:val="28"/>
          <w:lang w:val="kk-KZ"/>
        </w:rPr>
        <w:t xml:space="preserve"> a </w:t>
      </w:r>
      <w:proofErr w:type="spellStart"/>
      <w:r w:rsidRPr="004E4BB1">
        <w:rPr>
          <w:sz w:val="28"/>
          <w:szCs w:val="28"/>
          <w:lang w:val="kk-KZ"/>
        </w:rPr>
        <w:t>Fresnel</w:t>
      </w:r>
      <w:proofErr w:type="spellEnd"/>
      <w:r w:rsidRPr="004E4BB1">
        <w:rPr>
          <w:sz w:val="28"/>
          <w:szCs w:val="28"/>
          <w:lang w:val="kk-KZ"/>
        </w:rPr>
        <w:t xml:space="preserve"> </w:t>
      </w:r>
      <w:proofErr w:type="spellStart"/>
      <w:r w:rsidRPr="004E4BB1">
        <w:rPr>
          <w:sz w:val="28"/>
          <w:szCs w:val="28"/>
          <w:lang w:val="kk-KZ"/>
        </w:rPr>
        <w:t>lens</w:t>
      </w:r>
      <w:proofErr w:type="spellEnd"/>
      <w:r w:rsidRPr="004E4BB1">
        <w:rPr>
          <w:sz w:val="28"/>
          <w:szCs w:val="28"/>
          <w:lang w:val="kk-KZ"/>
        </w:rPr>
        <w:t xml:space="preserve"> </w:t>
      </w:r>
      <w:proofErr w:type="spellStart"/>
      <w:r w:rsidRPr="004E4BB1">
        <w:rPr>
          <w:sz w:val="28"/>
          <w:szCs w:val="28"/>
          <w:lang w:val="kk-KZ"/>
        </w:rPr>
        <w:t>as</w:t>
      </w:r>
      <w:proofErr w:type="spellEnd"/>
      <w:r w:rsidRPr="004E4BB1">
        <w:rPr>
          <w:sz w:val="28"/>
          <w:szCs w:val="28"/>
          <w:lang w:val="kk-KZ"/>
        </w:rPr>
        <w:t xml:space="preserve"> </w:t>
      </w:r>
      <w:proofErr w:type="spellStart"/>
      <w:r w:rsidRPr="004E4BB1">
        <w:rPr>
          <w:sz w:val="28"/>
          <w:szCs w:val="28"/>
          <w:lang w:val="kk-KZ"/>
        </w:rPr>
        <w:t>primary</w:t>
      </w:r>
      <w:proofErr w:type="spellEnd"/>
      <w:r w:rsidRPr="004E4BB1">
        <w:rPr>
          <w:sz w:val="28"/>
          <w:szCs w:val="28"/>
          <w:lang w:val="kk-KZ"/>
        </w:rPr>
        <w:t xml:space="preserve">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element</w:t>
      </w:r>
      <w:proofErr w:type="spellEnd"/>
      <w:r w:rsidRPr="004E4BB1">
        <w:rPr>
          <w:sz w:val="28"/>
          <w:szCs w:val="28"/>
          <w:lang w:val="kk-KZ"/>
        </w:rPr>
        <w:t xml:space="preserve"> // IOP </w:t>
      </w:r>
      <w:proofErr w:type="spellStart"/>
      <w:r w:rsidRPr="004E4BB1">
        <w:rPr>
          <w:sz w:val="28"/>
          <w:szCs w:val="28"/>
          <w:lang w:val="kk-KZ"/>
        </w:rPr>
        <w:t>Conference</w:t>
      </w:r>
      <w:proofErr w:type="spellEnd"/>
      <w:r w:rsidRPr="004E4BB1">
        <w:rPr>
          <w:sz w:val="28"/>
          <w:szCs w:val="28"/>
          <w:lang w:val="kk-KZ"/>
        </w:rPr>
        <w:t xml:space="preserve"> </w:t>
      </w:r>
      <w:proofErr w:type="spellStart"/>
      <w:r w:rsidRPr="004E4BB1">
        <w:rPr>
          <w:sz w:val="28"/>
          <w:szCs w:val="28"/>
          <w:lang w:val="kk-KZ"/>
        </w:rPr>
        <w:t>Series</w:t>
      </w:r>
      <w:proofErr w:type="spellEnd"/>
      <w:r w:rsidRPr="004E4BB1">
        <w:rPr>
          <w:sz w:val="28"/>
          <w:szCs w:val="28"/>
          <w:lang w:val="kk-KZ"/>
        </w:rPr>
        <w:t xml:space="preserve">: </w:t>
      </w:r>
      <w:proofErr w:type="spellStart"/>
      <w:r w:rsidRPr="004E4BB1">
        <w:rPr>
          <w:sz w:val="28"/>
          <w:szCs w:val="28"/>
          <w:lang w:val="kk-KZ"/>
        </w:rPr>
        <w:t>Materials</w:t>
      </w:r>
      <w:proofErr w:type="spellEnd"/>
      <w:r w:rsidRPr="004E4BB1">
        <w:rPr>
          <w:sz w:val="28"/>
          <w:szCs w:val="28"/>
          <w:lang w:val="kk-KZ"/>
        </w:rPr>
        <w:t xml:space="preserve"> </w:t>
      </w:r>
      <w:proofErr w:type="spellStart"/>
      <w:r w:rsidRPr="004E4BB1">
        <w:rPr>
          <w:sz w:val="28"/>
          <w:szCs w:val="28"/>
          <w:lang w:val="kk-KZ"/>
        </w:rPr>
        <w:t>Science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Engineering</w:t>
      </w:r>
      <w:proofErr w:type="spellEnd"/>
      <w:r w:rsidRPr="004E4BB1">
        <w:rPr>
          <w:sz w:val="28"/>
          <w:szCs w:val="28"/>
          <w:lang w:val="kk-KZ"/>
        </w:rPr>
        <w:t xml:space="preserve">. – 2017. – </w:t>
      </w:r>
      <w:proofErr w:type="spellStart"/>
      <w:r w:rsidRPr="004E4BB1">
        <w:rPr>
          <w:sz w:val="28"/>
          <w:szCs w:val="28"/>
          <w:lang w:val="kk-KZ"/>
        </w:rPr>
        <w:t>Vol</w:t>
      </w:r>
      <w:proofErr w:type="spellEnd"/>
      <w:r w:rsidRPr="004E4BB1">
        <w:rPr>
          <w:sz w:val="28"/>
          <w:szCs w:val="28"/>
          <w:lang w:val="kk-KZ"/>
        </w:rPr>
        <w:t xml:space="preserve">. 186, </w:t>
      </w:r>
      <w:proofErr w:type="spellStart"/>
      <w:r w:rsidRPr="004E4BB1">
        <w:rPr>
          <w:sz w:val="28"/>
          <w:szCs w:val="28"/>
          <w:lang w:val="kk-KZ"/>
        </w:rPr>
        <w:t>No</w:t>
      </w:r>
      <w:proofErr w:type="spellEnd"/>
      <w:r w:rsidRPr="004E4BB1">
        <w:rPr>
          <w:sz w:val="28"/>
          <w:szCs w:val="28"/>
          <w:lang w:val="kk-KZ"/>
        </w:rPr>
        <w:t xml:space="preserve">. 1. – P. 012033. </w:t>
      </w:r>
    </w:p>
    <w:p w14:paraId="1ABCD5DE" w14:textId="77777777" w:rsidR="00B71544" w:rsidRPr="004E4BB1" w:rsidRDefault="00B71544" w:rsidP="00226B9C">
      <w:pPr>
        <w:pStyle w:val="ad"/>
        <w:numPr>
          <w:ilvl w:val="0"/>
          <w:numId w:val="32"/>
        </w:numPr>
        <w:ind w:left="0" w:firstLine="709"/>
        <w:jc w:val="both"/>
        <w:rPr>
          <w:sz w:val="28"/>
          <w:szCs w:val="28"/>
          <w:lang w:val="kk-KZ" w:eastAsia="ru-KZ"/>
        </w:rPr>
      </w:pPr>
      <w:proofErr w:type="spellStart"/>
      <w:r w:rsidRPr="004E4BB1">
        <w:rPr>
          <w:sz w:val="28"/>
          <w:szCs w:val="28"/>
          <w:lang w:val="kk-KZ"/>
        </w:rPr>
        <w:t>Ferrer-Rodríguez</w:t>
      </w:r>
      <w:proofErr w:type="spellEnd"/>
      <w:r w:rsidRPr="004E4BB1">
        <w:rPr>
          <w:sz w:val="28"/>
          <w:szCs w:val="28"/>
          <w:lang w:val="kk-KZ"/>
        </w:rPr>
        <w:t xml:space="preserve"> J. P., </w:t>
      </w:r>
      <w:proofErr w:type="spellStart"/>
      <w:r w:rsidRPr="004E4BB1">
        <w:rPr>
          <w:sz w:val="28"/>
          <w:szCs w:val="28"/>
          <w:lang w:val="kk-KZ"/>
        </w:rPr>
        <w:t>Baig</w:t>
      </w:r>
      <w:proofErr w:type="spellEnd"/>
      <w:r w:rsidRPr="004E4BB1">
        <w:rPr>
          <w:sz w:val="28"/>
          <w:szCs w:val="28"/>
          <w:lang w:val="kk-KZ"/>
        </w:rPr>
        <w:t xml:space="preserve"> H., </w:t>
      </w:r>
      <w:proofErr w:type="spellStart"/>
      <w:r w:rsidRPr="004E4BB1">
        <w:rPr>
          <w:sz w:val="28"/>
          <w:szCs w:val="28"/>
          <w:lang w:val="kk-KZ"/>
        </w:rPr>
        <w:t>Fernández</w:t>
      </w:r>
      <w:proofErr w:type="spellEnd"/>
      <w:r w:rsidRPr="004E4BB1">
        <w:rPr>
          <w:sz w:val="28"/>
          <w:szCs w:val="28"/>
          <w:lang w:val="kk-KZ"/>
        </w:rPr>
        <w:t xml:space="preserve"> E. F., </w:t>
      </w:r>
      <w:proofErr w:type="spellStart"/>
      <w:r w:rsidRPr="004E4BB1">
        <w:rPr>
          <w:sz w:val="28"/>
          <w:szCs w:val="28"/>
          <w:lang w:val="kk-KZ"/>
        </w:rPr>
        <w:t>Almonacid</w:t>
      </w:r>
      <w:proofErr w:type="spellEnd"/>
      <w:r w:rsidRPr="004E4BB1">
        <w:rPr>
          <w:sz w:val="28"/>
          <w:szCs w:val="28"/>
          <w:lang w:val="kk-KZ"/>
        </w:rPr>
        <w:t xml:space="preserve"> F., </w:t>
      </w:r>
      <w:proofErr w:type="spellStart"/>
      <w:r w:rsidRPr="004E4BB1">
        <w:rPr>
          <w:sz w:val="28"/>
          <w:szCs w:val="28"/>
          <w:lang w:val="kk-KZ"/>
        </w:rPr>
        <w:t>Mallick</w:t>
      </w:r>
      <w:proofErr w:type="spellEnd"/>
      <w:r w:rsidRPr="004E4BB1">
        <w:rPr>
          <w:sz w:val="28"/>
          <w:szCs w:val="28"/>
          <w:lang w:val="kk-KZ"/>
        </w:rPr>
        <w:t xml:space="preserve"> T., </w:t>
      </w:r>
      <w:proofErr w:type="spellStart"/>
      <w:r w:rsidRPr="004E4BB1">
        <w:rPr>
          <w:sz w:val="28"/>
          <w:szCs w:val="28"/>
          <w:lang w:val="kk-KZ"/>
        </w:rPr>
        <w:t>Pérez-Higueras</w:t>
      </w:r>
      <w:proofErr w:type="spellEnd"/>
      <w:r w:rsidRPr="004E4BB1">
        <w:rPr>
          <w:sz w:val="28"/>
          <w:szCs w:val="28"/>
          <w:lang w:val="kk-KZ"/>
        </w:rPr>
        <w:t xml:space="preserve"> P.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modeling</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four</w:t>
      </w:r>
      <w:proofErr w:type="spellEnd"/>
      <w:r w:rsidRPr="004E4BB1">
        <w:rPr>
          <w:sz w:val="28"/>
          <w:szCs w:val="28"/>
          <w:lang w:val="kk-KZ"/>
        </w:rPr>
        <w:t xml:space="preserve"> </w:t>
      </w:r>
      <w:proofErr w:type="spellStart"/>
      <w:r w:rsidRPr="004E4BB1">
        <w:rPr>
          <w:sz w:val="28"/>
          <w:szCs w:val="28"/>
          <w:lang w:val="kk-KZ"/>
        </w:rPr>
        <w:t>Fresnel-based</w:t>
      </w:r>
      <w:proofErr w:type="spellEnd"/>
      <w:r w:rsidRPr="004E4BB1">
        <w:rPr>
          <w:sz w:val="28"/>
          <w:szCs w:val="28"/>
          <w:lang w:val="kk-KZ"/>
        </w:rPr>
        <w:t xml:space="preserve"> </w:t>
      </w:r>
      <w:proofErr w:type="spellStart"/>
      <w:r w:rsidRPr="004E4BB1">
        <w:rPr>
          <w:sz w:val="28"/>
          <w:szCs w:val="28"/>
          <w:lang w:val="kk-KZ"/>
        </w:rPr>
        <w:t>high</w:t>
      </w:r>
      <w:proofErr w:type="spellEnd"/>
      <w:r w:rsidRPr="004E4BB1">
        <w:rPr>
          <w:sz w:val="28"/>
          <w:szCs w:val="28"/>
          <w:lang w:val="kk-KZ"/>
        </w:rPr>
        <w:t xml:space="preserve">-CPV </w:t>
      </w:r>
      <w:proofErr w:type="spellStart"/>
      <w:r w:rsidRPr="004E4BB1">
        <w:rPr>
          <w:sz w:val="28"/>
          <w:szCs w:val="28"/>
          <w:lang w:val="kk-KZ"/>
        </w:rPr>
        <w:t>units</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2017. – </w:t>
      </w:r>
      <w:proofErr w:type="spellStart"/>
      <w:r w:rsidRPr="004E4BB1">
        <w:rPr>
          <w:sz w:val="28"/>
          <w:szCs w:val="28"/>
          <w:lang w:val="kk-KZ"/>
        </w:rPr>
        <w:t>Vol</w:t>
      </w:r>
      <w:proofErr w:type="spellEnd"/>
      <w:r w:rsidRPr="004E4BB1">
        <w:rPr>
          <w:sz w:val="28"/>
          <w:szCs w:val="28"/>
          <w:lang w:val="kk-KZ"/>
        </w:rPr>
        <w:t xml:space="preserve">. 155. – P. 805–815. </w:t>
      </w:r>
    </w:p>
    <w:p w14:paraId="59655B25"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Dosymbetova</w:t>
      </w:r>
      <w:proofErr w:type="spellEnd"/>
      <w:r w:rsidRPr="004E4BB1">
        <w:rPr>
          <w:sz w:val="28"/>
          <w:szCs w:val="28"/>
          <w:lang w:val="kk-KZ"/>
        </w:rPr>
        <w:t xml:space="preserve"> G., </w:t>
      </w:r>
      <w:proofErr w:type="spellStart"/>
      <w:r w:rsidRPr="004E4BB1">
        <w:rPr>
          <w:sz w:val="28"/>
          <w:szCs w:val="28"/>
          <w:lang w:val="kk-KZ"/>
        </w:rPr>
        <w:t>Mekhilef</w:t>
      </w:r>
      <w:proofErr w:type="spellEnd"/>
      <w:r w:rsidRPr="004E4BB1">
        <w:rPr>
          <w:sz w:val="28"/>
          <w:szCs w:val="28"/>
          <w:lang w:val="kk-KZ"/>
        </w:rPr>
        <w:t xml:space="preserve"> S., </w:t>
      </w:r>
      <w:proofErr w:type="spellStart"/>
      <w:r w:rsidRPr="004E4BB1">
        <w:rPr>
          <w:sz w:val="28"/>
          <w:szCs w:val="28"/>
          <w:lang w:val="kk-KZ"/>
        </w:rPr>
        <w:t>Saymbetov</w:t>
      </w:r>
      <w:proofErr w:type="spellEnd"/>
      <w:r w:rsidRPr="004E4BB1">
        <w:rPr>
          <w:sz w:val="28"/>
          <w:szCs w:val="28"/>
          <w:lang w:val="kk-KZ"/>
        </w:rPr>
        <w:t xml:space="preserve"> A., </w:t>
      </w:r>
      <w:proofErr w:type="spellStart"/>
      <w:r w:rsidRPr="004E4BB1">
        <w:rPr>
          <w:sz w:val="28"/>
          <w:szCs w:val="28"/>
          <w:lang w:val="kk-KZ"/>
        </w:rPr>
        <w:t>Nurgaliyev</w:t>
      </w:r>
      <w:proofErr w:type="spellEnd"/>
      <w:r w:rsidRPr="004E4BB1">
        <w:rPr>
          <w:sz w:val="28"/>
          <w:szCs w:val="28"/>
          <w:lang w:val="kk-KZ"/>
        </w:rPr>
        <w:t xml:space="preserve"> M., </w:t>
      </w:r>
      <w:proofErr w:type="spellStart"/>
      <w:r w:rsidRPr="004E4BB1">
        <w:rPr>
          <w:sz w:val="28"/>
          <w:szCs w:val="28"/>
          <w:lang w:val="kk-KZ"/>
        </w:rPr>
        <w:t>Kapparova</w:t>
      </w:r>
      <w:proofErr w:type="spellEnd"/>
      <w:r w:rsidRPr="004E4BB1">
        <w:rPr>
          <w:sz w:val="28"/>
          <w:szCs w:val="28"/>
          <w:lang w:val="kk-KZ"/>
        </w:rPr>
        <w:t xml:space="preserve"> A., </w:t>
      </w:r>
      <w:proofErr w:type="spellStart"/>
      <w:r w:rsidRPr="004E4BB1">
        <w:rPr>
          <w:sz w:val="28"/>
          <w:szCs w:val="28"/>
          <w:lang w:val="kk-KZ"/>
        </w:rPr>
        <w:t>Manakov</w:t>
      </w:r>
      <w:proofErr w:type="spellEnd"/>
      <w:r w:rsidRPr="004E4BB1">
        <w:rPr>
          <w:sz w:val="28"/>
          <w:szCs w:val="28"/>
          <w:lang w:val="kk-KZ"/>
        </w:rPr>
        <w:t xml:space="preserve"> S., </w:t>
      </w:r>
      <w:proofErr w:type="spellStart"/>
      <w:r w:rsidRPr="004E4BB1">
        <w:rPr>
          <w:sz w:val="28"/>
          <w:szCs w:val="28"/>
          <w:lang w:val="kk-KZ"/>
        </w:rPr>
        <w:t>Orynbassar</w:t>
      </w:r>
      <w:proofErr w:type="spellEnd"/>
      <w:r w:rsidRPr="004E4BB1">
        <w:rPr>
          <w:sz w:val="28"/>
          <w:szCs w:val="28"/>
          <w:lang w:val="kk-KZ"/>
        </w:rPr>
        <w:t xml:space="preserve"> S., </w:t>
      </w:r>
      <w:proofErr w:type="spellStart"/>
      <w:r w:rsidRPr="004E4BB1">
        <w:rPr>
          <w:sz w:val="28"/>
          <w:szCs w:val="28"/>
          <w:lang w:val="kk-KZ"/>
        </w:rPr>
        <w:t>Kuttybay</w:t>
      </w:r>
      <w:proofErr w:type="spellEnd"/>
      <w:r w:rsidRPr="004E4BB1">
        <w:rPr>
          <w:sz w:val="28"/>
          <w:szCs w:val="28"/>
          <w:lang w:val="kk-KZ"/>
        </w:rPr>
        <w:t xml:space="preserve"> N., </w:t>
      </w:r>
      <w:proofErr w:type="spellStart"/>
      <w:r w:rsidRPr="004E4BB1">
        <w:rPr>
          <w:sz w:val="28"/>
          <w:szCs w:val="28"/>
          <w:lang w:val="kk-KZ"/>
        </w:rPr>
        <w:t>Svanbayev</w:t>
      </w:r>
      <w:proofErr w:type="spellEnd"/>
      <w:r w:rsidRPr="004E4BB1">
        <w:rPr>
          <w:sz w:val="28"/>
          <w:szCs w:val="28"/>
          <w:lang w:val="kk-KZ"/>
        </w:rPr>
        <w:t xml:space="preserve"> Y., </w:t>
      </w:r>
      <w:proofErr w:type="spellStart"/>
      <w:r w:rsidRPr="004E4BB1">
        <w:rPr>
          <w:sz w:val="28"/>
          <w:szCs w:val="28"/>
          <w:lang w:val="kk-KZ"/>
        </w:rPr>
        <w:t>Yuldoshev</w:t>
      </w:r>
      <w:proofErr w:type="spellEnd"/>
      <w:r w:rsidRPr="004E4BB1">
        <w:rPr>
          <w:sz w:val="28"/>
          <w:szCs w:val="28"/>
          <w:lang w:val="kk-KZ"/>
        </w:rPr>
        <w:t xml:space="preserve"> I., </w:t>
      </w:r>
      <w:proofErr w:type="spellStart"/>
      <w:r w:rsidRPr="004E4BB1">
        <w:rPr>
          <w:sz w:val="28"/>
          <w:szCs w:val="28"/>
          <w:lang w:val="kk-KZ"/>
        </w:rPr>
        <w:t>Zholamanov</w:t>
      </w:r>
      <w:proofErr w:type="spellEnd"/>
      <w:r w:rsidRPr="004E4BB1">
        <w:rPr>
          <w:sz w:val="28"/>
          <w:szCs w:val="28"/>
          <w:lang w:val="kk-KZ"/>
        </w:rPr>
        <w:t xml:space="preserve"> B. </w:t>
      </w:r>
      <w:proofErr w:type="spellStart"/>
      <w:r w:rsidRPr="004E4BB1">
        <w:rPr>
          <w:sz w:val="28"/>
          <w:szCs w:val="28"/>
          <w:lang w:val="kk-KZ"/>
        </w:rPr>
        <w:t>Modeling</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simulation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silicon</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w:t>
      </w:r>
      <w:proofErr w:type="spellStart"/>
      <w:r w:rsidRPr="004E4BB1">
        <w:rPr>
          <w:sz w:val="28"/>
          <w:szCs w:val="28"/>
          <w:lang w:val="kk-KZ"/>
        </w:rPr>
        <w:t>under</w:t>
      </w:r>
      <w:proofErr w:type="spellEnd"/>
      <w:r w:rsidRPr="004E4BB1">
        <w:rPr>
          <w:sz w:val="28"/>
          <w:szCs w:val="28"/>
          <w:lang w:val="kk-KZ"/>
        </w:rPr>
        <w:t xml:space="preserve"> </w:t>
      </w:r>
      <w:proofErr w:type="spellStart"/>
      <w:r w:rsidRPr="004E4BB1">
        <w:rPr>
          <w:sz w:val="28"/>
          <w:szCs w:val="28"/>
          <w:lang w:val="kk-KZ"/>
        </w:rPr>
        <w:t>low</w:t>
      </w:r>
      <w:proofErr w:type="spellEnd"/>
      <w:r w:rsidRPr="004E4BB1">
        <w:rPr>
          <w:sz w:val="28"/>
          <w:szCs w:val="28"/>
          <w:lang w:val="kk-KZ"/>
        </w:rPr>
        <w:t xml:space="preserve"> </w:t>
      </w:r>
      <w:proofErr w:type="spellStart"/>
      <w:r w:rsidRPr="004E4BB1">
        <w:rPr>
          <w:sz w:val="28"/>
          <w:szCs w:val="28"/>
          <w:lang w:val="kk-KZ"/>
        </w:rPr>
        <w:t>concentration</w:t>
      </w:r>
      <w:proofErr w:type="spellEnd"/>
      <w:r w:rsidRPr="004E4BB1">
        <w:rPr>
          <w:sz w:val="28"/>
          <w:szCs w:val="28"/>
          <w:lang w:val="kk-KZ"/>
        </w:rPr>
        <w:t xml:space="preserve"> </w:t>
      </w:r>
      <w:proofErr w:type="spellStart"/>
      <w:r w:rsidRPr="004E4BB1">
        <w:rPr>
          <w:sz w:val="28"/>
          <w:szCs w:val="28"/>
          <w:lang w:val="kk-KZ"/>
        </w:rPr>
        <w:t>conditions</w:t>
      </w:r>
      <w:proofErr w:type="spellEnd"/>
      <w:r w:rsidRPr="004E4BB1">
        <w:rPr>
          <w:sz w:val="28"/>
          <w:szCs w:val="28"/>
          <w:lang w:val="kk-KZ"/>
        </w:rPr>
        <w:t xml:space="preserve"> // </w:t>
      </w:r>
      <w:proofErr w:type="spellStart"/>
      <w:r w:rsidRPr="004E4BB1">
        <w:rPr>
          <w:sz w:val="28"/>
          <w:szCs w:val="28"/>
          <w:lang w:val="kk-KZ"/>
        </w:rPr>
        <w:t>Energies</w:t>
      </w:r>
      <w:proofErr w:type="spellEnd"/>
      <w:r w:rsidRPr="004E4BB1">
        <w:rPr>
          <w:sz w:val="28"/>
          <w:szCs w:val="28"/>
          <w:lang w:val="kk-KZ"/>
        </w:rPr>
        <w:t xml:space="preserve">. – 2022. – </w:t>
      </w:r>
      <w:proofErr w:type="spellStart"/>
      <w:r w:rsidRPr="004E4BB1">
        <w:rPr>
          <w:sz w:val="28"/>
          <w:szCs w:val="28"/>
          <w:lang w:val="kk-KZ"/>
        </w:rPr>
        <w:t>Vol</w:t>
      </w:r>
      <w:proofErr w:type="spellEnd"/>
      <w:r w:rsidRPr="004E4BB1">
        <w:rPr>
          <w:sz w:val="28"/>
          <w:szCs w:val="28"/>
          <w:lang w:val="kk-KZ"/>
        </w:rPr>
        <w:t xml:space="preserve">. 15. – P. 9404. </w:t>
      </w:r>
    </w:p>
    <w:p w14:paraId="20668ECF"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Wiesenfarth</w:t>
      </w:r>
      <w:proofErr w:type="spellEnd"/>
      <w:r w:rsidRPr="004E4BB1">
        <w:rPr>
          <w:sz w:val="28"/>
          <w:szCs w:val="28"/>
          <w:lang w:val="kk-KZ"/>
        </w:rPr>
        <w:t xml:space="preserve"> M., </w:t>
      </w:r>
      <w:proofErr w:type="spellStart"/>
      <w:r w:rsidRPr="004E4BB1">
        <w:rPr>
          <w:sz w:val="28"/>
          <w:szCs w:val="28"/>
          <w:lang w:val="kk-KZ"/>
        </w:rPr>
        <w:t>Steiner</w:t>
      </w:r>
      <w:proofErr w:type="spellEnd"/>
      <w:r w:rsidRPr="004E4BB1">
        <w:rPr>
          <w:sz w:val="28"/>
          <w:szCs w:val="28"/>
          <w:lang w:val="kk-KZ"/>
        </w:rPr>
        <w:t xml:space="preserve"> M., </w:t>
      </w:r>
      <w:proofErr w:type="spellStart"/>
      <w:r w:rsidRPr="004E4BB1">
        <w:rPr>
          <w:sz w:val="28"/>
          <w:szCs w:val="28"/>
          <w:lang w:val="kk-KZ"/>
        </w:rPr>
        <w:t>Wolf</w:t>
      </w:r>
      <w:proofErr w:type="spellEnd"/>
      <w:r w:rsidRPr="004E4BB1">
        <w:rPr>
          <w:sz w:val="28"/>
          <w:szCs w:val="28"/>
          <w:lang w:val="kk-KZ"/>
        </w:rPr>
        <w:t xml:space="preserve"> J., </w:t>
      </w:r>
      <w:proofErr w:type="spellStart"/>
      <w:r w:rsidRPr="004E4BB1">
        <w:rPr>
          <w:sz w:val="28"/>
          <w:szCs w:val="28"/>
          <w:lang w:val="kk-KZ"/>
        </w:rPr>
        <w:t>Schmidt</w:t>
      </w:r>
      <w:proofErr w:type="spellEnd"/>
      <w:r w:rsidRPr="004E4BB1">
        <w:rPr>
          <w:sz w:val="28"/>
          <w:szCs w:val="28"/>
          <w:lang w:val="kk-KZ"/>
        </w:rPr>
        <w:t xml:space="preserve"> T., </w:t>
      </w:r>
      <w:proofErr w:type="spellStart"/>
      <w:r w:rsidRPr="004E4BB1">
        <w:rPr>
          <w:sz w:val="28"/>
          <w:szCs w:val="28"/>
          <w:lang w:val="kk-KZ"/>
        </w:rPr>
        <w:t>Bett</w:t>
      </w:r>
      <w:proofErr w:type="spellEnd"/>
      <w:r w:rsidRPr="004E4BB1">
        <w:rPr>
          <w:sz w:val="28"/>
          <w:szCs w:val="28"/>
          <w:lang w:val="kk-KZ"/>
        </w:rPr>
        <w:t xml:space="preserve"> A. W. </w:t>
      </w:r>
      <w:proofErr w:type="spellStart"/>
      <w:r w:rsidRPr="004E4BB1">
        <w:rPr>
          <w:sz w:val="28"/>
          <w:szCs w:val="28"/>
          <w:lang w:val="kk-KZ"/>
        </w:rPr>
        <w:t>Investigation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different</w:t>
      </w:r>
      <w:proofErr w:type="spellEnd"/>
      <w:r w:rsidRPr="004E4BB1">
        <w:rPr>
          <w:sz w:val="28"/>
          <w:szCs w:val="28"/>
          <w:lang w:val="kk-KZ"/>
        </w:rPr>
        <w:t xml:space="preserve"> </w:t>
      </w:r>
      <w:proofErr w:type="spellStart"/>
      <w:r w:rsidRPr="004E4BB1">
        <w:rPr>
          <w:sz w:val="28"/>
          <w:szCs w:val="28"/>
          <w:lang w:val="kk-KZ"/>
        </w:rPr>
        <w:t>Fresnel</w:t>
      </w:r>
      <w:proofErr w:type="spellEnd"/>
      <w:r w:rsidRPr="004E4BB1">
        <w:rPr>
          <w:sz w:val="28"/>
          <w:szCs w:val="28"/>
          <w:lang w:val="kk-KZ"/>
        </w:rPr>
        <w:t xml:space="preserve"> </w:t>
      </w:r>
      <w:proofErr w:type="spellStart"/>
      <w:r w:rsidRPr="004E4BB1">
        <w:rPr>
          <w:sz w:val="28"/>
          <w:szCs w:val="28"/>
          <w:lang w:val="kk-KZ"/>
        </w:rPr>
        <w:t>lens</w:t>
      </w:r>
      <w:proofErr w:type="spellEnd"/>
      <w:r w:rsidRPr="004E4BB1">
        <w:rPr>
          <w:sz w:val="28"/>
          <w:szCs w:val="28"/>
          <w:lang w:val="kk-KZ"/>
        </w:rPr>
        <w:t xml:space="preserve"> </w:t>
      </w:r>
      <w:proofErr w:type="spellStart"/>
      <w:r w:rsidRPr="004E4BB1">
        <w:rPr>
          <w:sz w:val="28"/>
          <w:szCs w:val="28"/>
          <w:lang w:val="kk-KZ"/>
        </w:rPr>
        <w:t>designs</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methods</w:t>
      </w:r>
      <w:proofErr w:type="spellEnd"/>
      <w:r w:rsidRPr="004E4BB1">
        <w:rPr>
          <w:sz w:val="28"/>
          <w:szCs w:val="28"/>
          <w:lang w:val="kk-KZ"/>
        </w:rPr>
        <w:t xml:space="preserve"> </w:t>
      </w:r>
      <w:proofErr w:type="spellStart"/>
      <w:r w:rsidRPr="004E4BB1">
        <w:rPr>
          <w:sz w:val="28"/>
          <w:szCs w:val="28"/>
          <w:lang w:val="kk-KZ"/>
        </w:rPr>
        <w:t>to</w:t>
      </w:r>
      <w:proofErr w:type="spellEnd"/>
      <w:r w:rsidRPr="004E4BB1">
        <w:rPr>
          <w:sz w:val="28"/>
          <w:szCs w:val="28"/>
          <w:lang w:val="kk-KZ"/>
        </w:rPr>
        <w:t xml:space="preserve"> </w:t>
      </w:r>
      <w:proofErr w:type="spellStart"/>
      <w:r w:rsidRPr="004E4BB1">
        <w:rPr>
          <w:sz w:val="28"/>
          <w:szCs w:val="28"/>
          <w:lang w:val="kk-KZ"/>
        </w:rPr>
        <w:t>determine</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efficiency</w:t>
      </w:r>
      <w:proofErr w:type="spellEnd"/>
      <w:r w:rsidRPr="004E4BB1">
        <w:rPr>
          <w:sz w:val="28"/>
          <w:szCs w:val="28"/>
          <w:lang w:val="kk-KZ"/>
        </w:rPr>
        <w:t xml:space="preserve"> // AIP </w:t>
      </w:r>
      <w:proofErr w:type="spellStart"/>
      <w:r w:rsidRPr="004E4BB1">
        <w:rPr>
          <w:sz w:val="28"/>
          <w:szCs w:val="28"/>
          <w:lang w:val="kk-KZ"/>
        </w:rPr>
        <w:t>Conference</w:t>
      </w:r>
      <w:proofErr w:type="spellEnd"/>
      <w:r w:rsidRPr="004E4BB1">
        <w:rPr>
          <w:sz w:val="28"/>
          <w:szCs w:val="28"/>
          <w:lang w:val="kk-KZ"/>
        </w:rPr>
        <w:t xml:space="preserve"> </w:t>
      </w:r>
      <w:proofErr w:type="spellStart"/>
      <w:r w:rsidRPr="004E4BB1">
        <w:rPr>
          <w:sz w:val="28"/>
          <w:szCs w:val="28"/>
          <w:lang w:val="kk-KZ"/>
        </w:rPr>
        <w:t>Proceedings</w:t>
      </w:r>
      <w:proofErr w:type="spellEnd"/>
      <w:r w:rsidRPr="004E4BB1">
        <w:rPr>
          <w:sz w:val="28"/>
          <w:szCs w:val="28"/>
          <w:lang w:val="kk-KZ"/>
        </w:rPr>
        <w:t xml:space="preserve">. – 2014. – </w:t>
      </w:r>
      <w:proofErr w:type="spellStart"/>
      <w:r w:rsidRPr="004E4BB1">
        <w:rPr>
          <w:sz w:val="28"/>
          <w:szCs w:val="28"/>
          <w:lang w:val="kk-KZ"/>
        </w:rPr>
        <w:t>Vol</w:t>
      </w:r>
      <w:proofErr w:type="spellEnd"/>
      <w:r w:rsidRPr="004E4BB1">
        <w:rPr>
          <w:sz w:val="28"/>
          <w:szCs w:val="28"/>
          <w:lang w:val="kk-KZ"/>
        </w:rPr>
        <w:t xml:space="preserve">. 1616, </w:t>
      </w:r>
      <w:proofErr w:type="spellStart"/>
      <w:r w:rsidRPr="004E4BB1">
        <w:rPr>
          <w:sz w:val="28"/>
          <w:szCs w:val="28"/>
          <w:lang w:val="kk-KZ"/>
        </w:rPr>
        <w:t>No</w:t>
      </w:r>
      <w:proofErr w:type="spellEnd"/>
      <w:r w:rsidRPr="004E4BB1">
        <w:rPr>
          <w:sz w:val="28"/>
          <w:szCs w:val="28"/>
          <w:lang w:val="kk-KZ"/>
        </w:rPr>
        <w:t xml:space="preserve">. 1. – P. 97–101. </w:t>
      </w:r>
    </w:p>
    <w:p w14:paraId="1981520D"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Jing</w:t>
      </w:r>
      <w:proofErr w:type="spellEnd"/>
      <w:r w:rsidRPr="004E4BB1">
        <w:rPr>
          <w:sz w:val="28"/>
          <w:szCs w:val="28"/>
          <w:lang w:val="kk-KZ"/>
        </w:rPr>
        <w:t xml:space="preserve"> L., </w:t>
      </w:r>
      <w:proofErr w:type="spellStart"/>
      <w:r w:rsidRPr="004E4BB1">
        <w:rPr>
          <w:sz w:val="28"/>
          <w:szCs w:val="28"/>
          <w:lang w:val="kk-KZ"/>
        </w:rPr>
        <w:t>Liu</w:t>
      </w:r>
      <w:proofErr w:type="spellEnd"/>
      <w:r w:rsidRPr="004E4BB1">
        <w:rPr>
          <w:sz w:val="28"/>
          <w:szCs w:val="28"/>
          <w:lang w:val="kk-KZ"/>
        </w:rPr>
        <w:t xml:space="preserve"> H., </w:t>
      </w:r>
      <w:proofErr w:type="spellStart"/>
      <w:r w:rsidRPr="004E4BB1">
        <w:rPr>
          <w:sz w:val="28"/>
          <w:szCs w:val="28"/>
          <w:lang w:val="kk-KZ"/>
        </w:rPr>
        <w:t>Wang</w:t>
      </w:r>
      <w:proofErr w:type="spellEnd"/>
      <w:r w:rsidRPr="004E4BB1">
        <w:rPr>
          <w:sz w:val="28"/>
          <w:szCs w:val="28"/>
          <w:lang w:val="kk-KZ"/>
        </w:rPr>
        <w:t xml:space="preserve"> Y., </w:t>
      </w:r>
      <w:proofErr w:type="spellStart"/>
      <w:r w:rsidRPr="004E4BB1">
        <w:rPr>
          <w:sz w:val="28"/>
          <w:szCs w:val="28"/>
          <w:lang w:val="kk-KZ"/>
        </w:rPr>
        <w:t>Xu</w:t>
      </w:r>
      <w:proofErr w:type="spellEnd"/>
      <w:r w:rsidRPr="004E4BB1">
        <w:rPr>
          <w:sz w:val="28"/>
          <w:szCs w:val="28"/>
          <w:lang w:val="kk-KZ"/>
        </w:rPr>
        <w:t xml:space="preserve"> W., </w:t>
      </w:r>
      <w:proofErr w:type="spellStart"/>
      <w:r w:rsidRPr="004E4BB1">
        <w:rPr>
          <w:sz w:val="28"/>
          <w:szCs w:val="28"/>
          <w:lang w:val="kk-KZ"/>
        </w:rPr>
        <w:t>Zhang</w:t>
      </w:r>
      <w:proofErr w:type="spellEnd"/>
      <w:r w:rsidRPr="004E4BB1">
        <w:rPr>
          <w:sz w:val="28"/>
          <w:szCs w:val="28"/>
          <w:lang w:val="kk-KZ"/>
        </w:rPr>
        <w:t xml:space="preserve"> H., </w:t>
      </w:r>
      <w:proofErr w:type="spellStart"/>
      <w:r w:rsidRPr="004E4BB1">
        <w:rPr>
          <w:sz w:val="28"/>
          <w:szCs w:val="28"/>
          <w:lang w:val="kk-KZ"/>
        </w:rPr>
        <w:t>Lu</w:t>
      </w:r>
      <w:proofErr w:type="spellEnd"/>
      <w:r w:rsidRPr="004E4BB1">
        <w:rPr>
          <w:sz w:val="28"/>
          <w:szCs w:val="28"/>
          <w:lang w:val="kk-KZ"/>
        </w:rPr>
        <w:t xml:space="preserve"> Z. </w:t>
      </w:r>
      <w:proofErr w:type="spellStart"/>
      <w:r w:rsidRPr="004E4BB1">
        <w:rPr>
          <w:sz w:val="28"/>
          <w:szCs w:val="28"/>
          <w:lang w:val="kk-KZ"/>
        </w:rPr>
        <w:t>Design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optimization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Fresnel</w:t>
      </w:r>
      <w:proofErr w:type="spellEnd"/>
      <w:r w:rsidRPr="004E4BB1">
        <w:rPr>
          <w:sz w:val="28"/>
          <w:szCs w:val="28"/>
          <w:lang w:val="kk-KZ"/>
        </w:rPr>
        <w:t xml:space="preserve"> </w:t>
      </w:r>
      <w:proofErr w:type="spellStart"/>
      <w:r w:rsidRPr="004E4BB1">
        <w:rPr>
          <w:sz w:val="28"/>
          <w:szCs w:val="28"/>
          <w:lang w:val="kk-KZ"/>
        </w:rPr>
        <w:t>lens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high</w:t>
      </w:r>
      <w:proofErr w:type="spellEnd"/>
      <w:r w:rsidRPr="004E4BB1">
        <w:rPr>
          <w:sz w:val="28"/>
          <w:szCs w:val="28"/>
          <w:lang w:val="kk-KZ"/>
        </w:rPr>
        <w:t xml:space="preserve"> </w:t>
      </w:r>
      <w:proofErr w:type="spellStart"/>
      <w:r w:rsidRPr="004E4BB1">
        <w:rPr>
          <w:sz w:val="28"/>
          <w:szCs w:val="28"/>
          <w:lang w:val="kk-KZ"/>
        </w:rPr>
        <w:t>concentration</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 </w:t>
      </w:r>
      <w:proofErr w:type="spellStart"/>
      <w:r w:rsidRPr="004E4BB1">
        <w:rPr>
          <w:sz w:val="28"/>
          <w:szCs w:val="28"/>
          <w:lang w:val="kk-KZ"/>
        </w:rPr>
        <w:t>International</w:t>
      </w:r>
      <w:proofErr w:type="spellEnd"/>
      <w:r w:rsidRPr="004E4BB1">
        <w:rPr>
          <w:sz w:val="28"/>
          <w:szCs w:val="28"/>
          <w:lang w:val="kk-KZ"/>
        </w:rPr>
        <w:t xml:space="preserve"> </w:t>
      </w:r>
      <w:proofErr w:type="spellStart"/>
      <w:r w:rsidRPr="004E4BB1">
        <w:rPr>
          <w:sz w:val="28"/>
          <w:szCs w:val="28"/>
          <w:lang w:val="kk-KZ"/>
        </w:rPr>
        <w:t>Journal</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Photoenergy</w:t>
      </w:r>
      <w:proofErr w:type="spellEnd"/>
      <w:r w:rsidRPr="004E4BB1">
        <w:rPr>
          <w:sz w:val="28"/>
          <w:szCs w:val="28"/>
          <w:lang w:val="kk-KZ"/>
        </w:rPr>
        <w:t xml:space="preserve">. – 2014. – </w:t>
      </w:r>
      <w:proofErr w:type="spellStart"/>
      <w:r w:rsidRPr="004E4BB1">
        <w:rPr>
          <w:sz w:val="28"/>
          <w:szCs w:val="28"/>
          <w:lang w:val="kk-KZ"/>
        </w:rPr>
        <w:t>Vol</w:t>
      </w:r>
      <w:proofErr w:type="spellEnd"/>
      <w:r w:rsidRPr="004E4BB1">
        <w:rPr>
          <w:sz w:val="28"/>
          <w:szCs w:val="28"/>
          <w:lang w:val="kk-KZ"/>
        </w:rPr>
        <w:t xml:space="preserve">. 2014. – P. 539891. </w:t>
      </w:r>
    </w:p>
    <w:p w14:paraId="11356EB4"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Du</w:t>
      </w:r>
      <w:proofErr w:type="spellEnd"/>
      <w:r w:rsidRPr="004E4BB1">
        <w:rPr>
          <w:sz w:val="28"/>
          <w:szCs w:val="28"/>
          <w:lang w:val="kk-KZ"/>
        </w:rPr>
        <w:t xml:space="preserve"> B., </w:t>
      </w:r>
      <w:proofErr w:type="spellStart"/>
      <w:r w:rsidRPr="004E4BB1">
        <w:rPr>
          <w:sz w:val="28"/>
          <w:szCs w:val="28"/>
          <w:lang w:val="kk-KZ"/>
        </w:rPr>
        <w:t>Hu</w:t>
      </w:r>
      <w:proofErr w:type="spellEnd"/>
      <w:r w:rsidRPr="004E4BB1">
        <w:rPr>
          <w:sz w:val="28"/>
          <w:szCs w:val="28"/>
          <w:lang w:val="kk-KZ"/>
        </w:rPr>
        <w:t xml:space="preserve"> E., </w:t>
      </w:r>
      <w:proofErr w:type="spellStart"/>
      <w:r w:rsidRPr="004E4BB1">
        <w:rPr>
          <w:sz w:val="28"/>
          <w:szCs w:val="28"/>
          <w:lang w:val="kk-KZ"/>
        </w:rPr>
        <w:t>Kolhe</w:t>
      </w:r>
      <w:proofErr w:type="spellEnd"/>
      <w:r w:rsidRPr="004E4BB1">
        <w:rPr>
          <w:sz w:val="28"/>
          <w:szCs w:val="28"/>
          <w:lang w:val="kk-KZ"/>
        </w:rPr>
        <w:t xml:space="preserve"> M.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analysis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water</w:t>
      </w:r>
      <w:proofErr w:type="spellEnd"/>
      <w:r w:rsidRPr="004E4BB1">
        <w:rPr>
          <w:sz w:val="28"/>
          <w:szCs w:val="28"/>
          <w:lang w:val="kk-KZ"/>
        </w:rPr>
        <w:t xml:space="preserve"> </w:t>
      </w:r>
      <w:proofErr w:type="spellStart"/>
      <w:r w:rsidRPr="004E4BB1">
        <w:rPr>
          <w:sz w:val="28"/>
          <w:szCs w:val="28"/>
          <w:lang w:val="kk-KZ"/>
        </w:rPr>
        <w:t>cooled</w:t>
      </w:r>
      <w:proofErr w:type="spellEnd"/>
      <w:r w:rsidRPr="004E4BB1">
        <w:rPr>
          <w:sz w:val="28"/>
          <w:szCs w:val="28"/>
          <w:lang w:val="kk-KZ"/>
        </w:rPr>
        <w:t xml:space="preserve"> </w:t>
      </w:r>
      <w:proofErr w:type="spellStart"/>
      <w:r w:rsidRPr="004E4BB1">
        <w:rPr>
          <w:sz w:val="28"/>
          <w:szCs w:val="28"/>
          <w:lang w:val="kk-KZ"/>
        </w:rPr>
        <w:t>concentrated</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(CPV) </w:t>
      </w:r>
      <w:proofErr w:type="spellStart"/>
      <w:r w:rsidRPr="004E4BB1">
        <w:rPr>
          <w:sz w:val="28"/>
          <w:szCs w:val="28"/>
          <w:lang w:val="kk-KZ"/>
        </w:rPr>
        <w:t>system</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Sustainable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 2012. – </w:t>
      </w:r>
      <w:proofErr w:type="spellStart"/>
      <w:r w:rsidRPr="004E4BB1">
        <w:rPr>
          <w:sz w:val="28"/>
          <w:szCs w:val="28"/>
          <w:lang w:val="kk-KZ"/>
        </w:rPr>
        <w:t>Vol</w:t>
      </w:r>
      <w:proofErr w:type="spellEnd"/>
      <w:r w:rsidRPr="004E4BB1">
        <w:rPr>
          <w:sz w:val="28"/>
          <w:szCs w:val="28"/>
          <w:lang w:val="kk-KZ"/>
        </w:rPr>
        <w:t xml:space="preserve">. 16, </w:t>
      </w:r>
      <w:proofErr w:type="spellStart"/>
      <w:r w:rsidRPr="004E4BB1">
        <w:rPr>
          <w:sz w:val="28"/>
          <w:szCs w:val="28"/>
          <w:lang w:val="kk-KZ"/>
        </w:rPr>
        <w:t>No</w:t>
      </w:r>
      <w:proofErr w:type="spellEnd"/>
      <w:r w:rsidRPr="004E4BB1">
        <w:rPr>
          <w:sz w:val="28"/>
          <w:szCs w:val="28"/>
          <w:lang w:val="kk-KZ"/>
        </w:rPr>
        <w:t xml:space="preserve">. 9. – P. 6732–6736. </w:t>
      </w:r>
    </w:p>
    <w:p w14:paraId="49E4A8C9" w14:textId="77777777" w:rsidR="00B71544" w:rsidRPr="004E4BB1" w:rsidRDefault="00B71544" w:rsidP="00226B9C">
      <w:pPr>
        <w:pStyle w:val="ad"/>
        <w:numPr>
          <w:ilvl w:val="0"/>
          <w:numId w:val="32"/>
        </w:numPr>
        <w:ind w:left="0" w:firstLine="709"/>
        <w:jc w:val="both"/>
        <w:rPr>
          <w:sz w:val="28"/>
          <w:szCs w:val="28"/>
          <w:lang w:val="kk-KZ" w:eastAsia="ru-KZ"/>
        </w:rPr>
      </w:pPr>
      <w:proofErr w:type="spellStart"/>
      <w:r w:rsidRPr="004E4BB1">
        <w:rPr>
          <w:sz w:val="28"/>
          <w:szCs w:val="28"/>
          <w:lang w:val="kk-KZ"/>
        </w:rPr>
        <w:t>Fouad</w:t>
      </w:r>
      <w:proofErr w:type="spellEnd"/>
      <w:r w:rsidRPr="004E4BB1">
        <w:rPr>
          <w:sz w:val="28"/>
          <w:szCs w:val="28"/>
          <w:lang w:val="kk-KZ"/>
        </w:rPr>
        <w:t xml:space="preserve"> M. M., </w:t>
      </w:r>
      <w:proofErr w:type="spellStart"/>
      <w:r w:rsidRPr="004E4BB1">
        <w:rPr>
          <w:sz w:val="28"/>
          <w:szCs w:val="28"/>
          <w:lang w:val="kk-KZ"/>
        </w:rPr>
        <w:t>Shihata</w:t>
      </w:r>
      <w:proofErr w:type="spellEnd"/>
      <w:r w:rsidRPr="004E4BB1">
        <w:rPr>
          <w:sz w:val="28"/>
          <w:szCs w:val="28"/>
          <w:lang w:val="kk-KZ"/>
        </w:rPr>
        <w:t xml:space="preserve"> L. A., </w:t>
      </w:r>
      <w:proofErr w:type="spellStart"/>
      <w:r w:rsidRPr="004E4BB1">
        <w:rPr>
          <w:sz w:val="28"/>
          <w:szCs w:val="28"/>
          <w:lang w:val="kk-KZ"/>
        </w:rPr>
        <w:t>Morgan</w:t>
      </w:r>
      <w:proofErr w:type="spellEnd"/>
      <w:r w:rsidRPr="004E4BB1">
        <w:rPr>
          <w:sz w:val="28"/>
          <w:szCs w:val="28"/>
          <w:lang w:val="kk-KZ"/>
        </w:rPr>
        <w:t xml:space="preserve"> E. I. </w:t>
      </w:r>
      <w:proofErr w:type="spellStart"/>
      <w:r w:rsidRPr="004E4BB1">
        <w:rPr>
          <w:sz w:val="28"/>
          <w:szCs w:val="28"/>
          <w:lang w:val="kk-KZ"/>
        </w:rPr>
        <w:t>An</w:t>
      </w:r>
      <w:proofErr w:type="spellEnd"/>
      <w:r w:rsidRPr="004E4BB1">
        <w:rPr>
          <w:sz w:val="28"/>
          <w:szCs w:val="28"/>
          <w:lang w:val="kk-KZ"/>
        </w:rPr>
        <w:t xml:space="preserve"> </w:t>
      </w:r>
      <w:proofErr w:type="spellStart"/>
      <w:r w:rsidRPr="004E4BB1">
        <w:rPr>
          <w:sz w:val="28"/>
          <w:szCs w:val="28"/>
          <w:lang w:val="kk-KZ"/>
        </w:rPr>
        <w:t>integrated</w:t>
      </w:r>
      <w:proofErr w:type="spellEnd"/>
      <w:r w:rsidRPr="004E4BB1">
        <w:rPr>
          <w:sz w:val="28"/>
          <w:szCs w:val="28"/>
          <w:lang w:val="kk-KZ"/>
        </w:rPr>
        <w:t xml:space="preserve"> </w:t>
      </w:r>
      <w:proofErr w:type="spellStart"/>
      <w:r w:rsidRPr="004E4BB1">
        <w:rPr>
          <w:sz w:val="28"/>
          <w:szCs w:val="28"/>
          <w:lang w:val="kk-KZ"/>
        </w:rPr>
        <w:t>review</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factors</w:t>
      </w:r>
      <w:proofErr w:type="spellEnd"/>
      <w:r w:rsidRPr="004E4BB1">
        <w:rPr>
          <w:sz w:val="28"/>
          <w:szCs w:val="28"/>
          <w:lang w:val="kk-KZ"/>
        </w:rPr>
        <w:t xml:space="preserve"> </w:t>
      </w:r>
      <w:proofErr w:type="spellStart"/>
      <w:r w:rsidRPr="004E4BB1">
        <w:rPr>
          <w:sz w:val="28"/>
          <w:szCs w:val="28"/>
          <w:lang w:val="kk-KZ"/>
        </w:rPr>
        <w:t>influencing</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panels</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Sustainable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 2017. – </w:t>
      </w:r>
      <w:proofErr w:type="spellStart"/>
      <w:r w:rsidRPr="004E4BB1">
        <w:rPr>
          <w:sz w:val="28"/>
          <w:szCs w:val="28"/>
          <w:lang w:val="kk-KZ"/>
        </w:rPr>
        <w:t>Vol</w:t>
      </w:r>
      <w:proofErr w:type="spellEnd"/>
      <w:r w:rsidRPr="004E4BB1">
        <w:rPr>
          <w:sz w:val="28"/>
          <w:szCs w:val="28"/>
          <w:lang w:val="kk-KZ"/>
        </w:rPr>
        <w:t xml:space="preserve">. 80. – P. 1499–1511. </w:t>
      </w:r>
    </w:p>
    <w:p w14:paraId="642C061A"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Rodrigues</w:t>
      </w:r>
      <w:proofErr w:type="spellEnd"/>
      <w:r w:rsidRPr="004E4BB1">
        <w:rPr>
          <w:sz w:val="28"/>
          <w:szCs w:val="28"/>
          <w:lang w:val="kk-KZ"/>
        </w:rPr>
        <w:t xml:space="preserve"> E. M. G., </w:t>
      </w:r>
      <w:proofErr w:type="spellStart"/>
      <w:r w:rsidRPr="004E4BB1">
        <w:rPr>
          <w:sz w:val="28"/>
          <w:szCs w:val="28"/>
          <w:lang w:val="kk-KZ"/>
        </w:rPr>
        <w:t>Melicio</w:t>
      </w:r>
      <w:proofErr w:type="spellEnd"/>
      <w:r w:rsidRPr="004E4BB1">
        <w:rPr>
          <w:sz w:val="28"/>
          <w:szCs w:val="28"/>
          <w:lang w:val="kk-KZ"/>
        </w:rPr>
        <w:t xml:space="preserve"> R., </w:t>
      </w:r>
      <w:proofErr w:type="spellStart"/>
      <w:r w:rsidRPr="004E4BB1">
        <w:rPr>
          <w:sz w:val="28"/>
          <w:szCs w:val="28"/>
          <w:lang w:val="kk-KZ"/>
        </w:rPr>
        <w:t>Mendes</w:t>
      </w:r>
      <w:proofErr w:type="spellEnd"/>
      <w:r w:rsidRPr="004E4BB1">
        <w:rPr>
          <w:sz w:val="28"/>
          <w:szCs w:val="28"/>
          <w:lang w:val="kk-KZ"/>
        </w:rPr>
        <w:t xml:space="preserve"> V. M. F., </w:t>
      </w:r>
      <w:proofErr w:type="spellStart"/>
      <w:r w:rsidRPr="004E4BB1">
        <w:rPr>
          <w:sz w:val="28"/>
          <w:szCs w:val="28"/>
          <w:lang w:val="kk-KZ"/>
        </w:rPr>
        <w:t>Catalao</w:t>
      </w:r>
      <w:proofErr w:type="spellEnd"/>
      <w:r w:rsidRPr="004E4BB1">
        <w:rPr>
          <w:sz w:val="28"/>
          <w:szCs w:val="28"/>
          <w:lang w:val="kk-KZ"/>
        </w:rPr>
        <w:t xml:space="preserve"> J. P. </w:t>
      </w:r>
      <w:proofErr w:type="spellStart"/>
      <w:r w:rsidRPr="004E4BB1">
        <w:rPr>
          <w:sz w:val="28"/>
          <w:szCs w:val="28"/>
          <w:lang w:val="kk-KZ"/>
        </w:rPr>
        <w:t>Simulation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cell</w:t>
      </w:r>
      <w:proofErr w:type="spellEnd"/>
      <w:r w:rsidRPr="004E4BB1">
        <w:rPr>
          <w:sz w:val="28"/>
          <w:szCs w:val="28"/>
          <w:lang w:val="kk-KZ"/>
        </w:rPr>
        <w:t xml:space="preserve"> </w:t>
      </w:r>
      <w:proofErr w:type="spellStart"/>
      <w:r w:rsidRPr="004E4BB1">
        <w:rPr>
          <w:sz w:val="28"/>
          <w:szCs w:val="28"/>
          <w:lang w:val="kk-KZ"/>
        </w:rPr>
        <w:t>considering</w:t>
      </w:r>
      <w:proofErr w:type="spellEnd"/>
      <w:r w:rsidRPr="004E4BB1">
        <w:rPr>
          <w:sz w:val="28"/>
          <w:szCs w:val="28"/>
          <w:lang w:val="kk-KZ"/>
        </w:rPr>
        <w:t xml:space="preserve"> </w:t>
      </w:r>
      <w:proofErr w:type="spellStart"/>
      <w:r w:rsidRPr="004E4BB1">
        <w:rPr>
          <w:sz w:val="28"/>
          <w:szCs w:val="28"/>
          <w:lang w:val="kk-KZ"/>
        </w:rPr>
        <w:t>single-diode</w:t>
      </w:r>
      <w:proofErr w:type="spellEnd"/>
      <w:r w:rsidRPr="004E4BB1">
        <w:rPr>
          <w:sz w:val="28"/>
          <w:szCs w:val="28"/>
          <w:lang w:val="kk-KZ"/>
        </w:rPr>
        <w:t xml:space="preserve"> </w:t>
      </w:r>
      <w:proofErr w:type="spellStart"/>
      <w:r w:rsidRPr="004E4BB1">
        <w:rPr>
          <w:sz w:val="28"/>
          <w:szCs w:val="28"/>
          <w:lang w:val="kk-KZ"/>
        </w:rPr>
        <w:t>equivalent</w:t>
      </w:r>
      <w:proofErr w:type="spellEnd"/>
      <w:r w:rsidRPr="004E4BB1">
        <w:rPr>
          <w:sz w:val="28"/>
          <w:szCs w:val="28"/>
          <w:lang w:val="kk-KZ"/>
        </w:rPr>
        <w:t xml:space="preserve"> </w:t>
      </w:r>
      <w:proofErr w:type="spellStart"/>
      <w:r w:rsidRPr="004E4BB1">
        <w:rPr>
          <w:sz w:val="28"/>
          <w:szCs w:val="28"/>
          <w:lang w:val="kk-KZ"/>
        </w:rPr>
        <w:t>circuit</w:t>
      </w:r>
      <w:proofErr w:type="spellEnd"/>
      <w:r w:rsidRPr="004E4BB1">
        <w:rPr>
          <w:sz w:val="28"/>
          <w:szCs w:val="28"/>
          <w:lang w:val="kk-KZ"/>
        </w:rPr>
        <w:t xml:space="preserve"> </w:t>
      </w:r>
      <w:proofErr w:type="spellStart"/>
      <w:r w:rsidRPr="004E4BB1">
        <w:rPr>
          <w:sz w:val="28"/>
          <w:szCs w:val="28"/>
          <w:lang w:val="kk-KZ"/>
        </w:rPr>
        <w:t>model</w:t>
      </w:r>
      <w:proofErr w:type="spellEnd"/>
      <w:r w:rsidRPr="004E4BB1">
        <w:rPr>
          <w:sz w:val="28"/>
          <w:szCs w:val="28"/>
          <w:lang w:val="kk-KZ"/>
        </w:rPr>
        <w:t xml:space="preserve"> // </w:t>
      </w:r>
      <w:proofErr w:type="spellStart"/>
      <w:r w:rsidRPr="004E4BB1">
        <w:rPr>
          <w:sz w:val="28"/>
          <w:szCs w:val="28"/>
          <w:lang w:val="kk-KZ"/>
        </w:rPr>
        <w:t>International</w:t>
      </w:r>
      <w:proofErr w:type="spellEnd"/>
      <w:r w:rsidRPr="004E4BB1">
        <w:rPr>
          <w:sz w:val="28"/>
          <w:szCs w:val="28"/>
          <w:lang w:val="kk-KZ"/>
        </w:rPr>
        <w:t xml:space="preserve"> </w:t>
      </w:r>
      <w:proofErr w:type="spellStart"/>
      <w:r w:rsidRPr="004E4BB1">
        <w:rPr>
          <w:sz w:val="28"/>
          <w:szCs w:val="28"/>
          <w:lang w:val="kk-KZ"/>
        </w:rPr>
        <w:t>Conference</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Energies</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Power</w:t>
      </w:r>
      <w:proofErr w:type="spellEnd"/>
      <w:r w:rsidRPr="004E4BB1">
        <w:rPr>
          <w:sz w:val="28"/>
          <w:szCs w:val="28"/>
          <w:lang w:val="kk-KZ"/>
        </w:rPr>
        <w:t xml:space="preserve"> </w:t>
      </w:r>
      <w:proofErr w:type="spellStart"/>
      <w:r w:rsidRPr="004E4BB1">
        <w:rPr>
          <w:sz w:val="28"/>
          <w:szCs w:val="28"/>
          <w:lang w:val="kk-KZ"/>
        </w:rPr>
        <w:t>Quality</w:t>
      </w:r>
      <w:proofErr w:type="spellEnd"/>
      <w:r w:rsidRPr="004E4BB1">
        <w:rPr>
          <w:sz w:val="28"/>
          <w:szCs w:val="28"/>
          <w:lang w:val="kk-KZ"/>
        </w:rPr>
        <w:t xml:space="preserve">. – </w:t>
      </w:r>
      <w:proofErr w:type="spellStart"/>
      <w:r w:rsidRPr="004E4BB1">
        <w:rPr>
          <w:sz w:val="28"/>
          <w:szCs w:val="28"/>
          <w:lang w:val="kk-KZ"/>
        </w:rPr>
        <w:t>Spain</w:t>
      </w:r>
      <w:proofErr w:type="spellEnd"/>
      <w:r w:rsidRPr="004E4BB1">
        <w:rPr>
          <w:sz w:val="28"/>
          <w:szCs w:val="28"/>
          <w:lang w:val="kk-KZ"/>
        </w:rPr>
        <w:t xml:space="preserve">, 2011. – </w:t>
      </w:r>
      <w:proofErr w:type="spellStart"/>
      <w:r w:rsidRPr="004E4BB1">
        <w:rPr>
          <w:sz w:val="28"/>
          <w:szCs w:val="28"/>
          <w:lang w:val="kk-KZ"/>
        </w:rPr>
        <w:t>Vol</w:t>
      </w:r>
      <w:proofErr w:type="spellEnd"/>
      <w:r w:rsidRPr="004E4BB1">
        <w:rPr>
          <w:sz w:val="28"/>
          <w:szCs w:val="28"/>
          <w:lang w:val="kk-KZ"/>
        </w:rPr>
        <w:t xml:space="preserve">. 1, </w:t>
      </w:r>
      <w:proofErr w:type="spellStart"/>
      <w:r w:rsidRPr="004E4BB1">
        <w:rPr>
          <w:sz w:val="28"/>
          <w:szCs w:val="28"/>
          <w:lang w:val="kk-KZ"/>
        </w:rPr>
        <w:t>No</w:t>
      </w:r>
      <w:proofErr w:type="spellEnd"/>
      <w:r w:rsidRPr="004E4BB1">
        <w:rPr>
          <w:sz w:val="28"/>
          <w:szCs w:val="28"/>
          <w:lang w:val="kk-KZ"/>
        </w:rPr>
        <w:t>. 9.</w:t>
      </w:r>
    </w:p>
    <w:p w14:paraId="07F3008B"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Radziemska</w:t>
      </w:r>
      <w:proofErr w:type="spellEnd"/>
      <w:r w:rsidRPr="004E4BB1">
        <w:rPr>
          <w:sz w:val="28"/>
          <w:szCs w:val="28"/>
          <w:lang w:val="kk-KZ"/>
        </w:rPr>
        <w:t xml:space="preserve"> 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effect</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temperature</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power</w:t>
      </w:r>
      <w:proofErr w:type="spellEnd"/>
      <w:r w:rsidRPr="004E4BB1">
        <w:rPr>
          <w:sz w:val="28"/>
          <w:szCs w:val="28"/>
          <w:lang w:val="kk-KZ"/>
        </w:rPr>
        <w:t xml:space="preserve"> </w:t>
      </w:r>
      <w:proofErr w:type="spellStart"/>
      <w:r w:rsidRPr="004E4BB1">
        <w:rPr>
          <w:sz w:val="28"/>
          <w:szCs w:val="28"/>
          <w:lang w:val="kk-KZ"/>
        </w:rPr>
        <w:t>drop</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crystalline</w:t>
      </w:r>
      <w:proofErr w:type="spellEnd"/>
      <w:r w:rsidRPr="004E4BB1">
        <w:rPr>
          <w:sz w:val="28"/>
          <w:szCs w:val="28"/>
          <w:lang w:val="kk-KZ"/>
        </w:rPr>
        <w:t xml:space="preserve"> </w:t>
      </w:r>
      <w:proofErr w:type="spellStart"/>
      <w:r w:rsidRPr="004E4BB1">
        <w:rPr>
          <w:sz w:val="28"/>
          <w:szCs w:val="28"/>
          <w:lang w:val="kk-KZ"/>
        </w:rPr>
        <w:t>silicon</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2003. – </w:t>
      </w:r>
      <w:proofErr w:type="spellStart"/>
      <w:r w:rsidRPr="004E4BB1">
        <w:rPr>
          <w:sz w:val="28"/>
          <w:szCs w:val="28"/>
          <w:lang w:val="kk-KZ"/>
        </w:rPr>
        <w:t>Vol</w:t>
      </w:r>
      <w:proofErr w:type="spellEnd"/>
      <w:r w:rsidRPr="004E4BB1">
        <w:rPr>
          <w:sz w:val="28"/>
          <w:szCs w:val="28"/>
          <w:lang w:val="kk-KZ"/>
        </w:rPr>
        <w:t xml:space="preserve">. 28, </w:t>
      </w:r>
      <w:proofErr w:type="spellStart"/>
      <w:r w:rsidRPr="004E4BB1">
        <w:rPr>
          <w:sz w:val="28"/>
          <w:szCs w:val="28"/>
          <w:lang w:val="kk-KZ"/>
        </w:rPr>
        <w:t>No</w:t>
      </w:r>
      <w:proofErr w:type="spellEnd"/>
      <w:r w:rsidRPr="004E4BB1">
        <w:rPr>
          <w:sz w:val="28"/>
          <w:szCs w:val="28"/>
          <w:lang w:val="kk-KZ"/>
        </w:rPr>
        <w:t xml:space="preserve">. 1. – P. 1–12. </w:t>
      </w:r>
    </w:p>
    <w:p w14:paraId="106899F5"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Jakhar</w:t>
      </w:r>
      <w:proofErr w:type="spellEnd"/>
      <w:r w:rsidRPr="004E4BB1">
        <w:rPr>
          <w:sz w:val="28"/>
          <w:szCs w:val="28"/>
          <w:lang w:val="kk-KZ"/>
        </w:rPr>
        <w:t xml:space="preserve"> S., </w:t>
      </w:r>
      <w:proofErr w:type="spellStart"/>
      <w:r w:rsidRPr="004E4BB1">
        <w:rPr>
          <w:sz w:val="28"/>
          <w:szCs w:val="28"/>
          <w:lang w:val="kk-KZ"/>
        </w:rPr>
        <w:t>Soni</w:t>
      </w:r>
      <w:proofErr w:type="spellEnd"/>
      <w:r w:rsidRPr="004E4BB1">
        <w:rPr>
          <w:sz w:val="28"/>
          <w:szCs w:val="28"/>
          <w:lang w:val="kk-KZ"/>
        </w:rPr>
        <w:t xml:space="preserve"> M. S., </w:t>
      </w:r>
      <w:proofErr w:type="spellStart"/>
      <w:r w:rsidRPr="004E4BB1">
        <w:rPr>
          <w:sz w:val="28"/>
          <w:szCs w:val="28"/>
          <w:lang w:val="kk-KZ"/>
        </w:rPr>
        <w:t>Gakkhar</w:t>
      </w:r>
      <w:proofErr w:type="spellEnd"/>
      <w:r w:rsidRPr="004E4BB1">
        <w:rPr>
          <w:sz w:val="28"/>
          <w:szCs w:val="28"/>
          <w:lang w:val="kk-KZ"/>
        </w:rPr>
        <w:t xml:space="preserve"> N. </w:t>
      </w:r>
      <w:proofErr w:type="spellStart"/>
      <w:r w:rsidRPr="004E4BB1">
        <w:rPr>
          <w:sz w:val="28"/>
          <w:szCs w:val="28"/>
          <w:lang w:val="kk-KZ"/>
        </w:rPr>
        <w:t>Historical</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recent</w:t>
      </w:r>
      <w:proofErr w:type="spellEnd"/>
      <w:r w:rsidRPr="004E4BB1">
        <w:rPr>
          <w:sz w:val="28"/>
          <w:szCs w:val="28"/>
          <w:lang w:val="kk-KZ"/>
        </w:rPr>
        <w:t xml:space="preserve"> </w:t>
      </w:r>
      <w:proofErr w:type="spellStart"/>
      <w:r w:rsidRPr="004E4BB1">
        <w:rPr>
          <w:sz w:val="28"/>
          <w:szCs w:val="28"/>
          <w:lang w:val="kk-KZ"/>
        </w:rPr>
        <w:t>development</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concentrating</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technologies</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Sustainable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 2016. – </w:t>
      </w:r>
      <w:proofErr w:type="spellStart"/>
      <w:r w:rsidRPr="004E4BB1">
        <w:rPr>
          <w:sz w:val="28"/>
          <w:szCs w:val="28"/>
          <w:lang w:val="kk-KZ"/>
        </w:rPr>
        <w:t>Vol</w:t>
      </w:r>
      <w:proofErr w:type="spellEnd"/>
      <w:r w:rsidRPr="004E4BB1">
        <w:rPr>
          <w:sz w:val="28"/>
          <w:szCs w:val="28"/>
          <w:lang w:val="kk-KZ"/>
        </w:rPr>
        <w:t xml:space="preserve">. 60. – P. 41–59. </w:t>
      </w:r>
    </w:p>
    <w:p w14:paraId="17E70E18"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Sargunanathan</w:t>
      </w:r>
      <w:proofErr w:type="spellEnd"/>
      <w:r w:rsidRPr="004E4BB1">
        <w:rPr>
          <w:sz w:val="28"/>
          <w:szCs w:val="28"/>
          <w:lang w:val="kk-KZ"/>
        </w:rPr>
        <w:t xml:space="preserve"> S., </w:t>
      </w:r>
      <w:proofErr w:type="spellStart"/>
      <w:r w:rsidRPr="004E4BB1">
        <w:rPr>
          <w:sz w:val="28"/>
          <w:szCs w:val="28"/>
          <w:lang w:val="kk-KZ"/>
        </w:rPr>
        <w:t>Elango</w:t>
      </w:r>
      <w:proofErr w:type="spellEnd"/>
      <w:r w:rsidRPr="004E4BB1">
        <w:rPr>
          <w:sz w:val="28"/>
          <w:szCs w:val="28"/>
          <w:lang w:val="kk-KZ"/>
        </w:rPr>
        <w:t xml:space="preserve"> A., </w:t>
      </w:r>
      <w:proofErr w:type="spellStart"/>
      <w:r w:rsidRPr="004E4BB1">
        <w:rPr>
          <w:sz w:val="28"/>
          <w:szCs w:val="28"/>
          <w:lang w:val="kk-KZ"/>
        </w:rPr>
        <w:t>Tharves</w:t>
      </w:r>
      <w:proofErr w:type="spellEnd"/>
      <w:r w:rsidRPr="004E4BB1">
        <w:rPr>
          <w:sz w:val="28"/>
          <w:szCs w:val="28"/>
          <w:lang w:val="kk-KZ"/>
        </w:rPr>
        <w:t xml:space="preserve"> </w:t>
      </w:r>
      <w:proofErr w:type="spellStart"/>
      <w:r w:rsidRPr="004E4BB1">
        <w:rPr>
          <w:sz w:val="28"/>
          <w:szCs w:val="28"/>
          <w:lang w:val="kk-KZ"/>
        </w:rPr>
        <w:t>Mohideen</w:t>
      </w:r>
      <w:proofErr w:type="spellEnd"/>
      <w:r w:rsidRPr="004E4BB1">
        <w:rPr>
          <w:sz w:val="28"/>
          <w:szCs w:val="28"/>
          <w:lang w:val="kk-KZ"/>
        </w:rPr>
        <w:t xml:space="preserve"> S.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enhancement</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w:t>
      </w:r>
      <w:proofErr w:type="spellStart"/>
      <w:r w:rsidRPr="004E4BB1">
        <w:rPr>
          <w:sz w:val="28"/>
          <w:szCs w:val="28"/>
          <w:lang w:val="kk-KZ"/>
        </w:rPr>
        <w:t>using</w:t>
      </w:r>
      <w:proofErr w:type="spellEnd"/>
      <w:r w:rsidRPr="004E4BB1">
        <w:rPr>
          <w:sz w:val="28"/>
          <w:szCs w:val="28"/>
          <w:lang w:val="kk-KZ"/>
        </w:rPr>
        <w:t xml:space="preserve"> </w:t>
      </w:r>
      <w:proofErr w:type="spellStart"/>
      <w:r w:rsidRPr="004E4BB1">
        <w:rPr>
          <w:sz w:val="28"/>
          <w:szCs w:val="28"/>
          <w:lang w:val="kk-KZ"/>
        </w:rPr>
        <w:t>effective</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methods</w:t>
      </w:r>
      <w:proofErr w:type="spellEnd"/>
      <w:r w:rsidRPr="004E4BB1">
        <w:rPr>
          <w:sz w:val="28"/>
          <w:szCs w:val="28"/>
          <w:lang w:val="kk-KZ"/>
        </w:rPr>
        <w:t xml:space="preserve">: A </w:t>
      </w:r>
      <w:proofErr w:type="spellStart"/>
      <w:r w:rsidRPr="004E4BB1">
        <w:rPr>
          <w:sz w:val="28"/>
          <w:szCs w:val="28"/>
          <w:lang w:val="kk-KZ"/>
        </w:rPr>
        <w:t>review</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Sustainable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 2016. – </w:t>
      </w:r>
      <w:proofErr w:type="spellStart"/>
      <w:r w:rsidRPr="004E4BB1">
        <w:rPr>
          <w:sz w:val="28"/>
          <w:szCs w:val="28"/>
          <w:lang w:val="kk-KZ"/>
        </w:rPr>
        <w:t>Vol</w:t>
      </w:r>
      <w:proofErr w:type="spellEnd"/>
      <w:r w:rsidRPr="004E4BB1">
        <w:rPr>
          <w:sz w:val="28"/>
          <w:szCs w:val="28"/>
          <w:lang w:val="kk-KZ"/>
        </w:rPr>
        <w:t>. 64. – P. 382–393.</w:t>
      </w:r>
    </w:p>
    <w:p w14:paraId="16146A24"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lastRenderedPageBreak/>
        <w:t>Royne</w:t>
      </w:r>
      <w:proofErr w:type="spellEnd"/>
      <w:r w:rsidRPr="004E4BB1">
        <w:rPr>
          <w:sz w:val="28"/>
          <w:szCs w:val="28"/>
          <w:lang w:val="kk-KZ"/>
        </w:rPr>
        <w:t xml:space="preserve"> A., </w:t>
      </w:r>
      <w:proofErr w:type="spellStart"/>
      <w:r w:rsidRPr="004E4BB1">
        <w:rPr>
          <w:sz w:val="28"/>
          <w:szCs w:val="28"/>
          <w:lang w:val="kk-KZ"/>
        </w:rPr>
        <w:t>Dey</w:t>
      </w:r>
      <w:proofErr w:type="spellEnd"/>
      <w:r w:rsidRPr="004E4BB1">
        <w:rPr>
          <w:sz w:val="28"/>
          <w:szCs w:val="28"/>
          <w:lang w:val="kk-KZ"/>
        </w:rPr>
        <w:t xml:space="preserve"> C. J., </w:t>
      </w:r>
      <w:proofErr w:type="spellStart"/>
      <w:r w:rsidRPr="004E4BB1">
        <w:rPr>
          <w:sz w:val="28"/>
          <w:szCs w:val="28"/>
          <w:lang w:val="kk-KZ"/>
        </w:rPr>
        <w:t>Mills</w:t>
      </w:r>
      <w:proofErr w:type="spellEnd"/>
      <w:r w:rsidRPr="004E4BB1">
        <w:rPr>
          <w:sz w:val="28"/>
          <w:szCs w:val="28"/>
          <w:lang w:val="kk-KZ"/>
        </w:rPr>
        <w:t xml:space="preserve"> D. R.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w:t>
      </w:r>
      <w:proofErr w:type="spellStart"/>
      <w:r w:rsidRPr="004E4BB1">
        <w:rPr>
          <w:sz w:val="28"/>
          <w:szCs w:val="28"/>
          <w:lang w:val="kk-KZ"/>
        </w:rPr>
        <w:t>under</w:t>
      </w:r>
      <w:proofErr w:type="spellEnd"/>
      <w:r w:rsidRPr="004E4BB1">
        <w:rPr>
          <w:sz w:val="28"/>
          <w:szCs w:val="28"/>
          <w:lang w:val="kk-KZ"/>
        </w:rPr>
        <w:t xml:space="preserve"> </w:t>
      </w:r>
      <w:proofErr w:type="spellStart"/>
      <w:r w:rsidRPr="004E4BB1">
        <w:rPr>
          <w:sz w:val="28"/>
          <w:szCs w:val="28"/>
          <w:lang w:val="kk-KZ"/>
        </w:rPr>
        <w:t>concentrated</w:t>
      </w:r>
      <w:proofErr w:type="spellEnd"/>
      <w:r w:rsidRPr="004E4BB1">
        <w:rPr>
          <w:sz w:val="28"/>
          <w:szCs w:val="28"/>
          <w:lang w:val="kk-KZ"/>
        </w:rPr>
        <w:t xml:space="preserve"> </w:t>
      </w:r>
      <w:proofErr w:type="spellStart"/>
      <w:r w:rsidRPr="004E4BB1">
        <w:rPr>
          <w:sz w:val="28"/>
          <w:szCs w:val="28"/>
          <w:lang w:val="kk-KZ"/>
        </w:rPr>
        <w:t>illumination</w:t>
      </w:r>
      <w:proofErr w:type="spellEnd"/>
      <w:r w:rsidRPr="004E4BB1">
        <w:rPr>
          <w:sz w:val="28"/>
          <w:szCs w:val="28"/>
          <w:lang w:val="kk-KZ"/>
        </w:rPr>
        <w:t xml:space="preserve">: a </w:t>
      </w:r>
      <w:proofErr w:type="spellStart"/>
      <w:r w:rsidRPr="004E4BB1">
        <w:rPr>
          <w:sz w:val="28"/>
          <w:szCs w:val="28"/>
          <w:lang w:val="kk-KZ"/>
        </w:rPr>
        <w:t>critical</w:t>
      </w:r>
      <w:proofErr w:type="spellEnd"/>
      <w:r w:rsidRPr="004E4BB1">
        <w:rPr>
          <w:sz w:val="28"/>
          <w:szCs w:val="28"/>
          <w:lang w:val="kk-KZ"/>
        </w:rPr>
        <w:t xml:space="preserve"> </w:t>
      </w:r>
      <w:proofErr w:type="spellStart"/>
      <w:r w:rsidRPr="004E4BB1">
        <w:rPr>
          <w:sz w:val="28"/>
          <w:szCs w:val="28"/>
          <w:lang w:val="kk-KZ"/>
        </w:rPr>
        <w:t>review</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Materials</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 2005. – </w:t>
      </w:r>
      <w:proofErr w:type="spellStart"/>
      <w:r w:rsidRPr="004E4BB1">
        <w:rPr>
          <w:sz w:val="28"/>
          <w:szCs w:val="28"/>
          <w:lang w:val="kk-KZ"/>
        </w:rPr>
        <w:t>Vol</w:t>
      </w:r>
      <w:proofErr w:type="spellEnd"/>
      <w:r w:rsidRPr="004E4BB1">
        <w:rPr>
          <w:sz w:val="28"/>
          <w:szCs w:val="28"/>
          <w:lang w:val="kk-KZ"/>
        </w:rPr>
        <w:t xml:space="preserve">. 86, </w:t>
      </w:r>
      <w:proofErr w:type="spellStart"/>
      <w:r w:rsidRPr="004E4BB1">
        <w:rPr>
          <w:sz w:val="28"/>
          <w:szCs w:val="28"/>
          <w:lang w:val="kk-KZ"/>
        </w:rPr>
        <w:t>No</w:t>
      </w:r>
      <w:proofErr w:type="spellEnd"/>
      <w:r w:rsidRPr="004E4BB1">
        <w:rPr>
          <w:sz w:val="28"/>
          <w:szCs w:val="28"/>
          <w:lang w:val="kk-KZ"/>
        </w:rPr>
        <w:t xml:space="preserve">. 4. – P. 451–483. </w:t>
      </w:r>
    </w:p>
    <w:p w14:paraId="28389C21"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Ibrahim</w:t>
      </w:r>
      <w:proofErr w:type="spellEnd"/>
      <w:r w:rsidRPr="004E4BB1">
        <w:rPr>
          <w:sz w:val="28"/>
          <w:szCs w:val="28"/>
          <w:lang w:val="kk-KZ"/>
        </w:rPr>
        <w:t xml:space="preserve"> K. A., </w:t>
      </w:r>
      <w:proofErr w:type="spellStart"/>
      <w:r w:rsidRPr="004E4BB1">
        <w:rPr>
          <w:sz w:val="28"/>
          <w:szCs w:val="28"/>
          <w:lang w:val="kk-KZ"/>
        </w:rPr>
        <w:t>Luk</w:t>
      </w:r>
      <w:proofErr w:type="spellEnd"/>
      <w:r w:rsidRPr="004E4BB1">
        <w:rPr>
          <w:sz w:val="28"/>
          <w:szCs w:val="28"/>
          <w:lang w:val="kk-KZ"/>
        </w:rPr>
        <w:t xml:space="preserve"> P., </w:t>
      </w:r>
      <w:proofErr w:type="spellStart"/>
      <w:r w:rsidRPr="004E4BB1">
        <w:rPr>
          <w:sz w:val="28"/>
          <w:szCs w:val="28"/>
          <w:lang w:val="kk-KZ"/>
        </w:rPr>
        <w:t>Luo</w:t>
      </w:r>
      <w:proofErr w:type="spellEnd"/>
      <w:r w:rsidRPr="004E4BB1">
        <w:rPr>
          <w:sz w:val="28"/>
          <w:szCs w:val="28"/>
          <w:lang w:val="kk-KZ"/>
        </w:rPr>
        <w:t xml:space="preserve"> Z.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concentrated</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 a </w:t>
      </w:r>
      <w:proofErr w:type="spellStart"/>
      <w:r w:rsidRPr="004E4BB1">
        <w:rPr>
          <w:sz w:val="28"/>
          <w:szCs w:val="28"/>
          <w:lang w:val="kk-KZ"/>
        </w:rPr>
        <w:t>review</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perspective</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pulsating</w:t>
      </w:r>
      <w:proofErr w:type="spellEnd"/>
      <w:r w:rsidRPr="004E4BB1">
        <w:rPr>
          <w:sz w:val="28"/>
          <w:szCs w:val="28"/>
          <w:lang w:val="kk-KZ"/>
        </w:rPr>
        <w:t xml:space="preserve"> </w:t>
      </w:r>
      <w:proofErr w:type="spellStart"/>
      <w:r w:rsidRPr="004E4BB1">
        <w:rPr>
          <w:sz w:val="28"/>
          <w:szCs w:val="28"/>
          <w:lang w:val="kk-KZ"/>
        </w:rPr>
        <w:t>flow</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 </w:t>
      </w:r>
      <w:proofErr w:type="spellStart"/>
      <w:r w:rsidRPr="004E4BB1">
        <w:rPr>
          <w:sz w:val="28"/>
          <w:szCs w:val="28"/>
          <w:lang w:val="kk-KZ"/>
        </w:rPr>
        <w:t>Energies</w:t>
      </w:r>
      <w:proofErr w:type="spellEnd"/>
      <w:r w:rsidRPr="004E4BB1">
        <w:rPr>
          <w:sz w:val="28"/>
          <w:szCs w:val="28"/>
          <w:lang w:val="kk-KZ"/>
        </w:rPr>
        <w:t xml:space="preserve">. – 2023. – </w:t>
      </w:r>
      <w:proofErr w:type="spellStart"/>
      <w:r w:rsidRPr="004E4BB1">
        <w:rPr>
          <w:sz w:val="28"/>
          <w:szCs w:val="28"/>
          <w:lang w:val="kk-KZ"/>
        </w:rPr>
        <w:t>Vol</w:t>
      </w:r>
      <w:proofErr w:type="spellEnd"/>
      <w:r w:rsidRPr="004E4BB1">
        <w:rPr>
          <w:sz w:val="28"/>
          <w:szCs w:val="28"/>
          <w:lang w:val="kk-KZ"/>
        </w:rPr>
        <w:t xml:space="preserve">. 21, </w:t>
      </w:r>
      <w:proofErr w:type="spellStart"/>
      <w:r w:rsidRPr="004E4BB1">
        <w:rPr>
          <w:sz w:val="28"/>
          <w:szCs w:val="28"/>
          <w:lang w:val="kk-KZ"/>
        </w:rPr>
        <w:t>No</w:t>
      </w:r>
      <w:proofErr w:type="spellEnd"/>
      <w:r w:rsidRPr="004E4BB1">
        <w:rPr>
          <w:sz w:val="28"/>
          <w:szCs w:val="28"/>
          <w:lang w:val="kk-KZ"/>
        </w:rPr>
        <w:t xml:space="preserve">. 6. – P. 2842. </w:t>
      </w:r>
    </w:p>
    <w:p w14:paraId="1ECA688B"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Abou</w:t>
      </w:r>
      <w:proofErr w:type="spellEnd"/>
      <w:r w:rsidRPr="004E4BB1">
        <w:rPr>
          <w:sz w:val="28"/>
          <w:szCs w:val="28"/>
          <w:lang w:val="kk-KZ"/>
        </w:rPr>
        <w:t xml:space="preserve"> </w:t>
      </w:r>
      <w:proofErr w:type="spellStart"/>
      <w:r w:rsidRPr="004E4BB1">
        <w:rPr>
          <w:sz w:val="28"/>
          <w:szCs w:val="28"/>
          <w:lang w:val="kk-KZ"/>
        </w:rPr>
        <w:t>Akrouch</w:t>
      </w:r>
      <w:proofErr w:type="spellEnd"/>
      <w:r w:rsidRPr="004E4BB1">
        <w:rPr>
          <w:sz w:val="28"/>
          <w:szCs w:val="28"/>
          <w:lang w:val="kk-KZ"/>
        </w:rPr>
        <w:t xml:space="preserve"> M., </w:t>
      </w:r>
      <w:proofErr w:type="spellStart"/>
      <w:r w:rsidRPr="004E4BB1">
        <w:rPr>
          <w:sz w:val="28"/>
          <w:szCs w:val="28"/>
          <w:lang w:val="kk-KZ"/>
        </w:rPr>
        <w:t>Faraj</w:t>
      </w:r>
      <w:proofErr w:type="spellEnd"/>
      <w:r w:rsidRPr="004E4BB1">
        <w:rPr>
          <w:sz w:val="28"/>
          <w:szCs w:val="28"/>
          <w:lang w:val="kk-KZ"/>
        </w:rPr>
        <w:t xml:space="preserve"> J., </w:t>
      </w:r>
      <w:proofErr w:type="spellStart"/>
      <w:r w:rsidRPr="004E4BB1">
        <w:rPr>
          <w:sz w:val="28"/>
          <w:szCs w:val="28"/>
          <w:lang w:val="kk-KZ"/>
        </w:rPr>
        <w:t>Hachem</w:t>
      </w:r>
      <w:proofErr w:type="spellEnd"/>
      <w:r w:rsidRPr="004E4BB1">
        <w:rPr>
          <w:sz w:val="28"/>
          <w:szCs w:val="28"/>
          <w:lang w:val="kk-KZ"/>
        </w:rPr>
        <w:t xml:space="preserve"> F., </w:t>
      </w:r>
      <w:proofErr w:type="spellStart"/>
      <w:r w:rsidRPr="004E4BB1">
        <w:rPr>
          <w:sz w:val="28"/>
          <w:szCs w:val="28"/>
          <w:lang w:val="kk-KZ"/>
        </w:rPr>
        <w:t>Castelain</w:t>
      </w:r>
      <w:proofErr w:type="spellEnd"/>
      <w:r w:rsidRPr="004E4BB1">
        <w:rPr>
          <w:sz w:val="28"/>
          <w:szCs w:val="28"/>
          <w:lang w:val="kk-KZ"/>
        </w:rPr>
        <w:t xml:space="preserve"> C., </w:t>
      </w:r>
      <w:proofErr w:type="spellStart"/>
      <w:r w:rsidRPr="004E4BB1">
        <w:rPr>
          <w:sz w:val="28"/>
          <w:szCs w:val="28"/>
          <w:lang w:val="kk-KZ"/>
        </w:rPr>
        <w:t>Khaled</w:t>
      </w:r>
      <w:proofErr w:type="spellEnd"/>
      <w:r w:rsidRPr="004E4BB1">
        <w:rPr>
          <w:sz w:val="28"/>
          <w:szCs w:val="28"/>
          <w:lang w:val="kk-KZ"/>
        </w:rPr>
        <w:t xml:space="preserve"> M. A </w:t>
      </w:r>
      <w:proofErr w:type="spellStart"/>
      <w:r w:rsidRPr="004E4BB1">
        <w:rPr>
          <w:sz w:val="28"/>
          <w:szCs w:val="28"/>
          <w:lang w:val="kk-KZ"/>
        </w:rPr>
        <w:t>comprehensive</w:t>
      </w:r>
      <w:proofErr w:type="spellEnd"/>
      <w:r w:rsidRPr="004E4BB1">
        <w:rPr>
          <w:sz w:val="28"/>
          <w:szCs w:val="28"/>
          <w:lang w:val="kk-KZ"/>
        </w:rPr>
        <w:t xml:space="preserve"> </w:t>
      </w:r>
      <w:proofErr w:type="spellStart"/>
      <w:r w:rsidRPr="004E4BB1">
        <w:rPr>
          <w:sz w:val="28"/>
          <w:szCs w:val="28"/>
          <w:lang w:val="kk-KZ"/>
        </w:rPr>
        <w:t>review</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comparison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techniques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panels</w:t>
      </w:r>
      <w:proofErr w:type="spellEnd"/>
      <w:r w:rsidRPr="004E4BB1">
        <w:rPr>
          <w:sz w:val="28"/>
          <w:szCs w:val="28"/>
          <w:lang w:val="kk-KZ"/>
        </w:rPr>
        <w:t xml:space="preserve">: </w:t>
      </w:r>
      <w:proofErr w:type="spellStart"/>
      <w:r w:rsidRPr="004E4BB1">
        <w:rPr>
          <w:sz w:val="28"/>
          <w:szCs w:val="28"/>
          <w:lang w:val="kk-KZ"/>
        </w:rPr>
        <w:t>an</w:t>
      </w:r>
      <w:proofErr w:type="spellEnd"/>
      <w:r w:rsidRPr="004E4BB1">
        <w:rPr>
          <w:sz w:val="28"/>
          <w:szCs w:val="28"/>
          <w:lang w:val="kk-KZ"/>
        </w:rPr>
        <w:t xml:space="preserve"> </w:t>
      </w:r>
      <w:proofErr w:type="spellStart"/>
      <w:r w:rsidRPr="004E4BB1">
        <w:rPr>
          <w:sz w:val="28"/>
          <w:szCs w:val="28"/>
          <w:lang w:val="kk-KZ"/>
        </w:rPr>
        <w:t>emphasis</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w:t>
      </w:r>
      <w:proofErr w:type="spellStart"/>
      <w:r w:rsidRPr="004E4BB1">
        <w:rPr>
          <w:sz w:val="28"/>
          <w:szCs w:val="28"/>
          <w:lang w:val="kk-KZ"/>
        </w:rPr>
        <w:t>experimental</w:t>
      </w:r>
      <w:proofErr w:type="spellEnd"/>
      <w:r w:rsidRPr="004E4BB1">
        <w:rPr>
          <w:sz w:val="28"/>
          <w:szCs w:val="28"/>
          <w:lang w:val="kk-KZ"/>
        </w:rPr>
        <w:t xml:space="preserve"> </w:t>
      </w:r>
      <w:proofErr w:type="spellStart"/>
      <w:r w:rsidRPr="004E4BB1">
        <w:rPr>
          <w:sz w:val="28"/>
          <w:szCs w:val="28"/>
          <w:lang w:val="kk-KZ"/>
        </w:rPr>
        <w:t>setup</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efficiency</w:t>
      </w:r>
      <w:proofErr w:type="spellEnd"/>
      <w:r w:rsidRPr="004E4BB1">
        <w:rPr>
          <w:sz w:val="28"/>
          <w:szCs w:val="28"/>
          <w:lang w:val="kk-KZ"/>
        </w:rPr>
        <w:t xml:space="preserve"> </w:t>
      </w:r>
      <w:proofErr w:type="spellStart"/>
      <w:r w:rsidRPr="004E4BB1">
        <w:rPr>
          <w:sz w:val="28"/>
          <w:szCs w:val="28"/>
          <w:lang w:val="kk-KZ"/>
        </w:rPr>
        <w:t>ratios</w:t>
      </w:r>
      <w:proofErr w:type="spellEnd"/>
      <w:r w:rsidRPr="004E4BB1">
        <w:rPr>
          <w:sz w:val="28"/>
          <w:szCs w:val="28"/>
          <w:lang w:val="kk-KZ"/>
        </w:rPr>
        <w:t xml:space="preserve"> // </w:t>
      </w:r>
      <w:proofErr w:type="spellStart"/>
      <w:r w:rsidRPr="004E4BB1">
        <w:rPr>
          <w:sz w:val="28"/>
          <w:szCs w:val="28"/>
          <w:lang w:val="kk-KZ"/>
        </w:rPr>
        <w:t>International</w:t>
      </w:r>
      <w:proofErr w:type="spellEnd"/>
      <w:r w:rsidRPr="004E4BB1">
        <w:rPr>
          <w:sz w:val="28"/>
          <w:szCs w:val="28"/>
          <w:lang w:val="kk-KZ"/>
        </w:rPr>
        <w:t xml:space="preserve"> </w:t>
      </w:r>
      <w:proofErr w:type="spellStart"/>
      <w:r w:rsidRPr="004E4BB1">
        <w:rPr>
          <w:sz w:val="28"/>
          <w:szCs w:val="28"/>
          <w:lang w:val="kk-KZ"/>
        </w:rPr>
        <w:t>Journal</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Thermofluids</w:t>
      </w:r>
      <w:proofErr w:type="spellEnd"/>
      <w:r w:rsidRPr="004E4BB1">
        <w:rPr>
          <w:sz w:val="28"/>
          <w:szCs w:val="28"/>
          <w:lang w:val="kk-KZ"/>
        </w:rPr>
        <w:t xml:space="preserve">. – 2024. – </w:t>
      </w:r>
      <w:proofErr w:type="spellStart"/>
      <w:r w:rsidRPr="004E4BB1">
        <w:rPr>
          <w:sz w:val="28"/>
          <w:szCs w:val="28"/>
          <w:lang w:val="kk-KZ"/>
        </w:rPr>
        <w:t>Vol</w:t>
      </w:r>
      <w:proofErr w:type="spellEnd"/>
      <w:r w:rsidRPr="004E4BB1">
        <w:rPr>
          <w:sz w:val="28"/>
          <w:szCs w:val="28"/>
          <w:lang w:val="kk-KZ"/>
        </w:rPr>
        <w:t>. 23. – P. 100774.</w:t>
      </w:r>
    </w:p>
    <w:p w14:paraId="56196C12"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Nižetić</w:t>
      </w:r>
      <w:proofErr w:type="spellEnd"/>
      <w:r w:rsidRPr="004E4BB1">
        <w:rPr>
          <w:sz w:val="28"/>
          <w:szCs w:val="28"/>
          <w:lang w:val="kk-KZ"/>
        </w:rPr>
        <w:t xml:space="preserve"> S., </w:t>
      </w:r>
      <w:proofErr w:type="spellStart"/>
      <w:r w:rsidRPr="004E4BB1">
        <w:rPr>
          <w:sz w:val="28"/>
          <w:szCs w:val="28"/>
          <w:lang w:val="kk-KZ"/>
        </w:rPr>
        <w:t>Papadopoulos</w:t>
      </w:r>
      <w:proofErr w:type="spellEnd"/>
      <w:r w:rsidRPr="004E4BB1">
        <w:rPr>
          <w:sz w:val="28"/>
          <w:szCs w:val="28"/>
          <w:lang w:val="kk-KZ"/>
        </w:rPr>
        <w:t xml:space="preserve"> A. M., </w:t>
      </w:r>
      <w:proofErr w:type="spellStart"/>
      <w:r w:rsidRPr="004E4BB1">
        <w:rPr>
          <w:sz w:val="28"/>
          <w:szCs w:val="28"/>
          <w:lang w:val="kk-KZ"/>
        </w:rPr>
        <w:t>Giama</w:t>
      </w:r>
      <w:proofErr w:type="spellEnd"/>
      <w:r w:rsidRPr="004E4BB1">
        <w:rPr>
          <w:sz w:val="28"/>
          <w:szCs w:val="28"/>
          <w:lang w:val="kk-KZ"/>
        </w:rPr>
        <w:t xml:space="preserve"> E. </w:t>
      </w:r>
      <w:proofErr w:type="spellStart"/>
      <w:r w:rsidRPr="004E4BB1">
        <w:rPr>
          <w:sz w:val="28"/>
          <w:szCs w:val="28"/>
          <w:lang w:val="kk-KZ"/>
        </w:rPr>
        <w:t>Comprehensive</w:t>
      </w:r>
      <w:proofErr w:type="spellEnd"/>
      <w:r w:rsidRPr="004E4BB1">
        <w:rPr>
          <w:sz w:val="28"/>
          <w:szCs w:val="28"/>
          <w:lang w:val="kk-KZ"/>
        </w:rPr>
        <w:t xml:space="preserve"> </w:t>
      </w:r>
      <w:proofErr w:type="spellStart"/>
      <w:r w:rsidRPr="004E4BB1">
        <w:rPr>
          <w:sz w:val="28"/>
          <w:szCs w:val="28"/>
          <w:lang w:val="kk-KZ"/>
        </w:rPr>
        <w:t>analysis</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general</w:t>
      </w:r>
      <w:proofErr w:type="spellEnd"/>
      <w:r w:rsidRPr="004E4BB1">
        <w:rPr>
          <w:sz w:val="28"/>
          <w:szCs w:val="28"/>
          <w:lang w:val="kk-KZ"/>
        </w:rPr>
        <w:t xml:space="preserve"> </w:t>
      </w:r>
      <w:proofErr w:type="spellStart"/>
      <w:r w:rsidRPr="004E4BB1">
        <w:rPr>
          <w:sz w:val="28"/>
          <w:szCs w:val="28"/>
          <w:lang w:val="kk-KZ"/>
        </w:rPr>
        <w:t>economic-environmental</w:t>
      </w:r>
      <w:proofErr w:type="spellEnd"/>
      <w:r w:rsidRPr="004E4BB1">
        <w:rPr>
          <w:sz w:val="28"/>
          <w:szCs w:val="28"/>
          <w:lang w:val="kk-KZ"/>
        </w:rPr>
        <w:t xml:space="preserve"> </w:t>
      </w:r>
      <w:proofErr w:type="spellStart"/>
      <w:r w:rsidRPr="004E4BB1">
        <w:rPr>
          <w:sz w:val="28"/>
          <w:szCs w:val="28"/>
          <w:lang w:val="kk-KZ"/>
        </w:rPr>
        <w:t>evaluation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techniques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panels</w:t>
      </w:r>
      <w:proofErr w:type="spellEnd"/>
      <w:r w:rsidRPr="004E4BB1">
        <w:rPr>
          <w:sz w:val="28"/>
          <w:szCs w:val="28"/>
          <w:lang w:val="kk-KZ"/>
        </w:rPr>
        <w:t xml:space="preserve">. </w:t>
      </w:r>
      <w:proofErr w:type="spellStart"/>
      <w:r w:rsidRPr="004E4BB1">
        <w:rPr>
          <w:sz w:val="28"/>
          <w:szCs w:val="28"/>
          <w:lang w:val="kk-KZ"/>
        </w:rPr>
        <w:t>Part</w:t>
      </w:r>
      <w:proofErr w:type="spellEnd"/>
      <w:r w:rsidRPr="004E4BB1">
        <w:rPr>
          <w:sz w:val="28"/>
          <w:szCs w:val="28"/>
          <w:lang w:val="kk-KZ"/>
        </w:rPr>
        <w:t xml:space="preserve"> I: </w:t>
      </w:r>
      <w:proofErr w:type="spellStart"/>
      <w:r w:rsidRPr="004E4BB1">
        <w:rPr>
          <w:sz w:val="28"/>
          <w:szCs w:val="28"/>
          <w:lang w:val="kk-KZ"/>
        </w:rPr>
        <w:t>Passive</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techniques</w:t>
      </w:r>
      <w:proofErr w:type="spellEnd"/>
      <w:r w:rsidRPr="004E4BB1">
        <w:rPr>
          <w:sz w:val="28"/>
          <w:szCs w:val="28"/>
          <w:lang w:val="kk-KZ"/>
        </w:rPr>
        <w:t xml:space="preserve"> //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Conversion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Management</w:t>
      </w:r>
      <w:proofErr w:type="spellEnd"/>
      <w:r w:rsidRPr="004E4BB1">
        <w:rPr>
          <w:sz w:val="28"/>
          <w:szCs w:val="28"/>
          <w:lang w:val="kk-KZ"/>
        </w:rPr>
        <w:t xml:space="preserve">. – 2017. – </w:t>
      </w:r>
      <w:proofErr w:type="spellStart"/>
      <w:r w:rsidRPr="004E4BB1">
        <w:rPr>
          <w:sz w:val="28"/>
          <w:szCs w:val="28"/>
          <w:lang w:val="kk-KZ"/>
        </w:rPr>
        <w:t>Vol</w:t>
      </w:r>
      <w:proofErr w:type="spellEnd"/>
      <w:r w:rsidRPr="004E4BB1">
        <w:rPr>
          <w:sz w:val="28"/>
          <w:szCs w:val="28"/>
          <w:lang w:val="kk-KZ"/>
        </w:rPr>
        <w:t xml:space="preserve">. 149. – P. 334–354. </w:t>
      </w:r>
    </w:p>
    <w:p w14:paraId="2853C4A2"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García</w:t>
      </w:r>
      <w:proofErr w:type="spellEnd"/>
      <w:r w:rsidRPr="004E4BB1">
        <w:rPr>
          <w:sz w:val="28"/>
          <w:szCs w:val="28"/>
          <w:lang w:val="kk-KZ"/>
        </w:rPr>
        <w:t xml:space="preserve"> I., </w:t>
      </w:r>
      <w:proofErr w:type="spellStart"/>
      <w:r w:rsidRPr="004E4BB1">
        <w:rPr>
          <w:sz w:val="28"/>
          <w:szCs w:val="28"/>
          <w:lang w:val="kk-KZ"/>
        </w:rPr>
        <w:t>Victoria</w:t>
      </w:r>
      <w:proofErr w:type="spellEnd"/>
      <w:r w:rsidRPr="004E4BB1">
        <w:rPr>
          <w:sz w:val="28"/>
          <w:szCs w:val="28"/>
          <w:lang w:val="kk-KZ"/>
        </w:rPr>
        <w:t xml:space="preserve"> M., </w:t>
      </w:r>
      <w:proofErr w:type="spellStart"/>
      <w:r w:rsidRPr="004E4BB1">
        <w:rPr>
          <w:sz w:val="28"/>
          <w:szCs w:val="28"/>
          <w:lang w:val="kk-KZ"/>
        </w:rPr>
        <w:t>Antón</w:t>
      </w:r>
      <w:proofErr w:type="spellEnd"/>
      <w:r w:rsidRPr="004E4BB1">
        <w:rPr>
          <w:sz w:val="28"/>
          <w:szCs w:val="28"/>
          <w:lang w:val="kk-KZ"/>
        </w:rPr>
        <w:t xml:space="preserve"> I. </w:t>
      </w:r>
      <w:proofErr w:type="spellStart"/>
      <w:r w:rsidRPr="004E4BB1">
        <w:rPr>
          <w:sz w:val="28"/>
          <w:szCs w:val="28"/>
          <w:lang w:val="kk-KZ"/>
        </w:rPr>
        <w:t>Temperature</w:t>
      </w:r>
      <w:proofErr w:type="spellEnd"/>
      <w:r w:rsidRPr="004E4BB1">
        <w:rPr>
          <w:sz w:val="28"/>
          <w:szCs w:val="28"/>
          <w:lang w:val="kk-KZ"/>
        </w:rPr>
        <w:t xml:space="preserve"> </w:t>
      </w:r>
      <w:proofErr w:type="spellStart"/>
      <w:r w:rsidRPr="004E4BB1">
        <w:rPr>
          <w:sz w:val="28"/>
          <w:szCs w:val="28"/>
          <w:lang w:val="kk-KZ"/>
        </w:rPr>
        <w:t>effects</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CPV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w:t>
      </w:r>
      <w:proofErr w:type="spellStart"/>
      <w:r w:rsidRPr="004E4BB1">
        <w:rPr>
          <w:sz w:val="28"/>
          <w:szCs w:val="28"/>
          <w:lang w:val="kk-KZ"/>
        </w:rPr>
        <w:t>optics</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modules</w:t>
      </w:r>
      <w:proofErr w:type="spellEnd"/>
      <w:r w:rsidRPr="004E4BB1">
        <w:rPr>
          <w:sz w:val="28"/>
          <w:szCs w:val="28"/>
          <w:lang w:val="kk-KZ"/>
        </w:rPr>
        <w:t xml:space="preserve"> // </w:t>
      </w:r>
      <w:proofErr w:type="spellStart"/>
      <w:r w:rsidRPr="004E4BB1">
        <w:rPr>
          <w:sz w:val="28"/>
          <w:szCs w:val="28"/>
          <w:lang w:val="kk-KZ"/>
        </w:rPr>
        <w:t>Handbook</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Technology</w:t>
      </w:r>
      <w:proofErr w:type="spellEnd"/>
      <w:r w:rsidRPr="004E4BB1">
        <w:rPr>
          <w:sz w:val="28"/>
          <w:szCs w:val="28"/>
          <w:lang w:val="kk-KZ"/>
        </w:rPr>
        <w:t xml:space="preserve">. – 2016. – P. 245–292. </w:t>
      </w:r>
    </w:p>
    <w:p w14:paraId="30AB4961" w14:textId="77777777" w:rsidR="00B71544" w:rsidRPr="004E4BB1" w:rsidRDefault="00B71544" w:rsidP="00226B9C">
      <w:pPr>
        <w:pStyle w:val="ad"/>
        <w:numPr>
          <w:ilvl w:val="0"/>
          <w:numId w:val="32"/>
        </w:numPr>
        <w:ind w:left="0" w:firstLine="709"/>
        <w:jc w:val="both"/>
        <w:rPr>
          <w:sz w:val="28"/>
          <w:szCs w:val="28"/>
          <w:lang w:val="kk-KZ" w:eastAsia="ru-KZ"/>
        </w:rPr>
      </w:pPr>
      <w:proofErr w:type="spellStart"/>
      <w:r w:rsidRPr="004E4BB1">
        <w:rPr>
          <w:sz w:val="28"/>
          <w:szCs w:val="28"/>
          <w:lang w:val="kk-KZ"/>
        </w:rPr>
        <w:t>Radwan</w:t>
      </w:r>
      <w:proofErr w:type="spellEnd"/>
      <w:r w:rsidRPr="004E4BB1">
        <w:rPr>
          <w:sz w:val="28"/>
          <w:szCs w:val="28"/>
          <w:lang w:val="kk-KZ"/>
        </w:rPr>
        <w:t xml:space="preserve"> A., </w:t>
      </w:r>
      <w:proofErr w:type="spellStart"/>
      <w:r w:rsidRPr="004E4BB1">
        <w:rPr>
          <w:sz w:val="28"/>
          <w:szCs w:val="28"/>
          <w:lang w:val="kk-KZ"/>
        </w:rPr>
        <w:t>Emam</w:t>
      </w:r>
      <w:proofErr w:type="spellEnd"/>
      <w:r w:rsidRPr="004E4BB1">
        <w:rPr>
          <w:sz w:val="28"/>
          <w:szCs w:val="28"/>
          <w:lang w:val="kk-KZ"/>
        </w:rPr>
        <w:t xml:space="preserve"> M., </w:t>
      </w:r>
      <w:proofErr w:type="spellStart"/>
      <w:r w:rsidRPr="004E4BB1">
        <w:rPr>
          <w:sz w:val="28"/>
          <w:szCs w:val="28"/>
          <w:lang w:val="kk-KZ"/>
        </w:rPr>
        <w:t>Ahmed</w:t>
      </w:r>
      <w:proofErr w:type="spellEnd"/>
      <w:r w:rsidRPr="004E4BB1">
        <w:rPr>
          <w:sz w:val="28"/>
          <w:szCs w:val="28"/>
          <w:lang w:val="kk-KZ"/>
        </w:rPr>
        <w:t xml:space="preserve"> M. </w:t>
      </w:r>
      <w:proofErr w:type="spellStart"/>
      <w:r w:rsidRPr="004E4BB1">
        <w:rPr>
          <w:sz w:val="28"/>
          <w:szCs w:val="28"/>
          <w:lang w:val="kk-KZ"/>
        </w:rPr>
        <w:t>Comparative</w:t>
      </w:r>
      <w:proofErr w:type="spellEnd"/>
      <w:r w:rsidRPr="004E4BB1">
        <w:rPr>
          <w:sz w:val="28"/>
          <w:szCs w:val="28"/>
          <w:lang w:val="kk-KZ"/>
        </w:rPr>
        <w:t xml:space="preserve"> </w:t>
      </w:r>
      <w:proofErr w:type="spellStart"/>
      <w:r w:rsidRPr="004E4BB1">
        <w:rPr>
          <w:sz w:val="28"/>
          <w:szCs w:val="28"/>
          <w:lang w:val="kk-KZ"/>
        </w:rPr>
        <w:t>study</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active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passive</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techniques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concentrated</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systems</w:t>
      </w:r>
      <w:proofErr w:type="spellEnd"/>
      <w:r w:rsidRPr="004E4BB1">
        <w:rPr>
          <w:sz w:val="28"/>
          <w:szCs w:val="28"/>
          <w:lang w:val="kk-KZ"/>
        </w:rPr>
        <w:t xml:space="preserve"> // </w:t>
      </w:r>
      <w:proofErr w:type="spellStart"/>
      <w:r w:rsidRPr="004E4BB1">
        <w:rPr>
          <w:sz w:val="28"/>
          <w:szCs w:val="28"/>
          <w:lang w:val="kk-KZ"/>
        </w:rPr>
        <w:t>Exergetic</w:t>
      </w:r>
      <w:proofErr w:type="spellEnd"/>
      <w:r w:rsidRPr="004E4BB1">
        <w:rPr>
          <w:sz w:val="28"/>
          <w:szCs w:val="28"/>
          <w:lang w:val="kk-KZ"/>
        </w:rPr>
        <w:t xml:space="preserve">, </w:t>
      </w:r>
      <w:proofErr w:type="spellStart"/>
      <w:r w:rsidRPr="004E4BB1">
        <w:rPr>
          <w:sz w:val="28"/>
          <w:szCs w:val="28"/>
          <w:lang w:val="kk-KZ"/>
        </w:rPr>
        <w:t>Energetic</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Environmental</w:t>
      </w:r>
      <w:proofErr w:type="spellEnd"/>
      <w:r w:rsidRPr="004E4BB1">
        <w:rPr>
          <w:sz w:val="28"/>
          <w:szCs w:val="28"/>
          <w:lang w:val="kk-KZ"/>
        </w:rPr>
        <w:t xml:space="preserve"> </w:t>
      </w:r>
      <w:proofErr w:type="spellStart"/>
      <w:r w:rsidRPr="004E4BB1">
        <w:rPr>
          <w:sz w:val="28"/>
          <w:szCs w:val="28"/>
          <w:lang w:val="kk-KZ"/>
        </w:rPr>
        <w:t>Dimensions</w:t>
      </w:r>
      <w:proofErr w:type="spellEnd"/>
      <w:r w:rsidRPr="004E4BB1">
        <w:rPr>
          <w:sz w:val="28"/>
          <w:szCs w:val="28"/>
          <w:lang w:val="kk-KZ"/>
        </w:rPr>
        <w:t xml:space="preserve">. – </w:t>
      </w:r>
      <w:proofErr w:type="spellStart"/>
      <w:r w:rsidRPr="004E4BB1">
        <w:rPr>
          <w:sz w:val="28"/>
          <w:szCs w:val="28"/>
          <w:lang w:val="kk-KZ"/>
        </w:rPr>
        <w:t>Academic</w:t>
      </w:r>
      <w:proofErr w:type="spellEnd"/>
      <w:r w:rsidRPr="004E4BB1">
        <w:rPr>
          <w:sz w:val="28"/>
          <w:szCs w:val="28"/>
          <w:lang w:val="kk-KZ"/>
        </w:rPr>
        <w:t xml:space="preserve"> </w:t>
      </w:r>
      <w:proofErr w:type="spellStart"/>
      <w:r w:rsidRPr="004E4BB1">
        <w:rPr>
          <w:sz w:val="28"/>
          <w:szCs w:val="28"/>
          <w:lang w:val="kk-KZ"/>
        </w:rPr>
        <w:t>Press</w:t>
      </w:r>
      <w:proofErr w:type="spellEnd"/>
      <w:r w:rsidRPr="004E4BB1">
        <w:rPr>
          <w:sz w:val="28"/>
          <w:szCs w:val="28"/>
          <w:lang w:val="kk-KZ"/>
        </w:rPr>
        <w:t xml:space="preserve">, 2018. – P. 475–505. </w:t>
      </w:r>
    </w:p>
    <w:p w14:paraId="362ACF80"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Bahaidarah</w:t>
      </w:r>
      <w:proofErr w:type="spellEnd"/>
      <w:r w:rsidRPr="004E4BB1">
        <w:rPr>
          <w:sz w:val="28"/>
          <w:szCs w:val="28"/>
          <w:lang w:val="kk-KZ"/>
        </w:rPr>
        <w:t xml:space="preserve"> H. M. S., </w:t>
      </w:r>
      <w:proofErr w:type="spellStart"/>
      <w:r w:rsidRPr="004E4BB1">
        <w:rPr>
          <w:sz w:val="28"/>
          <w:szCs w:val="28"/>
          <w:lang w:val="kk-KZ"/>
        </w:rPr>
        <w:t>Baloch</w:t>
      </w:r>
      <w:proofErr w:type="spellEnd"/>
      <w:r w:rsidRPr="004E4BB1">
        <w:rPr>
          <w:sz w:val="28"/>
          <w:szCs w:val="28"/>
          <w:lang w:val="kk-KZ"/>
        </w:rPr>
        <w:t xml:space="preserve"> A. A. B., </w:t>
      </w:r>
      <w:proofErr w:type="spellStart"/>
      <w:r w:rsidRPr="004E4BB1">
        <w:rPr>
          <w:sz w:val="28"/>
          <w:szCs w:val="28"/>
          <w:lang w:val="kk-KZ"/>
        </w:rPr>
        <w:t>Gandhidasan</w:t>
      </w:r>
      <w:proofErr w:type="spellEnd"/>
      <w:r w:rsidRPr="004E4BB1">
        <w:rPr>
          <w:sz w:val="28"/>
          <w:szCs w:val="28"/>
          <w:lang w:val="kk-KZ"/>
        </w:rPr>
        <w:t xml:space="preserve"> P. </w:t>
      </w:r>
      <w:proofErr w:type="spellStart"/>
      <w:r w:rsidRPr="004E4BB1">
        <w:rPr>
          <w:sz w:val="28"/>
          <w:szCs w:val="28"/>
          <w:lang w:val="kk-KZ"/>
        </w:rPr>
        <w:t>Uniform</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panels</w:t>
      </w:r>
      <w:proofErr w:type="spellEnd"/>
      <w:r w:rsidRPr="004E4BB1">
        <w:rPr>
          <w:sz w:val="28"/>
          <w:szCs w:val="28"/>
          <w:lang w:val="kk-KZ"/>
        </w:rPr>
        <w:t xml:space="preserve">: a </w:t>
      </w:r>
      <w:proofErr w:type="spellStart"/>
      <w:r w:rsidRPr="004E4BB1">
        <w:rPr>
          <w:sz w:val="28"/>
          <w:szCs w:val="28"/>
          <w:lang w:val="kk-KZ"/>
        </w:rPr>
        <w:t>review</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Sustainable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 2016. – </w:t>
      </w:r>
      <w:proofErr w:type="spellStart"/>
      <w:r w:rsidRPr="004E4BB1">
        <w:rPr>
          <w:sz w:val="28"/>
          <w:szCs w:val="28"/>
          <w:lang w:val="kk-KZ"/>
        </w:rPr>
        <w:t>Vol</w:t>
      </w:r>
      <w:proofErr w:type="spellEnd"/>
      <w:r w:rsidRPr="004E4BB1">
        <w:rPr>
          <w:sz w:val="28"/>
          <w:szCs w:val="28"/>
          <w:lang w:val="kk-KZ"/>
        </w:rPr>
        <w:t xml:space="preserve">. 57. – P. 1520–1544. </w:t>
      </w:r>
    </w:p>
    <w:p w14:paraId="2367435C"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Xiao</w:t>
      </w:r>
      <w:proofErr w:type="spellEnd"/>
      <w:r w:rsidRPr="004E4BB1">
        <w:rPr>
          <w:sz w:val="28"/>
          <w:szCs w:val="28"/>
          <w:lang w:val="kk-KZ"/>
        </w:rPr>
        <w:t xml:space="preserve"> M., </w:t>
      </w:r>
      <w:proofErr w:type="spellStart"/>
      <w:r w:rsidRPr="004E4BB1">
        <w:rPr>
          <w:sz w:val="28"/>
          <w:szCs w:val="28"/>
          <w:lang w:val="kk-KZ"/>
        </w:rPr>
        <w:t>et</w:t>
      </w:r>
      <w:proofErr w:type="spellEnd"/>
      <w:r w:rsidRPr="004E4BB1">
        <w:rPr>
          <w:sz w:val="28"/>
          <w:szCs w:val="28"/>
          <w:lang w:val="kk-KZ"/>
        </w:rPr>
        <w:t xml:space="preserve"> </w:t>
      </w:r>
      <w:proofErr w:type="spellStart"/>
      <w:r w:rsidRPr="004E4BB1">
        <w:rPr>
          <w:sz w:val="28"/>
          <w:szCs w:val="28"/>
          <w:lang w:val="kk-KZ"/>
        </w:rPr>
        <w:t>al</w:t>
      </w:r>
      <w:proofErr w:type="spellEnd"/>
      <w:r w:rsidRPr="004E4BB1">
        <w:rPr>
          <w:sz w:val="28"/>
          <w:szCs w:val="28"/>
          <w:lang w:val="kk-KZ"/>
        </w:rPr>
        <w:t xml:space="preserve">. A </w:t>
      </w:r>
      <w:proofErr w:type="spellStart"/>
      <w:r w:rsidRPr="004E4BB1">
        <w:rPr>
          <w:sz w:val="28"/>
          <w:szCs w:val="28"/>
          <w:lang w:val="kk-KZ"/>
        </w:rPr>
        <w:t>review</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w:t>
      </w:r>
      <w:proofErr w:type="spellStart"/>
      <w:r w:rsidRPr="004E4BB1">
        <w:rPr>
          <w:sz w:val="28"/>
          <w:szCs w:val="28"/>
          <w:lang w:val="kk-KZ"/>
        </w:rPr>
        <w:t>recent</w:t>
      </w:r>
      <w:proofErr w:type="spellEnd"/>
      <w:r w:rsidRPr="004E4BB1">
        <w:rPr>
          <w:sz w:val="28"/>
          <w:szCs w:val="28"/>
          <w:lang w:val="kk-KZ"/>
        </w:rPr>
        <w:t xml:space="preserve"> </w:t>
      </w:r>
      <w:proofErr w:type="spellStart"/>
      <w:r w:rsidRPr="004E4BB1">
        <w:rPr>
          <w:sz w:val="28"/>
          <w:szCs w:val="28"/>
          <w:lang w:val="kk-KZ"/>
        </w:rPr>
        <w:t>development</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technologies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concentrated</w:t>
      </w:r>
      <w:proofErr w:type="spellEnd"/>
      <w:r w:rsidRPr="004E4BB1">
        <w:rPr>
          <w:sz w:val="28"/>
          <w:szCs w:val="28"/>
          <w:lang w:val="kk-KZ"/>
        </w:rPr>
        <w:t xml:space="preserve"> </w:t>
      </w:r>
      <w:proofErr w:type="spellStart"/>
      <w:r w:rsidRPr="004E4BB1">
        <w:rPr>
          <w:sz w:val="28"/>
          <w:szCs w:val="28"/>
          <w:lang w:val="kk-KZ"/>
        </w:rPr>
        <w:t>photovoltaics</w:t>
      </w:r>
      <w:proofErr w:type="spellEnd"/>
      <w:r w:rsidRPr="004E4BB1">
        <w:rPr>
          <w:sz w:val="28"/>
          <w:szCs w:val="28"/>
          <w:lang w:val="kk-KZ"/>
        </w:rPr>
        <w:t xml:space="preserve"> (CPV) </w:t>
      </w:r>
      <w:proofErr w:type="spellStart"/>
      <w:r w:rsidRPr="004E4BB1">
        <w:rPr>
          <w:sz w:val="28"/>
          <w:szCs w:val="28"/>
          <w:lang w:val="kk-KZ"/>
        </w:rPr>
        <w:t>systems</w:t>
      </w:r>
      <w:proofErr w:type="spellEnd"/>
      <w:r w:rsidRPr="004E4BB1">
        <w:rPr>
          <w:sz w:val="28"/>
          <w:szCs w:val="28"/>
          <w:lang w:val="kk-KZ"/>
        </w:rPr>
        <w:t xml:space="preserve"> // </w:t>
      </w:r>
      <w:proofErr w:type="spellStart"/>
      <w:r w:rsidRPr="004E4BB1">
        <w:rPr>
          <w:sz w:val="28"/>
          <w:szCs w:val="28"/>
          <w:lang w:val="kk-KZ"/>
        </w:rPr>
        <w:t>Energies</w:t>
      </w:r>
      <w:proofErr w:type="spellEnd"/>
      <w:r w:rsidRPr="004E4BB1">
        <w:rPr>
          <w:sz w:val="28"/>
          <w:szCs w:val="28"/>
          <w:lang w:val="kk-KZ"/>
        </w:rPr>
        <w:t xml:space="preserve">. – 2018. – </w:t>
      </w:r>
      <w:proofErr w:type="spellStart"/>
      <w:r w:rsidRPr="004E4BB1">
        <w:rPr>
          <w:sz w:val="28"/>
          <w:szCs w:val="28"/>
          <w:lang w:val="kk-KZ"/>
        </w:rPr>
        <w:t>Vol</w:t>
      </w:r>
      <w:proofErr w:type="spellEnd"/>
      <w:r w:rsidRPr="004E4BB1">
        <w:rPr>
          <w:sz w:val="28"/>
          <w:szCs w:val="28"/>
          <w:lang w:val="kk-KZ"/>
        </w:rPr>
        <w:t xml:space="preserve">. 11, </w:t>
      </w:r>
      <w:proofErr w:type="spellStart"/>
      <w:r w:rsidRPr="004E4BB1">
        <w:rPr>
          <w:sz w:val="28"/>
          <w:szCs w:val="28"/>
          <w:lang w:val="kk-KZ"/>
        </w:rPr>
        <w:t>No</w:t>
      </w:r>
      <w:proofErr w:type="spellEnd"/>
      <w:r w:rsidRPr="004E4BB1">
        <w:rPr>
          <w:sz w:val="28"/>
          <w:szCs w:val="28"/>
          <w:lang w:val="kk-KZ"/>
        </w:rPr>
        <w:t xml:space="preserve">. 12. – P. 3416. </w:t>
      </w:r>
    </w:p>
    <w:p w14:paraId="4B8FDC70"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Nižetić</w:t>
      </w:r>
      <w:proofErr w:type="spellEnd"/>
      <w:r w:rsidRPr="004E4BB1">
        <w:rPr>
          <w:sz w:val="28"/>
          <w:szCs w:val="28"/>
          <w:lang w:val="kk-KZ"/>
        </w:rPr>
        <w:t xml:space="preserve"> S., </w:t>
      </w:r>
      <w:proofErr w:type="spellStart"/>
      <w:r w:rsidRPr="004E4BB1">
        <w:rPr>
          <w:sz w:val="28"/>
          <w:szCs w:val="28"/>
          <w:lang w:val="kk-KZ"/>
        </w:rPr>
        <w:t>Čoko</w:t>
      </w:r>
      <w:proofErr w:type="spellEnd"/>
      <w:r w:rsidRPr="004E4BB1">
        <w:rPr>
          <w:sz w:val="28"/>
          <w:szCs w:val="28"/>
          <w:lang w:val="kk-KZ"/>
        </w:rPr>
        <w:t xml:space="preserve"> D., </w:t>
      </w:r>
      <w:proofErr w:type="spellStart"/>
      <w:r w:rsidRPr="004E4BB1">
        <w:rPr>
          <w:sz w:val="28"/>
          <w:szCs w:val="28"/>
          <w:lang w:val="kk-KZ"/>
        </w:rPr>
        <w:t>Yadav</w:t>
      </w:r>
      <w:proofErr w:type="spellEnd"/>
      <w:r w:rsidRPr="004E4BB1">
        <w:rPr>
          <w:sz w:val="28"/>
          <w:szCs w:val="28"/>
          <w:lang w:val="kk-KZ"/>
        </w:rPr>
        <w:t xml:space="preserve"> A., </w:t>
      </w:r>
      <w:proofErr w:type="spellStart"/>
      <w:r w:rsidRPr="004E4BB1">
        <w:rPr>
          <w:sz w:val="28"/>
          <w:szCs w:val="28"/>
          <w:lang w:val="kk-KZ"/>
        </w:rPr>
        <w:t>Grubišić-Čabo</w:t>
      </w:r>
      <w:proofErr w:type="spellEnd"/>
      <w:r w:rsidRPr="004E4BB1">
        <w:rPr>
          <w:sz w:val="28"/>
          <w:szCs w:val="28"/>
          <w:lang w:val="kk-KZ"/>
        </w:rPr>
        <w:t xml:space="preserve"> F. </w:t>
      </w:r>
      <w:proofErr w:type="spellStart"/>
      <w:r w:rsidRPr="004E4BB1">
        <w:rPr>
          <w:sz w:val="28"/>
          <w:szCs w:val="28"/>
          <w:lang w:val="kk-KZ"/>
        </w:rPr>
        <w:t>Water</w:t>
      </w:r>
      <w:proofErr w:type="spellEnd"/>
      <w:r w:rsidRPr="004E4BB1">
        <w:rPr>
          <w:sz w:val="28"/>
          <w:szCs w:val="28"/>
          <w:lang w:val="kk-KZ"/>
        </w:rPr>
        <w:t xml:space="preserve"> </w:t>
      </w:r>
      <w:proofErr w:type="spellStart"/>
      <w:r w:rsidRPr="004E4BB1">
        <w:rPr>
          <w:sz w:val="28"/>
          <w:szCs w:val="28"/>
          <w:lang w:val="kk-KZ"/>
        </w:rPr>
        <w:t>spray</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technique</w:t>
      </w:r>
      <w:proofErr w:type="spellEnd"/>
      <w:r w:rsidRPr="004E4BB1">
        <w:rPr>
          <w:sz w:val="28"/>
          <w:szCs w:val="28"/>
          <w:lang w:val="kk-KZ"/>
        </w:rPr>
        <w:t xml:space="preserve"> </w:t>
      </w:r>
      <w:proofErr w:type="spellStart"/>
      <w:r w:rsidRPr="004E4BB1">
        <w:rPr>
          <w:sz w:val="28"/>
          <w:szCs w:val="28"/>
          <w:lang w:val="kk-KZ"/>
        </w:rPr>
        <w:t>applied</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a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panel</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response</w:t>
      </w:r>
      <w:proofErr w:type="spellEnd"/>
      <w:r w:rsidRPr="004E4BB1">
        <w:rPr>
          <w:sz w:val="28"/>
          <w:szCs w:val="28"/>
          <w:lang w:val="kk-KZ"/>
        </w:rPr>
        <w:t xml:space="preserve"> //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Conversion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Management</w:t>
      </w:r>
      <w:proofErr w:type="spellEnd"/>
      <w:r w:rsidRPr="004E4BB1">
        <w:rPr>
          <w:sz w:val="28"/>
          <w:szCs w:val="28"/>
          <w:lang w:val="kk-KZ"/>
        </w:rPr>
        <w:t xml:space="preserve">. – 2016. – </w:t>
      </w:r>
      <w:proofErr w:type="spellStart"/>
      <w:r w:rsidRPr="004E4BB1">
        <w:rPr>
          <w:sz w:val="28"/>
          <w:szCs w:val="28"/>
          <w:lang w:val="kk-KZ"/>
        </w:rPr>
        <w:t>Vol</w:t>
      </w:r>
      <w:proofErr w:type="spellEnd"/>
      <w:r w:rsidRPr="004E4BB1">
        <w:rPr>
          <w:sz w:val="28"/>
          <w:szCs w:val="28"/>
          <w:lang w:val="kk-KZ"/>
        </w:rPr>
        <w:t>. 108. – P. 287–296.</w:t>
      </w:r>
    </w:p>
    <w:p w14:paraId="6908A17B"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Moharram</w:t>
      </w:r>
      <w:proofErr w:type="spellEnd"/>
      <w:r w:rsidRPr="004E4BB1">
        <w:rPr>
          <w:sz w:val="28"/>
          <w:szCs w:val="28"/>
          <w:lang w:val="kk-KZ"/>
        </w:rPr>
        <w:t xml:space="preserve"> K. A., </w:t>
      </w:r>
      <w:proofErr w:type="spellStart"/>
      <w:r w:rsidRPr="004E4BB1">
        <w:rPr>
          <w:sz w:val="28"/>
          <w:szCs w:val="28"/>
          <w:lang w:val="kk-KZ"/>
        </w:rPr>
        <w:t>Abd-Elhady</w:t>
      </w:r>
      <w:proofErr w:type="spellEnd"/>
      <w:r w:rsidRPr="004E4BB1">
        <w:rPr>
          <w:sz w:val="28"/>
          <w:szCs w:val="28"/>
          <w:lang w:val="kk-KZ"/>
        </w:rPr>
        <w:t xml:space="preserve"> M. S., </w:t>
      </w:r>
      <w:proofErr w:type="spellStart"/>
      <w:r w:rsidRPr="004E4BB1">
        <w:rPr>
          <w:sz w:val="28"/>
          <w:szCs w:val="28"/>
          <w:lang w:val="kk-KZ"/>
        </w:rPr>
        <w:t>Kandil</w:t>
      </w:r>
      <w:proofErr w:type="spellEnd"/>
      <w:r w:rsidRPr="004E4BB1">
        <w:rPr>
          <w:sz w:val="28"/>
          <w:szCs w:val="28"/>
          <w:lang w:val="kk-KZ"/>
        </w:rPr>
        <w:t xml:space="preserve"> H. A., </w:t>
      </w:r>
      <w:proofErr w:type="spellStart"/>
      <w:r w:rsidRPr="004E4BB1">
        <w:rPr>
          <w:sz w:val="28"/>
          <w:szCs w:val="28"/>
          <w:lang w:val="kk-KZ"/>
        </w:rPr>
        <w:t>El-Sherif</w:t>
      </w:r>
      <w:proofErr w:type="spellEnd"/>
      <w:r w:rsidRPr="004E4BB1">
        <w:rPr>
          <w:sz w:val="28"/>
          <w:szCs w:val="28"/>
          <w:lang w:val="kk-KZ"/>
        </w:rPr>
        <w:t xml:space="preserve"> H. </w:t>
      </w:r>
      <w:proofErr w:type="spellStart"/>
      <w:r w:rsidRPr="004E4BB1">
        <w:rPr>
          <w:sz w:val="28"/>
          <w:szCs w:val="28"/>
          <w:lang w:val="kk-KZ"/>
        </w:rPr>
        <w:t>Enhancing</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panels</w:t>
      </w:r>
      <w:proofErr w:type="spellEnd"/>
      <w:r w:rsidRPr="004E4BB1">
        <w:rPr>
          <w:sz w:val="28"/>
          <w:szCs w:val="28"/>
          <w:lang w:val="kk-KZ"/>
        </w:rPr>
        <w:t xml:space="preserve"> </w:t>
      </w:r>
      <w:proofErr w:type="spellStart"/>
      <w:r w:rsidRPr="004E4BB1">
        <w:rPr>
          <w:sz w:val="28"/>
          <w:szCs w:val="28"/>
          <w:lang w:val="kk-KZ"/>
        </w:rPr>
        <w:t>by</w:t>
      </w:r>
      <w:proofErr w:type="spellEnd"/>
      <w:r w:rsidRPr="004E4BB1">
        <w:rPr>
          <w:sz w:val="28"/>
          <w:szCs w:val="28"/>
          <w:lang w:val="kk-KZ"/>
        </w:rPr>
        <w:t xml:space="preserve"> </w:t>
      </w:r>
      <w:proofErr w:type="spellStart"/>
      <w:r w:rsidRPr="004E4BB1">
        <w:rPr>
          <w:sz w:val="28"/>
          <w:szCs w:val="28"/>
          <w:lang w:val="kk-KZ"/>
        </w:rPr>
        <w:t>water</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 </w:t>
      </w:r>
      <w:proofErr w:type="spellStart"/>
      <w:r w:rsidRPr="004E4BB1">
        <w:rPr>
          <w:sz w:val="28"/>
          <w:szCs w:val="28"/>
          <w:lang w:val="kk-KZ"/>
        </w:rPr>
        <w:t>Ain</w:t>
      </w:r>
      <w:proofErr w:type="spellEnd"/>
      <w:r w:rsidRPr="004E4BB1">
        <w:rPr>
          <w:sz w:val="28"/>
          <w:szCs w:val="28"/>
          <w:lang w:val="kk-KZ"/>
        </w:rPr>
        <w:t xml:space="preserve"> </w:t>
      </w:r>
      <w:proofErr w:type="spellStart"/>
      <w:r w:rsidRPr="004E4BB1">
        <w:rPr>
          <w:sz w:val="28"/>
          <w:szCs w:val="28"/>
          <w:lang w:val="kk-KZ"/>
        </w:rPr>
        <w:t>Shams</w:t>
      </w:r>
      <w:proofErr w:type="spellEnd"/>
      <w:r w:rsidRPr="004E4BB1">
        <w:rPr>
          <w:sz w:val="28"/>
          <w:szCs w:val="28"/>
          <w:lang w:val="kk-KZ"/>
        </w:rPr>
        <w:t xml:space="preserve"> </w:t>
      </w:r>
      <w:proofErr w:type="spellStart"/>
      <w:r w:rsidRPr="004E4BB1">
        <w:rPr>
          <w:sz w:val="28"/>
          <w:szCs w:val="28"/>
          <w:lang w:val="kk-KZ"/>
        </w:rPr>
        <w:t>Engineering</w:t>
      </w:r>
      <w:proofErr w:type="spellEnd"/>
      <w:r w:rsidRPr="004E4BB1">
        <w:rPr>
          <w:sz w:val="28"/>
          <w:szCs w:val="28"/>
          <w:lang w:val="kk-KZ"/>
        </w:rPr>
        <w:t xml:space="preserve"> </w:t>
      </w:r>
      <w:proofErr w:type="spellStart"/>
      <w:r w:rsidRPr="004E4BB1">
        <w:rPr>
          <w:sz w:val="28"/>
          <w:szCs w:val="28"/>
          <w:lang w:val="kk-KZ"/>
        </w:rPr>
        <w:t>Journal</w:t>
      </w:r>
      <w:proofErr w:type="spellEnd"/>
      <w:r w:rsidRPr="004E4BB1">
        <w:rPr>
          <w:sz w:val="28"/>
          <w:szCs w:val="28"/>
          <w:lang w:val="kk-KZ"/>
        </w:rPr>
        <w:t xml:space="preserve">. – 2013. – </w:t>
      </w:r>
      <w:proofErr w:type="spellStart"/>
      <w:r w:rsidRPr="004E4BB1">
        <w:rPr>
          <w:sz w:val="28"/>
          <w:szCs w:val="28"/>
          <w:lang w:val="kk-KZ"/>
        </w:rPr>
        <w:t>Vol</w:t>
      </w:r>
      <w:proofErr w:type="spellEnd"/>
      <w:r w:rsidRPr="004E4BB1">
        <w:rPr>
          <w:sz w:val="28"/>
          <w:szCs w:val="28"/>
          <w:lang w:val="kk-KZ"/>
        </w:rPr>
        <w:t xml:space="preserve">. 4, </w:t>
      </w:r>
      <w:proofErr w:type="spellStart"/>
      <w:r w:rsidRPr="004E4BB1">
        <w:rPr>
          <w:sz w:val="28"/>
          <w:szCs w:val="28"/>
          <w:lang w:val="kk-KZ"/>
        </w:rPr>
        <w:t>No</w:t>
      </w:r>
      <w:proofErr w:type="spellEnd"/>
      <w:r w:rsidRPr="004E4BB1">
        <w:rPr>
          <w:sz w:val="28"/>
          <w:szCs w:val="28"/>
          <w:lang w:val="kk-KZ"/>
        </w:rPr>
        <w:t>. 4. – P. 869–877.</w:t>
      </w:r>
    </w:p>
    <w:p w14:paraId="0B27E200"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Hadipour</w:t>
      </w:r>
      <w:proofErr w:type="spellEnd"/>
      <w:r w:rsidRPr="004E4BB1">
        <w:rPr>
          <w:sz w:val="28"/>
          <w:szCs w:val="28"/>
          <w:lang w:val="kk-KZ"/>
        </w:rPr>
        <w:t xml:space="preserve"> A., </w:t>
      </w:r>
      <w:proofErr w:type="spellStart"/>
      <w:r w:rsidRPr="004E4BB1">
        <w:rPr>
          <w:sz w:val="28"/>
          <w:szCs w:val="28"/>
          <w:lang w:val="kk-KZ"/>
        </w:rPr>
        <w:t>Zargarabadi</w:t>
      </w:r>
      <w:proofErr w:type="spellEnd"/>
      <w:r w:rsidRPr="004E4BB1">
        <w:rPr>
          <w:sz w:val="28"/>
          <w:szCs w:val="28"/>
          <w:lang w:val="kk-KZ"/>
        </w:rPr>
        <w:t xml:space="preserve"> M. R., </w:t>
      </w:r>
      <w:proofErr w:type="spellStart"/>
      <w:r w:rsidRPr="004E4BB1">
        <w:rPr>
          <w:sz w:val="28"/>
          <w:szCs w:val="28"/>
          <w:lang w:val="kk-KZ"/>
        </w:rPr>
        <w:t>Rashidi</w:t>
      </w:r>
      <w:proofErr w:type="spellEnd"/>
      <w:r w:rsidRPr="004E4BB1">
        <w:rPr>
          <w:sz w:val="28"/>
          <w:szCs w:val="28"/>
          <w:lang w:val="kk-KZ"/>
        </w:rPr>
        <w:t xml:space="preserve"> S. </w:t>
      </w:r>
      <w:proofErr w:type="spellStart"/>
      <w:r w:rsidRPr="004E4BB1">
        <w:rPr>
          <w:sz w:val="28"/>
          <w:szCs w:val="28"/>
          <w:lang w:val="kk-KZ"/>
        </w:rPr>
        <w:t>An</w:t>
      </w:r>
      <w:proofErr w:type="spellEnd"/>
      <w:r w:rsidRPr="004E4BB1">
        <w:rPr>
          <w:sz w:val="28"/>
          <w:szCs w:val="28"/>
          <w:lang w:val="kk-KZ"/>
        </w:rPr>
        <w:t xml:space="preserve"> </w:t>
      </w:r>
      <w:proofErr w:type="spellStart"/>
      <w:r w:rsidRPr="004E4BB1">
        <w:rPr>
          <w:sz w:val="28"/>
          <w:szCs w:val="28"/>
          <w:lang w:val="kk-KZ"/>
        </w:rPr>
        <w:t>efficient</w:t>
      </w:r>
      <w:proofErr w:type="spellEnd"/>
      <w:r w:rsidRPr="004E4BB1">
        <w:rPr>
          <w:sz w:val="28"/>
          <w:szCs w:val="28"/>
          <w:lang w:val="kk-KZ"/>
        </w:rPr>
        <w:t xml:space="preserve"> </w:t>
      </w:r>
      <w:proofErr w:type="spellStart"/>
      <w:r w:rsidRPr="004E4BB1">
        <w:rPr>
          <w:sz w:val="28"/>
          <w:szCs w:val="28"/>
          <w:lang w:val="kk-KZ"/>
        </w:rPr>
        <w:t>pulsed-spray</w:t>
      </w:r>
      <w:proofErr w:type="spellEnd"/>
      <w:r w:rsidRPr="004E4BB1">
        <w:rPr>
          <w:sz w:val="28"/>
          <w:szCs w:val="28"/>
          <w:lang w:val="kk-KZ"/>
        </w:rPr>
        <w:t xml:space="preserve"> </w:t>
      </w:r>
      <w:proofErr w:type="spellStart"/>
      <w:r w:rsidRPr="004E4BB1">
        <w:rPr>
          <w:sz w:val="28"/>
          <w:szCs w:val="28"/>
          <w:lang w:val="kk-KZ"/>
        </w:rPr>
        <w:t>water</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panels</w:t>
      </w:r>
      <w:proofErr w:type="spellEnd"/>
      <w:r w:rsidRPr="004E4BB1">
        <w:rPr>
          <w:sz w:val="28"/>
          <w:szCs w:val="28"/>
          <w:lang w:val="kk-KZ"/>
        </w:rPr>
        <w:t xml:space="preserve">: </w:t>
      </w:r>
      <w:proofErr w:type="spellStart"/>
      <w:r w:rsidRPr="004E4BB1">
        <w:rPr>
          <w:sz w:val="28"/>
          <w:szCs w:val="28"/>
          <w:lang w:val="kk-KZ"/>
        </w:rPr>
        <w:t>experimental</w:t>
      </w:r>
      <w:proofErr w:type="spellEnd"/>
      <w:r w:rsidRPr="004E4BB1">
        <w:rPr>
          <w:sz w:val="28"/>
          <w:szCs w:val="28"/>
          <w:lang w:val="kk-KZ"/>
        </w:rPr>
        <w:t xml:space="preserve"> </w:t>
      </w:r>
      <w:proofErr w:type="spellStart"/>
      <w:r w:rsidRPr="004E4BB1">
        <w:rPr>
          <w:sz w:val="28"/>
          <w:szCs w:val="28"/>
          <w:lang w:val="kk-KZ"/>
        </w:rPr>
        <w:t>study</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cost</w:t>
      </w:r>
      <w:proofErr w:type="spellEnd"/>
      <w:r w:rsidRPr="004E4BB1">
        <w:rPr>
          <w:sz w:val="28"/>
          <w:szCs w:val="28"/>
          <w:lang w:val="kk-KZ"/>
        </w:rPr>
        <w:t xml:space="preserve"> </w:t>
      </w:r>
      <w:proofErr w:type="spellStart"/>
      <w:r w:rsidRPr="004E4BB1">
        <w:rPr>
          <w:sz w:val="28"/>
          <w:szCs w:val="28"/>
          <w:lang w:val="kk-KZ"/>
        </w:rPr>
        <w:t>analysis</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2021. – </w:t>
      </w:r>
      <w:proofErr w:type="spellStart"/>
      <w:r w:rsidRPr="004E4BB1">
        <w:rPr>
          <w:sz w:val="28"/>
          <w:szCs w:val="28"/>
          <w:lang w:val="kk-KZ"/>
        </w:rPr>
        <w:t>Vol</w:t>
      </w:r>
      <w:proofErr w:type="spellEnd"/>
      <w:r w:rsidRPr="004E4BB1">
        <w:rPr>
          <w:sz w:val="28"/>
          <w:szCs w:val="28"/>
          <w:lang w:val="kk-KZ"/>
        </w:rPr>
        <w:t>. 164. – P. 867–875.</w:t>
      </w:r>
    </w:p>
    <w:p w14:paraId="1415C636"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Mohsenzadeh</w:t>
      </w:r>
      <w:proofErr w:type="spellEnd"/>
      <w:r w:rsidRPr="004E4BB1">
        <w:rPr>
          <w:sz w:val="28"/>
          <w:szCs w:val="28"/>
          <w:lang w:val="kk-KZ"/>
        </w:rPr>
        <w:t xml:space="preserve"> M., </w:t>
      </w:r>
      <w:proofErr w:type="spellStart"/>
      <w:r w:rsidRPr="004E4BB1">
        <w:rPr>
          <w:sz w:val="28"/>
          <w:szCs w:val="28"/>
          <w:lang w:val="kk-KZ"/>
        </w:rPr>
        <w:t>Shafii</w:t>
      </w:r>
      <w:proofErr w:type="spellEnd"/>
      <w:r w:rsidRPr="004E4BB1">
        <w:rPr>
          <w:sz w:val="28"/>
          <w:szCs w:val="28"/>
          <w:lang w:val="kk-KZ"/>
        </w:rPr>
        <w:t xml:space="preserve"> M. B. A </w:t>
      </w:r>
      <w:proofErr w:type="spellStart"/>
      <w:r w:rsidRPr="004E4BB1">
        <w:rPr>
          <w:sz w:val="28"/>
          <w:szCs w:val="28"/>
          <w:lang w:val="kk-KZ"/>
        </w:rPr>
        <w:t>novel</w:t>
      </w:r>
      <w:proofErr w:type="spellEnd"/>
      <w:r w:rsidRPr="004E4BB1">
        <w:rPr>
          <w:sz w:val="28"/>
          <w:szCs w:val="28"/>
          <w:lang w:val="kk-KZ"/>
        </w:rPr>
        <w:t xml:space="preserve"> </w:t>
      </w:r>
      <w:proofErr w:type="spellStart"/>
      <w:r w:rsidRPr="004E4BB1">
        <w:rPr>
          <w:sz w:val="28"/>
          <w:szCs w:val="28"/>
          <w:lang w:val="kk-KZ"/>
        </w:rPr>
        <w:t>concentrating</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w:t>
      </w:r>
      <w:proofErr w:type="spellStart"/>
      <w:r w:rsidRPr="004E4BB1">
        <w:rPr>
          <w:sz w:val="28"/>
          <w:szCs w:val="28"/>
          <w:lang w:val="kk-KZ"/>
        </w:rPr>
        <w:t>thermal</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combined</w:t>
      </w:r>
      <w:proofErr w:type="spellEnd"/>
      <w:r w:rsidRPr="004E4BB1">
        <w:rPr>
          <w:sz w:val="28"/>
          <w:szCs w:val="28"/>
          <w:lang w:val="kk-KZ"/>
        </w:rPr>
        <w:t xml:space="preserve"> </w:t>
      </w:r>
      <w:proofErr w:type="spellStart"/>
      <w:r w:rsidRPr="004E4BB1">
        <w:rPr>
          <w:sz w:val="28"/>
          <w:szCs w:val="28"/>
          <w:lang w:val="kk-KZ"/>
        </w:rPr>
        <w:t>with</w:t>
      </w:r>
      <w:proofErr w:type="spellEnd"/>
      <w:r w:rsidRPr="004E4BB1">
        <w:rPr>
          <w:sz w:val="28"/>
          <w:szCs w:val="28"/>
          <w:lang w:val="kk-KZ"/>
        </w:rPr>
        <w:t xml:space="preserve"> </w:t>
      </w:r>
      <w:proofErr w:type="spellStart"/>
      <w:r w:rsidRPr="004E4BB1">
        <w:rPr>
          <w:sz w:val="28"/>
          <w:szCs w:val="28"/>
          <w:lang w:val="kk-KZ"/>
        </w:rPr>
        <w:t>thermoelectric</w:t>
      </w:r>
      <w:proofErr w:type="spellEnd"/>
      <w:r w:rsidRPr="004E4BB1">
        <w:rPr>
          <w:sz w:val="28"/>
          <w:szCs w:val="28"/>
          <w:lang w:val="kk-KZ"/>
        </w:rPr>
        <w:t xml:space="preserve"> </w:t>
      </w:r>
      <w:proofErr w:type="spellStart"/>
      <w:r w:rsidRPr="004E4BB1">
        <w:rPr>
          <w:sz w:val="28"/>
          <w:szCs w:val="28"/>
          <w:lang w:val="kk-KZ"/>
        </w:rPr>
        <w:t>module</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an</w:t>
      </w:r>
      <w:proofErr w:type="spellEnd"/>
      <w:r w:rsidRPr="004E4BB1">
        <w:rPr>
          <w:sz w:val="28"/>
          <w:szCs w:val="28"/>
          <w:lang w:val="kk-KZ"/>
        </w:rPr>
        <w:t xml:space="preserve"> </w:t>
      </w:r>
      <w:proofErr w:type="spellStart"/>
      <w:r w:rsidRPr="004E4BB1">
        <w:rPr>
          <w:sz w:val="28"/>
          <w:szCs w:val="28"/>
          <w:lang w:val="kk-KZ"/>
        </w:rPr>
        <w:t>integrated</w:t>
      </w:r>
      <w:proofErr w:type="spellEnd"/>
      <w:r w:rsidRPr="004E4BB1">
        <w:rPr>
          <w:sz w:val="28"/>
          <w:szCs w:val="28"/>
          <w:lang w:val="kk-KZ"/>
        </w:rPr>
        <w:t xml:space="preserve"> </w:t>
      </w:r>
      <w:proofErr w:type="spellStart"/>
      <w:r w:rsidRPr="004E4BB1">
        <w:rPr>
          <w:sz w:val="28"/>
          <w:szCs w:val="28"/>
          <w:lang w:val="kk-KZ"/>
        </w:rPr>
        <w:t>design</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2017. – </w:t>
      </w:r>
      <w:proofErr w:type="spellStart"/>
      <w:r w:rsidRPr="004E4BB1">
        <w:rPr>
          <w:sz w:val="28"/>
          <w:szCs w:val="28"/>
          <w:lang w:val="kk-KZ"/>
        </w:rPr>
        <w:t>Vol</w:t>
      </w:r>
      <w:proofErr w:type="spellEnd"/>
      <w:r w:rsidRPr="004E4BB1">
        <w:rPr>
          <w:sz w:val="28"/>
          <w:szCs w:val="28"/>
          <w:lang w:val="kk-KZ"/>
        </w:rPr>
        <w:t>. 113. – P. 822–834.</w:t>
      </w:r>
    </w:p>
    <w:p w14:paraId="2261BF8A"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Dosymbetova</w:t>
      </w:r>
      <w:proofErr w:type="spellEnd"/>
      <w:r w:rsidRPr="004E4BB1">
        <w:rPr>
          <w:sz w:val="28"/>
          <w:szCs w:val="28"/>
          <w:lang w:val="kk-KZ"/>
        </w:rPr>
        <w:t xml:space="preserve"> G., </w:t>
      </w:r>
      <w:proofErr w:type="spellStart"/>
      <w:r w:rsidRPr="004E4BB1">
        <w:rPr>
          <w:sz w:val="28"/>
          <w:szCs w:val="28"/>
          <w:lang w:val="kk-KZ"/>
        </w:rPr>
        <w:t>et</w:t>
      </w:r>
      <w:proofErr w:type="spellEnd"/>
      <w:r w:rsidRPr="004E4BB1">
        <w:rPr>
          <w:sz w:val="28"/>
          <w:szCs w:val="28"/>
          <w:lang w:val="kk-KZ"/>
        </w:rPr>
        <w:t xml:space="preserve"> </w:t>
      </w:r>
      <w:proofErr w:type="spellStart"/>
      <w:r w:rsidRPr="004E4BB1">
        <w:rPr>
          <w:sz w:val="28"/>
          <w:szCs w:val="28"/>
          <w:lang w:val="kk-KZ"/>
        </w:rPr>
        <w:t>al</w:t>
      </w:r>
      <w:proofErr w:type="spellEnd"/>
      <w:r w:rsidRPr="004E4BB1">
        <w:rPr>
          <w:sz w:val="28"/>
          <w:szCs w:val="28"/>
          <w:lang w:val="kk-KZ"/>
        </w:rPr>
        <w:t xml:space="preserve">. </w:t>
      </w:r>
      <w:proofErr w:type="spellStart"/>
      <w:r w:rsidRPr="004E4BB1">
        <w:rPr>
          <w:sz w:val="28"/>
          <w:szCs w:val="28"/>
          <w:lang w:val="kk-KZ"/>
        </w:rPr>
        <w:t>Neural</w:t>
      </w:r>
      <w:proofErr w:type="spellEnd"/>
      <w:r w:rsidRPr="004E4BB1">
        <w:rPr>
          <w:sz w:val="28"/>
          <w:szCs w:val="28"/>
          <w:lang w:val="kk-KZ"/>
        </w:rPr>
        <w:t xml:space="preserve"> </w:t>
      </w:r>
      <w:proofErr w:type="spellStart"/>
      <w:r w:rsidRPr="004E4BB1">
        <w:rPr>
          <w:sz w:val="28"/>
          <w:szCs w:val="28"/>
          <w:lang w:val="kk-KZ"/>
        </w:rPr>
        <w:t>network</w:t>
      </w:r>
      <w:proofErr w:type="spellEnd"/>
      <w:r w:rsidRPr="004E4BB1">
        <w:rPr>
          <w:sz w:val="28"/>
          <w:szCs w:val="28"/>
          <w:lang w:val="kk-KZ"/>
        </w:rPr>
        <w:t xml:space="preserve"> </w:t>
      </w:r>
      <w:proofErr w:type="spellStart"/>
      <w:r w:rsidRPr="004E4BB1">
        <w:rPr>
          <w:sz w:val="28"/>
          <w:szCs w:val="28"/>
          <w:lang w:val="kk-KZ"/>
        </w:rPr>
        <w:t>based</w:t>
      </w:r>
      <w:proofErr w:type="spellEnd"/>
      <w:r w:rsidRPr="004E4BB1">
        <w:rPr>
          <w:sz w:val="28"/>
          <w:szCs w:val="28"/>
          <w:lang w:val="kk-KZ"/>
        </w:rPr>
        <w:t xml:space="preserve"> </w:t>
      </w:r>
      <w:proofErr w:type="spellStart"/>
      <w:r w:rsidRPr="004E4BB1">
        <w:rPr>
          <w:sz w:val="28"/>
          <w:szCs w:val="28"/>
          <w:lang w:val="kk-KZ"/>
        </w:rPr>
        <w:t>active</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with</w:t>
      </w:r>
      <w:proofErr w:type="spellEnd"/>
      <w:r w:rsidRPr="004E4BB1">
        <w:rPr>
          <w:sz w:val="28"/>
          <w:szCs w:val="28"/>
          <w:lang w:val="kk-KZ"/>
        </w:rPr>
        <w:t xml:space="preserve"> </w:t>
      </w:r>
      <w:proofErr w:type="spellStart"/>
      <w:r w:rsidRPr="004E4BB1">
        <w:rPr>
          <w:sz w:val="28"/>
          <w:szCs w:val="28"/>
          <w:lang w:val="kk-KZ"/>
        </w:rPr>
        <w:t>IoT</w:t>
      </w:r>
      <w:proofErr w:type="spellEnd"/>
      <w:r w:rsidRPr="004E4BB1">
        <w:rPr>
          <w:sz w:val="28"/>
          <w:szCs w:val="28"/>
          <w:lang w:val="kk-KZ"/>
        </w:rPr>
        <w:t xml:space="preserve"> </w:t>
      </w:r>
      <w:proofErr w:type="spellStart"/>
      <w:r w:rsidRPr="004E4BB1">
        <w:rPr>
          <w:sz w:val="28"/>
          <w:szCs w:val="28"/>
          <w:lang w:val="kk-KZ"/>
        </w:rPr>
        <w:t>monitoring</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control</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LCPV </w:t>
      </w:r>
      <w:proofErr w:type="spellStart"/>
      <w:r w:rsidRPr="004E4BB1">
        <w:rPr>
          <w:sz w:val="28"/>
          <w:szCs w:val="28"/>
          <w:lang w:val="kk-KZ"/>
        </w:rPr>
        <w:t>silicon</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 IEEE Access. – 2023. – </w:t>
      </w:r>
      <w:proofErr w:type="spellStart"/>
      <w:r w:rsidRPr="004E4BB1">
        <w:rPr>
          <w:sz w:val="28"/>
          <w:szCs w:val="28"/>
          <w:lang w:val="kk-KZ"/>
        </w:rPr>
        <w:t>Vol</w:t>
      </w:r>
      <w:proofErr w:type="spellEnd"/>
      <w:r w:rsidRPr="004E4BB1">
        <w:rPr>
          <w:sz w:val="28"/>
          <w:szCs w:val="28"/>
          <w:lang w:val="kk-KZ"/>
        </w:rPr>
        <w:t xml:space="preserve">. 11. – P. 52585–52602. </w:t>
      </w:r>
    </w:p>
    <w:p w14:paraId="1AFDD445"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Elminshawy</w:t>
      </w:r>
      <w:proofErr w:type="spellEnd"/>
      <w:r w:rsidRPr="004E4BB1">
        <w:rPr>
          <w:sz w:val="28"/>
          <w:szCs w:val="28"/>
          <w:lang w:val="kk-KZ"/>
        </w:rPr>
        <w:t xml:space="preserve"> N. A. S., </w:t>
      </w:r>
      <w:proofErr w:type="spellStart"/>
      <w:r w:rsidRPr="004E4BB1">
        <w:rPr>
          <w:sz w:val="28"/>
          <w:szCs w:val="28"/>
          <w:lang w:val="kk-KZ"/>
        </w:rPr>
        <w:t>et</w:t>
      </w:r>
      <w:proofErr w:type="spellEnd"/>
      <w:r w:rsidRPr="004E4BB1">
        <w:rPr>
          <w:sz w:val="28"/>
          <w:szCs w:val="28"/>
          <w:lang w:val="kk-KZ"/>
        </w:rPr>
        <w:t xml:space="preserve"> </w:t>
      </w:r>
      <w:proofErr w:type="spellStart"/>
      <w:r w:rsidRPr="004E4BB1">
        <w:rPr>
          <w:sz w:val="28"/>
          <w:szCs w:val="28"/>
          <w:lang w:val="kk-KZ"/>
        </w:rPr>
        <w:t>al</w:t>
      </w:r>
      <w:proofErr w:type="spellEnd"/>
      <w:r w:rsidRPr="004E4BB1">
        <w:rPr>
          <w:sz w:val="28"/>
          <w:szCs w:val="28"/>
          <w:lang w:val="kk-KZ"/>
        </w:rPr>
        <w:t xml:space="preserve">. </w:t>
      </w:r>
      <w:proofErr w:type="spellStart"/>
      <w:r w:rsidRPr="004E4BB1">
        <w:rPr>
          <w:sz w:val="28"/>
          <w:szCs w:val="28"/>
          <w:lang w:val="kk-KZ"/>
        </w:rPr>
        <w:t>Experimental</w:t>
      </w:r>
      <w:proofErr w:type="spellEnd"/>
      <w:r w:rsidRPr="004E4BB1">
        <w:rPr>
          <w:sz w:val="28"/>
          <w:szCs w:val="28"/>
          <w:lang w:val="kk-KZ"/>
        </w:rPr>
        <w:t xml:space="preserve"> </w:t>
      </w:r>
      <w:proofErr w:type="spellStart"/>
      <w:r w:rsidRPr="004E4BB1">
        <w:rPr>
          <w:sz w:val="28"/>
          <w:szCs w:val="28"/>
          <w:lang w:val="kk-KZ"/>
        </w:rPr>
        <w:t>investigation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V-</w:t>
      </w:r>
      <w:proofErr w:type="spellStart"/>
      <w:r w:rsidRPr="004E4BB1">
        <w:rPr>
          <w:sz w:val="28"/>
          <w:szCs w:val="28"/>
          <w:lang w:val="kk-KZ"/>
        </w:rPr>
        <w:t>trough</w:t>
      </w:r>
      <w:proofErr w:type="spellEnd"/>
      <w:r w:rsidRPr="004E4BB1">
        <w:rPr>
          <w:sz w:val="28"/>
          <w:szCs w:val="28"/>
          <w:lang w:val="kk-KZ"/>
        </w:rPr>
        <w:t xml:space="preserve"> PV </w:t>
      </w:r>
      <w:proofErr w:type="spellStart"/>
      <w:r w:rsidRPr="004E4BB1">
        <w:rPr>
          <w:sz w:val="28"/>
          <w:szCs w:val="28"/>
          <w:lang w:val="kk-KZ"/>
        </w:rPr>
        <w:t>concentrator</w:t>
      </w:r>
      <w:proofErr w:type="spellEnd"/>
      <w:r w:rsidRPr="004E4BB1">
        <w:rPr>
          <w:sz w:val="28"/>
          <w:szCs w:val="28"/>
          <w:lang w:val="kk-KZ"/>
        </w:rPr>
        <w:t xml:space="preserve"> </w:t>
      </w:r>
      <w:proofErr w:type="spellStart"/>
      <w:r w:rsidRPr="004E4BB1">
        <w:rPr>
          <w:sz w:val="28"/>
          <w:szCs w:val="28"/>
          <w:lang w:val="kk-KZ"/>
        </w:rPr>
        <w:t>integrated</w:t>
      </w:r>
      <w:proofErr w:type="spellEnd"/>
      <w:r w:rsidRPr="004E4BB1">
        <w:rPr>
          <w:sz w:val="28"/>
          <w:szCs w:val="28"/>
          <w:lang w:val="kk-KZ"/>
        </w:rPr>
        <w:t xml:space="preserve"> </w:t>
      </w:r>
      <w:proofErr w:type="spellStart"/>
      <w:r w:rsidRPr="004E4BB1">
        <w:rPr>
          <w:sz w:val="28"/>
          <w:szCs w:val="28"/>
          <w:lang w:val="kk-KZ"/>
        </w:rPr>
        <w:t>with</w:t>
      </w:r>
      <w:proofErr w:type="spellEnd"/>
      <w:r w:rsidRPr="004E4BB1">
        <w:rPr>
          <w:sz w:val="28"/>
          <w:szCs w:val="28"/>
          <w:lang w:val="kk-KZ"/>
        </w:rPr>
        <w:t xml:space="preserve"> a </w:t>
      </w:r>
      <w:proofErr w:type="spellStart"/>
      <w:r w:rsidRPr="004E4BB1">
        <w:rPr>
          <w:sz w:val="28"/>
          <w:szCs w:val="28"/>
          <w:lang w:val="kk-KZ"/>
        </w:rPr>
        <w:t>buried</w:t>
      </w:r>
      <w:proofErr w:type="spellEnd"/>
      <w:r w:rsidRPr="004E4BB1">
        <w:rPr>
          <w:sz w:val="28"/>
          <w:szCs w:val="28"/>
          <w:lang w:val="kk-KZ"/>
        </w:rPr>
        <w:t xml:space="preserve"> </w:t>
      </w:r>
      <w:proofErr w:type="spellStart"/>
      <w:r w:rsidRPr="004E4BB1">
        <w:rPr>
          <w:sz w:val="28"/>
          <w:szCs w:val="28"/>
          <w:lang w:val="kk-KZ"/>
        </w:rPr>
        <w:t>water</w:t>
      </w:r>
      <w:proofErr w:type="spellEnd"/>
      <w:r w:rsidRPr="004E4BB1">
        <w:rPr>
          <w:sz w:val="28"/>
          <w:szCs w:val="28"/>
          <w:lang w:val="kk-KZ"/>
        </w:rPr>
        <w:t xml:space="preserve"> </w:t>
      </w:r>
      <w:proofErr w:type="spellStart"/>
      <w:r w:rsidRPr="004E4BB1">
        <w:rPr>
          <w:sz w:val="28"/>
          <w:szCs w:val="28"/>
          <w:lang w:val="kk-KZ"/>
        </w:rPr>
        <w:t>heat</w:t>
      </w:r>
      <w:proofErr w:type="spellEnd"/>
      <w:r w:rsidRPr="004E4BB1">
        <w:rPr>
          <w:sz w:val="28"/>
          <w:szCs w:val="28"/>
          <w:lang w:val="kk-KZ"/>
        </w:rPr>
        <w:t xml:space="preserve"> </w:t>
      </w:r>
      <w:proofErr w:type="spellStart"/>
      <w:r w:rsidRPr="004E4BB1">
        <w:rPr>
          <w:sz w:val="28"/>
          <w:szCs w:val="28"/>
          <w:lang w:val="kk-KZ"/>
        </w:rPr>
        <w:t>exchanger</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2019. – </w:t>
      </w:r>
      <w:proofErr w:type="spellStart"/>
      <w:r w:rsidRPr="004E4BB1">
        <w:rPr>
          <w:sz w:val="28"/>
          <w:szCs w:val="28"/>
          <w:lang w:val="kk-KZ"/>
        </w:rPr>
        <w:t>Vol</w:t>
      </w:r>
      <w:proofErr w:type="spellEnd"/>
      <w:r w:rsidRPr="004E4BB1">
        <w:rPr>
          <w:sz w:val="28"/>
          <w:szCs w:val="28"/>
          <w:lang w:val="kk-KZ"/>
        </w:rPr>
        <w:t xml:space="preserve">. 193. – P. 706–714. </w:t>
      </w:r>
    </w:p>
    <w:p w14:paraId="16C52B51"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lastRenderedPageBreak/>
        <w:t>Al</w:t>
      </w:r>
      <w:proofErr w:type="spellEnd"/>
      <w:r w:rsidRPr="004E4BB1">
        <w:rPr>
          <w:sz w:val="28"/>
          <w:szCs w:val="28"/>
          <w:lang w:val="kk-KZ"/>
        </w:rPr>
        <w:t xml:space="preserve"> </w:t>
      </w:r>
      <w:proofErr w:type="spellStart"/>
      <w:r w:rsidRPr="004E4BB1">
        <w:rPr>
          <w:sz w:val="28"/>
          <w:szCs w:val="28"/>
          <w:lang w:val="kk-KZ"/>
        </w:rPr>
        <w:t>Tarabsheh</w:t>
      </w:r>
      <w:proofErr w:type="spellEnd"/>
      <w:r w:rsidRPr="004E4BB1">
        <w:rPr>
          <w:sz w:val="28"/>
          <w:szCs w:val="28"/>
          <w:lang w:val="kk-KZ"/>
        </w:rPr>
        <w:t xml:space="preserve"> A., </w:t>
      </w:r>
      <w:proofErr w:type="spellStart"/>
      <w:r w:rsidRPr="004E4BB1">
        <w:rPr>
          <w:sz w:val="28"/>
          <w:szCs w:val="28"/>
          <w:lang w:val="kk-KZ"/>
        </w:rPr>
        <w:t>et</w:t>
      </w:r>
      <w:proofErr w:type="spellEnd"/>
      <w:r w:rsidRPr="004E4BB1">
        <w:rPr>
          <w:sz w:val="28"/>
          <w:szCs w:val="28"/>
          <w:lang w:val="kk-KZ"/>
        </w:rPr>
        <w:t xml:space="preserve"> </w:t>
      </w:r>
      <w:proofErr w:type="spellStart"/>
      <w:r w:rsidRPr="004E4BB1">
        <w:rPr>
          <w:sz w:val="28"/>
          <w:szCs w:val="28"/>
          <w:lang w:val="kk-KZ"/>
        </w:rPr>
        <w:t>al</w:t>
      </w:r>
      <w:proofErr w:type="spellEnd"/>
      <w:r w:rsidRPr="004E4BB1">
        <w:rPr>
          <w:sz w:val="28"/>
          <w:szCs w:val="28"/>
          <w:lang w:val="kk-KZ"/>
        </w:rPr>
        <w:t xml:space="preserve">. </w:t>
      </w:r>
      <w:proofErr w:type="spellStart"/>
      <w:r w:rsidRPr="004E4BB1">
        <w:rPr>
          <w:sz w:val="28"/>
          <w:szCs w:val="28"/>
          <w:lang w:val="kk-KZ"/>
        </w:rPr>
        <w:t>Investigation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temperature</w:t>
      </w:r>
      <w:proofErr w:type="spellEnd"/>
      <w:r w:rsidRPr="004E4BB1">
        <w:rPr>
          <w:sz w:val="28"/>
          <w:szCs w:val="28"/>
          <w:lang w:val="kk-KZ"/>
        </w:rPr>
        <w:t xml:space="preserve"> </w:t>
      </w:r>
      <w:proofErr w:type="spellStart"/>
      <w:r w:rsidRPr="004E4BB1">
        <w:rPr>
          <w:sz w:val="28"/>
          <w:szCs w:val="28"/>
          <w:lang w:val="kk-KZ"/>
        </w:rPr>
        <w:t>effects</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efficiency</w:t>
      </w:r>
      <w:proofErr w:type="spellEnd"/>
      <w:r w:rsidRPr="004E4BB1">
        <w:rPr>
          <w:sz w:val="28"/>
          <w:szCs w:val="28"/>
          <w:lang w:val="kk-KZ"/>
        </w:rPr>
        <w:t xml:space="preserve"> </w:t>
      </w:r>
      <w:proofErr w:type="spellStart"/>
      <w:r w:rsidRPr="004E4BB1">
        <w:rPr>
          <w:sz w:val="28"/>
          <w:szCs w:val="28"/>
          <w:lang w:val="kk-KZ"/>
        </w:rPr>
        <w:t>improvement</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non-uniformly</w:t>
      </w:r>
      <w:proofErr w:type="spellEnd"/>
      <w:r w:rsidRPr="004E4BB1">
        <w:rPr>
          <w:sz w:val="28"/>
          <w:szCs w:val="28"/>
          <w:lang w:val="kk-KZ"/>
        </w:rPr>
        <w:t xml:space="preserve"> </w:t>
      </w:r>
      <w:proofErr w:type="spellStart"/>
      <w:r w:rsidRPr="004E4BB1">
        <w:rPr>
          <w:sz w:val="28"/>
          <w:szCs w:val="28"/>
          <w:lang w:val="kk-KZ"/>
        </w:rPr>
        <w:t>cooled</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cells</w:t>
      </w:r>
      <w:proofErr w:type="spellEnd"/>
      <w:r w:rsidRPr="004E4BB1">
        <w:rPr>
          <w:sz w:val="28"/>
          <w:szCs w:val="28"/>
          <w:lang w:val="kk-KZ"/>
        </w:rPr>
        <w:t xml:space="preserve"> // </w:t>
      </w:r>
      <w:proofErr w:type="spellStart"/>
      <w:r w:rsidRPr="004E4BB1">
        <w:rPr>
          <w:sz w:val="28"/>
          <w:szCs w:val="28"/>
          <w:lang w:val="kk-KZ"/>
        </w:rPr>
        <w:t>Chemical</w:t>
      </w:r>
      <w:proofErr w:type="spellEnd"/>
      <w:r w:rsidRPr="004E4BB1">
        <w:rPr>
          <w:sz w:val="28"/>
          <w:szCs w:val="28"/>
          <w:lang w:val="kk-KZ"/>
        </w:rPr>
        <w:t xml:space="preserve"> </w:t>
      </w:r>
      <w:proofErr w:type="spellStart"/>
      <w:r w:rsidRPr="004E4BB1">
        <w:rPr>
          <w:sz w:val="28"/>
          <w:szCs w:val="28"/>
          <w:lang w:val="kk-KZ"/>
        </w:rPr>
        <w:t>Engineering</w:t>
      </w:r>
      <w:proofErr w:type="spellEnd"/>
      <w:r w:rsidRPr="004E4BB1">
        <w:rPr>
          <w:sz w:val="28"/>
          <w:szCs w:val="28"/>
          <w:lang w:val="kk-KZ"/>
        </w:rPr>
        <w:t xml:space="preserve"> </w:t>
      </w:r>
      <w:proofErr w:type="spellStart"/>
      <w:r w:rsidRPr="004E4BB1">
        <w:rPr>
          <w:sz w:val="28"/>
          <w:szCs w:val="28"/>
          <w:lang w:val="kk-KZ"/>
        </w:rPr>
        <w:t>Transactions</w:t>
      </w:r>
      <w:proofErr w:type="spellEnd"/>
      <w:r w:rsidRPr="004E4BB1">
        <w:rPr>
          <w:sz w:val="28"/>
          <w:szCs w:val="28"/>
          <w:lang w:val="kk-KZ"/>
        </w:rPr>
        <w:t xml:space="preserve">. – 2013. – </w:t>
      </w:r>
      <w:proofErr w:type="spellStart"/>
      <w:r w:rsidRPr="004E4BB1">
        <w:rPr>
          <w:sz w:val="28"/>
          <w:szCs w:val="28"/>
          <w:lang w:val="kk-KZ"/>
        </w:rPr>
        <w:t>Vol</w:t>
      </w:r>
      <w:proofErr w:type="spellEnd"/>
      <w:r w:rsidRPr="004E4BB1">
        <w:rPr>
          <w:sz w:val="28"/>
          <w:szCs w:val="28"/>
          <w:lang w:val="kk-KZ"/>
        </w:rPr>
        <w:t xml:space="preserve">. 35. </w:t>
      </w:r>
    </w:p>
    <w:p w14:paraId="251B8A82" w14:textId="77777777" w:rsidR="00B71544" w:rsidRPr="004E4BB1" w:rsidRDefault="00B71544" w:rsidP="00226B9C">
      <w:pPr>
        <w:pStyle w:val="ad"/>
        <w:numPr>
          <w:ilvl w:val="0"/>
          <w:numId w:val="32"/>
        </w:numPr>
        <w:ind w:left="0" w:firstLine="709"/>
        <w:jc w:val="both"/>
        <w:rPr>
          <w:sz w:val="28"/>
          <w:szCs w:val="28"/>
          <w:lang w:val="kk-KZ" w:eastAsia="ru-KZ"/>
        </w:rPr>
      </w:pPr>
      <w:proofErr w:type="spellStart"/>
      <w:r w:rsidRPr="004E4BB1">
        <w:rPr>
          <w:sz w:val="28"/>
          <w:szCs w:val="28"/>
          <w:lang w:val="kk-KZ"/>
        </w:rPr>
        <w:t>Zubeer</w:t>
      </w:r>
      <w:proofErr w:type="spellEnd"/>
      <w:r w:rsidRPr="004E4BB1">
        <w:rPr>
          <w:sz w:val="28"/>
          <w:szCs w:val="28"/>
          <w:lang w:val="kk-KZ"/>
        </w:rPr>
        <w:t xml:space="preserve"> S. A., </w:t>
      </w:r>
      <w:proofErr w:type="spellStart"/>
      <w:r w:rsidRPr="004E4BB1">
        <w:rPr>
          <w:sz w:val="28"/>
          <w:szCs w:val="28"/>
          <w:lang w:val="kk-KZ"/>
        </w:rPr>
        <w:t>Ali</w:t>
      </w:r>
      <w:proofErr w:type="spellEnd"/>
      <w:r w:rsidRPr="004E4BB1">
        <w:rPr>
          <w:sz w:val="28"/>
          <w:szCs w:val="28"/>
          <w:lang w:val="kk-KZ"/>
        </w:rPr>
        <w:t xml:space="preserve"> O.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analysis</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electrical</w:t>
      </w:r>
      <w:proofErr w:type="spellEnd"/>
      <w:r w:rsidRPr="004E4BB1">
        <w:rPr>
          <w:sz w:val="28"/>
          <w:szCs w:val="28"/>
          <w:lang w:val="kk-KZ"/>
        </w:rPr>
        <w:t xml:space="preserve"> </w:t>
      </w:r>
      <w:proofErr w:type="spellStart"/>
      <w:r w:rsidRPr="004E4BB1">
        <w:rPr>
          <w:sz w:val="28"/>
          <w:szCs w:val="28"/>
          <w:lang w:val="kk-KZ"/>
        </w:rPr>
        <w:t>production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modules</w:t>
      </w:r>
      <w:proofErr w:type="spellEnd"/>
      <w:r w:rsidRPr="004E4BB1">
        <w:rPr>
          <w:sz w:val="28"/>
          <w:szCs w:val="28"/>
          <w:lang w:val="kk-KZ"/>
        </w:rPr>
        <w:t xml:space="preserve"> </w:t>
      </w:r>
      <w:proofErr w:type="spellStart"/>
      <w:r w:rsidRPr="004E4BB1">
        <w:rPr>
          <w:sz w:val="28"/>
          <w:szCs w:val="28"/>
          <w:lang w:val="kk-KZ"/>
        </w:rPr>
        <w:t>using</w:t>
      </w:r>
      <w:proofErr w:type="spellEnd"/>
      <w:r w:rsidRPr="004E4BB1">
        <w:rPr>
          <w:sz w:val="28"/>
          <w:szCs w:val="28"/>
          <w:lang w:val="kk-KZ"/>
        </w:rPr>
        <w:t xml:space="preserve"> </w:t>
      </w:r>
      <w:proofErr w:type="spellStart"/>
      <w:r w:rsidRPr="004E4BB1">
        <w:rPr>
          <w:sz w:val="28"/>
          <w:szCs w:val="28"/>
          <w:lang w:val="kk-KZ"/>
        </w:rPr>
        <w:t>active</w:t>
      </w:r>
      <w:proofErr w:type="spellEnd"/>
      <w:r w:rsidRPr="004E4BB1">
        <w:rPr>
          <w:sz w:val="28"/>
          <w:szCs w:val="28"/>
          <w:lang w:val="kk-KZ"/>
        </w:rPr>
        <w:t xml:space="preserve"> </w:t>
      </w:r>
      <w:proofErr w:type="spellStart"/>
      <w:r w:rsidRPr="004E4BB1">
        <w:rPr>
          <w:sz w:val="28"/>
          <w:szCs w:val="28"/>
          <w:lang w:val="kk-KZ"/>
        </w:rPr>
        <w:t>cooling</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reflectors</w:t>
      </w:r>
      <w:proofErr w:type="spellEnd"/>
      <w:r w:rsidRPr="004E4BB1">
        <w:rPr>
          <w:sz w:val="28"/>
          <w:szCs w:val="28"/>
          <w:lang w:val="kk-KZ"/>
        </w:rPr>
        <w:t xml:space="preserve"> // </w:t>
      </w:r>
      <w:proofErr w:type="spellStart"/>
      <w:r w:rsidRPr="004E4BB1">
        <w:rPr>
          <w:sz w:val="28"/>
          <w:szCs w:val="28"/>
          <w:lang w:val="kk-KZ"/>
        </w:rPr>
        <w:t>Ain</w:t>
      </w:r>
      <w:proofErr w:type="spellEnd"/>
      <w:r w:rsidRPr="004E4BB1">
        <w:rPr>
          <w:sz w:val="28"/>
          <w:szCs w:val="28"/>
          <w:lang w:val="kk-KZ"/>
        </w:rPr>
        <w:t xml:space="preserve"> </w:t>
      </w:r>
      <w:proofErr w:type="spellStart"/>
      <w:r w:rsidRPr="004E4BB1">
        <w:rPr>
          <w:sz w:val="28"/>
          <w:szCs w:val="28"/>
          <w:lang w:val="kk-KZ"/>
        </w:rPr>
        <w:t>Shams</w:t>
      </w:r>
      <w:proofErr w:type="spellEnd"/>
      <w:r w:rsidRPr="004E4BB1">
        <w:rPr>
          <w:sz w:val="28"/>
          <w:szCs w:val="28"/>
          <w:lang w:val="kk-KZ"/>
        </w:rPr>
        <w:t xml:space="preserve"> </w:t>
      </w:r>
      <w:proofErr w:type="spellStart"/>
      <w:r w:rsidRPr="004E4BB1">
        <w:rPr>
          <w:sz w:val="28"/>
          <w:szCs w:val="28"/>
          <w:lang w:val="kk-KZ"/>
        </w:rPr>
        <w:t>Engineering</w:t>
      </w:r>
      <w:proofErr w:type="spellEnd"/>
      <w:r w:rsidRPr="004E4BB1">
        <w:rPr>
          <w:sz w:val="28"/>
          <w:szCs w:val="28"/>
          <w:lang w:val="kk-KZ"/>
        </w:rPr>
        <w:t xml:space="preserve"> </w:t>
      </w:r>
      <w:proofErr w:type="spellStart"/>
      <w:r w:rsidRPr="004E4BB1">
        <w:rPr>
          <w:sz w:val="28"/>
          <w:szCs w:val="28"/>
          <w:lang w:val="kk-KZ"/>
        </w:rPr>
        <w:t>Journal</w:t>
      </w:r>
      <w:proofErr w:type="spellEnd"/>
      <w:r w:rsidRPr="004E4BB1">
        <w:rPr>
          <w:sz w:val="28"/>
          <w:szCs w:val="28"/>
          <w:lang w:val="kk-KZ"/>
        </w:rPr>
        <w:t xml:space="preserve">. – 2020. </w:t>
      </w:r>
    </w:p>
    <w:p w14:paraId="2C9D6D07"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Zubeer</w:t>
      </w:r>
      <w:proofErr w:type="spellEnd"/>
      <w:r w:rsidRPr="004E4BB1">
        <w:rPr>
          <w:sz w:val="28"/>
          <w:szCs w:val="28"/>
          <w:lang w:val="kk-KZ"/>
        </w:rPr>
        <w:t xml:space="preserve"> S. A., </w:t>
      </w:r>
      <w:proofErr w:type="spellStart"/>
      <w:r w:rsidRPr="004E4BB1">
        <w:rPr>
          <w:sz w:val="28"/>
          <w:szCs w:val="28"/>
          <w:lang w:val="kk-KZ"/>
        </w:rPr>
        <w:t>Ali</w:t>
      </w:r>
      <w:proofErr w:type="spellEnd"/>
      <w:r w:rsidRPr="004E4BB1">
        <w:rPr>
          <w:sz w:val="28"/>
          <w:szCs w:val="28"/>
          <w:lang w:val="kk-KZ"/>
        </w:rPr>
        <w:t xml:space="preserve"> O. M. </w:t>
      </w:r>
      <w:proofErr w:type="spellStart"/>
      <w:r w:rsidRPr="004E4BB1">
        <w:rPr>
          <w:sz w:val="28"/>
          <w:szCs w:val="28"/>
          <w:lang w:val="kk-KZ"/>
        </w:rPr>
        <w:t>Experimental</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numerical</w:t>
      </w:r>
      <w:proofErr w:type="spellEnd"/>
      <w:r w:rsidRPr="004E4BB1">
        <w:rPr>
          <w:sz w:val="28"/>
          <w:szCs w:val="28"/>
          <w:lang w:val="kk-KZ"/>
        </w:rPr>
        <w:t xml:space="preserve"> </w:t>
      </w:r>
      <w:proofErr w:type="spellStart"/>
      <w:r w:rsidRPr="004E4BB1">
        <w:rPr>
          <w:sz w:val="28"/>
          <w:szCs w:val="28"/>
          <w:lang w:val="kk-KZ"/>
        </w:rPr>
        <w:t>study</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low</w:t>
      </w:r>
      <w:proofErr w:type="spellEnd"/>
      <w:r w:rsidRPr="004E4BB1">
        <w:rPr>
          <w:sz w:val="28"/>
          <w:szCs w:val="28"/>
          <w:lang w:val="kk-KZ"/>
        </w:rPr>
        <w:t xml:space="preserve"> </w:t>
      </w:r>
      <w:proofErr w:type="spellStart"/>
      <w:r w:rsidRPr="004E4BB1">
        <w:rPr>
          <w:sz w:val="28"/>
          <w:szCs w:val="28"/>
          <w:lang w:val="kk-KZ"/>
        </w:rPr>
        <w:t>concentration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water-cooling</w:t>
      </w:r>
      <w:proofErr w:type="spellEnd"/>
      <w:r w:rsidRPr="004E4BB1">
        <w:rPr>
          <w:sz w:val="28"/>
          <w:szCs w:val="28"/>
          <w:lang w:val="kk-KZ"/>
        </w:rPr>
        <w:t xml:space="preserve"> </w:t>
      </w:r>
      <w:proofErr w:type="spellStart"/>
      <w:r w:rsidRPr="004E4BB1">
        <w:rPr>
          <w:sz w:val="28"/>
          <w:szCs w:val="28"/>
          <w:lang w:val="kk-KZ"/>
        </w:rPr>
        <w:t>effect</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PV </w:t>
      </w:r>
      <w:proofErr w:type="spellStart"/>
      <w:r w:rsidRPr="004E4BB1">
        <w:rPr>
          <w:sz w:val="28"/>
          <w:szCs w:val="28"/>
          <w:lang w:val="kk-KZ"/>
        </w:rPr>
        <w:t>module</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 </w:t>
      </w:r>
      <w:proofErr w:type="spellStart"/>
      <w:r w:rsidRPr="004E4BB1">
        <w:rPr>
          <w:sz w:val="28"/>
          <w:szCs w:val="28"/>
          <w:lang w:val="kk-KZ"/>
        </w:rPr>
        <w:t>Case</w:t>
      </w:r>
      <w:proofErr w:type="spellEnd"/>
      <w:r w:rsidRPr="004E4BB1">
        <w:rPr>
          <w:sz w:val="28"/>
          <w:szCs w:val="28"/>
          <w:lang w:val="kk-KZ"/>
        </w:rPr>
        <w:t xml:space="preserve"> </w:t>
      </w:r>
      <w:proofErr w:type="spellStart"/>
      <w:r w:rsidRPr="004E4BB1">
        <w:rPr>
          <w:sz w:val="28"/>
          <w:szCs w:val="28"/>
          <w:lang w:val="kk-KZ"/>
        </w:rPr>
        <w:t>Studies</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Thermal</w:t>
      </w:r>
      <w:proofErr w:type="spellEnd"/>
      <w:r w:rsidRPr="004E4BB1">
        <w:rPr>
          <w:sz w:val="28"/>
          <w:szCs w:val="28"/>
          <w:lang w:val="kk-KZ"/>
        </w:rPr>
        <w:t xml:space="preserve"> </w:t>
      </w:r>
      <w:proofErr w:type="spellStart"/>
      <w:r w:rsidRPr="004E4BB1">
        <w:rPr>
          <w:sz w:val="28"/>
          <w:szCs w:val="28"/>
          <w:lang w:val="kk-KZ"/>
        </w:rPr>
        <w:t>Engineering</w:t>
      </w:r>
      <w:proofErr w:type="spellEnd"/>
      <w:r w:rsidRPr="004E4BB1">
        <w:rPr>
          <w:sz w:val="28"/>
          <w:szCs w:val="28"/>
          <w:lang w:val="kk-KZ"/>
        </w:rPr>
        <w:t xml:space="preserve">. – 2022. – </w:t>
      </w:r>
      <w:proofErr w:type="spellStart"/>
      <w:r w:rsidRPr="004E4BB1">
        <w:rPr>
          <w:sz w:val="28"/>
          <w:szCs w:val="28"/>
          <w:lang w:val="kk-KZ"/>
        </w:rPr>
        <w:t>Vol</w:t>
      </w:r>
      <w:proofErr w:type="spellEnd"/>
      <w:r w:rsidRPr="004E4BB1">
        <w:rPr>
          <w:sz w:val="28"/>
          <w:szCs w:val="28"/>
          <w:lang w:val="kk-KZ"/>
        </w:rPr>
        <w:t>. 34. – 102007.</w:t>
      </w:r>
    </w:p>
    <w:p w14:paraId="2E6C6A2E"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Chaabane</w:t>
      </w:r>
      <w:proofErr w:type="spellEnd"/>
      <w:r w:rsidRPr="004E4BB1">
        <w:rPr>
          <w:sz w:val="28"/>
          <w:szCs w:val="28"/>
          <w:lang w:val="kk-KZ"/>
        </w:rPr>
        <w:t xml:space="preserve"> M., </w:t>
      </w:r>
      <w:proofErr w:type="spellStart"/>
      <w:r w:rsidRPr="004E4BB1">
        <w:rPr>
          <w:sz w:val="28"/>
          <w:szCs w:val="28"/>
          <w:lang w:val="kk-KZ"/>
        </w:rPr>
        <w:t>Mhiri</w:t>
      </w:r>
      <w:proofErr w:type="spellEnd"/>
      <w:r w:rsidRPr="004E4BB1">
        <w:rPr>
          <w:sz w:val="28"/>
          <w:szCs w:val="28"/>
          <w:lang w:val="kk-KZ"/>
        </w:rPr>
        <w:t xml:space="preserve"> H., </w:t>
      </w:r>
      <w:proofErr w:type="spellStart"/>
      <w:r w:rsidRPr="004E4BB1">
        <w:rPr>
          <w:sz w:val="28"/>
          <w:szCs w:val="28"/>
          <w:lang w:val="kk-KZ"/>
        </w:rPr>
        <w:t>Bournot</w:t>
      </w:r>
      <w:proofErr w:type="spellEnd"/>
      <w:r w:rsidRPr="004E4BB1">
        <w:rPr>
          <w:sz w:val="28"/>
          <w:szCs w:val="28"/>
          <w:lang w:val="kk-KZ"/>
        </w:rPr>
        <w:t xml:space="preserve"> P.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optimization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water-cooled</w:t>
      </w:r>
      <w:proofErr w:type="spellEnd"/>
      <w:r w:rsidRPr="004E4BB1">
        <w:rPr>
          <w:sz w:val="28"/>
          <w:szCs w:val="28"/>
          <w:lang w:val="kk-KZ"/>
        </w:rPr>
        <w:t xml:space="preserve"> </w:t>
      </w:r>
      <w:proofErr w:type="spellStart"/>
      <w:r w:rsidRPr="004E4BB1">
        <w:rPr>
          <w:sz w:val="28"/>
          <w:szCs w:val="28"/>
          <w:lang w:val="kk-KZ"/>
        </w:rPr>
        <w:t>concentrated</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 </w:t>
      </w:r>
      <w:proofErr w:type="spellStart"/>
      <w:r w:rsidRPr="004E4BB1">
        <w:rPr>
          <w:sz w:val="28"/>
          <w:szCs w:val="28"/>
          <w:lang w:val="kk-KZ"/>
        </w:rPr>
        <w:t>Heat</w:t>
      </w:r>
      <w:proofErr w:type="spellEnd"/>
      <w:r w:rsidRPr="004E4BB1">
        <w:rPr>
          <w:sz w:val="28"/>
          <w:szCs w:val="28"/>
          <w:lang w:val="kk-KZ"/>
        </w:rPr>
        <w:t xml:space="preserve"> </w:t>
      </w:r>
      <w:proofErr w:type="spellStart"/>
      <w:r w:rsidRPr="004E4BB1">
        <w:rPr>
          <w:sz w:val="28"/>
          <w:szCs w:val="28"/>
          <w:lang w:val="kk-KZ"/>
        </w:rPr>
        <w:t>Transfer</w:t>
      </w:r>
      <w:proofErr w:type="spellEnd"/>
      <w:r w:rsidRPr="004E4BB1">
        <w:rPr>
          <w:sz w:val="28"/>
          <w:szCs w:val="28"/>
          <w:lang w:val="kk-KZ"/>
        </w:rPr>
        <w:t xml:space="preserve"> </w:t>
      </w:r>
      <w:proofErr w:type="spellStart"/>
      <w:r w:rsidRPr="004E4BB1">
        <w:rPr>
          <w:sz w:val="28"/>
          <w:szCs w:val="28"/>
          <w:lang w:val="kk-KZ"/>
        </w:rPr>
        <w:t>Engineering</w:t>
      </w:r>
      <w:proofErr w:type="spellEnd"/>
      <w:r w:rsidRPr="004E4BB1">
        <w:rPr>
          <w:sz w:val="28"/>
          <w:szCs w:val="28"/>
          <w:lang w:val="kk-KZ"/>
        </w:rPr>
        <w:t xml:space="preserve">. – 2016. – </w:t>
      </w:r>
      <w:proofErr w:type="spellStart"/>
      <w:r w:rsidRPr="004E4BB1">
        <w:rPr>
          <w:sz w:val="28"/>
          <w:szCs w:val="28"/>
          <w:lang w:val="kk-KZ"/>
        </w:rPr>
        <w:t>Vol</w:t>
      </w:r>
      <w:proofErr w:type="spellEnd"/>
      <w:r w:rsidRPr="004E4BB1">
        <w:rPr>
          <w:sz w:val="28"/>
          <w:szCs w:val="28"/>
          <w:lang w:val="kk-KZ"/>
        </w:rPr>
        <w:t xml:space="preserve">. 37, </w:t>
      </w:r>
      <w:proofErr w:type="spellStart"/>
      <w:r w:rsidRPr="004E4BB1">
        <w:rPr>
          <w:sz w:val="28"/>
          <w:szCs w:val="28"/>
          <w:lang w:val="kk-KZ"/>
        </w:rPr>
        <w:t>No</w:t>
      </w:r>
      <w:proofErr w:type="spellEnd"/>
      <w:r w:rsidRPr="004E4BB1">
        <w:rPr>
          <w:sz w:val="28"/>
          <w:szCs w:val="28"/>
          <w:lang w:val="kk-KZ"/>
        </w:rPr>
        <w:t xml:space="preserve">. 1. – P. 76–81. </w:t>
      </w:r>
    </w:p>
    <w:p w14:paraId="2B045ADA" w14:textId="77777777" w:rsidR="007550E1" w:rsidRPr="0063261E" w:rsidRDefault="007550E1" w:rsidP="007550E1">
      <w:pPr>
        <w:pStyle w:val="ad"/>
        <w:numPr>
          <w:ilvl w:val="0"/>
          <w:numId w:val="32"/>
        </w:numPr>
        <w:ind w:left="0" w:firstLine="709"/>
        <w:jc w:val="both"/>
        <w:rPr>
          <w:sz w:val="28"/>
          <w:szCs w:val="28"/>
          <w:lang w:val="kk-KZ"/>
        </w:rPr>
      </w:pPr>
      <w:proofErr w:type="spellStart"/>
      <w:r w:rsidRPr="0063261E">
        <w:rPr>
          <w:sz w:val="28"/>
          <w:szCs w:val="28"/>
          <w:lang w:val="kk-KZ"/>
        </w:rPr>
        <w:t>Orynbassar</w:t>
      </w:r>
      <w:proofErr w:type="spellEnd"/>
      <w:r w:rsidRPr="0063261E">
        <w:rPr>
          <w:sz w:val="28"/>
          <w:szCs w:val="28"/>
          <w:lang w:val="kk-KZ"/>
        </w:rPr>
        <w:t xml:space="preserve"> S., </w:t>
      </w:r>
      <w:r w:rsidRPr="00FF35DC">
        <w:rPr>
          <w:sz w:val="28"/>
          <w:szCs w:val="28"/>
          <w:lang w:val="kk-KZ"/>
        </w:rPr>
        <w:t>Almen D.,</w:t>
      </w:r>
      <w:r w:rsidRPr="0063261E">
        <w:rPr>
          <w:sz w:val="28"/>
          <w:szCs w:val="28"/>
          <w:lang w:val="kk-KZ"/>
        </w:rPr>
        <w:t xml:space="preserve"> </w:t>
      </w:r>
      <w:proofErr w:type="spellStart"/>
      <w:r w:rsidRPr="0063261E">
        <w:rPr>
          <w:sz w:val="28"/>
          <w:szCs w:val="28"/>
          <w:lang w:val="kk-KZ"/>
        </w:rPr>
        <w:t>Mekhilef</w:t>
      </w:r>
      <w:proofErr w:type="spellEnd"/>
      <w:r w:rsidRPr="0063261E">
        <w:rPr>
          <w:sz w:val="28"/>
          <w:szCs w:val="28"/>
          <w:lang w:val="kk-KZ"/>
        </w:rPr>
        <w:t xml:space="preserve"> S., </w:t>
      </w:r>
      <w:proofErr w:type="spellStart"/>
      <w:r w:rsidRPr="0063261E">
        <w:rPr>
          <w:sz w:val="28"/>
          <w:szCs w:val="28"/>
          <w:lang w:val="kk-KZ"/>
        </w:rPr>
        <w:t>Kapparova</w:t>
      </w:r>
      <w:proofErr w:type="spellEnd"/>
      <w:r w:rsidRPr="0063261E">
        <w:rPr>
          <w:sz w:val="28"/>
          <w:szCs w:val="28"/>
          <w:lang w:val="kk-KZ"/>
        </w:rPr>
        <w:t xml:space="preserve"> A., </w:t>
      </w:r>
      <w:proofErr w:type="spellStart"/>
      <w:r w:rsidRPr="0063261E">
        <w:rPr>
          <w:sz w:val="28"/>
          <w:szCs w:val="28"/>
          <w:lang w:val="kk-KZ"/>
        </w:rPr>
        <w:t>Dosymbetova</w:t>
      </w:r>
      <w:proofErr w:type="spellEnd"/>
      <w:r w:rsidRPr="0063261E">
        <w:rPr>
          <w:sz w:val="28"/>
          <w:szCs w:val="28"/>
          <w:lang w:val="kk-KZ"/>
        </w:rPr>
        <w:t xml:space="preserve"> G., </w:t>
      </w:r>
      <w:proofErr w:type="spellStart"/>
      <w:r w:rsidRPr="0063261E">
        <w:rPr>
          <w:sz w:val="28"/>
          <w:szCs w:val="28"/>
          <w:lang w:val="kk-KZ"/>
        </w:rPr>
        <w:t>Nurgaliyev</w:t>
      </w:r>
      <w:proofErr w:type="spellEnd"/>
      <w:r w:rsidRPr="0063261E">
        <w:rPr>
          <w:sz w:val="28"/>
          <w:szCs w:val="28"/>
          <w:lang w:val="kk-KZ"/>
        </w:rPr>
        <w:t xml:space="preserve"> M., </w:t>
      </w:r>
      <w:proofErr w:type="spellStart"/>
      <w:r w:rsidRPr="0063261E">
        <w:rPr>
          <w:sz w:val="28"/>
          <w:szCs w:val="28"/>
          <w:lang w:val="kk-KZ"/>
        </w:rPr>
        <w:t>Saymbetov</w:t>
      </w:r>
      <w:proofErr w:type="spellEnd"/>
      <w:r w:rsidRPr="0063261E">
        <w:rPr>
          <w:sz w:val="28"/>
          <w:szCs w:val="28"/>
          <w:lang w:val="kk-KZ"/>
        </w:rPr>
        <w:t xml:space="preserve"> А., </w:t>
      </w:r>
      <w:proofErr w:type="spellStart"/>
      <w:r w:rsidRPr="0063261E">
        <w:rPr>
          <w:sz w:val="28"/>
          <w:szCs w:val="28"/>
          <w:lang w:val="kk-KZ"/>
        </w:rPr>
        <w:t>Ibraimov</w:t>
      </w:r>
      <w:proofErr w:type="spellEnd"/>
      <w:r w:rsidRPr="0063261E">
        <w:rPr>
          <w:sz w:val="28"/>
          <w:szCs w:val="28"/>
          <w:lang w:val="kk-KZ"/>
        </w:rPr>
        <w:t xml:space="preserve"> M., </w:t>
      </w:r>
      <w:proofErr w:type="spellStart"/>
      <w:r w:rsidRPr="0063261E">
        <w:rPr>
          <w:sz w:val="28"/>
          <w:szCs w:val="28"/>
          <w:lang w:val="kk-KZ"/>
        </w:rPr>
        <w:t>Kuttybay</w:t>
      </w:r>
      <w:proofErr w:type="spellEnd"/>
      <w:r w:rsidRPr="0063261E">
        <w:rPr>
          <w:sz w:val="28"/>
          <w:szCs w:val="28"/>
          <w:lang w:val="kk-KZ"/>
        </w:rPr>
        <w:t xml:space="preserve"> N., </w:t>
      </w:r>
      <w:proofErr w:type="spellStart"/>
      <w:r w:rsidRPr="0063261E">
        <w:rPr>
          <w:sz w:val="28"/>
          <w:szCs w:val="28"/>
          <w:lang w:val="kk-KZ"/>
        </w:rPr>
        <w:t>Yershov</w:t>
      </w:r>
      <w:proofErr w:type="spellEnd"/>
      <w:r w:rsidRPr="0063261E">
        <w:rPr>
          <w:sz w:val="28"/>
          <w:szCs w:val="28"/>
          <w:lang w:val="kk-KZ"/>
        </w:rPr>
        <w:t xml:space="preserve"> E., </w:t>
      </w:r>
      <w:proofErr w:type="spellStart"/>
      <w:r w:rsidRPr="0063261E">
        <w:rPr>
          <w:sz w:val="28"/>
          <w:szCs w:val="28"/>
          <w:lang w:val="kk-KZ"/>
        </w:rPr>
        <w:t>Koshkarbay</w:t>
      </w:r>
      <w:proofErr w:type="spellEnd"/>
      <w:r w:rsidRPr="0063261E">
        <w:rPr>
          <w:sz w:val="28"/>
          <w:szCs w:val="28"/>
          <w:lang w:val="kk-KZ"/>
        </w:rPr>
        <w:t xml:space="preserve"> N., </w:t>
      </w:r>
      <w:proofErr w:type="spellStart"/>
      <w:r w:rsidRPr="0063261E">
        <w:rPr>
          <w:sz w:val="28"/>
          <w:szCs w:val="28"/>
          <w:lang w:val="kk-KZ"/>
        </w:rPr>
        <w:t>Zholamanov</w:t>
      </w:r>
      <w:proofErr w:type="spellEnd"/>
      <w:r w:rsidRPr="0063261E">
        <w:rPr>
          <w:sz w:val="28"/>
          <w:szCs w:val="28"/>
          <w:lang w:val="kk-KZ"/>
        </w:rPr>
        <w:t xml:space="preserve"> B., </w:t>
      </w:r>
      <w:proofErr w:type="spellStart"/>
      <w:r w:rsidRPr="0063261E">
        <w:rPr>
          <w:sz w:val="28"/>
          <w:szCs w:val="28"/>
          <w:lang w:val="kk-KZ"/>
        </w:rPr>
        <w:t>Bolatbek</w:t>
      </w:r>
      <w:proofErr w:type="spellEnd"/>
      <w:r w:rsidRPr="0063261E">
        <w:rPr>
          <w:sz w:val="28"/>
          <w:szCs w:val="28"/>
          <w:lang w:val="kk-KZ"/>
        </w:rPr>
        <w:t xml:space="preserve"> A. </w:t>
      </w:r>
      <w:proofErr w:type="spellStart"/>
      <w:r w:rsidRPr="0063261E">
        <w:rPr>
          <w:sz w:val="28"/>
          <w:szCs w:val="28"/>
          <w:lang w:val="kk-KZ"/>
        </w:rPr>
        <w:t>Minimum</w:t>
      </w:r>
      <w:proofErr w:type="spellEnd"/>
      <w:r w:rsidRPr="0063261E">
        <w:rPr>
          <w:sz w:val="28"/>
          <w:szCs w:val="28"/>
          <w:lang w:val="kk-KZ"/>
        </w:rPr>
        <w:t xml:space="preserve"> </w:t>
      </w:r>
      <w:proofErr w:type="spellStart"/>
      <w:r w:rsidRPr="0063261E">
        <w:rPr>
          <w:sz w:val="28"/>
          <w:szCs w:val="28"/>
          <w:lang w:val="kk-KZ"/>
        </w:rPr>
        <w:t>solar</w:t>
      </w:r>
      <w:proofErr w:type="spellEnd"/>
      <w:r w:rsidRPr="0063261E">
        <w:rPr>
          <w:sz w:val="28"/>
          <w:szCs w:val="28"/>
          <w:lang w:val="kk-KZ"/>
        </w:rPr>
        <w:t xml:space="preserve"> </w:t>
      </w:r>
      <w:proofErr w:type="spellStart"/>
      <w:r w:rsidRPr="0063261E">
        <w:rPr>
          <w:sz w:val="28"/>
          <w:szCs w:val="28"/>
          <w:lang w:val="kk-KZ"/>
        </w:rPr>
        <w:t>tracking</w:t>
      </w:r>
      <w:proofErr w:type="spellEnd"/>
      <w:r w:rsidRPr="0063261E">
        <w:rPr>
          <w:sz w:val="28"/>
          <w:szCs w:val="28"/>
          <w:lang w:val="kk-KZ"/>
        </w:rPr>
        <w:t xml:space="preserve"> </w:t>
      </w:r>
      <w:proofErr w:type="spellStart"/>
      <w:r w:rsidRPr="0063261E">
        <w:rPr>
          <w:sz w:val="28"/>
          <w:szCs w:val="28"/>
          <w:lang w:val="kk-KZ"/>
        </w:rPr>
        <w:t>system</w:t>
      </w:r>
      <w:proofErr w:type="spellEnd"/>
      <w:r w:rsidRPr="0063261E">
        <w:rPr>
          <w:sz w:val="28"/>
          <w:szCs w:val="28"/>
          <w:lang w:val="kk-KZ"/>
        </w:rPr>
        <w:t xml:space="preserve"> </w:t>
      </w:r>
      <w:proofErr w:type="spellStart"/>
      <w:r w:rsidRPr="0063261E">
        <w:rPr>
          <w:sz w:val="28"/>
          <w:szCs w:val="28"/>
          <w:lang w:val="kk-KZ"/>
        </w:rPr>
        <w:t>for</w:t>
      </w:r>
      <w:proofErr w:type="spellEnd"/>
      <w:r w:rsidRPr="0063261E">
        <w:rPr>
          <w:sz w:val="28"/>
          <w:szCs w:val="28"/>
          <w:lang w:val="kk-KZ"/>
        </w:rPr>
        <w:t xml:space="preserve"> a </w:t>
      </w:r>
      <w:proofErr w:type="spellStart"/>
      <w:r w:rsidRPr="0063261E">
        <w:rPr>
          <w:sz w:val="28"/>
          <w:szCs w:val="28"/>
          <w:lang w:val="kk-KZ"/>
        </w:rPr>
        <w:t>Fresnel</w:t>
      </w:r>
      <w:proofErr w:type="spellEnd"/>
      <w:r w:rsidRPr="0063261E">
        <w:rPr>
          <w:sz w:val="28"/>
          <w:szCs w:val="28"/>
          <w:lang w:val="kk-KZ"/>
        </w:rPr>
        <w:t xml:space="preserve"> </w:t>
      </w:r>
      <w:proofErr w:type="spellStart"/>
      <w:r w:rsidRPr="0063261E">
        <w:rPr>
          <w:sz w:val="28"/>
          <w:szCs w:val="28"/>
          <w:lang w:val="kk-KZ"/>
        </w:rPr>
        <w:t>lens-based</w:t>
      </w:r>
      <w:proofErr w:type="spellEnd"/>
      <w:r w:rsidRPr="0063261E">
        <w:rPr>
          <w:sz w:val="28"/>
          <w:szCs w:val="28"/>
          <w:lang w:val="kk-KZ"/>
        </w:rPr>
        <w:t xml:space="preserve"> LCPV // </w:t>
      </w:r>
      <w:proofErr w:type="spellStart"/>
      <w:r w:rsidRPr="0063261E">
        <w:rPr>
          <w:sz w:val="28"/>
          <w:szCs w:val="28"/>
          <w:lang w:val="kk-KZ"/>
        </w:rPr>
        <w:t>Renewable</w:t>
      </w:r>
      <w:proofErr w:type="spellEnd"/>
      <w:r w:rsidRPr="0063261E">
        <w:rPr>
          <w:sz w:val="28"/>
          <w:szCs w:val="28"/>
          <w:lang w:val="kk-KZ"/>
        </w:rPr>
        <w:t xml:space="preserve"> </w:t>
      </w:r>
      <w:proofErr w:type="spellStart"/>
      <w:r w:rsidRPr="0063261E">
        <w:rPr>
          <w:sz w:val="28"/>
          <w:szCs w:val="28"/>
          <w:lang w:val="kk-KZ"/>
        </w:rPr>
        <w:t>Energy</w:t>
      </w:r>
      <w:proofErr w:type="spellEnd"/>
      <w:r w:rsidRPr="0063261E">
        <w:rPr>
          <w:sz w:val="28"/>
          <w:szCs w:val="28"/>
          <w:lang w:val="kk-KZ"/>
        </w:rPr>
        <w:t xml:space="preserve">. – 2024. – </w:t>
      </w:r>
      <w:proofErr w:type="spellStart"/>
      <w:r w:rsidRPr="0063261E">
        <w:rPr>
          <w:sz w:val="28"/>
          <w:szCs w:val="28"/>
          <w:lang w:val="kk-KZ"/>
        </w:rPr>
        <w:t>Vol</w:t>
      </w:r>
      <w:proofErr w:type="spellEnd"/>
      <w:r w:rsidRPr="0063261E">
        <w:rPr>
          <w:sz w:val="28"/>
          <w:szCs w:val="28"/>
          <w:lang w:val="kk-KZ"/>
        </w:rPr>
        <w:t>. 237. – 121607.</w:t>
      </w:r>
    </w:p>
    <w:p w14:paraId="54DD3A58" w14:textId="7715D14A" w:rsidR="00B61CEA" w:rsidRPr="0063261E" w:rsidRDefault="00B61CEA" w:rsidP="007550E1">
      <w:pPr>
        <w:pStyle w:val="ad"/>
        <w:numPr>
          <w:ilvl w:val="0"/>
          <w:numId w:val="32"/>
        </w:numPr>
        <w:ind w:left="0" w:firstLine="709"/>
        <w:jc w:val="both"/>
        <w:rPr>
          <w:sz w:val="28"/>
          <w:szCs w:val="28"/>
          <w:lang w:val="kk-KZ"/>
        </w:rPr>
      </w:pPr>
      <w:r w:rsidRPr="0063261E">
        <w:rPr>
          <w:sz w:val="28"/>
          <w:szCs w:val="28"/>
          <w:lang w:val="kk-KZ"/>
        </w:rPr>
        <w:t xml:space="preserve">Құттыбай Н. Б., Орынбасар С. О., </w:t>
      </w:r>
      <w:proofErr w:type="spellStart"/>
      <w:r w:rsidRPr="0063261E">
        <w:rPr>
          <w:sz w:val="28"/>
          <w:szCs w:val="28"/>
          <w:lang w:val="kk-KZ"/>
        </w:rPr>
        <w:t>Саймбетов</w:t>
      </w:r>
      <w:proofErr w:type="spellEnd"/>
      <w:r w:rsidRPr="0063261E">
        <w:rPr>
          <w:sz w:val="28"/>
          <w:szCs w:val="28"/>
          <w:lang w:val="kk-KZ"/>
        </w:rPr>
        <w:t xml:space="preserve"> А. К., Нұрғалиев М. К. Ибраимов М. К., </w:t>
      </w:r>
      <w:proofErr w:type="spellStart"/>
      <w:r w:rsidRPr="0063261E">
        <w:rPr>
          <w:sz w:val="28"/>
          <w:szCs w:val="28"/>
          <w:lang w:val="kk-KZ"/>
        </w:rPr>
        <w:t>Досымбетова</w:t>
      </w:r>
      <w:proofErr w:type="spellEnd"/>
      <w:r w:rsidRPr="0063261E">
        <w:rPr>
          <w:sz w:val="28"/>
          <w:szCs w:val="28"/>
          <w:lang w:val="kk-KZ"/>
        </w:rPr>
        <w:t xml:space="preserve"> Г. Б., Болатбек А. Б., Қошқарбай Н. Ж., Жоламанов Б. Н., </w:t>
      </w:r>
      <w:proofErr w:type="spellStart"/>
      <w:r w:rsidRPr="0063261E">
        <w:rPr>
          <w:sz w:val="28"/>
          <w:szCs w:val="28"/>
          <w:lang w:val="kk-KZ"/>
        </w:rPr>
        <w:t>Каппарова</w:t>
      </w:r>
      <w:proofErr w:type="spellEnd"/>
      <w:r w:rsidRPr="0063261E">
        <w:rPr>
          <w:sz w:val="28"/>
          <w:szCs w:val="28"/>
          <w:lang w:val="kk-KZ"/>
        </w:rPr>
        <w:t xml:space="preserve"> А. А., Әлмен Д. Б. Минималды күнді бақылау жүйесі бар төмен концентрациялы фотоэлектрлік жүйе // </w:t>
      </w:r>
      <w:r w:rsidR="0063261E" w:rsidRPr="0063261E">
        <w:rPr>
          <w:sz w:val="28"/>
          <w:szCs w:val="28"/>
          <w:lang w:val="kk-KZ"/>
        </w:rPr>
        <w:t>Қазақстан Республикасы: «Ұлттық зияткерлік меншік институты», ө</w:t>
      </w:r>
      <w:r w:rsidRPr="0063261E">
        <w:rPr>
          <w:sz w:val="28"/>
          <w:szCs w:val="28"/>
          <w:lang w:val="kk-KZ"/>
        </w:rPr>
        <w:t>нертабысқа патент  №37370 – 2025</w:t>
      </w:r>
      <w:r w:rsidR="0063261E" w:rsidRPr="0063261E">
        <w:rPr>
          <w:sz w:val="28"/>
          <w:szCs w:val="28"/>
          <w:lang w:val="kk-KZ"/>
        </w:rPr>
        <w:t>.</w:t>
      </w:r>
      <w:r w:rsidRPr="0063261E">
        <w:rPr>
          <w:sz w:val="28"/>
          <w:szCs w:val="28"/>
          <w:lang w:val="kk-KZ"/>
        </w:rPr>
        <w:t xml:space="preserve"> </w:t>
      </w:r>
    </w:p>
    <w:p w14:paraId="103228E0"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Sellami</w:t>
      </w:r>
      <w:proofErr w:type="spellEnd"/>
      <w:r w:rsidRPr="004E4BB1">
        <w:rPr>
          <w:sz w:val="28"/>
          <w:szCs w:val="28"/>
          <w:lang w:val="kk-KZ"/>
        </w:rPr>
        <w:t xml:space="preserve"> N., </w:t>
      </w:r>
      <w:proofErr w:type="spellStart"/>
      <w:r w:rsidRPr="004E4BB1">
        <w:rPr>
          <w:sz w:val="28"/>
          <w:szCs w:val="28"/>
          <w:lang w:val="kk-KZ"/>
        </w:rPr>
        <w:t>Mallick</w:t>
      </w:r>
      <w:proofErr w:type="spellEnd"/>
      <w:r w:rsidRPr="004E4BB1">
        <w:rPr>
          <w:sz w:val="28"/>
          <w:szCs w:val="28"/>
          <w:lang w:val="kk-KZ"/>
        </w:rPr>
        <w:t xml:space="preserve"> T. K.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characterisation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optimisation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proofErr w:type="spellStart"/>
      <w:r w:rsidRPr="004E4BB1">
        <w:rPr>
          <w:sz w:val="28"/>
          <w:szCs w:val="28"/>
          <w:lang w:val="kk-KZ"/>
        </w:rPr>
        <w:t>static</w:t>
      </w:r>
      <w:proofErr w:type="spellEnd"/>
      <w:r w:rsidRPr="004E4BB1">
        <w:rPr>
          <w:sz w:val="28"/>
          <w:szCs w:val="28"/>
          <w:lang w:val="kk-KZ"/>
        </w:rPr>
        <w:t xml:space="preserve"> </w:t>
      </w:r>
      <w:proofErr w:type="spellStart"/>
      <w:r w:rsidRPr="004E4BB1">
        <w:rPr>
          <w:sz w:val="28"/>
          <w:szCs w:val="28"/>
          <w:lang w:val="kk-KZ"/>
        </w:rPr>
        <w:t>window</w:t>
      </w:r>
      <w:proofErr w:type="spellEnd"/>
      <w:r w:rsidRPr="004E4BB1">
        <w:rPr>
          <w:sz w:val="28"/>
          <w:szCs w:val="28"/>
          <w:lang w:val="kk-KZ"/>
        </w:rPr>
        <w:t xml:space="preserve"> </w:t>
      </w:r>
      <w:proofErr w:type="spellStart"/>
      <w:r w:rsidRPr="004E4BB1">
        <w:rPr>
          <w:sz w:val="28"/>
          <w:szCs w:val="28"/>
          <w:lang w:val="kk-KZ"/>
        </w:rPr>
        <w:t>integrated</w:t>
      </w:r>
      <w:proofErr w:type="spellEnd"/>
      <w:r w:rsidRPr="004E4BB1">
        <w:rPr>
          <w:sz w:val="28"/>
          <w:szCs w:val="28"/>
          <w:lang w:val="kk-KZ"/>
        </w:rPr>
        <w:t xml:space="preserve"> </w:t>
      </w:r>
      <w:proofErr w:type="spellStart"/>
      <w:r w:rsidRPr="004E4BB1">
        <w:rPr>
          <w:sz w:val="28"/>
          <w:szCs w:val="28"/>
          <w:lang w:val="kk-KZ"/>
        </w:rPr>
        <w:t>concentrating</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2013. – </w:t>
      </w:r>
      <w:proofErr w:type="spellStart"/>
      <w:r w:rsidRPr="004E4BB1">
        <w:rPr>
          <w:sz w:val="28"/>
          <w:szCs w:val="28"/>
          <w:lang w:val="kk-KZ"/>
        </w:rPr>
        <w:t>Vol</w:t>
      </w:r>
      <w:proofErr w:type="spellEnd"/>
      <w:r w:rsidRPr="004E4BB1">
        <w:rPr>
          <w:sz w:val="28"/>
          <w:szCs w:val="28"/>
          <w:lang w:val="kk-KZ"/>
        </w:rPr>
        <w:t xml:space="preserve">. 91. – P. 273–284. </w:t>
      </w:r>
    </w:p>
    <w:p w14:paraId="6F56DBC2"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Renno</w:t>
      </w:r>
      <w:proofErr w:type="spellEnd"/>
      <w:r w:rsidRPr="004E4BB1">
        <w:rPr>
          <w:sz w:val="28"/>
          <w:szCs w:val="28"/>
          <w:lang w:val="kk-KZ"/>
        </w:rPr>
        <w:t xml:space="preserve"> C., </w:t>
      </w:r>
      <w:proofErr w:type="spellStart"/>
      <w:r w:rsidRPr="004E4BB1">
        <w:rPr>
          <w:sz w:val="28"/>
          <w:szCs w:val="28"/>
          <w:lang w:val="kk-KZ"/>
        </w:rPr>
        <w:t>Perone</w:t>
      </w:r>
      <w:proofErr w:type="spellEnd"/>
      <w:r w:rsidRPr="004E4BB1">
        <w:rPr>
          <w:sz w:val="28"/>
          <w:szCs w:val="28"/>
          <w:lang w:val="kk-KZ"/>
        </w:rPr>
        <w:t xml:space="preserve"> A. </w:t>
      </w:r>
      <w:proofErr w:type="spellStart"/>
      <w:r w:rsidRPr="004E4BB1">
        <w:rPr>
          <w:sz w:val="28"/>
          <w:szCs w:val="28"/>
          <w:lang w:val="kk-KZ"/>
        </w:rPr>
        <w:t>Experimental</w:t>
      </w:r>
      <w:proofErr w:type="spellEnd"/>
      <w:r w:rsidRPr="004E4BB1">
        <w:rPr>
          <w:sz w:val="28"/>
          <w:szCs w:val="28"/>
          <w:lang w:val="kk-KZ"/>
        </w:rPr>
        <w:t xml:space="preserve"> </w:t>
      </w:r>
      <w:proofErr w:type="spellStart"/>
      <w:r w:rsidRPr="004E4BB1">
        <w:rPr>
          <w:sz w:val="28"/>
          <w:szCs w:val="28"/>
          <w:lang w:val="kk-KZ"/>
        </w:rPr>
        <w:t>modeling</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optical</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performances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w:t>
      </w:r>
      <w:proofErr w:type="spellStart"/>
      <w:r w:rsidRPr="004E4BB1">
        <w:rPr>
          <w:sz w:val="28"/>
          <w:szCs w:val="28"/>
          <w:lang w:val="kk-KZ"/>
        </w:rPr>
        <w:t>point-focus</w:t>
      </w:r>
      <w:proofErr w:type="spellEnd"/>
      <w:r w:rsidRPr="004E4BB1">
        <w:rPr>
          <w:sz w:val="28"/>
          <w:szCs w:val="28"/>
          <w:lang w:val="kk-KZ"/>
        </w:rPr>
        <w:t xml:space="preserve"> CPV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applied</w:t>
      </w:r>
      <w:proofErr w:type="spellEnd"/>
      <w:r w:rsidRPr="004E4BB1">
        <w:rPr>
          <w:sz w:val="28"/>
          <w:szCs w:val="28"/>
          <w:lang w:val="kk-KZ"/>
        </w:rPr>
        <w:t xml:space="preserve"> </w:t>
      </w:r>
      <w:proofErr w:type="spellStart"/>
      <w:r w:rsidRPr="004E4BB1">
        <w:rPr>
          <w:sz w:val="28"/>
          <w:szCs w:val="28"/>
          <w:lang w:val="kk-KZ"/>
        </w:rPr>
        <w:t>to</w:t>
      </w:r>
      <w:proofErr w:type="spellEnd"/>
      <w:r w:rsidRPr="004E4BB1">
        <w:rPr>
          <w:sz w:val="28"/>
          <w:szCs w:val="28"/>
          <w:lang w:val="kk-KZ"/>
        </w:rPr>
        <w:t xml:space="preserve"> a </w:t>
      </w:r>
      <w:proofErr w:type="spellStart"/>
      <w:r w:rsidRPr="004E4BB1">
        <w:rPr>
          <w:sz w:val="28"/>
          <w:szCs w:val="28"/>
          <w:lang w:val="kk-KZ"/>
        </w:rPr>
        <w:t>residential</w:t>
      </w:r>
      <w:proofErr w:type="spellEnd"/>
      <w:r w:rsidRPr="004E4BB1">
        <w:rPr>
          <w:sz w:val="28"/>
          <w:szCs w:val="28"/>
          <w:lang w:val="kk-KZ"/>
        </w:rPr>
        <w:t xml:space="preserve"> </w:t>
      </w:r>
      <w:proofErr w:type="spellStart"/>
      <w:r w:rsidRPr="004E4BB1">
        <w:rPr>
          <w:sz w:val="28"/>
          <w:szCs w:val="28"/>
          <w:lang w:val="kk-KZ"/>
        </w:rPr>
        <w:t>user</w:t>
      </w:r>
      <w:proofErr w:type="spellEnd"/>
      <w:r w:rsidRPr="004E4BB1">
        <w:rPr>
          <w:sz w:val="28"/>
          <w:szCs w:val="28"/>
          <w:lang w:val="kk-KZ"/>
        </w:rPr>
        <w:t xml:space="preserve"> // </w:t>
      </w:r>
      <w:proofErr w:type="spellStart"/>
      <w:r w:rsidRPr="004E4BB1">
        <w:rPr>
          <w:sz w:val="28"/>
          <w:szCs w:val="28"/>
          <w:lang w:val="kk-KZ"/>
        </w:rPr>
        <w:t>Energy</w:t>
      </w:r>
      <w:proofErr w:type="spellEnd"/>
      <w:r w:rsidRPr="004E4BB1">
        <w:rPr>
          <w:sz w:val="28"/>
          <w:szCs w:val="28"/>
          <w:lang w:val="kk-KZ"/>
        </w:rPr>
        <w:t xml:space="preserve">. – 2021. – </w:t>
      </w:r>
      <w:proofErr w:type="spellStart"/>
      <w:r w:rsidRPr="004E4BB1">
        <w:rPr>
          <w:sz w:val="28"/>
          <w:szCs w:val="28"/>
          <w:lang w:val="kk-KZ"/>
        </w:rPr>
        <w:t>Vol</w:t>
      </w:r>
      <w:proofErr w:type="spellEnd"/>
      <w:r w:rsidRPr="004E4BB1">
        <w:rPr>
          <w:sz w:val="28"/>
          <w:szCs w:val="28"/>
          <w:lang w:val="kk-KZ"/>
        </w:rPr>
        <w:t xml:space="preserve">. 215. – 119156. </w:t>
      </w:r>
    </w:p>
    <w:p w14:paraId="72399F21"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Pérez-Higueras</w:t>
      </w:r>
      <w:proofErr w:type="spellEnd"/>
      <w:r w:rsidRPr="004E4BB1">
        <w:rPr>
          <w:sz w:val="28"/>
          <w:szCs w:val="28"/>
          <w:lang w:val="kk-KZ"/>
        </w:rPr>
        <w:t xml:space="preserve"> P., </w:t>
      </w:r>
      <w:proofErr w:type="spellStart"/>
      <w:r w:rsidRPr="004E4BB1">
        <w:rPr>
          <w:sz w:val="28"/>
          <w:szCs w:val="28"/>
          <w:lang w:val="kk-KZ"/>
        </w:rPr>
        <w:t>Ferrer-Rodríguez</w:t>
      </w:r>
      <w:proofErr w:type="spellEnd"/>
      <w:r w:rsidRPr="004E4BB1">
        <w:rPr>
          <w:sz w:val="28"/>
          <w:szCs w:val="28"/>
          <w:lang w:val="kk-KZ"/>
        </w:rPr>
        <w:t xml:space="preserve"> J. P., </w:t>
      </w:r>
      <w:proofErr w:type="spellStart"/>
      <w:r w:rsidRPr="004E4BB1">
        <w:rPr>
          <w:sz w:val="28"/>
          <w:szCs w:val="28"/>
          <w:lang w:val="kk-KZ"/>
        </w:rPr>
        <w:t>Almonacid</w:t>
      </w:r>
      <w:proofErr w:type="spellEnd"/>
      <w:r w:rsidRPr="004E4BB1">
        <w:rPr>
          <w:sz w:val="28"/>
          <w:szCs w:val="28"/>
          <w:lang w:val="kk-KZ"/>
        </w:rPr>
        <w:t xml:space="preserve"> F., </w:t>
      </w:r>
      <w:proofErr w:type="spellStart"/>
      <w:r w:rsidRPr="004E4BB1">
        <w:rPr>
          <w:sz w:val="28"/>
          <w:szCs w:val="28"/>
          <w:lang w:val="kk-KZ"/>
        </w:rPr>
        <w:t>Fernández</w:t>
      </w:r>
      <w:proofErr w:type="spellEnd"/>
      <w:r w:rsidRPr="004E4BB1">
        <w:rPr>
          <w:sz w:val="28"/>
          <w:szCs w:val="28"/>
          <w:lang w:val="kk-KZ"/>
        </w:rPr>
        <w:t xml:space="preserve"> E. F. </w:t>
      </w:r>
      <w:proofErr w:type="spellStart"/>
      <w:r w:rsidRPr="004E4BB1">
        <w:rPr>
          <w:sz w:val="28"/>
          <w:szCs w:val="28"/>
          <w:lang w:val="kk-KZ"/>
        </w:rPr>
        <w:t>Efficiency</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acceptance</w:t>
      </w:r>
      <w:proofErr w:type="spellEnd"/>
      <w:r w:rsidRPr="004E4BB1">
        <w:rPr>
          <w:sz w:val="28"/>
          <w:szCs w:val="28"/>
          <w:lang w:val="kk-KZ"/>
        </w:rPr>
        <w:t xml:space="preserve"> </w:t>
      </w:r>
      <w:proofErr w:type="spellStart"/>
      <w:r w:rsidRPr="004E4BB1">
        <w:rPr>
          <w:sz w:val="28"/>
          <w:szCs w:val="28"/>
          <w:lang w:val="kk-KZ"/>
        </w:rPr>
        <w:t>angle</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high</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modules</w:t>
      </w:r>
      <w:proofErr w:type="spellEnd"/>
      <w:r w:rsidRPr="004E4BB1">
        <w:rPr>
          <w:sz w:val="28"/>
          <w:szCs w:val="28"/>
          <w:lang w:val="kk-KZ"/>
        </w:rPr>
        <w:t xml:space="preserve">: </w:t>
      </w:r>
      <w:proofErr w:type="spellStart"/>
      <w:r w:rsidRPr="004E4BB1">
        <w:rPr>
          <w:sz w:val="28"/>
          <w:szCs w:val="28"/>
          <w:lang w:val="kk-KZ"/>
        </w:rPr>
        <w:t>current</w:t>
      </w:r>
      <w:proofErr w:type="spellEnd"/>
      <w:r w:rsidRPr="004E4BB1">
        <w:rPr>
          <w:sz w:val="28"/>
          <w:szCs w:val="28"/>
          <w:lang w:val="kk-KZ"/>
        </w:rPr>
        <w:t xml:space="preserve"> </w:t>
      </w:r>
      <w:proofErr w:type="spellStart"/>
      <w:r w:rsidRPr="004E4BB1">
        <w:rPr>
          <w:sz w:val="28"/>
          <w:szCs w:val="28"/>
          <w:lang w:val="kk-KZ"/>
        </w:rPr>
        <w:t>status</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indoor</w:t>
      </w:r>
      <w:proofErr w:type="spellEnd"/>
      <w:r w:rsidRPr="004E4BB1">
        <w:rPr>
          <w:sz w:val="28"/>
          <w:szCs w:val="28"/>
          <w:lang w:val="kk-KZ"/>
        </w:rPr>
        <w:t xml:space="preserve"> </w:t>
      </w:r>
      <w:proofErr w:type="spellStart"/>
      <w:r w:rsidRPr="004E4BB1">
        <w:rPr>
          <w:sz w:val="28"/>
          <w:szCs w:val="28"/>
          <w:lang w:val="kk-KZ"/>
        </w:rPr>
        <w:t>measurements</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Sustainable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 2018. – </w:t>
      </w:r>
      <w:proofErr w:type="spellStart"/>
      <w:r w:rsidRPr="004E4BB1">
        <w:rPr>
          <w:sz w:val="28"/>
          <w:szCs w:val="28"/>
          <w:lang w:val="kk-KZ"/>
        </w:rPr>
        <w:t>Vol</w:t>
      </w:r>
      <w:proofErr w:type="spellEnd"/>
      <w:r w:rsidRPr="004E4BB1">
        <w:rPr>
          <w:sz w:val="28"/>
          <w:szCs w:val="28"/>
          <w:lang w:val="kk-KZ"/>
        </w:rPr>
        <w:t>. 94. – P. 143–153.</w:t>
      </w:r>
    </w:p>
    <w:p w14:paraId="279AA65B"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Kazem</w:t>
      </w:r>
      <w:proofErr w:type="spellEnd"/>
      <w:r w:rsidRPr="004E4BB1">
        <w:rPr>
          <w:sz w:val="28"/>
          <w:szCs w:val="28"/>
          <w:lang w:val="kk-KZ"/>
        </w:rPr>
        <w:t xml:space="preserve"> H. A., </w:t>
      </w:r>
      <w:proofErr w:type="spellStart"/>
      <w:r w:rsidRPr="004E4BB1">
        <w:rPr>
          <w:sz w:val="28"/>
          <w:szCs w:val="28"/>
          <w:lang w:val="kk-KZ"/>
        </w:rPr>
        <w:t>Yousif</w:t>
      </w:r>
      <w:proofErr w:type="spellEnd"/>
      <w:r w:rsidRPr="004E4BB1">
        <w:rPr>
          <w:sz w:val="28"/>
          <w:szCs w:val="28"/>
          <w:lang w:val="kk-KZ"/>
        </w:rPr>
        <w:t xml:space="preserve"> J. H. </w:t>
      </w:r>
      <w:proofErr w:type="spellStart"/>
      <w:r w:rsidRPr="004E4BB1">
        <w:rPr>
          <w:sz w:val="28"/>
          <w:szCs w:val="28"/>
          <w:lang w:val="kk-KZ"/>
        </w:rPr>
        <w:t>Comparison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prediction</w:t>
      </w:r>
      <w:proofErr w:type="spellEnd"/>
      <w:r w:rsidRPr="004E4BB1">
        <w:rPr>
          <w:sz w:val="28"/>
          <w:szCs w:val="28"/>
          <w:lang w:val="kk-KZ"/>
        </w:rPr>
        <w:t xml:space="preserve"> </w:t>
      </w:r>
      <w:proofErr w:type="spellStart"/>
      <w:r w:rsidRPr="004E4BB1">
        <w:rPr>
          <w:sz w:val="28"/>
          <w:szCs w:val="28"/>
          <w:lang w:val="kk-KZ"/>
        </w:rPr>
        <w:t>methods</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power</w:t>
      </w:r>
      <w:proofErr w:type="spellEnd"/>
      <w:r w:rsidRPr="004E4BB1">
        <w:rPr>
          <w:sz w:val="28"/>
          <w:szCs w:val="28"/>
          <w:lang w:val="kk-KZ"/>
        </w:rPr>
        <w:t xml:space="preserve"> </w:t>
      </w:r>
      <w:proofErr w:type="spellStart"/>
      <w:r w:rsidRPr="004E4BB1">
        <w:rPr>
          <w:sz w:val="28"/>
          <w:szCs w:val="28"/>
          <w:lang w:val="kk-KZ"/>
        </w:rPr>
        <w:t>system</w:t>
      </w:r>
      <w:proofErr w:type="spellEnd"/>
      <w:r w:rsidRPr="004E4BB1">
        <w:rPr>
          <w:sz w:val="28"/>
          <w:szCs w:val="28"/>
          <w:lang w:val="kk-KZ"/>
        </w:rPr>
        <w:t xml:space="preserve"> </w:t>
      </w:r>
      <w:proofErr w:type="spellStart"/>
      <w:r w:rsidRPr="004E4BB1">
        <w:rPr>
          <w:sz w:val="28"/>
          <w:szCs w:val="28"/>
          <w:lang w:val="kk-KZ"/>
        </w:rPr>
        <w:t>production</w:t>
      </w:r>
      <w:proofErr w:type="spellEnd"/>
      <w:r w:rsidRPr="004E4BB1">
        <w:rPr>
          <w:sz w:val="28"/>
          <w:szCs w:val="28"/>
          <w:lang w:val="kk-KZ"/>
        </w:rPr>
        <w:t xml:space="preserve"> </w:t>
      </w:r>
      <w:proofErr w:type="spellStart"/>
      <w:r w:rsidRPr="004E4BB1">
        <w:rPr>
          <w:sz w:val="28"/>
          <w:szCs w:val="28"/>
          <w:lang w:val="kk-KZ"/>
        </w:rPr>
        <w:t>using</w:t>
      </w:r>
      <w:proofErr w:type="spellEnd"/>
      <w:r w:rsidRPr="004E4BB1">
        <w:rPr>
          <w:sz w:val="28"/>
          <w:szCs w:val="28"/>
          <w:lang w:val="kk-KZ"/>
        </w:rPr>
        <w:t xml:space="preserve"> a </w:t>
      </w:r>
      <w:proofErr w:type="spellStart"/>
      <w:r w:rsidRPr="004E4BB1">
        <w:rPr>
          <w:sz w:val="28"/>
          <w:szCs w:val="28"/>
          <w:lang w:val="kk-KZ"/>
        </w:rPr>
        <w:t>measured</w:t>
      </w:r>
      <w:proofErr w:type="spellEnd"/>
      <w:r w:rsidRPr="004E4BB1">
        <w:rPr>
          <w:sz w:val="28"/>
          <w:szCs w:val="28"/>
          <w:lang w:val="kk-KZ"/>
        </w:rPr>
        <w:t xml:space="preserve"> </w:t>
      </w:r>
      <w:proofErr w:type="spellStart"/>
      <w:r w:rsidRPr="004E4BB1">
        <w:rPr>
          <w:sz w:val="28"/>
          <w:szCs w:val="28"/>
          <w:lang w:val="kk-KZ"/>
        </w:rPr>
        <w:t>dataset</w:t>
      </w:r>
      <w:proofErr w:type="spellEnd"/>
      <w:r w:rsidRPr="004E4BB1">
        <w:rPr>
          <w:sz w:val="28"/>
          <w:szCs w:val="28"/>
          <w:lang w:val="kk-KZ"/>
        </w:rPr>
        <w:t xml:space="preserve"> //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Conversion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Management</w:t>
      </w:r>
      <w:proofErr w:type="spellEnd"/>
      <w:r w:rsidRPr="004E4BB1">
        <w:rPr>
          <w:sz w:val="28"/>
          <w:szCs w:val="28"/>
          <w:lang w:val="kk-KZ"/>
        </w:rPr>
        <w:t xml:space="preserve">. – 2017. – </w:t>
      </w:r>
      <w:proofErr w:type="spellStart"/>
      <w:r w:rsidRPr="004E4BB1">
        <w:rPr>
          <w:sz w:val="28"/>
          <w:szCs w:val="28"/>
          <w:lang w:val="kk-KZ"/>
        </w:rPr>
        <w:t>Vol</w:t>
      </w:r>
      <w:proofErr w:type="spellEnd"/>
      <w:r w:rsidRPr="004E4BB1">
        <w:rPr>
          <w:sz w:val="28"/>
          <w:szCs w:val="28"/>
          <w:lang w:val="kk-KZ"/>
        </w:rPr>
        <w:t xml:space="preserve">. 148. – P. 1070–1081. </w:t>
      </w:r>
    </w:p>
    <w:p w14:paraId="72ECC427"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Soulayman</w:t>
      </w:r>
      <w:proofErr w:type="spellEnd"/>
      <w:r w:rsidRPr="004E4BB1">
        <w:rPr>
          <w:sz w:val="28"/>
          <w:szCs w:val="28"/>
          <w:lang w:val="kk-KZ"/>
        </w:rPr>
        <w:t xml:space="preserve"> S., </w:t>
      </w:r>
      <w:proofErr w:type="spellStart"/>
      <w:r w:rsidRPr="004E4BB1">
        <w:rPr>
          <w:sz w:val="28"/>
          <w:szCs w:val="28"/>
          <w:lang w:val="kk-KZ"/>
        </w:rPr>
        <w:t>Hammoud</w:t>
      </w:r>
      <w:proofErr w:type="spellEnd"/>
      <w:r w:rsidRPr="004E4BB1">
        <w:rPr>
          <w:sz w:val="28"/>
          <w:szCs w:val="28"/>
          <w:lang w:val="kk-KZ"/>
        </w:rPr>
        <w:t xml:space="preserve"> M. </w:t>
      </w:r>
      <w:proofErr w:type="spellStart"/>
      <w:r w:rsidRPr="004E4BB1">
        <w:rPr>
          <w:sz w:val="28"/>
          <w:szCs w:val="28"/>
          <w:lang w:val="kk-KZ"/>
        </w:rPr>
        <w:t>Optimum</w:t>
      </w:r>
      <w:proofErr w:type="spellEnd"/>
      <w:r w:rsidRPr="004E4BB1">
        <w:rPr>
          <w:sz w:val="28"/>
          <w:szCs w:val="28"/>
          <w:lang w:val="kk-KZ"/>
        </w:rPr>
        <w:t xml:space="preserve"> </w:t>
      </w:r>
      <w:proofErr w:type="spellStart"/>
      <w:r w:rsidRPr="004E4BB1">
        <w:rPr>
          <w:sz w:val="28"/>
          <w:szCs w:val="28"/>
          <w:lang w:val="kk-KZ"/>
        </w:rPr>
        <w:t>tilt</w:t>
      </w:r>
      <w:proofErr w:type="spellEnd"/>
      <w:r w:rsidRPr="004E4BB1">
        <w:rPr>
          <w:sz w:val="28"/>
          <w:szCs w:val="28"/>
          <w:lang w:val="kk-KZ"/>
        </w:rPr>
        <w:t xml:space="preserve"> </w:t>
      </w:r>
      <w:proofErr w:type="spellStart"/>
      <w:r w:rsidRPr="004E4BB1">
        <w:rPr>
          <w:sz w:val="28"/>
          <w:szCs w:val="28"/>
          <w:lang w:val="kk-KZ"/>
        </w:rPr>
        <w:t>angle</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collectors</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building</w:t>
      </w:r>
      <w:proofErr w:type="spellEnd"/>
      <w:r w:rsidRPr="004E4BB1">
        <w:rPr>
          <w:sz w:val="28"/>
          <w:szCs w:val="28"/>
          <w:lang w:val="kk-KZ"/>
        </w:rPr>
        <w:t xml:space="preserve"> </w:t>
      </w:r>
      <w:proofErr w:type="spellStart"/>
      <w:r w:rsidRPr="004E4BB1">
        <w:rPr>
          <w:sz w:val="28"/>
          <w:szCs w:val="28"/>
          <w:lang w:val="kk-KZ"/>
        </w:rPr>
        <w:t>applications</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mid-latitude</w:t>
      </w:r>
      <w:proofErr w:type="spellEnd"/>
      <w:r w:rsidRPr="004E4BB1">
        <w:rPr>
          <w:sz w:val="28"/>
          <w:szCs w:val="28"/>
          <w:lang w:val="kk-KZ"/>
        </w:rPr>
        <w:t xml:space="preserve"> </w:t>
      </w:r>
      <w:proofErr w:type="spellStart"/>
      <w:r w:rsidRPr="004E4BB1">
        <w:rPr>
          <w:sz w:val="28"/>
          <w:szCs w:val="28"/>
          <w:lang w:val="kk-KZ"/>
        </w:rPr>
        <w:t>zone</w:t>
      </w:r>
      <w:proofErr w:type="spellEnd"/>
      <w:r w:rsidRPr="004E4BB1">
        <w:rPr>
          <w:sz w:val="28"/>
          <w:szCs w:val="28"/>
          <w:lang w:val="kk-KZ"/>
        </w:rPr>
        <w:t xml:space="preserve"> //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Conversion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Management</w:t>
      </w:r>
      <w:proofErr w:type="spellEnd"/>
      <w:r w:rsidRPr="004E4BB1">
        <w:rPr>
          <w:sz w:val="28"/>
          <w:szCs w:val="28"/>
          <w:lang w:val="kk-KZ"/>
        </w:rPr>
        <w:t xml:space="preserve">. – 2016. – </w:t>
      </w:r>
      <w:proofErr w:type="spellStart"/>
      <w:r w:rsidRPr="004E4BB1">
        <w:rPr>
          <w:sz w:val="28"/>
          <w:szCs w:val="28"/>
          <w:lang w:val="kk-KZ"/>
        </w:rPr>
        <w:t>Vol</w:t>
      </w:r>
      <w:proofErr w:type="spellEnd"/>
      <w:r w:rsidRPr="004E4BB1">
        <w:rPr>
          <w:sz w:val="28"/>
          <w:szCs w:val="28"/>
          <w:lang w:val="kk-KZ"/>
        </w:rPr>
        <w:t xml:space="preserve">. 124. – P. 20–28. </w:t>
      </w:r>
    </w:p>
    <w:p w14:paraId="7E646F4C"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Lv</w:t>
      </w:r>
      <w:proofErr w:type="spellEnd"/>
      <w:r w:rsidRPr="004E4BB1">
        <w:rPr>
          <w:sz w:val="28"/>
          <w:szCs w:val="28"/>
          <w:lang w:val="kk-KZ"/>
        </w:rPr>
        <w:t xml:space="preserve"> Y., </w:t>
      </w:r>
      <w:proofErr w:type="spellStart"/>
      <w:r w:rsidRPr="004E4BB1">
        <w:rPr>
          <w:sz w:val="28"/>
          <w:szCs w:val="28"/>
          <w:lang w:val="kk-KZ"/>
        </w:rPr>
        <w:t>Si</w:t>
      </w:r>
      <w:proofErr w:type="spellEnd"/>
      <w:r w:rsidRPr="004E4BB1">
        <w:rPr>
          <w:sz w:val="28"/>
          <w:szCs w:val="28"/>
          <w:lang w:val="kk-KZ"/>
        </w:rPr>
        <w:t xml:space="preserve"> P., </w:t>
      </w:r>
      <w:proofErr w:type="spellStart"/>
      <w:r w:rsidRPr="004E4BB1">
        <w:rPr>
          <w:sz w:val="28"/>
          <w:szCs w:val="28"/>
          <w:lang w:val="kk-KZ"/>
        </w:rPr>
        <w:t>Rong</w:t>
      </w:r>
      <w:proofErr w:type="spellEnd"/>
      <w:r w:rsidRPr="004E4BB1">
        <w:rPr>
          <w:sz w:val="28"/>
          <w:szCs w:val="28"/>
          <w:lang w:val="kk-KZ"/>
        </w:rPr>
        <w:t xml:space="preserve"> X., </w:t>
      </w:r>
      <w:proofErr w:type="spellStart"/>
      <w:r w:rsidRPr="004E4BB1">
        <w:rPr>
          <w:sz w:val="28"/>
          <w:szCs w:val="28"/>
          <w:lang w:val="kk-KZ"/>
        </w:rPr>
        <w:t>Yan</w:t>
      </w:r>
      <w:proofErr w:type="spellEnd"/>
      <w:r w:rsidRPr="004E4BB1">
        <w:rPr>
          <w:sz w:val="28"/>
          <w:szCs w:val="28"/>
          <w:lang w:val="kk-KZ"/>
        </w:rPr>
        <w:t xml:space="preserve"> J., </w:t>
      </w:r>
      <w:proofErr w:type="spellStart"/>
      <w:r w:rsidRPr="004E4BB1">
        <w:rPr>
          <w:sz w:val="28"/>
          <w:szCs w:val="28"/>
          <w:lang w:val="kk-KZ"/>
        </w:rPr>
        <w:t>Feng</w:t>
      </w:r>
      <w:proofErr w:type="spellEnd"/>
      <w:r w:rsidRPr="004E4BB1">
        <w:rPr>
          <w:sz w:val="28"/>
          <w:szCs w:val="28"/>
          <w:lang w:val="kk-KZ"/>
        </w:rPr>
        <w:t xml:space="preserve"> Y., </w:t>
      </w:r>
      <w:proofErr w:type="spellStart"/>
      <w:r w:rsidRPr="004E4BB1">
        <w:rPr>
          <w:sz w:val="28"/>
          <w:szCs w:val="28"/>
          <w:lang w:val="kk-KZ"/>
        </w:rPr>
        <w:t>Zhu</w:t>
      </w:r>
      <w:proofErr w:type="spellEnd"/>
      <w:r w:rsidRPr="004E4BB1">
        <w:rPr>
          <w:sz w:val="28"/>
          <w:szCs w:val="28"/>
          <w:lang w:val="kk-KZ"/>
        </w:rPr>
        <w:t xml:space="preserve"> X. </w:t>
      </w:r>
      <w:proofErr w:type="spellStart"/>
      <w:r w:rsidRPr="004E4BB1">
        <w:rPr>
          <w:sz w:val="28"/>
          <w:szCs w:val="28"/>
          <w:lang w:val="kk-KZ"/>
        </w:rPr>
        <w:t>Determination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optimum</w:t>
      </w:r>
      <w:proofErr w:type="spellEnd"/>
      <w:r w:rsidRPr="004E4BB1">
        <w:rPr>
          <w:sz w:val="28"/>
          <w:szCs w:val="28"/>
          <w:lang w:val="kk-KZ"/>
        </w:rPr>
        <w:t xml:space="preserve"> </w:t>
      </w:r>
      <w:proofErr w:type="spellStart"/>
      <w:r w:rsidRPr="004E4BB1">
        <w:rPr>
          <w:sz w:val="28"/>
          <w:szCs w:val="28"/>
          <w:lang w:val="kk-KZ"/>
        </w:rPr>
        <w:t>tilt</w:t>
      </w:r>
      <w:proofErr w:type="spellEnd"/>
      <w:r w:rsidRPr="004E4BB1">
        <w:rPr>
          <w:sz w:val="28"/>
          <w:szCs w:val="28"/>
          <w:lang w:val="kk-KZ"/>
        </w:rPr>
        <w:t xml:space="preserve"> </w:t>
      </w:r>
      <w:proofErr w:type="spellStart"/>
      <w:r w:rsidRPr="004E4BB1">
        <w:rPr>
          <w:sz w:val="28"/>
          <w:szCs w:val="28"/>
          <w:lang w:val="kk-KZ"/>
        </w:rPr>
        <w:t>angle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orientation</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collectors</w:t>
      </w:r>
      <w:proofErr w:type="spellEnd"/>
      <w:r w:rsidRPr="004E4BB1">
        <w:rPr>
          <w:sz w:val="28"/>
          <w:szCs w:val="28"/>
          <w:lang w:val="kk-KZ"/>
        </w:rPr>
        <w:t xml:space="preserve"> </w:t>
      </w:r>
      <w:proofErr w:type="spellStart"/>
      <w:r w:rsidRPr="004E4BB1">
        <w:rPr>
          <w:sz w:val="28"/>
          <w:szCs w:val="28"/>
          <w:lang w:val="kk-KZ"/>
        </w:rPr>
        <w:t>based</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w:t>
      </w:r>
      <w:proofErr w:type="spellStart"/>
      <w:r w:rsidRPr="004E4BB1">
        <w:rPr>
          <w:sz w:val="28"/>
          <w:szCs w:val="28"/>
          <w:lang w:val="kk-KZ"/>
        </w:rPr>
        <w:t>effective</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heat</w:t>
      </w:r>
      <w:proofErr w:type="spellEnd"/>
      <w:r w:rsidRPr="004E4BB1">
        <w:rPr>
          <w:sz w:val="28"/>
          <w:szCs w:val="28"/>
          <w:lang w:val="kk-KZ"/>
        </w:rPr>
        <w:t xml:space="preserve"> </w:t>
      </w:r>
      <w:proofErr w:type="spellStart"/>
      <w:r w:rsidRPr="004E4BB1">
        <w:rPr>
          <w:sz w:val="28"/>
          <w:szCs w:val="28"/>
          <w:lang w:val="kk-KZ"/>
        </w:rPr>
        <w:t>collection</w:t>
      </w:r>
      <w:proofErr w:type="spellEnd"/>
      <w:r w:rsidRPr="004E4BB1">
        <w:rPr>
          <w:sz w:val="28"/>
          <w:szCs w:val="28"/>
          <w:lang w:val="kk-KZ"/>
        </w:rPr>
        <w:t xml:space="preserve"> // </w:t>
      </w:r>
      <w:proofErr w:type="spellStart"/>
      <w:r w:rsidRPr="004E4BB1">
        <w:rPr>
          <w:sz w:val="28"/>
          <w:szCs w:val="28"/>
          <w:lang w:val="kk-KZ"/>
        </w:rPr>
        <w:t>Applied</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2018. – </w:t>
      </w:r>
      <w:proofErr w:type="spellStart"/>
      <w:r w:rsidRPr="004E4BB1">
        <w:rPr>
          <w:sz w:val="28"/>
          <w:szCs w:val="28"/>
          <w:lang w:val="kk-KZ"/>
        </w:rPr>
        <w:t>Vol</w:t>
      </w:r>
      <w:proofErr w:type="spellEnd"/>
      <w:r w:rsidRPr="004E4BB1">
        <w:rPr>
          <w:sz w:val="28"/>
          <w:szCs w:val="28"/>
          <w:lang w:val="kk-KZ"/>
        </w:rPr>
        <w:t>. 219. – P. 11–21.</w:t>
      </w:r>
    </w:p>
    <w:p w14:paraId="6E0EAFD8" w14:textId="77777777" w:rsidR="00B71544" w:rsidRPr="004E4BB1" w:rsidRDefault="00B71544" w:rsidP="00226B9C">
      <w:pPr>
        <w:pStyle w:val="ad"/>
        <w:numPr>
          <w:ilvl w:val="0"/>
          <w:numId w:val="32"/>
        </w:numPr>
        <w:ind w:left="0" w:firstLine="709"/>
        <w:jc w:val="both"/>
        <w:rPr>
          <w:sz w:val="28"/>
          <w:szCs w:val="28"/>
          <w:lang w:val="kk-KZ" w:eastAsia="ru-KZ"/>
        </w:rPr>
      </w:pPr>
      <w:proofErr w:type="spellStart"/>
      <w:r w:rsidRPr="004E4BB1">
        <w:rPr>
          <w:sz w:val="28"/>
          <w:szCs w:val="28"/>
          <w:lang w:val="kk-KZ"/>
        </w:rPr>
        <w:t>Künnemeyer</w:t>
      </w:r>
      <w:proofErr w:type="spellEnd"/>
      <w:r w:rsidRPr="004E4BB1">
        <w:rPr>
          <w:sz w:val="28"/>
          <w:szCs w:val="28"/>
          <w:lang w:val="kk-KZ"/>
        </w:rPr>
        <w:t xml:space="preserve"> R., </w:t>
      </w:r>
      <w:proofErr w:type="spellStart"/>
      <w:r w:rsidRPr="004E4BB1">
        <w:rPr>
          <w:sz w:val="28"/>
          <w:szCs w:val="28"/>
          <w:lang w:val="kk-KZ"/>
        </w:rPr>
        <w:t>Anderson</w:t>
      </w:r>
      <w:proofErr w:type="spellEnd"/>
      <w:r w:rsidRPr="004E4BB1">
        <w:rPr>
          <w:sz w:val="28"/>
          <w:szCs w:val="28"/>
          <w:lang w:val="kk-KZ"/>
        </w:rPr>
        <w:t xml:space="preserve"> T. N., </w:t>
      </w:r>
      <w:proofErr w:type="spellStart"/>
      <w:r w:rsidRPr="004E4BB1">
        <w:rPr>
          <w:sz w:val="28"/>
          <w:szCs w:val="28"/>
          <w:lang w:val="kk-KZ"/>
        </w:rPr>
        <w:t>Duke</w:t>
      </w:r>
      <w:proofErr w:type="spellEnd"/>
      <w:r w:rsidRPr="004E4BB1">
        <w:rPr>
          <w:sz w:val="28"/>
          <w:szCs w:val="28"/>
          <w:lang w:val="kk-KZ"/>
        </w:rPr>
        <w:t xml:space="preserve"> M., </w:t>
      </w:r>
      <w:proofErr w:type="spellStart"/>
      <w:r w:rsidRPr="004E4BB1">
        <w:rPr>
          <w:sz w:val="28"/>
          <w:szCs w:val="28"/>
          <w:lang w:val="kk-KZ"/>
        </w:rPr>
        <w:t>Carson</w:t>
      </w:r>
      <w:proofErr w:type="spellEnd"/>
      <w:r w:rsidRPr="004E4BB1">
        <w:rPr>
          <w:sz w:val="28"/>
          <w:szCs w:val="28"/>
          <w:lang w:val="kk-KZ"/>
        </w:rPr>
        <w:t xml:space="preserve"> J. K.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a V-</w:t>
      </w:r>
      <w:proofErr w:type="spellStart"/>
      <w:r w:rsidRPr="004E4BB1">
        <w:rPr>
          <w:sz w:val="28"/>
          <w:szCs w:val="28"/>
          <w:lang w:val="kk-KZ"/>
        </w:rPr>
        <w:t>trough</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w:t>
      </w:r>
      <w:proofErr w:type="spellStart"/>
      <w:r w:rsidRPr="004E4BB1">
        <w:rPr>
          <w:sz w:val="28"/>
          <w:szCs w:val="28"/>
          <w:lang w:val="kk-KZ"/>
        </w:rPr>
        <w:t>thermal</w:t>
      </w:r>
      <w:proofErr w:type="spellEnd"/>
      <w:r w:rsidRPr="004E4BB1">
        <w:rPr>
          <w:sz w:val="28"/>
          <w:szCs w:val="28"/>
          <w:lang w:val="kk-KZ"/>
        </w:rPr>
        <w:t xml:space="preserve"> </w:t>
      </w:r>
      <w:proofErr w:type="spellStart"/>
      <w:r w:rsidRPr="004E4BB1">
        <w:rPr>
          <w:sz w:val="28"/>
          <w:szCs w:val="28"/>
          <w:lang w:val="kk-KZ"/>
        </w:rPr>
        <w:t>concentrator</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2014. – </w:t>
      </w:r>
      <w:proofErr w:type="spellStart"/>
      <w:r w:rsidRPr="004E4BB1">
        <w:rPr>
          <w:sz w:val="28"/>
          <w:szCs w:val="28"/>
          <w:lang w:val="kk-KZ"/>
        </w:rPr>
        <w:t>Vol</w:t>
      </w:r>
      <w:proofErr w:type="spellEnd"/>
      <w:r w:rsidRPr="004E4BB1">
        <w:rPr>
          <w:sz w:val="28"/>
          <w:szCs w:val="28"/>
          <w:lang w:val="kk-KZ"/>
        </w:rPr>
        <w:t>. 101. – P. 19–27.</w:t>
      </w:r>
    </w:p>
    <w:p w14:paraId="041D159A" w14:textId="6CFAFA6C"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lastRenderedPageBreak/>
        <w:t>Saymbetov</w:t>
      </w:r>
      <w:proofErr w:type="spellEnd"/>
      <w:r w:rsidRPr="004E4BB1">
        <w:rPr>
          <w:sz w:val="28"/>
          <w:szCs w:val="28"/>
          <w:lang w:val="kk-KZ"/>
        </w:rPr>
        <w:t xml:space="preserve"> A., </w:t>
      </w:r>
      <w:proofErr w:type="spellStart"/>
      <w:r w:rsidRPr="004E4BB1">
        <w:rPr>
          <w:sz w:val="28"/>
          <w:szCs w:val="28"/>
          <w:lang w:val="kk-KZ"/>
        </w:rPr>
        <w:t>Mekhilef</w:t>
      </w:r>
      <w:proofErr w:type="spellEnd"/>
      <w:r w:rsidRPr="004E4BB1">
        <w:rPr>
          <w:sz w:val="28"/>
          <w:szCs w:val="28"/>
          <w:lang w:val="kk-KZ"/>
        </w:rPr>
        <w:t xml:space="preserve"> S., </w:t>
      </w:r>
      <w:proofErr w:type="spellStart"/>
      <w:r w:rsidRPr="004E4BB1">
        <w:rPr>
          <w:sz w:val="28"/>
          <w:szCs w:val="28"/>
          <w:lang w:val="kk-KZ"/>
        </w:rPr>
        <w:t>Kuttybay</w:t>
      </w:r>
      <w:proofErr w:type="spellEnd"/>
      <w:r w:rsidRPr="004E4BB1">
        <w:rPr>
          <w:sz w:val="28"/>
          <w:szCs w:val="28"/>
          <w:lang w:val="kk-KZ"/>
        </w:rPr>
        <w:t xml:space="preserve"> N., </w:t>
      </w:r>
      <w:proofErr w:type="spellStart"/>
      <w:r w:rsidRPr="004E4BB1">
        <w:rPr>
          <w:sz w:val="28"/>
          <w:szCs w:val="28"/>
          <w:lang w:val="kk-KZ"/>
        </w:rPr>
        <w:t>Nurgaliyev</w:t>
      </w:r>
      <w:proofErr w:type="spellEnd"/>
      <w:r w:rsidRPr="004E4BB1">
        <w:rPr>
          <w:sz w:val="28"/>
          <w:szCs w:val="28"/>
          <w:lang w:val="kk-KZ"/>
        </w:rPr>
        <w:t xml:space="preserve"> M., </w:t>
      </w:r>
      <w:proofErr w:type="spellStart"/>
      <w:r w:rsidRPr="004E4BB1">
        <w:rPr>
          <w:sz w:val="28"/>
          <w:szCs w:val="28"/>
          <w:lang w:val="kk-KZ"/>
        </w:rPr>
        <w:t>Tukymbekov</w:t>
      </w:r>
      <w:proofErr w:type="spellEnd"/>
      <w:r w:rsidRPr="004E4BB1">
        <w:rPr>
          <w:sz w:val="28"/>
          <w:szCs w:val="28"/>
          <w:lang w:val="kk-KZ"/>
        </w:rPr>
        <w:t xml:space="preserve"> D., </w:t>
      </w:r>
      <w:proofErr w:type="spellStart"/>
      <w:r w:rsidRPr="004E4BB1">
        <w:rPr>
          <w:sz w:val="28"/>
          <w:szCs w:val="28"/>
          <w:lang w:val="kk-KZ"/>
        </w:rPr>
        <w:t>Meiirkhanov</w:t>
      </w:r>
      <w:proofErr w:type="spellEnd"/>
      <w:r w:rsidRPr="004E4BB1">
        <w:rPr>
          <w:sz w:val="28"/>
          <w:szCs w:val="28"/>
          <w:lang w:val="kk-KZ"/>
        </w:rPr>
        <w:t xml:space="preserve"> A., </w:t>
      </w:r>
      <w:proofErr w:type="spellStart"/>
      <w:r w:rsidRPr="004E4BB1">
        <w:rPr>
          <w:sz w:val="28"/>
          <w:szCs w:val="28"/>
          <w:lang w:val="kk-KZ"/>
        </w:rPr>
        <w:t>Dosymbetova</w:t>
      </w:r>
      <w:proofErr w:type="spellEnd"/>
      <w:r w:rsidRPr="004E4BB1">
        <w:rPr>
          <w:sz w:val="28"/>
          <w:szCs w:val="28"/>
          <w:lang w:val="kk-KZ"/>
        </w:rPr>
        <w:t xml:space="preserve"> G., </w:t>
      </w:r>
      <w:proofErr w:type="spellStart"/>
      <w:r w:rsidRPr="004E4BB1">
        <w:rPr>
          <w:sz w:val="28"/>
          <w:szCs w:val="28"/>
          <w:lang w:val="kk-KZ"/>
        </w:rPr>
        <w:t>Svanbayev</w:t>
      </w:r>
      <w:proofErr w:type="spellEnd"/>
      <w:r w:rsidRPr="004E4BB1">
        <w:rPr>
          <w:sz w:val="28"/>
          <w:szCs w:val="28"/>
          <w:lang w:val="kk-KZ"/>
        </w:rPr>
        <w:t xml:space="preserve"> Y. </w:t>
      </w:r>
      <w:proofErr w:type="spellStart"/>
      <w:r w:rsidRPr="004E4BB1">
        <w:rPr>
          <w:sz w:val="28"/>
          <w:szCs w:val="28"/>
          <w:lang w:val="kk-KZ"/>
        </w:rPr>
        <w:t>Dual-axis</w:t>
      </w:r>
      <w:proofErr w:type="spellEnd"/>
      <w:r w:rsidRPr="004E4BB1">
        <w:rPr>
          <w:sz w:val="28"/>
          <w:szCs w:val="28"/>
          <w:lang w:val="kk-KZ"/>
        </w:rPr>
        <w:t xml:space="preserve"> </w:t>
      </w:r>
      <w:proofErr w:type="spellStart"/>
      <w:r w:rsidRPr="004E4BB1">
        <w:rPr>
          <w:sz w:val="28"/>
          <w:szCs w:val="28"/>
          <w:lang w:val="kk-KZ"/>
        </w:rPr>
        <w:t>schedule</w:t>
      </w:r>
      <w:proofErr w:type="spellEnd"/>
      <w:r w:rsidRPr="004E4BB1">
        <w:rPr>
          <w:sz w:val="28"/>
          <w:szCs w:val="28"/>
          <w:lang w:val="kk-KZ"/>
        </w:rPr>
        <w:t xml:space="preserve"> </w:t>
      </w:r>
      <w:proofErr w:type="spellStart"/>
      <w:r w:rsidRPr="004E4BB1">
        <w:rPr>
          <w:sz w:val="28"/>
          <w:szCs w:val="28"/>
          <w:lang w:val="kk-KZ"/>
        </w:rPr>
        <w:t>tracker</w:t>
      </w:r>
      <w:proofErr w:type="spellEnd"/>
      <w:r w:rsidRPr="004E4BB1">
        <w:rPr>
          <w:sz w:val="28"/>
          <w:szCs w:val="28"/>
          <w:lang w:val="kk-KZ"/>
        </w:rPr>
        <w:t xml:space="preserve"> </w:t>
      </w:r>
      <w:proofErr w:type="spellStart"/>
      <w:r w:rsidRPr="004E4BB1">
        <w:rPr>
          <w:sz w:val="28"/>
          <w:szCs w:val="28"/>
          <w:lang w:val="kk-KZ"/>
        </w:rPr>
        <w:t>with</w:t>
      </w:r>
      <w:proofErr w:type="spellEnd"/>
      <w:r w:rsidRPr="004E4BB1">
        <w:rPr>
          <w:sz w:val="28"/>
          <w:szCs w:val="28"/>
          <w:lang w:val="kk-KZ"/>
        </w:rPr>
        <w:t xml:space="preserve"> </w:t>
      </w:r>
      <w:proofErr w:type="spellStart"/>
      <w:r w:rsidRPr="004E4BB1">
        <w:rPr>
          <w:sz w:val="28"/>
          <w:szCs w:val="28"/>
          <w:lang w:val="kk-KZ"/>
        </w:rPr>
        <w:t>an</w:t>
      </w:r>
      <w:proofErr w:type="spellEnd"/>
      <w:r w:rsidRPr="004E4BB1">
        <w:rPr>
          <w:sz w:val="28"/>
          <w:szCs w:val="28"/>
          <w:lang w:val="kk-KZ"/>
        </w:rPr>
        <w:t xml:space="preserve"> </w:t>
      </w:r>
      <w:proofErr w:type="spellStart"/>
      <w:r w:rsidRPr="004E4BB1">
        <w:rPr>
          <w:sz w:val="28"/>
          <w:szCs w:val="28"/>
          <w:lang w:val="kk-KZ"/>
        </w:rPr>
        <w:t>adaptive</w:t>
      </w:r>
      <w:proofErr w:type="spellEnd"/>
      <w:r w:rsidRPr="004E4BB1">
        <w:rPr>
          <w:sz w:val="28"/>
          <w:szCs w:val="28"/>
          <w:lang w:val="kk-KZ"/>
        </w:rPr>
        <w:t xml:space="preserve"> </w:t>
      </w:r>
      <w:proofErr w:type="spellStart"/>
      <w:r w:rsidRPr="004E4BB1">
        <w:rPr>
          <w:sz w:val="28"/>
          <w:szCs w:val="28"/>
          <w:lang w:val="kk-KZ"/>
        </w:rPr>
        <w:t>algorithm</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a </w:t>
      </w:r>
      <w:proofErr w:type="spellStart"/>
      <w:r w:rsidRPr="004E4BB1">
        <w:rPr>
          <w:sz w:val="28"/>
          <w:szCs w:val="28"/>
          <w:lang w:val="kk-KZ"/>
        </w:rPr>
        <w:t>strong</w:t>
      </w:r>
      <w:proofErr w:type="spellEnd"/>
      <w:r w:rsidRPr="004E4BB1">
        <w:rPr>
          <w:sz w:val="28"/>
          <w:szCs w:val="28"/>
          <w:lang w:val="kk-KZ"/>
        </w:rPr>
        <w:t xml:space="preserve"> </w:t>
      </w:r>
      <w:proofErr w:type="spellStart"/>
      <w:r w:rsidRPr="004E4BB1">
        <w:rPr>
          <w:sz w:val="28"/>
          <w:szCs w:val="28"/>
          <w:lang w:val="kk-KZ"/>
        </w:rPr>
        <w:t>scattering</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sunbeam</w:t>
      </w:r>
      <w:proofErr w:type="spellEnd"/>
      <w:r w:rsidRPr="004E4BB1">
        <w:rPr>
          <w:sz w:val="28"/>
          <w:szCs w:val="28"/>
          <w:lang w:val="kk-KZ"/>
        </w:rPr>
        <w:t xml:space="preserve"> //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 2021. – </w:t>
      </w:r>
      <w:proofErr w:type="spellStart"/>
      <w:r w:rsidRPr="004E4BB1">
        <w:rPr>
          <w:sz w:val="28"/>
          <w:szCs w:val="28"/>
          <w:lang w:val="kk-KZ"/>
        </w:rPr>
        <w:t>Vol</w:t>
      </w:r>
      <w:proofErr w:type="spellEnd"/>
      <w:r w:rsidRPr="004E4BB1">
        <w:rPr>
          <w:sz w:val="28"/>
          <w:szCs w:val="28"/>
          <w:lang w:val="kk-KZ"/>
        </w:rPr>
        <w:t xml:space="preserve">. 224. – P. 285–296. </w:t>
      </w:r>
    </w:p>
    <w:p w14:paraId="6AD275AE"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Kuttybay</w:t>
      </w:r>
      <w:proofErr w:type="spellEnd"/>
      <w:r w:rsidRPr="004E4BB1">
        <w:rPr>
          <w:sz w:val="28"/>
          <w:szCs w:val="28"/>
          <w:lang w:val="kk-KZ"/>
        </w:rPr>
        <w:t xml:space="preserve"> N., </w:t>
      </w:r>
      <w:proofErr w:type="spellStart"/>
      <w:r w:rsidRPr="004E4BB1">
        <w:rPr>
          <w:sz w:val="28"/>
          <w:szCs w:val="28"/>
          <w:lang w:val="kk-KZ"/>
        </w:rPr>
        <w:t>Saymbetov</w:t>
      </w:r>
      <w:proofErr w:type="spellEnd"/>
      <w:r w:rsidRPr="004E4BB1">
        <w:rPr>
          <w:sz w:val="28"/>
          <w:szCs w:val="28"/>
          <w:lang w:val="kk-KZ"/>
        </w:rPr>
        <w:t xml:space="preserve"> A., </w:t>
      </w:r>
      <w:proofErr w:type="spellStart"/>
      <w:r w:rsidRPr="004E4BB1">
        <w:rPr>
          <w:sz w:val="28"/>
          <w:szCs w:val="28"/>
          <w:lang w:val="kk-KZ"/>
        </w:rPr>
        <w:t>Mekhilef</w:t>
      </w:r>
      <w:proofErr w:type="spellEnd"/>
      <w:r w:rsidRPr="004E4BB1">
        <w:rPr>
          <w:sz w:val="28"/>
          <w:szCs w:val="28"/>
          <w:lang w:val="kk-KZ"/>
        </w:rPr>
        <w:t xml:space="preserve"> S., </w:t>
      </w:r>
      <w:proofErr w:type="spellStart"/>
      <w:r w:rsidRPr="004E4BB1">
        <w:rPr>
          <w:sz w:val="28"/>
          <w:szCs w:val="28"/>
          <w:lang w:val="kk-KZ"/>
        </w:rPr>
        <w:t>Nurgaliyev</w:t>
      </w:r>
      <w:proofErr w:type="spellEnd"/>
      <w:r w:rsidRPr="004E4BB1">
        <w:rPr>
          <w:sz w:val="28"/>
          <w:szCs w:val="28"/>
          <w:lang w:val="kk-KZ"/>
        </w:rPr>
        <w:t xml:space="preserve"> M., </w:t>
      </w:r>
      <w:proofErr w:type="spellStart"/>
      <w:r w:rsidRPr="004E4BB1">
        <w:rPr>
          <w:sz w:val="28"/>
          <w:szCs w:val="28"/>
          <w:lang w:val="kk-KZ"/>
        </w:rPr>
        <w:t>Tukymbekov</w:t>
      </w:r>
      <w:proofErr w:type="spellEnd"/>
      <w:r w:rsidRPr="004E4BB1">
        <w:rPr>
          <w:sz w:val="28"/>
          <w:szCs w:val="28"/>
          <w:lang w:val="kk-KZ"/>
        </w:rPr>
        <w:t xml:space="preserve"> D., </w:t>
      </w:r>
      <w:proofErr w:type="spellStart"/>
      <w:r w:rsidRPr="004E4BB1">
        <w:rPr>
          <w:sz w:val="28"/>
          <w:szCs w:val="28"/>
          <w:lang w:val="kk-KZ"/>
        </w:rPr>
        <w:t>Dosymbetova</w:t>
      </w:r>
      <w:proofErr w:type="spellEnd"/>
      <w:r w:rsidRPr="004E4BB1">
        <w:rPr>
          <w:sz w:val="28"/>
          <w:szCs w:val="28"/>
          <w:lang w:val="kk-KZ"/>
        </w:rPr>
        <w:t xml:space="preserve"> G., </w:t>
      </w:r>
      <w:proofErr w:type="spellStart"/>
      <w:r w:rsidRPr="004E4BB1">
        <w:rPr>
          <w:sz w:val="28"/>
          <w:szCs w:val="28"/>
          <w:lang w:val="kk-KZ"/>
        </w:rPr>
        <w:t>Meiirkhanov</w:t>
      </w:r>
      <w:proofErr w:type="spellEnd"/>
      <w:r w:rsidRPr="004E4BB1">
        <w:rPr>
          <w:sz w:val="28"/>
          <w:szCs w:val="28"/>
          <w:lang w:val="kk-KZ"/>
        </w:rPr>
        <w:t xml:space="preserve"> A., </w:t>
      </w:r>
      <w:proofErr w:type="spellStart"/>
      <w:r w:rsidRPr="004E4BB1">
        <w:rPr>
          <w:sz w:val="28"/>
          <w:szCs w:val="28"/>
          <w:lang w:val="kk-KZ"/>
        </w:rPr>
        <w:t>Svanbayev</w:t>
      </w:r>
      <w:proofErr w:type="spellEnd"/>
      <w:r w:rsidRPr="004E4BB1">
        <w:rPr>
          <w:sz w:val="28"/>
          <w:szCs w:val="28"/>
          <w:lang w:val="kk-KZ"/>
        </w:rPr>
        <w:t xml:space="preserve"> Y. </w:t>
      </w:r>
      <w:proofErr w:type="spellStart"/>
      <w:r w:rsidRPr="004E4BB1">
        <w:rPr>
          <w:sz w:val="28"/>
          <w:szCs w:val="28"/>
          <w:lang w:val="kk-KZ"/>
        </w:rPr>
        <w:t>Optimized</w:t>
      </w:r>
      <w:proofErr w:type="spellEnd"/>
      <w:r w:rsidRPr="004E4BB1">
        <w:rPr>
          <w:sz w:val="28"/>
          <w:szCs w:val="28"/>
          <w:lang w:val="kk-KZ"/>
        </w:rPr>
        <w:t xml:space="preserve"> </w:t>
      </w:r>
      <w:proofErr w:type="spellStart"/>
      <w:r w:rsidRPr="004E4BB1">
        <w:rPr>
          <w:sz w:val="28"/>
          <w:szCs w:val="28"/>
          <w:lang w:val="kk-KZ"/>
        </w:rPr>
        <w:t>single-axis</w:t>
      </w:r>
      <w:proofErr w:type="spellEnd"/>
      <w:r w:rsidRPr="004E4BB1">
        <w:rPr>
          <w:sz w:val="28"/>
          <w:szCs w:val="28"/>
          <w:lang w:val="kk-KZ"/>
        </w:rPr>
        <w:t xml:space="preserve"> </w:t>
      </w:r>
      <w:proofErr w:type="spellStart"/>
      <w:r w:rsidRPr="004E4BB1">
        <w:rPr>
          <w:sz w:val="28"/>
          <w:szCs w:val="28"/>
          <w:lang w:val="kk-KZ"/>
        </w:rPr>
        <w:t>schedule</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tracker</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different</w:t>
      </w:r>
      <w:proofErr w:type="spellEnd"/>
      <w:r w:rsidRPr="004E4BB1">
        <w:rPr>
          <w:sz w:val="28"/>
          <w:szCs w:val="28"/>
          <w:lang w:val="kk-KZ"/>
        </w:rPr>
        <w:t xml:space="preserve"> </w:t>
      </w:r>
      <w:proofErr w:type="spellStart"/>
      <w:r w:rsidRPr="004E4BB1">
        <w:rPr>
          <w:sz w:val="28"/>
          <w:szCs w:val="28"/>
          <w:lang w:val="kk-KZ"/>
        </w:rPr>
        <w:t>weather</w:t>
      </w:r>
      <w:proofErr w:type="spellEnd"/>
      <w:r w:rsidRPr="004E4BB1">
        <w:rPr>
          <w:sz w:val="28"/>
          <w:szCs w:val="28"/>
          <w:lang w:val="kk-KZ"/>
        </w:rPr>
        <w:t xml:space="preserve"> </w:t>
      </w:r>
      <w:proofErr w:type="spellStart"/>
      <w:r w:rsidRPr="004E4BB1">
        <w:rPr>
          <w:sz w:val="28"/>
          <w:szCs w:val="28"/>
          <w:lang w:val="kk-KZ"/>
        </w:rPr>
        <w:t>conditions</w:t>
      </w:r>
      <w:proofErr w:type="spellEnd"/>
      <w:r w:rsidRPr="004E4BB1">
        <w:rPr>
          <w:sz w:val="28"/>
          <w:szCs w:val="28"/>
          <w:lang w:val="kk-KZ"/>
        </w:rPr>
        <w:t xml:space="preserve"> // </w:t>
      </w:r>
      <w:proofErr w:type="spellStart"/>
      <w:r w:rsidRPr="004E4BB1">
        <w:rPr>
          <w:sz w:val="28"/>
          <w:szCs w:val="28"/>
          <w:lang w:val="kk-KZ"/>
        </w:rPr>
        <w:t>Energies</w:t>
      </w:r>
      <w:proofErr w:type="spellEnd"/>
      <w:r w:rsidRPr="004E4BB1">
        <w:rPr>
          <w:sz w:val="28"/>
          <w:szCs w:val="28"/>
          <w:lang w:val="kk-KZ"/>
        </w:rPr>
        <w:t xml:space="preserve">. – 2020. – </w:t>
      </w:r>
      <w:proofErr w:type="spellStart"/>
      <w:r w:rsidRPr="004E4BB1">
        <w:rPr>
          <w:sz w:val="28"/>
          <w:szCs w:val="28"/>
          <w:lang w:val="kk-KZ"/>
        </w:rPr>
        <w:t>Vol</w:t>
      </w:r>
      <w:proofErr w:type="spellEnd"/>
      <w:r w:rsidRPr="004E4BB1">
        <w:rPr>
          <w:sz w:val="28"/>
          <w:szCs w:val="28"/>
          <w:lang w:val="kk-KZ"/>
        </w:rPr>
        <w:t xml:space="preserve">. 13. – 5226. </w:t>
      </w:r>
    </w:p>
    <w:p w14:paraId="26F99204"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Kuttybay</w:t>
      </w:r>
      <w:proofErr w:type="spellEnd"/>
      <w:r w:rsidRPr="004E4BB1">
        <w:rPr>
          <w:sz w:val="28"/>
          <w:szCs w:val="28"/>
          <w:lang w:val="kk-KZ"/>
        </w:rPr>
        <w:t xml:space="preserve"> N., </w:t>
      </w:r>
      <w:proofErr w:type="spellStart"/>
      <w:r w:rsidRPr="004E4BB1">
        <w:rPr>
          <w:sz w:val="28"/>
          <w:szCs w:val="28"/>
          <w:lang w:val="kk-KZ"/>
        </w:rPr>
        <w:t>Saymbetov</w:t>
      </w:r>
      <w:proofErr w:type="spellEnd"/>
      <w:r w:rsidRPr="004E4BB1">
        <w:rPr>
          <w:sz w:val="28"/>
          <w:szCs w:val="28"/>
          <w:lang w:val="kk-KZ"/>
        </w:rPr>
        <w:t xml:space="preserve"> A., </w:t>
      </w:r>
      <w:proofErr w:type="spellStart"/>
      <w:r w:rsidRPr="004E4BB1">
        <w:rPr>
          <w:sz w:val="28"/>
          <w:szCs w:val="28"/>
          <w:lang w:val="kk-KZ"/>
        </w:rPr>
        <w:t>Mekhilef</w:t>
      </w:r>
      <w:proofErr w:type="spellEnd"/>
      <w:r w:rsidRPr="004E4BB1">
        <w:rPr>
          <w:sz w:val="28"/>
          <w:szCs w:val="28"/>
          <w:lang w:val="kk-KZ"/>
        </w:rPr>
        <w:t xml:space="preserve"> S., </w:t>
      </w:r>
      <w:proofErr w:type="spellStart"/>
      <w:r w:rsidRPr="004E4BB1">
        <w:rPr>
          <w:sz w:val="28"/>
          <w:szCs w:val="28"/>
          <w:lang w:val="kk-KZ"/>
        </w:rPr>
        <w:t>Nurgaliyev</w:t>
      </w:r>
      <w:proofErr w:type="spellEnd"/>
      <w:r w:rsidRPr="004E4BB1">
        <w:rPr>
          <w:sz w:val="28"/>
          <w:szCs w:val="28"/>
          <w:lang w:val="kk-KZ"/>
        </w:rPr>
        <w:t xml:space="preserve"> M., </w:t>
      </w:r>
      <w:proofErr w:type="spellStart"/>
      <w:r w:rsidRPr="004E4BB1">
        <w:rPr>
          <w:sz w:val="28"/>
          <w:szCs w:val="28"/>
          <w:lang w:val="kk-KZ"/>
        </w:rPr>
        <w:t>Tukymbekov</w:t>
      </w:r>
      <w:proofErr w:type="spellEnd"/>
      <w:r w:rsidRPr="004E4BB1">
        <w:rPr>
          <w:sz w:val="28"/>
          <w:szCs w:val="28"/>
          <w:lang w:val="kk-KZ"/>
        </w:rPr>
        <w:t xml:space="preserve"> D., </w:t>
      </w:r>
      <w:proofErr w:type="spellStart"/>
      <w:r w:rsidRPr="004E4BB1">
        <w:rPr>
          <w:sz w:val="28"/>
          <w:szCs w:val="28"/>
          <w:lang w:val="kk-KZ"/>
        </w:rPr>
        <w:t>Dosymbetova</w:t>
      </w:r>
      <w:proofErr w:type="spellEnd"/>
      <w:r w:rsidRPr="004E4BB1">
        <w:rPr>
          <w:sz w:val="28"/>
          <w:szCs w:val="28"/>
          <w:lang w:val="kk-KZ"/>
        </w:rPr>
        <w:t xml:space="preserve"> G., </w:t>
      </w:r>
      <w:proofErr w:type="spellStart"/>
      <w:r w:rsidRPr="004E4BB1">
        <w:rPr>
          <w:sz w:val="28"/>
          <w:szCs w:val="28"/>
          <w:lang w:val="kk-KZ"/>
        </w:rPr>
        <w:t>Meiirkhanov</w:t>
      </w:r>
      <w:proofErr w:type="spellEnd"/>
      <w:r w:rsidRPr="004E4BB1">
        <w:rPr>
          <w:sz w:val="28"/>
          <w:szCs w:val="28"/>
          <w:lang w:val="kk-KZ"/>
        </w:rPr>
        <w:t xml:space="preserve"> A., </w:t>
      </w:r>
      <w:proofErr w:type="spellStart"/>
      <w:r w:rsidRPr="004E4BB1">
        <w:rPr>
          <w:sz w:val="28"/>
          <w:szCs w:val="28"/>
          <w:lang w:val="kk-KZ"/>
        </w:rPr>
        <w:t>Svanbayev</w:t>
      </w:r>
      <w:proofErr w:type="spellEnd"/>
      <w:r w:rsidRPr="004E4BB1">
        <w:rPr>
          <w:sz w:val="28"/>
          <w:szCs w:val="28"/>
          <w:lang w:val="kk-KZ"/>
        </w:rPr>
        <w:t xml:space="preserve"> Y. </w:t>
      </w:r>
      <w:proofErr w:type="spellStart"/>
      <w:r w:rsidRPr="004E4BB1">
        <w:rPr>
          <w:sz w:val="28"/>
          <w:szCs w:val="28"/>
          <w:lang w:val="kk-KZ"/>
        </w:rPr>
        <w:t>Optimized</w:t>
      </w:r>
      <w:proofErr w:type="spellEnd"/>
      <w:r w:rsidRPr="004E4BB1">
        <w:rPr>
          <w:sz w:val="28"/>
          <w:szCs w:val="28"/>
          <w:lang w:val="kk-KZ"/>
        </w:rPr>
        <w:t xml:space="preserve"> </w:t>
      </w:r>
      <w:proofErr w:type="spellStart"/>
      <w:r w:rsidRPr="004E4BB1">
        <w:rPr>
          <w:sz w:val="28"/>
          <w:szCs w:val="28"/>
          <w:lang w:val="kk-KZ"/>
        </w:rPr>
        <w:t>single-axis</w:t>
      </w:r>
      <w:proofErr w:type="spellEnd"/>
      <w:r w:rsidRPr="004E4BB1">
        <w:rPr>
          <w:sz w:val="28"/>
          <w:szCs w:val="28"/>
          <w:lang w:val="kk-KZ"/>
        </w:rPr>
        <w:t xml:space="preserve"> </w:t>
      </w:r>
      <w:proofErr w:type="spellStart"/>
      <w:r w:rsidRPr="004E4BB1">
        <w:rPr>
          <w:sz w:val="28"/>
          <w:szCs w:val="28"/>
          <w:lang w:val="kk-KZ"/>
        </w:rPr>
        <w:t>schedule</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tracker</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different</w:t>
      </w:r>
      <w:proofErr w:type="spellEnd"/>
      <w:r w:rsidRPr="004E4BB1">
        <w:rPr>
          <w:sz w:val="28"/>
          <w:szCs w:val="28"/>
          <w:lang w:val="kk-KZ"/>
        </w:rPr>
        <w:t xml:space="preserve"> </w:t>
      </w:r>
      <w:proofErr w:type="spellStart"/>
      <w:r w:rsidRPr="004E4BB1">
        <w:rPr>
          <w:sz w:val="28"/>
          <w:szCs w:val="28"/>
          <w:lang w:val="kk-KZ"/>
        </w:rPr>
        <w:t>weather</w:t>
      </w:r>
      <w:proofErr w:type="spellEnd"/>
      <w:r w:rsidRPr="004E4BB1">
        <w:rPr>
          <w:sz w:val="28"/>
          <w:szCs w:val="28"/>
          <w:lang w:val="kk-KZ"/>
        </w:rPr>
        <w:t xml:space="preserve"> </w:t>
      </w:r>
      <w:proofErr w:type="spellStart"/>
      <w:r w:rsidRPr="004E4BB1">
        <w:rPr>
          <w:sz w:val="28"/>
          <w:szCs w:val="28"/>
          <w:lang w:val="kk-KZ"/>
        </w:rPr>
        <w:t>conditions</w:t>
      </w:r>
      <w:proofErr w:type="spellEnd"/>
      <w:r w:rsidRPr="004E4BB1">
        <w:rPr>
          <w:sz w:val="28"/>
          <w:szCs w:val="28"/>
          <w:lang w:val="kk-KZ"/>
        </w:rPr>
        <w:t xml:space="preserve"> // </w:t>
      </w:r>
      <w:proofErr w:type="spellStart"/>
      <w:r w:rsidRPr="004E4BB1">
        <w:rPr>
          <w:sz w:val="28"/>
          <w:szCs w:val="28"/>
          <w:lang w:val="kk-KZ"/>
        </w:rPr>
        <w:t>Energies</w:t>
      </w:r>
      <w:proofErr w:type="spellEnd"/>
      <w:r w:rsidRPr="004E4BB1">
        <w:rPr>
          <w:sz w:val="28"/>
          <w:szCs w:val="28"/>
          <w:lang w:val="kk-KZ"/>
        </w:rPr>
        <w:t xml:space="preserve">. – 2020. – </w:t>
      </w:r>
      <w:proofErr w:type="spellStart"/>
      <w:r w:rsidRPr="004E4BB1">
        <w:rPr>
          <w:sz w:val="28"/>
          <w:szCs w:val="28"/>
          <w:lang w:val="kk-KZ"/>
        </w:rPr>
        <w:t>Vol</w:t>
      </w:r>
      <w:proofErr w:type="spellEnd"/>
      <w:r w:rsidRPr="004E4BB1">
        <w:rPr>
          <w:sz w:val="28"/>
          <w:szCs w:val="28"/>
          <w:lang w:val="kk-KZ"/>
        </w:rPr>
        <w:t>. 13. – 5226.</w:t>
      </w:r>
    </w:p>
    <w:p w14:paraId="4F637C64" w14:textId="37EE2BC6" w:rsidR="00B71544" w:rsidRPr="002C127A" w:rsidRDefault="002C127A" w:rsidP="00226B9C">
      <w:pPr>
        <w:pStyle w:val="ad"/>
        <w:numPr>
          <w:ilvl w:val="0"/>
          <w:numId w:val="32"/>
        </w:numPr>
        <w:ind w:left="0" w:firstLine="709"/>
        <w:jc w:val="both"/>
        <w:rPr>
          <w:sz w:val="28"/>
          <w:szCs w:val="28"/>
          <w:lang w:val="kk-KZ"/>
        </w:rPr>
      </w:pPr>
      <w:proofErr w:type="spellStart"/>
      <w:r w:rsidRPr="002C127A">
        <w:rPr>
          <w:sz w:val="28"/>
          <w:szCs w:val="28"/>
        </w:rPr>
        <w:t>Kapparova</w:t>
      </w:r>
      <w:proofErr w:type="spellEnd"/>
      <w:r w:rsidRPr="002C127A">
        <w:rPr>
          <w:sz w:val="28"/>
          <w:szCs w:val="28"/>
        </w:rPr>
        <w:t xml:space="preserve"> A., </w:t>
      </w:r>
      <w:proofErr w:type="spellStart"/>
      <w:r w:rsidRPr="002C127A">
        <w:rPr>
          <w:sz w:val="28"/>
          <w:szCs w:val="28"/>
        </w:rPr>
        <w:t>Orynbassar</w:t>
      </w:r>
      <w:proofErr w:type="spellEnd"/>
      <w:r w:rsidRPr="002C127A">
        <w:rPr>
          <w:sz w:val="28"/>
          <w:szCs w:val="28"/>
        </w:rPr>
        <w:t xml:space="preserve"> S., </w:t>
      </w:r>
      <w:proofErr w:type="spellStart"/>
      <w:r w:rsidRPr="002C127A">
        <w:rPr>
          <w:sz w:val="28"/>
          <w:szCs w:val="28"/>
        </w:rPr>
        <w:t>Dosymbetova</w:t>
      </w:r>
      <w:proofErr w:type="spellEnd"/>
      <w:r w:rsidRPr="002C127A">
        <w:rPr>
          <w:sz w:val="28"/>
          <w:szCs w:val="28"/>
        </w:rPr>
        <w:t xml:space="preserve"> G., Almen D., Yershov E., </w:t>
      </w:r>
      <w:proofErr w:type="spellStart"/>
      <w:r w:rsidRPr="002C127A">
        <w:rPr>
          <w:sz w:val="28"/>
          <w:szCs w:val="28"/>
        </w:rPr>
        <w:t>Saymbetov</w:t>
      </w:r>
      <w:proofErr w:type="spellEnd"/>
      <w:r w:rsidRPr="002C127A">
        <w:rPr>
          <w:sz w:val="28"/>
          <w:szCs w:val="28"/>
        </w:rPr>
        <w:t xml:space="preserve"> A., Nurgaliyev M., </w:t>
      </w:r>
      <w:proofErr w:type="spellStart"/>
      <w:r w:rsidRPr="002C127A">
        <w:rPr>
          <w:sz w:val="28"/>
          <w:szCs w:val="28"/>
        </w:rPr>
        <w:t>Algazin</w:t>
      </w:r>
      <w:proofErr w:type="spellEnd"/>
      <w:r w:rsidRPr="002C127A">
        <w:rPr>
          <w:sz w:val="28"/>
          <w:szCs w:val="28"/>
        </w:rPr>
        <w:t xml:space="preserve"> N., </w:t>
      </w:r>
      <w:proofErr w:type="spellStart"/>
      <w:r w:rsidRPr="002C127A">
        <w:rPr>
          <w:sz w:val="28"/>
          <w:szCs w:val="28"/>
        </w:rPr>
        <w:t>Sharipbay</w:t>
      </w:r>
      <w:proofErr w:type="spellEnd"/>
      <w:r w:rsidRPr="002C127A">
        <w:rPr>
          <w:sz w:val="28"/>
          <w:szCs w:val="28"/>
        </w:rPr>
        <w:t xml:space="preserve"> A., </w:t>
      </w:r>
      <w:proofErr w:type="spellStart"/>
      <w:r w:rsidRPr="002C127A">
        <w:rPr>
          <w:sz w:val="28"/>
          <w:szCs w:val="28"/>
        </w:rPr>
        <w:t>Zhastalapova</w:t>
      </w:r>
      <w:proofErr w:type="spellEnd"/>
      <w:r w:rsidRPr="002C127A">
        <w:rPr>
          <w:sz w:val="28"/>
          <w:szCs w:val="28"/>
        </w:rPr>
        <w:t xml:space="preserve"> D. </w:t>
      </w:r>
      <w:proofErr w:type="spellStart"/>
      <w:r w:rsidR="00B71544" w:rsidRPr="002C127A">
        <w:rPr>
          <w:sz w:val="28"/>
          <w:szCs w:val="28"/>
          <w:lang w:val="kk-KZ"/>
        </w:rPr>
        <w:t>Modeling</w:t>
      </w:r>
      <w:proofErr w:type="spellEnd"/>
      <w:r w:rsidR="00B71544" w:rsidRPr="002C127A">
        <w:rPr>
          <w:sz w:val="28"/>
          <w:szCs w:val="28"/>
          <w:lang w:val="kk-KZ"/>
        </w:rPr>
        <w:t xml:space="preserve"> П-</w:t>
      </w:r>
      <w:proofErr w:type="spellStart"/>
      <w:r w:rsidR="00B71544" w:rsidRPr="002C127A">
        <w:rPr>
          <w:sz w:val="28"/>
          <w:szCs w:val="28"/>
          <w:lang w:val="kk-KZ"/>
        </w:rPr>
        <w:t>shaped</w:t>
      </w:r>
      <w:proofErr w:type="spellEnd"/>
      <w:r w:rsidR="00B71544" w:rsidRPr="002C127A">
        <w:rPr>
          <w:sz w:val="28"/>
          <w:szCs w:val="28"/>
          <w:lang w:val="kk-KZ"/>
        </w:rPr>
        <w:t xml:space="preserve"> </w:t>
      </w:r>
      <w:proofErr w:type="spellStart"/>
      <w:r w:rsidR="00B71544" w:rsidRPr="002C127A">
        <w:rPr>
          <w:sz w:val="28"/>
          <w:szCs w:val="28"/>
          <w:lang w:val="kk-KZ"/>
        </w:rPr>
        <w:t>concentrating</w:t>
      </w:r>
      <w:proofErr w:type="spellEnd"/>
      <w:r w:rsidR="00B71544" w:rsidRPr="002C127A">
        <w:rPr>
          <w:sz w:val="28"/>
          <w:szCs w:val="28"/>
          <w:lang w:val="kk-KZ"/>
        </w:rPr>
        <w:t xml:space="preserve"> </w:t>
      </w:r>
      <w:proofErr w:type="spellStart"/>
      <w:r w:rsidR="00B71544" w:rsidRPr="002C127A">
        <w:rPr>
          <w:sz w:val="28"/>
          <w:szCs w:val="28"/>
          <w:lang w:val="kk-KZ"/>
        </w:rPr>
        <w:t>optics</w:t>
      </w:r>
      <w:proofErr w:type="spellEnd"/>
      <w:r w:rsidR="00B71544" w:rsidRPr="002C127A">
        <w:rPr>
          <w:sz w:val="28"/>
          <w:szCs w:val="28"/>
          <w:lang w:val="kk-KZ"/>
        </w:rPr>
        <w:t xml:space="preserve"> </w:t>
      </w:r>
      <w:proofErr w:type="spellStart"/>
      <w:r w:rsidR="00B71544" w:rsidRPr="002C127A">
        <w:rPr>
          <w:sz w:val="28"/>
          <w:szCs w:val="28"/>
          <w:lang w:val="kk-KZ"/>
        </w:rPr>
        <w:t>for</w:t>
      </w:r>
      <w:proofErr w:type="spellEnd"/>
      <w:r w:rsidR="00B71544" w:rsidRPr="002C127A">
        <w:rPr>
          <w:sz w:val="28"/>
          <w:szCs w:val="28"/>
          <w:lang w:val="kk-KZ"/>
        </w:rPr>
        <w:t xml:space="preserve"> LCPV </w:t>
      </w:r>
      <w:proofErr w:type="spellStart"/>
      <w:r w:rsidR="00B71544" w:rsidRPr="002C127A">
        <w:rPr>
          <w:sz w:val="28"/>
          <w:szCs w:val="28"/>
          <w:lang w:val="kk-KZ"/>
        </w:rPr>
        <w:t>solar</w:t>
      </w:r>
      <w:proofErr w:type="spellEnd"/>
      <w:r w:rsidR="00B71544" w:rsidRPr="002C127A">
        <w:rPr>
          <w:sz w:val="28"/>
          <w:szCs w:val="28"/>
          <w:lang w:val="kk-KZ"/>
        </w:rPr>
        <w:t xml:space="preserve"> </w:t>
      </w:r>
      <w:proofErr w:type="spellStart"/>
      <w:r w:rsidR="00B71544" w:rsidRPr="002C127A">
        <w:rPr>
          <w:sz w:val="28"/>
          <w:szCs w:val="28"/>
          <w:lang w:val="kk-KZ"/>
        </w:rPr>
        <w:t>cells</w:t>
      </w:r>
      <w:proofErr w:type="spellEnd"/>
      <w:r w:rsidR="00B71544" w:rsidRPr="002C127A">
        <w:rPr>
          <w:sz w:val="28"/>
          <w:szCs w:val="28"/>
          <w:lang w:val="kk-KZ"/>
        </w:rPr>
        <w:t xml:space="preserve"> </w:t>
      </w:r>
      <w:proofErr w:type="spellStart"/>
      <w:r w:rsidR="00B71544" w:rsidRPr="002C127A">
        <w:rPr>
          <w:sz w:val="28"/>
          <w:szCs w:val="28"/>
          <w:lang w:val="kk-KZ"/>
        </w:rPr>
        <w:t>using</w:t>
      </w:r>
      <w:proofErr w:type="spellEnd"/>
      <w:r w:rsidR="00B71544" w:rsidRPr="002C127A">
        <w:rPr>
          <w:sz w:val="28"/>
          <w:szCs w:val="28"/>
          <w:lang w:val="kk-KZ"/>
        </w:rPr>
        <w:t xml:space="preserve"> </w:t>
      </w:r>
      <w:proofErr w:type="spellStart"/>
      <w:r w:rsidR="00B71544" w:rsidRPr="002C127A">
        <w:rPr>
          <w:sz w:val="28"/>
          <w:szCs w:val="28"/>
          <w:lang w:val="kk-KZ"/>
        </w:rPr>
        <w:t>Fresnel</w:t>
      </w:r>
      <w:proofErr w:type="spellEnd"/>
      <w:r w:rsidR="00B71544" w:rsidRPr="002C127A">
        <w:rPr>
          <w:sz w:val="28"/>
          <w:szCs w:val="28"/>
          <w:lang w:val="kk-KZ"/>
        </w:rPr>
        <w:t xml:space="preserve"> </w:t>
      </w:r>
      <w:proofErr w:type="spellStart"/>
      <w:r w:rsidR="00B71544" w:rsidRPr="002C127A">
        <w:rPr>
          <w:sz w:val="28"/>
          <w:szCs w:val="28"/>
          <w:lang w:val="kk-KZ"/>
        </w:rPr>
        <w:t>lens</w:t>
      </w:r>
      <w:proofErr w:type="spellEnd"/>
      <w:r w:rsidR="00B71544" w:rsidRPr="002C127A">
        <w:rPr>
          <w:sz w:val="28"/>
          <w:szCs w:val="28"/>
          <w:lang w:val="kk-KZ"/>
        </w:rPr>
        <w:t xml:space="preserve"> // </w:t>
      </w:r>
      <w:proofErr w:type="spellStart"/>
      <w:r w:rsidR="00B71544" w:rsidRPr="002C127A">
        <w:rPr>
          <w:sz w:val="28"/>
          <w:szCs w:val="28"/>
          <w:lang w:val="kk-KZ"/>
        </w:rPr>
        <w:t>Latvian</w:t>
      </w:r>
      <w:proofErr w:type="spellEnd"/>
      <w:r w:rsidR="00B71544" w:rsidRPr="002C127A">
        <w:rPr>
          <w:sz w:val="28"/>
          <w:szCs w:val="28"/>
          <w:lang w:val="kk-KZ"/>
        </w:rPr>
        <w:t xml:space="preserve"> </w:t>
      </w:r>
      <w:proofErr w:type="spellStart"/>
      <w:r w:rsidR="00B71544" w:rsidRPr="002C127A">
        <w:rPr>
          <w:sz w:val="28"/>
          <w:szCs w:val="28"/>
          <w:lang w:val="kk-KZ"/>
        </w:rPr>
        <w:t>Journal</w:t>
      </w:r>
      <w:proofErr w:type="spellEnd"/>
      <w:r w:rsidR="00B71544" w:rsidRPr="002C127A">
        <w:rPr>
          <w:sz w:val="28"/>
          <w:szCs w:val="28"/>
          <w:lang w:val="kk-KZ"/>
        </w:rPr>
        <w:t xml:space="preserve"> </w:t>
      </w:r>
      <w:proofErr w:type="spellStart"/>
      <w:r w:rsidR="00B71544" w:rsidRPr="002C127A">
        <w:rPr>
          <w:sz w:val="28"/>
          <w:szCs w:val="28"/>
          <w:lang w:val="kk-KZ"/>
        </w:rPr>
        <w:t>of</w:t>
      </w:r>
      <w:proofErr w:type="spellEnd"/>
      <w:r w:rsidR="00B71544" w:rsidRPr="002C127A">
        <w:rPr>
          <w:sz w:val="28"/>
          <w:szCs w:val="28"/>
          <w:lang w:val="kk-KZ"/>
        </w:rPr>
        <w:t xml:space="preserve"> </w:t>
      </w:r>
      <w:proofErr w:type="spellStart"/>
      <w:r w:rsidR="00B71544" w:rsidRPr="002C127A">
        <w:rPr>
          <w:sz w:val="28"/>
          <w:szCs w:val="28"/>
          <w:lang w:val="kk-KZ"/>
        </w:rPr>
        <w:t>Physics</w:t>
      </w:r>
      <w:proofErr w:type="spellEnd"/>
      <w:r w:rsidR="00B71544" w:rsidRPr="002C127A">
        <w:rPr>
          <w:sz w:val="28"/>
          <w:szCs w:val="28"/>
          <w:lang w:val="kk-KZ"/>
        </w:rPr>
        <w:t xml:space="preserve"> </w:t>
      </w:r>
      <w:proofErr w:type="spellStart"/>
      <w:r w:rsidR="00B71544" w:rsidRPr="002C127A">
        <w:rPr>
          <w:sz w:val="28"/>
          <w:szCs w:val="28"/>
          <w:lang w:val="kk-KZ"/>
        </w:rPr>
        <w:t>and</w:t>
      </w:r>
      <w:proofErr w:type="spellEnd"/>
      <w:r w:rsidR="00B71544" w:rsidRPr="002C127A">
        <w:rPr>
          <w:sz w:val="28"/>
          <w:szCs w:val="28"/>
          <w:lang w:val="kk-KZ"/>
        </w:rPr>
        <w:t xml:space="preserve"> </w:t>
      </w:r>
      <w:proofErr w:type="spellStart"/>
      <w:r w:rsidR="00B71544" w:rsidRPr="002C127A">
        <w:rPr>
          <w:sz w:val="28"/>
          <w:szCs w:val="28"/>
          <w:lang w:val="kk-KZ"/>
        </w:rPr>
        <w:t>Technical</w:t>
      </w:r>
      <w:proofErr w:type="spellEnd"/>
      <w:r w:rsidR="00B71544" w:rsidRPr="002C127A">
        <w:rPr>
          <w:sz w:val="28"/>
          <w:szCs w:val="28"/>
          <w:lang w:val="kk-KZ"/>
        </w:rPr>
        <w:t xml:space="preserve"> </w:t>
      </w:r>
      <w:proofErr w:type="spellStart"/>
      <w:r w:rsidR="00B71544" w:rsidRPr="002C127A">
        <w:rPr>
          <w:sz w:val="28"/>
          <w:szCs w:val="28"/>
          <w:lang w:val="kk-KZ"/>
        </w:rPr>
        <w:t>Sciences</w:t>
      </w:r>
      <w:proofErr w:type="spellEnd"/>
      <w:r w:rsidR="00B71544" w:rsidRPr="002C127A">
        <w:rPr>
          <w:sz w:val="28"/>
          <w:szCs w:val="28"/>
          <w:lang w:val="kk-KZ"/>
        </w:rPr>
        <w:t xml:space="preserve">. – 2024. – </w:t>
      </w:r>
      <w:proofErr w:type="spellStart"/>
      <w:r w:rsidR="00B71544" w:rsidRPr="002C127A">
        <w:rPr>
          <w:sz w:val="28"/>
          <w:szCs w:val="28"/>
          <w:lang w:val="kk-KZ"/>
        </w:rPr>
        <w:t>No</w:t>
      </w:r>
      <w:proofErr w:type="spellEnd"/>
      <w:r w:rsidR="00B71544" w:rsidRPr="002C127A">
        <w:rPr>
          <w:sz w:val="28"/>
          <w:szCs w:val="28"/>
          <w:lang w:val="kk-KZ"/>
        </w:rPr>
        <w:t xml:space="preserve">. 5. – P. </w:t>
      </w:r>
      <w:r w:rsidR="000A334D">
        <w:rPr>
          <w:sz w:val="28"/>
          <w:szCs w:val="28"/>
        </w:rPr>
        <w:t>101</w:t>
      </w:r>
      <w:r w:rsidR="00B71544" w:rsidRPr="002C127A">
        <w:rPr>
          <w:sz w:val="28"/>
          <w:szCs w:val="28"/>
          <w:lang w:val="kk-KZ"/>
        </w:rPr>
        <w:t>–1</w:t>
      </w:r>
      <w:r w:rsidR="000A334D">
        <w:rPr>
          <w:sz w:val="28"/>
          <w:szCs w:val="28"/>
        </w:rPr>
        <w:t>16</w:t>
      </w:r>
      <w:r w:rsidR="00B71544" w:rsidRPr="002C127A">
        <w:rPr>
          <w:sz w:val="28"/>
          <w:szCs w:val="28"/>
          <w:lang w:val="kk-KZ"/>
        </w:rPr>
        <w:t xml:space="preserve">. </w:t>
      </w:r>
    </w:p>
    <w:p w14:paraId="6812C3A9" w14:textId="28BAA80E" w:rsidR="00DB0913" w:rsidRPr="002C127A" w:rsidRDefault="002C127A" w:rsidP="00DB0913">
      <w:pPr>
        <w:pStyle w:val="ad"/>
        <w:numPr>
          <w:ilvl w:val="0"/>
          <w:numId w:val="32"/>
        </w:numPr>
        <w:ind w:left="0" w:firstLine="709"/>
        <w:jc w:val="both"/>
        <w:rPr>
          <w:sz w:val="28"/>
          <w:szCs w:val="28"/>
          <w:lang w:val="kk-KZ"/>
        </w:rPr>
      </w:pPr>
      <w:r w:rsidRPr="002C127A">
        <w:rPr>
          <w:sz w:val="28"/>
          <w:szCs w:val="28"/>
        </w:rPr>
        <w:t xml:space="preserve">Almen D., </w:t>
      </w:r>
      <w:proofErr w:type="spellStart"/>
      <w:r w:rsidRPr="002C127A">
        <w:rPr>
          <w:sz w:val="28"/>
          <w:szCs w:val="28"/>
        </w:rPr>
        <w:t>Kapparova</w:t>
      </w:r>
      <w:proofErr w:type="spellEnd"/>
      <w:r w:rsidRPr="002C127A">
        <w:rPr>
          <w:sz w:val="28"/>
          <w:szCs w:val="28"/>
        </w:rPr>
        <w:t xml:space="preserve"> A., Yershov E., </w:t>
      </w:r>
      <w:proofErr w:type="spellStart"/>
      <w:r w:rsidRPr="002C127A">
        <w:rPr>
          <w:sz w:val="28"/>
          <w:szCs w:val="28"/>
        </w:rPr>
        <w:t>Orynbassar</w:t>
      </w:r>
      <w:proofErr w:type="spellEnd"/>
      <w:r w:rsidRPr="002C127A">
        <w:rPr>
          <w:sz w:val="28"/>
          <w:szCs w:val="28"/>
        </w:rPr>
        <w:t xml:space="preserve"> S., </w:t>
      </w:r>
      <w:proofErr w:type="spellStart"/>
      <w:r w:rsidRPr="002C127A">
        <w:rPr>
          <w:sz w:val="28"/>
          <w:szCs w:val="28"/>
        </w:rPr>
        <w:t>Dosymbetova</w:t>
      </w:r>
      <w:proofErr w:type="spellEnd"/>
      <w:r w:rsidRPr="002C127A">
        <w:rPr>
          <w:sz w:val="28"/>
          <w:szCs w:val="28"/>
        </w:rPr>
        <w:t xml:space="preserve"> G., Nurgaliyev M., </w:t>
      </w:r>
      <w:proofErr w:type="spellStart"/>
      <w:r w:rsidRPr="002C127A">
        <w:rPr>
          <w:sz w:val="28"/>
          <w:szCs w:val="28"/>
        </w:rPr>
        <w:t>Saymbetov</w:t>
      </w:r>
      <w:proofErr w:type="spellEnd"/>
      <w:r w:rsidRPr="002C127A">
        <w:rPr>
          <w:sz w:val="28"/>
          <w:szCs w:val="28"/>
        </w:rPr>
        <w:t xml:space="preserve"> A., </w:t>
      </w:r>
      <w:proofErr w:type="spellStart"/>
      <w:r w:rsidRPr="002C127A">
        <w:rPr>
          <w:sz w:val="28"/>
          <w:szCs w:val="28"/>
        </w:rPr>
        <w:t>Kuttybay</w:t>
      </w:r>
      <w:proofErr w:type="spellEnd"/>
      <w:r w:rsidRPr="002C127A">
        <w:rPr>
          <w:sz w:val="28"/>
          <w:szCs w:val="28"/>
        </w:rPr>
        <w:t xml:space="preserve"> N., </w:t>
      </w:r>
      <w:proofErr w:type="spellStart"/>
      <w:r w:rsidRPr="002C127A">
        <w:rPr>
          <w:sz w:val="28"/>
          <w:szCs w:val="28"/>
        </w:rPr>
        <w:t>Zholamanov</w:t>
      </w:r>
      <w:proofErr w:type="spellEnd"/>
      <w:r w:rsidRPr="002C127A">
        <w:rPr>
          <w:sz w:val="28"/>
          <w:szCs w:val="28"/>
        </w:rPr>
        <w:t xml:space="preserve"> B., Bolatbek A., </w:t>
      </w:r>
      <w:proofErr w:type="spellStart"/>
      <w:r w:rsidRPr="002C127A">
        <w:rPr>
          <w:sz w:val="28"/>
          <w:szCs w:val="28"/>
        </w:rPr>
        <w:t>Koshkarbay</w:t>
      </w:r>
      <w:proofErr w:type="spellEnd"/>
      <w:r w:rsidRPr="002C127A">
        <w:rPr>
          <w:sz w:val="28"/>
          <w:szCs w:val="28"/>
        </w:rPr>
        <w:t xml:space="preserve"> N.</w:t>
      </w:r>
      <w:r w:rsidRPr="002C127A">
        <w:rPr>
          <w:sz w:val="28"/>
          <w:szCs w:val="28"/>
          <w:lang w:val="kk-KZ"/>
        </w:rPr>
        <w:t xml:space="preserve"> </w:t>
      </w:r>
      <w:proofErr w:type="spellStart"/>
      <w:r w:rsidR="00DB0913" w:rsidRPr="002C127A">
        <w:rPr>
          <w:sz w:val="28"/>
          <w:szCs w:val="28"/>
          <w:lang w:val="kk-KZ"/>
        </w:rPr>
        <w:t>Output</w:t>
      </w:r>
      <w:proofErr w:type="spellEnd"/>
      <w:r w:rsidR="00DB0913" w:rsidRPr="002C127A">
        <w:rPr>
          <w:sz w:val="28"/>
          <w:szCs w:val="28"/>
          <w:lang w:val="kk-KZ"/>
        </w:rPr>
        <w:t xml:space="preserve"> </w:t>
      </w:r>
      <w:proofErr w:type="spellStart"/>
      <w:r w:rsidR="00DB0913" w:rsidRPr="002C127A">
        <w:rPr>
          <w:sz w:val="28"/>
          <w:szCs w:val="28"/>
          <w:lang w:val="kk-KZ"/>
        </w:rPr>
        <w:t>power</w:t>
      </w:r>
      <w:proofErr w:type="spellEnd"/>
      <w:r w:rsidR="00DB0913" w:rsidRPr="002C127A">
        <w:rPr>
          <w:sz w:val="28"/>
          <w:szCs w:val="28"/>
          <w:lang w:val="kk-KZ"/>
        </w:rPr>
        <w:t xml:space="preserve"> </w:t>
      </w:r>
      <w:proofErr w:type="spellStart"/>
      <w:r w:rsidR="00DB0913" w:rsidRPr="002C127A">
        <w:rPr>
          <w:sz w:val="28"/>
          <w:szCs w:val="28"/>
          <w:lang w:val="kk-KZ"/>
        </w:rPr>
        <w:t>analysis</w:t>
      </w:r>
      <w:proofErr w:type="spellEnd"/>
      <w:r w:rsidR="00DB0913" w:rsidRPr="002C127A">
        <w:rPr>
          <w:sz w:val="28"/>
          <w:szCs w:val="28"/>
          <w:lang w:val="kk-KZ"/>
        </w:rPr>
        <w:t xml:space="preserve"> </w:t>
      </w:r>
      <w:proofErr w:type="spellStart"/>
      <w:r w:rsidR="00DB0913" w:rsidRPr="002C127A">
        <w:rPr>
          <w:sz w:val="28"/>
          <w:szCs w:val="28"/>
          <w:lang w:val="kk-KZ"/>
        </w:rPr>
        <w:t>of</w:t>
      </w:r>
      <w:proofErr w:type="spellEnd"/>
      <w:r w:rsidR="00DB0913" w:rsidRPr="002C127A">
        <w:rPr>
          <w:sz w:val="28"/>
          <w:szCs w:val="28"/>
          <w:lang w:val="kk-KZ"/>
        </w:rPr>
        <w:t xml:space="preserve"> </w:t>
      </w:r>
      <w:proofErr w:type="spellStart"/>
      <w:r w:rsidR="00DB0913" w:rsidRPr="002C127A">
        <w:rPr>
          <w:sz w:val="28"/>
          <w:szCs w:val="28"/>
          <w:lang w:val="kk-KZ"/>
        </w:rPr>
        <w:t>low</w:t>
      </w:r>
      <w:proofErr w:type="spellEnd"/>
      <w:r w:rsidR="00DB0913" w:rsidRPr="002C127A">
        <w:rPr>
          <w:sz w:val="28"/>
          <w:szCs w:val="28"/>
          <w:lang w:val="kk-KZ"/>
        </w:rPr>
        <w:t xml:space="preserve"> </w:t>
      </w:r>
      <w:proofErr w:type="spellStart"/>
      <w:r w:rsidR="00DB0913" w:rsidRPr="002C127A">
        <w:rPr>
          <w:sz w:val="28"/>
          <w:szCs w:val="28"/>
          <w:lang w:val="kk-KZ"/>
        </w:rPr>
        <w:t>concentrated</w:t>
      </w:r>
      <w:proofErr w:type="spellEnd"/>
      <w:r w:rsidR="00DB0913" w:rsidRPr="002C127A">
        <w:rPr>
          <w:sz w:val="28"/>
          <w:szCs w:val="28"/>
          <w:lang w:val="kk-KZ"/>
        </w:rPr>
        <w:t xml:space="preserve"> </w:t>
      </w:r>
      <w:proofErr w:type="spellStart"/>
      <w:r w:rsidR="00DB0913" w:rsidRPr="002C127A">
        <w:rPr>
          <w:sz w:val="28"/>
          <w:szCs w:val="28"/>
          <w:lang w:val="kk-KZ"/>
        </w:rPr>
        <w:t>solar</w:t>
      </w:r>
      <w:proofErr w:type="spellEnd"/>
      <w:r w:rsidR="00DB0913" w:rsidRPr="002C127A">
        <w:rPr>
          <w:sz w:val="28"/>
          <w:szCs w:val="28"/>
          <w:lang w:val="kk-KZ"/>
        </w:rPr>
        <w:t xml:space="preserve"> </w:t>
      </w:r>
      <w:proofErr w:type="spellStart"/>
      <w:r w:rsidR="00DB0913" w:rsidRPr="002C127A">
        <w:rPr>
          <w:sz w:val="28"/>
          <w:szCs w:val="28"/>
          <w:lang w:val="kk-KZ"/>
        </w:rPr>
        <w:t>cells</w:t>
      </w:r>
      <w:proofErr w:type="spellEnd"/>
      <w:r w:rsidR="00DB0913" w:rsidRPr="002C127A">
        <w:rPr>
          <w:sz w:val="28"/>
          <w:szCs w:val="28"/>
          <w:lang w:val="kk-KZ"/>
        </w:rPr>
        <w:t xml:space="preserve"> </w:t>
      </w:r>
      <w:proofErr w:type="spellStart"/>
      <w:r w:rsidR="00DB0913" w:rsidRPr="002C127A">
        <w:rPr>
          <w:sz w:val="28"/>
          <w:szCs w:val="28"/>
          <w:lang w:val="kk-KZ"/>
        </w:rPr>
        <w:t>with</w:t>
      </w:r>
      <w:proofErr w:type="spellEnd"/>
      <w:r w:rsidR="00DB0913" w:rsidRPr="002C127A">
        <w:rPr>
          <w:sz w:val="28"/>
          <w:szCs w:val="28"/>
          <w:lang w:val="kk-KZ"/>
        </w:rPr>
        <w:t xml:space="preserve"> </w:t>
      </w:r>
      <w:proofErr w:type="spellStart"/>
      <w:r w:rsidR="00DB0913" w:rsidRPr="002C127A">
        <w:rPr>
          <w:sz w:val="28"/>
          <w:szCs w:val="28"/>
          <w:lang w:val="kk-KZ"/>
        </w:rPr>
        <w:t>Fresnel</w:t>
      </w:r>
      <w:proofErr w:type="spellEnd"/>
      <w:r w:rsidR="00DB0913" w:rsidRPr="002C127A">
        <w:rPr>
          <w:sz w:val="28"/>
          <w:szCs w:val="28"/>
          <w:lang w:val="kk-KZ"/>
        </w:rPr>
        <w:t xml:space="preserve"> </w:t>
      </w:r>
      <w:proofErr w:type="spellStart"/>
      <w:r w:rsidR="00DB0913" w:rsidRPr="002C127A">
        <w:rPr>
          <w:sz w:val="28"/>
          <w:szCs w:val="28"/>
          <w:lang w:val="kk-KZ"/>
        </w:rPr>
        <w:t>lens</w:t>
      </w:r>
      <w:proofErr w:type="spellEnd"/>
      <w:r w:rsidR="00DB0913" w:rsidRPr="002C127A">
        <w:rPr>
          <w:sz w:val="28"/>
          <w:szCs w:val="28"/>
          <w:lang w:val="kk-KZ"/>
        </w:rPr>
        <w:t xml:space="preserve"> </w:t>
      </w:r>
      <w:proofErr w:type="spellStart"/>
      <w:r w:rsidR="00DB0913" w:rsidRPr="002C127A">
        <w:rPr>
          <w:sz w:val="28"/>
          <w:szCs w:val="28"/>
          <w:lang w:val="kk-KZ"/>
        </w:rPr>
        <w:t>optics</w:t>
      </w:r>
      <w:proofErr w:type="spellEnd"/>
      <w:r w:rsidR="00DB0913" w:rsidRPr="002C127A">
        <w:rPr>
          <w:sz w:val="28"/>
          <w:szCs w:val="28"/>
          <w:lang w:val="kk-KZ"/>
        </w:rPr>
        <w:t xml:space="preserve"> // </w:t>
      </w:r>
      <w:proofErr w:type="spellStart"/>
      <w:r w:rsidR="00DB0913" w:rsidRPr="002C127A">
        <w:rPr>
          <w:sz w:val="28"/>
          <w:szCs w:val="28"/>
          <w:lang w:val="kk-KZ"/>
        </w:rPr>
        <w:t>Optik</w:t>
      </w:r>
      <w:proofErr w:type="spellEnd"/>
      <w:r w:rsidR="00DB0913" w:rsidRPr="002C127A">
        <w:rPr>
          <w:sz w:val="28"/>
          <w:szCs w:val="28"/>
          <w:lang w:val="kk-KZ"/>
        </w:rPr>
        <w:t xml:space="preserve">. – 2024. – </w:t>
      </w:r>
      <w:proofErr w:type="spellStart"/>
      <w:r w:rsidR="00DB0913" w:rsidRPr="002C127A">
        <w:rPr>
          <w:sz w:val="28"/>
          <w:szCs w:val="28"/>
          <w:lang w:val="kk-KZ"/>
        </w:rPr>
        <w:t>Vol</w:t>
      </w:r>
      <w:proofErr w:type="spellEnd"/>
      <w:r w:rsidR="00DB0913" w:rsidRPr="002C127A">
        <w:rPr>
          <w:sz w:val="28"/>
          <w:szCs w:val="28"/>
          <w:lang w:val="kk-KZ"/>
        </w:rPr>
        <w:t>. 317. – P. 172088.</w:t>
      </w:r>
    </w:p>
    <w:p w14:paraId="36A7F979"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Beepat</w:t>
      </w:r>
      <w:proofErr w:type="spellEnd"/>
      <w:r w:rsidRPr="004E4BB1">
        <w:rPr>
          <w:sz w:val="28"/>
          <w:szCs w:val="28"/>
          <w:lang w:val="kk-KZ"/>
        </w:rPr>
        <w:t xml:space="preserve"> K. G., </w:t>
      </w:r>
      <w:proofErr w:type="spellStart"/>
      <w:r w:rsidRPr="004E4BB1">
        <w:rPr>
          <w:sz w:val="28"/>
          <w:szCs w:val="28"/>
          <w:lang w:val="kk-KZ"/>
        </w:rPr>
        <w:t>et</w:t>
      </w:r>
      <w:proofErr w:type="spellEnd"/>
      <w:r w:rsidRPr="004E4BB1">
        <w:rPr>
          <w:sz w:val="28"/>
          <w:szCs w:val="28"/>
          <w:lang w:val="kk-KZ"/>
        </w:rPr>
        <w:t xml:space="preserve"> </w:t>
      </w:r>
      <w:proofErr w:type="spellStart"/>
      <w:r w:rsidRPr="004E4BB1">
        <w:rPr>
          <w:sz w:val="28"/>
          <w:szCs w:val="28"/>
          <w:lang w:val="kk-KZ"/>
        </w:rPr>
        <w:t>al</w:t>
      </w:r>
      <w:proofErr w:type="spellEnd"/>
      <w:r w:rsidRPr="004E4BB1">
        <w:rPr>
          <w:sz w:val="28"/>
          <w:szCs w:val="28"/>
          <w:lang w:val="kk-KZ"/>
        </w:rPr>
        <w:t xml:space="preserve">. COMSOL </w:t>
      </w:r>
      <w:proofErr w:type="spellStart"/>
      <w:r w:rsidRPr="004E4BB1">
        <w:rPr>
          <w:sz w:val="28"/>
          <w:szCs w:val="28"/>
          <w:lang w:val="kk-KZ"/>
        </w:rPr>
        <w:t>multiphysics-based</w:t>
      </w:r>
      <w:proofErr w:type="spellEnd"/>
      <w:r w:rsidRPr="004E4BB1">
        <w:rPr>
          <w:sz w:val="28"/>
          <w:szCs w:val="28"/>
          <w:lang w:val="kk-KZ"/>
        </w:rPr>
        <w:t xml:space="preserve"> </w:t>
      </w:r>
      <w:proofErr w:type="spellStart"/>
      <w:r w:rsidRPr="004E4BB1">
        <w:rPr>
          <w:sz w:val="28"/>
          <w:szCs w:val="28"/>
          <w:lang w:val="kk-KZ"/>
        </w:rPr>
        <w:t>modeling</w:t>
      </w:r>
      <w:proofErr w:type="spellEnd"/>
      <w:r w:rsidRPr="004E4BB1">
        <w:rPr>
          <w:sz w:val="28"/>
          <w:szCs w:val="28"/>
          <w:lang w:val="kk-KZ"/>
        </w:rPr>
        <w:t xml:space="preserve"> </w:t>
      </w:r>
      <w:proofErr w:type="spellStart"/>
      <w:r w:rsidRPr="004E4BB1">
        <w:rPr>
          <w:sz w:val="28"/>
          <w:szCs w:val="28"/>
          <w:lang w:val="kk-KZ"/>
        </w:rPr>
        <w:t>approach</w:t>
      </w:r>
      <w:proofErr w:type="spellEnd"/>
      <w:r w:rsidRPr="004E4BB1">
        <w:rPr>
          <w:sz w:val="28"/>
          <w:szCs w:val="28"/>
          <w:lang w:val="kk-KZ"/>
        </w:rPr>
        <w:t xml:space="preserve"> </w:t>
      </w:r>
      <w:proofErr w:type="spellStart"/>
      <w:r w:rsidRPr="004E4BB1">
        <w:rPr>
          <w:sz w:val="28"/>
          <w:szCs w:val="28"/>
          <w:lang w:val="kk-KZ"/>
        </w:rPr>
        <w:t>to</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cell</w:t>
      </w:r>
      <w:proofErr w:type="spellEnd"/>
      <w:r w:rsidRPr="004E4BB1">
        <w:rPr>
          <w:sz w:val="28"/>
          <w:szCs w:val="28"/>
          <w:lang w:val="kk-KZ"/>
        </w:rPr>
        <w:t xml:space="preserve"> </w:t>
      </w:r>
      <w:proofErr w:type="spellStart"/>
      <w:r w:rsidRPr="004E4BB1">
        <w:rPr>
          <w:sz w:val="28"/>
          <w:szCs w:val="28"/>
          <w:lang w:val="kk-KZ"/>
        </w:rPr>
        <w:t>development</w:t>
      </w:r>
      <w:proofErr w:type="spellEnd"/>
      <w:r w:rsidRPr="004E4BB1">
        <w:rPr>
          <w:sz w:val="28"/>
          <w:szCs w:val="28"/>
          <w:lang w:val="kk-KZ"/>
        </w:rPr>
        <w:t xml:space="preserve"> // </w:t>
      </w:r>
      <w:proofErr w:type="spellStart"/>
      <w:r w:rsidRPr="004E4BB1">
        <w:rPr>
          <w:sz w:val="28"/>
          <w:szCs w:val="28"/>
          <w:lang w:val="kk-KZ"/>
        </w:rPr>
        <w:t>International</w:t>
      </w:r>
      <w:proofErr w:type="spellEnd"/>
      <w:r w:rsidRPr="004E4BB1">
        <w:rPr>
          <w:sz w:val="28"/>
          <w:szCs w:val="28"/>
          <w:lang w:val="kk-KZ"/>
        </w:rPr>
        <w:t xml:space="preserve"> </w:t>
      </w:r>
      <w:proofErr w:type="spellStart"/>
      <w:r w:rsidRPr="004E4BB1">
        <w:rPr>
          <w:sz w:val="28"/>
          <w:szCs w:val="28"/>
          <w:lang w:val="kk-KZ"/>
        </w:rPr>
        <w:t>Journal</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Modern</w:t>
      </w:r>
      <w:proofErr w:type="spellEnd"/>
      <w:r w:rsidRPr="004E4BB1">
        <w:rPr>
          <w:sz w:val="28"/>
          <w:szCs w:val="28"/>
          <w:lang w:val="kk-KZ"/>
        </w:rPr>
        <w:t xml:space="preserve"> </w:t>
      </w:r>
      <w:proofErr w:type="spellStart"/>
      <w:r w:rsidRPr="004E4BB1">
        <w:rPr>
          <w:sz w:val="28"/>
          <w:szCs w:val="28"/>
          <w:lang w:val="kk-KZ"/>
        </w:rPr>
        <w:t>Physics</w:t>
      </w:r>
      <w:proofErr w:type="spellEnd"/>
      <w:r w:rsidRPr="004E4BB1">
        <w:rPr>
          <w:sz w:val="28"/>
          <w:szCs w:val="28"/>
          <w:lang w:val="kk-KZ"/>
        </w:rPr>
        <w:t xml:space="preserve"> B. – 2023. – </w:t>
      </w:r>
      <w:proofErr w:type="spellStart"/>
      <w:r w:rsidRPr="004E4BB1">
        <w:rPr>
          <w:sz w:val="28"/>
          <w:szCs w:val="28"/>
          <w:lang w:val="kk-KZ"/>
        </w:rPr>
        <w:t>Vol</w:t>
      </w:r>
      <w:proofErr w:type="spellEnd"/>
      <w:r w:rsidRPr="004E4BB1">
        <w:rPr>
          <w:sz w:val="28"/>
          <w:szCs w:val="28"/>
          <w:lang w:val="kk-KZ"/>
        </w:rPr>
        <w:t xml:space="preserve">. 37, </w:t>
      </w:r>
      <w:proofErr w:type="spellStart"/>
      <w:r w:rsidRPr="004E4BB1">
        <w:rPr>
          <w:sz w:val="28"/>
          <w:szCs w:val="28"/>
          <w:lang w:val="kk-KZ"/>
        </w:rPr>
        <w:t>No</w:t>
      </w:r>
      <w:proofErr w:type="spellEnd"/>
      <w:r w:rsidRPr="004E4BB1">
        <w:rPr>
          <w:sz w:val="28"/>
          <w:szCs w:val="28"/>
          <w:lang w:val="kk-KZ"/>
        </w:rPr>
        <w:t xml:space="preserve">. 12. – 2350114. </w:t>
      </w:r>
    </w:p>
    <w:p w14:paraId="651A5512"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Al-Rousan</w:t>
      </w:r>
      <w:proofErr w:type="spellEnd"/>
      <w:r w:rsidRPr="004E4BB1">
        <w:rPr>
          <w:sz w:val="28"/>
          <w:szCs w:val="28"/>
          <w:lang w:val="kk-KZ"/>
        </w:rPr>
        <w:t xml:space="preserve"> N., </w:t>
      </w:r>
      <w:proofErr w:type="spellStart"/>
      <w:r w:rsidRPr="004E4BB1">
        <w:rPr>
          <w:sz w:val="28"/>
          <w:szCs w:val="28"/>
          <w:lang w:val="kk-KZ"/>
        </w:rPr>
        <w:t>Mat</w:t>
      </w:r>
      <w:proofErr w:type="spellEnd"/>
      <w:r w:rsidRPr="004E4BB1">
        <w:rPr>
          <w:sz w:val="28"/>
          <w:szCs w:val="28"/>
          <w:lang w:val="kk-KZ"/>
        </w:rPr>
        <w:t xml:space="preserve"> </w:t>
      </w:r>
      <w:proofErr w:type="spellStart"/>
      <w:r w:rsidRPr="004E4BB1">
        <w:rPr>
          <w:sz w:val="28"/>
          <w:szCs w:val="28"/>
          <w:lang w:val="kk-KZ"/>
        </w:rPr>
        <w:t>Isa</w:t>
      </w:r>
      <w:proofErr w:type="spellEnd"/>
      <w:r w:rsidRPr="004E4BB1">
        <w:rPr>
          <w:sz w:val="28"/>
          <w:szCs w:val="28"/>
          <w:lang w:val="kk-KZ"/>
        </w:rPr>
        <w:t xml:space="preserve"> N. A., </w:t>
      </w:r>
      <w:proofErr w:type="spellStart"/>
      <w:r w:rsidRPr="004E4BB1">
        <w:rPr>
          <w:sz w:val="28"/>
          <w:szCs w:val="28"/>
          <w:lang w:val="kk-KZ"/>
        </w:rPr>
        <w:t>Mat</w:t>
      </w:r>
      <w:proofErr w:type="spellEnd"/>
      <w:r w:rsidRPr="004E4BB1">
        <w:rPr>
          <w:sz w:val="28"/>
          <w:szCs w:val="28"/>
          <w:lang w:val="kk-KZ"/>
        </w:rPr>
        <w:t xml:space="preserve"> </w:t>
      </w:r>
      <w:proofErr w:type="spellStart"/>
      <w:r w:rsidRPr="004E4BB1">
        <w:rPr>
          <w:sz w:val="28"/>
          <w:szCs w:val="28"/>
          <w:lang w:val="kk-KZ"/>
        </w:rPr>
        <w:t>Desa</w:t>
      </w:r>
      <w:proofErr w:type="spellEnd"/>
      <w:r w:rsidRPr="004E4BB1">
        <w:rPr>
          <w:sz w:val="28"/>
          <w:szCs w:val="28"/>
          <w:lang w:val="kk-KZ"/>
        </w:rPr>
        <w:t xml:space="preserve"> M. K. </w:t>
      </w:r>
      <w:proofErr w:type="spellStart"/>
      <w:r w:rsidRPr="004E4BB1">
        <w:rPr>
          <w:sz w:val="28"/>
          <w:szCs w:val="28"/>
          <w:lang w:val="kk-KZ"/>
        </w:rPr>
        <w:t>Advances</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solar</w:t>
      </w:r>
      <w:proofErr w:type="spellEnd"/>
      <w:r w:rsidRPr="004E4BB1">
        <w:rPr>
          <w:sz w:val="28"/>
          <w:szCs w:val="28"/>
          <w:lang w:val="kk-KZ"/>
        </w:rPr>
        <w:t xml:space="preserve"> </w:t>
      </w:r>
      <w:proofErr w:type="spellStart"/>
      <w:r w:rsidRPr="004E4BB1">
        <w:rPr>
          <w:sz w:val="28"/>
          <w:szCs w:val="28"/>
          <w:lang w:val="kk-KZ"/>
        </w:rPr>
        <w:t>photovoltaic</w:t>
      </w:r>
      <w:proofErr w:type="spellEnd"/>
      <w:r w:rsidRPr="004E4BB1">
        <w:rPr>
          <w:sz w:val="28"/>
          <w:szCs w:val="28"/>
          <w:lang w:val="kk-KZ"/>
        </w:rPr>
        <w:t xml:space="preserve"> </w:t>
      </w:r>
      <w:proofErr w:type="spellStart"/>
      <w:r w:rsidRPr="004E4BB1">
        <w:rPr>
          <w:sz w:val="28"/>
          <w:szCs w:val="28"/>
          <w:lang w:val="kk-KZ"/>
        </w:rPr>
        <w:t>tracking</w:t>
      </w:r>
      <w:proofErr w:type="spellEnd"/>
      <w:r w:rsidRPr="004E4BB1">
        <w:rPr>
          <w:sz w:val="28"/>
          <w:szCs w:val="28"/>
          <w:lang w:val="kk-KZ"/>
        </w:rPr>
        <w:t xml:space="preserve"> </w:t>
      </w:r>
      <w:proofErr w:type="spellStart"/>
      <w:r w:rsidRPr="004E4BB1">
        <w:rPr>
          <w:sz w:val="28"/>
          <w:szCs w:val="28"/>
          <w:lang w:val="kk-KZ"/>
        </w:rPr>
        <w:t>systems</w:t>
      </w:r>
      <w:proofErr w:type="spellEnd"/>
      <w:r w:rsidRPr="004E4BB1">
        <w:rPr>
          <w:sz w:val="28"/>
          <w:szCs w:val="28"/>
          <w:lang w:val="kk-KZ"/>
        </w:rPr>
        <w:t xml:space="preserve">: A </w:t>
      </w:r>
      <w:proofErr w:type="spellStart"/>
      <w:r w:rsidRPr="004E4BB1">
        <w:rPr>
          <w:sz w:val="28"/>
          <w:szCs w:val="28"/>
          <w:lang w:val="kk-KZ"/>
        </w:rPr>
        <w:t>review</w:t>
      </w:r>
      <w:proofErr w:type="spellEnd"/>
      <w:r w:rsidRPr="004E4BB1">
        <w:rPr>
          <w:sz w:val="28"/>
          <w:szCs w:val="28"/>
          <w:lang w:val="kk-KZ"/>
        </w:rPr>
        <w:t xml:space="preserve"> // </w:t>
      </w:r>
      <w:proofErr w:type="spellStart"/>
      <w:r w:rsidRPr="004E4BB1">
        <w:rPr>
          <w:sz w:val="28"/>
          <w:szCs w:val="28"/>
          <w:lang w:val="kk-KZ"/>
        </w:rPr>
        <w:t>Renewable</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Sustainable</w:t>
      </w:r>
      <w:proofErr w:type="spellEnd"/>
      <w:r w:rsidRPr="004E4BB1">
        <w:rPr>
          <w:sz w:val="28"/>
          <w:szCs w:val="28"/>
          <w:lang w:val="kk-KZ"/>
        </w:rPr>
        <w:t xml:space="preserve"> </w:t>
      </w:r>
      <w:proofErr w:type="spellStart"/>
      <w:r w:rsidRPr="004E4BB1">
        <w:rPr>
          <w:sz w:val="28"/>
          <w:szCs w:val="28"/>
          <w:lang w:val="kk-KZ"/>
        </w:rPr>
        <w:t>Energy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 2018. – </w:t>
      </w:r>
      <w:proofErr w:type="spellStart"/>
      <w:r w:rsidRPr="004E4BB1">
        <w:rPr>
          <w:sz w:val="28"/>
          <w:szCs w:val="28"/>
          <w:lang w:val="kk-KZ"/>
        </w:rPr>
        <w:t>Vol</w:t>
      </w:r>
      <w:proofErr w:type="spellEnd"/>
      <w:r w:rsidRPr="004E4BB1">
        <w:rPr>
          <w:sz w:val="28"/>
          <w:szCs w:val="28"/>
          <w:lang w:val="kk-KZ"/>
        </w:rPr>
        <w:t xml:space="preserve">. 82. – P. 2548–2569. </w:t>
      </w:r>
    </w:p>
    <w:p w14:paraId="3E3E83A2"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Asselman</w:t>
      </w:r>
      <w:proofErr w:type="spellEnd"/>
      <w:r w:rsidRPr="004E4BB1">
        <w:rPr>
          <w:sz w:val="28"/>
          <w:szCs w:val="28"/>
          <w:lang w:val="kk-KZ"/>
        </w:rPr>
        <w:t xml:space="preserve"> A., </w:t>
      </w:r>
      <w:proofErr w:type="spellStart"/>
      <w:r w:rsidRPr="004E4BB1">
        <w:rPr>
          <w:sz w:val="28"/>
          <w:szCs w:val="28"/>
          <w:lang w:val="kk-KZ"/>
        </w:rPr>
        <w:t>Khaldi</w:t>
      </w:r>
      <w:proofErr w:type="spellEnd"/>
      <w:r w:rsidRPr="004E4BB1">
        <w:rPr>
          <w:sz w:val="28"/>
          <w:szCs w:val="28"/>
          <w:lang w:val="kk-KZ"/>
        </w:rPr>
        <w:t xml:space="preserve"> M., </w:t>
      </w:r>
      <w:proofErr w:type="spellStart"/>
      <w:r w:rsidRPr="004E4BB1">
        <w:rPr>
          <w:sz w:val="28"/>
          <w:szCs w:val="28"/>
          <w:lang w:val="kk-KZ"/>
        </w:rPr>
        <w:t>Aammou</w:t>
      </w:r>
      <w:proofErr w:type="spellEnd"/>
      <w:r w:rsidRPr="004E4BB1">
        <w:rPr>
          <w:sz w:val="28"/>
          <w:szCs w:val="28"/>
          <w:lang w:val="kk-KZ"/>
        </w:rPr>
        <w:t xml:space="preserve"> S. </w:t>
      </w:r>
      <w:proofErr w:type="spellStart"/>
      <w:r w:rsidRPr="004E4BB1">
        <w:rPr>
          <w:sz w:val="28"/>
          <w:szCs w:val="28"/>
          <w:lang w:val="kk-KZ"/>
        </w:rPr>
        <w:t>Enhancing</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prediction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student</w:t>
      </w:r>
      <w:proofErr w:type="spellEnd"/>
      <w:r w:rsidRPr="004E4BB1">
        <w:rPr>
          <w:sz w:val="28"/>
          <w:szCs w:val="28"/>
          <w:lang w:val="kk-KZ"/>
        </w:rPr>
        <w:t xml:space="preserve"> </w:t>
      </w:r>
      <w:proofErr w:type="spellStart"/>
      <w:r w:rsidRPr="004E4BB1">
        <w:rPr>
          <w:sz w:val="28"/>
          <w:szCs w:val="28"/>
          <w:lang w:val="kk-KZ"/>
        </w:rPr>
        <w:t>performance</w:t>
      </w:r>
      <w:proofErr w:type="spellEnd"/>
      <w:r w:rsidRPr="004E4BB1">
        <w:rPr>
          <w:sz w:val="28"/>
          <w:szCs w:val="28"/>
          <w:lang w:val="kk-KZ"/>
        </w:rPr>
        <w:t xml:space="preserve"> </w:t>
      </w:r>
      <w:proofErr w:type="spellStart"/>
      <w:r w:rsidRPr="004E4BB1">
        <w:rPr>
          <w:sz w:val="28"/>
          <w:szCs w:val="28"/>
          <w:lang w:val="kk-KZ"/>
        </w:rPr>
        <w:t>based</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w:t>
      </w:r>
      <w:proofErr w:type="spellStart"/>
      <w:r w:rsidRPr="004E4BB1">
        <w:rPr>
          <w:sz w:val="28"/>
          <w:szCs w:val="28"/>
          <w:lang w:val="kk-KZ"/>
        </w:rPr>
        <w:t>the</w:t>
      </w:r>
      <w:proofErr w:type="spellEnd"/>
      <w:r w:rsidRPr="004E4BB1">
        <w:rPr>
          <w:sz w:val="28"/>
          <w:szCs w:val="28"/>
          <w:lang w:val="kk-KZ"/>
        </w:rPr>
        <w:t xml:space="preserve"> </w:t>
      </w:r>
      <w:proofErr w:type="spellStart"/>
      <w:r w:rsidRPr="004E4BB1">
        <w:rPr>
          <w:sz w:val="28"/>
          <w:szCs w:val="28"/>
          <w:lang w:val="kk-KZ"/>
        </w:rPr>
        <w:t>machine</w:t>
      </w:r>
      <w:proofErr w:type="spellEnd"/>
      <w:r w:rsidRPr="004E4BB1">
        <w:rPr>
          <w:sz w:val="28"/>
          <w:szCs w:val="28"/>
          <w:lang w:val="kk-KZ"/>
        </w:rPr>
        <w:t xml:space="preserve"> </w:t>
      </w:r>
      <w:proofErr w:type="spellStart"/>
      <w:r w:rsidRPr="004E4BB1">
        <w:rPr>
          <w:sz w:val="28"/>
          <w:szCs w:val="28"/>
          <w:lang w:val="kk-KZ"/>
        </w:rPr>
        <w:t>learning</w:t>
      </w:r>
      <w:proofErr w:type="spellEnd"/>
      <w:r w:rsidRPr="004E4BB1">
        <w:rPr>
          <w:sz w:val="28"/>
          <w:szCs w:val="28"/>
          <w:lang w:val="kk-KZ"/>
        </w:rPr>
        <w:t xml:space="preserve"> </w:t>
      </w:r>
      <w:proofErr w:type="spellStart"/>
      <w:r w:rsidRPr="004E4BB1">
        <w:rPr>
          <w:sz w:val="28"/>
          <w:szCs w:val="28"/>
          <w:lang w:val="kk-KZ"/>
        </w:rPr>
        <w:t>XGBoost</w:t>
      </w:r>
      <w:proofErr w:type="spellEnd"/>
      <w:r w:rsidRPr="004E4BB1">
        <w:rPr>
          <w:sz w:val="28"/>
          <w:szCs w:val="28"/>
          <w:lang w:val="kk-KZ"/>
        </w:rPr>
        <w:t xml:space="preserve"> </w:t>
      </w:r>
      <w:proofErr w:type="spellStart"/>
      <w:r w:rsidRPr="004E4BB1">
        <w:rPr>
          <w:sz w:val="28"/>
          <w:szCs w:val="28"/>
          <w:lang w:val="kk-KZ"/>
        </w:rPr>
        <w:t>algorithm</w:t>
      </w:r>
      <w:proofErr w:type="spellEnd"/>
      <w:r w:rsidRPr="004E4BB1">
        <w:rPr>
          <w:sz w:val="28"/>
          <w:szCs w:val="28"/>
          <w:lang w:val="kk-KZ"/>
        </w:rPr>
        <w:t xml:space="preserve"> // </w:t>
      </w:r>
      <w:proofErr w:type="spellStart"/>
      <w:r w:rsidRPr="004E4BB1">
        <w:rPr>
          <w:sz w:val="28"/>
          <w:szCs w:val="28"/>
          <w:lang w:val="kk-KZ"/>
        </w:rPr>
        <w:t>Interactive</w:t>
      </w:r>
      <w:proofErr w:type="spellEnd"/>
      <w:r w:rsidRPr="004E4BB1">
        <w:rPr>
          <w:sz w:val="28"/>
          <w:szCs w:val="28"/>
          <w:lang w:val="kk-KZ"/>
        </w:rPr>
        <w:t xml:space="preserve"> </w:t>
      </w:r>
      <w:proofErr w:type="spellStart"/>
      <w:r w:rsidRPr="004E4BB1">
        <w:rPr>
          <w:sz w:val="28"/>
          <w:szCs w:val="28"/>
          <w:lang w:val="kk-KZ"/>
        </w:rPr>
        <w:t>Learning</w:t>
      </w:r>
      <w:proofErr w:type="spellEnd"/>
      <w:r w:rsidRPr="004E4BB1">
        <w:rPr>
          <w:sz w:val="28"/>
          <w:szCs w:val="28"/>
          <w:lang w:val="kk-KZ"/>
        </w:rPr>
        <w:t xml:space="preserve"> </w:t>
      </w:r>
      <w:proofErr w:type="spellStart"/>
      <w:r w:rsidRPr="004E4BB1">
        <w:rPr>
          <w:sz w:val="28"/>
          <w:szCs w:val="28"/>
          <w:lang w:val="kk-KZ"/>
        </w:rPr>
        <w:t>Environments</w:t>
      </w:r>
      <w:proofErr w:type="spellEnd"/>
      <w:r w:rsidRPr="004E4BB1">
        <w:rPr>
          <w:sz w:val="28"/>
          <w:szCs w:val="28"/>
          <w:lang w:val="kk-KZ"/>
        </w:rPr>
        <w:t xml:space="preserve">. – 2023. – </w:t>
      </w:r>
      <w:proofErr w:type="spellStart"/>
      <w:r w:rsidRPr="004E4BB1">
        <w:rPr>
          <w:sz w:val="28"/>
          <w:szCs w:val="28"/>
          <w:lang w:val="kk-KZ"/>
        </w:rPr>
        <w:t>Vol</w:t>
      </w:r>
      <w:proofErr w:type="spellEnd"/>
      <w:r w:rsidRPr="004E4BB1">
        <w:rPr>
          <w:sz w:val="28"/>
          <w:szCs w:val="28"/>
          <w:lang w:val="kk-KZ"/>
        </w:rPr>
        <w:t xml:space="preserve">. 31, </w:t>
      </w:r>
      <w:proofErr w:type="spellStart"/>
      <w:r w:rsidRPr="004E4BB1">
        <w:rPr>
          <w:sz w:val="28"/>
          <w:szCs w:val="28"/>
          <w:lang w:val="kk-KZ"/>
        </w:rPr>
        <w:t>No</w:t>
      </w:r>
      <w:proofErr w:type="spellEnd"/>
      <w:r w:rsidRPr="004E4BB1">
        <w:rPr>
          <w:sz w:val="28"/>
          <w:szCs w:val="28"/>
          <w:lang w:val="kk-KZ"/>
        </w:rPr>
        <w:t xml:space="preserve">. 6. – P. 3360–3379. </w:t>
      </w:r>
    </w:p>
    <w:p w14:paraId="7F4CAD7F"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Smith</w:t>
      </w:r>
      <w:proofErr w:type="spellEnd"/>
      <w:r w:rsidRPr="004E4BB1">
        <w:rPr>
          <w:sz w:val="28"/>
          <w:szCs w:val="28"/>
          <w:lang w:val="kk-KZ"/>
        </w:rPr>
        <w:t xml:space="preserve"> P. F., </w:t>
      </w:r>
      <w:proofErr w:type="spellStart"/>
      <w:r w:rsidRPr="004E4BB1">
        <w:rPr>
          <w:sz w:val="28"/>
          <w:szCs w:val="28"/>
          <w:lang w:val="kk-KZ"/>
        </w:rPr>
        <w:t>Ganesh</w:t>
      </w:r>
      <w:proofErr w:type="spellEnd"/>
      <w:r w:rsidRPr="004E4BB1">
        <w:rPr>
          <w:sz w:val="28"/>
          <w:szCs w:val="28"/>
          <w:lang w:val="kk-KZ"/>
        </w:rPr>
        <w:t xml:space="preserve"> S., </w:t>
      </w:r>
      <w:proofErr w:type="spellStart"/>
      <w:r w:rsidRPr="004E4BB1">
        <w:rPr>
          <w:sz w:val="28"/>
          <w:szCs w:val="28"/>
          <w:lang w:val="kk-KZ"/>
        </w:rPr>
        <w:t>Liu</w:t>
      </w:r>
      <w:proofErr w:type="spellEnd"/>
      <w:r w:rsidRPr="004E4BB1">
        <w:rPr>
          <w:sz w:val="28"/>
          <w:szCs w:val="28"/>
          <w:lang w:val="kk-KZ"/>
        </w:rPr>
        <w:t xml:space="preserve"> P. A </w:t>
      </w:r>
      <w:proofErr w:type="spellStart"/>
      <w:r w:rsidRPr="004E4BB1">
        <w:rPr>
          <w:sz w:val="28"/>
          <w:szCs w:val="28"/>
          <w:lang w:val="kk-KZ"/>
        </w:rPr>
        <w:t>comparison</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random</w:t>
      </w:r>
      <w:proofErr w:type="spellEnd"/>
      <w:r w:rsidRPr="004E4BB1">
        <w:rPr>
          <w:sz w:val="28"/>
          <w:szCs w:val="28"/>
          <w:lang w:val="kk-KZ"/>
        </w:rPr>
        <w:t xml:space="preserve"> </w:t>
      </w:r>
      <w:proofErr w:type="spellStart"/>
      <w:r w:rsidRPr="004E4BB1">
        <w:rPr>
          <w:sz w:val="28"/>
          <w:szCs w:val="28"/>
          <w:lang w:val="kk-KZ"/>
        </w:rPr>
        <w:t>forest</w:t>
      </w:r>
      <w:proofErr w:type="spellEnd"/>
      <w:r w:rsidRPr="004E4BB1">
        <w:rPr>
          <w:sz w:val="28"/>
          <w:szCs w:val="28"/>
          <w:lang w:val="kk-KZ"/>
        </w:rPr>
        <w:t xml:space="preserve"> </w:t>
      </w:r>
      <w:proofErr w:type="spellStart"/>
      <w:r w:rsidRPr="004E4BB1">
        <w:rPr>
          <w:sz w:val="28"/>
          <w:szCs w:val="28"/>
          <w:lang w:val="kk-KZ"/>
        </w:rPr>
        <w:t>regression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multiple</w:t>
      </w:r>
      <w:proofErr w:type="spellEnd"/>
      <w:r w:rsidRPr="004E4BB1">
        <w:rPr>
          <w:sz w:val="28"/>
          <w:szCs w:val="28"/>
          <w:lang w:val="kk-KZ"/>
        </w:rPr>
        <w:t xml:space="preserve"> </w:t>
      </w:r>
      <w:proofErr w:type="spellStart"/>
      <w:r w:rsidRPr="004E4BB1">
        <w:rPr>
          <w:sz w:val="28"/>
          <w:szCs w:val="28"/>
          <w:lang w:val="kk-KZ"/>
        </w:rPr>
        <w:t>linear</w:t>
      </w:r>
      <w:proofErr w:type="spellEnd"/>
      <w:r w:rsidRPr="004E4BB1">
        <w:rPr>
          <w:sz w:val="28"/>
          <w:szCs w:val="28"/>
          <w:lang w:val="kk-KZ"/>
        </w:rPr>
        <w:t xml:space="preserve"> </w:t>
      </w:r>
      <w:proofErr w:type="spellStart"/>
      <w:r w:rsidRPr="004E4BB1">
        <w:rPr>
          <w:sz w:val="28"/>
          <w:szCs w:val="28"/>
          <w:lang w:val="kk-KZ"/>
        </w:rPr>
        <w:t>regression</w:t>
      </w:r>
      <w:proofErr w:type="spellEnd"/>
      <w:r w:rsidRPr="004E4BB1">
        <w:rPr>
          <w:sz w:val="28"/>
          <w:szCs w:val="28"/>
          <w:lang w:val="kk-KZ"/>
        </w:rPr>
        <w:t xml:space="preserve"> </w:t>
      </w:r>
      <w:proofErr w:type="spellStart"/>
      <w:r w:rsidRPr="004E4BB1">
        <w:rPr>
          <w:sz w:val="28"/>
          <w:szCs w:val="28"/>
          <w:lang w:val="kk-KZ"/>
        </w:rPr>
        <w:t>for</w:t>
      </w:r>
      <w:proofErr w:type="spellEnd"/>
      <w:r w:rsidRPr="004E4BB1">
        <w:rPr>
          <w:sz w:val="28"/>
          <w:szCs w:val="28"/>
          <w:lang w:val="kk-KZ"/>
        </w:rPr>
        <w:t xml:space="preserve"> </w:t>
      </w:r>
      <w:proofErr w:type="spellStart"/>
      <w:r w:rsidRPr="004E4BB1">
        <w:rPr>
          <w:sz w:val="28"/>
          <w:szCs w:val="28"/>
          <w:lang w:val="kk-KZ"/>
        </w:rPr>
        <w:t>prediction</w:t>
      </w:r>
      <w:proofErr w:type="spellEnd"/>
      <w:r w:rsidRPr="004E4BB1">
        <w:rPr>
          <w:sz w:val="28"/>
          <w:szCs w:val="28"/>
          <w:lang w:val="kk-KZ"/>
        </w:rPr>
        <w:t xml:space="preserve"> </w:t>
      </w:r>
      <w:proofErr w:type="spellStart"/>
      <w:r w:rsidRPr="004E4BB1">
        <w:rPr>
          <w:sz w:val="28"/>
          <w:szCs w:val="28"/>
          <w:lang w:val="kk-KZ"/>
        </w:rPr>
        <w:t>in</w:t>
      </w:r>
      <w:proofErr w:type="spellEnd"/>
      <w:r w:rsidRPr="004E4BB1">
        <w:rPr>
          <w:sz w:val="28"/>
          <w:szCs w:val="28"/>
          <w:lang w:val="kk-KZ"/>
        </w:rPr>
        <w:t xml:space="preserve"> </w:t>
      </w:r>
      <w:proofErr w:type="spellStart"/>
      <w:r w:rsidRPr="004E4BB1">
        <w:rPr>
          <w:sz w:val="28"/>
          <w:szCs w:val="28"/>
          <w:lang w:val="kk-KZ"/>
        </w:rPr>
        <w:t>neuroscience</w:t>
      </w:r>
      <w:proofErr w:type="spellEnd"/>
      <w:r w:rsidRPr="004E4BB1">
        <w:rPr>
          <w:sz w:val="28"/>
          <w:szCs w:val="28"/>
          <w:lang w:val="kk-KZ"/>
        </w:rPr>
        <w:t xml:space="preserve"> // </w:t>
      </w:r>
      <w:proofErr w:type="spellStart"/>
      <w:r w:rsidRPr="004E4BB1">
        <w:rPr>
          <w:sz w:val="28"/>
          <w:szCs w:val="28"/>
          <w:lang w:val="kk-KZ"/>
        </w:rPr>
        <w:t>Journal</w:t>
      </w:r>
      <w:proofErr w:type="spellEnd"/>
      <w:r w:rsidRPr="004E4BB1">
        <w:rPr>
          <w:sz w:val="28"/>
          <w:szCs w:val="28"/>
          <w:lang w:val="kk-KZ"/>
        </w:rPr>
        <w:t xml:space="preserve"> </w:t>
      </w:r>
      <w:proofErr w:type="spellStart"/>
      <w:r w:rsidRPr="004E4BB1">
        <w:rPr>
          <w:sz w:val="28"/>
          <w:szCs w:val="28"/>
          <w:lang w:val="kk-KZ"/>
        </w:rPr>
        <w:t>of</w:t>
      </w:r>
      <w:proofErr w:type="spellEnd"/>
      <w:r w:rsidRPr="004E4BB1">
        <w:rPr>
          <w:sz w:val="28"/>
          <w:szCs w:val="28"/>
          <w:lang w:val="kk-KZ"/>
        </w:rPr>
        <w:t xml:space="preserve"> </w:t>
      </w:r>
      <w:proofErr w:type="spellStart"/>
      <w:r w:rsidRPr="004E4BB1">
        <w:rPr>
          <w:sz w:val="28"/>
          <w:szCs w:val="28"/>
          <w:lang w:val="kk-KZ"/>
        </w:rPr>
        <w:t>Neuroscience</w:t>
      </w:r>
      <w:proofErr w:type="spellEnd"/>
      <w:r w:rsidRPr="004E4BB1">
        <w:rPr>
          <w:sz w:val="28"/>
          <w:szCs w:val="28"/>
          <w:lang w:val="kk-KZ"/>
        </w:rPr>
        <w:t xml:space="preserve"> </w:t>
      </w:r>
      <w:proofErr w:type="spellStart"/>
      <w:r w:rsidRPr="004E4BB1">
        <w:rPr>
          <w:sz w:val="28"/>
          <w:szCs w:val="28"/>
          <w:lang w:val="kk-KZ"/>
        </w:rPr>
        <w:t>Methods</w:t>
      </w:r>
      <w:proofErr w:type="spellEnd"/>
      <w:r w:rsidRPr="004E4BB1">
        <w:rPr>
          <w:sz w:val="28"/>
          <w:szCs w:val="28"/>
          <w:lang w:val="kk-KZ"/>
        </w:rPr>
        <w:t xml:space="preserve">. – 2013. – </w:t>
      </w:r>
      <w:proofErr w:type="spellStart"/>
      <w:r w:rsidRPr="004E4BB1">
        <w:rPr>
          <w:sz w:val="28"/>
          <w:szCs w:val="28"/>
          <w:lang w:val="kk-KZ"/>
        </w:rPr>
        <w:t>Vol</w:t>
      </w:r>
      <w:proofErr w:type="spellEnd"/>
      <w:r w:rsidRPr="004E4BB1">
        <w:rPr>
          <w:sz w:val="28"/>
          <w:szCs w:val="28"/>
          <w:lang w:val="kk-KZ"/>
        </w:rPr>
        <w:t xml:space="preserve">. 220, </w:t>
      </w:r>
      <w:proofErr w:type="spellStart"/>
      <w:r w:rsidRPr="004E4BB1">
        <w:rPr>
          <w:sz w:val="28"/>
          <w:szCs w:val="28"/>
          <w:lang w:val="kk-KZ"/>
        </w:rPr>
        <w:t>No</w:t>
      </w:r>
      <w:proofErr w:type="spellEnd"/>
      <w:r w:rsidRPr="004E4BB1">
        <w:rPr>
          <w:sz w:val="28"/>
          <w:szCs w:val="28"/>
          <w:lang w:val="kk-KZ"/>
        </w:rPr>
        <w:t xml:space="preserve">. 1. – P. 85–91. </w:t>
      </w:r>
    </w:p>
    <w:p w14:paraId="3BA8E490" w14:textId="77777777" w:rsidR="00B71544" w:rsidRPr="004E4BB1" w:rsidRDefault="00B71544" w:rsidP="00226B9C">
      <w:pPr>
        <w:pStyle w:val="ad"/>
        <w:numPr>
          <w:ilvl w:val="0"/>
          <w:numId w:val="32"/>
        </w:numPr>
        <w:ind w:left="0" w:firstLine="709"/>
        <w:jc w:val="both"/>
        <w:rPr>
          <w:sz w:val="28"/>
          <w:szCs w:val="28"/>
          <w:lang w:val="kk-KZ" w:eastAsia="ru-KZ"/>
        </w:rPr>
      </w:pPr>
      <w:proofErr w:type="spellStart"/>
      <w:r w:rsidRPr="004E4BB1">
        <w:rPr>
          <w:sz w:val="28"/>
          <w:szCs w:val="28"/>
          <w:lang w:val="kk-KZ"/>
        </w:rPr>
        <w:t>Wang</w:t>
      </w:r>
      <w:proofErr w:type="spellEnd"/>
      <w:r w:rsidRPr="004E4BB1">
        <w:rPr>
          <w:sz w:val="28"/>
          <w:szCs w:val="28"/>
          <w:lang w:val="kk-KZ"/>
        </w:rPr>
        <w:t xml:space="preserve"> W., </w:t>
      </w:r>
      <w:proofErr w:type="spellStart"/>
      <w:r w:rsidRPr="004E4BB1">
        <w:rPr>
          <w:sz w:val="28"/>
          <w:szCs w:val="28"/>
          <w:lang w:val="kk-KZ"/>
        </w:rPr>
        <w:t>Men</w:t>
      </w:r>
      <w:proofErr w:type="spellEnd"/>
      <w:r w:rsidRPr="004E4BB1">
        <w:rPr>
          <w:sz w:val="28"/>
          <w:szCs w:val="28"/>
          <w:lang w:val="kk-KZ"/>
        </w:rPr>
        <w:t xml:space="preserve"> C., </w:t>
      </w:r>
      <w:proofErr w:type="spellStart"/>
      <w:r w:rsidRPr="004E4BB1">
        <w:rPr>
          <w:sz w:val="28"/>
          <w:szCs w:val="28"/>
          <w:lang w:val="kk-KZ"/>
        </w:rPr>
        <w:t>Lu</w:t>
      </w:r>
      <w:proofErr w:type="spellEnd"/>
      <w:r w:rsidRPr="004E4BB1">
        <w:rPr>
          <w:sz w:val="28"/>
          <w:szCs w:val="28"/>
          <w:lang w:val="kk-KZ"/>
        </w:rPr>
        <w:t xml:space="preserve"> W. </w:t>
      </w:r>
      <w:proofErr w:type="spellStart"/>
      <w:r w:rsidRPr="004E4BB1">
        <w:rPr>
          <w:sz w:val="28"/>
          <w:szCs w:val="28"/>
          <w:lang w:val="kk-KZ"/>
        </w:rPr>
        <w:t>Online</w:t>
      </w:r>
      <w:proofErr w:type="spellEnd"/>
      <w:r w:rsidRPr="004E4BB1">
        <w:rPr>
          <w:sz w:val="28"/>
          <w:szCs w:val="28"/>
          <w:lang w:val="kk-KZ"/>
        </w:rPr>
        <w:t xml:space="preserve"> </w:t>
      </w:r>
      <w:proofErr w:type="spellStart"/>
      <w:r w:rsidRPr="004E4BB1">
        <w:rPr>
          <w:sz w:val="28"/>
          <w:szCs w:val="28"/>
          <w:lang w:val="kk-KZ"/>
        </w:rPr>
        <w:t>prediction</w:t>
      </w:r>
      <w:proofErr w:type="spellEnd"/>
      <w:r w:rsidRPr="004E4BB1">
        <w:rPr>
          <w:sz w:val="28"/>
          <w:szCs w:val="28"/>
          <w:lang w:val="kk-KZ"/>
        </w:rPr>
        <w:t xml:space="preserve"> </w:t>
      </w:r>
      <w:proofErr w:type="spellStart"/>
      <w:r w:rsidRPr="004E4BB1">
        <w:rPr>
          <w:sz w:val="28"/>
          <w:szCs w:val="28"/>
          <w:lang w:val="kk-KZ"/>
        </w:rPr>
        <w:t>model</w:t>
      </w:r>
      <w:proofErr w:type="spellEnd"/>
      <w:r w:rsidRPr="004E4BB1">
        <w:rPr>
          <w:sz w:val="28"/>
          <w:szCs w:val="28"/>
          <w:lang w:val="kk-KZ"/>
        </w:rPr>
        <w:t xml:space="preserve"> </w:t>
      </w:r>
      <w:proofErr w:type="spellStart"/>
      <w:r w:rsidRPr="004E4BB1">
        <w:rPr>
          <w:sz w:val="28"/>
          <w:szCs w:val="28"/>
          <w:lang w:val="kk-KZ"/>
        </w:rPr>
        <w:t>based</w:t>
      </w:r>
      <w:proofErr w:type="spellEnd"/>
      <w:r w:rsidRPr="004E4BB1">
        <w:rPr>
          <w:sz w:val="28"/>
          <w:szCs w:val="28"/>
          <w:lang w:val="kk-KZ"/>
        </w:rPr>
        <w:t xml:space="preserve"> </w:t>
      </w:r>
      <w:proofErr w:type="spellStart"/>
      <w:r w:rsidRPr="004E4BB1">
        <w:rPr>
          <w:sz w:val="28"/>
          <w:szCs w:val="28"/>
          <w:lang w:val="kk-KZ"/>
        </w:rPr>
        <w:t>on</w:t>
      </w:r>
      <w:proofErr w:type="spellEnd"/>
      <w:r w:rsidRPr="004E4BB1">
        <w:rPr>
          <w:sz w:val="28"/>
          <w:szCs w:val="28"/>
          <w:lang w:val="kk-KZ"/>
        </w:rPr>
        <w:t xml:space="preserve"> </w:t>
      </w:r>
      <w:proofErr w:type="spellStart"/>
      <w:r w:rsidRPr="004E4BB1">
        <w:rPr>
          <w:sz w:val="28"/>
          <w:szCs w:val="28"/>
          <w:lang w:val="kk-KZ"/>
        </w:rPr>
        <w:t>support</w:t>
      </w:r>
      <w:proofErr w:type="spellEnd"/>
      <w:r w:rsidRPr="004E4BB1">
        <w:rPr>
          <w:sz w:val="28"/>
          <w:szCs w:val="28"/>
          <w:lang w:val="kk-KZ"/>
        </w:rPr>
        <w:t xml:space="preserve"> </w:t>
      </w:r>
      <w:proofErr w:type="spellStart"/>
      <w:r w:rsidRPr="004E4BB1">
        <w:rPr>
          <w:sz w:val="28"/>
          <w:szCs w:val="28"/>
          <w:lang w:val="kk-KZ"/>
        </w:rPr>
        <w:t>vector</w:t>
      </w:r>
      <w:proofErr w:type="spellEnd"/>
      <w:r w:rsidRPr="004E4BB1">
        <w:rPr>
          <w:sz w:val="28"/>
          <w:szCs w:val="28"/>
          <w:lang w:val="kk-KZ"/>
        </w:rPr>
        <w:t xml:space="preserve"> </w:t>
      </w:r>
      <w:proofErr w:type="spellStart"/>
      <w:r w:rsidRPr="004E4BB1">
        <w:rPr>
          <w:sz w:val="28"/>
          <w:szCs w:val="28"/>
          <w:lang w:val="kk-KZ"/>
        </w:rPr>
        <w:t>machine</w:t>
      </w:r>
      <w:proofErr w:type="spellEnd"/>
      <w:r w:rsidRPr="004E4BB1">
        <w:rPr>
          <w:sz w:val="28"/>
          <w:szCs w:val="28"/>
          <w:lang w:val="kk-KZ"/>
        </w:rPr>
        <w:t xml:space="preserve"> // </w:t>
      </w:r>
      <w:proofErr w:type="spellStart"/>
      <w:r w:rsidRPr="004E4BB1">
        <w:rPr>
          <w:sz w:val="28"/>
          <w:szCs w:val="28"/>
          <w:lang w:val="kk-KZ"/>
        </w:rPr>
        <w:t>Neurocomputing</w:t>
      </w:r>
      <w:proofErr w:type="spellEnd"/>
      <w:r w:rsidRPr="004E4BB1">
        <w:rPr>
          <w:sz w:val="28"/>
          <w:szCs w:val="28"/>
          <w:lang w:val="kk-KZ"/>
        </w:rPr>
        <w:t xml:space="preserve">. – 2008. – </w:t>
      </w:r>
      <w:proofErr w:type="spellStart"/>
      <w:r w:rsidRPr="004E4BB1">
        <w:rPr>
          <w:sz w:val="28"/>
          <w:szCs w:val="28"/>
          <w:lang w:val="kk-KZ"/>
        </w:rPr>
        <w:t>Vol</w:t>
      </w:r>
      <w:proofErr w:type="spellEnd"/>
      <w:r w:rsidRPr="004E4BB1">
        <w:rPr>
          <w:sz w:val="28"/>
          <w:szCs w:val="28"/>
          <w:lang w:val="kk-KZ"/>
        </w:rPr>
        <w:t xml:space="preserve">. 71, </w:t>
      </w:r>
      <w:proofErr w:type="spellStart"/>
      <w:r w:rsidRPr="004E4BB1">
        <w:rPr>
          <w:sz w:val="28"/>
          <w:szCs w:val="28"/>
          <w:lang w:val="kk-KZ"/>
        </w:rPr>
        <w:t>No</w:t>
      </w:r>
      <w:proofErr w:type="spellEnd"/>
      <w:r w:rsidRPr="004E4BB1">
        <w:rPr>
          <w:sz w:val="28"/>
          <w:szCs w:val="28"/>
          <w:lang w:val="kk-KZ"/>
        </w:rPr>
        <w:t xml:space="preserve">. 4–6. – P. 550–558. </w:t>
      </w:r>
    </w:p>
    <w:p w14:paraId="595532DD" w14:textId="77777777" w:rsidR="00B71544" w:rsidRPr="004E4BB1" w:rsidRDefault="00B71544" w:rsidP="00226B9C">
      <w:pPr>
        <w:pStyle w:val="ad"/>
        <w:numPr>
          <w:ilvl w:val="0"/>
          <w:numId w:val="32"/>
        </w:numPr>
        <w:ind w:left="0" w:firstLine="709"/>
        <w:jc w:val="both"/>
        <w:rPr>
          <w:sz w:val="28"/>
          <w:szCs w:val="28"/>
          <w:lang w:val="kk-KZ"/>
        </w:rPr>
      </w:pPr>
      <w:proofErr w:type="spellStart"/>
      <w:r w:rsidRPr="004E4BB1">
        <w:rPr>
          <w:sz w:val="28"/>
          <w:szCs w:val="28"/>
          <w:lang w:val="kk-KZ"/>
        </w:rPr>
        <w:t>Loh</w:t>
      </w:r>
      <w:proofErr w:type="spellEnd"/>
      <w:r w:rsidRPr="004E4BB1">
        <w:rPr>
          <w:sz w:val="28"/>
          <w:szCs w:val="28"/>
          <w:lang w:val="kk-KZ"/>
        </w:rPr>
        <w:t xml:space="preserve"> W.-Y. </w:t>
      </w:r>
      <w:proofErr w:type="spellStart"/>
      <w:r w:rsidRPr="004E4BB1">
        <w:rPr>
          <w:sz w:val="28"/>
          <w:szCs w:val="28"/>
          <w:lang w:val="kk-KZ"/>
        </w:rPr>
        <w:t>Classification</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regression</w:t>
      </w:r>
      <w:proofErr w:type="spellEnd"/>
      <w:r w:rsidRPr="004E4BB1">
        <w:rPr>
          <w:sz w:val="28"/>
          <w:szCs w:val="28"/>
          <w:lang w:val="kk-KZ"/>
        </w:rPr>
        <w:t xml:space="preserve"> </w:t>
      </w:r>
      <w:proofErr w:type="spellStart"/>
      <w:r w:rsidRPr="004E4BB1">
        <w:rPr>
          <w:sz w:val="28"/>
          <w:szCs w:val="28"/>
          <w:lang w:val="kk-KZ"/>
        </w:rPr>
        <w:t>trees</w:t>
      </w:r>
      <w:proofErr w:type="spellEnd"/>
      <w:r w:rsidRPr="004E4BB1">
        <w:rPr>
          <w:sz w:val="28"/>
          <w:szCs w:val="28"/>
          <w:lang w:val="kk-KZ"/>
        </w:rPr>
        <w:t xml:space="preserve"> // </w:t>
      </w:r>
      <w:proofErr w:type="spellStart"/>
      <w:r w:rsidRPr="004E4BB1">
        <w:rPr>
          <w:sz w:val="28"/>
          <w:szCs w:val="28"/>
          <w:lang w:val="kk-KZ"/>
        </w:rPr>
        <w:t>Wiley</w:t>
      </w:r>
      <w:proofErr w:type="spellEnd"/>
      <w:r w:rsidRPr="004E4BB1">
        <w:rPr>
          <w:sz w:val="28"/>
          <w:szCs w:val="28"/>
          <w:lang w:val="kk-KZ"/>
        </w:rPr>
        <w:t xml:space="preserve"> </w:t>
      </w:r>
      <w:proofErr w:type="spellStart"/>
      <w:r w:rsidRPr="004E4BB1">
        <w:rPr>
          <w:sz w:val="28"/>
          <w:szCs w:val="28"/>
          <w:lang w:val="kk-KZ"/>
        </w:rPr>
        <w:t>Interdisciplinary</w:t>
      </w:r>
      <w:proofErr w:type="spellEnd"/>
      <w:r w:rsidRPr="004E4BB1">
        <w:rPr>
          <w:sz w:val="28"/>
          <w:szCs w:val="28"/>
          <w:lang w:val="kk-KZ"/>
        </w:rPr>
        <w:t xml:space="preserve"> </w:t>
      </w:r>
      <w:proofErr w:type="spellStart"/>
      <w:r w:rsidRPr="004E4BB1">
        <w:rPr>
          <w:sz w:val="28"/>
          <w:szCs w:val="28"/>
          <w:lang w:val="kk-KZ"/>
        </w:rPr>
        <w:t>Reviews</w:t>
      </w:r>
      <w:proofErr w:type="spellEnd"/>
      <w:r w:rsidRPr="004E4BB1">
        <w:rPr>
          <w:sz w:val="28"/>
          <w:szCs w:val="28"/>
          <w:lang w:val="kk-KZ"/>
        </w:rPr>
        <w:t xml:space="preserve">: </w:t>
      </w:r>
      <w:proofErr w:type="spellStart"/>
      <w:r w:rsidRPr="004E4BB1">
        <w:rPr>
          <w:sz w:val="28"/>
          <w:szCs w:val="28"/>
          <w:lang w:val="kk-KZ"/>
        </w:rPr>
        <w:t>Data</w:t>
      </w:r>
      <w:proofErr w:type="spellEnd"/>
      <w:r w:rsidRPr="004E4BB1">
        <w:rPr>
          <w:sz w:val="28"/>
          <w:szCs w:val="28"/>
          <w:lang w:val="kk-KZ"/>
        </w:rPr>
        <w:t xml:space="preserve"> </w:t>
      </w:r>
      <w:proofErr w:type="spellStart"/>
      <w:r w:rsidRPr="004E4BB1">
        <w:rPr>
          <w:sz w:val="28"/>
          <w:szCs w:val="28"/>
          <w:lang w:val="kk-KZ"/>
        </w:rPr>
        <w:t>Mining</w:t>
      </w:r>
      <w:proofErr w:type="spellEnd"/>
      <w:r w:rsidRPr="004E4BB1">
        <w:rPr>
          <w:sz w:val="28"/>
          <w:szCs w:val="28"/>
          <w:lang w:val="kk-KZ"/>
        </w:rPr>
        <w:t xml:space="preserve"> </w:t>
      </w:r>
      <w:proofErr w:type="spellStart"/>
      <w:r w:rsidRPr="004E4BB1">
        <w:rPr>
          <w:sz w:val="28"/>
          <w:szCs w:val="28"/>
          <w:lang w:val="kk-KZ"/>
        </w:rPr>
        <w:t>and</w:t>
      </w:r>
      <w:proofErr w:type="spellEnd"/>
      <w:r w:rsidRPr="004E4BB1">
        <w:rPr>
          <w:sz w:val="28"/>
          <w:szCs w:val="28"/>
          <w:lang w:val="kk-KZ"/>
        </w:rPr>
        <w:t xml:space="preserve"> </w:t>
      </w:r>
      <w:proofErr w:type="spellStart"/>
      <w:r w:rsidRPr="004E4BB1">
        <w:rPr>
          <w:sz w:val="28"/>
          <w:szCs w:val="28"/>
          <w:lang w:val="kk-KZ"/>
        </w:rPr>
        <w:t>Knowledge</w:t>
      </w:r>
      <w:proofErr w:type="spellEnd"/>
      <w:r w:rsidRPr="004E4BB1">
        <w:rPr>
          <w:sz w:val="28"/>
          <w:szCs w:val="28"/>
          <w:lang w:val="kk-KZ"/>
        </w:rPr>
        <w:t xml:space="preserve"> </w:t>
      </w:r>
      <w:proofErr w:type="spellStart"/>
      <w:r w:rsidRPr="004E4BB1">
        <w:rPr>
          <w:sz w:val="28"/>
          <w:szCs w:val="28"/>
          <w:lang w:val="kk-KZ"/>
        </w:rPr>
        <w:t>Discovery</w:t>
      </w:r>
      <w:proofErr w:type="spellEnd"/>
      <w:r w:rsidRPr="004E4BB1">
        <w:rPr>
          <w:sz w:val="28"/>
          <w:szCs w:val="28"/>
          <w:lang w:val="kk-KZ"/>
        </w:rPr>
        <w:t xml:space="preserve">. – 2011. – </w:t>
      </w:r>
      <w:proofErr w:type="spellStart"/>
      <w:r w:rsidRPr="004E4BB1">
        <w:rPr>
          <w:sz w:val="28"/>
          <w:szCs w:val="28"/>
          <w:lang w:val="kk-KZ"/>
        </w:rPr>
        <w:t>Vol</w:t>
      </w:r>
      <w:proofErr w:type="spellEnd"/>
      <w:r w:rsidRPr="004E4BB1">
        <w:rPr>
          <w:sz w:val="28"/>
          <w:szCs w:val="28"/>
          <w:lang w:val="kk-KZ"/>
        </w:rPr>
        <w:t xml:space="preserve">. 1, </w:t>
      </w:r>
      <w:proofErr w:type="spellStart"/>
      <w:r w:rsidRPr="004E4BB1">
        <w:rPr>
          <w:sz w:val="28"/>
          <w:szCs w:val="28"/>
          <w:lang w:val="kk-KZ"/>
        </w:rPr>
        <w:t>No</w:t>
      </w:r>
      <w:proofErr w:type="spellEnd"/>
      <w:r w:rsidRPr="004E4BB1">
        <w:rPr>
          <w:sz w:val="28"/>
          <w:szCs w:val="28"/>
          <w:lang w:val="kk-KZ"/>
        </w:rPr>
        <w:t>. 1. – P. 14–23.</w:t>
      </w:r>
    </w:p>
    <w:p w14:paraId="348D3E39" w14:textId="77777777" w:rsidR="00B71544" w:rsidRPr="004E4BB1" w:rsidRDefault="00B71544" w:rsidP="00226B9C">
      <w:pPr>
        <w:pStyle w:val="ad"/>
        <w:numPr>
          <w:ilvl w:val="0"/>
          <w:numId w:val="32"/>
        </w:numPr>
        <w:ind w:left="0" w:firstLine="709"/>
        <w:jc w:val="both"/>
        <w:rPr>
          <w:sz w:val="28"/>
          <w:szCs w:val="28"/>
          <w:lang w:val="kk-KZ"/>
        </w:rPr>
      </w:pPr>
      <w:r w:rsidRPr="004E4BB1">
        <w:rPr>
          <w:sz w:val="28"/>
          <w:szCs w:val="28"/>
          <w:lang w:val="kk-KZ"/>
        </w:rPr>
        <w:t xml:space="preserve"> </w:t>
      </w:r>
      <w:proofErr w:type="spellStart"/>
      <w:r w:rsidRPr="004E4BB1">
        <w:rPr>
          <w:sz w:val="28"/>
          <w:szCs w:val="28"/>
          <w:lang w:val="kk-KZ"/>
        </w:rPr>
        <w:t>Iannace</w:t>
      </w:r>
      <w:proofErr w:type="spellEnd"/>
      <w:r w:rsidRPr="004E4BB1">
        <w:rPr>
          <w:sz w:val="28"/>
          <w:szCs w:val="28"/>
          <w:lang w:val="kk-KZ"/>
        </w:rPr>
        <w:t xml:space="preserve"> G., </w:t>
      </w:r>
      <w:proofErr w:type="spellStart"/>
      <w:r w:rsidRPr="004E4BB1">
        <w:rPr>
          <w:sz w:val="28"/>
          <w:szCs w:val="28"/>
          <w:lang w:val="kk-KZ"/>
        </w:rPr>
        <w:t>Ciaburro</w:t>
      </w:r>
      <w:proofErr w:type="spellEnd"/>
      <w:r w:rsidRPr="004E4BB1">
        <w:rPr>
          <w:sz w:val="28"/>
          <w:szCs w:val="28"/>
          <w:lang w:val="kk-KZ"/>
        </w:rPr>
        <w:t xml:space="preserve"> G., </w:t>
      </w:r>
      <w:proofErr w:type="spellStart"/>
      <w:r w:rsidRPr="004E4BB1">
        <w:rPr>
          <w:sz w:val="28"/>
          <w:szCs w:val="28"/>
          <w:lang w:val="kk-KZ"/>
        </w:rPr>
        <w:t>Trematerra</w:t>
      </w:r>
      <w:proofErr w:type="spellEnd"/>
      <w:r w:rsidRPr="004E4BB1">
        <w:rPr>
          <w:sz w:val="28"/>
          <w:szCs w:val="28"/>
          <w:lang w:val="kk-KZ"/>
        </w:rPr>
        <w:t xml:space="preserve"> A. </w:t>
      </w:r>
      <w:proofErr w:type="spellStart"/>
      <w:r w:rsidRPr="004E4BB1">
        <w:rPr>
          <w:sz w:val="28"/>
          <w:szCs w:val="28"/>
          <w:lang w:val="kk-KZ"/>
        </w:rPr>
        <w:t>Wind</w:t>
      </w:r>
      <w:proofErr w:type="spellEnd"/>
      <w:r w:rsidRPr="004E4BB1">
        <w:rPr>
          <w:sz w:val="28"/>
          <w:szCs w:val="28"/>
          <w:lang w:val="kk-KZ"/>
        </w:rPr>
        <w:t xml:space="preserve"> </w:t>
      </w:r>
      <w:proofErr w:type="spellStart"/>
      <w:r w:rsidRPr="004E4BB1">
        <w:rPr>
          <w:sz w:val="28"/>
          <w:szCs w:val="28"/>
          <w:lang w:val="kk-KZ"/>
        </w:rPr>
        <w:t>turbine</w:t>
      </w:r>
      <w:proofErr w:type="spellEnd"/>
      <w:r w:rsidRPr="004E4BB1">
        <w:rPr>
          <w:sz w:val="28"/>
          <w:szCs w:val="28"/>
          <w:lang w:val="kk-KZ"/>
        </w:rPr>
        <w:t xml:space="preserve"> </w:t>
      </w:r>
      <w:proofErr w:type="spellStart"/>
      <w:r w:rsidRPr="004E4BB1">
        <w:rPr>
          <w:sz w:val="28"/>
          <w:szCs w:val="28"/>
          <w:lang w:val="kk-KZ"/>
        </w:rPr>
        <w:t>noise</w:t>
      </w:r>
      <w:proofErr w:type="spellEnd"/>
      <w:r w:rsidRPr="004E4BB1">
        <w:rPr>
          <w:sz w:val="28"/>
          <w:szCs w:val="28"/>
          <w:lang w:val="kk-KZ"/>
        </w:rPr>
        <w:t xml:space="preserve"> </w:t>
      </w:r>
      <w:proofErr w:type="spellStart"/>
      <w:r w:rsidRPr="004E4BB1">
        <w:rPr>
          <w:sz w:val="28"/>
          <w:szCs w:val="28"/>
          <w:lang w:val="kk-KZ"/>
        </w:rPr>
        <w:t>prediction</w:t>
      </w:r>
      <w:proofErr w:type="spellEnd"/>
      <w:r w:rsidRPr="004E4BB1">
        <w:rPr>
          <w:sz w:val="28"/>
          <w:szCs w:val="28"/>
          <w:lang w:val="kk-KZ"/>
        </w:rPr>
        <w:t xml:space="preserve"> </w:t>
      </w:r>
      <w:proofErr w:type="spellStart"/>
      <w:r w:rsidRPr="004E4BB1">
        <w:rPr>
          <w:sz w:val="28"/>
          <w:szCs w:val="28"/>
          <w:lang w:val="kk-KZ"/>
        </w:rPr>
        <w:t>using</w:t>
      </w:r>
      <w:proofErr w:type="spellEnd"/>
      <w:r w:rsidRPr="004E4BB1">
        <w:rPr>
          <w:sz w:val="28"/>
          <w:szCs w:val="28"/>
          <w:lang w:val="kk-KZ"/>
        </w:rPr>
        <w:t xml:space="preserve"> </w:t>
      </w:r>
      <w:proofErr w:type="spellStart"/>
      <w:r w:rsidRPr="004E4BB1">
        <w:rPr>
          <w:sz w:val="28"/>
          <w:szCs w:val="28"/>
          <w:lang w:val="kk-KZ"/>
        </w:rPr>
        <w:t>random</w:t>
      </w:r>
      <w:proofErr w:type="spellEnd"/>
      <w:r w:rsidRPr="004E4BB1">
        <w:rPr>
          <w:sz w:val="28"/>
          <w:szCs w:val="28"/>
          <w:lang w:val="kk-KZ"/>
        </w:rPr>
        <w:t xml:space="preserve"> </w:t>
      </w:r>
      <w:proofErr w:type="spellStart"/>
      <w:r w:rsidRPr="004E4BB1">
        <w:rPr>
          <w:sz w:val="28"/>
          <w:szCs w:val="28"/>
          <w:lang w:val="kk-KZ"/>
        </w:rPr>
        <w:t>forest</w:t>
      </w:r>
      <w:proofErr w:type="spellEnd"/>
      <w:r w:rsidRPr="004E4BB1">
        <w:rPr>
          <w:sz w:val="28"/>
          <w:szCs w:val="28"/>
          <w:lang w:val="kk-KZ"/>
        </w:rPr>
        <w:t xml:space="preserve"> </w:t>
      </w:r>
      <w:proofErr w:type="spellStart"/>
      <w:r w:rsidRPr="004E4BB1">
        <w:rPr>
          <w:sz w:val="28"/>
          <w:szCs w:val="28"/>
          <w:lang w:val="kk-KZ"/>
        </w:rPr>
        <w:t>regression</w:t>
      </w:r>
      <w:proofErr w:type="spellEnd"/>
      <w:r w:rsidRPr="004E4BB1">
        <w:rPr>
          <w:sz w:val="28"/>
          <w:szCs w:val="28"/>
          <w:lang w:val="kk-KZ"/>
        </w:rPr>
        <w:t xml:space="preserve"> // </w:t>
      </w:r>
      <w:proofErr w:type="spellStart"/>
      <w:r w:rsidRPr="004E4BB1">
        <w:rPr>
          <w:sz w:val="28"/>
          <w:szCs w:val="28"/>
          <w:lang w:val="kk-KZ"/>
        </w:rPr>
        <w:t>Machines</w:t>
      </w:r>
      <w:proofErr w:type="spellEnd"/>
      <w:r w:rsidRPr="004E4BB1">
        <w:rPr>
          <w:sz w:val="28"/>
          <w:szCs w:val="28"/>
          <w:lang w:val="kk-KZ"/>
        </w:rPr>
        <w:t xml:space="preserve">. – 2019. – </w:t>
      </w:r>
      <w:proofErr w:type="spellStart"/>
      <w:r w:rsidRPr="004E4BB1">
        <w:rPr>
          <w:sz w:val="28"/>
          <w:szCs w:val="28"/>
          <w:lang w:val="kk-KZ"/>
        </w:rPr>
        <w:t>Vol</w:t>
      </w:r>
      <w:proofErr w:type="spellEnd"/>
      <w:r w:rsidRPr="004E4BB1">
        <w:rPr>
          <w:sz w:val="28"/>
          <w:szCs w:val="28"/>
          <w:lang w:val="kk-KZ"/>
        </w:rPr>
        <w:t xml:space="preserve">. 7, </w:t>
      </w:r>
      <w:proofErr w:type="spellStart"/>
      <w:r w:rsidRPr="004E4BB1">
        <w:rPr>
          <w:sz w:val="28"/>
          <w:szCs w:val="28"/>
          <w:lang w:val="kk-KZ"/>
        </w:rPr>
        <w:t>No</w:t>
      </w:r>
      <w:proofErr w:type="spellEnd"/>
      <w:r w:rsidRPr="004E4BB1">
        <w:rPr>
          <w:sz w:val="28"/>
          <w:szCs w:val="28"/>
          <w:lang w:val="kk-KZ"/>
        </w:rPr>
        <w:t xml:space="preserve">. 4. – </w:t>
      </w:r>
      <w:proofErr w:type="spellStart"/>
      <w:r w:rsidRPr="004E4BB1">
        <w:rPr>
          <w:sz w:val="28"/>
          <w:szCs w:val="28"/>
          <w:lang w:val="kk-KZ"/>
        </w:rPr>
        <w:t>Article</w:t>
      </w:r>
      <w:proofErr w:type="spellEnd"/>
      <w:r w:rsidRPr="004E4BB1">
        <w:rPr>
          <w:sz w:val="28"/>
          <w:szCs w:val="28"/>
          <w:lang w:val="kk-KZ"/>
        </w:rPr>
        <w:t xml:space="preserve"> 69. </w:t>
      </w:r>
    </w:p>
    <w:p w14:paraId="1A9E9E8B" w14:textId="77777777" w:rsidR="003A770A" w:rsidRPr="002C127A" w:rsidRDefault="003A770A" w:rsidP="006139EF">
      <w:pPr>
        <w:pStyle w:val="ad"/>
        <w:numPr>
          <w:ilvl w:val="0"/>
          <w:numId w:val="32"/>
        </w:numPr>
        <w:ind w:left="0" w:firstLine="709"/>
        <w:jc w:val="both"/>
        <w:rPr>
          <w:sz w:val="28"/>
          <w:szCs w:val="28"/>
          <w:lang w:val="kk-KZ"/>
        </w:rPr>
      </w:pPr>
      <w:proofErr w:type="spellStart"/>
      <w:r w:rsidRPr="002C127A">
        <w:rPr>
          <w:sz w:val="28"/>
          <w:szCs w:val="28"/>
          <w:lang w:val="kk-KZ"/>
        </w:rPr>
        <w:t>Orynbassar</w:t>
      </w:r>
      <w:proofErr w:type="spellEnd"/>
      <w:r w:rsidRPr="002C127A">
        <w:rPr>
          <w:sz w:val="28"/>
          <w:szCs w:val="28"/>
          <w:lang w:val="kk-KZ"/>
        </w:rPr>
        <w:t xml:space="preserve"> S., </w:t>
      </w:r>
      <w:proofErr w:type="spellStart"/>
      <w:r w:rsidRPr="002C127A">
        <w:rPr>
          <w:sz w:val="28"/>
          <w:szCs w:val="28"/>
          <w:lang w:val="kk-KZ"/>
        </w:rPr>
        <w:t>Kapparova</w:t>
      </w:r>
      <w:proofErr w:type="spellEnd"/>
      <w:r w:rsidRPr="002C127A">
        <w:rPr>
          <w:sz w:val="28"/>
          <w:szCs w:val="28"/>
          <w:lang w:val="kk-KZ"/>
        </w:rPr>
        <w:t xml:space="preserve"> A., </w:t>
      </w:r>
      <w:proofErr w:type="spellStart"/>
      <w:r w:rsidRPr="002C127A">
        <w:rPr>
          <w:sz w:val="28"/>
          <w:szCs w:val="28"/>
          <w:lang w:val="kk-KZ"/>
        </w:rPr>
        <w:t>Dosymbetova</w:t>
      </w:r>
      <w:proofErr w:type="spellEnd"/>
      <w:r w:rsidRPr="002C127A">
        <w:rPr>
          <w:sz w:val="28"/>
          <w:szCs w:val="28"/>
          <w:lang w:val="kk-KZ"/>
        </w:rPr>
        <w:t xml:space="preserve"> G., Almen D., </w:t>
      </w:r>
      <w:proofErr w:type="spellStart"/>
      <w:r w:rsidRPr="002C127A">
        <w:rPr>
          <w:sz w:val="28"/>
          <w:szCs w:val="28"/>
          <w:lang w:val="kk-KZ"/>
        </w:rPr>
        <w:t>Yershov</w:t>
      </w:r>
      <w:proofErr w:type="spellEnd"/>
      <w:r w:rsidRPr="002C127A">
        <w:rPr>
          <w:sz w:val="28"/>
          <w:szCs w:val="28"/>
          <w:lang w:val="kk-KZ"/>
        </w:rPr>
        <w:t xml:space="preserve"> E., </w:t>
      </w:r>
      <w:proofErr w:type="spellStart"/>
      <w:r w:rsidRPr="002C127A">
        <w:rPr>
          <w:sz w:val="28"/>
          <w:szCs w:val="28"/>
          <w:lang w:val="kk-KZ"/>
        </w:rPr>
        <w:t>Saymbetov</w:t>
      </w:r>
      <w:proofErr w:type="spellEnd"/>
      <w:r w:rsidRPr="002C127A">
        <w:rPr>
          <w:sz w:val="28"/>
          <w:szCs w:val="28"/>
          <w:lang w:val="kk-KZ"/>
        </w:rPr>
        <w:t xml:space="preserve"> A., </w:t>
      </w:r>
      <w:proofErr w:type="spellStart"/>
      <w:r w:rsidRPr="002C127A">
        <w:rPr>
          <w:sz w:val="28"/>
          <w:szCs w:val="28"/>
          <w:lang w:val="kk-KZ"/>
        </w:rPr>
        <w:t>Nurgaliyev</w:t>
      </w:r>
      <w:proofErr w:type="spellEnd"/>
      <w:r w:rsidRPr="002C127A">
        <w:rPr>
          <w:sz w:val="28"/>
          <w:szCs w:val="28"/>
          <w:lang w:val="kk-KZ"/>
        </w:rPr>
        <w:t xml:space="preserve"> M., </w:t>
      </w:r>
      <w:proofErr w:type="spellStart"/>
      <w:r w:rsidRPr="002C127A">
        <w:rPr>
          <w:sz w:val="28"/>
          <w:szCs w:val="28"/>
          <w:lang w:val="kk-KZ"/>
        </w:rPr>
        <w:t>Zholamanov</w:t>
      </w:r>
      <w:proofErr w:type="spellEnd"/>
      <w:r w:rsidRPr="002C127A">
        <w:rPr>
          <w:sz w:val="28"/>
          <w:szCs w:val="28"/>
          <w:lang w:val="kk-KZ"/>
        </w:rPr>
        <w:t xml:space="preserve"> B. </w:t>
      </w:r>
      <w:proofErr w:type="spellStart"/>
      <w:r w:rsidRPr="002C127A">
        <w:rPr>
          <w:sz w:val="28"/>
          <w:szCs w:val="28"/>
          <w:lang w:val="kk-KZ"/>
        </w:rPr>
        <w:t>Simulation</w:t>
      </w:r>
      <w:proofErr w:type="spellEnd"/>
      <w:r w:rsidRPr="002C127A">
        <w:rPr>
          <w:sz w:val="28"/>
          <w:szCs w:val="28"/>
          <w:lang w:val="kk-KZ"/>
        </w:rPr>
        <w:t xml:space="preserve"> </w:t>
      </w:r>
      <w:proofErr w:type="spellStart"/>
      <w:r w:rsidRPr="002C127A">
        <w:rPr>
          <w:sz w:val="28"/>
          <w:szCs w:val="28"/>
          <w:lang w:val="kk-KZ"/>
        </w:rPr>
        <w:t>of</w:t>
      </w:r>
      <w:proofErr w:type="spellEnd"/>
      <w:r w:rsidRPr="002C127A">
        <w:rPr>
          <w:sz w:val="28"/>
          <w:szCs w:val="28"/>
          <w:lang w:val="kk-KZ"/>
        </w:rPr>
        <w:t xml:space="preserve"> </w:t>
      </w:r>
      <w:proofErr w:type="spellStart"/>
      <w:r w:rsidRPr="002C127A">
        <w:rPr>
          <w:sz w:val="28"/>
          <w:szCs w:val="28"/>
          <w:lang w:val="kk-KZ"/>
        </w:rPr>
        <w:t>an</w:t>
      </w:r>
      <w:proofErr w:type="spellEnd"/>
      <w:r w:rsidRPr="002C127A">
        <w:rPr>
          <w:sz w:val="28"/>
          <w:szCs w:val="28"/>
          <w:lang w:val="kk-KZ"/>
        </w:rPr>
        <w:t xml:space="preserve"> </w:t>
      </w:r>
      <w:proofErr w:type="spellStart"/>
      <w:r w:rsidRPr="002C127A">
        <w:rPr>
          <w:sz w:val="28"/>
          <w:szCs w:val="28"/>
          <w:lang w:val="kk-KZ"/>
        </w:rPr>
        <w:t>active</w:t>
      </w:r>
      <w:proofErr w:type="spellEnd"/>
      <w:r w:rsidRPr="002C127A">
        <w:rPr>
          <w:sz w:val="28"/>
          <w:szCs w:val="28"/>
          <w:lang w:val="kk-KZ"/>
        </w:rPr>
        <w:t xml:space="preserve"> </w:t>
      </w:r>
      <w:proofErr w:type="spellStart"/>
      <w:r w:rsidRPr="002C127A">
        <w:rPr>
          <w:sz w:val="28"/>
          <w:szCs w:val="28"/>
          <w:lang w:val="kk-KZ"/>
        </w:rPr>
        <w:t>cooling</w:t>
      </w:r>
      <w:proofErr w:type="spellEnd"/>
      <w:r w:rsidRPr="002C127A">
        <w:rPr>
          <w:sz w:val="28"/>
          <w:szCs w:val="28"/>
          <w:lang w:val="kk-KZ"/>
        </w:rPr>
        <w:t xml:space="preserve"> </w:t>
      </w:r>
      <w:proofErr w:type="spellStart"/>
      <w:r w:rsidRPr="002C127A">
        <w:rPr>
          <w:sz w:val="28"/>
          <w:szCs w:val="28"/>
          <w:lang w:val="kk-KZ"/>
        </w:rPr>
        <w:t>system</w:t>
      </w:r>
      <w:proofErr w:type="spellEnd"/>
      <w:r w:rsidRPr="002C127A">
        <w:rPr>
          <w:sz w:val="28"/>
          <w:szCs w:val="28"/>
          <w:lang w:val="kk-KZ"/>
        </w:rPr>
        <w:t xml:space="preserve"> </w:t>
      </w:r>
      <w:proofErr w:type="spellStart"/>
      <w:r w:rsidRPr="002C127A">
        <w:rPr>
          <w:sz w:val="28"/>
          <w:szCs w:val="28"/>
          <w:lang w:val="kk-KZ"/>
        </w:rPr>
        <w:t>for</w:t>
      </w:r>
      <w:proofErr w:type="spellEnd"/>
      <w:r w:rsidRPr="002C127A">
        <w:rPr>
          <w:sz w:val="28"/>
          <w:szCs w:val="28"/>
          <w:lang w:val="kk-KZ"/>
        </w:rPr>
        <w:t xml:space="preserve"> </w:t>
      </w:r>
      <w:proofErr w:type="spellStart"/>
      <w:r w:rsidRPr="002C127A">
        <w:rPr>
          <w:sz w:val="28"/>
          <w:szCs w:val="28"/>
          <w:lang w:val="kk-KZ"/>
        </w:rPr>
        <w:t>low-concentrating</w:t>
      </w:r>
      <w:proofErr w:type="spellEnd"/>
      <w:r w:rsidRPr="002C127A">
        <w:rPr>
          <w:sz w:val="28"/>
          <w:szCs w:val="28"/>
          <w:lang w:val="kk-KZ"/>
        </w:rPr>
        <w:t xml:space="preserve"> </w:t>
      </w:r>
      <w:proofErr w:type="spellStart"/>
      <w:r w:rsidRPr="002C127A">
        <w:rPr>
          <w:sz w:val="28"/>
          <w:szCs w:val="28"/>
          <w:lang w:val="kk-KZ"/>
        </w:rPr>
        <w:t>photovoltaic</w:t>
      </w:r>
      <w:proofErr w:type="spellEnd"/>
      <w:r w:rsidRPr="002C127A">
        <w:rPr>
          <w:sz w:val="28"/>
          <w:szCs w:val="28"/>
          <w:lang w:val="kk-KZ"/>
        </w:rPr>
        <w:t xml:space="preserve"> </w:t>
      </w:r>
      <w:proofErr w:type="spellStart"/>
      <w:r w:rsidRPr="002C127A">
        <w:rPr>
          <w:sz w:val="28"/>
          <w:szCs w:val="28"/>
          <w:lang w:val="kk-KZ"/>
        </w:rPr>
        <w:t>solar</w:t>
      </w:r>
      <w:proofErr w:type="spellEnd"/>
      <w:r w:rsidRPr="002C127A">
        <w:rPr>
          <w:sz w:val="28"/>
          <w:szCs w:val="28"/>
          <w:lang w:val="kk-KZ"/>
        </w:rPr>
        <w:t xml:space="preserve"> </w:t>
      </w:r>
      <w:proofErr w:type="spellStart"/>
      <w:r w:rsidRPr="002C127A">
        <w:rPr>
          <w:sz w:val="28"/>
          <w:szCs w:val="28"/>
          <w:lang w:val="kk-KZ"/>
        </w:rPr>
        <w:t>cells</w:t>
      </w:r>
      <w:proofErr w:type="spellEnd"/>
      <w:r w:rsidRPr="002C127A">
        <w:rPr>
          <w:sz w:val="28"/>
          <w:szCs w:val="28"/>
          <w:lang w:val="kk-KZ"/>
        </w:rPr>
        <w:t xml:space="preserve"> // </w:t>
      </w:r>
      <w:proofErr w:type="spellStart"/>
      <w:r w:rsidRPr="002C127A">
        <w:rPr>
          <w:sz w:val="28"/>
          <w:szCs w:val="28"/>
          <w:lang w:val="kk-KZ"/>
        </w:rPr>
        <w:t>Acta</w:t>
      </w:r>
      <w:proofErr w:type="spellEnd"/>
      <w:r w:rsidRPr="002C127A">
        <w:rPr>
          <w:sz w:val="28"/>
          <w:szCs w:val="28"/>
          <w:lang w:val="kk-KZ"/>
        </w:rPr>
        <w:t xml:space="preserve"> </w:t>
      </w:r>
      <w:proofErr w:type="spellStart"/>
      <w:r w:rsidRPr="002C127A">
        <w:rPr>
          <w:sz w:val="28"/>
          <w:szCs w:val="28"/>
          <w:lang w:val="kk-KZ"/>
        </w:rPr>
        <w:t>Polytechnica</w:t>
      </w:r>
      <w:proofErr w:type="spellEnd"/>
      <w:r w:rsidRPr="002C127A">
        <w:rPr>
          <w:sz w:val="28"/>
          <w:szCs w:val="28"/>
          <w:lang w:val="kk-KZ"/>
        </w:rPr>
        <w:t xml:space="preserve">. – 2025. – </w:t>
      </w:r>
      <w:proofErr w:type="spellStart"/>
      <w:r w:rsidRPr="002C127A">
        <w:rPr>
          <w:sz w:val="28"/>
          <w:szCs w:val="28"/>
          <w:lang w:val="kk-KZ"/>
        </w:rPr>
        <w:t>Vol</w:t>
      </w:r>
      <w:proofErr w:type="spellEnd"/>
      <w:r w:rsidRPr="002C127A">
        <w:rPr>
          <w:sz w:val="28"/>
          <w:szCs w:val="28"/>
          <w:lang w:val="kk-KZ"/>
        </w:rPr>
        <w:t xml:space="preserve">. 65, </w:t>
      </w:r>
      <w:proofErr w:type="spellStart"/>
      <w:r w:rsidRPr="002C127A">
        <w:rPr>
          <w:sz w:val="28"/>
          <w:szCs w:val="28"/>
          <w:lang w:val="kk-KZ"/>
        </w:rPr>
        <w:t>No</w:t>
      </w:r>
      <w:proofErr w:type="spellEnd"/>
      <w:r w:rsidRPr="002C127A">
        <w:rPr>
          <w:sz w:val="28"/>
          <w:szCs w:val="28"/>
          <w:lang w:val="kk-KZ"/>
        </w:rPr>
        <w:t>. 4. – P. 429–441.</w:t>
      </w:r>
    </w:p>
    <w:p w14:paraId="2998E6CD" w14:textId="23081991" w:rsidR="00B71544" w:rsidRPr="002C127A" w:rsidRDefault="002C127A" w:rsidP="00226B9C">
      <w:pPr>
        <w:pStyle w:val="ad"/>
        <w:numPr>
          <w:ilvl w:val="0"/>
          <w:numId w:val="32"/>
        </w:numPr>
        <w:ind w:left="0" w:firstLine="709"/>
        <w:jc w:val="both"/>
        <w:rPr>
          <w:sz w:val="28"/>
          <w:szCs w:val="28"/>
          <w:lang w:val="kk-KZ"/>
        </w:rPr>
      </w:pPr>
      <w:proofErr w:type="spellStart"/>
      <w:r w:rsidRPr="002C127A">
        <w:rPr>
          <w:sz w:val="28"/>
          <w:szCs w:val="28"/>
        </w:rPr>
        <w:t>Kapparova</w:t>
      </w:r>
      <w:proofErr w:type="spellEnd"/>
      <w:r w:rsidRPr="002C127A">
        <w:rPr>
          <w:sz w:val="28"/>
          <w:szCs w:val="28"/>
        </w:rPr>
        <w:t xml:space="preserve"> A., </w:t>
      </w:r>
      <w:proofErr w:type="spellStart"/>
      <w:r w:rsidRPr="002C127A">
        <w:rPr>
          <w:sz w:val="28"/>
          <w:szCs w:val="28"/>
        </w:rPr>
        <w:t>Orynbassar</w:t>
      </w:r>
      <w:proofErr w:type="spellEnd"/>
      <w:r w:rsidRPr="002C127A">
        <w:rPr>
          <w:sz w:val="28"/>
          <w:szCs w:val="28"/>
        </w:rPr>
        <w:t xml:space="preserve"> S., </w:t>
      </w:r>
      <w:proofErr w:type="spellStart"/>
      <w:r w:rsidRPr="002C127A">
        <w:rPr>
          <w:sz w:val="28"/>
          <w:szCs w:val="28"/>
        </w:rPr>
        <w:t>Dosymbetova</w:t>
      </w:r>
      <w:proofErr w:type="spellEnd"/>
      <w:r w:rsidRPr="002C127A">
        <w:rPr>
          <w:sz w:val="28"/>
          <w:szCs w:val="28"/>
        </w:rPr>
        <w:t xml:space="preserve"> G., </w:t>
      </w:r>
      <w:r w:rsidRPr="00FF35DC">
        <w:rPr>
          <w:sz w:val="28"/>
          <w:szCs w:val="28"/>
        </w:rPr>
        <w:t>Almen D.,</w:t>
      </w:r>
      <w:r w:rsidRPr="002C127A">
        <w:rPr>
          <w:sz w:val="28"/>
          <w:szCs w:val="28"/>
        </w:rPr>
        <w:t xml:space="preserve"> Yershov E., </w:t>
      </w:r>
      <w:proofErr w:type="spellStart"/>
      <w:r w:rsidRPr="002C127A">
        <w:rPr>
          <w:sz w:val="28"/>
          <w:szCs w:val="28"/>
        </w:rPr>
        <w:t>Saymbetov</w:t>
      </w:r>
      <w:proofErr w:type="spellEnd"/>
      <w:r w:rsidRPr="002C127A">
        <w:rPr>
          <w:sz w:val="28"/>
          <w:szCs w:val="28"/>
        </w:rPr>
        <w:t xml:space="preserve"> A., Nurgaliyev M., </w:t>
      </w:r>
      <w:proofErr w:type="spellStart"/>
      <w:r w:rsidRPr="002C127A">
        <w:rPr>
          <w:sz w:val="28"/>
          <w:szCs w:val="28"/>
        </w:rPr>
        <w:t>Kuttybay</w:t>
      </w:r>
      <w:proofErr w:type="spellEnd"/>
      <w:r w:rsidRPr="002C127A">
        <w:rPr>
          <w:sz w:val="28"/>
          <w:szCs w:val="28"/>
        </w:rPr>
        <w:t xml:space="preserve"> N., </w:t>
      </w:r>
      <w:proofErr w:type="spellStart"/>
      <w:r w:rsidRPr="002C127A">
        <w:rPr>
          <w:sz w:val="28"/>
          <w:szCs w:val="28"/>
        </w:rPr>
        <w:t>Algazin</w:t>
      </w:r>
      <w:proofErr w:type="spellEnd"/>
      <w:r w:rsidRPr="002C127A">
        <w:rPr>
          <w:sz w:val="28"/>
          <w:szCs w:val="28"/>
        </w:rPr>
        <w:t xml:space="preserve"> N. </w:t>
      </w:r>
      <w:proofErr w:type="spellStart"/>
      <w:r w:rsidR="00B71544" w:rsidRPr="002C127A">
        <w:rPr>
          <w:sz w:val="28"/>
          <w:szCs w:val="28"/>
          <w:lang w:val="kk-KZ"/>
        </w:rPr>
        <w:t>Modelling</w:t>
      </w:r>
      <w:proofErr w:type="spellEnd"/>
      <w:r w:rsidR="00B71544" w:rsidRPr="002C127A">
        <w:rPr>
          <w:sz w:val="28"/>
          <w:szCs w:val="28"/>
          <w:lang w:val="kk-KZ"/>
        </w:rPr>
        <w:t xml:space="preserve"> </w:t>
      </w:r>
      <w:proofErr w:type="spellStart"/>
      <w:r w:rsidR="00B71544" w:rsidRPr="002C127A">
        <w:rPr>
          <w:sz w:val="28"/>
          <w:szCs w:val="28"/>
          <w:lang w:val="kk-KZ"/>
        </w:rPr>
        <w:t>of</w:t>
      </w:r>
      <w:proofErr w:type="spellEnd"/>
      <w:r w:rsidR="00B71544" w:rsidRPr="002C127A">
        <w:rPr>
          <w:sz w:val="28"/>
          <w:szCs w:val="28"/>
          <w:lang w:val="kk-KZ"/>
        </w:rPr>
        <w:t xml:space="preserve"> </w:t>
      </w:r>
      <w:proofErr w:type="spellStart"/>
      <w:r w:rsidR="00B71544" w:rsidRPr="002C127A">
        <w:rPr>
          <w:sz w:val="28"/>
          <w:szCs w:val="28"/>
          <w:lang w:val="kk-KZ"/>
        </w:rPr>
        <w:t>the</w:t>
      </w:r>
      <w:proofErr w:type="spellEnd"/>
      <w:r w:rsidR="00B71544" w:rsidRPr="002C127A">
        <w:rPr>
          <w:sz w:val="28"/>
          <w:szCs w:val="28"/>
          <w:lang w:val="kk-KZ"/>
        </w:rPr>
        <w:t xml:space="preserve"> </w:t>
      </w:r>
      <w:proofErr w:type="spellStart"/>
      <w:r w:rsidR="00B71544" w:rsidRPr="002C127A">
        <w:rPr>
          <w:sz w:val="28"/>
          <w:szCs w:val="28"/>
          <w:lang w:val="kk-KZ"/>
        </w:rPr>
        <w:t>Pi-Shape</w:t>
      </w:r>
      <w:proofErr w:type="spellEnd"/>
      <w:r w:rsidR="00B71544" w:rsidRPr="002C127A">
        <w:rPr>
          <w:sz w:val="28"/>
          <w:szCs w:val="28"/>
          <w:lang w:val="kk-KZ"/>
        </w:rPr>
        <w:t xml:space="preserve"> </w:t>
      </w:r>
      <w:proofErr w:type="spellStart"/>
      <w:r w:rsidR="00B71544" w:rsidRPr="002C127A">
        <w:rPr>
          <w:sz w:val="28"/>
          <w:szCs w:val="28"/>
          <w:lang w:val="kk-KZ"/>
        </w:rPr>
        <w:t>Low-Concentrating</w:t>
      </w:r>
      <w:proofErr w:type="spellEnd"/>
      <w:r w:rsidR="00B71544" w:rsidRPr="002C127A">
        <w:rPr>
          <w:sz w:val="28"/>
          <w:szCs w:val="28"/>
          <w:lang w:val="kk-KZ"/>
        </w:rPr>
        <w:t xml:space="preserve"> </w:t>
      </w:r>
      <w:proofErr w:type="spellStart"/>
      <w:r w:rsidR="00B71544" w:rsidRPr="002C127A">
        <w:rPr>
          <w:sz w:val="28"/>
          <w:szCs w:val="28"/>
          <w:lang w:val="kk-KZ"/>
        </w:rPr>
        <w:t>Photovoltaic</w:t>
      </w:r>
      <w:proofErr w:type="spellEnd"/>
      <w:r w:rsidR="00B71544" w:rsidRPr="002C127A">
        <w:rPr>
          <w:sz w:val="28"/>
          <w:szCs w:val="28"/>
          <w:lang w:val="kk-KZ"/>
        </w:rPr>
        <w:t xml:space="preserve"> </w:t>
      </w:r>
      <w:proofErr w:type="spellStart"/>
      <w:r w:rsidR="00B71544" w:rsidRPr="002C127A">
        <w:rPr>
          <w:sz w:val="28"/>
          <w:szCs w:val="28"/>
          <w:lang w:val="kk-KZ"/>
        </w:rPr>
        <w:t>Solar</w:t>
      </w:r>
      <w:proofErr w:type="spellEnd"/>
      <w:r w:rsidR="00B71544" w:rsidRPr="002C127A">
        <w:rPr>
          <w:sz w:val="28"/>
          <w:szCs w:val="28"/>
          <w:lang w:val="kk-KZ"/>
        </w:rPr>
        <w:t xml:space="preserve"> </w:t>
      </w:r>
      <w:proofErr w:type="spellStart"/>
      <w:r w:rsidR="00B71544" w:rsidRPr="002C127A">
        <w:rPr>
          <w:sz w:val="28"/>
          <w:szCs w:val="28"/>
          <w:lang w:val="kk-KZ"/>
        </w:rPr>
        <w:t>Cells</w:t>
      </w:r>
      <w:proofErr w:type="spellEnd"/>
      <w:r w:rsidR="00B71544" w:rsidRPr="002C127A">
        <w:rPr>
          <w:sz w:val="28"/>
          <w:szCs w:val="28"/>
          <w:lang w:val="kk-KZ"/>
        </w:rPr>
        <w:t xml:space="preserve"> // IIUM </w:t>
      </w:r>
      <w:proofErr w:type="spellStart"/>
      <w:r w:rsidR="00B71544" w:rsidRPr="002C127A">
        <w:rPr>
          <w:sz w:val="28"/>
          <w:szCs w:val="28"/>
          <w:lang w:val="kk-KZ"/>
        </w:rPr>
        <w:t>Engineering</w:t>
      </w:r>
      <w:proofErr w:type="spellEnd"/>
      <w:r w:rsidR="00B71544" w:rsidRPr="002C127A">
        <w:rPr>
          <w:sz w:val="28"/>
          <w:szCs w:val="28"/>
          <w:lang w:val="kk-KZ"/>
        </w:rPr>
        <w:t xml:space="preserve"> </w:t>
      </w:r>
      <w:proofErr w:type="spellStart"/>
      <w:r w:rsidR="00B71544" w:rsidRPr="002C127A">
        <w:rPr>
          <w:sz w:val="28"/>
          <w:szCs w:val="28"/>
          <w:lang w:val="kk-KZ"/>
        </w:rPr>
        <w:t>Journal</w:t>
      </w:r>
      <w:proofErr w:type="spellEnd"/>
      <w:r w:rsidR="00B71544" w:rsidRPr="002C127A">
        <w:rPr>
          <w:sz w:val="28"/>
          <w:szCs w:val="28"/>
          <w:lang w:val="kk-KZ"/>
        </w:rPr>
        <w:t xml:space="preserve">. – 2025. – </w:t>
      </w:r>
      <w:proofErr w:type="spellStart"/>
      <w:r w:rsidR="00B71544" w:rsidRPr="002C127A">
        <w:rPr>
          <w:sz w:val="28"/>
          <w:szCs w:val="28"/>
          <w:lang w:val="kk-KZ"/>
        </w:rPr>
        <w:t>Vol</w:t>
      </w:r>
      <w:proofErr w:type="spellEnd"/>
      <w:r w:rsidR="00B71544" w:rsidRPr="002C127A">
        <w:rPr>
          <w:sz w:val="28"/>
          <w:szCs w:val="28"/>
          <w:lang w:val="kk-KZ"/>
        </w:rPr>
        <w:t xml:space="preserve">. 26, </w:t>
      </w:r>
      <w:proofErr w:type="spellStart"/>
      <w:r w:rsidR="00B71544" w:rsidRPr="002C127A">
        <w:rPr>
          <w:sz w:val="28"/>
          <w:szCs w:val="28"/>
          <w:lang w:val="kk-KZ"/>
        </w:rPr>
        <w:t>No</w:t>
      </w:r>
      <w:proofErr w:type="spellEnd"/>
      <w:r w:rsidR="00B71544" w:rsidRPr="002C127A">
        <w:rPr>
          <w:sz w:val="28"/>
          <w:szCs w:val="28"/>
          <w:lang w:val="kk-KZ"/>
        </w:rPr>
        <w:t>. 2. – P. 81–95.</w:t>
      </w:r>
    </w:p>
    <w:p w14:paraId="0EB13421" w14:textId="77777777" w:rsidR="002C127A" w:rsidRDefault="00B71544" w:rsidP="00C81CCD">
      <w:pPr>
        <w:pStyle w:val="ad"/>
        <w:numPr>
          <w:ilvl w:val="0"/>
          <w:numId w:val="32"/>
        </w:numPr>
        <w:ind w:left="0" w:firstLine="709"/>
        <w:jc w:val="both"/>
        <w:rPr>
          <w:sz w:val="28"/>
          <w:szCs w:val="28"/>
          <w:lang w:val="kk-KZ"/>
        </w:rPr>
      </w:pPr>
      <w:proofErr w:type="spellStart"/>
      <w:r w:rsidRPr="002C127A">
        <w:rPr>
          <w:sz w:val="28"/>
          <w:szCs w:val="28"/>
          <w:lang w:val="kk-KZ"/>
        </w:rPr>
        <w:lastRenderedPageBreak/>
        <w:t>Al</w:t>
      </w:r>
      <w:proofErr w:type="spellEnd"/>
      <w:r w:rsidRPr="002C127A">
        <w:rPr>
          <w:sz w:val="28"/>
          <w:szCs w:val="28"/>
          <w:lang w:val="kk-KZ"/>
        </w:rPr>
        <w:t xml:space="preserve"> </w:t>
      </w:r>
      <w:proofErr w:type="spellStart"/>
      <w:r w:rsidRPr="002C127A">
        <w:rPr>
          <w:sz w:val="28"/>
          <w:szCs w:val="28"/>
          <w:lang w:val="kk-KZ"/>
        </w:rPr>
        <w:t>Tarabsheh</w:t>
      </w:r>
      <w:proofErr w:type="spellEnd"/>
      <w:r w:rsidRPr="002C127A">
        <w:rPr>
          <w:sz w:val="28"/>
          <w:szCs w:val="28"/>
          <w:lang w:val="kk-KZ"/>
        </w:rPr>
        <w:t xml:space="preserve"> A., </w:t>
      </w:r>
      <w:proofErr w:type="spellStart"/>
      <w:r w:rsidRPr="002C127A">
        <w:rPr>
          <w:sz w:val="28"/>
          <w:szCs w:val="28"/>
          <w:lang w:val="kk-KZ"/>
        </w:rPr>
        <w:t>Voutetakis</w:t>
      </w:r>
      <w:proofErr w:type="spellEnd"/>
      <w:r w:rsidRPr="002C127A">
        <w:rPr>
          <w:sz w:val="28"/>
          <w:szCs w:val="28"/>
          <w:lang w:val="kk-KZ"/>
        </w:rPr>
        <w:t xml:space="preserve"> S., </w:t>
      </w:r>
      <w:proofErr w:type="spellStart"/>
      <w:r w:rsidRPr="002C127A">
        <w:rPr>
          <w:sz w:val="28"/>
          <w:szCs w:val="28"/>
          <w:lang w:val="kk-KZ"/>
        </w:rPr>
        <w:t>Papadopoulos</w:t>
      </w:r>
      <w:proofErr w:type="spellEnd"/>
      <w:r w:rsidRPr="002C127A">
        <w:rPr>
          <w:sz w:val="28"/>
          <w:szCs w:val="28"/>
          <w:lang w:val="kk-KZ"/>
        </w:rPr>
        <w:t xml:space="preserve"> A. I., </w:t>
      </w:r>
      <w:proofErr w:type="spellStart"/>
      <w:r w:rsidRPr="002C127A">
        <w:rPr>
          <w:sz w:val="28"/>
          <w:szCs w:val="28"/>
          <w:lang w:val="kk-KZ"/>
        </w:rPr>
        <w:t>Seferlis</w:t>
      </w:r>
      <w:proofErr w:type="spellEnd"/>
      <w:r w:rsidRPr="002C127A">
        <w:rPr>
          <w:sz w:val="28"/>
          <w:szCs w:val="28"/>
          <w:lang w:val="kk-KZ"/>
        </w:rPr>
        <w:t xml:space="preserve"> P., </w:t>
      </w:r>
      <w:proofErr w:type="spellStart"/>
      <w:r w:rsidRPr="002C127A">
        <w:rPr>
          <w:sz w:val="28"/>
          <w:szCs w:val="28"/>
          <w:lang w:val="kk-KZ"/>
        </w:rPr>
        <w:t>Etier</w:t>
      </w:r>
      <w:proofErr w:type="spellEnd"/>
      <w:r w:rsidRPr="002C127A">
        <w:rPr>
          <w:sz w:val="28"/>
          <w:szCs w:val="28"/>
          <w:lang w:val="kk-KZ"/>
        </w:rPr>
        <w:t xml:space="preserve"> I., </w:t>
      </w:r>
      <w:proofErr w:type="spellStart"/>
      <w:r w:rsidRPr="002C127A">
        <w:rPr>
          <w:sz w:val="28"/>
          <w:szCs w:val="28"/>
          <w:lang w:val="kk-KZ"/>
        </w:rPr>
        <w:t>Saraereh</w:t>
      </w:r>
      <w:proofErr w:type="spellEnd"/>
      <w:r w:rsidRPr="002C127A">
        <w:rPr>
          <w:sz w:val="28"/>
          <w:szCs w:val="28"/>
          <w:lang w:val="kk-KZ"/>
        </w:rPr>
        <w:t xml:space="preserve"> O. </w:t>
      </w:r>
      <w:proofErr w:type="spellStart"/>
      <w:r w:rsidRPr="002C127A">
        <w:rPr>
          <w:sz w:val="28"/>
          <w:szCs w:val="28"/>
          <w:lang w:val="kk-KZ"/>
        </w:rPr>
        <w:t>Investigation</w:t>
      </w:r>
      <w:proofErr w:type="spellEnd"/>
      <w:r w:rsidRPr="002C127A">
        <w:rPr>
          <w:sz w:val="28"/>
          <w:szCs w:val="28"/>
          <w:lang w:val="kk-KZ"/>
        </w:rPr>
        <w:t xml:space="preserve"> </w:t>
      </w:r>
      <w:proofErr w:type="spellStart"/>
      <w:r w:rsidRPr="002C127A">
        <w:rPr>
          <w:sz w:val="28"/>
          <w:szCs w:val="28"/>
          <w:lang w:val="kk-KZ"/>
        </w:rPr>
        <w:t>of</w:t>
      </w:r>
      <w:proofErr w:type="spellEnd"/>
      <w:r w:rsidRPr="002C127A">
        <w:rPr>
          <w:sz w:val="28"/>
          <w:szCs w:val="28"/>
          <w:lang w:val="kk-KZ"/>
        </w:rPr>
        <w:t xml:space="preserve"> </w:t>
      </w:r>
      <w:proofErr w:type="spellStart"/>
      <w:r w:rsidRPr="002C127A">
        <w:rPr>
          <w:sz w:val="28"/>
          <w:szCs w:val="28"/>
          <w:lang w:val="kk-KZ"/>
        </w:rPr>
        <w:t>temperature</w:t>
      </w:r>
      <w:proofErr w:type="spellEnd"/>
      <w:r w:rsidRPr="002C127A">
        <w:rPr>
          <w:sz w:val="28"/>
          <w:szCs w:val="28"/>
          <w:lang w:val="kk-KZ"/>
        </w:rPr>
        <w:t xml:space="preserve"> </w:t>
      </w:r>
      <w:proofErr w:type="spellStart"/>
      <w:r w:rsidRPr="002C127A">
        <w:rPr>
          <w:sz w:val="28"/>
          <w:szCs w:val="28"/>
          <w:lang w:val="kk-KZ"/>
        </w:rPr>
        <w:t>effects</w:t>
      </w:r>
      <w:proofErr w:type="spellEnd"/>
      <w:r w:rsidRPr="002C127A">
        <w:rPr>
          <w:sz w:val="28"/>
          <w:szCs w:val="28"/>
          <w:lang w:val="kk-KZ"/>
        </w:rPr>
        <w:t xml:space="preserve"> </w:t>
      </w:r>
      <w:proofErr w:type="spellStart"/>
      <w:r w:rsidRPr="002C127A">
        <w:rPr>
          <w:sz w:val="28"/>
          <w:szCs w:val="28"/>
          <w:lang w:val="kk-KZ"/>
        </w:rPr>
        <w:t>in</w:t>
      </w:r>
      <w:proofErr w:type="spellEnd"/>
      <w:r w:rsidRPr="002C127A">
        <w:rPr>
          <w:sz w:val="28"/>
          <w:szCs w:val="28"/>
          <w:lang w:val="kk-KZ"/>
        </w:rPr>
        <w:t xml:space="preserve"> </w:t>
      </w:r>
      <w:proofErr w:type="spellStart"/>
      <w:r w:rsidRPr="002C127A">
        <w:rPr>
          <w:sz w:val="28"/>
          <w:szCs w:val="28"/>
          <w:lang w:val="kk-KZ"/>
        </w:rPr>
        <w:t>efficiency</w:t>
      </w:r>
      <w:proofErr w:type="spellEnd"/>
      <w:r w:rsidRPr="002C127A">
        <w:rPr>
          <w:sz w:val="28"/>
          <w:szCs w:val="28"/>
          <w:lang w:val="kk-KZ"/>
        </w:rPr>
        <w:t xml:space="preserve"> </w:t>
      </w:r>
      <w:proofErr w:type="spellStart"/>
      <w:r w:rsidRPr="002C127A">
        <w:rPr>
          <w:sz w:val="28"/>
          <w:szCs w:val="28"/>
          <w:lang w:val="kk-KZ"/>
        </w:rPr>
        <w:t>improvement</w:t>
      </w:r>
      <w:proofErr w:type="spellEnd"/>
      <w:r w:rsidRPr="002C127A">
        <w:rPr>
          <w:sz w:val="28"/>
          <w:szCs w:val="28"/>
          <w:lang w:val="kk-KZ"/>
        </w:rPr>
        <w:t xml:space="preserve"> </w:t>
      </w:r>
      <w:proofErr w:type="spellStart"/>
      <w:r w:rsidRPr="002C127A">
        <w:rPr>
          <w:sz w:val="28"/>
          <w:szCs w:val="28"/>
          <w:lang w:val="kk-KZ"/>
        </w:rPr>
        <w:t>of</w:t>
      </w:r>
      <w:proofErr w:type="spellEnd"/>
      <w:r w:rsidRPr="002C127A">
        <w:rPr>
          <w:sz w:val="28"/>
          <w:szCs w:val="28"/>
          <w:lang w:val="kk-KZ"/>
        </w:rPr>
        <w:t xml:space="preserve"> </w:t>
      </w:r>
      <w:proofErr w:type="spellStart"/>
      <w:r w:rsidRPr="002C127A">
        <w:rPr>
          <w:sz w:val="28"/>
          <w:szCs w:val="28"/>
          <w:lang w:val="kk-KZ"/>
        </w:rPr>
        <w:t>non-uniformly</w:t>
      </w:r>
      <w:proofErr w:type="spellEnd"/>
      <w:r w:rsidRPr="002C127A">
        <w:rPr>
          <w:sz w:val="28"/>
          <w:szCs w:val="28"/>
          <w:lang w:val="kk-KZ"/>
        </w:rPr>
        <w:t xml:space="preserve"> </w:t>
      </w:r>
      <w:proofErr w:type="spellStart"/>
      <w:r w:rsidRPr="002C127A">
        <w:rPr>
          <w:sz w:val="28"/>
          <w:szCs w:val="28"/>
          <w:lang w:val="kk-KZ"/>
        </w:rPr>
        <w:t>cooled</w:t>
      </w:r>
      <w:proofErr w:type="spellEnd"/>
      <w:r w:rsidRPr="002C127A">
        <w:rPr>
          <w:sz w:val="28"/>
          <w:szCs w:val="28"/>
          <w:lang w:val="kk-KZ"/>
        </w:rPr>
        <w:t xml:space="preserve"> </w:t>
      </w:r>
      <w:proofErr w:type="spellStart"/>
      <w:r w:rsidRPr="002C127A">
        <w:rPr>
          <w:sz w:val="28"/>
          <w:szCs w:val="28"/>
          <w:lang w:val="kk-KZ"/>
        </w:rPr>
        <w:t>photovoltaic</w:t>
      </w:r>
      <w:proofErr w:type="spellEnd"/>
      <w:r w:rsidRPr="002C127A">
        <w:rPr>
          <w:sz w:val="28"/>
          <w:szCs w:val="28"/>
          <w:lang w:val="kk-KZ"/>
        </w:rPr>
        <w:t xml:space="preserve"> </w:t>
      </w:r>
      <w:proofErr w:type="spellStart"/>
      <w:r w:rsidRPr="002C127A">
        <w:rPr>
          <w:sz w:val="28"/>
          <w:szCs w:val="28"/>
          <w:lang w:val="kk-KZ"/>
        </w:rPr>
        <w:t>cells</w:t>
      </w:r>
      <w:proofErr w:type="spellEnd"/>
      <w:r w:rsidRPr="002C127A">
        <w:rPr>
          <w:sz w:val="28"/>
          <w:szCs w:val="28"/>
          <w:lang w:val="kk-KZ"/>
        </w:rPr>
        <w:t xml:space="preserve"> // </w:t>
      </w:r>
      <w:proofErr w:type="spellStart"/>
      <w:r w:rsidRPr="002C127A">
        <w:rPr>
          <w:sz w:val="28"/>
          <w:szCs w:val="28"/>
          <w:lang w:val="kk-KZ"/>
        </w:rPr>
        <w:t>Chemical</w:t>
      </w:r>
      <w:proofErr w:type="spellEnd"/>
      <w:r w:rsidRPr="002C127A">
        <w:rPr>
          <w:sz w:val="28"/>
          <w:szCs w:val="28"/>
          <w:lang w:val="kk-KZ"/>
        </w:rPr>
        <w:t xml:space="preserve"> </w:t>
      </w:r>
      <w:proofErr w:type="spellStart"/>
      <w:r w:rsidRPr="002C127A">
        <w:rPr>
          <w:sz w:val="28"/>
          <w:szCs w:val="28"/>
          <w:lang w:val="kk-KZ"/>
        </w:rPr>
        <w:t>Engineering</w:t>
      </w:r>
      <w:proofErr w:type="spellEnd"/>
      <w:r w:rsidRPr="002C127A">
        <w:rPr>
          <w:sz w:val="28"/>
          <w:szCs w:val="28"/>
          <w:lang w:val="kk-KZ"/>
        </w:rPr>
        <w:t xml:space="preserve"> </w:t>
      </w:r>
      <w:proofErr w:type="spellStart"/>
      <w:r w:rsidRPr="002C127A">
        <w:rPr>
          <w:sz w:val="28"/>
          <w:szCs w:val="28"/>
          <w:lang w:val="kk-KZ"/>
        </w:rPr>
        <w:t>Transactions</w:t>
      </w:r>
      <w:proofErr w:type="spellEnd"/>
      <w:r w:rsidRPr="002C127A">
        <w:rPr>
          <w:sz w:val="28"/>
          <w:szCs w:val="28"/>
          <w:lang w:val="kk-KZ"/>
        </w:rPr>
        <w:t xml:space="preserve">. – 2013. – </w:t>
      </w:r>
      <w:proofErr w:type="spellStart"/>
      <w:r w:rsidRPr="002C127A">
        <w:rPr>
          <w:sz w:val="28"/>
          <w:szCs w:val="28"/>
          <w:lang w:val="kk-KZ"/>
        </w:rPr>
        <w:t>Vol</w:t>
      </w:r>
      <w:proofErr w:type="spellEnd"/>
      <w:r w:rsidRPr="002C127A">
        <w:rPr>
          <w:sz w:val="28"/>
          <w:szCs w:val="28"/>
          <w:lang w:val="kk-KZ"/>
        </w:rPr>
        <w:t xml:space="preserve">. 35. – P. 201–206. </w:t>
      </w:r>
    </w:p>
    <w:p w14:paraId="0D5BC787" w14:textId="478AC910" w:rsidR="002516FB" w:rsidRPr="002C127A" w:rsidRDefault="002C127A" w:rsidP="00C81CCD">
      <w:pPr>
        <w:pStyle w:val="ad"/>
        <w:numPr>
          <w:ilvl w:val="0"/>
          <w:numId w:val="32"/>
        </w:numPr>
        <w:ind w:left="0" w:firstLine="709"/>
        <w:jc w:val="both"/>
        <w:rPr>
          <w:sz w:val="28"/>
          <w:szCs w:val="28"/>
          <w:lang w:val="kk-KZ"/>
        </w:rPr>
      </w:pPr>
      <w:r w:rsidRPr="002C127A">
        <w:rPr>
          <w:sz w:val="28"/>
          <w:szCs w:val="28"/>
          <w:lang w:val="kk-KZ"/>
        </w:rPr>
        <w:t xml:space="preserve">Әлмен Д.Б., Ибраимов М.К., Нұрғалиев М.К., </w:t>
      </w:r>
      <w:proofErr w:type="spellStart"/>
      <w:r w:rsidRPr="002C127A">
        <w:rPr>
          <w:sz w:val="28"/>
          <w:szCs w:val="28"/>
          <w:lang w:val="kk-KZ"/>
        </w:rPr>
        <w:t>Саймбетов</w:t>
      </w:r>
      <w:proofErr w:type="spellEnd"/>
      <w:r w:rsidRPr="002C127A">
        <w:rPr>
          <w:sz w:val="28"/>
          <w:szCs w:val="28"/>
          <w:lang w:val="kk-KZ"/>
        </w:rPr>
        <w:t xml:space="preserve"> А.К., Бүркіт Ш. А. Төмен концентрациялы фотоэлектрлік жүйелер үшін </w:t>
      </w:r>
      <w:proofErr w:type="spellStart"/>
      <w:r w:rsidRPr="002C127A">
        <w:rPr>
          <w:sz w:val="28"/>
          <w:szCs w:val="28"/>
          <w:lang w:val="kk-KZ"/>
        </w:rPr>
        <w:t>адаптивті</w:t>
      </w:r>
      <w:proofErr w:type="spellEnd"/>
      <w:r w:rsidRPr="002C127A">
        <w:rPr>
          <w:sz w:val="28"/>
          <w:szCs w:val="28"/>
          <w:lang w:val="kk-KZ"/>
        </w:rPr>
        <w:t xml:space="preserve"> салқындату жүйесі // Қазақстан Республикасы: «Ұлттық зияткерлік меншік институты »</w:t>
      </w:r>
      <w:r>
        <w:rPr>
          <w:sz w:val="28"/>
          <w:szCs w:val="28"/>
          <w:lang w:val="kk-KZ"/>
        </w:rPr>
        <w:t>, а</w:t>
      </w:r>
      <w:r w:rsidRPr="002C127A">
        <w:rPr>
          <w:sz w:val="28"/>
          <w:szCs w:val="28"/>
          <w:lang w:val="kk-KZ"/>
        </w:rPr>
        <w:t>вторлық куәлік № 62891 –2025 .</w:t>
      </w:r>
    </w:p>
    <w:sectPr w:rsidR="002516FB" w:rsidRPr="002C127A" w:rsidSect="00377C89">
      <w:headerReference w:type="even" r:id="rId184"/>
      <w:headerReference w:type="default" r:id="rId185"/>
      <w:footerReference w:type="even" r:id="rId186"/>
      <w:footerReference w:type="default" r:id="rId187"/>
      <w:headerReference w:type="first" r:id="rId188"/>
      <w:footerReference w:type="first" r:id="rId189"/>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459E00" w14:textId="77777777" w:rsidR="00395D81" w:rsidRPr="004E4BB1" w:rsidRDefault="00395D81" w:rsidP="000505C4">
      <w:r w:rsidRPr="004E4BB1">
        <w:separator/>
      </w:r>
    </w:p>
  </w:endnote>
  <w:endnote w:type="continuationSeparator" w:id="0">
    <w:p w14:paraId="7E852AF7" w14:textId="77777777" w:rsidR="00395D81" w:rsidRPr="004E4BB1" w:rsidRDefault="00395D81" w:rsidP="000505C4">
      <w:r w:rsidRPr="004E4BB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19684" w14:textId="77777777" w:rsidR="000505C4" w:rsidRPr="004E4BB1" w:rsidRDefault="000505C4">
    <w:pPr>
      <w:pStyle w:val="af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0919055"/>
      <w:docPartObj>
        <w:docPartGallery w:val="Page Numbers (Bottom of Page)"/>
        <w:docPartUnique/>
      </w:docPartObj>
    </w:sdtPr>
    <w:sdtEndPr>
      <w:rPr>
        <w:rFonts w:ascii="Times New Roman" w:hAnsi="Times New Roman" w:cs="Times New Roman"/>
      </w:rPr>
    </w:sdtEndPr>
    <w:sdtContent>
      <w:p w14:paraId="6B0326DE" w14:textId="75BAE0E8" w:rsidR="00D66E0A" w:rsidRPr="004E4BB1" w:rsidRDefault="00D66E0A">
        <w:pPr>
          <w:pStyle w:val="afb"/>
          <w:jc w:val="center"/>
          <w:rPr>
            <w:rFonts w:ascii="Times New Roman" w:hAnsi="Times New Roman" w:cs="Times New Roman"/>
          </w:rPr>
        </w:pPr>
        <w:r w:rsidRPr="004E4BB1">
          <w:rPr>
            <w:rFonts w:ascii="Times New Roman" w:hAnsi="Times New Roman" w:cs="Times New Roman"/>
          </w:rPr>
          <w:fldChar w:fldCharType="begin"/>
        </w:r>
        <w:r w:rsidRPr="004E4BB1">
          <w:rPr>
            <w:rFonts w:ascii="Times New Roman" w:hAnsi="Times New Roman" w:cs="Times New Roman"/>
          </w:rPr>
          <w:instrText>PAGE   \* MERGEFORMAT</w:instrText>
        </w:r>
        <w:r w:rsidRPr="004E4BB1">
          <w:rPr>
            <w:rFonts w:ascii="Times New Roman" w:hAnsi="Times New Roman" w:cs="Times New Roman"/>
          </w:rPr>
          <w:fldChar w:fldCharType="separate"/>
        </w:r>
        <w:r w:rsidRPr="004E4BB1">
          <w:rPr>
            <w:rFonts w:ascii="Times New Roman" w:hAnsi="Times New Roman" w:cs="Times New Roman"/>
          </w:rPr>
          <w:t>2</w:t>
        </w:r>
        <w:r w:rsidRPr="004E4BB1">
          <w:rPr>
            <w:rFonts w:ascii="Times New Roman" w:hAnsi="Times New Roman" w:cs="Times New Roman"/>
          </w:rPr>
          <w:fldChar w:fldCharType="end"/>
        </w:r>
      </w:p>
    </w:sdtContent>
  </w:sdt>
  <w:p w14:paraId="0963C5BE" w14:textId="77777777" w:rsidR="000505C4" w:rsidRPr="004E4BB1" w:rsidRDefault="000505C4">
    <w:pPr>
      <w:pStyle w:val="af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C86216" w14:textId="77777777" w:rsidR="000505C4" w:rsidRPr="004E4BB1" w:rsidRDefault="000505C4">
    <w:pPr>
      <w:pStyle w:val="af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1354CB" w14:textId="77777777" w:rsidR="00395D81" w:rsidRPr="004E4BB1" w:rsidRDefault="00395D81" w:rsidP="000505C4">
      <w:r w:rsidRPr="004E4BB1">
        <w:separator/>
      </w:r>
    </w:p>
  </w:footnote>
  <w:footnote w:type="continuationSeparator" w:id="0">
    <w:p w14:paraId="5B32FB2D" w14:textId="77777777" w:rsidR="00395D81" w:rsidRPr="004E4BB1" w:rsidRDefault="00395D81" w:rsidP="000505C4">
      <w:r w:rsidRPr="004E4BB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519D7" w14:textId="77777777" w:rsidR="000505C4" w:rsidRPr="004E4BB1" w:rsidRDefault="000505C4">
    <w:pPr>
      <w:pStyle w:val="af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B358C" w14:textId="77777777" w:rsidR="000505C4" w:rsidRPr="004E4BB1" w:rsidRDefault="000505C4">
    <w:pPr>
      <w:pStyle w:val="af9"/>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585E3" w14:textId="77777777" w:rsidR="000505C4" w:rsidRPr="004E4BB1" w:rsidRDefault="000505C4">
    <w:pPr>
      <w:pStyle w:val="af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B923A3"/>
    <w:multiLevelType w:val="hybridMultilevel"/>
    <w:tmpl w:val="119CDAE2"/>
    <w:lvl w:ilvl="0" w:tplc="9B8240FA">
      <w:start w:val="1"/>
      <w:numFmt w:val="lowerLetter"/>
      <w:lvlText w:val="%1)"/>
      <w:lvlJc w:val="left"/>
      <w:pPr>
        <w:ind w:left="2880" w:hanging="360"/>
      </w:pPr>
      <w:rPr>
        <w:rFonts w:hint="default"/>
      </w:r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1" w15:restartNumberingAfterBreak="0">
    <w:nsid w:val="10721F56"/>
    <w:multiLevelType w:val="hybridMultilevel"/>
    <w:tmpl w:val="BC7C8DF0"/>
    <w:lvl w:ilvl="0" w:tplc="90044CB2">
      <w:start w:val="1"/>
      <w:numFmt w:val="lowerLetter"/>
      <w:lvlText w:val="%1)"/>
      <w:lvlJc w:val="left"/>
      <w:pPr>
        <w:ind w:left="5325" w:hanging="3630"/>
      </w:pPr>
      <w:rPr>
        <w:rFonts w:hint="default"/>
      </w:rPr>
    </w:lvl>
    <w:lvl w:ilvl="1" w:tplc="20000019" w:tentative="1">
      <w:start w:val="1"/>
      <w:numFmt w:val="lowerLetter"/>
      <w:lvlText w:val="%2."/>
      <w:lvlJc w:val="left"/>
      <w:pPr>
        <w:ind w:left="2775" w:hanging="360"/>
      </w:pPr>
    </w:lvl>
    <w:lvl w:ilvl="2" w:tplc="2000001B" w:tentative="1">
      <w:start w:val="1"/>
      <w:numFmt w:val="lowerRoman"/>
      <w:lvlText w:val="%3."/>
      <w:lvlJc w:val="right"/>
      <w:pPr>
        <w:ind w:left="3495" w:hanging="180"/>
      </w:pPr>
    </w:lvl>
    <w:lvl w:ilvl="3" w:tplc="2000000F" w:tentative="1">
      <w:start w:val="1"/>
      <w:numFmt w:val="decimal"/>
      <w:lvlText w:val="%4."/>
      <w:lvlJc w:val="left"/>
      <w:pPr>
        <w:ind w:left="4215" w:hanging="360"/>
      </w:pPr>
    </w:lvl>
    <w:lvl w:ilvl="4" w:tplc="20000019" w:tentative="1">
      <w:start w:val="1"/>
      <w:numFmt w:val="lowerLetter"/>
      <w:lvlText w:val="%5."/>
      <w:lvlJc w:val="left"/>
      <w:pPr>
        <w:ind w:left="4935" w:hanging="360"/>
      </w:pPr>
    </w:lvl>
    <w:lvl w:ilvl="5" w:tplc="2000001B" w:tentative="1">
      <w:start w:val="1"/>
      <w:numFmt w:val="lowerRoman"/>
      <w:lvlText w:val="%6."/>
      <w:lvlJc w:val="right"/>
      <w:pPr>
        <w:ind w:left="5655" w:hanging="180"/>
      </w:pPr>
    </w:lvl>
    <w:lvl w:ilvl="6" w:tplc="2000000F" w:tentative="1">
      <w:start w:val="1"/>
      <w:numFmt w:val="decimal"/>
      <w:lvlText w:val="%7."/>
      <w:lvlJc w:val="left"/>
      <w:pPr>
        <w:ind w:left="6375" w:hanging="360"/>
      </w:pPr>
    </w:lvl>
    <w:lvl w:ilvl="7" w:tplc="20000019" w:tentative="1">
      <w:start w:val="1"/>
      <w:numFmt w:val="lowerLetter"/>
      <w:lvlText w:val="%8."/>
      <w:lvlJc w:val="left"/>
      <w:pPr>
        <w:ind w:left="7095" w:hanging="360"/>
      </w:pPr>
    </w:lvl>
    <w:lvl w:ilvl="8" w:tplc="2000001B" w:tentative="1">
      <w:start w:val="1"/>
      <w:numFmt w:val="lowerRoman"/>
      <w:lvlText w:val="%9."/>
      <w:lvlJc w:val="right"/>
      <w:pPr>
        <w:ind w:left="7815" w:hanging="180"/>
      </w:pPr>
    </w:lvl>
  </w:abstractNum>
  <w:abstractNum w:abstractNumId="2" w15:restartNumberingAfterBreak="0">
    <w:nsid w:val="12F45939"/>
    <w:multiLevelType w:val="hybridMultilevel"/>
    <w:tmpl w:val="03542CAE"/>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 w15:restartNumberingAfterBreak="0">
    <w:nsid w:val="14B35658"/>
    <w:multiLevelType w:val="multilevel"/>
    <w:tmpl w:val="537AC234"/>
    <w:lvl w:ilvl="0">
      <w:start w:val="1"/>
      <w:numFmt w:val="lowerLetter"/>
      <w:lvlText w:val="%1)"/>
      <w:lvlJc w:val="left"/>
      <w:pPr>
        <w:ind w:left="2445" w:hanging="360"/>
      </w:pPr>
    </w:lvl>
    <w:lvl w:ilvl="1">
      <w:start w:val="1"/>
      <w:numFmt w:val="lowerLetter"/>
      <w:lvlText w:val="%2."/>
      <w:lvlJc w:val="left"/>
      <w:pPr>
        <w:ind w:left="3165" w:hanging="360"/>
      </w:pPr>
    </w:lvl>
    <w:lvl w:ilvl="2">
      <w:start w:val="1"/>
      <w:numFmt w:val="lowerRoman"/>
      <w:lvlText w:val="%3."/>
      <w:lvlJc w:val="right"/>
      <w:pPr>
        <w:ind w:left="3885" w:hanging="180"/>
      </w:pPr>
    </w:lvl>
    <w:lvl w:ilvl="3">
      <w:start w:val="1"/>
      <w:numFmt w:val="decimal"/>
      <w:lvlText w:val="%4."/>
      <w:lvlJc w:val="left"/>
      <w:pPr>
        <w:ind w:left="4605" w:hanging="360"/>
      </w:pPr>
    </w:lvl>
    <w:lvl w:ilvl="4">
      <w:start w:val="1"/>
      <w:numFmt w:val="lowerLetter"/>
      <w:lvlText w:val="%5."/>
      <w:lvlJc w:val="left"/>
      <w:pPr>
        <w:ind w:left="5325" w:hanging="360"/>
      </w:pPr>
    </w:lvl>
    <w:lvl w:ilvl="5">
      <w:start w:val="1"/>
      <w:numFmt w:val="lowerRoman"/>
      <w:lvlText w:val="%6."/>
      <w:lvlJc w:val="right"/>
      <w:pPr>
        <w:ind w:left="6045" w:hanging="180"/>
      </w:pPr>
    </w:lvl>
    <w:lvl w:ilvl="6">
      <w:start w:val="1"/>
      <w:numFmt w:val="decimal"/>
      <w:lvlText w:val="%7."/>
      <w:lvlJc w:val="left"/>
      <w:pPr>
        <w:ind w:left="6765" w:hanging="360"/>
      </w:pPr>
    </w:lvl>
    <w:lvl w:ilvl="7">
      <w:start w:val="1"/>
      <w:numFmt w:val="lowerLetter"/>
      <w:lvlText w:val="%8."/>
      <w:lvlJc w:val="left"/>
      <w:pPr>
        <w:ind w:left="7485" w:hanging="360"/>
      </w:pPr>
    </w:lvl>
    <w:lvl w:ilvl="8">
      <w:start w:val="1"/>
      <w:numFmt w:val="lowerRoman"/>
      <w:lvlText w:val="%9."/>
      <w:lvlJc w:val="right"/>
      <w:pPr>
        <w:ind w:left="8205" w:hanging="180"/>
      </w:pPr>
    </w:lvl>
  </w:abstractNum>
  <w:abstractNum w:abstractNumId="4" w15:restartNumberingAfterBreak="0">
    <w:nsid w:val="16072DE0"/>
    <w:multiLevelType w:val="hybridMultilevel"/>
    <w:tmpl w:val="4F9C92BC"/>
    <w:lvl w:ilvl="0" w:tplc="9E9670A8">
      <w:start w:val="1"/>
      <w:numFmt w:val="lowerLetter"/>
      <w:lvlText w:val="%1)"/>
      <w:lvlJc w:val="left"/>
      <w:pPr>
        <w:ind w:left="2204" w:hanging="360"/>
      </w:pPr>
      <w:rPr>
        <w:rFonts w:hint="default"/>
      </w:rPr>
    </w:lvl>
    <w:lvl w:ilvl="1" w:tplc="04190019" w:tentative="1">
      <w:start w:val="1"/>
      <w:numFmt w:val="lowerLetter"/>
      <w:lvlText w:val="%2."/>
      <w:lvlJc w:val="left"/>
      <w:pPr>
        <w:ind w:left="2924" w:hanging="360"/>
      </w:pPr>
    </w:lvl>
    <w:lvl w:ilvl="2" w:tplc="0419001B" w:tentative="1">
      <w:start w:val="1"/>
      <w:numFmt w:val="lowerRoman"/>
      <w:lvlText w:val="%3."/>
      <w:lvlJc w:val="right"/>
      <w:pPr>
        <w:ind w:left="3644" w:hanging="180"/>
      </w:pPr>
    </w:lvl>
    <w:lvl w:ilvl="3" w:tplc="0419000F" w:tentative="1">
      <w:start w:val="1"/>
      <w:numFmt w:val="decimal"/>
      <w:lvlText w:val="%4."/>
      <w:lvlJc w:val="left"/>
      <w:pPr>
        <w:ind w:left="4364" w:hanging="360"/>
      </w:pPr>
    </w:lvl>
    <w:lvl w:ilvl="4" w:tplc="04190019" w:tentative="1">
      <w:start w:val="1"/>
      <w:numFmt w:val="lowerLetter"/>
      <w:lvlText w:val="%5."/>
      <w:lvlJc w:val="left"/>
      <w:pPr>
        <w:ind w:left="5084" w:hanging="360"/>
      </w:pPr>
    </w:lvl>
    <w:lvl w:ilvl="5" w:tplc="0419001B" w:tentative="1">
      <w:start w:val="1"/>
      <w:numFmt w:val="lowerRoman"/>
      <w:lvlText w:val="%6."/>
      <w:lvlJc w:val="right"/>
      <w:pPr>
        <w:ind w:left="5804" w:hanging="180"/>
      </w:pPr>
    </w:lvl>
    <w:lvl w:ilvl="6" w:tplc="0419000F" w:tentative="1">
      <w:start w:val="1"/>
      <w:numFmt w:val="decimal"/>
      <w:lvlText w:val="%7."/>
      <w:lvlJc w:val="left"/>
      <w:pPr>
        <w:ind w:left="6524" w:hanging="360"/>
      </w:pPr>
    </w:lvl>
    <w:lvl w:ilvl="7" w:tplc="04190019" w:tentative="1">
      <w:start w:val="1"/>
      <w:numFmt w:val="lowerLetter"/>
      <w:lvlText w:val="%8."/>
      <w:lvlJc w:val="left"/>
      <w:pPr>
        <w:ind w:left="7244" w:hanging="360"/>
      </w:pPr>
    </w:lvl>
    <w:lvl w:ilvl="8" w:tplc="0419001B" w:tentative="1">
      <w:start w:val="1"/>
      <w:numFmt w:val="lowerRoman"/>
      <w:lvlText w:val="%9."/>
      <w:lvlJc w:val="right"/>
      <w:pPr>
        <w:ind w:left="7964" w:hanging="180"/>
      </w:pPr>
    </w:lvl>
  </w:abstractNum>
  <w:abstractNum w:abstractNumId="5" w15:restartNumberingAfterBreak="0">
    <w:nsid w:val="16D77286"/>
    <w:multiLevelType w:val="hybridMultilevel"/>
    <w:tmpl w:val="89DE7DA4"/>
    <w:lvl w:ilvl="0" w:tplc="DF4E652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CDF5336"/>
    <w:multiLevelType w:val="multilevel"/>
    <w:tmpl w:val="137CD77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E8221D6"/>
    <w:multiLevelType w:val="hybridMultilevel"/>
    <w:tmpl w:val="703E6BF0"/>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8" w15:restartNumberingAfterBreak="0">
    <w:nsid w:val="208950F5"/>
    <w:multiLevelType w:val="hybridMultilevel"/>
    <w:tmpl w:val="F7BA3FE0"/>
    <w:lvl w:ilvl="0" w:tplc="D70C7B14">
      <w:start w:val="15"/>
      <w:numFmt w:val="decimal"/>
      <w:lvlText w:val="[%1]"/>
      <w:lvlJc w:val="left"/>
      <w:pPr>
        <w:ind w:left="360" w:hanging="360"/>
      </w:pPr>
      <w:rPr>
        <w:rFonts w:hint="default"/>
        <w:color w:val="000000" w:themeColor="text1"/>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212007CD"/>
    <w:multiLevelType w:val="hybridMultilevel"/>
    <w:tmpl w:val="F4526FD0"/>
    <w:lvl w:ilvl="0" w:tplc="E9FACF52">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8196F5A"/>
    <w:multiLevelType w:val="hybridMultilevel"/>
    <w:tmpl w:val="48E25E8A"/>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1" w15:restartNumberingAfterBreak="0">
    <w:nsid w:val="28CD7A68"/>
    <w:multiLevelType w:val="hybridMultilevel"/>
    <w:tmpl w:val="48E25E8A"/>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2" w15:restartNumberingAfterBreak="0">
    <w:nsid w:val="2AC33856"/>
    <w:multiLevelType w:val="hybridMultilevel"/>
    <w:tmpl w:val="2C58878A"/>
    <w:lvl w:ilvl="0" w:tplc="09127850">
      <w:start w:val="1"/>
      <w:numFmt w:val="lowerLetter"/>
      <w:lvlText w:val="%1)"/>
      <w:lvlJc w:val="left"/>
      <w:pPr>
        <w:ind w:left="1920" w:hanging="360"/>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13" w15:restartNumberingAfterBreak="0">
    <w:nsid w:val="319C6058"/>
    <w:multiLevelType w:val="hybridMultilevel"/>
    <w:tmpl w:val="D3865FE4"/>
    <w:lvl w:ilvl="0" w:tplc="9AD6A468">
      <w:start w:val="1"/>
      <w:numFmt w:val="lowerLetter"/>
      <w:lvlText w:val="%1)"/>
      <w:lvlJc w:val="left"/>
      <w:pPr>
        <w:ind w:left="7110" w:hanging="4635"/>
      </w:pPr>
      <w:rPr>
        <w:rFonts w:hint="default"/>
      </w:rPr>
    </w:lvl>
    <w:lvl w:ilvl="1" w:tplc="20000019" w:tentative="1">
      <w:start w:val="1"/>
      <w:numFmt w:val="lowerLetter"/>
      <w:lvlText w:val="%2."/>
      <w:lvlJc w:val="left"/>
      <w:pPr>
        <w:ind w:left="3555" w:hanging="360"/>
      </w:pPr>
    </w:lvl>
    <w:lvl w:ilvl="2" w:tplc="2000001B" w:tentative="1">
      <w:start w:val="1"/>
      <w:numFmt w:val="lowerRoman"/>
      <w:lvlText w:val="%3."/>
      <w:lvlJc w:val="right"/>
      <w:pPr>
        <w:ind w:left="4275" w:hanging="180"/>
      </w:pPr>
    </w:lvl>
    <w:lvl w:ilvl="3" w:tplc="2000000F" w:tentative="1">
      <w:start w:val="1"/>
      <w:numFmt w:val="decimal"/>
      <w:lvlText w:val="%4."/>
      <w:lvlJc w:val="left"/>
      <w:pPr>
        <w:ind w:left="4995" w:hanging="360"/>
      </w:pPr>
    </w:lvl>
    <w:lvl w:ilvl="4" w:tplc="20000019" w:tentative="1">
      <w:start w:val="1"/>
      <w:numFmt w:val="lowerLetter"/>
      <w:lvlText w:val="%5."/>
      <w:lvlJc w:val="left"/>
      <w:pPr>
        <w:ind w:left="5715" w:hanging="360"/>
      </w:pPr>
    </w:lvl>
    <w:lvl w:ilvl="5" w:tplc="2000001B" w:tentative="1">
      <w:start w:val="1"/>
      <w:numFmt w:val="lowerRoman"/>
      <w:lvlText w:val="%6."/>
      <w:lvlJc w:val="right"/>
      <w:pPr>
        <w:ind w:left="6435" w:hanging="180"/>
      </w:pPr>
    </w:lvl>
    <w:lvl w:ilvl="6" w:tplc="2000000F" w:tentative="1">
      <w:start w:val="1"/>
      <w:numFmt w:val="decimal"/>
      <w:lvlText w:val="%7."/>
      <w:lvlJc w:val="left"/>
      <w:pPr>
        <w:ind w:left="7155" w:hanging="360"/>
      </w:pPr>
    </w:lvl>
    <w:lvl w:ilvl="7" w:tplc="20000019" w:tentative="1">
      <w:start w:val="1"/>
      <w:numFmt w:val="lowerLetter"/>
      <w:lvlText w:val="%8."/>
      <w:lvlJc w:val="left"/>
      <w:pPr>
        <w:ind w:left="7875" w:hanging="360"/>
      </w:pPr>
    </w:lvl>
    <w:lvl w:ilvl="8" w:tplc="2000001B" w:tentative="1">
      <w:start w:val="1"/>
      <w:numFmt w:val="lowerRoman"/>
      <w:lvlText w:val="%9."/>
      <w:lvlJc w:val="right"/>
      <w:pPr>
        <w:ind w:left="8595" w:hanging="180"/>
      </w:pPr>
    </w:lvl>
  </w:abstractNum>
  <w:abstractNum w:abstractNumId="14" w15:restartNumberingAfterBreak="0">
    <w:nsid w:val="346B1B11"/>
    <w:multiLevelType w:val="hybridMultilevel"/>
    <w:tmpl w:val="0D90C78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4A13E0D"/>
    <w:multiLevelType w:val="hybridMultilevel"/>
    <w:tmpl w:val="00D8D3F2"/>
    <w:lvl w:ilvl="0" w:tplc="A842725C">
      <w:start w:val="1"/>
      <w:numFmt w:val="decimal"/>
      <w:lvlText w:val="%1."/>
      <w:lvlJc w:val="left"/>
      <w:pPr>
        <w:ind w:left="3338" w:hanging="360"/>
      </w:pPr>
      <w:rPr>
        <w:lang w:val="en-US"/>
      </w:rPr>
    </w:lvl>
    <w:lvl w:ilvl="1" w:tplc="20000019" w:tentative="1">
      <w:start w:val="1"/>
      <w:numFmt w:val="lowerLetter"/>
      <w:lvlText w:val="%2."/>
      <w:lvlJc w:val="left"/>
      <w:pPr>
        <w:ind w:left="4058" w:hanging="360"/>
      </w:pPr>
    </w:lvl>
    <w:lvl w:ilvl="2" w:tplc="2000001B" w:tentative="1">
      <w:start w:val="1"/>
      <w:numFmt w:val="lowerRoman"/>
      <w:lvlText w:val="%3."/>
      <w:lvlJc w:val="right"/>
      <w:pPr>
        <w:ind w:left="4778" w:hanging="180"/>
      </w:pPr>
    </w:lvl>
    <w:lvl w:ilvl="3" w:tplc="2000000F" w:tentative="1">
      <w:start w:val="1"/>
      <w:numFmt w:val="decimal"/>
      <w:lvlText w:val="%4."/>
      <w:lvlJc w:val="left"/>
      <w:pPr>
        <w:ind w:left="5498" w:hanging="360"/>
      </w:pPr>
    </w:lvl>
    <w:lvl w:ilvl="4" w:tplc="20000019" w:tentative="1">
      <w:start w:val="1"/>
      <w:numFmt w:val="lowerLetter"/>
      <w:lvlText w:val="%5."/>
      <w:lvlJc w:val="left"/>
      <w:pPr>
        <w:ind w:left="6218" w:hanging="360"/>
      </w:pPr>
    </w:lvl>
    <w:lvl w:ilvl="5" w:tplc="2000001B" w:tentative="1">
      <w:start w:val="1"/>
      <w:numFmt w:val="lowerRoman"/>
      <w:lvlText w:val="%6."/>
      <w:lvlJc w:val="right"/>
      <w:pPr>
        <w:ind w:left="6938" w:hanging="180"/>
      </w:pPr>
    </w:lvl>
    <w:lvl w:ilvl="6" w:tplc="2000000F" w:tentative="1">
      <w:start w:val="1"/>
      <w:numFmt w:val="decimal"/>
      <w:lvlText w:val="%7."/>
      <w:lvlJc w:val="left"/>
      <w:pPr>
        <w:ind w:left="7658" w:hanging="360"/>
      </w:pPr>
    </w:lvl>
    <w:lvl w:ilvl="7" w:tplc="20000019" w:tentative="1">
      <w:start w:val="1"/>
      <w:numFmt w:val="lowerLetter"/>
      <w:lvlText w:val="%8."/>
      <w:lvlJc w:val="left"/>
      <w:pPr>
        <w:ind w:left="8378" w:hanging="360"/>
      </w:pPr>
    </w:lvl>
    <w:lvl w:ilvl="8" w:tplc="2000001B" w:tentative="1">
      <w:start w:val="1"/>
      <w:numFmt w:val="lowerRoman"/>
      <w:lvlText w:val="%9."/>
      <w:lvlJc w:val="right"/>
      <w:pPr>
        <w:ind w:left="9098" w:hanging="180"/>
      </w:pPr>
    </w:lvl>
  </w:abstractNum>
  <w:abstractNum w:abstractNumId="16" w15:restartNumberingAfterBreak="0">
    <w:nsid w:val="3C6228DB"/>
    <w:multiLevelType w:val="hybridMultilevel"/>
    <w:tmpl w:val="48E25E8A"/>
    <w:lvl w:ilvl="0" w:tplc="0419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7" w15:restartNumberingAfterBreak="0">
    <w:nsid w:val="3D860A5D"/>
    <w:multiLevelType w:val="hybridMultilevel"/>
    <w:tmpl w:val="DCBA7254"/>
    <w:lvl w:ilvl="0" w:tplc="C616B658">
      <w:start w:val="1"/>
      <w:numFmt w:val="lowerLetter"/>
      <w:lvlText w:val="%1)"/>
      <w:lvlJc w:val="left"/>
      <w:pPr>
        <w:ind w:left="2040" w:hanging="360"/>
      </w:pPr>
      <w:rPr>
        <w:rFonts w:hint="default"/>
      </w:rPr>
    </w:lvl>
    <w:lvl w:ilvl="1" w:tplc="04190019" w:tentative="1">
      <w:start w:val="1"/>
      <w:numFmt w:val="lowerLetter"/>
      <w:lvlText w:val="%2."/>
      <w:lvlJc w:val="left"/>
      <w:pPr>
        <w:ind w:left="2760" w:hanging="360"/>
      </w:pPr>
    </w:lvl>
    <w:lvl w:ilvl="2" w:tplc="0419001B" w:tentative="1">
      <w:start w:val="1"/>
      <w:numFmt w:val="lowerRoman"/>
      <w:lvlText w:val="%3."/>
      <w:lvlJc w:val="right"/>
      <w:pPr>
        <w:ind w:left="3480" w:hanging="180"/>
      </w:pPr>
    </w:lvl>
    <w:lvl w:ilvl="3" w:tplc="0419000F" w:tentative="1">
      <w:start w:val="1"/>
      <w:numFmt w:val="decimal"/>
      <w:lvlText w:val="%4."/>
      <w:lvlJc w:val="left"/>
      <w:pPr>
        <w:ind w:left="4200" w:hanging="360"/>
      </w:pPr>
    </w:lvl>
    <w:lvl w:ilvl="4" w:tplc="04190019" w:tentative="1">
      <w:start w:val="1"/>
      <w:numFmt w:val="lowerLetter"/>
      <w:lvlText w:val="%5."/>
      <w:lvlJc w:val="left"/>
      <w:pPr>
        <w:ind w:left="4920" w:hanging="360"/>
      </w:pPr>
    </w:lvl>
    <w:lvl w:ilvl="5" w:tplc="0419001B" w:tentative="1">
      <w:start w:val="1"/>
      <w:numFmt w:val="lowerRoman"/>
      <w:lvlText w:val="%6."/>
      <w:lvlJc w:val="right"/>
      <w:pPr>
        <w:ind w:left="5640" w:hanging="180"/>
      </w:pPr>
    </w:lvl>
    <w:lvl w:ilvl="6" w:tplc="0419000F" w:tentative="1">
      <w:start w:val="1"/>
      <w:numFmt w:val="decimal"/>
      <w:lvlText w:val="%7."/>
      <w:lvlJc w:val="left"/>
      <w:pPr>
        <w:ind w:left="6360" w:hanging="360"/>
      </w:pPr>
    </w:lvl>
    <w:lvl w:ilvl="7" w:tplc="04190019" w:tentative="1">
      <w:start w:val="1"/>
      <w:numFmt w:val="lowerLetter"/>
      <w:lvlText w:val="%8."/>
      <w:lvlJc w:val="left"/>
      <w:pPr>
        <w:ind w:left="7080" w:hanging="360"/>
      </w:pPr>
    </w:lvl>
    <w:lvl w:ilvl="8" w:tplc="0419001B" w:tentative="1">
      <w:start w:val="1"/>
      <w:numFmt w:val="lowerRoman"/>
      <w:lvlText w:val="%9."/>
      <w:lvlJc w:val="right"/>
      <w:pPr>
        <w:ind w:left="7800" w:hanging="180"/>
      </w:pPr>
    </w:lvl>
  </w:abstractNum>
  <w:abstractNum w:abstractNumId="18" w15:restartNumberingAfterBreak="0">
    <w:nsid w:val="3F491FCF"/>
    <w:multiLevelType w:val="hybridMultilevel"/>
    <w:tmpl w:val="E34A0A80"/>
    <w:lvl w:ilvl="0" w:tplc="E9FACF52">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256117D"/>
    <w:multiLevelType w:val="hybridMultilevel"/>
    <w:tmpl w:val="3A5A011A"/>
    <w:lvl w:ilvl="0" w:tplc="AAB8ECDA">
      <w:start w:val="1"/>
      <w:numFmt w:val="decimal"/>
      <w:lvlText w:val="%1."/>
      <w:lvlJc w:val="left"/>
      <w:pPr>
        <w:tabs>
          <w:tab w:val="num" w:pos="720"/>
        </w:tabs>
        <w:ind w:left="720" w:hanging="360"/>
      </w:pPr>
    </w:lvl>
    <w:lvl w:ilvl="1" w:tplc="0C08EAD8" w:tentative="1">
      <w:start w:val="1"/>
      <w:numFmt w:val="decimal"/>
      <w:lvlText w:val="%2."/>
      <w:lvlJc w:val="left"/>
      <w:pPr>
        <w:tabs>
          <w:tab w:val="num" w:pos="1440"/>
        </w:tabs>
        <w:ind w:left="1440" w:hanging="360"/>
      </w:pPr>
    </w:lvl>
    <w:lvl w:ilvl="2" w:tplc="09FA19EC" w:tentative="1">
      <w:start w:val="1"/>
      <w:numFmt w:val="decimal"/>
      <w:lvlText w:val="%3."/>
      <w:lvlJc w:val="left"/>
      <w:pPr>
        <w:tabs>
          <w:tab w:val="num" w:pos="2160"/>
        </w:tabs>
        <w:ind w:left="2160" w:hanging="360"/>
      </w:pPr>
    </w:lvl>
    <w:lvl w:ilvl="3" w:tplc="CA42037A" w:tentative="1">
      <w:start w:val="1"/>
      <w:numFmt w:val="decimal"/>
      <w:lvlText w:val="%4."/>
      <w:lvlJc w:val="left"/>
      <w:pPr>
        <w:tabs>
          <w:tab w:val="num" w:pos="2880"/>
        </w:tabs>
        <w:ind w:left="2880" w:hanging="360"/>
      </w:pPr>
    </w:lvl>
    <w:lvl w:ilvl="4" w:tplc="B2E0E2A8" w:tentative="1">
      <w:start w:val="1"/>
      <w:numFmt w:val="decimal"/>
      <w:lvlText w:val="%5."/>
      <w:lvlJc w:val="left"/>
      <w:pPr>
        <w:tabs>
          <w:tab w:val="num" w:pos="3600"/>
        </w:tabs>
        <w:ind w:left="3600" w:hanging="360"/>
      </w:pPr>
    </w:lvl>
    <w:lvl w:ilvl="5" w:tplc="EB8E3AA0" w:tentative="1">
      <w:start w:val="1"/>
      <w:numFmt w:val="decimal"/>
      <w:lvlText w:val="%6."/>
      <w:lvlJc w:val="left"/>
      <w:pPr>
        <w:tabs>
          <w:tab w:val="num" w:pos="4320"/>
        </w:tabs>
        <w:ind w:left="4320" w:hanging="360"/>
      </w:pPr>
    </w:lvl>
    <w:lvl w:ilvl="6" w:tplc="9168AFAC" w:tentative="1">
      <w:start w:val="1"/>
      <w:numFmt w:val="decimal"/>
      <w:lvlText w:val="%7."/>
      <w:lvlJc w:val="left"/>
      <w:pPr>
        <w:tabs>
          <w:tab w:val="num" w:pos="5040"/>
        </w:tabs>
        <w:ind w:left="5040" w:hanging="360"/>
      </w:pPr>
    </w:lvl>
    <w:lvl w:ilvl="7" w:tplc="E92A9E9C" w:tentative="1">
      <w:start w:val="1"/>
      <w:numFmt w:val="decimal"/>
      <w:lvlText w:val="%8."/>
      <w:lvlJc w:val="left"/>
      <w:pPr>
        <w:tabs>
          <w:tab w:val="num" w:pos="5760"/>
        </w:tabs>
        <w:ind w:left="5760" w:hanging="360"/>
      </w:pPr>
    </w:lvl>
    <w:lvl w:ilvl="8" w:tplc="54A4ACF2" w:tentative="1">
      <w:start w:val="1"/>
      <w:numFmt w:val="decimal"/>
      <w:lvlText w:val="%9."/>
      <w:lvlJc w:val="left"/>
      <w:pPr>
        <w:tabs>
          <w:tab w:val="num" w:pos="6480"/>
        </w:tabs>
        <w:ind w:left="6480" w:hanging="360"/>
      </w:pPr>
    </w:lvl>
  </w:abstractNum>
  <w:abstractNum w:abstractNumId="20" w15:restartNumberingAfterBreak="0">
    <w:nsid w:val="48577260"/>
    <w:multiLevelType w:val="hybridMultilevel"/>
    <w:tmpl w:val="10CA8A34"/>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1" w15:restartNumberingAfterBreak="0">
    <w:nsid w:val="48AC3E61"/>
    <w:multiLevelType w:val="hybridMultilevel"/>
    <w:tmpl w:val="BC2088B4"/>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2" w15:restartNumberingAfterBreak="0">
    <w:nsid w:val="529B438E"/>
    <w:multiLevelType w:val="hybridMultilevel"/>
    <w:tmpl w:val="BDDC52B6"/>
    <w:lvl w:ilvl="0" w:tplc="E9FACF52">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3C85825"/>
    <w:multiLevelType w:val="hybridMultilevel"/>
    <w:tmpl w:val="A21C9798"/>
    <w:lvl w:ilvl="0" w:tplc="D9ECD0FA">
      <w:start w:val="1"/>
      <w:numFmt w:val="decimal"/>
      <w:lvlText w:val="[%1]"/>
      <w:lvlJc w:val="left"/>
      <w:pPr>
        <w:ind w:left="360" w:hanging="360"/>
      </w:pPr>
      <w:rPr>
        <w:rFonts w:hint="default"/>
        <w:color w:val="000000" w:themeColor="text1"/>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59142FDE"/>
    <w:multiLevelType w:val="hybridMultilevel"/>
    <w:tmpl w:val="F6723E1A"/>
    <w:lvl w:ilvl="0" w:tplc="2000000F">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5" w15:restartNumberingAfterBreak="0">
    <w:nsid w:val="625D592D"/>
    <w:multiLevelType w:val="hybridMultilevel"/>
    <w:tmpl w:val="AD2C1F6A"/>
    <w:lvl w:ilvl="0" w:tplc="E9FACF52">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2E36574"/>
    <w:multiLevelType w:val="hybridMultilevel"/>
    <w:tmpl w:val="BD7A8232"/>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7" w15:restartNumberingAfterBreak="0">
    <w:nsid w:val="64637F27"/>
    <w:multiLevelType w:val="multilevel"/>
    <w:tmpl w:val="A99EB6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D603847"/>
    <w:multiLevelType w:val="hybridMultilevel"/>
    <w:tmpl w:val="E77E7BB0"/>
    <w:lvl w:ilvl="0" w:tplc="20000001">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9" w15:restartNumberingAfterBreak="0">
    <w:nsid w:val="6DA51018"/>
    <w:multiLevelType w:val="hybridMultilevel"/>
    <w:tmpl w:val="156642A8"/>
    <w:lvl w:ilvl="0" w:tplc="84482CC8">
      <w:start w:val="1"/>
      <w:numFmt w:val="decimal"/>
      <w:lvlText w:val="[%1]"/>
      <w:lvlJc w:val="left"/>
      <w:pPr>
        <w:ind w:left="360" w:hanging="360"/>
      </w:pPr>
      <w:rPr>
        <w:rFonts w:hint="default"/>
        <w:color w:val="000000" w:themeColor="text1"/>
        <w:lang w:val="ms-MY"/>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6FF9689A"/>
    <w:multiLevelType w:val="hybridMultilevel"/>
    <w:tmpl w:val="6720B4A2"/>
    <w:lvl w:ilvl="0" w:tplc="D70C7B14">
      <w:start w:val="15"/>
      <w:numFmt w:val="decimal"/>
      <w:lvlText w:val="[%1]"/>
      <w:lvlJc w:val="left"/>
      <w:pPr>
        <w:ind w:left="360" w:hanging="360"/>
      </w:pPr>
      <w:rPr>
        <w:rFonts w:hint="default"/>
        <w:color w:val="000000" w:themeColor="text1"/>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15:restartNumberingAfterBreak="0">
    <w:nsid w:val="72865B4C"/>
    <w:multiLevelType w:val="hybridMultilevel"/>
    <w:tmpl w:val="F68626B0"/>
    <w:lvl w:ilvl="0" w:tplc="F7E6E4CC">
      <w:start w:val="1"/>
      <w:numFmt w:val="lowerLetter"/>
      <w:lvlText w:val="%1)"/>
      <w:lvlJc w:val="left"/>
      <w:pPr>
        <w:ind w:left="2880" w:hanging="360"/>
      </w:pPr>
      <w:rPr>
        <w:rFonts w:hint="default"/>
      </w:r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32" w15:restartNumberingAfterBreak="0">
    <w:nsid w:val="76532329"/>
    <w:multiLevelType w:val="hybridMultilevel"/>
    <w:tmpl w:val="B792F7A2"/>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567518"/>
    <w:multiLevelType w:val="hybridMultilevel"/>
    <w:tmpl w:val="0D90C78A"/>
    <w:lvl w:ilvl="0" w:tplc="113444F8">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7AAB4970"/>
    <w:multiLevelType w:val="multilevel"/>
    <w:tmpl w:val="02E43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DE1034F"/>
    <w:multiLevelType w:val="hybridMultilevel"/>
    <w:tmpl w:val="6F601F9E"/>
    <w:lvl w:ilvl="0" w:tplc="A98E4026">
      <w:start w:val="3"/>
      <w:numFmt w:val="lowerLetter"/>
      <w:lvlText w:val="%1)"/>
      <w:lvlJc w:val="left"/>
      <w:pPr>
        <w:ind w:left="2835" w:hanging="360"/>
      </w:pPr>
      <w:rPr>
        <w:rFonts w:hint="default"/>
      </w:rPr>
    </w:lvl>
    <w:lvl w:ilvl="1" w:tplc="20000019" w:tentative="1">
      <w:start w:val="1"/>
      <w:numFmt w:val="lowerLetter"/>
      <w:lvlText w:val="%2."/>
      <w:lvlJc w:val="left"/>
      <w:pPr>
        <w:ind w:left="3555" w:hanging="360"/>
      </w:pPr>
    </w:lvl>
    <w:lvl w:ilvl="2" w:tplc="2000001B" w:tentative="1">
      <w:start w:val="1"/>
      <w:numFmt w:val="lowerRoman"/>
      <w:lvlText w:val="%3."/>
      <w:lvlJc w:val="right"/>
      <w:pPr>
        <w:ind w:left="4275" w:hanging="180"/>
      </w:pPr>
    </w:lvl>
    <w:lvl w:ilvl="3" w:tplc="2000000F" w:tentative="1">
      <w:start w:val="1"/>
      <w:numFmt w:val="decimal"/>
      <w:lvlText w:val="%4."/>
      <w:lvlJc w:val="left"/>
      <w:pPr>
        <w:ind w:left="4995" w:hanging="360"/>
      </w:pPr>
    </w:lvl>
    <w:lvl w:ilvl="4" w:tplc="20000019" w:tentative="1">
      <w:start w:val="1"/>
      <w:numFmt w:val="lowerLetter"/>
      <w:lvlText w:val="%5."/>
      <w:lvlJc w:val="left"/>
      <w:pPr>
        <w:ind w:left="5715" w:hanging="360"/>
      </w:pPr>
    </w:lvl>
    <w:lvl w:ilvl="5" w:tplc="2000001B" w:tentative="1">
      <w:start w:val="1"/>
      <w:numFmt w:val="lowerRoman"/>
      <w:lvlText w:val="%6."/>
      <w:lvlJc w:val="right"/>
      <w:pPr>
        <w:ind w:left="6435" w:hanging="180"/>
      </w:pPr>
    </w:lvl>
    <w:lvl w:ilvl="6" w:tplc="2000000F" w:tentative="1">
      <w:start w:val="1"/>
      <w:numFmt w:val="decimal"/>
      <w:lvlText w:val="%7."/>
      <w:lvlJc w:val="left"/>
      <w:pPr>
        <w:ind w:left="7155" w:hanging="360"/>
      </w:pPr>
    </w:lvl>
    <w:lvl w:ilvl="7" w:tplc="20000019" w:tentative="1">
      <w:start w:val="1"/>
      <w:numFmt w:val="lowerLetter"/>
      <w:lvlText w:val="%8."/>
      <w:lvlJc w:val="left"/>
      <w:pPr>
        <w:ind w:left="7875" w:hanging="360"/>
      </w:pPr>
    </w:lvl>
    <w:lvl w:ilvl="8" w:tplc="2000001B" w:tentative="1">
      <w:start w:val="1"/>
      <w:numFmt w:val="lowerRoman"/>
      <w:lvlText w:val="%9."/>
      <w:lvlJc w:val="right"/>
      <w:pPr>
        <w:ind w:left="8595" w:hanging="180"/>
      </w:pPr>
    </w:lvl>
  </w:abstractNum>
  <w:num w:numId="1" w16cid:durableId="1840073240">
    <w:abstractNumId w:val="6"/>
  </w:num>
  <w:num w:numId="2" w16cid:durableId="105750975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97398441">
    <w:abstractNumId w:val="13"/>
  </w:num>
  <w:num w:numId="4" w16cid:durableId="1860579003">
    <w:abstractNumId w:val="35"/>
  </w:num>
  <w:num w:numId="5" w16cid:durableId="1258323927">
    <w:abstractNumId w:val="32"/>
  </w:num>
  <w:num w:numId="6" w16cid:durableId="6947324">
    <w:abstractNumId w:val="4"/>
  </w:num>
  <w:num w:numId="7" w16cid:durableId="1181969360">
    <w:abstractNumId w:val="17"/>
  </w:num>
  <w:num w:numId="8" w16cid:durableId="2021807015">
    <w:abstractNumId w:val="12"/>
  </w:num>
  <w:num w:numId="9" w16cid:durableId="1502086399">
    <w:abstractNumId w:val="0"/>
  </w:num>
  <w:num w:numId="10" w16cid:durableId="371003344">
    <w:abstractNumId w:val="1"/>
  </w:num>
  <w:num w:numId="11" w16cid:durableId="1483429900">
    <w:abstractNumId w:val="27"/>
  </w:num>
  <w:num w:numId="12" w16cid:durableId="1120414944">
    <w:abstractNumId w:val="29"/>
  </w:num>
  <w:num w:numId="13" w16cid:durableId="284436202">
    <w:abstractNumId w:val="8"/>
  </w:num>
  <w:num w:numId="14" w16cid:durableId="380057204">
    <w:abstractNumId w:val="34"/>
  </w:num>
  <w:num w:numId="15" w16cid:durableId="1972049603">
    <w:abstractNumId w:val="30"/>
  </w:num>
  <w:num w:numId="16" w16cid:durableId="1260022065">
    <w:abstractNumId w:val="23"/>
  </w:num>
  <w:num w:numId="17" w16cid:durableId="487862274">
    <w:abstractNumId w:val="33"/>
  </w:num>
  <w:num w:numId="18" w16cid:durableId="43413401">
    <w:abstractNumId w:val="5"/>
  </w:num>
  <w:num w:numId="19" w16cid:durableId="523060213">
    <w:abstractNumId w:val="18"/>
  </w:num>
  <w:num w:numId="20" w16cid:durableId="1936282660">
    <w:abstractNumId w:val="9"/>
  </w:num>
  <w:num w:numId="21" w16cid:durableId="733502498">
    <w:abstractNumId w:val="25"/>
  </w:num>
  <w:num w:numId="22" w16cid:durableId="685137048">
    <w:abstractNumId w:val="22"/>
  </w:num>
  <w:num w:numId="23" w16cid:durableId="1952667756">
    <w:abstractNumId w:val="31"/>
  </w:num>
  <w:num w:numId="24" w16cid:durableId="688793519">
    <w:abstractNumId w:val="19"/>
  </w:num>
  <w:num w:numId="25" w16cid:durableId="1084449935">
    <w:abstractNumId w:val="2"/>
  </w:num>
  <w:num w:numId="26" w16cid:durableId="965813805">
    <w:abstractNumId w:val="16"/>
  </w:num>
  <w:num w:numId="27" w16cid:durableId="598489954">
    <w:abstractNumId w:val="10"/>
  </w:num>
  <w:num w:numId="28" w16cid:durableId="876812672">
    <w:abstractNumId w:val="11"/>
  </w:num>
  <w:num w:numId="29" w16cid:durableId="23558654">
    <w:abstractNumId w:val="21"/>
  </w:num>
  <w:num w:numId="30" w16cid:durableId="1532185689">
    <w:abstractNumId w:val="20"/>
  </w:num>
  <w:num w:numId="31" w16cid:durableId="770928046">
    <w:abstractNumId w:val="28"/>
  </w:num>
  <w:num w:numId="32" w16cid:durableId="455677825">
    <w:abstractNumId w:val="14"/>
  </w:num>
  <w:num w:numId="33" w16cid:durableId="1285847982">
    <w:abstractNumId w:val="7"/>
  </w:num>
  <w:num w:numId="34" w16cid:durableId="1716851865">
    <w:abstractNumId w:val="26"/>
  </w:num>
  <w:num w:numId="35" w16cid:durableId="354162962">
    <w:abstractNumId w:val="24"/>
  </w:num>
  <w:num w:numId="36" w16cid:durableId="11209418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0B9B"/>
    <w:rsid w:val="00002DFE"/>
    <w:rsid w:val="000068F7"/>
    <w:rsid w:val="00006D9F"/>
    <w:rsid w:val="000105D3"/>
    <w:rsid w:val="00010EE4"/>
    <w:rsid w:val="0001186C"/>
    <w:rsid w:val="00011E32"/>
    <w:rsid w:val="00014EC8"/>
    <w:rsid w:val="00017048"/>
    <w:rsid w:val="00020115"/>
    <w:rsid w:val="000334A7"/>
    <w:rsid w:val="000358D9"/>
    <w:rsid w:val="00035C6B"/>
    <w:rsid w:val="00035D8B"/>
    <w:rsid w:val="0003712F"/>
    <w:rsid w:val="0004169C"/>
    <w:rsid w:val="000505C4"/>
    <w:rsid w:val="00050F02"/>
    <w:rsid w:val="00050F16"/>
    <w:rsid w:val="000525F4"/>
    <w:rsid w:val="00052D56"/>
    <w:rsid w:val="00056978"/>
    <w:rsid w:val="0006387E"/>
    <w:rsid w:val="0006444D"/>
    <w:rsid w:val="00070991"/>
    <w:rsid w:val="00071C52"/>
    <w:rsid w:val="0007409A"/>
    <w:rsid w:val="0007442A"/>
    <w:rsid w:val="000750B7"/>
    <w:rsid w:val="00076733"/>
    <w:rsid w:val="00076A74"/>
    <w:rsid w:val="00080A02"/>
    <w:rsid w:val="00081C36"/>
    <w:rsid w:val="000875FA"/>
    <w:rsid w:val="0009688D"/>
    <w:rsid w:val="000A07AA"/>
    <w:rsid w:val="000A0E30"/>
    <w:rsid w:val="000A1423"/>
    <w:rsid w:val="000A334D"/>
    <w:rsid w:val="000A43DB"/>
    <w:rsid w:val="000A4762"/>
    <w:rsid w:val="000A5B83"/>
    <w:rsid w:val="000A644A"/>
    <w:rsid w:val="000A7289"/>
    <w:rsid w:val="000B2E4A"/>
    <w:rsid w:val="000B5BDA"/>
    <w:rsid w:val="000B7579"/>
    <w:rsid w:val="000C054D"/>
    <w:rsid w:val="000C076F"/>
    <w:rsid w:val="000C0943"/>
    <w:rsid w:val="000C1AAD"/>
    <w:rsid w:val="000C32DC"/>
    <w:rsid w:val="000C39F9"/>
    <w:rsid w:val="000C3E00"/>
    <w:rsid w:val="000C5654"/>
    <w:rsid w:val="000C5B09"/>
    <w:rsid w:val="000C69AB"/>
    <w:rsid w:val="000D0498"/>
    <w:rsid w:val="000D2FF7"/>
    <w:rsid w:val="000D42AA"/>
    <w:rsid w:val="000D549F"/>
    <w:rsid w:val="000D72BD"/>
    <w:rsid w:val="000D7536"/>
    <w:rsid w:val="000E0191"/>
    <w:rsid w:val="000E2BF8"/>
    <w:rsid w:val="000E4468"/>
    <w:rsid w:val="000F5F45"/>
    <w:rsid w:val="000F5F8C"/>
    <w:rsid w:val="000F7B9F"/>
    <w:rsid w:val="001007AF"/>
    <w:rsid w:val="001008BB"/>
    <w:rsid w:val="0010108D"/>
    <w:rsid w:val="00103323"/>
    <w:rsid w:val="001039F5"/>
    <w:rsid w:val="00107A2D"/>
    <w:rsid w:val="00112E93"/>
    <w:rsid w:val="001133C5"/>
    <w:rsid w:val="00115835"/>
    <w:rsid w:val="0012168D"/>
    <w:rsid w:val="001218ED"/>
    <w:rsid w:val="00122580"/>
    <w:rsid w:val="00124310"/>
    <w:rsid w:val="001249BD"/>
    <w:rsid w:val="00127183"/>
    <w:rsid w:val="001305CE"/>
    <w:rsid w:val="00131183"/>
    <w:rsid w:val="00131B37"/>
    <w:rsid w:val="001326FE"/>
    <w:rsid w:val="001357D0"/>
    <w:rsid w:val="001372A7"/>
    <w:rsid w:val="0014055B"/>
    <w:rsid w:val="00140EDB"/>
    <w:rsid w:val="00140F20"/>
    <w:rsid w:val="00141E6F"/>
    <w:rsid w:val="00144C45"/>
    <w:rsid w:val="00147521"/>
    <w:rsid w:val="001478A9"/>
    <w:rsid w:val="00150503"/>
    <w:rsid w:val="00150CFE"/>
    <w:rsid w:val="0015560C"/>
    <w:rsid w:val="00161248"/>
    <w:rsid w:val="001654E2"/>
    <w:rsid w:val="00167B77"/>
    <w:rsid w:val="00172582"/>
    <w:rsid w:val="00173EA8"/>
    <w:rsid w:val="0018049E"/>
    <w:rsid w:val="0018121C"/>
    <w:rsid w:val="00182801"/>
    <w:rsid w:val="00184AA6"/>
    <w:rsid w:val="00187020"/>
    <w:rsid w:val="001879F5"/>
    <w:rsid w:val="00187C56"/>
    <w:rsid w:val="00192894"/>
    <w:rsid w:val="00195C78"/>
    <w:rsid w:val="001A2B58"/>
    <w:rsid w:val="001A67F1"/>
    <w:rsid w:val="001A772D"/>
    <w:rsid w:val="001B2806"/>
    <w:rsid w:val="001B3172"/>
    <w:rsid w:val="001B494E"/>
    <w:rsid w:val="001B4B1D"/>
    <w:rsid w:val="001C02A3"/>
    <w:rsid w:val="001C236E"/>
    <w:rsid w:val="001C6FA9"/>
    <w:rsid w:val="001D2FF9"/>
    <w:rsid w:val="001D56EF"/>
    <w:rsid w:val="001D620B"/>
    <w:rsid w:val="001E0A7D"/>
    <w:rsid w:val="001E2755"/>
    <w:rsid w:val="001E2A25"/>
    <w:rsid w:val="001E3D75"/>
    <w:rsid w:val="001E4399"/>
    <w:rsid w:val="001F194A"/>
    <w:rsid w:val="001F2AFB"/>
    <w:rsid w:val="001F31E5"/>
    <w:rsid w:val="001F56E8"/>
    <w:rsid w:val="002018C6"/>
    <w:rsid w:val="002039B5"/>
    <w:rsid w:val="00205515"/>
    <w:rsid w:val="00205A14"/>
    <w:rsid w:val="00207E3E"/>
    <w:rsid w:val="0021341B"/>
    <w:rsid w:val="00220F7A"/>
    <w:rsid w:val="002240A4"/>
    <w:rsid w:val="00225AD1"/>
    <w:rsid w:val="00225D68"/>
    <w:rsid w:val="00226B9C"/>
    <w:rsid w:val="00232AFD"/>
    <w:rsid w:val="00235829"/>
    <w:rsid w:val="00236648"/>
    <w:rsid w:val="00236A35"/>
    <w:rsid w:val="00240FBB"/>
    <w:rsid w:val="00241421"/>
    <w:rsid w:val="0024280F"/>
    <w:rsid w:val="00245D4F"/>
    <w:rsid w:val="00246B4A"/>
    <w:rsid w:val="002516FB"/>
    <w:rsid w:val="002534FA"/>
    <w:rsid w:val="0025371A"/>
    <w:rsid w:val="00253F24"/>
    <w:rsid w:val="002559CC"/>
    <w:rsid w:val="002577A2"/>
    <w:rsid w:val="002606B6"/>
    <w:rsid w:val="0026103B"/>
    <w:rsid w:val="00261C16"/>
    <w:rsid w:val="00262500"/>
    <w:rsid w:val="00267F28"/>
    <w:rsid w:val="0027016E"/>
    <w:rsid w:val="00270DF6"/>
    <w:rsid w:val="002710F2"/>
    <w:rsid w:val="002723A9"/>
    <w:rsid w:val="00272EF0"/>
    <w:rsid w:val="002749FF"/>
    <w:rsid w:val="0027739F"/>
    <w:rsid w:val="002809A9"/>
    <w:rsid w:val="00283F1D"/>
    <w:rsid w:val="002848D7"/>
    <w:rsid w:val="00284A9C"/>
    <w:rsid w:val="00286BA3"/>
    <w:rsid w:val="00297254"/>
    <w:rsid w:val="002A0672"/>
    <w:rsid w:val="002A1E83"/>
    <w:rsid w:val="002B1D9F"/>
    <w:rsid w:val="002B6994"/>
    <w:rsid w:val="002C127A"/>
    <w:rsid w:val="002C1C4D"/>
    <w:rsid w:val="002C3789"/>
    <w:rsid w:val="002C4989"/>
    <w:rsid w:val="002C7449"/>
    <w:rsid w:val="002D12F9"/>
    <w:rsid w:val="002D1DB9"/>
    <w:rsid w:val="002D33D7"/>
    <w:rsid w:val="002D5819"/>
    <w:rsid w:val="002D58AC"/>
    <w:rsid w:val="002D6B1E"/>
    <w:rsid w:val="002D71C9"/>
    <w:rsid w:val="002E1C0A"/>
    <w:rsid w:val="002E55F2"/>
    <w:rsid w:val="002E5874"/>
    <w:rsid w:val="002E63F9"/>
    <w:rsid w:val="002E653D"/>
    <w:rsid w:val="002E733C"/>
    <w:rsid w:val="002E7398"/>
    <w:rsid w:val="002E7544"/>
    <w:rsid w:val="002E7C8F"/>
    <w:rsid w:val="002F06D8"/>
    <w:rsid w:val="002F1A65"/>
    <w:rsid w:val="002F69BE"/>
    <w:rsid w:val="002F76A5"/>
    <w:rsid w:val="00303431"/>
    <w:rsid w:val="00305D89"/>
    <w:rsid w:val="00306063"/>
    <w:rsid w:val="00306F26"/>
    <w:rsid w:val="00311D00"/>
    <w:rsid w:val="0031202F"/>
    <w:rsid w:val="00312B43"/>
    <w:rsid w:val="00315387"/>
    <w:rsid w:val="00316BB6"/>
    <w:rsid w:val="00316CE5"/>
    <w:rsid w:val="00322368"/>
    <w:rsid w:val="00324E49"/>
    <w:rsid w:val="003259BC"/>
    <w:rsid w:val="0033351B"/>
    <w:rsid w:val="0033384E"/>
    <w:rsid w:val="00340565"/>
    <w:rsid w:val="003424E1"/>
    <w:rsid w:val="00350EC9"/>
    <w:rsid w:val="00352D07"/>
    <w:rsid w:val="003539F0"/>
    <w:rsid w:val="00355051"/>
    <w:rsid w:val="003552DB"/>
    <w:rsid w:val="003646E8"/>
    <w:rsid w:val="0036496C"/>
    <w:rsid w:val="00365F42"/>
    <w:rsid w:val="00367BBF"/>
    <w:rsid w:val="0037016D"/>
    <w:rsid w:val="003755AE"/>
    <w:rsid w:val="00377C89"/>
    <w:rsid w:val="00377EF9"/>
    <w:rsid w:val="003814B0"/>
    <w:rsid w:val="00382F39"/>
    <w:rsid w:val="003849F8"/>
    <w:rsid w:val="00386D74"/>
    <w:rsid w:val="00394FF8"/>
    <w:rsid w:val="00395D81"/>
    <w:rsid w:val="003A21E1"/>
    <w:rsid w:val="003A222F"/>
    <w:rsid w:val="003A6711"/>
    <w:rsid w:val="003A770A"/>
    <w:rsid w:val="003B09D4"/>
    <w:rsid w:val="003B20C6"/>
    <w:rsid w:val="003B3017"/>
    <w:rsid w:val="003B4D03"/>
    <w:rsid w:val="003B5E3C"/>
    <w:rsid w:val="003B647C"/>
    <w:rsid w:val="003B7916"/>
    <w:rsid w:val="003B7E3D"/>
    <w:rsid w:val="003C1A77"/>
    <w:rsid w:val="003C1BAD"/>
    <w:rsid w:val="003C214B"/>
    <w:rsid w:val="003C33A2"/>
    <w:rsid w:val="003C33AD"/>
    <w:rsid w:val="003C35F9"/>
    <w:rsid w:val="003E3225"/>
    <w:rsid w:val="003E40DF"/>
    <w:rsid w:val="003E42DC"/>
    <w:rsid w:val="003E4E66"/>
    <w:rsid w:val="003F19AC"/>
    <w:rsid w:val="003F28F2"/>
    <w:rsid w:val="003F475F"/>
    <w:rsid w:val="004002F2"/>
    <w:rsid w:val="00400F8C"/>
    <w:rsid w:val="0040536E"/>
    <w:rsid w:val="0041127D"/>
    <w:rsid w:val="00413717"/>
    <w:rsid w:val="00414C51"/>
    <w:rsid w:val="00414CB2"/>
    <w:rsid w:val="0042055E"/>
    <w:rsid w:val="00421A3A"/>
    <w:rsid w:val="00423708"/>
    <w:rsid w:val="00424C7A"/>
    <w:rsid w:val="00425E6B"/>
    <w:rsid w:val="004274E9"/>
    <w:rsid w:val="004275C8"/>
    <w:rsid w:val="00431669"/>
    <w:rsid w:val="0043256E"/>
    <w:rsid w:val="00433FA5"/>
    <w:rsid w:val="0043405B"/>
    <w:rsid w:val="00435256"/>
    <w:rsid w:val="004356FF"/>
    <w:rsid w:val="00443556"/>
    <w:rsid w:val="00447CCB"/>
    <w:rsid w:val="004503BD"/>
    <w:rsid w:val="00452ED4"/>
    <w:rsid w:val="00454FFE"/>
    <w:rsid w:val="00456825"/>
    <w:rsid w:val="00465881"/>
    <w:rsid w:val="004677AB"/>
    <w:rsid w:val="00467826"/>
    <w:rsid w:val="00471E09"/>
    <w:rsid w:val="004735B4"/>
    <w:rsid w:val="004738D4"/>
    <w:rsid w:val="00473948"/>
    <w:rsid w:val="00474499"/>
    <w:rsid w:val="00484026"/>
    <w:rsid w:val="00486D3C"/>
    <w:rsid w:val="004913DD"/>
    <w:rsid w:val="0049710E"/>
    <w:rsid w:val="004A27D4"/>
    <w:rsid w:val="004A5422"/>
    <w:rsid w:val="004A6C6A"/>
    <w:rsid w:val="004A77E1"/>
    <w:rsid w:val="004B18FB"/>
    <w:rsid w:val="004C25D5"/>
    <w:rsid w:val="004C6A21"/>
    <w:rsid w:val="004D14E0"/>
    <w:rsid w:val="004D1C74"/>
    <w:rsid w:val="004D457E"/>
    <w:rsid w:val="004D65A9"/>
    <w:rsid w:val="004D6839"/>
    <w:rsid w:val="004E10EF"/>
    <w:rsid w:val="004E15BB"/>
    <w:rsid w:val="004E4BB1"/>
    <w:rsid w:val="004E502A"/>
    <w:rsid w:val="004E6D37"/>
    <w:rsid w:val="004F104B"/>
    <w:rsid w:val="004F2F5E"/>
    <w:rsid w:val="004F4700"/>
    <w:rsid w:val="004F4B20"/>
    <w:rsid w:val="004F6B4D"/>
    <w:rsid w:val="005005DC"/>
    <w:rsid w:val="005017BE"/>
    <w:rsid w:val="0050296E"/>
    <w:rsid w:val="00504983"/>
    <w:rsid w:val="00504B58"/>
    <w:rsid w:val="00512E6D"/>
    <w:rsid w:val="00515E33"/>
    <w:rsid w:val="005202BA"/>
    <w:rsid w:val="005214CD"/>
    <w:rsid w:val="005249CE"/>
    <w:rsid w:val="00524CF5"/>
    <w:rsid w:val="00525C80"/>
    <w:rsid w:val="00531DBB"/>
    <w:rsid w:val="00533978"/>
    <w:rsid w:val="00535419"/>
    <w:rsid w:val="00541627"/>
    <w:rsid w:val="005419B2"/>
    <w:rsid w:val="00545000"/>
    <w:rsid w:val="0055106C"/>
    <w:rsid w:val="00551889"/>
    <w:rsid w:val="005560D1"/>
    <w:rsid w:val="005577BD"/>
    <w:rsid w:val="00557DD6"/>
    <w:rsid w:val="005624A2"/>
    <w:rsid w:val="0056475F"/>
    <w:rsid w:val="00567F8E"/>
    <w:rsid w:val="00570B7D"/>
    <w:rsid w:val="005761B6"/>
    <w:rsid w:val="00577D83"/>
    <w:rsid w:val="00580726"/>
    <w:rsid w:val="00583591"/>
    <w:rsid w:val="00584D09"/>
    <w:rsid w:val="005858D5"/>
    <w:rsid w:val="00587B34"/>
    <w:rsid w:val="00590916"/>
    <w:rsid w:val="005940FC"/>
    <w:rsid w:val="00596F22"/>
    <w:rsid w:val="00597DEC"/>
    <w:rsid w:val="005A3C40"/>
    <w:rsid w:val="005A50B5"/>
    <w:rsid w:val="005A7987"/>
    <w:rsid w:val="005B06EA"/>
    <w:rsid w:val="005B1CC5"/>
    <w:rsid w:val="005B1DDA"/>
    <w:rsid w:val="005B26F9"/>
    <w:rsid w:val="005B5BC9"/>
    <w:rsid w:val="005B7A53"/>
    <w:rsid w:val="005C10FE"/>
    <w:rsid w:val="005C22FE"/>
    <w:rsid w:val="005C24C3"/>
    <w:rsid w:val="005C44A8"/>
    <w:rsid w:val="005C5CAF"/>
    <w:rsid w:val="005C5DA4"/>
    <w:rsid w:val="005D4B98"/>
    <w:rsid w:val="005D509A"/>
    <w:rsid w:val="005D6266"/>
    <w:rsid w:val="005E0015"/>
    <w:rsid w:val="005E3628"/>
    <w:rsid w:val="005E6490"/>
    <w:rsid w:val="005F136A"/>
    <w:rsid w:val="005F1801"/>
    <w:rsid w:val="005F4882"/>
    <w:rsid w:val="005F6A1E"/>
    <w:rsid w:val="00600FCE"/>
    <w:rsid w:val="0060339B"/>
    <w:rsid w:val="006047B2"/>
    <w:rsid w:val="00604B10"/>
    <w:rsid w:val="00611F41"/>
    <w:rsid w:val="006139EF"/>
    <w:rsid w:val="00613A3A"/>
    <w:rsid w:val="00616DF7"/>
    <w:rsid w:val="00617E17"/>
    <w:rsid w:val="0062139D"/>
    <w:rsid w:val="006225FA"/>
    <w:rsid w:val="00625D0B"/>
    <w:rsid w:val="006274E7"/>
    <w:rsid w:val="0063212E"/>
    <w:rsid w:val="0063261E"/>
    <w:rsid w:val="00635E55"/>
    <w:rsid w:val="00637F6C"/>
    <w:rsid w:val="00640B9A"/>
    <w:rsid w:val="00642428"/>
    <w:rsid w:val="00642E89"/>
    <w:rsid w:val="0064348A"/>
    <w:rsid w:val="0064552F"/>
    <w:rsid w:val="0064561E"/>
    <w:rsid w:val="00647FF1"/>
    <w:rsid w:val="0065349C"/>
    <w:rsid w:val="00654892"/>
    <w:rsid w:val="006549A5"/>
    <w:rsid w:val="00654FD1"/>
    <w:rsid w:val="00655B40"/>
    <w:rsid w:val="00656988"/>
    <w:rsid w:val="00664EBC"/>
    <w:rsid w:val="00670326"/>
    <w:rsid w:val="006728AF"/>
    <w:rsid w:val="0067619E"/>
    <w:rsid w:val="006766D0"/>
    <w:rsid w:val="00676B6A"/>
    <w:rsid w:val="00677CF3"/>
    <w:rsid w:val="00680AC5"/>
    <w:rsid w:val="00681D03"/>
    <w:rsid w:val="00687BC1"/>
    <w:rsid w:val="00687D58"/>
    <w:rsid w:val="00692632"/>
    <w:rsid w:val="00694464"/>
    <w:rsid w:val="00694F0C"/>
    <w:rsid w:val="006A05D5"/>
    <w:rsid w:val="006A27D6"/>
    <w:rsid w:val="006A6AFF"/>
    <w:rsid w:val="006B08E8"/>
    <w:rsid w:val="006B1C06"/>
    <w:rsid w:val="006B2DCF"/>
    <w:rsid w:val="006B3D60"/>
    <w:rsid w:val="006B4A0D"/>
    <w:rsid w:val="006B4E39"/>
    <w:rsid w:val="006B66D1"/>
    <w:rsid w:val="006C04F1"/>
    <w:rsid w:val="006C0B31"/>
    <w:rsid w:val="006C0F16"/>
    <w:rsid w:val="006C1EC2"/>
    <w:rsid w:val="006C2299"/>
    <w:rsid w:val="006C4263"/>
    <w:rsid w:val="006C662F"/>
    <w:rsid w:val="006D0EE9"/>
    <w:rsid w:val="006D1CEB"/>
    <w:rsid w:val="006D469B"/>
    <w:rsid w:val="006D5795"/>
    <w:rsid w:val="006E1BA9"/>
    <w:rsid w:val="006E2509"/>
    <w:rsid w:val="006F1B8B"/>
    <w:rsid w:val="006F3029"/>
    <w:rsid w:val="006F355E"/>
    <w:rsid w:val="006F3BF8"/>
    <w:rsid w:val="006F63B9"/>
    <w:rsid w:val="006F6867"/>
    <w:rsid w:val="006F6B27"/>
    <w:rsid w:val="00704292"/>
    <w:rsid w:val="0070492E"/>
    <w:rsid w:val="007056C6"/>
    <w:rsid w:val="00705D7B"/>
    <w:rsid w:val="007067FA"/>
    <w:rsid w:val="007108C5"/>
    <w:rsid w:val="00711FDD"/>
    <w:rsid w:val="0071499C"/>
    <w:rsid w:val="0072063E"/>
    <w:rsid w:val="0072412D"/>
    <w:rsid w:val="00724EEA"/>
    <w:rsid w:val="0072684B"/>
    <w:rsid w:val="0072685C"/>
    <w:rsid w:val="00727A6F"/>
    <w:rsid w:val="00730252"/>
    <w:rsid w:val="00730E49"/>
    <w:rsid w:val="00731CC1"/>
    <w:rsid w:val="00732041"/>
    <w:rsid w:val="00732AAD"/>
    <w:rsid w:val="0073532D"/>
    <w:rsid w:val="007357A6"/>
    <w:rsid w:val="0073659E"/>
    <w:rsid w:val="007372DF"/>
    <w:rsid w:val="00737824"/>
    <w:rsid w:val="00746841"/>
    <w:rsid w:val="007508A8"/>
    <w:rsid w:val="007524D2"/>
    <w:rsid w:val="00752AA1"/>
    <w:rsid w:val="00752D8D"/>
    <w:rsid w:val="00754DA6"/>
    <w:rsid w:val="007550E1"/>
    <w:rsid w:val="00762BCD"/>
    <w:rsid w:val="00766A8F"/>
    <w:rsid w:val="007710F3"/>
    <w:rsid w:val="00771D02"/>
    <w:rsid w:val="00773E62"/>
    <w:rsid w:val="00780451"/>
    <w:rsid w:val="00780620"/>
    <w:rsid w:val="00784187"/>
    <w:rsid w:val="007843B1"/>
    <w:rsid w:val="007911FB"/>
    <w:rsid w:val="007919F2"/>
    <w:rsid w:val="007924B6"/>
    <w:rsid w:val="00792E3A"/>
    <w:rsid w:val="007A0812"/>
    <w:rsid w:val="007A1296"/>
    <w:rsid w:val="007A4F26"/>
    <w:rsid w:val="007A6269"/>
    <w:rsid w:val="007A6E0A"/>
    <w:rsid w:val="007A76CB"/>
    <w:rsid w:val="007B022F"/>
    <w:rsid w:val="007B105E"/>
    <w:rsid w:val="007B11C4"/>
    <w:rsid w:val="007B1698"/>
    <w:rsid w:val="007B1A47"/>
    <w:rsid w:val="007B26B8"/>
    <w:rsid w:val="007B34BA"/>
    <w:rsid w:val="007B6159"/>
    <w:rsid w:val="007B7091"/>
    <w:rsid w:val="007C3613"/>
    <w:rsid w:val="007C48AA"/>
    <w:rsid w:val="007C5744"/>
    <w:rsid w:val="007C6668"/>
    <w:rsid w:val="007C679E"/>
    <w:rsid w:val="007C7371"/>
    <w:rsid w:val="007D3E79"/>
    <w:rsid w:val="007D665C"/>
    <w:rsid w:val="007D6F81"/>
    <w:rsid w:val="007D709D"/>
    <w:rsid w:val="007E008C"/>
    <w:rsid w:val="007E0C90"/>
    <w:rsid w:val="007E13B8"/>
    <w:rsid w:val="007E15D9"/>
    <w:rsid w:val="007E3AEA"/>
    <w:rsid w:val="007E4781"/>
    <w:rsid w:val="007E63AC"/>
    <w:rsid w:val="007E723B"/>
    <w:rsid w:val="007F0566"/>
    <w:rsid w:val="0080126D"/>
    <w:rsid w:val="0080183E"/>
    <w:rsid w:val="008204FD"/>
    <w:rsid w:val="00824287"/>
    <w:rsid w:val="00826D54"/>
    <w:rsid w:val="00827A7F"/>
    <w:rsid w:val="00827D56"/>
    <w:rsid w:val="00833DD3"/>
    <w:rsid w:val="00836163"/>
    <w:rsid w:val="00842EF3"/>
    <w:rsid w:val="008450A2"/>
    <w:rsid w:val="00850E21"/>
    <w:rsid w:val="008522D6"/>
    <w:rsid w:val="00857B73"/>
    <w:rsid w:val="00860A3A"/>
    <w:rsid w:val="00864812"/>
    <w:rsid w:val="00864A0C"/>
    <w:rsid w:val="00870B71"/>
    <w:rsid w:val="008733C1"/>
    <w:rsid w:val="008750B7"/>
    <w:rsid w:val="00876449"/>
    <w:rsid w:val="00876981"/>
    <w:rsid w:val="00876D80"/>
    <w:rsid w:val="00877A8E"/>
    <w:rsid w:val="00882E33"/>
    <w:rsid w:val="00884105"/>
    <w:rsid w:val="00885D5A"/>
    <w:rsid w:val="00890260"/>
    <w:rsid w:val="00890C8A"/>
    <w:rsid w:val="00893374"/>
    <w:rsid w:val="00897B00"/>
    <w:rsid w:val="008A2688"/>
    <w:rsid w:val="008A37E7"/>
    <w:rsid w:val="008A5AF6"/>
    <w:rsid w:val="008A5FD4"/>
    <w:rsid w:val="008A6326"/>
    <w:rsid w:val="008A6F43"/>
    <w:rsid w:val="008B0839"/>
    <w:rsid w:val="008B0B9B"/>
    <w:rsid w:val="008C04F7"/>
    <w:rsid w:val="008C53AC"/>
    <w:rsid w:val="008C570F"/>
    <w:rsid w:val="008C6C45"/>
    <w:rsid w:val="008D095F"/>
    <w:rsid w:val="008D1BF0"/>
    <w:rsid w:val="008D224E"/>
    <w:rsid w:val="008D41A3"/>
    <w:rsid w:val="008D4DB6"/>
    <w:rsid w:val="008D5ED3"/>
    <w:rsid w:val="008D721E"/>
    <w:rsid w:val="008D73F1"/>
    <w:rsid w:val="008E12F2"/>
    <w:rsid w:val="008E1E40"/>
    <w:rsid w:val="008E1FA1"/>
    <w:rsid w:val="008E2390"/>
    <w:rsid w:val="008E2CB1"/>
    <w:rsid w:val="008F2101"/>
    <w:rsid w:val="008F49F4"/>
    <w:rsid w:val="008F5862"/>
    <w:rsid w:val="00902BF0"/>
    <w:rsid w:val="009058D0"/>
    <w:rsid w:val="00906DC9"/>
    <w:rsid w:val="00907831"/>
    <w:rsid w:val="009078EC"/>
    <w:rsid w:val="00913F0F"/>
    <w:rsid w:val="00915455"/>
    <w:rsid w:val="0091656F"/>
    <w:rsid w:val="0091749C"/>
    <w:rsid w:val="00923522"/>
    <w:rsid w:val="00923FED"/>
    <w:rsid w:val="00925451"/>
    <w:rsid w:val="00927CB1"/>
    <w:rsid w:val="009309D6"/>
    <w:rsid w:val="0093198F"/>
    <w:rsid w:val="00931DE6"/>
    <w:rsid w:val="00937ED5"/>
    <w:rsid w:val="009437AA"/>
    <w:rsid w:val="00951304"/>
    <w:rsid w:val="00951890"/>
    <w:rsid w:val="0095337B"/>
    <w:rsid w:val="0095457D"/>
    <w:rsid w:val="009629BA"/>
    <w:rsid w:val="00967D83"/>
    <w:rsid w:val="00973CF0"/>
    <w:rsid w:val="00973F04"/>
    <w:rsid w:val="00976145"/>
    <w:rsid w:val="0098115A"/>
    <w:rsid w:val="009831EE"/>
    <w:rsid w:val="00983B7C"/>
    <w:rsid w:val="00984C5D"/>
    <w:rsid w:val="009859DC"/>
    <w:rsid w:val="00986E15"/>
    <w:rsid w:val="00991910"/>
    <w:rsid w:val="009921A7"/>
    <w:rsid w:val="009A0DFA"/>
    <w:rsid w:val="009A2560"/>
    <w:rsid w:val="009A3BB5"/>
    <w:rsid w:val="009B4D25"/>
    <w:rsid w:val="009B6366"/>
    <w:rsid w:val="009C6B46"/>
    <w:rsid w:val="009C779B"/>
    <w:rsid w:val="009D0EAE"/>
    <w:rsid w:val="009D1261"/>
    <w:rsid w:val="009D12D7"/>
    <w:rsid w:val="009D1517"/>
    <w:rsid w:val="009D223D"/>
    <w:rsid w:val="009D737D"/>
    <w:rsid w:val="009E200D"/>
    <w:rsid w:val="009E3F2E"/>
    <w:rsid w:val="009E4603"/>
    <w:rsid w:val="009E483F"/>
    <w:rsid w:val="009F44DD"/>
    <w:rsid w:val="009F49B6"/>
    <w:rsid w:val="009F5F45"/>
    <w:rsid w:val="00A03163"/>
    <w:rsid w:val="00A03353"/>
    <w:rsid w:val="00A05BA7"/>
    <w:rsid w:val="00A11F25"/>
    <w:rsid w:val="00A12F81"/>
    <w:rsid w:val="00A13ADF"/>
    <w:rsid w:val="00A15675"/>
    <w:rsid w:val="00A16105"/>
    <w:rsid w:val="00A163BC"/>
    <w:rsid w:val="00A24E88"/>
    <w:rsid w:val="00A259F2"/>
    <w:rsid w:val="00A276D5"/>
    <w:rsid w:val="00A35E2A"/>
    <w:rsid w:val="00A364AF"/>
    <w:rsid w:val="00A40474"/>
    <w:rsid w:val="00A4394F"/>
    <w:rsid w:val="00A44824"/>
    <w:rsid w:val="00A46908"/>
    <w:rsid w:val="00A4690E"/>
    <w:rsid w:val="00A46C52"/>
    <w:rsid w:val="00A5205B"/>
    <w:rsid w:val="00A53311"/>
    <w:rsid w:val="00A53929"/>
    <w:rsid w:val="00A53F7D"/>
    <w:rsid w:val="00A54AAF"/>
    <w:rsid w:val="00A54C2B"/>
    <w:rsid w:val="00A554DD"/>
    <w:rsid w:val="00A60B9C"/>
    <w:rsid w:val="00A620AE"/>
    <w:rsid w:val="00A67848"/>
    <w:rsid w:val="00A716D9"/>
    <w:rsid w:val="00A72619"/>
    <w:rsid w:val="00A76637"/>
    <w:rsid w:val="00A800EC"/>
    <w:rsid w:val="00A81217"/>
    <w:rsid w:val="00A81C05"/>
    <w:rsid w:val="00A90A8D"/>
    <w:rsid w:val="00A91675"/>
    <w:rsid w:val="00A91853"/>
    <w:rsid w:val="00A92107"/>
    <w:rsid w:val="00A923A0"/>
    <w:rsid w:val="00AA08D4"/>
    <w:rsid w:val="00AA0CB5"/>
    <w:rsid w:val="00AA3A3A"/>
    <w:rsid w:val="00AB268C"/>
    <w:rsid w:val="00AB2E84"/>
    <w:rsid w:val="00AC59BE"/>
    <w:rsid w:val="00AC7876"/>
    <w:rsid w:val="00AD1BF5"/>
    <w:rsid w:val="00AD2475"/>
    <w:rsid w:val="00AD2851"/>
    <w:rsid w:val="00AD5F39"/>
    <w:rsid w:val="00AD67C3"/>
    <w:rsid w:val="00AE0B58"/>
    <w:rsid w:val="00AE2A7E"/>
    <w:rsid w:val="00AE411F"/>
    <w:rsid w:val="00AE54DB"/>
    <w:rsid w:val="00AF336E"/>
    <w:rsid w:val="00AF3BBF"/>
    <w:rsid w:val="00AF488E"/>
    <w:rsid w:val="00AF65F7"/>
    <w:rsid w:val="00B01059"/>
    <w:rsid w:val="00B0182C"/>
    <w:rsid w:val="00B022EA"/>
    <w:rsid w:val="00B04C24"/>
    <w:rsid w:val="00B052B2"/>
    <w:rsid w:val="00B12B46"/>
    <w:rsid w:val="00B15D35"/>
    <w:rsid w:val="00B16C8A"/>
    <w:rsid w:val="00B17577"/>
    <w:rsid w:val="00B17C31"/>
    <w:rsid w:val="00B25085"/>
    <w:rsid w:val="00B30E91"/>
    <w:rsid w:val="00B34232"/>
    <w:rsid w:val="00B354C0"/>
    <w:rsid w:val="00B36595"/>
    <w:rsid w:val="00B40738"/>
    <w:rsid w:val="00B4113C"/>
    <w:rsid w:val="00B4151B"/>
    <w:rsid w:val="00B41BAA"/>
    <w:rsid w:val="00B43E40"/>
    <w:rsid w:val="00B4477D"/>
    <w:rsid w:val="00B449A2"/>
    <w:rsid w:val="00B4720D"/>
    <w:rsid w:val="00B50EEF"/>
    <w:rsid w:val="00B515A8"/>
    <w:rsid w:val="00B5283F"/>
    <w:rsid w:val="00B61CEA"/>
    <w:rsid w:val="00B62836"/>
    <w:rsid w:val="00B63B85"/>
    <w:rsid w:val="00B63F46"/>
    <w:rsid w:val="00B66D09"/>
    <w:rsid w:val="00B70169"/>
    <w:rsid w:val="00B71544"/>
    <w:rsid w:val="00B7243A"/>
    <w:rsid w:val="00B73C3C"/>
    <w:rsid w:val="00B75985"/>
    <w:rsid w:val="00B82BDE"/>
    <w:rsid w:val="00B85A75"/>
    <w:rsid w:val="00B85DDC"/>
    <w:rsid w:val="00B876A4"/>
    <w:rsid w:val="00B87F43"/>
    <w:rsid w:val="00B922DA"/>
    <w:rsid w:val="00B928CD"/>
    <w:rsid w:val="00B94A8C"/>
    <w:rsid w:val="00B95291"/>
    <w:rsid w:val="00B95421"/>
    <w:rsid w:val="00BA1014"/>
    <w:rsid w:val="00BA5B7F"/>
    <w:rsid w:val="00BB1377"/>
    <w:rsid w:val="00BB44F9"/>
    <w:rsid w:val="00BB4A6B"/>
    <w:rsid w:val="00BB5B14"/>
    <w:rsid w:val="00BB5F1B"/>
    <w:rsid w:val="00BB6383"/>
    <w:rsid w:val="00BC5B0B"/>
    <w:rsid w:val="00BD1887"/>
    <w:rsid w:val="00BD36A5"/>
    <w:rsid w:val="00BD546F"/>
    <w:rsid w:val="00BD7619"/>
    <w:rsid w:val="00BE1718"/>
    <w:rsid w:val="00BE41F2"/>
    <w:rsid w:val="00BF03DA"/>
    <w:rsid w:val="00BF0B8B"/>
    <w:rsid w:val="00BF0EB9"/>
    <w:rsid w:val="00BF17EB"/>
    <w:rsid w:val="00BF1DB9"/>
    <w:rsid w:val="00BF2401"/>
    <w:rsid w:val="00BF2E09"/>
    <w:rsid w:val="00BF3099"/>
    <w:rsid w:val="00BF405E"/>
    <w:rsid w:val="00BF4B26"/>
    <w:rsid w:val="00BF6D20"/>
    <w:rsid w:val="00BF6D69"/>
    <w:rsid w:val="00C000CA"/>
    <w:rsid w:val="00C00A97"/>
    <w:rsid w:val="00C06277"/>
    <w:rsid w:val="00C07A61"/>
    <w:rsid w:val="00C10220"/>
    <w:rsid w:val="00C13011"/>
    <w:rsid w:val="00C1356F"/>
    <w:rsid w:val="00C14402"/>
    <w:rsid w:val="00C15DA2"/>
    <w:rsid w:val="00C16070"/>
    <w:rsid w:val="00C20656"/>
    <w:rsid w:val="00C20B85"/>
    <w:rsid w:val="00C22504"/>
    <w:rsid w:val="00C2381B"/>
    <w:rsid w:val="00C23BE1"/>
    <w:rsid w:val="00C25E48"/>
    <w:rsid w:val="00C34817"/>
    <w:rsid w:val="00C36739"/>
    <w:rsid w:val="00C41985"/>
    <w:rsid w:val="00C439ED"/>
    <w:rsid w:val="00C45C6D"/>
    <w:rsid w:val="00C46100"/>
    <w:rsid w:val="00C538E5"/>
    <w:rsid w:val="00C57B10"/>
    <w:rsid w:val="00C702F3"/>
    <w:rsid w:val="00C70661"/>
    <w:rsid w:val="00C706EB"/>
    <w:rsid w:val="00C72DB6"/>
    <w:rsid w:val="00C73386"/>
    <w:rsid w:val="00C75C23"/>
    <w:rsid w:val="00C76D97"/>
    <w:rsid w:val="00C80478"/>
    <w:rsid w:val="00C9013C"/>
    <w:rsid w:val="00C9465B"/>
    <w:rsid w:val="00C95413"/>
    <w:rsid w:val="00CA20AC"/>
    <w:rsid w:val="00CA365F"/>
    <w:rsid w:val="00CA380E"/>
    <w:rsid w:val="00CA63E7"/>
    <w:rsid w:val="00CA684B"/>
    <w:rsid w:val="00CA7AE7"/>
    <w:rsid w:val="00CB2A15"/>
    <w:rsid w:val="00CB2DF2"/>
    <w:rsid w:val="00CB5C60"/>
    <w:rsid w:val="00CC1FD2"/>
    <w:rsid w:val="00CC3EEC"/>
    <w:rsid w:val="00CC5E79"/>
    <w:rsid w:val="00CC6C65"/>
    <w:rsid w:val="00CD0DD7"/>
    <w:rsid w:val="00CD1BBF"/>
    <w:rsid w:val="00CD25F8"/>
    <w:rsid w:val="00CD28A8"/>
    <w:rsid w:val="00CD3F5E"/>
    <w:rsid w:val="00CD440E"/>
    <w:rsid w:val="00CE0E05"/>
    <w:rsid w:val="00CE5B36"/>
    <w:rsid w:val="00CE5E20"/>
    <w:rsid w:val="00CF2327"/>
    <w:rsid w:val="00D03F52"/>
    <w:rsid w:val="00D0415E"/>
    <w:rsid w:val="00D05366"/>
    <w:rsid w:val="00D059A3"/>
    <w:rsid w:val="00D05F77"/>
    <w:rsid w:val="00D0604D"/>
    <w:rsid w:val="00D06E22"/>
    <w:rsid w:val="00D0726D"/>
    <w:rsid w:val="00D15C3F"/>
    <w:rsid w:val="00D17097"/>
    <w:rsid w:val="00D22592"/>
    <w:rsid w:val="00D2282E"/>
    <w:rsid w:val="00D22D60"/>
    <w:rsid w:val="00D23A2F"/>
    <w:rsid w:val="00D23E37"/>
    <w:rsid w:val="00D23EF2"/>
    <w:rsid w:val="00D24212"/>
    <w:rsid w:val="00D309D8"/>
    <w:rsid w:val="00D341DD"/>
    <w:rsid w:val="00D41AF2"/>
    <w:rsid w:val="00D41C62"/>
    <w:rsid w:val="00D422A2"/>
    <w:rsid w:val="00D47F8D"/>
    <w:rsid w:val="00D531F7"/>
    <w:rsid w:val="00D55667"/>
    <w:rsid w:val="00D62B7C"/>
    <w:rsid w:val="00D66E0A"/>
    <w:rsid w:val="00D71084"/>
    <w:rsid w:val="00D72946"/>
    <w:rsid w:val="00D73636"/>
    <w:rsid w:val="00D74DD4"/>
    <w:rsid w:val="00D7558C"/>
    <w:rsid w:val="00D905E3"/>
    <w:rsid w:val="00DA1A06"/>
    <w:rsid w:val="00DA1E91"/>
    <w:rsid w:val="00DA3176"/>
    <w:rsid w:val="00DA3B1F"/>
    <w:rsid w:val="00DA7A96"/>
    <w:rsid w:val="00DB0913"/>
    <w:rsid w:val="00DB30AC"/>
    <w:rsid w:val="00DB698A"/>
    <w:rsid w:val="00DC1955"/>
    <w:rsid w:val="00DC2EC9"/>
    <w:rsid w:val="00DC4011"/>
    <w:rsid w:val="00DD0488"/>
    <w:rsid w:val="00DD11A7"/>
    <w:rsid w:val="00DD3AD2"/>
    <w:rsid w:val="00DD3ED2"/>
    <w:rsid w:val="00DD709F"/>
    <w:rsid w:val="00DD79A3"/>
    <w:rsid w:val="00DD7CC2"/>
    <w:rsid w:val="00DE338C"/>
    <w:rsid w:val="00DF05A8"/>
    <w:rsid w:val="00DF0A23"/>
    <w:rsid w:val="00DF0D8B"/>
    <w:rsid w:val="00DF1EB0"/>
    <w:rsid w:val="00DF23E4"/>
    <w:rsid w:val="00DF3764"/>
    <w:rsid w:val="00E014F5"/>
    <w:rsid w:val="00E07656"/>
    <w:rsid w:val="00E11264"/>
    <w:rsid w:val="00E12F78"/>
    <w:rsid w:val="00E15E61"/>
    <w:rsid w:val="00E17378"/>
    <w:rsid w:val="00E17F49"/>
    <w:rsid w:val="00E201A6"/>
    <w:rsid w:val="00E206C4"/>
    <w:rsid w:val="00E21B92"/>
    <w:rsid w:val="00E23564"/>
    <w:rsid w:val="00E235D8"/>
    <w:rsid w:val="00E24C69"/>
    <w:rsid w:val="00E273BF"/>
    <w:rsid w:val="00E305DB"/>
    <w:rsid w:val="00E3081E"/>
    <w:rsid w:val="00E325CB"/>
    <w:rsid w:val="00E34651"/>
    <w:rsid w:val="00E368DB"/>
    <w:rsid w:val="00E37010"/>
    <w:rsid w:val="00E37C2A"/>
    <w:rsid w:val="00E37C6F"/>
    <w:rsid w:val="00E40727"/>
    <w:rsid w:val="00E40BB2"/>
    <w:rsid w:val="00E44BC0"/>
    <w:rsid w:val="00E45CD7"/>
    <w:rsid w:val="00E45D1C"/>
    <w:rsid w:val="00E45E4F"/>
    <w:rsid w:val="00E45F47"/>
    <w:rsid w:val="00E4767D"/>
    <w:rsid w:val="00E516FB"/>
    <w:rsid w:val="00E551B5"/>
    <w:rsid w:val="00E60E1C"/>
    <w:rsid w:val="00E65874"/>
    <w:rsid w:val="00E723F9"/>
    <w:rsid w:val="00E73DAB"/>
    <w:rsid w:val="00E75363"/>
    <w:rsid w:val="00E804D8"/>
    <w:rsid w:val="00E8102E"/>
    <w:rsid w:val="00E86718"/>
    <w:rsid w:val="00E9117E"/>
    <w:rsid w:val="00E9139A"/>
    <w:rsid w:val="00E94CB4"/>
    <w:rsid w:val="00E9531D"/>
    <w:rsid w:val="00E9757D"/>
    <w:rsid w:val="00EA0525"/>
    <w:rsid w:val="00EA061B"/>
    <w:rsid w:val="00EA0C6E"/>
    <w:rsid w:val="00EA31AB"/>
    <w:rsid w:val="00EA45B9"/>
    <w:rsid w:val="00EA65C0"/>
    <w:rsid w:val="00EA6E94"/>
    <w:rsid w:val="00EB1A3A"/>
    <w:rsid w:val="00EB44F6"/>
    <w:rsid w:val="00EB5567"/>
    <w:rsid w:val="00EB55B2"/>
    <w:rsid w:val="00EC16A4"/>
    <w:rsid w:val="00EC4C44"/>
    <w:rsid w:val="00ED12A2"/>
    <w:rsid w:val="00ED2608"/>
    <w:rsid w:val="00ED4E24"/>
    <w:rsid w:val="00ED52DF"/>
    <w:rsid w:val="00ED5362"/>
    <w:rsid w:val="00ED6446"/>
    <w:rsid w:val="00ED6E10"/>
    <w:rsid w:val="00EE6D5A"/>
    <w:rsid w:val="00EE7BAE"/>
    <w:rsid w:val="00EF03A2"/>
    <w:rsid w:val="00EF432F"/>
    <w:rsid w:val="00EF7351"/>
    <w:rsid w:val="00EF7631"/>
    <w:rsid w:val="00EF7B54"/>
    <w:rsid w:val="00F0051B"/>
    <w:rsid w:val="00F01450"/>
    <w:rsid w:val="00F02C3A"/>
    <w:rsid w:val="00F03138"/>
    <w:rsid w:val="00F03C19"/>
    <w:rsid w:val="00F04A9E"/>
    <w:rsid w:val="00F10624"/>
    <w:rsid w:val="00F11119"/>
    <w:rsid w:val="00F11E5F"/>
    <w:rsid w:val="00F1472D"/>
    <w:rsid w:val="00F14DC7"/>
    <w:rsid w:val="00F2035F"/>
    <w:rsid w:val="00F22C4A"/>
    <w:rsid w:val="00F22FDE"/>
    <w:rsid w:val="00F23B79"/>
    <w:rsid w:val="00F24714"/>
    <w:rsid w:val="00F27538"/>
    <w:rsid w:val="00F27F32"/>
    <w:rsid w:val="00F326A1"/>
    <w:rsid w:val="00F34F83"/>
    <w:rsid w:val="00F36348"/>
    <w:rsid w:val="00F460FB"/>
    <w:rsid w:val="00F503B8"/>
    <w:rsid w:val="00F523BB"/>
    <w:rsid w:val="00F523C3"/>
    <w:rsid w:val="00F603DE"/>
    <w:rsid w:val="00F62A24"/>
    <w:rsid w:val="00F62BC2"/>
    <w:rsid w:val="00F63102"/>
    <w:rsid w:val="00F6375A"/>
    <w:rsid w:val="00F64C27"/>
    <w:rsid w:val="00F65EDE"/>
    <w:rsid w:val="00F706D9"/>
    <w:rsid w:val="00F734C9"/>
    <w:rsid w:val="00F73C30"/>
    <w:rsid w:val="00F74FB5"/>
    <w:rsid w:val="00F7585E"/>
    <w:rsid w:val="00F77BAE"/>
    <w:rsid w:val="00F804DC"/>
    <w:rsid w:val="00F80F22"/>
    <w:rsid w:val="00F9295E"/>
    <w:rsid w:val="00F94A9E"/>
    <w:rsid w:val="00F97E93"/>
    <w:rsid w:val="00FA1334"/>
    <w:rsid w:val="00FA24C2"/>
    <w:rsid w:val="00FA2972"/>
    <w:rsid w:val="00FA49AC"/>
    <w:rsid w:val="00FA77DF"/>
    <w:rsid w:val="00FA7B1A"/>
    <w:rsid w:val="00FB1D18"/>
    <w:rsid w:val="00FB2EDF"/>
    <w:rsid w:val="00FB7DF7"/>
    <w:rsid w:val="00FC039F"/>
    <w:rsid w:val="00FC6657"/>
    <w:rsid w:val="00FC774F"/>
    <w:rsid w:val="00FD1043"/>
    <w:rsid w:val="00FD1CD9"/>
    <w:rsid w:val="00FD24D2"/>
    <w:rsid w:val="00FD77B9"/>
    <w:rsid w:val="00FE37B0"/>
    <w:rsid w:val="00FE4FFB"/>
    <w:rsid w:val="00FE62B0"/>
    <w:rsid w:val="00FE73F5"/>
    <w:rsid w:val="00FF223F"/>
    <w:rsid w:val="00FF35DC"/>
    <w:rsid w:val="00FF5F23"/>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DA9413"/>
  <w15:chartTrackingRefBased/>
  <w15:docId w15:val="{8002B005-0C7C-4B5C-9377-64864DDD0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K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11264"/>
    <w:pPr>
      <w:spacing w:after="0" w:line="240" w:lineRule="auto"/>
    </w:pPr>
    <w:rPr>
      <w:rFonts w:ascii="Times New Roman" w:eastAsia="Times New Roman" w:hAnsi="Times New Roman" w:cs="Times New Roman"/>
      <w:kern w:val="0"/>
      <w:sz w:val="24"/>
      <w:szCs w:val="24"/>
      <w:lang w:val="kk-KZ" w:eastAsia="ru-KZ"/>
      <w14:ligatures w14:val="none"/>
    </w:rPr>
  </w:style>
  <w:style w:type="paragraph" w:styleId="1">
    <w:name w:val="heading 1"/>
    <w:basedOn w:val="a"/>
    <w:next w:val="a"/>
    <w:link w:val="10"/>
    <w:uiPriority w:val="9"/>
    <w:qFormat/>
    <w:rsid w:val="008B0B9B"/>
    <w:pPr>
      <w:keepNext/>
      <w:keepLines/>
      <w:spacing w:before="360" w:after="80" w:line="259" w:lineRule="auto"/>
      <w:outlineLvl w:val="0"/>
    </w:pPr>
    <w:rPr>
      <w:rFonts w:asciiTheme="majorHAnsi" w:eastAsiaTheme="majorEastAsia" w:hAnsiTheme="majorHAnsi" w:cstheme="majorBidi"/>
      <w:color w:val="0F4761" w:themeColor="accent1" w:themeShade="BF"/>
      <w:kern w:val="2"/>
      <w:sz w:val="40"/>
      <w:szCs w:val="40"/>
      <w:lang w:eastAsia="en-US"/>
      <w14:ligatures w14:val="standardContextual"/>
    </w:rPr>
  </w:style>
  <w:style w:type="paragraph" w:styleId="2">
    <w:name w:val="heading 2"/>
    <w:basedOn w:val="a"/>
    <w:next w:val="a"/>
    <w:link w:val="20"/>
    <w:uiPriority w:val="9"/>
    <w:unhideWhenUsed/>
    <w:qFormat/>
    <w:rsid w:val="008B0B9B"/>
    <w:pPr>
      <w:keepNext/>
      <w:keepLines/>
      <w:spacing w:before="160" w:after="80" w:line="259" w:lineRule="auto"/>
      <w:outlineLvl w:val="1"/>
    </w:pPr>
    <w:rPr>
      <w:rFonts w:asciiTheme="majorHAnsi" w:eastAsiaTheme="majorEastAsia" w:hAnsiTheme="majorHAnsi" w:cstheme="majorBidi"/>
      <w:color w:val="0F4761" w:themeColor="accent1" w:themeShade="BF"/>
      <w:kern w:val="2"/>
      <w:sz w:val="32"/>
      <w:szCs w:val="32"/>
      <w:lang w:eastAsia="en-US"/>
      <w14:ligatures w14:val="standardContextual"/>
    </w:rPr>
  </w:style>
  <w:style w:type="paragraph" w:styleId="3">
    <w:name w:val="heading 3"/>
    <w:basedOn w:val="a"/>
    <w:next w:val="a"/>
    <w:link w:val="30"/>
    <w:uiPriority w:val="9"/>
    <w:unhideWhenUsed/>
    <w:qFormat/>
    <w:rsid w:val="008B0B9B"/>
    <w:pPr>
      <w:keepNext/>
      <w:keepLines/>
      <w:spacing w:before="160" w:after="80" w:line="259" w:lineRule="auto"/>
      <w:outlineLvl w:val="2"/>
    </w:pPr>
    <w:rPr>
      <w:rFonts w:asciiTheme="minorHAnsi" w:eastAsiaTheme="majorEastAsia" w:hAnsiTheme="minorHAnsi" w:cstheme="majorBidi"/>
      <w:color w:val="0F4761" w:themeColor="accent1" w:themeShade="BF"/>
      <w:kern w:val="2"/>
      <w:sz w:val="28"/>
      <w:szCs w:val="28"/>
      <w:lang w:eastAsia="en-US"/>
      <w14:ligatures w14:val="standardContextual"/>
    </w:rPr>
  </w:style>
  <w:style w:type="paragraph" w:styleId="4">
    <w:name w:val="heading 4"/>
    <w:basedOn w:val="a"/>
    <w:next w:val="a"/>
    <w:link w:val="40"/>
    <w:uiPriority w:val="9"/>
    <w:semiHidden/>
    <w:unhideWhenUsed/>
    <w:qFormat/>
    <w:rsid w:val="008B0B9B"/>
    <w:pPr>
      <w:keepNext/>
      <w:keepLines/>
      <w:spacing w:before="80" w:after="40" w:line="259" w:lineRule="auto"/>
      <w:outlineLvl w:val="3"/>
    </w:pPr>
    <w:rPr>
      <w:rFonts w:asciiTheme="minorHAnsi" w:eastAsiaTheme="majorEastAsia" w:hAnsiTheme="minorHAnsi" w:cstheme="majorBidi"/>
      <w:i/>
      <w:iCs/>
      <w:color w:val="0F4761" w:themeColor="accent1" w:themeShade="BF"/>
      <w:kern w:val="2"/>
      <w:sz w:val="22"/>
      <w:szCs w:val="22"/>
      <w:lang w:eastAsia="en-US"/>
      <w14:ligatures w14:val="standardContextual"/>
    </w:rPr>
  </w:style>
  <w:style w:type="paragraph" w:styleId="5">
    <w:name w:val="heading 5"/>
    <w:basedOn w:val="a"/>
    <w:next w:val="a"/>
    <w:link w:val="50"/>
    <w:uiPriority w:val="9"/>
    <w:semiHidden/>
    <w:unhideWhenUsed/>
    <w:qFormat/>
    <w:rsid w:val="008B0B9B"/>
    <w:pPr>
      <w:keepNext/>
      <w:keepLines/>
      <w:spacing w:before="80" w:after="40" w:line="259" w:lineRule="auto"/>
      <w:outlineLvl w:val="4"/>
    </w:pPr>
    <w:rPr>
      <w:rFonts w:asciiTheme="minorHAnsi" w:eastAsiaTheme="majorEastAsia" w:hAnsiTheme="minorHAnsi" w:cstheme="majorBidi"/>
      <w:color w:val="0F4761" w:themeColor="accent1" w:themeShade="BF"/>
      <w:kern w:val="2"/>
      <w:sz w:val="22"/>
      <w:szCs w:val="22"/>
      <w:lang w:eastAsia="en-US"/>
      <w14:ligatures w14:val="standardContextual"/>
    </w:rPr>
  </w:style>
  <w:style w:type="paragraph" w:styleId="6">
    <w:name w:val="heading 6"/>
    <w:basedOn w:val="a"/>
    <w:next w:val="a"/>
    <w:link w:val="60"/>
    <w:uiPriority w:val="9"/>
    <w:semiHidden/>
    <w:unhideWhenUsed/>
    <w:qFormat/>
    <w:rsid w:val="008B0B9B"/>
    <w:pPr>
      <w:keepNext/>
      <w:keepLines/>
      <w:spacing w:before="40" w:line="259" w:lineRule="auto"/>
      <w:outlineLvl w:val="5"/>
    </w:pPr>
    <w:rPr>
      <w:rFonts w:asciiTheme="minorHAnsi" w:eastAsiaTheme="majorEastAsia" w:hAnsiTheme="minorHAnsi" w:cstheme="majorBidi"/>
      <w:i/>
      <w:iCs/>
      <w:color w:val="595959" w:themeColor="text1" w:themeTint="A6"/>
      <w:kern w:val="2"/>
      <w:sz w:val="22"/>
      <w:szCs w:val="22"/>
      <w:lang w:eastAsia="en-US"/>
      <w14:ligatures w14:val="standardContextual"/>
    </w:rPr>
  </w:style>
  <w:style w:type="paragraph" w:styleId="7">
    <w:name w:val="heading 7"/>
    <w:basedOn w:val="a"/>
    <w:next w:val="a"/>
    <w:link w:val="70"/>
    <w:uiPriority w:val="9"/>
    <w:unhideWhenUsed/>
    <w:qFormat/>
    <w:rsid w:val="008B0B9B"/>
    <w:pPr>
      <w:keepNext/>
      <w:keepLines/>
      <w:spacing w:before="40" w:line="259" w:lineRule="auto"/>
      <w:outlineLvl w:val="6"/>
    </w:pPr>
    <w:rPr>
      <w:rFonts w:asciiTheme="minorHAnsi" w:eastAsiaTheme="majorEastAsia" w:hAnsiTheme="minorHAnsi" w:cstheme="majorBidi"/>
      <w:color w:val="595959" w:themeColor="text1" w:themeTint="A6"/>
      <w:kern w:val="2"/>
      <w:sz w:val="22"/>
      <w:szCs w:val="22"/>
      <w:lang w:eastAsia="en-US"/>
      <w14:ligatures w14:val="standardContextual"/>
    </w:rPr>
  </w:style>
  <w:style w:type="paragraph" w:styleId="8">
    <w:name w:val="heading 8"/>
    <w:basedOn w:val="a"/>
    <w:next w:val="a"/>
    <w:link w:val="80"/>
    <w:uiPriority w:val="9"/>
    <w:semiHidden/>
    <w:unhideWhenUsed/>
    <w:qFormat/>
    <w:rsid w:val="008B0B9B"/>
    <w:pPr>
      <w:keepNext/>
      <w:keepLines/>
      <w:spacing w:line="259" w:lineRule="auto"/>
      <w:outlineLvl w:val="7"/>
    </w:pPr>
    <w:rPr>
      <w:rFonts w:asciiTheme="minorHAnsi" w:eastAsiaTheme="majorEastAsia" w:hAnsiTheme="minorHAnsi" w:cstheme="majorBidi"/>
      <w:i/>
      <w:iCs/>
      <w:color w:val="272727" w:themeColor="text1" w:themeTint="D8"/>
      <w:kern w:val="2"/>
      <w:sz w:val="22"/>
      <w:szCs w:val="22"/>
      <w:lang w:eastAsia="en-US"/>
      <w14:ligatures w14:val="standardContextual"/>
    </w:rPr>
  </w:style>
  <w:style w:type="paragraph" w:styleId="9">
    <w:name w:val="heading 9"/>
    <w:basedOn w:val="a"/>
    <w:next w:val="a"/>
    <w:link w:val="90"/>
    <w:uiPriority w:val="9"/>
    <w:semiHidden/>
    <w:unhideWhenUsed/>
    <w:qFormat/>
    <w:rsid w:val="008B0B9B"/>
    <w:pPr>
      <w:keepNext/>
      <w:keepLines/>
      <w:spacing w:line="259" w:lineRule="auto"/>
      <w:outlineLvl w:val="8"/>
    </w:pPr>
    <w:rPr>
      <w:rFonts w:asciiTheme="minorHAnsi" w:eastAsiaTheme="majorEastAsia" w:hAnsiTheme="minorHAnsi" w:cstheme="majorBidi"/>
      <w:color w:val="272727" w:themeColor="text1" w:themeTint="D8"/>
      <w:kern w:val="2"/>
      <w:sz w:val="22"/>
      <w:szCs w:val="22"/>
      <w:lang w:eastAsia="en-US"/>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B0B9B"/>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rsid w:val="008B0B9B"/>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8B0B9B"/>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8B0B9B"/>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8B0B9B"/>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8B0B9B"/>
    <w:rPr>
      <w:rFonts w:eastAsiaTheme="majorEastAsia" w:cstheme="majorBidi"/>
      <w:i/>
      <w:iCs/>
      <w:color w:val="595959" w:themeColor="text1" w:themeTint="A6"/>
    </w:rPr>
  </w:style>
  <w:style w:type="character" w:customStyle="1" w:styleId="70">
    <w:name w:val="Заголовок 7 Знак"/>
    <w:basedOn w:val="a0"/>
    <w:link w:val="7"/>
    <w:uiPriority w:val="9"/>
    <w:rsid w:val="008B0B9B"/>
    <w:rPr>
      <w:rFonts w:eastAsiaTheme="majorEastAsia" w:cstheme="majorBidi"/>
      <w:color w:val="595959" w:themeColor="text1" w:themeTint="A6"/>
    </w:rPr>
  </w:style>
  <w:style w:type="character" w:customStyle="1" w:styleId="80">
    <w:name w:val="Заголовок 8 Знак"/>
    <w:basedOn w:val="a0"/>
    <w:link w:val="8"/>
    <w:uiPriority w:val="9"/>
    <w:semiHidden/>
    <w:rsid w:val="008B0B9B"/>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8B0B9B"/>
    <w:rPr>
      <w:rFonts w:eastAsiaTheme="majorEastAsia" w:cstheme="majorBidi"/>
      <w:color w:val="272727" w:themeColor="text1" w:themeTint="D8"/>
    </w:rPr>
  </w:style>
  <w:style w:type="paragraph" w:styleId="a3">
    <w:name w:val="Title"/>
    <w:basedOn w:val="a"/>
    <w:next w:val="a"/>
    <w:link w:val="a4"/>
    <w:uiPriority w:val="10"/>
    <w:qFormat/>
    <w:rsid w:val="008B0B9B"/>
    <w:pPr>
      <w:spacing w:after="80"/>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a4">
    <w:name w:val="Заголовок Знак"/>
    <w:basedOn w:val="a0"/>
    <w:link w:val="a3"/>
    <w:uiPriority w:val="10"/>
    <w:rsid w:val="008B0B9B"/>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8B0B9B"/>
    <w:pPr>
      <w:numPr>
        <w:ilvl w:val="1"/>
      </w:numPr>
      <w:spacing w:after="160" w:line="259" w:lineRule="auto"/>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a6">
    <w:name w:val="Подзаголовок Знак"/>
    <w:basedOn w:val="a0"/>
    <w:link w:val="a5"/>
    <w:uiPriority w:val="11"/>
    <w:rsid w:val="008B0B9B"/>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8B0B9B"/>
    <w:pPr>
      <w:spacing w:before="160" w:after="160" w:line="259" w:lineRule="auto"/>
      <w:jc w:val="center"/>
    </w:pPr>
    <w:rPr>
      <w:rFonts w:asciiTheme="minorHAnsi" w:eastAsiaTheme="minorHAnsi" w:hAnsiTheme="minorHAnsi" w:cstheme="minorBidi"/>
      <w:i/>
      <w:iCs/>
      <w:color w:val="404040" w:themeColor="text1" w:themeTint="BF"/>
      <w:kern w:val="2"/>
      <w:sz w:val="22"/>
      <w:szCs w:val="22"/>
      <w:lang w:eastAsia="en-US"/>
      <w14:ligatures w14:val="standardContextual"/>
    </w:rPr>
  </w:style>
  <w:style w:type="character" w:customStyle="1" w:styleId="22">
    <w:name w:val="Цитата 2 Знак"/>
    <w:basedOn w:val="a0"/>
    <w:link w:val="21"/>
    <w:uiPriority w:val="29"/>
    <w:rsid w:val="008B0B9B"/>
    <w:rPr>
      <w:i/>
      <w:iCs/>
      <w:color w:val="404040" w:themeColor="text1" w:themeTint="BF"/>
    </w:rPr>
  </w:style>
  <w:style w:type="paragraph" w:styleId="a7">
    <w:name w:val="List Paragraph"/>
    <w:aliases w:val="HEADING 2"/>
    <w:basedOn w:val="a"/>
    <w:uiPriority w:val="34"/>
    <w:qFormat/>
    <w:rsid w:val="008B0B9B"/>
    <w:pPr>
      <w:spacing w:after="160" w:line="259" w:lineRule="auto"/>
      <w:ind w:left="720"/>
      <w:contextualSpacing/>
    </w:pPr>
    <w:rPr>
      <w:rFonts w:asciiTheme="minorHAnsi" w:eastAsiaTheme="minorHAnsi" w:hAnsiTheme="minorHAnsi" w:cstheme="minorBidi"/>
      <w:kern w:val="2"/>
      <w:sz w:val="22"/>
      <w:szCs w:val="22"/>
      <w:lang w:eastAsia="en-US"/>
      <w14:ligatures w14:val="standardContextual"/>
    </w:rPr>
  </w:style>
  <w:style w:type="character" w:styleId="a8">
    <w:name w:val="Intense Emphasis"/>
    <w:basedOn w:val="a0"/>
    <w:uiPriority w:val="21"/>
    <w:qFormat/>
    <w:rsid w:val="008B0B9B"/>
    <w:rPr>
      <w:i/>
      <w:iCs/>
      <w:color w:val="0F4761" w:themeColor="accent1" w:themeShade="BF"/>
    </w:rPr>
  </w:style>
  <w:style w:type="paragraph" w:styleId="a9">
    <w:name w:val="Intense Quote"/>
    <w:basedOn w:val="a"/>
    <w:next w:val="a"/>
    <w:link w:val="aa"/>
    <w:uiPriority w:val="30"/>
    <w:qFormat/>
    <w:rsid w:val="008B0B9B"/>
    <w:pPr>
      <w:pBdr>
        <w:top w:val="single" w:sz="4" w:space="10" w:color="0F4761" w:themeColor="accent1" w:themeShade="BF"/>
        <w:bottom w:val="single" w:sz="4" w:space="10" w:color="0F4761" w:themeColor="accent1" w:themeShade="BF"/>
      </w:pBdr>
      <w:spacing w:before="360" w:after="360" w:line="259" w:lineRule="auto"/>
      <w:ind w:left="864" w:right="864"/>
      <w:jc w:val="center"/>
    </w:pPr>
    <w:rPr>
      <w:rFonts w:asciiTheme="minorHAnsi" w:eastAsiaTheme="minorHAnsi" w:hAnsiTheme="minorHAnsi" w:cstheme="minorBidi"/>
      <w:i/>
      <w:iCs/>
      <w:color w:val="0F4761" w:themeColor="accent1" w:themeShade="BF"/>
      <w:kern w:val="2"/>
      <w:sz w:val="22"/>
      <w:szCs w:val="22"/>
      <w:lang w:eastAsia="en-US"/>
      <w14:ligatures w14:val="standardContextual"/>
    </w:rPr>
  </w:style>
  <w:style w:type="character" w:customStyle="1" w:styleId="aa">
    <w:name w:val="Выделенная цитата Знак"/>
    <w:basedOn w:val="a0"/>
    <w:link w:val="a9"/>
    <w:uiPriority w:val="30"/>
    <w:rsid w:val="008B0B9B"/>
    <w:rPr>
      <w:i/>
      <w:iCs/>
      <w:color w:val="0F4761" w:themeColor="accent1" w:themeShade="BF"/>
    </w:rPr>
  </w:style>
  <w:style w:type="character" w:styleId="ab">
    <w:name w:val="Intense Reference"/>
    <w:basedOn w:val="a0"/>
    <w:uiPriority w:val="32"/>
    <w:qFormat/>
    <w:rsid w:val="008B0B9B"/>
    <w:rPr>
      <w:b/>
      <w:bCs/>
      <w:smallCaps/>
      <w:color w:val="0F4761" w:themeColor="accent1" w:themeShade="BF"/>
      <w:spacing w:val="5"/>
    </w:rPr>
  </w:style>
  <w:style w:type="table" w:styleId="ac">
    <w:name w:val="Table Grid"/>
    <w:basedOn w:val="a1"/>
    <w:uiPriority w:val="39"/>
    <w:rsid w:val="007108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basedOn w:val="a"/>
    <w:uiPriority w:val="99"/>
    <w:unhideWhenUsed/>
    <w:rsid w:val="002F69BE"/>
    <w:pPr>
      <w:spacing w:before="100" w:beforeAutospacing="1" w:after="100" w:afterAutospacing="1"/>
    </w:pPr>
    <w:rPr>
      <w:lang w:val="en-US" w:eastAsia="ru-RU"/>
    </w:rPr>
  </w:style>
  <w:style w:type="character" w:styleId="ae">
    <w:name w:val="Placeholder Text"/>
    <w:basedOn w:val="a0"/>
    <w:uiPriority w:val="99"/>
    <w:semiHidden/>
    <w:rsid w:val="00140EDB"/>
    <w:rPr>
      <w:color w:val="666666"/>
    </w:rPr>
  </w:style>
  <w:style w:type="paragraph" w:customStyle="1" w:styleId="ContentICMAAE">
    <w:name w:val="Content ICMAAE"/>
    <w:basedOn w:val="a"/>
    <w:link w:val="ContentICMAAEChar"/>
    <w:qFormat/>
    <w:rsid w:val="00E201A6"/>
    <w:pPr>
      <w:spacing w:after="120"/>
      <w:ind w:firstLine="270"/>
      <w:jc w:val="both"/>
    </w:pPr>
    <w:rPr>
      <w:rFonts w:eastAsia="Calibri"/>
      <w:sz w:val="20"/>
      <w:szCs w:val="20"/>
      <w:lang w:val="en-US" w:eastAsia="en-US"/>
    </w:rPr>
  </w:style>
  <w:style w:type="character" w:customStyle="1" w:styleId="ContentICMAAEChar">
    <w:name w:val="Content ICMAAE Char"/>
    <w:basedOn w:val="a0"/>
    <w:link w:val="ContentICMAAE"/>
    <w:rsid w:val="00E201A6"/>
    <w:rPr>
      <w:rFonts w:ascii="Times New Roman" w:eastAsia="Calibri" w:hAnsi="Times New Roman" w:cs="Times New Roman"/>
      <w:kern w:val="0"/>
      <w:sz w:val="20"/>
      <w:szCs w:val="20"/>
      <w:lang w:val="en-US"/>
      <w14:ligatures w14:val="none"/>
    </w:rPr>
  </w:style>
  <w:style w:type="character" w:styleId="af">
    <w:name w:val="Hyperlink"/>
    <w:basedOn w:val="a0"/>
    <w:uiPriority w:val="99"/>
    <w:unhideWhenUsed/>
    <w:rsid w:val="003C1A77"/>
    <w:rPr>
      <w:color w:val="467886" w:themeColor="hyperlink"/>
      <w:u w:val="single"/>
    </w:rPr>
  </w:style>
  <w:style w:type="character" w:styleId="af0">
    <w:name w:val="Unresolved Mention"/>
    <w:basedOn w:val="a0"/>
    <w:uiPriority w:val="99"/>
    <w:semiHidden/>
    <w:unhideWhenUsed/>
    <w:rsid w:val="003C1A77"/>
    <w:rPr>
      <w:color w:val="605E5C"/>
      <w:shd w:val="clear" w:color="auto" w:fill="E1DFDD"/>
    </w:rPr>
  </w:style>
  <w:style w:type="paragraph" w:styleId="af1">
    <w:name w:val="List"/>
    <w:basedOn w:val="a"/>
    <w:uiPriority w:val="99"/>
    <w:unhideWhenUsed/>
    <w:rsid w:val="00F80F22"/>
    <w:pPr>
      <w:spacing w:after="160" w:line="259" w:lineRule="auto"/>
      <w:ind w:left="283" w:hanging="283"/>
      <w:contextualSpacing/>
    </w:pPr>
    <w:rPr>
      <w:rFonts w:asciiTheme="minorHAnsi" w:eastAsiaTheme="minorHAnsi" w:hAnsiTheme="minorHAnsi" w:cstheme="minorBidi"/>
      <w:kern w:val="2"/>
      <w:sz w:val="22"/>
      <w:szCs w:val="22"/>
      <w:lang w:eastAsia="en-US"/>
      <w14:ligatures w14:val="standardContextual"/>
    </w:rPr>
  </w:style>
  <w:style w:type="paragraph" w:styleId="23">
    <w:name w:val="List 2"/>
    <w:basedOn w:val="a"/>
    <w:uiPriority w:val="99"/>
    <w:unhideWhenUsed/>
    <w:rsid w:val="00F80F22"/>
    <w:pPr>
      <w:spacing w:after="160" w:line="259" w:lineRule="auto"/>
      <w:ind w:left="566" w:hanging="283"/>
      <w:contextualSpacing/>
    </w:pPr>
    <w:rPr>
      <w:rFonts w:asciiTheme="minorHAnsi" w:eastAsiaTheme="minorHAnsi" w:hAnsiTheme="minorHAnsi" w:cstheme="minorBidi"/>
      <w:kern w:val="2"/>
      <w:sz w:val="22"/>
      <w:szCs w:val="22"/>
      <w:lang w:eastAsia="en-US"/>
      <w14:ligatures w14:val="standardContextual"/>
    </w:rPr>
  </w:style>
  <w:style w:type="paragraph" w:styleId="af2">
    <w:name w:val="Body Text"/>
    <w:basedOn w:val="a"/>
    <w:link w:val="af3"/>
    <w:uiPriority w:val="99"/>
    <w:unhideWhenUsed/>
    <w:rsid w:val="00F80F22"/>
    <w:pPr>
      <w:spacing w:after="120" w:line="259" w:lineRule="auto"/>
    </w:pPr>
    <w:rPr>
      <w:rFonts w:asciiTheme="minorHAnsi" w:eastAsiaTheme="minorHAnsi" w:hAnsiTheme="minorHAnsi" w:cstheme="minorBidi"/>
      <w:kern w:val="2"/>
      <w:sz w:val="22"/>
      <w:szCs w:val="22"/>
      <w:lang w:eastAsia="en-US"/>
      <w14:ligatures w14:val="standardContextual"/>
    </w:rPr>
  </w:style>
  <w:style w:type="character" w:customStyle="1" w:styleId="af3">
    <w:name w:val="Основной текст Знак"/>
    <w:basedOn w:val="a0"/>
    <w:link w:val="af2"/>
    <w:uiPriority w:val="99"/>
    <w:rsid w:val="00F80F22"/>
  </w:style>
  <w:style w:type="paragraph" w:styleId="af4">
    <w:name w:val="Body Text Indent"/>
    <w:basedOn w:val="a"/>
    <w:link w:val="af5"/>
    <w:uiPriority w:val="99"/>
    <w:unhideWhenUsed/>
    <w:rsid w:val="00F80F22"/>
    <w:pPr>
      <w:spacing w:after="120" w:line="259" w:lineRule="auto"/>
      <w:ind w:left="283"/>
    </w:pPr>
    <w:rPr>
      <w:rFonts w:asciiTheme="minorHAnsi" w:eastAsiaTheme="minorHAnsi" w:hAnsiTheme="minorHAnsi" w:cstheme="minorBidi"/>
      <w:kern w:val="2"/>
      <w:sz w:val="22"/>
      <w:szCs w:val="22"/>
      <w:lang w:eastAsia="en-US"/>
      <w14:ligatures w14:val="standardContextual"/>
    </w:rPr>
  </w:style>
  <w:style w:type="character" w:customStyle="1" w:styleId="af5">
    <w:name w:val="Основной текст с отступом Знак"/>
    <w:basedOn w:val="a0"/>
    <w:link w:val="af4"/>
    <w:uiPriority w:val="99"/>
    <w:rsid w:val="00F80F22"/>
  </w:style>
  <w:style w:type="paragraph" w:styleId="af6">
    <w:name w:val="Body Text First Indent"/>
    <w:basedOn w:val="af2"/>
    <w:link w:val="af7"/>
    <w:uiPriority w:val="99"/>
    <w:unhideWhenUsed/>
    <w:rsid w:val="00F80F22"/>
    <w:pPr>
      <w:spacing w:after="160"/>
      <w:ind w:firstLine="360"/>
    </w:pPr>
  </w:style>
  <w:style w:type="character" w:customStyle="1" w:styleId="af7">
    <w:name w:val="Красная строка Знак"/>
    <w:basedOn w:val="af3"/>
    <w:link w:val="af6"/>
    <w:uiPriority w:val="99"/>
    <w:rsid w:val="00F80F22"/>
  </w:style>
  <w:style w:type="paragraph" w:styleId="24">
    <w:name w:val="Body Text First Indent 2"/>
    <w:basedOn w:val="af4"/>
    <w:link w:val="25"/>
    <w:uiPriority w:val="99"/>
    <w:unhideWhenUsed/>
    <w:rsid w:val="00F80F22"/>
    <w:pPr>
      <w:spacing w:after="160"/>
      <w:ind w:left="360" w:firstLine="360"/>
    </w:pPr>
  </w:style>
  <w:style w:type="character" w:customStyle="1" w:styleId="25">
    <w:name w:val="Красная строка 2 Знак"/>
    <w:basedOn w:val="af5"/>
    <w:link w:val="24"/>
    <w:uiPriority w:val="99"/>
    <w:rsid w:val="00F80F22"/>
  </w:style>
  <w:style w:type="character" w:styleId="af8">
    <w:name w:val="FollowedHyperlink"/>
    <w:basedOn w:val="a0"/>
    <w:uiPriority w:val="99"/>
    <w:semiHidden/>
    <w:unhideWhenUsed/>
    <w:rsid w:val="007E0C90"/>
    <w:rPr>
      <w:color w:val="96607D" w:themeColor="followedHyperlink"/>
      <w:u w:val="single"/>
    </w:rPr>
  </w:style>
  <w:style w:type="character" w:customStyle="1" w:styleId="anchor-text">
    <w:name w:val="anchor-text"/>
    <w:basedOn w:val="a0"/>
    <w:rsid w:val="005B1CC5"/>
  </w:style>
  <w:style w:type="paragraph" w:styleId="af9">
    <w:name w:val="header"/>
    <w:basedOn w:val="a"/>
    <w:link w:val="afa"/>
    <w:uiPriority w:val="99"/>
    <w:unhideWhenUsed/>
    <w:rsid w:val="000505C4"/>
    <w:pPr>
      <w:tabs>
        <w:tab w:val="center" w:pos="4677"/>
        <w:tab w:val="right" w:pos="9355"/>
      </w:tabs>
    </w:pPr>
    <w:rPr>
      <w:rFonts w:asciiTheme="minorHAnsi" w:eastAsiaTheme="minorHAnsi" w:hAnsiTheme="minorHAnsi" w:cstheme="minorBidi"/>
      <w:kern w:val="2"/>
      <w:sz w:val="22"/>
      <w:szCs w:val="22"/>
      <w:lang w:eastAsia="en-US"/>
      <w14:ligatures w14:val="standardContextual"/>
    </w:rPr>
  </w:style>
  <w:style w:type="character" w:customStyle="1" w:styleId="afa">
    <w:name w:val="Верхний колонтитул Знак"/>
    <w:basedOn w:val="a0"/>
    <w:link w:val="af9"/>
    <w:uiPriority w:val="99"/>
    <w:rsid w:val="000505C4"/>
    <w:rPr>
      <w:lang w:val="kk-KZ"/>
    </w:rPr>
  </w:style>
  <w:style w:type="paragraph" w:styleId="afb">
    <w:name w:val="footer"/>
    <w:basedOn w:val="a"/>
    <w:link w:val="afc"/>
    <w:uiPriority w:val="99"/>
    <w:unhideWhenUsed/>
    <w:rsid w:val="000505C4"/>
    <w:pPr>
      <w:tabs>
        <w:tab w:val="center" w:pos="4677"/>
        <w:tab w:val="right" w:pos="9355"/>
      </w:tabs>
    </w:pPr>
    <w:rPr>
      <w:rFonts w:asciiTheme="minorHAnsi" w:eastAsiaTheme="minorHAnsi" w:hAnsiTheme="minorHAnsi" w:cstheme="minorBidi"/>
      <w:kern w:val="2"/>
      <w:sz w:val="22"/>
      <w:szCs w:val="22"/>
      <w:lang w:eastAsia="en-US"/>
      <w14:ligatures w14:val="standardContextual"/>
    </w:rPr>
  </w:style>
  <w:style w:type="character" w:customStyle="1" w:styleId="afc">
    <w:name w:val="Нижний колонтитул Знак"/>
    <w:basedOn w:val="a0"/>
    <w:link w:val="afb"/>
    <w:uiPriority w:val="99"/>
    <w:rsid w:val="000505C4"/>
    <w:rPr>
      <w:lang w:val="kk-KZ"/>
    </w:rPr>
  </w:style>
  <w:style w:type="paragraph" w:styleId="afd">
    <w:name w:val="endnote text"/>
    <w:basedOn w:val="a"/>
    <w:link w:val="afe"/>
    <w:uiPriority w:val="99"/>
    <w:semiHidden/>
    <w:unhideWhenUsed/>
    <w:rsid w:val="00297254"/>
    <w:rPr>
      <w:rFonts w:asciiTheme="minorHAnsi" w:eastAsiaTheme="minorHAnsi" w:hAnsiTheme="minorHAnsi" w:cstheme="minorBidi"/>
      <w:kern w:val="2"/>
      <w:sz w:val="20"/>
      <w:szCs w:val="20"/>
      <w:lang w:eastAsia="en-US"/>
      <w14:ligatures w14:val="standardContextual"/>
    </w:rPr>
  </w:style>
  <w:style w:type="character" w:customStyle="1" w:styleId="afe">
    <w:name w:val="Текст концевой сноски Знак"/>
    <w:basedOn w:val="a0"/>
    <w:link w:val="afd"/>
    <w:uiPriority w:val="99"/>
    <w:semiHidden/>
    <w:rsid w:val="00297254"/>
    <w:rPr>
      <w:sz w:val="20"/>
      <w:szCs w:val="20"/>
      <w:lang w:val="kk-KZ"/>
    </w:rPr>
  </w:style>
  <w:style w:type="character" w:styleId="aff">
    <w:name w:val="endnote reference"/>
    <w:basedOn w:val="a0"/>
    <w:uiPriority w:val="99"/>
    <w:semiHidden/>
    <w:unhideWhenUsed/>
    <w:rsid w:val="00297254"/>
    <w:rPr>
      <w:vertAlign w:val="superscript"/>
    </w:rPr>
  </w:style>
  <w:style w:type="character" w:styleId="aff0">
    <w:name w:val="Book Title"/>
    <w:basedOn w:val="a0"/>
    <w:uiPriority w:val="33"/>
    <w:qFormat/>
    <w:rsid w:val="00773E62"/>
    <w:rPr>
      <w:b/>
      <w:bCs/>
      <w:i/>
      <w:iCs/>
      <w:spacing w:val="5"/>
    </w:rPr>
  </w:style>
  <w:style w:type="table" w:styleId="26">
    <w:name w:val="Plain Table 2"/>
    <w:basedOn w:val="a1"/>
    <w:uiPriority w:val="42"/>
    <w:rsid w:val="00B66D09"/>
    <w:pPr>
      <w:spacing w:after="0" w:line="240" w:lineRule="auto"/>
    </w:pPr>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ff1">
    <w:name w:val="TOC Heading"/>
    <w:basedOn w:val="1"/>
    <w:next w:val="a"/>
    <w:uiPriority w:val="39"/>
    <w:unhideWhenUsed/>
    <w:qFormat/>
    <w:rsid w:val="00984C5D"/>
    <w:pPr>
      <w:spacing w:before="240" w:after="0"/>
      <w:outlineLvl w:val="9"/>
    </w:pPr>
    <w:rPr>
      <w:kern w:val="0"/>
      <w:sz w:val="32"/>
      <w:szCs w:val="32"/>
      <w:lang w:val="ru-KZ" w:eastAsia="ru-KZ"/>
      <w14:ligatures w14:val="none"/>
    </w:rPr>
  </w:style>
  <w:style w:type="paragraph" w:styleId="27">
    <w:name w:val="toc 2"/>
    <w:basedOn w:val="a"/>
    <w:next w:val="a"/>
    <w:autoRedefine/>
    <w:uiPriority w:val="39"/>
    <w:unhideWhenUsed/>
    <w:rsid w:val="006A05D5"/>
    <w:pPr>
      <w:tabs>
        <w:tab w:val="right" w:leader="dot" w:pos="9911"/>
      </w:tabs>
    </w:pPr>
    <w:rPr>
      <w:rFonts w:asciiTheme="minorHAnsi" w:eastAsiaTheme="minorEastAsia" w:hAnsiTheme="minorHAnsi"/>
      <w:sz w:val="22"/>
      <w:szCs w:val="22"/>
    </w:rPr>
  </w:style>
  <w:style w:type="paragraph" w:styleId="11">
    <w:name w:val="toc 1"/>
    <w:basedOn w:val="a"/>
    <w:next w:val="a"/>
    <w:autoRedefine/>
    <w:uiPriority w:val="39"/>
    <w:unhideWhenUsed/>
    <w:rsid w:val="00654FD1"/>
    <w:pPr>
      <w:tabs>
        <w:tab w:val="right" w:leader="dot" w:pos="9911"/>
      </w:tabs>
      <w:contextualSpacing/>
    </w:pPr>
    <w:rPr>
      <w:noProof/>
      <w:sz w:val="28"/>
      <w:szCs w:val="28"/>
    </w:rPr>
  </w:style>
  <w:style w:type="paragraph" w:styleId="31">
    <w:name w:val="toc 3"/>
    <w:basedOn w:val="a"/>
    <w:next w:val="a"/>
    <w:autoRedefine/>
    <w:uiPriority w:val="39"/>
    <w:unhideWhenUsed/>
    <w:rsid w:val="006A05D5"/>
    <w:pPr>
      <w:tabs>
        <w:tab w:val="right" w:leader="dot" w:pos="9628"/>
      </w:tabs>
      <w:spacing w:line="259" w:lineRule="auto"/>
    </w:pPr>
    <w:rPr>
      <w:rFonts w:asciiTheme="minorHAnsi" w:eastAsiaTheme="minorEastAsia" w:hAnsiTheme="minorHAnsi"/>
      <w:sz w:val="22"/>
      <w:szCs w:val="22"/>
    </w:rPr>
  </w:style>
  <w:style w:type="paragraph" w:styleId="aff2">
    <w:name w:val="No Spacing"/>
    <w:uiPriority w:val="1"/>
    <w:qFormat/>
    <w:rsid w:val="002A1E83"/>
    <w:pPr>
      <w:spacing w:after="0" w:line="240" w:lineRule="auto"/>
    </w:pPr>
    <w:rPr>
      <w:rFonts w:ascii="Times New Roman" w:eastAsia="Times New Roman" w:hAnsi="Times New Roman" w:cs="Times New Roman"/>
      <w:kern w:val="0"/>
      <w:sz w:val="24"/>
      <w:szCs w:val="24"/>
      <w:lang w:val="kk-KZ" w:eastAsia="ru-KZ"/>
      <w14:ligatures w14:val="none"/>
    </w:rPr>
  </w:style>
  <w:style w:type="character" w:styleId="aff3">
    <w:name w:val="Emphasis"/>
    <w:basedOn w:val="a0"/>
    <w:uiPriority w:val="20"/>
    <w:qFormat/>
    <w:rsid w:val="00B7154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4273697">
      <w:bodyDiv w:val="1"/>
      <w:marLeft w:val="0"/>
      <w:marRight w:val="0"/>
      <w:marTop w:val="0"/>
      <w:marBottom w:val="0"/>
      <w:divBdr>
        <w:top w:val="none" w:sz="0" w:space="0" w:color="auto"/>
        <w:left w:val="none" w:sz="0" w:space="0" w:color="auto"/>
        <w:bottom w:val="none" w:sz="0" w:space="0" w:color="auto"/>
        <w:right w:val="none" w:sz="0" w:space="0" w:color="auto"/>
      </w:divBdr>
    </w:div>
    <w:div w:id="289671659">
      <w:bodyDiv w:val="1"/>
      <w:marLeft w:val="0"/>
      <w:marRight w:val="0"/>
      <w:marTop w:val="0"/>
      <w:marBottom w:val="0"/>
      <w:divBdr>
        <w:top w:val="none" w:sz="0" w:space="0" w:color="auto"/>
        <w:left w:val="none" w:sz="0" w:space="0" w:color="auto"/>
        <w:bottom w:val="none" w:sz="0" w:space="0" w:color="auto"/>
        <w:right w:val="none" w:sz="0" w:space="0" w:color="auto"/>
      </w:divBdr>
    </w:div>
    <w:div w:id="326901831">
      <w:bodyDiv w:val="1"/>
      <w:marLeft w:val="0"/>
      <w:marRight w:val="0"/>
      <w:marTop w:val="0"/>
      <w:marBottom w:val="0"/>
      <w:divBdr>
        <w:top w:val="none" w:sz="0" w:space="0" w:color="auto"/>
        <w:left w:val="none" w:sz="0" w:space="0" w:color="auto"/>
        <w:bottom w:val="none" w:sz="0" w:space="0" w:color="auto"/>
        <w:right w:val="none" w:sz="0" w:space="0" w:color="auto"/>
      </w:divBdr>
    </w:div>
    <w:div w:id="358161491">
      <w:bodyDiv w:val="1"/>
      <w:marLeft w:val="0"/>
      <w:marRight w:val="0"/>
      <w:marTop w:val="0"/>
      <w:marBottom w:val="0"/>
      <w:divBdr>
        <w:top w:val="none" w:sz="0" w:space="0" w:color="auto"/>
        <w:left w:val="none" w:sz="0" w:space="0" w:color="auto"/>
        <w:bottom w:val="none" w:sz="0" w:space="0" w:color="auto"/>
        <w:right w:val="none" w:sz="0" w:space="0" w:color="auto"/>
      </w:divBdr>
    </w:div>
    <w:div w:id="493645585">
      <w:bodyDiv w:val="1"/>
      <w:marLeft w:val="0"/>
      <w:marRight w:val="0"/>
      <w:marTop w:val="0"/>
      <w:marBottom w:val="0"/>
      <w:divBdr>
        <w:top w:val="none" w:sz="0" w:space="0" w:color="auto"/>
        <w:left w:val="none" w:sz="0" w:space="0" w:color="auto"/>
        <w:bottom w:val="none" w:sz="0" w:space="0" w:color="auto"/>
        <w:right w:val="none" w:sz="0" w:space="0" w:color="auto"/>
      </w:divBdr>
    </w:div>
    <w:div w:id="498543876">
      <w:bodyDiv w:val="1"/>
      <w:marLeft w:val="0"/>
      <w:marRight w:val="0"/>
      <w:marTop w:val="0"/>
      <w:marBottom w:val="0"/>
      <w:divBdr>
        <w:top w:val="none" w:sz="0" w:space="0" w:color="auto"/>
        <w:left w:val="none" w:sz="0" w:space="0" w:color="auto"/>
        <w:bottom w:val="none" w:sz="0" w:space="0" w:color="auto"/>
        <w:right w:val="none" w:sz="0" w:space="0" w:color="auto"/>
      </w:divBdr>
    </w:div>
    <w:div w:id="505874207">
      <w:bodyDiv w:val="1"/>
      <w:marLeft w:val="0"/>
      <w:marRight w:val="0"/>
      <w:marTop w:val="0"/>
      <w:marBottom w:val="0"/>
      <w:divBdr>
        <w:top w:val="none" w:sz="0" w:space="0" w:color="auto"/>
        <w:left w:val="none" w:sz="0" w:space="0" w:color="auto"/>
        <w:bottom w:val="none" w:sz="0" w:space="0" w:color="auto"/>
        <w:right w:val="none" w:sz="0" w:space="0" w:color="auto"/>
      </w:divBdr>
    </w:div>
    <w:div w:id="506091307">
      <w:bodyDiv w:val="1"/>
      <w:marLeft w:val="0"/>
      <w:marRight w:val="0"/>
      <w:marTop w:val="0"/>
      <w:marBottom w:val="0"/>
      <w:divBdr>
        <w:top w:val="none" w:sz="0" w:space="0" w:color="auto"/>
        <w:left w:val="none" w:sz="0" w:space="0" w:color="auto"/>
        <w:bottom w:val="none" w:sz="0" w:space="0" w:color="auto"/>
        <w:right w:val="none" w:sz="0" w:space="0" w:color="auto"/>
      </w:divBdr>
    </w:div>
    <w:div w:id="540555857">
      <w:bodyDiv w:val="1"/>
      <w:marLeft w:val="0"/>
      <w:marRight w:val="0"/>
      <w:marTop w:val="0"/>
      <w:marBottom w:val="0"/>
      <w:divBdr>
        <w:top w:val="none" w:sz="0" w:space="0" w:color="auto"/>
        <w:left w:val="none" w:sz="0" w:space="0" w:color="auto"/>
        <w:bottom w:val="none" w:sz="0" w:space="0" w:color="auto"/>
        <w:right w:val="none" w:sz="0" w:space="0" w:color="auto"/>
      </w:divBdr>
    </w:div>
    <w:div w:id="610361920">
      <w:bodyDiv w:val="1"/>
      <w:marLeft w:val="0"/>
      <w:marRight w:val="0"/>
      <w:marTop w:val="0"/>
      <w:marBottom w:val="0"/>
      <w:divBdr>
        <w:top w:val="none" w:sz="0" w:space="0" w:color="auto"/>
        <w:left w:val="none" w:sz="0" w:space="0" w:color="auto"/>
        <w:bottom w:val="none" w:sz="0" w:space="0" w:color="auto"/>
        <w:right w:val="none" w:sz="0" w:space="0" w:color="auto"/>
      </w:divBdr>
    </w:div>
    <w:div w:id="631906047">
      <w:bodyDiv w:val="1"/>
      <w:marLeft w:val="0"/>
      <w:marRight w:val="0"/>
      <w:marTop w:val="0"/>
      <w:marBottom w:val="0"/>
      <w:divBdr>
        <w:top w:val="none" w:sz="0" w:space="0" w:color="auto"/>
        <w:left w:val="none" w:sz="0" w:space="0" w:color="auto"/>
        <w:bottom w:val="none" w:sz="0" w:space="0" w:color="auto"/>
        <w:right w:val="none" w:sz="0" w:space="0" w:color="auto"/>
      </w:divBdr>
    </w:div>
    <w:div w:id="637222459">
      <w:bodyDiv w:val="1"/>
      <w:marLeft w:val="0"/>
      <w:marRight w:val="0"/>
      <w:marTop w:val="0"/>
      <w:marBottom w:val="0"/>
      <w:divBdr>
        <w:top w:val="none" w:sz="0" w:space="0" w:color="auto"/>
        <w:left w:val="none" w:sz="0" w:space="0" w:color="auto"/>
        <w:bottom w:val="none" w:sz="0" w:space="0" w:color="auto"/>
        <w:right w:val="none" w:sz="0" w:space="0" w:color="auto"/>
      </w:divBdr>
    </w:div>
    <w:div w:id="674572606">
      <w:bodyDiv w:val="1"/>
      <w:marLeft w:val="0"/>
      <w:marRight w:val="0"/>
      <w:marTop w:val="0"/>
      <w:marBottom w:val="0"/>
      <w:divBdr>
        <w:top w:val="none" w:sz="0" w:space="0" w:color="auto"/>
        <w:left w:val="none" w:sz="0" w:space="0" w:color="auto"/>
        <w:bottom w:val="none" w:sz="0" w:space="0" w:color="auto"/>
        <w:right w:val="none" w:sz="0" w:space="0" w:color="auto"/>
      </w:divBdr>
    </w:div>
    <w:div w:id="890770708">
      <w:bodyDiv w:val="1"/>
      <w:marLeft w:val="0"/>
      <w:marRight w:val="0"/>
      <w:marTop w:val="0"/>
      <w:marBottom w:val="0"/>
      <w:divBdr>
        <w:top w:val="none" w:sz="0" w:space="0" w:color="auto"/>
        <w:left w:val="none" w:sz="0" w:space="0" w:color="auto"/>
        <w:bottom w:val="none" w:sz="0" w:space="0" w:color="auto"/>
        <w:right w:val="none" w:sz="0" w:space="0" w:color="auto"/>
      </w:divBdr>
    </w:div>
    <w:div w:id="918366821">
      <w:bodyDiv w:val="1"/>
      <w:marLeft w:val="0"/>
      <w:marRight w:val="0"/>
      <w:marTop w:val="0"/>
      <w:marBottom w:val="0"/>
      <w:divBdr>
        <w:top w:val="none" w:sz="0" w:space="0" w:color="auto"/>
        <w:left w:val="none" w:sz="0" w:space="0" w:color="auto"/>
        <w:bottom w:val="none" w:sz="0" w:space="0" w:color="auto"/>
        <w:right w:val="none" w:sz="0" w:space="0" w:color="auto"/>
      </w:divBdr>
    </w:div>
    <w:div w:id="1205365043">
      <w:bodyDiv w:val="1"/>
      <w:marLeft w:val="0"/>
      <w:marRight w:val="0"/>
      <w:marTop w:val="0"/>
      <w:marBottom w:val="0"/>
      <w:divBdr>
        <w:top w:val="none" w:sz="0" w:space="0" w:color="auto"/>
        <w:left w:val="none" w:sz="0" w:space="0" w:color="auto"/>
        <w:bottom w:val="none" w:sz="0" w:space="0" w:color="auto"/>
        <w:right w:val="none" w:sz="0" w:space="0" w:color="auto"/>
      </w:divBdr>
    </w:div>
    <w:div w:id="1281449101">
      <w:bodyDiv w:val="1"/>
      <w:marLeft w:val="0"/>
      <w:marRight w:val="0"/>
      <w:marTop w:val="0"/>
      <w:marBottom w:val="0"/>
      <w:divBdr>
        <w:top w:val="none" w:sz="0" w:space="0" w:color="auto"/>
        <w:left w:val="none" w:sz="0" w:space="0" w:color="auto"/>
        <w:bottom w:val="none" w:sz="0" w:space="0" w:color="auto"/>
        <w:right w:val="none" w:sz="0" w:space="0" w:color="auto"/>
      </w:divBdr>
    </w:div>
    <w:div w:id="1281693290">
      <w:bodyDiv w:val="1"/>
      <w:marLeft w:val="0"/>
      <w:marRight w:val="0"/>
      <w:marTop w:val="0"/>
      <w:marBottom w:val="0"/>
      <w:divBdr>
        <w:top w:val="none" w:sz="0" w:space="0" w:color="auto"/>
        <w:left w:val="none" w:sz="0" w:space="0" w:color="auto"/>
        <w:bottom w:val="none" w:sz="0" w:space="0" w:color="auto"/>
        <w:right w:val="none" w:sz="0" w:space="0" w:color="auto"/>
      </w:divBdr>
    </w:div>
    <w:div w:id="1381247206">
      <w:bodyDiv w:val="1"/>
      <w:marLeft w:val="0"/>
      <w:marRight w:val="0"/>
      <w:marTop w:val="0"/>
      <w:marBottom w:val="0"/>
      <w:divBdr>
        <w:top w:val="none" w:sz="0" w:space="0" w:color="auto"/>
        <w:left w:val="none" w:sz="0" w:space="0" w:color="auto"/>
        <w:bottom w:val="none" w:sz="0" w:space="0" w:color="auto"/>
        <w:right w:val="none" w:sz="0" w:space="0" w:color="auto"/>
      </w:divBdr>
    </w:div>
    <w:div w:id="1419982196">
      <w:bodyDiv w:val="1"/>
      <w:marLeft w:val="0"/>
      <w:marRight w:val="0"/>
      <w:marTop w:val="0"/>
      <w:marBottom w:val="0"/>
      <w:divBdr>
        <w:top w:val="none" w:sz="0" w:space="0" w:color="auto"/>
        <w:left w:val="none" w:sz="0" w:space="0" w:color="auto"/>
        <w:bottom w:val="none" w:sz="0" w:space="0" w:color="auto"/>
        <w:right w:val="none" w:sz="0" w:space="0" w:color="auto"/>
      </w:divBdr>
    </w:div>
    <w:div w:id="1421558175">
      <w:bodyDiv w:val="1"/>
      <w:marLeft w:val="0"/>
      <w:marRight w:val="0"/>
      <w:marTop w:val="0"/>
      <w:marBottom w:val="0"/>
      <w:divBdr>
        <w:top w:val="none" w:sz="0" w:space="0" w:color="auto"/>
        <w:left w:val="none" w:sz="0" w:space="0" w:color="auto"/>
        <w:bottom w:val="none" w:sz="0" w:space="0" w:color="auto"/>
        <w:right w:val="none" w:sz="0" w:space="0" w:color="auto"/>
      </w:divBdr>
    </w:div>
    <w:div w:id="1525560056">
      <w:bodyDiv w:val="1"/>
      <w:marLeft w:val="0"/>
      <w:marRight w:val="0"/>
      <w:marTop w:val="0"/>
      <w:marBottom w:val="0"/>
      <w:divBdr>
        <w:top w:val="none" w:sz="0" w:space="0" w:color="auto"/>
        <w:left w:val="none" w:sz="0" w:space="0" w:color="auto"/>
        <w:bottom w:val="none" w:sz="0" w:space="0" w:color="auto"/>
        <w:right w:val="none" w:sz="0" w:space="0" w:color="auto"/>
      </w:divBdr>
    </w:div>
    <w:div w:id="1745297747">
      <w:bodyDiv w:val="1"/>
      <w:marLeft w:val="0"/>
      <w:marRight w:val="0"/>
      <w:marTop w:val="0"/>
      <w:marBottom w:val="0"/>
      <w:divBdr>
        <w:top w:val="none" w:sz="0" w:space="0" w:color="auto"/>
        <w:left w:val="none" w:sz="0" w:space="0" w:color="auto"/>
        <w:bottom w:val="none" w:sz="0" w:space="0" w:color="auto"/>
        <w:right w:val="none" w:sz="0" w:space="0" w:color="auto"/>
      </w:divBdr>
    </w:div>
    <w:div w:id="1842894572">
      <w:bodyDiv w:val="1"/>
      <w:marLeft w:val="0"/>
      <w:marRight w:val="0"/>
      <w:marTop w:val="0"/>
      <w:marBottom w:val="0"/>
      <w:divBdr>
        <w:top w:val="none" w:sz="0" w:space="0" w:color="auto"/>
        <w:left w:val="none" w:sz="0" w:space="0" w:color="auto"/>
        <w:bottom w:val="none" w:sz="0" w:space="0" w:color="auto"/>
        <w:right w:val="none" w:sz="0" w:space="0" w:color="auto"/>
      </w:divBdr>
    </w:div>
    <w:div w:id="1922912952">
      <w:bodyDiv w:val="1"/>
      <w:marLeft w:val="0"/>
      <w:marRight w:val="0"/>
      <w:marTop w:val="0"/>
      <w:marBottom w:val="0"/>
      <w:divBdr>
        <w:top w:val="none" w:sz="0" w:space="0" w:color="auto"/>
        <w:left w:val="none" w:sz="0" w:space="0" w:color="auto"/>
        <w:bottom w:val="none" w:sz="0" w:space="0" w:color="auto"/>
        <w:right w:val="none" w:sz="0" w:space="0" w:color="auto"/>
      </w:divBdr>
      <w:divsChild>
        <w:div w:id="1073359784">
          <w:marLeft w:val="0"/>
          <w:marRight w:val="0"/>
          <w:marTop w:val="0"/>
          <w:marBottom w:val="0"/>
          <w:divBdr>
            <w:top w:val="none" w:sz="0" w:space="0" w:color="auto"/>
            <w:left w:val="none" w:sz="0" w:space="0" w:color="auto"/>
            <w:bottom w:val="none" w:sz="0" w:space="0" w:color="auto"/>
            <w:right w:val="none" w:sz="0" w:space="0" w:color="auto"/>
          </w:divBdr>
          <w:divsChild>
            <w:div w:id="281151887">
              <w:marLeft w:val="0"/>
              <w:marRight w:val="0"/>
              <w:marTop w:val="0"/>
              <w:marBottom w:val="0"/>
              <w:divBdr>
                <w:top w:val="none" w:sz="0" w:space="0" w:color="auto"/>
                <w:left w:val="none" w:sz="0" w:space="0" w:color="auto"/>
                <w:bottom w:val="none" w:sz="0" w:space="0" w:color="auto"/>
                <w:right w:val="none" w:sz="0" w:space="0" w:color="auto"/>
              </w:divBdr>
              <w:divsChild>
                <w:div w:id="87846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412939">
          <w:marLeft w:val="0"/>
          <w:marRight w:val="0"/>
          <w:marTop w:val="0"/>
          <w:marBottom w:val="0"/>
          <w:divBdr>
            <w:top w:val="none" w:sz="0" w:space="0" w:color="auto"/>
            <w:left w:val="none" w:sz="0" w:space="0" w:color="auto"/>
            <w:bottom w:val="none" w:sz="0" w:space="0" w:color="auto"/>
            <w:right w:val="none" w:sz="0" w:space="0" w:color="auto"/>
          </w:divBdr>
          <w:divsChild>
            <w:div w:id="1717241961">
              <w:marLeft w:val="0"/>
              <w:marRight w:val="0"/>
              <w:marTop w:val="0"/>
              <w:marBottom w:val="0"/>
              <w:divBdr>
                <w:top w:val="none" w:sz="0" w:space="0" w:color="auto"/>
                <w:left w:val="none" w:sz="0" w:space="0" w:color="auto"/>
                <w:bottom w:val="none" w:sz="0" w:space="0" w:color="auto"/>
                <w:right w:val="none" w:sz="0" w:space="0" w:color="auto"/>
              </w:divBdr>
              <w:divsChild>
                <w:div w:id="1803502469">
                  <w:marLeft w:val="0"/>
                  <w:marRight w:val="0"/>
                  <w:marTop w:val="0"/>
                  <w:marBottom w:val="0"/>
                  <w:divBdr>
                    <w:top w:val="none" w:sz="0" w:space="0" w:color="auto"/>
                    <w:left w:val="none" w:sz="0" w:space="0" w:color="auto"/>
                    <w:bottom w:val="none" w:sz="0" w:space="0" w:color="auto"/>
                    <w:right w:val="none" w:sz="0" w:space="0" w:color="auto"/>
                  </w:divBdr>
                  <w:divsChild>
                    <w:div w:id="130870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501310">
      <w:bodyDiv w:val="1"/>
      <w:marLeft w:val="0"/>
      <w:marRight w:val="0"/>
      <w:marTop w:val="0"/>
      <w:marBottom w:val="0"/>
      <w:divBdr>
        <w:top w:val="none" w:sz="0" w:space="0" w:color="auto"/>
        <w:left w:val="none" w:sz="0" w:space="0" w:color="auto"/>
        <w:bottom w:val="none" w:sz="0" w:space="0" w:color="auto"/>
        <w:right w:val="none" w:sz="0" w:space="0" w:color="auto"/>
      </w:divBdr>
    </w:div>
    <w:div w:id="2087803555">
      <w:bodyDiv w:val="1"/>
      <w:marLeft w:val="0"/>
      <w:marRight w:val="0"/>
      <w:marTop w:val="0"/>
      <w:marBottom w:val="0"/>
      <w:divBdr>
        <w:top w:val="none" w:sz="0" w:space="0" w:color="auto"/>
        <w:left w:val="none" w:sz="0" w:space="0" w:color="auto"/>
        <w:bottom w:val="none" w:sz="0" w:space="0" w:color="auto"/>
        <w:right w:val="none" w:sz="0" w:space="0" w:color="auto"/>
      </w:divBdr>
    </w:div>
    <w:div w:id="2137335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emf"/><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emf"/><Relationship Id="rId191" Type="http://schemas.openxmlformats.org/officeDocument/2006/relationships/theme" Target="theme/theme1.xml"/><Relationship Id="rId107" Type="http://schemas.openxmlformats.org/officeDocument/2006/relationships/image" Target="media/image95.jpeg"/><Relationship Id="rId11" Type="http://schemas.openxmlformats.org/officeDocument/2006/relationships/hyperlink" Target="https://doi.org/10.2478/lpts-2024-0039?urlappend=%3Futm_source%3Dresearchgate.net%26medium%3Darticle" TargetMode="Externa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jpe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jpe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emf"/><Relationship Id="rId150" Type="http://schemas.openxmlformats.org/officeDocument/2006/relationships/image" Target="media/image138.jpeg"/><Relationship Id="rId171" Type="http://schemas.openxmlformats.org/officeDocument/2006/relationships/image" Target="media/image159.emf"/><Relationship Id="rId12" Type="http://schemas.openxmlformats.org/officeDocument/2006/relationships/hyperlink" Target="https://doi.org/10.14311/AP.2025.65.0429" TargetMode="External"/><Relationship Id="rId33" Type="http://schemas.openxmlformats.org/officeDocument/2006/relationships/image" Target="media/image21.png"/><Relationship Id="rId108" Type="http://schemas.openxmlformats.org/officeDocument/2006/relationships/image" Target="media/image96.jpe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emf"/><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107.png"/><Relationship Id="rId44" Type="http://schemas.openxmlformats.org/officeDocument/2006/relationships/image" Target="media/image32.png"/><Relationship Id="rId65" Type="http://schemas.openxmlformats.org/officeDocument/2006/relationships/image" Target="media/image53.jpeg"/><Relationship Id="rId86" Type="http://schemas.openxmlformats.org/officeDocument/2006/relationships/image" Target="media/image74.emf"/><Relationship Id="rId130" Type="http://schemas.openxmlformats.org/officeDocument/2006/relationships/image" Target="media/image118.png"/><Relationship Id="rId151" Type="http://schemas.openxmlformats.org/officeDocument/2006/relationships/image" Target="media/image139.jpeg"/><Relationship Id="rId172" Type="http://schemas.openxmlformats.org/officeDocument/2006/relationships/image" Target="media/image160.emf"/><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jpeg"/><Relationship Id="rId34" Type="http://schemas.openxmlformats.org/officeDocument/2006/relationships/image" Target="media/image22.png"/><Relationship Id="rId50" Type="http://schemas.openxmlformats.org/officeDocument/2006/relationships/image" Target="media/image38.emf"/><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jpeg"/><Relationship Id="rId104" Type="http://schemas.openxmlformats.org/officeDocument/2006/relationships/image" Target="media/image92.emf"/><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jpeg"/><Relationship Id="rId167" Type="http://schemas.openxmlformats.org/officeDocument/2006/relationships/image" Target="media/image155.png"/><Relationship Id="rId18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png"/><Relationship Id="rId183" Type="http://schemas.openxmlformats.org/officeDocument/2006/relationships/image" Target="media/image171.emf"/><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5.emf"/><Relationship Id="rId110" Type="http://schemas.openxmlformats.org/officeDocument/2006/relationships/image" Target="media/image98.jpe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jpe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jpeg"/><Relationship Id="rId173" Type="http://schemas.openxmlformats.org/officeDocument/2006/relationships/image" Target="media/image161.emf"/><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png"/><Relationship Id="rId147" Type="http://schemas.openxmlformats.org/officeDocument/2006/relationships/image" Target="media/image135.jpeg"/><Relationship Id="rId168" Type="http://schemas.openxmlformats.org/officeDocument/2006/relationships/image" Target="media/image156.png"/><Relationship Id="rId8" Type="http://schemas.openxmlformats.org/officeDocument/2006/relationships/hyperlink" Target="https://doi.org/10.1016/j.renene.2024.121607" TargetMode="External"/><Relationship Id="rId51" Type="http://schemas.openxmlformats.org/officeDocument/2006/relationships/image" Target="media/image39.emf"/><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jpe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header" Target="header1.xml"/><Relationship Id="rId189"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jpe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png"/><Relationship Id="rId88" Type="http://schemas.openxmlformats.org/officeDocument/2006/relationships/image" Target="media/image76.emf"/><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emf"/><Relationship Id="rId179" Type="http://schemas.openxmlformats.org/officeDocument/2006/relationships/image" Target="media/image167.jpeg"/><Relationship Id="rId190"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hyperlink" Target="https://doi.org/10.31436/iiumej.v26i2.3175"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jpeg"/><Relationship Id="rId164" Type="http://schemas.openxmlformats.org/officeDocument/2006/relationships/image" Target="media/image152.png"/><Relationship Id="rId169" Type="http://schemas.openxmlformats.org/officeDocument/2006/relationships/image" Target="media/image157.jpeg"/><Relationship Id="rId18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doi.org/10.1016/j.ijleo.2024.172088" TargetMode="External"/><Relationship Id="rId180" Type="http://schemas.openxmlformats.org/officeDocument/2006/relationships/image" Target="media/image168.jpe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emf"/><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emf"/><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jpe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emf"/><Relationship Id="rId165" Type="http://schemas.openxmlformats.org/officeDocument/2006/relationships/image" Target="media/image153.png"/><Relationship Id="rId186" Type="http://schemas.openxmlformats.org/officeDocument/2006/relationships/footer" Target="footer1.xml"/><Relationship Id="rId27" Type="http://schemas.openxmlformats.org/officeDocument/2006/relationships/image" Target="media/image15.png"/><Relationship Id="rId48" Type="http://schemas.openxmlformats.org/officeDocument/2006/relationships/image" Target="media/image36.emf"/><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jpe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jpeg"/><Relationship Id="rId166" Type="http://schemas.openxmlformats.org/officeDocument/2006/relationships/image" Target="media/image154.png"/><Relationship Id="rId187" Type="http://schemas.openxmlformats.org/officeDocument/2006/relationships/footer" Target="footer2.xml"/><Relationship Id="rId1" Type="http://schemas.openxmlformats.org/officeDocument/2006/relationships/customXml" Target="../customXml/item1.xml"/><Relationship Id="rId28" Type="http://schemas.openxmlformats.org/officeDocument/2006/relationships/image" Target="media/image16.jpeg"/><Relationship Id="rId49" Type="http://schemas.openxmlformats.org/officeDocument/2006/relationships/image" Target="media/image37.emf"/><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xmlns:b="http://schemas.openxmlformats.org/officeDocument/2006/bibliography" xmlns="http://schemas.openxmlformats.org/officeDocument/2006/bibliography">
    <b:Tag>15</b:Tag>
    <b:RefOrder>1</b:RefOrder>
  </b:Source>
</b:Sources>
</file>

<file path=customXml/itemProps1.xml><?xml version="1.0" encoding="utf-8"?>
<ds:datastoreItem xmlns:ds="http://schemas.openxmlformats.org/officeDocument/2006/customXml" ds:itemID="{439E99BE-EC4D-413E-9CCC-84408734B4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12837</TotalTime>
  <Pages>1</Pages>
  <Words>25413</Words>
  <Characters>144858</Characters>
  <Application>Microsoft Office Word</Application>
  <DocSecurity>0</DocSecurity>
  <Lines>1207</Lines>
  <Paragraphs>339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169932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Әлмен Динара</dc:creator>
  <cp:keywords/>
  <dc:description/>
  <cp:lastModifiedBy>Әлмен Динара</cp:lastModifiedBy>
  <cp:revision>238</cp:revision>
  <cp:lastPrinted>2025-11-20T11:36:00Z</cp:lastPrinted>
  <dcterms:created xsi:type="dcterms:W3CDTF">2025-07-03T06:28:00Z</dcterms:created>
  <dcterms:modified xsi:type="dcterms:W3CDTF">2025-11-20T12:23:00Z</dcterms:modified>
</cp:coreProperties>
</file>