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95253" w14:textId="77777777" w:rsidR="002A153D" w:rsidRPr="00314188" w:rsidRDefault="002A153D" w:rsidP="00194D86">
      <w:pPr>
        <w:pStyle w:val="ac"/>
        <w:kinsoku w:val="0"/>
        <w:overflowPunct w:val="0"/>
        <w:spacing w:before="0" w:beforeAutospacing="0" w:after="0" w:afterAutospacing="0"/>
        <w:ind w:firstLine="567"/>
        <w:jc w:val="center"/>
        <w:textAlignment w:val="baseline"/>
        <w:rPr>
          <w:sz w:val="28"/>
          <w:szCs w:val="28"/>
        </w:rPr>
      </w:pPr>
      <w:r w:rsidRPr="00314188">
        <w:rPr>
          <w:rFonts w:eastAsia="Arial Unicode MS"/>
          <w:kern w:val="24"/>
          <w:sz w:val="28"/>
          <w:szCs w:val="28"/>
          <w:lang w:val="kk-KZ"/>
        </w:rPr>
        <w:t>Әл</w:t>
      </w:r>
      <w:r w:rsidRPr="00314188">
        <w:rPr>
          <w:rFonts w:eastAsia="Arial Unicode MS"/>
          <w:kern w:val="24"/>
          <w:sz w:val="28"/>
          <w:szCs w:val="28"/>
        </w:rPr>
        <w:t>-</w:t>
      </w:r>
      <w:r w:rsidRPr="00314188">
        <w:rPr>
          <w:rFonts w:eastAsia="Arial Unicode MS"/>
          <w:kern w:val="24"/>
          <w:sz w:val="28"/>
          <w:szCs w:val="28"/>
          <w:lang w:val="kk-KZ"/>
        </w:rPr>
        <w:t>Фараби атындағы Қазақ ұлттық университеті</w:t>
      </w:r>
    </w:p>
    <w:p w14:paraId="58482A18"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6383C2CB" w14:textId="5EBF813C" w:rsidR="002A153D" w:rsidRPr="0097656B" w:rsidRDefault="00D1362D" w:rsidP="00194D86">
      <w:pPr>
        <w:pStyle w:val="ac"/>
        <w:tabs>
          <w:tab w:val="left" w:pos="6447"/>
        </w:tabs>
        <w:kinsoku w:val="0"/>
        <w:overflowPunct w:val="0"/>
        <w:spacing w:before="0" w:beforeAutospacing="0" w:after="0" w:afterAutospacing="0"/>
        <w:ind w:firstLine="567"/>
        <w:jc w:val="both"/>
        <w:textAlignment w:val="baseline"/>
        <w:rPr>
          <w:rFonts w:eastAsia="Arial Unicode MS"/>
          <w:b/>
          <w:bCs/>
          <w:kern w:val="24"/>
          <w:sz w:val="28"/>
          <w:szCs w:val="28"/>
          <w:lang w:val="kk-KZ"/>
        </w:rPr>
      </w:pPr>
      <w:r>
        <w:rPr>
          <w:rFonts w:eastAsia="Arial Unicode MS"/>
          <w:kern w:val="24"/>
          <w:sz w:val="28"/>
          <w:szCs w:val="28"/>
          <w:lang w:val="kk-KZ"/>
        </w:rPr>
        <w:t>Ә</w:t>
      </w:r>
      <w:r w:rsidR="005639F1">
        <w:rPr>
          <w:rFonts w:eastAsia="Arial Unicode MS"/>
          <w:kern w:val="24"/>
          <w:sz w:val="28"/>
          <w:szCs w:val="28"/>
          <w:lang w:val="kk-KZ"/>
        </w:rPr>
        <w:t>О</w:t>
      </w:r>
      <w:r>
        <w:rPr>
          <w:rFonts w:eastAsia="Arial Unicode MS"/>
          <w:kern w:val="24"/>
          <w:sz w:val="28"/>
          <w:szCs w:val="28"/>
          <w:lang w:val="kk-KZ"/>
        </w:rPr>
        <w:t>Ж</w:t>
      </w:r>
      <w:r w:rsidR="001B4BE4" w:rsidRPr="002F118B">
        <w:rPr>
          <w:rFonts w:eastAsia="Arial Unicode MS"/>
          <w:kern w:val="24"/>
          <w:sz w:val="28"/>
          <w:szCs w:val="28"/>
          <w:lang w:val="kk-KZ"/>
        </w:rPr>
        <w:t xml:space="preserve"> 81</w:t>
      </w:r>
      <w:r w:rsidR="00F15559" w:rsidRPr="00C74AAD">
        <w:rPr>
          <w:rFonts w:eastAsia="Arial Unicode MS"/>
          <w:kern w:val="24"/>
          <w:sz w:val="28"/>
          <w:szCs w:val="28"/>
          <w:lang w:val="kk-KZ"/>
        </w:rPr>
        <w:t>’</w:t>
      </w:r>
      <w:r w:rsidR="001B4BE4" w:rsidRPr="002F118B">
        <w:rPr>
          <w:rFonts w:eastAsia="Arial Unicode MS"/>
          <w:kern w:val="24"/>
          <w:sz w:val="28"/>
          <w:szCs w:val="28"/>
          <w:lang w:val="kk-KZ"/>
        </w:rPr>
        <w:t>374 (043)</w:t>
      </w:r>
      <w:r w:rsidR="00720BA4">
        <w:rPr>
          <w:rFonts w:eastAsia="Arial Unicode MS"/>
          <w:b/>
          <w:bCs/>
          <w:kern w:val="24"/>
          <w:sz w:val="28"/>
          <w:szCs w:val="28"/>
          <w:lang w:val="kk-KZ"/>
        </w:rPr>
        <w:tab/>
      </w:r>
      <w:r w:rsidR="00720BA4" w:rsidRPr="00720BA4">
        <w:rPr>
          <w:rFonts w:eastAsia="Arial Unicode MS"/>
          <w:kern w:val="24"/>
          <w:sz w:val="28"/>
          <w:szCs w:val="28"/>
          <w:lang w:val="kk-KZ"/>
        </w:rPr>
        <w:t>Қолжазба құқығында</w:t>
      </w:r>
    </w:p>
    <w:p w14:paraId="50D4CB0C"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0E7E7B61"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0940188F"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7AFAC99D"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02157790"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0C98759B"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4FE467D1"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b/>
          <w:bCs/>
          <w:kern w:val="24"/>
          <w:sz w:val="28"/>
          <w:szCs w:val="28"/>
          <w:lang w:val="kk-KZ"/>
        </w:rPr>
      </w:pPr>
    </w:p>
    <w:p w14:paraId="086FA9B7" w14:textId="061C90FC" w:rsidR="002A153D" w:rsidRPr="00314188" w:rsidRDefault="002A153D" w:rsidP="00194D86">
      <w:pPr>
        <w:pStyle w:val="ac"/>
        <w:kinsoku w:val="0"/>
        <w:overflowPunct w:val="0"/>
        <w:spacing w:before="0" w:beforeAutospacing="0" w:after="0" w:afterAutospacing="0"/>
        <w:ind w:firstLine="567"/>
        <w:jc w:val="center"/>
        <w:textAlignment w:val="baseline"/>
        <w:rPr>
          <w:sz w:val="28"/>
          <w:szCs w:val="28"/>
          <w:lang w:val="kk-KZ"/>
        </w:rPr>
      </w:pPr>
      <w:r w:rsidRPr="00314188">
        <w:rPr>
          <w:rFonts w:eastAsia="Arial Unicode MS"/>
          <w:b/>
          <w:bCs/>
          <w:kern w:val="24"/>
          <w:sz w:val="28"/>
          <w:szCs w:val="28"/>
          <w:lang w:val="kk-KZ"/>
        </w:rPr>
        <w:t>ҚОРДАБАЙ Б</w:t>
      </w:r>
      <w:r>
        <w:rPr>
          <w:rFonts w:eastAsia="Arial Unicode MS"/>
          <w:b/>
          <w:bCs/>
          <w:kern w:val="24"/>
          <w:sz w:val="28"/>
          <w:szCs w:val="28"/>
          <w:lang w:val="kk-KZ"/>
        </w:rPr>
        <w:t>АҚЫТ</w:t>
      </w:r>
      <w:r w:rsidR="002F118B">
        <w:rPr>
          <w:rFonts w:eastAsia="Arial Unicode MS"/>
          <w:b/>
          <w:bCs/>
          <w:kern w:val="24"/>
          <w:sz w:val="28"/>
          <w:szCs w:val="28"/>
          <w:lang w:val="kk-KZ"/>
        </w:rPr>
        <w:t xml:space="preserve"> ҚҰРАҚБАЙҚЫЗЫ</w:t>
      </w:r>
    </w:p>
    <w:p w14:paraId="3ECE9225" w14:textId="77777777" w:rsidR="002A153D" w:rsidRPr="00314188" w:rsidRDefault="002A153D" w:rsidP="00194D86">
      <w:pPr>
        <w:pStyle w:val="ac"/>
        <w:kinsoku w:val="0"/>
        <w:overflowPunct w:val="0"/>
        <w:spacing w:before="0" w:beforeAutospacing="0" w:after="0" w:afterAutospacing="0"/>
        <w:ind w:firstLine="567"/>
        <w:jc w:val="center"/>
        <w:textAlignment w:val="baseline"/>
        <w:rPr>
          <w:sz w:val="28"/>
          <w:szCs w:val="28"/>
          <w:lang w:val="kk-KZ"/>
        </w:rPr>
      </w:pPr>
    </w:p>
    <w:p w14:paraId="15C965EB" w14:textId="5955325B" w:rsidR="002A153D" w:rsidRPr="00314188" w:rsidRDefault="002A153D" w:rsidP="00194D86">
      <w:pPr>
        <w:pStyle w:val="ac"/>
        <w:kinsoku w:val="0"/>
        <w:overflowPunct w:val="0"/>
        <w:spacing w:before="0" w:beforeAutospacing="0" w:after="0" w:afterAutospacing="0"/>
        <w:ind w:firstLine="567"/>
        <w:jc w:val="center"/>
        <w:textAlignment w:val="baseline"/>
        <w:rPr>
          <w:rFonts w:eastAsia="Arial Unicode MS"/>
          <w:b/>
          <w:bCs/>
          <w:kern w:val="24"/>
          <w:sz w:val="28"/>
          <w:szCs w:val="28"/>
          <w:lang w:val="kk-KZ"/>
        </w:rPr>
      </w:pPr>
      <w:r w:rsidRPr="00314188">
        <w:rPr>
          <w:rFonts w:eastAsia="Arial Unicode MS"/>
          <w:b/>
          <w:bCs/>
          <w:kern w:val="24"/>
          <w:sz w:val="28"/>
          <w:szCs w:val="28"/>
          <w:lang w:val="kk-KZ"/>
        </w:rPr>
        <w:t xml:space="preserve">Ұлттық </w:t>
      </w:r>
      <w:r w:rsidR="001B4BE4">
        <w:rPr>
          <w:rFonts w:eastAsia="Arial Unicode MS"/>
          <w:b/>
          <w:bCs/>
          <w:kern w:val="24"/>
          <w:sz w:val="28"/>
          <w:szCs w:val="28"/>
          <w:lang w:val="kk-KZ"/>
        </w:rPr>
        <w:t>ассоциативті</w:t>
      </w:r>
      <w:r w:rsidRPr="00314188">
        <w:rPr>
          <w:rFonts w:eastAsia="Arial Unicode MS"/>
          <w:b/>
          <w:bCs/>
          <w:kern w:val="24"/>
          <w:sz w:val="28"/>
          <w:szCs w:val="28"/>
          <w:lang w:val="kk-KZ"/>
        </w:rPr>
        <w:t xml:space="preserve"> сөздік құрастырудың лингвистикалық қағидалары</w:t>
      </w:r>
      <w:r w:rsidR="00E40DE3">
        <w:rPr>
          <w:rFonts w:eastAsia="Arial Unicode MS"/>
          <w:b/>
          <w:bCs/>
          <w:kern w:val="24"/>
          <w:sz w:val="28"/>
          <w:szCs w:val="28"/>
          <w:lang w:val="kk-KZ"/>
        </w:rPr>
        <w:t xml:space="preserve"> </w:t>
      </w:r>
    </w:p>
    <w:p w14:paraId="6A579EFE" w14:textId="77777777" w:rsidR="002A153D" w:rsidRPr="00314188" w:rsidRDefault="002A153D" w:rsidP="00194D86">
      <w:pPr>
        <w:pStyle w:val="ac"/>
        <w:kinsoku w:val="0"/>
        <w:overflowPunct w:val="0"/>
        <w:spacing w:before="0" w:beforeAutospacing="0" w:after="0" w:afterAutospacing="0"/>
        <w:ind w:firstLine="567"/>
        <w:jc w:val="center"/>
        <w:textAlignment w:val="baseline"/>
        <w:rPr>
          <w:sz w:val="28"/>
          <w:szCs w:val="28"/>
          <w:lang w:val="kk-KZ"/>
        </w:rPr>
      </w:pPr>
    </w:p>
    <w:p w14:paraId="3E7B6013" w14:textId="49E22E43"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r w:rsidRPr="00314188">
        <w:rPr>
          <w:rFonts w:eastAsia="Arial Unicode MS"/>
          <w:kern w:val="24"/>
          <w:sz w:val="28"/>
          <w:szCs w:val="28"/>
        </w:rPr>
        <w:t xml:space="preserve">«8D02303 – </w:t>
      </w:r>
      <w:r w:rsidR="005465FC" w:rsidRPr="00314188">
        <w:rPr>
          <w:rFonts w:eastAsia="Arial Unicode MS"/>
          <w:kern w:val="24"/>
          <w:sz w:val="28"/>
          <w:szCs w:val="28"/>
        </w:rPr>
        <w:t>Лингвистика</w:t>
      </w:r>
      <w:r w:rsidRPr="00314188">
        <w:rPr>
          <w:rFonts w:eastAsia="Arial Unicode MS"/>
          <w:kern w:val="24"/>
          <w:sz w:val="28"/>
          <w:szCs w:val="28"/>
        </w:rPr>
        <w:t>» </w:t>
      </w:r>
    </w:p>
    <w:p w14:paraId="1E217EAA" w14:textId="77777777"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0604F75C" w14:textId="77777777"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r>
        <w:rPr>
          <w:rFonts w:eastAsia="Arial Unicode MS"/>
          <w:kern w:val="24"/>
          <w:sz w:val="28"/>
          <w:szCs w:val="28"/>
          <w:lang w:val="kk-KZ"/>
        </w:rPr>
        <w:t>Философия докторы (</w:t>
      </w:r>
      <w:r>
        <w:rPr>
          <w:rFonts w:eastAsia="Arial Unicode MS"/>
          <w:kern w:val="24"/>
          <w:sz w:val="28"/>
          <w:szCs w:val="28"/>
          <w:lang w:val="en-US"/>
        </w:rPr>
        <w:t>PhD</w:t>
      </w:r>
      <w:r>
        <w:rPr>
          <w:rFonts w:eastAsia="Arial Unicode MS"/>
          <w:kern w:val="24"/>
          <w:sz w:val="28"/>
          <w:szCs w:val="28"/>
          <w:lang w:val="kk-KZ"/>
        </w:rPr>
        <w:t>)</w:t>
      </w:r>
    </w:p>
    <w:p w14:paraId="07922F5C" w14:textId="77777777" w:rsidR="002A153D" w:rsidRPr="00671254" w:rsidRDefault="002A153D" w:rsidP="00194D86">
      <w:pPr>
        <w:pStyle w:val="ac"/>
        <w:kinsoku w:val="0"/>
        <w:overflowPunct w:val="0"/>
        <w:spacing w:before="0" w:beforeAutospacing="0" w:after="0" w:afterAutospacing="0"/>
        <w:ind w:firstLine="567"/>
        <w:jc w:val="center"/>
        <w:textAlignment w:val="baseline"/>
        <w:rPr>
          <w:sz w:val="28"/>
          <w:szCs w:val="28"/>
          <w:lang w:val="kk-KZ"/>
        </w:rPr>
      </w:pPr>
      <w:r>
        <w:rPr>
          <w:rFonts w:eastAsia="Arial Unicode MS"/>
          <w:kern w:val="24"/>
          <w:sz w:val="28"/>
          <w:szCs w:val="28"/>
          <w:lang w:val="kk-KZ"/>
        </w:rPr>
        <w:t>дәрежесін алу үшін дайындалған</w:t>
      </w:r>
      <w:r>
        <w:rPr>
          <w:sz w:val="28"/>
          <w:szCs w:val="28"/>
          <w:lang w:val="kk-KZ"/>
        </w:rPr>
        <w:t xml:space="preserve"> </w:t>
      </w:r>
      <w:r w:rsidRPr="00671254">
        <w:rPr>
          <w:rFonts w:eastAsia="Arial Unicode MS"/>
          <w:kern w:val="24"/>
          <w:sz w:val="28"/>
          <w:szCs w:val="28"/>
          <w:lang w:val="kk-KZ"/>
        </w:rPr>
        <w:t>диссертация</w:t>
      </w:r>
      <w:r w:rsidRPr="00314188">
        <w:rPr>
          <w:rFonts w:eastAsia="Arial Unicode MS"/>
          <w:b/>
          <w:bCs/>
          <w:kern w:val="24"/>
          <w:sz w:val="28"/>
          <w:szCs w:val="28"/>
          <w:lang w:val="kk-KZ"/>
        </w:rPr>
        <w:t xml:space="preserve"> </w:t>
      </w:r>
    </w:p>
    <w:p w14:paraId="0E2F92F9" w14:textId="77777777" w:rsidR="002A153D" w:rsidRPr="00671254" w:rsidRDefault="002A153D" w:rsidP="00194D86">
      <w:pPr>
        <w:pStyle w:val="ac"/>
        <w:kinsoku w:val="0"/>
        <w:overflowPunct w:val="0"/>
        <w:spacing w:before="0" w:beforeAutospacing="0" w:after="0" w:afterAutospacing="0"/>
        <w:ind w:firstLine="567"/>
        <w:jc w:val="center"/>
        <w:textAlignment w:val="baseline"/>
        <w:rPr>
          <w:sz w:val="28"/>
          <w:szCs w:val="28"/>
          <w:lang w:val="kk-KZ"/>
        </w:rPr>
      </w:pPr>
    </w:p>
    <w:p w14:paraId="522616EC" w14:textId="77777777" w:rsidR="002A153D" w:rsidRPr="00671254" w:rsidRDefault="002A153D" w:rsidP="00194D86">
      <w:pPr>
        <w:pStyle w:val="ac"/>
        <w:kinsoku w:val="0"/>
        <w:overflowPunct w:val="0"/>
        <w:spacing w:before="0" w:beforeAutospacing="0" w:after="0" w:afterAutospacing="0"/>
        <w:ind w:firstLine="567"/>
        <w:jc w:val="center"/>
        <w:textAlignment w:val="baseline"/>
        <w:rPr>
          <w:sz w:val="28"/>
          <w:szCs w:val="28"/>
          <w:lang w:val="kk-KZ"/>
        </w:rPr>
      </w:pPr>
    </w:p>
    <w:p w14:paraId="1A4A4BFB" w14:textId="77777777" w:rsidR="002A153D" w:rsidRPr="00314188"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2F519368" w14:textId="77777777" w:rsidR="002A153D" w:rsidRPr="00314188"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6790D199" w14:textId="77777777" w:rsidR="002A153D" w:rsidRPr="00314188"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39C5CC19" w14:textId="77777777" w:rsidR="002A153D" w:rsidRPr="00314188"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7433BC09" w14:textId="77777777" w:rsidR="002A153D"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p>
    <w:p w14:paraId="7FC1A71E" w14:textId="77777777" w:rsidR="002A153D"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Pr>
          <w:rFonts w:eastAsia="Arial Unicode MS"/>
          <w:kern w:val="24"/>
          <w:sz w:val="28"/>
          <w:szCs w:val="28"/>
          <w:lang w:val="kk-KZ"/>
        </w:rPr>
        <w:t>Отандық ғылыми кеңесші:</w:t>
      </w:r>
    </w:p>
    <w:p w14:paraId="2260BDF2" w14:textId="3142DD81" w:rsidR="005465FC" w:rsidRDefault="005465FC"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Pr>
          <w:rFonts w:eastAsia="Arial Unicode MS"/>
          <w:kern w:val="24"/>
          <w:sz w:val="28"/>
          <w:szCs w:val="28"/>
          <w:lang w:val="kk-KZ"/>
        </w:rPr>
        <w:t>ф.ғ.к.</w:t>
      </w:r>
      <w:r w:rsidR="002A153D">
        <w:rPr>
          <w:rFonts w:eastAsia="Arial Unicode MS"/>
          <w:kern w:val="24"/>
          <w:sz w:val="28"/>
          <w:szCs w:val="28"/>
          <w:lang w:val="kk-KZ"/>
        </w:rPr>
        <w:t>,</w:t>
      </w:r>
      <w:r>
        <w:rPr>
          <w:rFonts w:eastAsia="Arial Unicode MS"/>
          <w:kern w:val="24"/>
          <w:sz w:val="28"/>
          <w:szCs w:val="28"/>
          <w:lang w:val="kk-KZ"/>
        </w:rPr>
        <w:t xml:space="preserve"> </w:t>
      </w:r>
      <w:r w:rsidR="002A153D">
        <w:rPr>
          <w:rFonts w:eastAsia="Arial Unicode MS"/>
          <w:kern w:val="24"/>
          <w:sz w:val="28"/>
          <w:szCs w:val="28"/>
          <w:lang w:val="kk-KZ"/>
        </w:rPr>
        <w:t xml:space="preserve">аға оқытушы </w:t>
      </w:r>
    </w:p>
    <w:p w14:paraId="6860C76A" w14:textId="535942B3" w:rsidR="002A153D"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Pr>
          <w:rFonts w:eastAsia="Arial Unicode MS"/>
          <w:kern w:val="24"/>
          <w:sz w:val="28"/>
          <w:szCs w:val="28"/>
          <w:lang w:val="kk-KZ"/>
        </w:rPr>
        <w:t xml:space="preserve">П.Т. Медетбекова </w:t>
      </w:r>
    </w:p>
    <w:p w14:paraId="28A5D977" w14:textId="798F88C1" w:rsidR="005465FC" w:rsidRDefault="005465FC"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Pr>
          <w:rFonts w:eastAsia="Arial Unicode MS"/>
          <w:kern w:val="24"/>
          <w:sz w:val="28"/>
          <w:szCs w:val="28"/>
          <w:lang w:val="kk-KZ"/>
        </w:rPr>
        <w:t>(Алматы, Қазақстан)</w:t>
      </w:r>
    </w:p>
    <w:p w14:paraId="141C31AD" w14:textId="77777777" w:rsidR="005465FC" w:rsidRDefault="005465FC"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p>
    <w:p w14:paraId="63CF2D2F" w14:textId="77777777" w:rsidR="002A153D"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Pr>
          <w:rFonts w:eastAsia="Arial Unicode MS"/>
          <w:kern w:val="24"/>
          <w:sz w:val="28"/>
          <w:szCs w:val="28"/>
          <w:lang w:val="kk-KZ"/>
        </w:rPr>
        <w:t>Шетелдік ғылыми кеңесші:</w:t>
      </w:r>
    </w:p>
    <w:p w14:paraId="1E0551B2" w14:textId="77777777" w:rsidR="002A153D"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sidRPr="009B5671">
        <w:rPr>
          <w:rFonts w:eastAsia="Arial Unicode MS"/>
          <w:kern w:val="24"/>
          <w:sz w:val="28"/>
          <w:szCs w:val="28"/>
          <w:lang w:val="kk-KZ"/>
        </w:rPr>
        <w:t xml:space="preserve">PhD </w:t>
      </w:r>
      <w:r>
        <w:rPr>
          <w:rFonts w:eastAsia="Arial Unicode MS"/>
          <w:kern w:val="24"/>
          <w:sz w:val="28"/>
          <w:szCs w:val="28"/>
          <w:lang w:val="kk-KZ"/>
        </w:rPr>
        <w:t>Зеки Каймаз</w:t>
      </w:r>
    </w:p>
    <w:p w14:paraId="4D1BE98A" w14:textId="35B7B4D0" w:rsidR="002A153D" w:rsidRDefault="005465FC"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r>
        <w:rPr>
          <w:rFonts w:eastAsia="Arial Unicode MS"/>
          <w:kern w:val="24"/>
          <w:sz w:val="28"/>
          <w:szCs w:val="28"/>
          <w:lang w:val="kk-KZ"/>
        </w:rPr>
        <w:t xml:space="preserve">(Измир, </w:t>
      </w:r>
      <w:r w:rsidR="002A153D">
        <w:rPr>
          <w:rFonts w:eastAsia="Arial Unicode MS"/>
          <w:kern w:val="24"/>
          <w:sz w:val="28"/>
          <w:szCs w:val="28"/>
          <w:lang w:val="kk-KZ"/>
        </w:rPr>
        <w:t>Түркия</w:t>
      </w:r>
      <w:r>
        <w:rPr>
          <w:rFonts w:eastAsia="Arial Unicode MS"/>
          <w:kern w:val="24"/>
          <w:sz w:val="28"/>
          <w:szCs w:val="28"/>
          <w:lang w:val="kk-KZ"/>
        </w:rPr>
        <w:t>)</w:t>
      </w:r>
      <w:r w:rsidR="002A153D">
        <w:rPr>
          <w:rFonts w:eastAsia="Arial Unicode MS"/>
          <w:kern w:val="24"/>
          <w:sz w:val="28"/>
          <w:szCs w:val="28"/>
          <w:lang w:val="kk-KZ"/>
        </w:rPr>
        <w:t xml:space="preserve"> </w:t>
      </w:r>
    </w:p>
    <w:p w14:paraId="42DB1EBC" w14:textId="77777777" w:rsidR="002A153D"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p>
    <w:p w14:paraId="6B36F6B3" w14:textId="77777777" w:rsidR="002A153D" w:rsidRPr="00314188" w:rsidRDefault="002A153D" w:rsidP="00194D86">
      <w:pPr>
        <w:pStyle w:val="ac"/>
        <w:tabs>
          <w:tab w:val="left" w:pos="5722"/>
        </w:tabs>
        <w:kinsoku w:val="0"/>
        <w:overflowPunct w:val="0"/>
        <w:spacing w:before="0" w:beforeAutospacing="0" w:after="0" w:afterAutospacing="0"/>
        <w:ind w:firstLine="567"/>
        <w:jc w:val="right"/>
        <w:textAlignment w:val="baseline"/>
        <w:rPr>
          <w:rFonts w:eastAsia="Arial Unicode MS"/>
          <w:kern w:val="24"/>
          <w:sz w:val="28"/>
          <w:szCs w:val="28"/>
          <w:lang w:val="kk-KZ"/>
        </w:rPr>
      </w:pPr>
    </w:p>
    <w:p w14:paraId="2A2F1E04" w14:textId="77777777" w:rsidR="002A153D" w:rsidRPr="00314188" w:rsidRDefault="002A153D" w:rsidP="00194D86">
      <w:pPr>
        <w:pStyle w:val="ac"/>
        <w:kinsoku w:val="0"/>
        <w:overflowPunct w:val="0"/>
        <w:spacing w:before="0" w:beforeAutospacing="0" w:after="0" w:afterAutospacing="0"/>
        <w:ind w:firstLine="567"/>
        <w:textAlignment w:val="baseline"/>
        <w:rPr>
          <w:rFonts w:eastAsia="Arial Unicode MS"/>
          <w:kern w:val="24"/>
          <w:sz w:val="28"/>
          <w:szCs w:val="28"/>
          <w:lang w:val="kk-KZ"/>
        </w:rPr>
      </w:pPr>
    </w:p>
    <w:p w14:paraId="6C9F3CBE"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kern w:val="24"/>
          <w:sz w:val="28"/>
          <w:szCs w:val="28"/>
          <w:lang w:val="kk-KZ"/>
        </w:rPr>
      </w:pPr>
    </w:p>
    <w:p w14:paraId="33EA3531"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kern w:val="24"/>
          <w:sz w:val="28"/>
          <w:szCs w:val="28"/>
          <w:lang w:val="kk-KZ"/>
        </w:rPr>
      </w:pPr>
    </w:p>
    <w:p w14:paraId="3B076F7E" w14:textId="77777777" w:rsidR="002A153D" w:rsidRPr="00314188" w:rsidRDefault="002A153D" w:rsidP="00194D86">
      <w:pPr>
        <w:pStyle w:val="ac"/>
        <w:kinsoku w:val="0"/>
        <w:overflowPunct w:val="0"/>
        <w:spacing w:before="0" w:beforeAutospacing="0" w:after="0" w:afterAutospacing="0"/>
        <w:ind w:firstLine="567"/>
        <w:jc w:val="both"/>
        <w:textAlignment w:val="baseline"/>
        <w:rPr>
          <w:rFonts w:eastAsia="Arial Unicode MS"/>
          <w:kern w:val="24"/>
          <w:sz w:val="28"/>
          <w:szCs w:val="28"/>
          <w:lang w:val="kk-KZ"/>
        </w:rPr>
      </w:pPr>
    </w:p>
    <w:p w14:paraId="274D14AF" w14:textId="77777777"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531F443B" w14:textId="77777777"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71897049" w14:textId="77777777"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p>
    <w:p w14:paraId="40A58D17" w14:textId="77777777" w:rsidR="002A153D" w:rsidRPr="0052216D" w:rsidRDefault="002A153D" w:rsidP="00194D86">
      <w:pPr>
        <w:pStyle w:val="ac"/>
        <w:kinsoku w:val="0"/>
        <w:overflowPunct w:val="0"/>
        <w:spacing w:before="0" w:beforeAutospacing="0" w:after="0" w:afterAutospacing="0"/>
        <w:ind w:firstLine="567"/>
        <w:jc w:val="center"/>
        <w:textAlignment w:val="baseline"/>
        <w:rPr>
          <w:sz w:val="28"/>
          <w:szCs w:val="28"/>
        </w:rPr>
      </w:pPr>
      <w:r w:rsidRPr="00314188">
        <w:rPr>
          <w:rFonts w:eastAsia="Arial Unicode MS"/>
          <w:kern w:val="24"/>
          <w:sz w:val="28"/>
          <w:szCs w:val="28"/>
        </w:rPr>
        <w:t>Қазақстан Республикасы</w:t>
      </w:r>
    </w:p>
    <w:p w14:paraId="2A228CD7" w14:textId="77777777" w:rsidR="002A153D" w:rsidRDefault="002A153D" w:rsidP="00194D86">
      <w:pPr>
        <w:pStyle w:val="ac"/>
        <w:kinsoku w:val="0"/>
        <w:overflowPunct w:val="0"/>
        <w:spacing w:before="0" w:beforeAutospacing="0" w:after="0" w:afterAutospacing="0"/>
        <w:ind w:firstLine="567"/>
        <w:jc w:val="center"/>
        <w:textAlignment w:val="baseline"/>
        <w:rPr>
          <w:rFonts w:eastAsia="Arial Unicode MS"/>
          <w:kern w:val="24"/>
          <w:sz w:val="28"/>
          <w:szCs w:val="28"/>
          <w:lang w:val="kk-KZ"/>
        </w:rPr>
      </w:pPr>
      <w:r w:rsidRPr="00314188">
        <w:rPr>
          <w:rFonts w:eastAsia="Arial Unicode MS"/>
          <w:kern w:val="24"/>
          <w:sz w:val="28"/>
          <w:szCs w:val="28"/>
          <w:lang w:val="kk-KZ"/>
        </w:rPr>
        <w:t>Алматы, 20</w:t>
      </w:r>
      <w:r w:rsidRPr="001779AE">
        <w:rPr>
          <w:rFonts w:eastAsia="Arial Unicode MS"/>
          <w:kern w:val="24"/>
          <w:sz w:val="28"/>
          <w:szCs w:val="28"/>
          <w:lang w:val="kk-KZ"/>
        </w:rPr>
        <w:t>26</w:t>
      </w:r>
    </w:p>
    <w:p w14:paraId="0CECC077" w14:textId="4675F53F" w:rsidR="00A425D7" w:rsidRDefault="00A425D7" w:rsidP="00194D86">
      <w:pPr>
        <w:spacing w:after="0" w:line="240" w:lineRule="auto"/>
        <w:ind w:firstLine="567"/>
        <w:jc w:val="center"/>
        <w:rPr>
          <w:rFonts w:ascii="Times New Roman" w:hAnsi="Times New Roman" w:cs="Times New Roman"/>
          <w:b/>
          <w:bCs/>
          <w:sz w:val="28"/>
          <w:szCs w:val="28"/>
          <w:lang w:val="kk-KZ"/>
        </w:rPr>
      </w:pPr>
      <w:r w:rsidRPr="00315A01">
        <w:rPr>
          <w:rFonts w:ascii="Times New Roman" w:hAnsi="Times New Roman" w:cs="Times New Roman"/>
          <w:b/>
          <w:bCs/>
          <w:sz w:val="28"/>
          <w:szCs w:val="28"/>
          <w:lang w:val="kk-KZ"/>
        </w:rPr>
        <w:lastRenderedPageBreak/>
        <w:t>МАЗМҰНЫ</w:t>
      </w:r>
    </w:p>
    <w:p w14:paraId="71A0542B" w14:textId="77777777" w:rsidR="00A425D7" w:rsidRDefault="00A425D7" w:rsidP="00194D86">
      <w:pPr>
        <w:spacing w:after="0" w:line="240" w:lineRule="auto"/>
        <w:ind w:firstLine="567"/>
        <w:jc w:val="center"/>
        <w:rPr>
          <w:rFonts w:ascii="Times New Roman" w:hAnsi="Times New Roman" w:cs="Times New Roman"/>
          <w:b/>
          <w:bCs/>
          <w:sz w:val="28"/>
          <w:szCs w:val="28"/>
          <w:lang w:val="kk-KZ"/>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938"/>
        <w:gridCol w:w="986"/>
      </w:tblGrid>
      <w:tr w:rsidR="00B8488B" w:rsidRPr="00B0725A" w14:paraId="311C39EB" w14:textId="77777777" w:rsidTr="001D0CE2">
        <w:tc>
          <w:tcPr>
            <w:tcW w:w="704" w:type="dxa"/>
          </w:tcPr>
          <w:p w14:paraId="19B4BD99" w14:textId="77777777" w:rsidR="00B8488B" w:rsidRPr="00F04DAA" w:rsidRDefault="00B8488B" w:rsidP="00934070">
            <w:pPr>
              <w:rPr>
                <w:rFonts w:ascii="Times New Roman" w:hAnsi="Times New Roman" w:cs="Times New Roman"/>
                <w:b/>
                <w:bCs/>
                <w:sz w:val="28"/>
                <w:szCs w:val="28"/>
                <w:lang w:val="kk-KZ"/>
              </w:rPr>
            </w:pPr>
          </w:p>
        </w:tc>
        <w:tc>
          <w:tcPr>
            <w:tcW w:w="7938" w:type="dxa"/>
          </w:tcPr>
          <w:p w14:paraId="45DA6807" w14:textId="77777777" w:rsidR="00B8488B" w:rsidRPr="00B0725A" w:rsidRDefault="00B8488B" w:rsidP="00934070">
            <w:pPr>
              <w:ind w:left="35"/>
              <w:jc w:val="both"/>
              <w:rPr>
                <w:rFonts w:ascii="Times New Roman" w:hAnsi="Times New Roman" w:cs="Times New Roman"/>
                <w:sz w:val="28"/>
                <w:szCs w:val="28"/>
              </w:rPr>
            </w:pPr>
            <w:r w:rsidRPr="00B0725A">
              <w:rPr>
                <w:rFonts w:ascii="Times New Roman" w:hAnsi="Times New Roman" w:cs="Times New Roman"/>
                <w:b/>
                <w:bCs/>
                <w:sz w:val="28"/>
                <w:szCs w:val="28"/>
                <w:lang w:val="kk-KZ"/>
              </w:rPr>
              <w:t>АНЫҚТАМАЛАР</w:t>
            </w:r>
          </w:p>
        </w:tc>
        <w:tc>
          <w:tcPr>
            <w:tcW w:w="986" w:type="dxa"/>
          </w:tcPr>
          <w:p w14:paraId="66D5BF63" w14:textId="77777777" w:rsidR="00B8488B" w:rsidRPr="00B0725A" w:rsidRDefault="00B8488B" w:rsidP="00934070">
            <w:pPr>
              <w:ind w:left="-113" w:right="30" w:firstLine="29"/>
              <w:jc w:val="center"/>
              <w:rPr>
                <w:rFonts w:ascii="Times New Roman" w:hAnsi="Times New Roman" w:cs="Times New Roman"/>
                <w:sz w:val="28"/>
                <w:szCs w:val="28"/>
              </w:rPr>
            </w:pPr>
            <w:r w:rsidRPr="00B0725A">
              <w:rPr>
                <w:rFonts w:ascii="Times New Roman" w:hAnsi="Times New Roman" w:cs="Times New Roman"/>
                <w:sz w:val="28"/>
                <w:szCs w:val="28"/>
              </w:rPr>
              <w:t>3</w:t>
            </w:r>
          </w:p>
        </w:tc>
      </w:tr>
      <w:tr w:rsidR="00B8488B" w:rsidRPr="00B0725A" w14:paraId="1887B17F" w14:textId="77777777" w:rsidTr="001D0CE2">
        <w:tc>
          <w:tcPr>
            <w:tcW w:w="704" w:type="dxa"/>
          </w:tcPr>
          <w:p w14:paraId="22E6B700" w14:textId="77777777" w:rsidR="00B8488B" w:rsidRPr="00B0725A" w:rsidRDefault="00B8488B" w:rsidP="00934070">
            <w:pPr>
              <w:rPr>
                <w:rFonts w:ascii="Times New Roman" w:hAnsi="Times New Roman" w:cs="Times New Roman"/>
                <w:b/>
                <w:bCs/>
                <w:sz w:val="28"/>
                <w:szCs w:val="28"/>
                <w:lang w:val="kk-KZ"/>
              </w:rPr>
            </w:pPr>
          </w:p>
        </w:tc>
        <w:tc>
          <w:tcPr>
            <w:tcW w:w="7938" w:type="dxa"/>
          </w:tcPr>
          <w:p w14:paraId="0807518C" w14:textId="77777777" w:rsidR="00B8488B" w:rsidRPr="00B0725A" w:rsidRDefault="00B8488B" w:rsidP="00934070">
            <w:pPr>
              <w:ind w:left="35"/>
              <w:jc w:val="both"/>
              <w:rPr>
                <w:rFonts w:ascii="Times New Roman" w:hAnsi="Times New Roman" w:cs="Times New Roman"/>
                <w:sz w:val="28"/>
                <w:szCs w:val="28"/>
              </w:rPr>
            </w:pPr>
            <w:r w:rsidRPr="00B0725A">
              <w:rPr>
                <w:rFonts w:ascii="Times New Roman" w:hAnsi="Times New Roman" w:cs="Times New Roman"/>
                <w:b/>
                <w:bCs/>
                <w:sz w:val="28"/>
                <w:szCs w:val="28"/>
                <w:lang w:val="kk-KZ"/>
              </w:rPr>
              <w:t xml:space="preserve">КІРІСПЕ </w:t>
            </w:r>
          </w:p>
        </w:tc>
        <w:tc>
          <w:tcPr>
            <w:tcW w:w="986" w:type="dxa"/>
          </w:tcPr>
          <w:p w14:paraId="1BD01378" w14:textId="77777777" w:rsidR="00B8488B" w:rsidRPr="00B0725A" w:rsidRDefault="00B8488B" w:rsidP="00934070">
            <w:pPr>
              <w:ind w:left="-113" w:right="30" w:firstLine="29"/>
              <w:jc w:val="center"/>
              <w:rPr>
                <w:rFonts w:ascii="Times New Roman" w:hAnsi="Times New Roman" w:cs="Times New Roman"/>
                <w:sz w:val="28"/>
                <w:szCs w:val="28"/>
                <w:lang w:val="en-US"/>
              </w:rPr>
            </w:pPr>
            <w:r w:rsidRPr="00B0725A">
              <w:rPr>
                <w:rFonts w:ascii="Times New Roman" w:hAnsi="Times New Roman" w:cs="Times New Roman"/>
                <w:sz w:val="28"/>
                <w:szCs w:val="28"/>
                <w:lang w:val="en-US"/>
              </w:rPr>
              <w:t>7</w:t>
            </w:r>
          </w:p>
        </w:tc>
      </w:tr>
      <w:tr w:rsidR="00B8488B" w:rsidRPr="00B0725A" w14:paraId="299AFA72" w14:textId="77777777" w:rsidTr="001D0CE2">
        <w:tc>
          <w:tcPr>
            <w:tcW w:w="704" w:type="dxa"/>
          </w:tcPr>
          <w:p w14:paraId="28B112E1"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
                <w:bCs/>
                <w:sz w:val="28"/>
                <w:szCs w:val="28"/>
                <w:lang w:val="kk-KZ"/>
              </w:rPr>
              <w:t>1</w:t>
            </w:r>
          </w:p>
        </w:tc>
        <w:tc>
          <w:tcPr>
            <w:tcW w:w="7938" w:type="dxa"/>
          </w:tcPr>
          <w:p w14:paraId="2C2E0EFE" w14:textId="3E5FE50C" w:rsidR="00B8488B" w:rsidRPr="00B0725A" w:rsidRDefault="001B4BE4" w:rsidP="00934070">
            <w:pPr>
              <w:ind w:left="35"/>
              <w:jc w:val="both"/>
              <w:rPr>
                <w:rFonts w:ascii="Times New Roman" w:hAnsi="Times New Roman" w:cs="Times New Roman"/>
                <w:sz w:val="28"/>
                <w:szCs w:val="28"/>
                <w:lang w:val="ru-KZ"/>
              </w:rPr>
            </w:pPr>
            <w:r>
              <w:rPr>
                <w:rFonts w:ascii="Times New Roman" w:hAnsi="Times New Roman" w:cs="Times New Roman"/>
                <w:b/>
                <w:bCs/>
                <w:sz w:val="28"/>
                <w:szCs w:val="28"/>
                <w:lang w:val="kk-KZ"/>
              </w:rPr>
              <w:t>АССОЦИАТИВТІ</w:t>
            </w:r>
            <w:r w:rsidR="00B8488B" w:rsidRPr="00B0725A">
              <w:rPr>
                <w:rFonts w:ascii="Times New Roman" w:hAnsi="Times New Roman" w:cs="Times New Roman"/>
                <w:b/>
                <w:bCs/>
                <w:sz w:val="28"/>
                <w:szCs w:val="28"/>
                <w:lang w:val="kk-KZ"/>
              </w:rPr>
              <w:t xml:space="preserve"> СӨЗДІКТІ ЗЕРТТЕУДІҢ ТЕОРИЯЛЫҚ ЖӘНЕ ӘДІСНАМАЛЫҚ НЕГІЗДЕРІ</w:t>
            </w:r>
          </w:p>
        </w:tc>
        <w:tc>
          <w:tcPr>
            <w:tcW w:w="986" w:type="dxa"/>
          </w:tcPr>
          <w:p w14:paraId="7E01E429" w14:textId="21A1310D" w:rsidR="00B8488B" w:rsidRPr="00B0725A" w:rsidRDefault="00B8488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rPr>
              <w:t>1</w:t>
            </w:r>
            <w:r w:rsidR="004807BC" w:rsidRPr="00B0725A">
              <w:rPr>
                <w:rFonts w:ascii="Times New Roman" w:hAnsi="Times New Roman" w:cs="Times New Roman"/>
                <w:sz w:val="28"/>
                <w:szCs w:val="28"/>
                <w:lang w:val="kk-KZ"/>
              </w:rPr>
              <w:t>5</w:t>
            </w:r>
          </w:p>
        </w:tc>
      </w:tr>
      <w:tr w:rsidR="00B8488B" w:rsidRPr="00B0725A" w14:paraId="744E2FF4" w14:textId="77777777" w:rsidTr="001D0CE2">
        <w:tc>
          <w:tcPr>
            <w:tcW w:w="704" w:type="dxa"/>
          </w:tcPr>
          <w:p w14:paraId="3986C380" w14:textId="77777777" w:rsidR="00B8488B" w:rsidRPr="00B0725A" w:rsidRDefault="00B8488B" w:rsidP="00934070">
            <w:pPr>
              <w:rPr>
                <w:rFonts w:ascii="Times New Roman" w:hAnsi="Times New Roman" w:cs="Times New Roman"/>
                <w:sz w:val="28"/>
                <w:szCs w:val="28"/>
                <w:lang w:val="kk-KZ"/>
              </w:rPr>
            </w:pPr>
            <w:r w:rsidRPr="00B0725A">
              <w:rPr>
                <w:rFonts w:ascii="Times New Roman" w:hAnsi="Times New Roman" w:cs="Times New Roman"/>
                <w:sz w:val="28"/>
                <w:szCs w:val="28"/>
                <w:lang w:val="kk-KZ"/>
              </w:rPr>
              <w:t>1.1</w:t>
            </w:r>
          </w:p>
        </w:tc>
        <w:tc>
          <w:tcPr>
            <w:tcW w:w="7938" w:type="dxa"/>
          </w:tcPr>
          <w:p w14:paraId="0206E869" w14:textId="77777777" w:rsidR="00B8488B" w:rsidRPr="00B0725A" w:rsidRDefault="00B8488B" w:rsidP="00934070">
            <w:pPr>
              <w:ind w:left="35"/>
              <w:jc w:val="both"/>
              <w:rPr>
                <w:rFonts w:ascii="Times New Roman" w:hAnsi="Times New Roman" w:cs="Times New Roman"/>
                <w:strike/>
                <w:sz w:val="28"/>
                <w:szCs w:val="28"/>
                <w:lang w:val="kk-KZ"/>
              </w:rPr>
            </w:pPr>
            <w:r w:rsidRPr="00B0725A">
              <w:rPr>
                <w:rFonts w:ascii="Times New Roman" w:hAnsi="Times New Roman" w:cs="Times New Roman"/>
                <w:bCs/>
                <w:sz w:val="28"/>
                <w:szCs w:val="28"/>
                <w:lang w:val="ru-KZ"/>
              </w:rPr>
              <w:t xml:space="preserve">Ассоциация ұғымының ғылыми сипаттамасы және оның гуманитарлық зерттеулердегі </w:t>
            </w:r>
            <w:r w:rsidRPr="00B0725A">
              <w:rPr>
                <w:rFonts w:ascii="Times New Roman" w:hAnsi="Times New Roman" w:cs="Times New Roman"/>
                <w:bCs/>
                <w:sz w:val="28"/>
                <w:szCs w:val="28"/>
                <w:lang w:val="kk-KZ"/>
              </w:rPr>
              <w:t>интерпретациясы</w:t>
            </w:r>
          </w:p>
        </w:tc>
        <w:tc>
          <w:tcPr>
            <w:tcW w:w="986" w:type="dxa"/>
          </w:tcPr>
          <w:p w14:paraId="5E0EAEA1" w14:textId="2D537347" w:rsidR="00B8488B" w:rsidRPr="00B0725A" w:rsidRDefault="00B8488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rPr>
              <w:t>1</w:t>
            </w:r>
            <w:r w:rsidR="00680BBB" w:rsidRPr="00B0725A">
              <w:rPr>
                <w:rFonts w:ascii="Times New Roman" w:hAnsi="Times New Roman" w:cs="Times New Roman"/>
                <w:sz w:val="28"/>
                <w:szCs w:val="28"/>
                <w:lang w:val="kk-KZ"/>
              </w:rPr>
              <w:t>5</w:t>
            </w:r>
          </w:p>
        </w:tc>
      </w:tr>
      <w:tr w:rsidR="00B8488B" w:rsidRPr="00B0725A" w14:paraId="717E68A0" w14:textId="77777777" w:rsidTr="001D0CE2">
        <w:tc>
          <w:tcPr>
            <w:tcW w:w="704" w:type="dxa"/>
          </w:tcPr>
          <w:p w14:paraId="76928FD6"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Cs/>
                <w:sz w:val="28"/>
                <w:szCs w:val="28"/>
                <w:lang w:val="kk-KZ"/>
              </w:rPr>
              <w:t>1.2</w:t>
            </w:r>
          </w:p>
        </w:tc>
        <w:tc>
          <w:tcPr>
            <w:tcW w:w="7938" w:type="dxa"/>
          </w:tcPr>
          <w:p w14:paraId="6FA4E9AB" w14:textId="3E2CBCC4" w:rsidR="00B8488B" w:rsidRPr="00B0725A" w:rsidRDefault="001B4BE4" w:rsidP="00934070">
            <w:pPr>
              <w:ind w:left="35"/>
              <w:jc w:val="both"/>
              <w:rPr>
                <w:rFonts w:ascii="Times New Roman" w:hAnsi="Times New Roman" w:cs="Times New Roman"/>
                <w:strike/>
                <w:sz w:val="28"/>
                <w:szCs w:val="28"/>
                <w:lang w:val="ru-KZ"/>
              </w:rPr>
            </w:pPr>
            <w:r>
              <w:rPr>
                <w:rFonts w:ascii="Times New Roman" w:hAnsi="Times New Roman" w:cs="Times New Roman"/>
                <w:bCs/>
                <w:sz w:val="28"/>
                <w:szCs w:val="28"/>
                <w:lang w:val="ru-KZ"/>
              </w:rPr>
              <w:t>Ассоциативті</w:t>
            </w:r>
            <w:r w:rsidR="00B8488B" w:rsidRPr="00B0725A">
              <w:rPr>
                <w:rFonts w:ascii="Times New Roman" w:hAnsi="Times New Roman" w:cs="Times New Roman"/>
                <w:bCs/>
                <w:sz w:val="28"/>
                <w:szCs w:val="28"/>
                <w:lang w:val="ru-KZ"/>
              </w:rPr>
              <w:t xml:space="preserve"> эксперимент</w:t>
            </w:r>
            <w:r w:rsidR="00B8488B" w:rsidRPr="00B0725A">
              <w:rPr>
                <w:rFonts w:ascii="Times New Roman" w:hAnsi="Times New Roman" w:cs="Times New Roman"/>
                <w:bCs/>
                <w:sz w:val="28"/>
                <w:szCs w:val="28"/>
                <w:lang w:val="kk-KZ"/>
              </w:rPr>
              <w:t xml:space="preserve">ті ұйымдастырудың қағидалары мен </w:t>
            </w:r>
            <w:r w:rsidR="00B8488B" w:rsidRPr="00B0725A">
              <w:rPr>
                <w:rFonts w:ascii="Times New Roman" w:hAnsi="Times New Roman" w:cs="Times New Roman"/>
                <w:bCs/>
                <w:sz w:val="28"/>
                <w:szCs w:val="28"/>
                <w:lang w:val="ru-KZ"/>
              </w:rPr>
              <w:t xml:space="preserve">әдістемелік негіздері </w:t>
            </w:r>
          </w:p>
        </w:tc>
        <w:tc>
          <w:tcPr>
            <w:tcW w:w="986" w:type="dxa"/>
          </w:tcPr>
          <w:p w14:paraId="24A538BD" w14:textId="3720F1A9" w:rsidR="00B8488B" w:rsidRPr="00B0725A" w:rsidRDefault="00680BB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bCs/>
                <w:sz w:val="28"/>
                <w:szCs w:val="28"/>
                <w:lang w:val="kk-KZ"/>
              </w:rPr>
              <w:t>18</w:t>
            </w:r>
          </w:p>
        </w:tc>
      </w:tr>
      <w:tr w:rsidR="00B8488B" w:rsidRPr="00B0725A" w14:paraId="3AC1D9DD" w14:textId="77777777" w:rsidTr="001D0CE2">
        <w:tc>
          <w:tcPr>
            <w:tcW w:w="704" w:type="dxa"/>
          </w:tcPr>
          <w:p w14:paraId="1980A449"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Cs/>
                <w:sz w:val="28"/>
                <w:szCs w:val="28"/>
                <w:lang w:val="kk-KZ"/>
              </w:rPr>
              <w:t>1.3</w:t>
            </w:r>
          </w:p>
        </w:tc>
        <w:tc>
          <w:tcPr>
            <w:tcW w:w="7938" w:type="dxa"/>
          </w:tcPr>
          <w:p w14:paraId="772B3632" w14:textId="77777777" w:rsidR="00B8488B" w:rsidRPr="00B0725A" w:rsidRDefault="00B8488B" w:rsidP="00934070">
            <w:pPr>
              <w:ind w:left="35"/>
              <w:jc w:val="both"/>
              <w:rPr>
                <w:rFonts w:ascii="Times New Roman" w:hAnsi="Times New Roman" w:cs="Times New Roman"/>
                <w:strike/>
                <w:sz w:val="28"/>
                <w:szCs w:val="28"/>
                <w:lang w:val="ru-KZ"/>
              </w:rPr>
            </w:pPr>
            <w:r w:rsidRPr="00B0725A">
              <w:rPr>
                <w:rFonts w:ascii="Times New Roman" w:hAnsi="Times New Roman" w:cs="Times New Roman"/>
                <w:sz w:val="28"/>
                <w:szCs w:val="28"/>
                <w:lang w:val="ru-KZ"/>
              </w:rPr>
              <w:t>Құндылықтар жүйесін пәнаралық (философия–лингвистика–мәдениеттану) талдаудың алғышарттары</w:t>
            </w:r>
          </w:p>
        </w:tc>
        <w:tc>
          <w:tcPr>
            <w:tcW w:w="986" w:type="dxa"/>
          </w:tcPr>
          <w:p w14:paraId="4FCB0669" w14:textId="0A897733" w:rsidR="00B8488B" w:rsidRPr="00B0725A" w:rsidRDefault="00B8488B" w:rsidP="00934070">
            <w:pPr>
              <w:ind w:left="-113" w:right="30" w:firstLine="29"/>
              <w:jc w:val="center"/>
              <w:rPr>
                <w:rFonts w:ascii="Times New Roman" w:hAnsi="Times New Roman" w:cs="Times New Roman"/>
                <w:sz w:val="28"/>
                <w:szCs w:val="28"/>
              </w:rPr>
            </w:pPr>
            <w:r w:rsidRPr="00B0725A">
              <w:rPr>
                <w:rFonts w:ascii="Times New Roman" w:hAnsi="Times New Roman" w:cs="Times New Roman"/>
                <w:bCs/>
                <w:sz w:val="28"/>
                <w:szCs w:val="28"/>
              </w:rPr>
              <w:t>2</w:t>
            </w:r>
            <w:r w:rsidR="00680BBB" w:rsidRPr="00B0725A">
              <w:rPr>
                <w:rFonts w:ascii="Times New Roman" w:hAnsi="Times New Roman" w:cs="Times New Roman"/>
                <w:bCs/>
                <w:sz w:val="28"/>
                <w:szCs w:val="28"/>
              </w:rPr>
              <w:t>5</w:t>
            </w:r>
          </w:p>
        </w:tc>
      </w:tr>
      <w:tr w:rsidR="00B8488B" w:rsidRPr="00B0725A" w14:paraId="3B555B2E" w14:textId="77777777" w:rsidTr="001D0CE2">
        <w:tc>
          <w:tcPr>
            <w:tcW w:w="704" w:type="dxa"/>
          </w:tcPr>
          <w:p w14:paraId="39CFC675"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
                <w:bCs/>
                <w:sz w:val="28"/>
                <w:szCs w:val="28"/>
                <w:lang w:val="kk-KZ"/>
              </w:rPr>
              <w:t>2</w:t>
            </w:r>
          </w:p>
        </w:tc>
        <w:tc>
          <w:tcPr>
            <w:tcW w:w="7938" w:type="dxa"/>
          </w:tcPr>
          <w:p w14:paraId="72FD41CE" w14:textId="59DDC7A2" w:rsidR="00B8488B" w:rsidRPr="00B0725A" w:rsidRDefault="001B4BE4" w:rsidP="00411AF8">
            <w:pPr>
              <w:ind w:left="35"/>
              <w:jc w:val="both"/>
              <w:rPr>
                <w:rFonts w:ascii="Times New Roman" w:hAnsi="Times New Roman" w:cs="Times New Roman"/>
                <w:sz w:val="28"/>
                <w:szCs w:val="28"/>
                <w:lang w:val="kk-KZ"/>
              </w:rPr>
            </w:pPr>
            <w:r>
              <w:rPr>
                <w:rFonts w:ascii="Times New Roman" w:hAnsi="Times New Roman" w:cs="Times New Roman"/>
                <w:b/>
                <w:sz w:val="28"/>
                <w:szCs w:val="28"/>
                <w:lang w:val="ru-KZ"/>
              </w:rPr>
              <w:t>АССОЦИАТИВТІ</w:t>
            </w:r>
            <w:r w:rsidR="00B8488B" w:rsidRPr="00B0725A">
              <w:rPr>
                <w:rFonts w:ascii="Times New Roman" w:hAnsi="Times New Roman" w:cs="Times New Roman"/>
                <w:b/>
                <w:sz w:val="28"/>
                <w:szCs w:val="28"/>
                <w:lang w:val="ru-KZ"/>
              </w:rPr>
              <w:t xml:space="preserve"> СӨЗДІКТЕРДІҢ ЛИНГВИСТИКАЛЫҚ ЗЕРТТЕУЛЕРДЕГІ РӨЛІ МЕН ҚОЛДАН</w:t>
            </w:r>
            <w:r w:rsidR="00411AF8" w:rsidRPr="00B0725A">
              <w:rPr>
                <w:rFonts w:ascii="Times New Roman" w:hAnsi="Times New Roman" w:cs="Times New Roman"/>
                <w:b/>
                <w:sz w:val="28"/>
                <w:szCs w:val="28"/>
                <w:lang w:val="kk-KZ"/>
              </w:rPr>
              <w:t>ЫЛ</w:t>
            </w:r>
            <w:r w:rsidR="00B8488B" w:rsidRPr="00B0725A">
              <w:rPr>
                <w:rFonts w:ascii="Times New Roman" w:hAnsi="Times New Roman" w:cs="Times New Roman"/>
                <w:b/>
                <w:sz w:val="28"/>
                <w:szCs w:val="28"/>
                <w:lang w:val="ru-KZ"/>
              </w:rPr>
              <w:t>У ТӘСІЛДЕРІ</w:t>
            </w:r>
          </w:p>
        </w:tc>
        <w:tc>
          <w:tcPr>
            <w:tcW w:w="986" w:type="dxa"/>
          </w:tcPr>
          <w:p w14:paraId="78D26ABA" w14:textId="5B9F8645" w:rsidR="00B8488B" w:rsidRPr="00B0725A" w:rsidRDefault="00B8488B" w:rsidP="00934070">
            <w:pPr>
              <w:ind w:left="-113" w:right="30" w:firstLine="29"/>
              <w:jc w:val="center"/>
              <w:rPr>
                <w:rFonts w:ascii="Times New Roman" w:hAnsi="Times New Roman" w:cs="Times New Roman"/>
                <w:bCs/>
                <w:sz w:val="28"/>
                <w:szCs w:val="28"/>
              </w:rPr>
            </w:pPr>
            <w:r w:rsidRPr="00B0725A">
              <w:rPr>
                <w:rFonts w:ascii="Times New Roman" w:hAnsi="Times New Roman" w:cs="Times New Roman"/>
                <w:bCs/>
                <w:sz w:val="28"/>
                <w:szCs w:val="28"/>
                <w:lang w:val="kk-KZ"/>
              </w:rPr>
              <w:t>3</w:t>
            </w:r>
            <w:r w:rsidR="00680BBB" w:rsidRPr="00B0725A">
              <w:rPr>
                <w:rFonts w:ascii="Times New Roman" w:hAnsi="Times New Roman" w:cs="Times New Roman"/>
                <w:bCs/>
                <w:sz w:val="28"/>
                <w:szCs w:val="28"/>
              </w:rPr>
              <w:t>3</w:t>
            </w:r>
          </w:p>
        </w:tc>
      </w:tr>
      <w:tr w:rsidR="00B8488B" w:rsidRPr="00B0725A" w14:paraId="53221314" w14:textId="77777777" w:rsidTr="001D0CE2">
        <w:tc>
          <w:tcPr>
            <w:tcW w:w="704" w:type="dxa"/>
          </w:tcPr>
          <w:p w14:paraId="5497C60E"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Cs/>
                <w:sz w:val="28"/>
                <w:szCs w:val="28"/>
                <w:lang w:val="kk-KZ"/>
              </w:rPr>
              <w:t>2.1</w:t>
            </w:r>
          </w:p>
        </w:tc>
        <w:tc>
          <w:tcPr>
            <w:tcW w:w="7938" w:type="dxa"/>
          </w:tcPr>
          <w:p w14:paraId="5D95F8D3" w14:textId="3F2DEE70" w:rsidR="00B8488B" w:rsidRPr="00B0725A" w:rsidRDefault="001B4BE4" w:rsidP="00934070">
            <w:pPr>
              <w:ind w:left="35"/>
              <w:jc w:val="both"/>
              <w:rPr>
                <w:rFonts w:ascii="Times New Roman" w:hAnsi="Times New Roman" w:cs="Times New Roman"/>
                <w:sz w:val="28"/>
                <w:szCs w:val="28"/>
                <w:lang w:val="ru-KZ"/>
              </w:rPr>
            </w:pPr>
            <w:r>
              <w:rPr>
                <w:rFonts w:ascii="Times New Roman" w:hAnsi="Times New Roman" w:cs="Times New Roman"/>
                <w:bCs/>
                <w:sz w:val="28"/>
                <w:szCs w:val="28"/>
                <w:lang w:val="kk-KZ"/>
              </w:rPr>
              <w:t>Ассоциативті</w:t>
            </w:r>
            <w:r w:rsidR="00B8488B" w:rsidRPr="00B0725A">
              <w:rPr>
                <w:rFonts w:ascii="Times New Roman" w:hAnsi="Times New Roman" w:cs="Times New Roman"/>
                <w:bCs/>
                <w:sz w:val="28"/>
                <w:szCs w:val="28"/>
                <w:lang w:val="kk-KZ"/>
              </w:rPr>
              <w:t xml:space="preserve"> сөздіктерді әзірлеудегі әлемдік және отандық тәжірибе</w:t>
            </w:r>
          </w:p>
        </w:tc>
        <w:tc>
          <w:tcPr>
            <w:tcW w:w="986" w:type="dxa"/>
          </w:tcPr>
          <w:p w14:paraId="5D77AC83" w14:textId="173FF58C" w:rsidR="00B8488B" w:rsidRPr="00B0725A" w:rsidRDefault="00B8488B" w:rsidP="00934070">
            <w:pPr>
              <w:ind w:left="-113" w:right="30" w:firstLine="29"/>
              <w:jc w:val="center"/>
              <w:rPr>
                <w:rFonts w:ascii="Times New Roman" w:hAnsi="Times New Roman" w:cs="Times New Roman"/>
                <w:sz w:val="28"/>
                <w:szCs w:val="28"/>
              </w:rPr>
            </w:pPr>
            <w:r w:rsidRPr="00B0725A">
              <w:rPr>
                <w:rFonts w:ascii="Times New Roman" w:hAnsi="Times New Roman" w:cs="Times New Roman"/>
                <w:bCs/>
                <w:sz w:val="28"/>
                <w:szCs w:val="28"/>
                <w:lang w:val="kk-KZ"/>
              </w:rPr>
              <w:t>3</w:t>
            </w:r>
            <w:r w:rsidR="00680BBB" w:rsidRPr="00B0725A">
              <w:rPr>
                <w:rFonts w:ascii="Times New Roman" w:hAnsi="Times New Roman" w:cs="Times New Roman"/>
                <w:bCs/>
                <w:sz w:val="28"/>
                <w:szCs w:val="28"/>
              </w:rPr>
              <w:t>3</w:t>
            </w:r>
          </w:p>
        </w:tc>
      </w:tr>
      <w:tr w:rsidR="00B8488B" w:rsidRPr="00B0725A" w14:paraId="2C3300AA" w14:textId="77777777" w:rsidTr="001D0CE2">
        <w:tc>
          <w:tcPr>
            <w:tcW w:w="704" w:type="dxa"/>
          </w:tcPr>
          <w:p w14:paraId="5D42B8E9"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Cs/>
                <w:sz w:val="28"/>
                <w:szCs w:val="28"/>
                <w:lang w:val="kk-KZ"/>
              </w:rPr>
              <w:t>2.2</w:t>
            </w:r>
          </w:p>
        </w:tc>
        <w:tc>
          <w:tcPr>
            <w:tcW w:w="7938" w:type="dxa"/>
          </w:tcPr>
          <w:p w14:paraId="63BCA9E5" w14:textId="70214B70" w:rsidR="00B8488B" w:rsidRPr="00B0725A" w:rsidRDefault="00B8488B" w:rsidP="00934070">
            <w:pPr>
              <w:ind w:left="35"/>
              <w:jc w:val="both"/>
              <w:rPr>
                <w:rFonts w:ascii="Times New Roman" w:hAnsi="Times New Roman" w:cs="Times New Roman"/>
                <w:sz w:val="28"/>
                <w:szCs w:val="28"/>
                <w:lang w:val="ru-KZ"/>
              </w:rPr>
            </w:pPr>
            <w:r w:rsidRPr="00B0725A">
              <w:rPr>
                <w:rFonts w:ascii="Times New Roman" w:hAnsi="Times New Roman" w:cs="Times New Roman"/>
                <w:bCs/>
                <w:sz w:val="28"/>
                <w:szCs w:val="28"/>
                <w:lang w:val="ru-KZ"/>
              </w:rPr>
              <w:t>Лингвистика</w:t>
            </w:r>
            <w:r w:rsidRPr="00B0725A">
              <w:rPr>
                <w:rFonts w:ascii="Times New Roman" w:hAnsi="Times New Roman" w:cs="Times New Roman"/>
                <w:bCs/>
                <w:sz w:val="28"/>
                <w:szCs w:val="28"/>
                <w:lang w:val="kk-KZ"/>
              </w:rPr>
              <w:t>лық зерттеулердегі</w:t>
            </w:r>
            <w:r w:rsidRPr="00B0725A">
              <w:rPr>
                <w:rFonts w:ascii="Times New Roman" w:hAnsi="Times New Roman" w:cs="Times New Roman"/>
                <w:bCs/>
                <w:sz w:val="28"/>
                <w:szCs w:val="28"/>
                <w:lang w:val="ru-KZ"/>
              </w:rPr>
              <w:t xml:space="preserve"> </w:t>
            </w:r>
            <w:r w:rsidR="001B4BE4">
              <w:rPr>
                <w:rFonts w:ascii="Times New Roman" w:hAnsi="Times New Roman" w:cs="Times New Roman"/>
                <w:bCs/>
                <w:sz w:val="28"/>
                <w:szCs w:val="28"/>
                <w:lang w:val="ru-KZ"/>
              </w:rPr>
              <w:t>ассоциативті</w:t>
            </w:r>
            <w:r w:rsidRPr="00B0725A">
              <w:rPr>
                <w:rFonts w:ascii="Times New Roman" w:hAnsi="Times New Roman" w:cs="Times New Roman"/>
                <w:bCs/>
                <w:sz w:val="28"/>
                <w:szCs w:val="28"/>
                <w:lang w:val="ru-KZ"/>
              </w:rPr>
              <w:t xml:space="preserve"> сөздіктер</w:t>
            </w:r>
            <w:r w:rsidRPr="00B0725A">
              <w:rPr>
                <w:rFonts w:ascii="Times New Roman" w:hAnsi="Times New Roman" w:cs="Times New Roman"/>
                <w:bCs/>
                <w:sz w:val="28"/>
                <w:szCs w:val="28"/>
                <w:lang w:val="kk-KZ"/>
              </w:rPr>
              <w:t xml:space="preserve">дің </w:t>
            </w:r>
            <w:r w:rsidRPr="00B0725A">
              <w:rPr>
                <w:rFonts w:ascii="Times New Roman" w:hAnsi="Times New Roman" w:cs="Times New Roman"/>
                <w:bCs/>
                <w:sz w:val="28"/>
                <w:szCs w:val="28"/>
                <w:lang w:val="ru-KZ"/>
              </w:rPr>
              <w:t>теориялық және қолданбалы маңызы</w:t>
            </w:r>
          </w:p>
        </w:tc>
        <w:tc>
          <w:tcPr>
            <w:tcW w:w="986" w:type="dxa"/>
          </w:tcPr>
          <w:p w14:paraId="57CE9B91" w14:textId="78015B34" w:rsidR="00B8488B" w:rsidRPr="00B0725A" w:rsidRDefault="00BB27A9" w:rsidP="00BB27A9">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lang w:val="kk-KZ"/>
              </w:rPr>
              <w:t>84</w:t>
            </w:r>
          </w:p>
        </w:tc>
      </w:tr>
      <w:tr w:rsidR="00B8488B" w:rsidRPr="00B0725A" w14:paraId="54516C01" w14:textId="77777777" w:rsidTr="001D0CE2">
        <w:tc>
          <w:tcPr>
            <w:tcW w:w="704" w:type="dxa"/>
          </w:tcPr>
          <w:p w14:paraId="3BAD3E51"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b/>
                <w:bCs/>
                <w:sz w:val="28"/>
                <w:szCs w:val="28"/>
                <w:lang w:val="kk-KZ"/>
              </w:rPr>
              <w:t>3</w:t>
            </w:r>
          </w:p>
        </w:tc>
        <w:tc>
          <w:tcPr>
            <w:tcW w:w="7938" w:type="dxa"/>
          </w:tcPr>
          <w:p w14:paraId="003C8AFD" w14:textId="5645A0BD" w:rsidR="00B8488B" w:rsidRPr="00B0725A" w:rsidRDefault="001B4BE4" w:rsidP="00934070">
            <w:pPr>
              <w:ind w:left="35"/>
              <w:jc w:val="both"/>
              <w:rPr>
                <w:rFonts w:ascii="Times New Roman" w:hAnsi="Times New Roman" w:cs="Times New Roman"/>
                <w:strike/>
                <w:sz w:val="28"/>
                <w:szCs w:val="28"/>
                <w:lang w:val="ru-KZ"/>
              </w:rPr>
            </w:pPr>
            <w:r>
              <w:rPr>
                <w:rFonts w:ascii="Times New Roman" w:hAnsi="Times New Roman" w:cs="Times New Roman"/>
                <w:b/>
                <w:bCs/>
                <w:sz w:val="28"/>
                <w:szCs w:val="28"/>
                <w:lang w:val="kk-KZ"/>
              </w:rPr>
              <w:t>АССОЦИАТИВТІ</w:t>
            </w:r>
            <w:r w:rsidR="00B8488B" w:rsidRPr="00B0725A">
              <w:rPr>
                <w:rFonts w:ascii="Times New Roman" w:hAnsi="Times New Roman" w:cs="Times New Roman"/>
                <w:b/>
                <w:bCs/>
                <w:sz w:val="28"/>
                <w:szCs w:val="28"/>
                <w:lang w:val="kk-KZ"/>
              </w:rPr>
              <w:t xml:space="preserve"> ДЕРЕКТЕР НЕГІЗІНДЕ ҰЛТТЫҚ </w:t>
            </w:r>
            <w:r>
              <w:rPr>
                <w:rFonts w:ascii="Times New Roman" w:hAnsi="Times New Roman" w:cs="Times New Roman"/>
                <w:b/>
                <w:bCs/>
                <w:sz w:val="28"/>
                <w:szCs w:val="28"/>
                <w:lang w:val="kk-KZ"/>
              </w:rPr>
              <w:t>АССОЦИАТИВТІ</w:t>
            </w:r>
            <w:r w:rsidR="00B8488B" w:rsidRPr="00B0725A">
              <w:rPr>
                <w:rFonts w:ascii="Times New Roman" w:hAnsi="Times New Roman" w:cs="Times New Roman"/>
                <w:b/>
                <w:bCs/>
                <w:sz w:val="28"/>
                <w:szCs w:val="28"/>
                <w:lang w:val="kk-KZ"/>
              </w:rPr>
              <w:t xml:space="preserve"> СӨЗДІКТІ МОДЕЛЬДЕУ</w:t>
            </w:r>
          </w:p>
        </w:tc>
        <w:tc>
          <w:tcPr>
            <w:tcW w:w="986" w:type="dxa"/>
          </w:tcPr>
          <w:p w14:paraId="2DACAC0E" w14:textId="028C0440" w:rsidR="00B8488B" w:rsidRPr="00B0725A" w:rsidRDefault="00E87F64"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lang w:val="kk-KZ"/>
              </w:rPr>
              <w:t>93</w:t>
            </w:r>
          </w:p>
        </w:tc>
      </w:tr>
      <w:tr w:rsidR="00B8488B" w:rsidRPr="00B0725A" w14:paraId="3D4C90BA" w14:textId="77777777" w:rsidTr="001D0CE2">
        <w:tc>
          <w:tcPr>
            <w:tcW w:w="704" w:type="dxa"/>
          </w:tcPr>
          <w:p w14:paraId="52A93F33"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sz w:val="28"/>
                <w:szCs w:val="28"/>
                <w:lang w:val="kk-KZ"/>
              </w:rPr>
              <w:t>3.1</w:t>
            </w:r>
          </w:p>
        </w:tc>
        <w:tc>
          <w:tcPr>
            <w:tcW w:w="7938" w:type="dxa"/>
          </w:tcPr>
          <w:p w14:paraId="41EA6364" w14:textId="1D2A90DA" w:rsidR="00B8488B" w:rsidRPr="00B0725A" w:rsidRDefault="001B4BE4" w:rsidP="00934070">
            <w:pPr>
              <w:ind w:left="35"/>
              <w:jc w:val="both"/>
              <w:rPr>
                <w:rFonts w:ascii="Times New Roman" w:hAnsi="Times New Roman" w:cs="Times New Roman"/>
                <w:sz w:val="28"/>
                <w:szCs w:val="28"/>
                <w:lang w:val="ru-KZ"/>
              </w:rPr>
            </w:pPr>
            <w:r>
              <w:rPr>
                <w:rFonts w:ascii="Times New Roman" w:hAnsi="Times New Roman" w:cs="Times New Roman"/>
                <w:sz w:val="28"/>
                <w:szCs w:val="28"/>
                <w:lang w:val="kk-KZ"/>
              </w:rPr>
              <w:t>Ассоциативті</w:t>
            </w:r>
            <w:r w:rsidR="00B8488B" w:rsidRPr="00B0725A">
              <w:rPr>
                <w:rFonts w:ascii="Times New Roman" w:hAnsi="Times New Roman" w:cs="Times New Roman"/>
                <w:sz w:val="28"/>
                <w:szCs w:val="28"/>
                <w:lang w:val="kk-KZ"/>
              </w:rPr>
              <w:t xml:space="preserve"> деректерді өңдеу және талдау әдістері</w:t>
            </w:r>
          </w:p>
        </w:tc>
        <w:tc>
          <w:tcPr>
            <w:tcW w:w="986" w:type="dxa"/>
          </w:tcPr>
          <w:p w14:paraId="57F3C154" w14:textId="1CBE9AA8" w:rsidR="00B8488B" w:rsidRPr="00B0725A" w:rsidRDefault="00E87F64"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lang w:val="kk-KZ"/>
              </w:rPr>
              <w:t>93</w:t>
            </w:r>
          </w:p>
        </w:tc>
      </w:tr>
      <w:tr w:rsidR="00B8488B" w:rsidRPr="00B0725A" w14:paraId="03D92E99" w14:textId="77777777" w:rsidTr="001D0CE2">
        <w:tc>
          <w:tcPr>
            <w:tcW w:w="704" w:type="dxa"/>
          </w:tcPr>
          <w:p w14:paraId="3D5907E9"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sz w:val="28"/>
                <w:szCs w:val="28"/>
                <w:lang w:val="kk-KZ"/>
              </w:rPr>
              <w:t>3.2</w:t>
            </w:r>
          </w:p>
        </w:tc>
        <w:tc>
          <w:tcPr>
            <w:tcW w:w="7938" w:type="dxa"/>
          </w:tcPr>
          <w:p w14:paraId="1B915568" w14:textId="7953AE06" w:rsidR="00B8488B" w:rsidRPr="00B0725A" w:rsidRDefault="001B4BE4" w:rsidP="00934070">
            <w:pPr>
              <w:ind w:left="35"/>
              <w:jc w:val="both"/>
              <w:rPr>
                <w:rFonts w:ascii="Times New Roman" w:hAnsi="Times New Roman" w:cs="Times New Roman"/>
                <w:sz w:val="28"/>
                <w:szCs w:val="28"/>
                <w:lang w:val="ru-KZ"/>
              </w:rPr>
            </w:pPr>
            <w:r>
              <w:rPr>
                <w:rFonts w:ascii="Times New Roman" w:hAnsi="Times New Roman" w:cs="Times New Roman"/>
                <w:sz w:val="28"/>
                <w:szCs w:val="28"/>
                <w:lang w:val="kk-KZ"/>
              </w:rPr>
              <w:t>Ассоциативті</w:t>
            </w:r>
            <w:r w:rsidR="00B8488B" w:rsidRPr="00B0725A">
              <w:rPr>
                <w:rFonts w:ascii="Times New Roman" w:hAnsi="Times New Roman" w:cs="Times New Roman"/>
                <w:sz w:val="28"/>
                <w:szCs w:val="28"/>
                <w:lang w:val="kk-KZ"/>
              </w:rPr>
              <w:t xml:space="preserve"> өрістердің құрылымы және олардың аксиологиялық доминанттары</w:t>
            </w:r>
          </w:p>
        </w:tc>
        <w:tc>
          <w:tcPr>
            <w:tcW w:w="986" w:type="dxa"/>
          </w:tcPr>
          <w:p w14:paraId="31862F81" w14:textId="0F19D0AD" w:rsidR="00B8488B" w:rsidRPr="00B0725A" w:rsidRDefault="00B8488B" w:rsidP="00934070">
            <w:pPr>
              <w:ind w:left="-113" w:right="30" w:firstLine="29"/>
              <w:jc w:val="center"/>
              <w:rPr>
                <w:rFonts w:ascii="Times New Roman" w:hAnsi="Times New Roman" w:cs="Times New Roman"/>
                <w:sz w:val="28"/>
                <w:szCs w:val="28"/>
              </w:rPr>
            </w:pPr>
            <w:r w:rsidRPr="00B0725A">
              <w:rPr>
                <w:rFonts w:ascii="Times New Roman" w:hAnsi="Times New Roman" w:cs="Times New Roman"/>
                <w:sz w:val="28"/>
                <w:szCs w:val="28"/>
              </w:rPr>
              <w:t>1</w:t>
            </w:r>
            <w:r w:rsidR="00E87F64" w:rsidRPr="00B0725A">
              <w:rPr>
                <w:rFonts w:ascii="Times New Roman" w:hAnsi="Times New Roman" w:cs="Times New Roman"/>
                <w:sz w:val="28"/>
                <w:szCs w:val="28"/>
              </w:rPr>
              <w:t>04</w:t>
            </w:r>
          </w:p>
        </w:tc>
      </w:tr>
      <w:tr w:rsidR="00B8488B" w:rsidRPr="00B0725A" w14:paraId="046BD7A3" w14:textId="77777777" w:rsidTr="001D0CE2">
        <w:tc>
          <w:tcPr>
            <w:tcW w:w="704" w:type="dxa"/>
          </w:tcPr>
          <w:p w14:paraId="3DDD690B"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sz w:val="28"/>
                <w:szCs w:val="28"/>
                <w:lang w:val="kk-KZ"/>
              </w:rPr>
              <w:t>3.3</w:t>
            </w:r>
          </w:p>
        </w:tc>
        <w:tc>
          <w:tcPr>
            <w:tcW w:w="7938" w:type="dxa"/>
          </w:tcPr>
          <w:p w14:paraId="72138D15" w14:textId="77777777" w:rsidR="00B8488B" w:rsidRPr="00B0725A" w:rsidRDefault="00B8488B" w:rsidP="00934070">
            <w:pPr>
              <w:ind w:left="35"/>
              <w:jc w:val="both"/>
              <w:rPr>
                <w:rFonts w:ascii="Times New Roman" w:hAnsi="Times New Roman" w:cs="Times New Roman"/>
                <w:sz w:val="28"/>
                <w:szCs w:val="28"/>
                <w:lang w:val="ru-KZ"/>
              </w:rPr>
            </w:pPr>
            <w:r w:rsidRPr="00B0725A">
              <w:rPr>
                <w:rFonts w:ascii="Times New Roman" w:hAnsi="Times New Roman" w:cs="Times New Roman"/>
                <w:sz w:val="28"/>
                <w:szCs w:val="28"/>
                <w:lang w:val="kk-KZ"/>
              </w:rPr>
              <w:t>Ассоциацияның ұлттық ерекшеліктері: лексика-семантикалық, морфологиялық талдау</w:t>
            </w:r>
          </w:p>
        </w:tc>
        <w:tc>
          <w:tcPr>
            <w:tcW w:w="986" w:type="dxa"/>
          </w:tcPr>
          <w:p w14:paraId="73184068" w14:textId="5B15E560" w:rsidR="00B8488B" w:rsidRPr="00B0725A" w:rsidRDefault="00B8488B" w:rsidP="00934070">
            <w:pPr>
              <w:ind w:left="-113" w:right="30" w:firstLine="29"/>
              <w:jc w:val="center"/>
              <w:rPr>
                <w:rFonts w:ascii="Times New Roman" w:hAnsi="Times New Roman" w:cs="Times New Roman"/>
                <w:sz w:val="28"/>
                <w:szCs w:val="28"/>
                <w:lang w:val="en-US"/>
              </w:rPr>
            </w:pPr>
            <w:r w:rsidRPr="00B0725A">
              <w:rPr>
                <w:rFonts w:ascii="Times New Roman" w:hAnsi="Times New Roman" w:cs="Times New Roman"/>
                <w:sz w:val="28"/>
                <w:szCs w:val="28"/>
              </w:rPr>
              <w:t>1</w:t>
            </w:r>
            <w:r w:rsidR="00F7009E" w:rsidRPr="00B0725A">
              <w:rPr>
                <w:rFonts w:ascii="Times New Roman" w:hAnsi="Times New Roman" w:cs="Times New Roman"/>
                <w:sz w:val="28"/>
                <w:szCs w:val="28"/>
              </w:rPr>
              <w:t>18</w:t>
            </w:r>
          </w:p>
        </w:tc>
      </w:tr>
      <w:tr w:rsidR="00B8488B" w:rsidRPr="00B0725A" w14:paraId="121537D5" w14:textId="77777777" w:rsidTr="001D0CE2">
        <w:tc>
          <w:tcPr>
            <w:tcW w:w="704" w:type="dxa"/>
          </w:tcPr>
          <w:p w14:paraId="383C3373"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sz w:val="28"/>
                <w:szCs w:val="28"/>
                <w:lang w:val="kk-KZ"/>
              </w:rPr>
              <w:t>3.4</w:t>
            </w:r>
          </w:p>
        </w:tc>
        <w:tc>
          <w:tcPr>
            <w:tcW w:w="7938" w:type="dxa"/>
          </w:tcPr>
          <w:p w14:paraId="788E9532" w14:textId="5AC65529" w:rsidR="00B8488B" w:rsidRPr="00B0725A" w:rsidRDefault="001B4BE4" w:rsidP="00934070">
            <w:pPr>
              <w:ind w:left="35"/>
              <w:jc w:val="both"/>
              <w:rPr>
                <w:rFonts w:ascii="Times New Roman" w:hAnsi="Times New Roman" w:cs="Times New Roman"/>
                <w:sz w:val="28"/>
                <w:szCs w:val="28"/>
                <w:lang w:val="ru-KZ"/>
              </w:rPr>
            </w:pPr>
            <w:r>
              <w:rPr>
                <w:rFonts w:ascii="Times New Roman" w:hAnsi="Times New Roman" w:cs="Times New Roman"/>
                <w:sz w:val="28"/>
                <w:szCs w:val="28"/>
                <w:lang w:val="kk-KZ"/>
              </w:rPr>
              <w:t>Ассоциативті</w:t>
            </w:r>
            <w:r w:rsidR="00B8488B" w:rsidRPr="00B0725A">
              <w:rPr>
                <w:rFonts w:ascii="Times New Roman" w:hAnsi="Times New Roman" w:cs="Times New Roman"/>
                <w:sz w:val="28"/>
                <w:szCs w:val="28"/>
                <w:lang w:val="kk-KZ"/>
              </w:rPr>
              <w:t xml:space="preserve"> реакциялардың әлеуметтік, полилингвалды және транслингвалды сипаты</w:t>
            </w:r>
          </w:p>
        </w:tc>
        <w:tc>
          <w:tcPr>
            <w:tcW w:w="986" w:type="dxa"/>
          </w:tcPr>
          <w:p w14:paraId="10FE97E0" w14:textId="0A4113A5" w:rsidR="00B8488B" w:rsidRPr="00B0725A" w:rsidRDefault="00B8488B" w:rsidP="00934070">
            <w:pPr>
              <w:ind w:left="-113" w:right="30" w:firstLine="29"/>
              <w:jc w:val="center"/>
              <w:rPr>
                <w:rFonts w:ascii="Times New Roman" w:hAnsi="Times New Roman" w:cs="Times New Roman"/>
                <w:sz w:val="28"/>
                <w:szCs w:val="28"/>
              </w:rPr>
            </w:pPr>
            <w:r w:rsidRPr="00B0725A">
              <w:rPr>
                <w:rFonts w:ascii="Times New Roman" w:hAnsi="Times New Roman" w:cs="Times New Roman"/>
                <w:sz w:val="28"/>
                <w:szCs w:val="28"/>
              </w:rPr>
              <w:t>1</w:t>
            </w:r>
            <w:r w:rsidR="007C700D" w:rsidRPr="00B0725A">
              <w:rPr>
                <w:rFonts w:ascii="Times New Roman" w:hAnsi="Times New Roman" w:cs="Times New Roman"/>
                <w:sz w:val="28"/>
                <w:szCs w:val="28"/>
              </w:rPr>
              <w:t>36</w:t>
            </w:r>
          </w:p>
        </w:tc>
      </w:tr>
      <w:tr w:rsidR="00B8488B" w:rsidRPr="00B0725A" w14:paraId="04B13BC2" w14:textId="77777777" w:rsidTr="001D0CE2">
        <w:tc>
          <w:tcPr>
            <w:tcW w:w="704" w:type="dxa"/>
          </w:tcPr>
          <w:p w14:paraId="530B967B" w14:textId="77777777" w:rsidR="00B8488B" w:rsidRPr="00B0725A" w:rsidRDefault="00B8488B" w:rsidP="00934070">
            <w:pPr>
              <w:rPr>
                <w:rFonts w:ascii="Times New Roman" w:hAnsi="Times New Roman" w:cs="Times New Roman"/>
                <w:b/>
                <w:bCs/>
                <w:sz w:val="28"/>
                <w:szCs w:val="28"/>
                <w:lang w:val="kk-KZ"/>
              </w:rPr>
            </w:pPr>
            <w:r w:rsidRPr="00B0725A">
              <w:rPr>
                <w:rFonts w:ascii="Times New Roman" w:hAnsi="Times New Roman" w:cs="Times New Roman"/>
                <w:sz w:val="28"/>
                <w:szCs w:val="28"/>
                <w:lang w:val="kk-KZ"/>
              </w:rPr>
              <w:t>3.5</w:t>
            </w:r>
          </w:p>
        </w:tc>
        <w:tc>
          <w:tcPr>
            <w:tcW w:w="7938" w:type="dxa"/>
          </w:tcPr>
          <w:p w14:paraId="7E98DE0C" w14:textId="63593D25" w:rsidR="00B8488B" w:rsidRPr="00B0725A" w:rsidRDefault="00B8488B" w:rsidP="00934070">
            <w:pPr>
              <w:ind w:left="35"/>
              <w:jc w:val="both"/>
              <w:rPr>
                <w:rFonts w:ascii="Times New Roman" w:hAnsi="Times New Roman" w:cs="Times New Roman"/>
                <w:strike/>
                <w:sz w:val="28"/>
                <w:szCs w:val="28"/>
                <w:lang w:val="ru-KZ"/>
              </w:rPr>
            </w:pPr>
            <w:r w:rsidRPr="00B0725A">
              <w:rPr>
                <w:rFonts w:ascii="Times New Roman" w:hAnsi="Times New Roman" w:cs="Times New Roman"/>
                <w:sz w:val="28"/>
                <w:szCs w:val="28"/>
                <w:lang w:val="ru-KZ"/>
              </w:rPr>
              <w:t xml:space="preserve">Ұлттық </w:t>
            </w:r>
            <w:r w:rsidR="001B4BE4">
              <w:rPr>
                <w:rFonts w:ascii="Times New Roman" w:hAnsi="Times New Roman" w:cs="Times New Roman"/>
                <w:sz w:val="28"/>
                <w:szCs w:val="28"/>
                <w:lang w:val="ru-KZ"/>
              </w:rPr>
              <w:t>ассоциативті</w:t>
            </w:r>
            <w:r w:rsidRPr="00B0725A">
              <w:rPr>
                <w:rFonts w:ascii="Times New Roman" w:hAnsi="Times New Roman" w:cs="Times New Roman"/>
                <w:sz w:val="28"/>
                <w:szCs w:val="28"/>
                <w:lang w:val="ru-KZ"/>
              </w:rPr>
              <w:t xml:space="preserve"> сөздікті құрастырудың жаңа моделі мен қағидалары</w:t>
            </w:r>
          </w:p>
        </w:tc>
        <w:tc>
          <w:tcPr>
            <w:tcW w:w="986" w:type="dxa"/>
          </w:tcPr>
          <w:p w14:paraId="498B6BBE" w14:textId="3E3E0149" w:rsidR="00B8488B" w:rsidRPr="00B0725A" w:rsidRDefault="00B8488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rPr>
              <w:t>1</w:t>
            </w:r>
            <w:r w:rsidR="007C700D" w:rsidRPr="00B0725A">
              <w:rPr>
                <w:rFonts w:ascii="Times New Roman" w:hAnsi="Times New Roman" w:cs="Times New Roman"/>
                <w:sz w:val="28"/>
                <w:szCs w:val="28"/>
                <w:lang w:val="kk-KZ"/>
              </w:rPr>
              <w:t>45</w:t>
            </w:r>
          </w:p>
        </w:tc>
      </w:tr>
      <w:tr w:rsidR="00B8488B" w:rsidRPr="00B0725A" w14:paraId="0D1CFBD6" w14:textId="77777777" w:rsidTr="00EE36EA">
        <w:tc>
          <w:tcPr>
            <w:tcW w:w="704" w:type="dxa"/>
          </w:tcPr>
          <w:p w14:paraId="1E4E2BE3" w14:textId="77777777" w:rsidR="00B8488B" w:rsidRPr="00B0725A" w:rsidRDefault="00B8488B" w:rsidP="00934070">
            <w:pPr>
              <w:rPr>
                <w:rFonts w:ascii="Times New Roman" w:hAnsi="Times New Roman" w:cs="Times New Roman"/>
                <w:b/>
                <w:bCs/>
                <w:sz w:val="28"/>
                <w:szCs w:val="28"/>
                <w:lang w:val="kk-KZ"/>
              </w:rPr>
            </w:pPr>
          </w:p>
        </w:tc>
        <w:tc>
          <w:tcPr>
            <w:tcW w:w="7938" w:type="dxa"/>
          </w:tcPr>
          <w:p w14:paraId="37F675F6" w14:textId="77777777" w:rsidR="00B8488B" w:rsidRPr="00B0725A" w:rsidRDefault="00B8488B" w:rsidP="00934070">
            <w:pPr>
              <w:ind w:left="35"/>
              <w:jc w:val="both"/>
              <w:rPr>
                <w:rFonts w:ascii="Times New Roman" w:hAnsi="Times New Roman" w:cs="Times New Roman"/>
                <w:sz w:val="28"/>
                <w:szCs w:val="28"/>
              </w:rPr>
            </w:pPr>
            <w:r w:rsidRPr="00B0725A">
              <w:rPr>
                <w:rFonts w:ascii="Times New Roman" w:hAnsi="Times New Roman" w:cs="Times New Roman"/>
                <w:b/>
                <w:bCs/>
                <w:sz w:val="28"/>
                <w:szCs w:val="28"/>
                <w:lang w:val="kk-KZ"/>
              </w:rPr>
              <w:t>ҚОРЫТЫНДЫ</w:t>
            </w:r>
          </w:p>
        </w:tc>
        <w:tc>
          <w:tcPr>
            <w:tcW w:w="986" w:type="dxa"/>
          </w:tcPr>
          <w:p w14:paraId="051837B0" w14:textId="05CB6A19" w:rsidR="00B8488B" w:rsidRPr="00B0725A" w:rsidRDefault="00B8488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rPr>
              <w:t>1</w:t>
            </w:r>
            <w:r w:rsidR="007C700D" w:rsidRPr="00B0725A">
              <w:rPr>
                <w:rFonts w:ascii="Times New Roman" w:hAnsi="Times New Roman" w:cs="Times New Roman"/>
                <w:sz w:val="28"/>
                <w:szCs w:val="28"/>
                <w:lang w:val="kk-KZ"/>
              </w:rPr>
              <w:t>52</w:t>
            </w:r>
          </w:p>
        </w:tc>
      </w:tr>
      <w:tr w:rsidR="00B8488B" w:rsidRPr="00B0725A" w14:paraId="0C4915BB" w14:textId="77777777" w:rsidTr="00EE36EA">
        <w:tc>
          <w:tcPr>
            <w:tcW w:w="704" w:type="dxa"/>
          </w:tcPr>
          <w:p w14:paraId="2BF5EA41" w14:textId="77777777" w:rsidR="00B8488B" w:rsidRPr="00B0725A" w:rsidRDefault="00B8488B" w:rsidP="00934070">
            <w:pPr>
              <w:rPr>
                <w:rFonts w:ascii="Times New Roman" w:hAnsi="Times New Roman" w:cs="Times New Roman"/>
                <w:b/>
                <w:bCs/>
                <w:sz w:val="28"/>
                <w:szCs w:val="28"/>
                <w:lang w:val="kk-KZ"/>
              </w:rPr>
            </w:pPr>
          </w:p>
        </w:tc>
        <w:tc>
          <w:tcPr>
            <w:tcW w:w="7938" w:type="dxa"/>
          </w:tcPr>
          <w:p w14:paraId="14288B38" w14:textId="77777777" w:rsidR="00B8488B" w:rsidRPr="00B0725A" w:rsidRDefault="00B8488B" w:rsidP="00934070">
            <w:pPr>
              <w:ind w:left="35"/>
              <w:jc w:val="both"/>
              <w:rPr>
                <w:rFonts w:ascii="Times New Roman" w:hAnsi="Times New Roman" w:cs="Times New Roman"/>
                <w:sz w:val="28"/>
                <w:szCs w:val="28"/>
              </w:rPr>
            </w:pPr>
            <w:r w:rsidRPr="00B0725A">
              <w:rPr>
                <w:rFonts w:ascii="Times New Roman" w:hAnsi="Times New Roman" w:cs="Times New Roman"/>
                <w:b/>
                <w:bCs/>
                <w:sz w:val="28"/>
                <w:szCs w:val="28"/>
                <w:lang w:val="kk-KZ"/>
              </w:rPr>
              <w:t>ПАЙДАЛАНЫЛҒАН ӘДЕБИЕТТЕР ТІЗІМІ</w:t>
            </w:r>
          </w:p>
        </w:tc>
        <w:tc>
          <w:tcPr>
            <w:tcW w:w="986" w:type="dxa"/>
          </w:tcPr>
          <w:p w14:paraId="7271A162" w14:textId="62707E69" w:rsidR="00B8488B" w:rsidRPr="00B0725A" w:rsidRDefault="00B8488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rPr>
              <w:t>1</w:t>
            </w:r>
            <w:r w:rsidR="007C700D" w:rsidRPr="00B0725A">
              <w:rPr>
                <w:rFonts w:ascii="Times New Roman" w:hAnsi="Times New Roman" w:cs="Times New Roman"/>
                <w:sz w:val="28"/>
                <w:szCs w:val="28"/>
                <w:lang w:val="kk-KZ"/>
              </w:rPr>
              <w:t>56</w:t>
            </w:r>
          </w:p>
        </w:tc>
      </w:tr>
      <w:tr w:rsidR="00B8488B" w14:paraId="73A7B72B" w14:textId="77777777" w:rsidTr="00EE36EA">
        <w:tc>
          <w:tcPr>
            <w:tcW w:w="704" w:type="dxa"/>
          </w:tcPr>
          <w:p w14:paraId="6AD3546A" w14:textId="77777777" w:rsidR="00B8488B" w:rsidRPr="00B0725A" w:rsidRDefault="00B8488B" w:rsidP="00934070">
            <w:pPr>
              <w:rPr>
                <w:rFonts w:ascii="Times New Roman" w:hAnsi="Times New Roman" w:cs="Times New Roman"/>
                <w:b/>
                <w:bCs/>
                <w:sz w:val="28"/>
                <w:szCs w:val="28"/>
                <w:lang w:val="kk-KZ"/>
              </w:rPr>
            </w:pPr>
          </w:p>
        </w:tc>
        <w:tc>
          <w:tcPr>
            <w:tcW w:w="7938" w:type="dxa"/>
          </w:tcPr>
          <w:p w14:paraId="485A4A2A" w14:textId="181CB688" w:rsidR="00B8488B" w:rsidRPr="00B0725A" w:rsidRDefault="00B8488B" w:rsidP="00934070">
            <w:pPr>
              <w:ind w:left="35"/>
              <w:jc w:val="both"/>
              <w:rPr>
                <w:rFonts w:ascii="Times New Roman" w:hAnsi="Times New Roman" w:cs="Times New Roman"/>
                <w:sz w:val="28"/>
                <w:szCs w:val="28"/>
              </w:rPr>
            </w:pPr>
            <w:r w:rsidRPr="00B0725A">
              <w:rPr>
                <w:rFonts w:ascii="Times New Roman" w:hAnsi="Times New Roman" w:cs="Times New Roman"/>
                <w:b/>
                <w:bCs/>
                <w:sz w:val="28"/>
                <w:szCs w:val="28"/>
                <w:lang w:val="kk-KZ"/>
              </w:rPr>
              <w:t xml:space="preserve">ҚОСЫМША </w:t>
            </w:r>
            <w:r w:rsidR="00210B74">
              <w:rPr>
                <w:rFonts w:ascii="Times New Roman" w:hAnsi="Times New Roman" w:cs="Times New Roman"/>
                <w:b/>
                <w:bCs/>
                <w:sz w:val="28"/>
                <w:szCs w:val="28"/>
                <w:lang w:val="kk-KZ"/>
              </w:rPr>
              <w:t>А</w:t>
            </w:r>
          </w:p>
        </w:tc>
        <w:tc>
          <w:tcPr>
            <w:tcW w:w="986" w:type="dxa"/>
          </w:tcPr>
          <w:p w14:paraId="4ADBF736" w14:textId="04A6C728" w:rsidR="00B8488B" w:rsidRPr="00B0725A" w:rsidRDefault="00B8488B" w:rsidP="00934070">
            <w:pPr>
              <w:ind w:left="-113" w:right="30" w:firstLine="29"/>
              <w:jc w:val="center"/>
              <w:rPr>
                <w:rFonts w:ascii="Times New Roman" w:hAnsi="Times New Roman" w:cs="Times New Roman"/>
                <w:sz w:val="28"/>
                <w:szCs w:val="28"/>
                <w:lang w:val="kk-KZ"/>
              </w:rPr>
            </w:pPr>
            <w:r w:rsidRPr="00B0725A">
              <w:rPr>
                <w:rFonts w:ascii="Times New Roman" w:hAnsi="Times New Roman" w:cs="Times New Roman"/>
                <w:sz w:val="28"/>
                <w:szCs w:val="28"/>
              </w:rPr>
              <w:t>1</w:t>
            </w:r>
            <w:r w:rsidR="007C700D" w:rsidRPr="00B0725A">
              <w:rPr>
                <w:rFonts w:ascii="Times New Roman" w:hAnsi="Times New Roman" w:cs="Times New Roman"/>
                <w:sz w:val="28"/>
                <w:szCs w:val="28"/>
                <w:lang w:val="kk-KZ"/>
              </w:rPr>
              <w:t>65</w:t>
            </w:r>
          </w:p>
        </w:tc>
      </w:tr>
      <w:tr w:rsidR="00210B74" w14:paraId="6041A5E5" w14:textId="77777777" w:rsidTr="00EE36EA">
        <w:tc>
          <w:tcPr>
            <w:tcW w:w="704" w:type="dxa"/>
          </w:tcPr>
          <w:p w14:paraId="7707DC7A" w14:textId="77777777" w:rsidR="00210B74" w:rsidRPr="00B0725A" w:rsidRDefault="00210B74" w:rsidP="00934070">
            <w:pPr>
              <w:rPr>
                <w:rFonts w:ascii="Times New Roman" w:hAnsi="Times New Roman" w:cs="Times New Roman"/>
                <w:b/>
                <w:bCs/>
                <w:sz w:val="28"/>
                <w:szCs w:val="28"/>
                <w:lang w:val="kk-KZ"/>
              </w:rPr>
            </w:pPr>
          </w:p>
        </w:tc>
        <w:tc>
          <w:tcPr>
            <w:tcW w:w="7938" w:type="dxa"/>
          </w:tcPr>
          <w:p w14:paraId="03A23B6C" w14:textId="7896188C" w:rsidR="00210B74" w:rsidRPr="00B0725A" w:rsidRDefault="00735229"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ҚОСЫМША Ә</w:t>
            </w:r>
          </w:p>
        </w:tc>
        <w:tc>
          <w:tcPr>
            <w:tcW w:w="986" w:type="dxa"/>
          </w:tcPr>
          <w:p w14:paraId="01CE3E88" w14:textId="326D00C6" w:rsidR="00210B74" w:rsidRPr="00735229" w:rsidRDefault="00735229"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168</w:t>
            </w:r>
          </w:p>
        </w:tc>
      </w:tr>
      <w:tr w:rsidR="00735229" w14:paraId="7D1FB55B" w14:textId="77777777" w:rsidTr="00EE36EA">
        <w:tc>
          <w:tcPr>
            <w:tcW w:w="704" w:type="dxa"/>
          </w:tcPr>
          <w:p w14:paraId="56340D55" w14:textId="77777777" w:rsidR="00735229" w:rsidRPr="00B0725A" w:rsidRDefault="00735229" w:rsidP="00934070">
            <w:pPr>
              <w:rPr>
                <w:rFonts w:ascii="Times New Roman" w:hAnsi="Times New Roman" w:cs="Times New Roman"/>
                <w:b/>
                <w:bCs/>
                <w:sz w:val="28"/>
                <w:szCs w:val="28"/>
                <w:lang w:val="kk-KZ"/>
              </w:rPr>
            </w:pPr>
          </w:p>
        </w:tc>
        <w:tc>
          <w:tcPr>
            <w:tcW w:w="7938" w:type="dxa"/>
          </w:tcPr>
          <w:p w14:paraId="25F05065" w14:textId="6DA97C7E" w:rsidR="00735229" w:rsidRPr="00735229" w:rsidRDefault="00735229"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Б</w:t>
            </w:r>
          </w:p>
        </w:tc>
        <w:tc>
          <w:tcPr>
            <w:tcW w:w="986" w:type="dxa"/>
          </w:tcPr>
          <w:p w14:paraId="0F48F65B" w14:textId="17A7B910" w:rsidR="00735229" w:rsidRDefault="008C1D9E"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169</w:t>
            </w:r>
          </w:p>
        </w:tc>
      </w:tr>
      <w:tr w:rsidR="008C1D9E" w14:paraId="29147378" w14:textId="77777777" w:rsidTr="00EE36EA">
        <w:tc>
          <w:tcPr>
            <w:tcW w:w="704" w:type="dxa"/>
          </w:tcPr>
          <w:p w14:paraId="0FEAA4EE" w14:textId="77777777" w:rsidR="008C1D9E" w:rsidRPr="00B0725A" w:rsidRDefault="008C1D9E" w:rsidP="00934070">
            <w:pPr>
              <w:rPr>
                <w:rFonts w:ascii="Times New Roman" w:hAnsi="Times New Roman" w:cs="Times New Roman"/>
                <w:b/>
                <w:bCs/>
                <w:sz w:val="28"/>
                <w:szCs w:val="28"/>
                <w:lang w:val="kk-KZ"/>
              </w:rPr>
            </w:pPr>
          </w:p>
        </w:tc>
        <w:tc>
          <w:tcPr>
            <w:tcW w:w="7938" w:type="dxa"/>
          </w:tcPr>
          <w:p w14:paraId="37C5F3E3" w14:textId="2B89C31B" w:rsidR="008C1D9E" w:rsidRPr="00735229" w:rsidRDefault="008C1D9E"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В</w:t>
            </w:r>
          </w:p>
        </w:tc>
        <w:tc>
          <w:tcPr>
            <w:tcW w:w="986" w:type="dxa"/>
          </w:tcPr>
          <w:p w14:paraId="402A127F" w14:textId="52A52221" w:rsidR="008C1D9E" w:rsidRDefault="00886794"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171</w:t>
            </w:r>
          </w:p>
        </w:tc>
      </w:tr>
      <w:tr w:rsidR="00886794" w14:paraId="5E5861F4" w14:textId="77777777" w:rsidTr="00EE36EA">
        <w:tc>
          <w:tcPr>
            <w:tcW w:w="704" w:type="dxa"/>
          </w:tcPr>
          <w:p w14:paraId="3433BD42" w14:textId="77777777" w:rsidR="00886794" w:rsidRPr="00B0725A" w:rsidRDefault="00886794" w:rsidP="00934070">
            <w:pPr>
              <w:rPr>
                <w:rFonts w:ascii="Times New Roman" w:hAnsi="Times New Roman" w:cs="Times New Roman"/>
                <w:b/>
                <w:bCs/>
                <w:sz w:val="28"/>
                <w:szCs w:val="28"/>
                <w:lang w:val="kk-KZ"/>
              </w:rPr>
            </w:pPr>
          </w:p>
        </w:tc>
        <w:tc>
          <w:tcPr>
            <w:tcW w:w="7938" w:type="dxa"/>
          </w:tcPr>
          <w:p w14:paraId="3FF06159" w14:textId="7A9A5205" w:rsidR="00886794" w:rsidRPr="00735229" w:rsidRDefault="00886794"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Г</w:t>
            </w:r>
          </w:p>
        </w:tc>
        <w:tc>
          <w:tcPr>
            <w:tcW w:w="986" w:type="dxa"/>
          </w:tcPr>
          <w:p w14:paraId="03D35B0B" w14:textId="68518C52" w:rsidR="00886794" w:rsidRDefault="00886794"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172</w:t>
            </w:r>
          </w:p>
        </w:tc>
      </w:tr>
      <w:tr w:rsidR="007362FD" w14:paraId="01461B78" w14:textId="77777777" w:rsidTr="00EE36EA">
        <w:tc>
          <w:tcPr>
            <w:tcW w:w="704" w:type="dxa"/>
          </w:tcPr>
          <w:p w14:paraId="51DB293E" w14:textId="77777777" w:rsidR="007362FD" w:rsidRPr="00B0725A" w:rsidRDefault="007362FD" w:rsidP="00934070">
            <w:pPr>
              <w:rPr>
                <w:rFonts w:ascii="Times New Roman" w:hAnsi="Times New Roman" w:cs="Times New Roman"/>
                <w:b/>
                <w:bCs/>
                <w:sz w:val="28"/>
                <w:szCs w:val="28"/>
                <w:lang w:val="kk-KZ"/>
              </w:rPr>
            </w:pPr>
          </w:p>
        </w:tc>
        <w:tc>
          <w:tcPr>
            <w:tcW w:w="7938" w:type="dxa"/>
          </w:tcPr>
          <w:p w14:paraId="5FCA1CD8" w14:textId="77DA4919" w:rsidR="007362FD" w:rsidRPr="00735229" w:rsidRDefault="004F0539"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Ғ</w:t>
            </w:r>
          </w:p>
        </w:tc>
        <w:tc>
          <w:tcPr>
            <w:tcW w:w="986" w:type="dxa"/>
          </w:tcPr>
          <w:p w14:paraId="67C164D5" w14:textId="38CEC373" w:rsidR="007362FD" w:rsidRDefault="004F0539"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174</w:t>
            </w:r>
          </w:p>
        </w:tc>
      </w:tr>
      <w:tr w:rsidR="004F0539" w14:paraId="393D255C" w14:textId="77777777" w:rsidTr="00EE36EA">
        <w:tc>
          <w:tcPr>
            <w:tcW w:w="704" w:type="dxa"/>
          </w:tcPr>
          <w:p w14:paraId="5C1A14B9" w14:textId="77777777" w:rsidR="004F0539" w:rsidRPr="00B0725A" w:rsidRDefault="004F0539" w:rsidP="00934070">
            <w:pPr>
              <w:rPr>
                <w:rFonts w:ascii="Times New Roman" w:hAnsi="Times New Roman" w:cs="Times New Roman"/>
                <w:b/>
                <w:bCs/>
                <w:sz w:val="28"/>
                <w:szCs w:val="28"/>
                <w:lang w:val="kk-KZ"/>
              </w:rPr>
            </w:pPr>
          </w:p>
        </w:tc>
        <w:tc>
          <w:tcPr>
            <w:tcW w:w="7938" w:type="dxa"/>
          </w:tcPr>
          <w:p w14:paraId="6F99D9BE" w14:textId="16374245" w:rsidR="004F0539" w:rsidRPr="00263473" w:rsidRDefault="00263473"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Д</w:t>
            </w:r>
          </w:p>
        </w:tc>
        <w:tc>
          <w:tcPr>
            <w:tcW w:w="986" w:type="dxa"/>
          </w:tcPr>
          <w:p w14:paraId="7C43345F" w14:textId="62E01258" w:rsidR="004F0539" w:rsidRPr="008A45C8" w:rsidRDefault="008A45C8"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180</w:t>
            </w:r>
          </w:p>
        </w:tc>
      </w:tr>
      <w:tr w:rsidR="00263473" w14:paraId="0FE9C6C8" w14:textId="77777777" w:rsidTr="00EE36EA">
        <w:tc>
          <w:tcPr>
            <w:tcW w:w="704" w:type="dxa"/>
          </w:tcPr>
          <w:p w14:paraId="19D7803C" w14:textId="77777777" w:rsidR="00263473" w:rsidRPr="00B0725A" w:rsidRDefault="00263473" w:rsidP="00934070">
            <w:pPr>
              <w:rPr>
                <w:rFonts w:ascii="Times New Roman" w:hAnsi="Times New Roman" w:cs="Times New Roman"/>
                <w:b/>
                <w:bCs/>
                <w:sz w:val="28"/>
                <w:szCs w:val="28"/>
                <w:lang w:val="kk-KZ"/>
              </w:rPr>
            </w:pPr>
          </w:p>
        </w:tc>
        <w:tc>
          <w:tcPr>
            <w:tcW w:w="7938" w:type="dxa"/>
          </w:tcPr>
          <w:p w14:paraId="7B5F432D" w14:textId="0DFC85AE" w:rsidR="00263473" w:rsidRPr="00735229" w:rsidRDefault="00263473" w:rsidP="00735229">
            <w:pPr>
              <w:ind w:left="35"/>
              <w:jc w:val="both"/>
              <w:rPr>
                <w:rFonts w:ascii="Times New Roman" w:hAnsi="Times New Roman" w:cs="Times New Roman"/>
                <w:b/>
                <w:bCs/>
                <w:sz w:val="28"/>
                <w:szCs w:val="28"/>
                <w:lang w:val="kk-KZ"/>
              </w:rPr>
            </w:pPr>
            <w:r w:rsidRPr="00735229">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Е</w:t>
            </w:r>
          </w:p>
        </w:tc>
        <w:tc>
          <w:tcPr>
            <w:tcW w:w="986" w:type="dxa"/>
          </w:tcPr>
          <w:p w14:paraId="10A11D32" w14:textId="52D21751" w:rsidR="00263473" w:rsidRDefault="00EE36EA" w:rsidP="00934070">
            <w:pPr>
              <w:ind w:left="-113" w:right="30" w:firstLine="29"/>
              <w:jc w:val="center"/>
              <w:rPr>
                <w:rFonts w:ascii="Times New Roman" w:hAnsi="Times New Roman" w:cs="Times New Roman"/>
                <w:sz w:val="28"/>
                <w:szCs w:val="28"/>
                <w:lang w:val="en-US"/>
              </w:rPr>
            </w:pPr>
            <w:r>
              <w:rPr>
                <w:rFonts w:ascii="Times New Roman" w:hAnsi="Times New Roman" w:cs="Times New Roman"/>
                <w:sz w:val="28"/>
                <w:szCs w:val="28"/>
                <w:lang w:val="en-US"/>
              </w:rPr>
              <w:t>181</w:t>
            </w:r>
          </w:p>
        </w:tc>
      </w:tr>
      <w:tr w:rsidR="00210B74" w14:paraId="4E93DDC4" w14:textId="77777777" w:rsidTr="00EE36EA">
        <w:tc>
          <w:tcPr>
            <w:tcW w:w="704" w:type="dxa"/>
          </w:tcPr>
          <w:p w14:paraId="49027691" w14:textId="77777777" w:rsidR="00210B74" w:rsidRPr="00B0725A" w:rsidRDefault="00210B74" w:rsidP="00934070">
            <w:pPr>
              <w:rPr>
                <w:rFonts w:ascii="Times New Roman" w:hAnsi="Times New Roman" w:cs="Times New Roman"/>
                <w:b/>
                <w:bCs/>
                <w:sz w:val="28"/>
                <w:szCs w:val="28"/>
                <w:lang w:val="kk-KZ"/>
              </w:rPr>
            </w:pPr>
          </w:p>
        </w:tc>
        <w:tc>
          <w:tcPr>
            <w:tcW w:w="7938" w:type="dxa"/>
          </w:tcPr>
          <w:p w14:paraId="7E8B79EE" w14:textId="77777777" w:rsidR="00210B74" w:rsidRPr="00B0725A" w:rsidRDefault="00210B74" w:rsidP="00934070">
            <w:pPr>
              <w:ind w:left="35"/>
              <w:jc w:val="both"/>
              <w:rPr>
                <w:rFonts w:ascii="Times New Roman" w:hAnsi="Times New Roman" w:cs="Times New Roman"/>
                <w:b/>
                <w:bCs/>
                <w:sz w:val="28"/>
                <w:szCs w:val="28"/>
                <w:lang w:val="kk-KZ"/>
              </w:rPr>
            </w:pPr>
          </w:p>
        </w:tc>
        <w:tc>
          <w:tcPr>
            <w:tcW w:w="986" w:type="dxa"/>
          </w:tcPr>
          <w:p w14:paraId="47D196D2" w14:textId="77777777" w:rsidR="00210B74" w:rsidRPr="00B0725A" w:rsidRDefault="00210B74" w:rsidP="00934070">
            <w:pPr>
              <w:ind w:left="-113" w:right="30" w:firstLine="29"/>
              <w:jc w:val="center"/>
              <w:rPr>
                <w:rFonts w:ascii="Times New Roman" w:hAnsi="Times New Roman" w:cs="Times New Roman"/>
                <w:sz w:val="28"/>
                <w:szCs w:val="28"/>
              </w:rPr>
            </w:pPr>
          </w:p>
        </w:tc>
      </w:tr>
    </w:tbl>
    <w:p w14:paraId="1DF36377" w14:textId="77777777" w:rsidR="00A425D7" w:rsidRDefault="00A425D7" w:rsidP="00194D86">
      <w:pPr>
        <w:spacing w:after="0" w:line="240" w:lineRule="auto"/>
        <w:ind w:firstLine="567"/>
      </w:pPr>
    </w:p>
    <w:p w14:paraId="2910FBA3" w14:textId="77777777" w:rsidR="007F2061" w:rsidRPr="00151291" w:rsidRDefault="007F2061" w:rsidP="00194D86">
      <w:pPr>
        <w:spacing w:after="0" w:line="240" w:lineRule="auto"/>
        <w:ind w:firstLine="567"/>
        <w:rPr>
          <w:rFonts w:ascii="Times New Roman" w:hAnsi="Times New Roman" w:cs="Times New Roman"/>
          <w:sz w:val="28"/>
          <w:szCs w:val="28"/>
          <w:lang w:val="ru-RU"/>
        </w:rPr>
      </w:pPr>
    </w:p>
    <w:p w14:paraId="23B82AFF" w14:textId="77777777" w:rsidR="00897C86" w:rsidRPr="008E68EA" w:rsidRDefault="00897C86" w:rsidP="00194D86">
      <w:pPr>
        <w:spacing w:after="0" w:line="240" w:lineRule="auto"/>
        <w:ind w:firstLine="567"/>
        <w:jc w:val="both"/>
        <w:rPr>
          <w:rFonts w:ascii="Times New Roman" w:hAnsi="Times New Roman" w:cs="Times New Roman"/>
          <w:b/>
          <w:bCs/>
          <w:sz w:val="28"/>
          <w:szCs w:val="28"/>
          <w:lang w:val="kk-KZ"/>
        </w:rPr>
      </w:pPr>
    </w:p>
    <w:p w14:paraId="6B56346D" w14:textId="77777777" w:rsidR="00897C86" w:rsidRDefault="00897C86" w:rsidP="00194D86">
      <w:pPr>
        <w:tabs>
          <w:tab w:val="left" w:pos="1134"/>
        </w:tabs>
        <w:spacing w:after="0" w:line="240" w:lineRule="auto"/>
        <w:ind w:firstLine="567"/>
        <w:jc w:val="both"/>
        <w:rPr>
          <w:rFonts w:ascii="Times New Roman" w:hAnsi="Times New Roman" w:cs="Times New Roman"/>
          <w:b/>
          <w:bCs/>
          <w:sz w:val="28"/>
          <w:szCs w:val="28"/>
          <w:lang w:val="kk-KZ"/>
        </w:rPr>
      </w:pPr>
    </w:p>
    <w:p w14:paraId="5D4188A0" w14:textId="77777777" w:rsidR="00B8488B" w:rsidRDefault="00B8488B" w:rsidP="00194D86">
      <w:pPr>
        <w:tabs>
          <w:tab w:val="left" w:pos="1134"/>
        </w:tabs>
        <w:spacing w:after="0" w:line="240" w:lineRule="auto"/>
        <w:ind w:firstLine="567"/>
        <w:jc w:val="both"/>
        <w:rPr>
          <w:rFonts w:ascii="Times New Roman" w:hAnsi="Times New Roman" w:cs="Times New Roman"/>
          <w:b/>
          <w:bCs/>
          <w:sz w:val="28"/>
          <w:szCs w:val="28"/>
          <w:lang w:val="kk-KZ"/>
        </w:rPr>
      </w:pPr>
    </w:p>
    <w:p w14:paraId="44719368" w14:textId="3F219244" w:rsidR="00DB13B5" w:rsidRPr="00834F1E" w:rsidRDefault="00DB13B5" w:rsidP="00194D86">
      <w:pPr>
        <w:spacing w:after="0" w:line="240" w:lineRule="auto"/>
        <w:ind w:firstLine="567"/>
        <w:jc w:val="center"/>
        <w:rPr>
          <w:rFonts w:ascii="Times New Roman" w:hAnsi="Times New Roman" w:cs="Times New Roman"/>
          <w:b/>
          <w:bCs/>
          <w:sz w:val="28"/>
          <w:szCs w:val="28"/>
          <w:lang w:val="kk-KZ"/>
        </w:rPr>
      </w:pPr>
      <w:r w:rsidRPr="00834F1E">
        <w:rPr>
          <w:rFonts w:ascii="Times New Roman" w:hAnsi="Times New Roman" w:cs="Times New Roman"/>
          <w:b/>
          <w:bCs/>
          <w:sz w:val="28"/>
          <w:szCs w:val="28"/>
          <w:lang w:val="kk-KZ"/>
        </w:rPr>
        <w:lastRenderedPageBreak/>
        <w:t>АНЫҚТАМАЛАР</w:t>
      </w:r>
    </w:p>
    <w:p w14:paraId="5430E24F" w14:textId="77777777" w:rsidR="00DB13B5" w:rsidRDefault="00DB13B5" w:rsidP="00194D86">
      <w:pPr>
        <w:spacing w:after="0" w:line="240" w:lineRule="auto"/>
        <w:ind w:firstLine="567"/>
        <w:jc w:val="both"/>
        <w:rPr>
          <w:rFonts w:ascii="Times New Roman" w:hAnsi="Times New Roman" w:cs="Times New Roman"/>
          <w:sz w:val="28"/>
          <w:szCs w:val="28"/>
          <w:lang w:val="kk-KZ"/>
        </w:rPr>
      </w:pPr>
    </w:p>
    <w:p w14:paraId="7266CF42"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3707FB">
        <w:rPr>
          <w:rFonts w:ascii="Times New Roman" w:hAnsi="Times New Roman" w:cs="Times New Roman"/>
          <w:b/>
          <w:bCs/>
          <w:sz w:val="28"/>
          <w:szCs w:val="28"/>
        </w:rPr>
        <w:t>Ассоциация</w:t>
      </w:r>
      <w:r w:rsidRPr="003707FB">
        <w:rPr>
          <w:rFonts w:ascii="Times New Roman" w:hAnsi="Times New Roman" w:cs="Times New Roman"/>
          <w:sz w:val="28"/>
          <w:szCs w:val="28"/>
        </w:rPr>
        <w:t xml:space="preserve"> (лат. associatio </w:t>
      </w:r>
      <w:r>
        <w:rPr>
          <w:rFonts w:ascii="Times New Roman" w:hAnsi="Times New Roman" w:cs="Times New Roman"/>
          <w:sz w:val="28"/>
          <w:szCs w:val="28"/>
        </w:rPr>
        <w:t>–</w:t>
      </w:r>
      <w:r w:rsidRPr="003707FB">
        <w:rPr>
          <w:rFonts w:ascii="Times New Roman" w:hAnsi="Times New Roman" w:cs="Times New Roman"/>
          <w:sz w:val="28"/>
          <w:szCs w:val="28"/>
        </w:rPr>
        <w:t xml:space="preserve"> қосылу, өзара байланыс) </w:t>
      </w:r>
      <w:r>
        <w:rPr>
          <w:rFonts w:ascii="Times New Roman" w:hAnsi="Times New Roman" w:cs="Times New Roman"/>
          <w:sz w:val="28"/>
          <w:szCs w:val="28"/>
        </w:rPr>
        <w:t>–</w:t>
      </w:r>
      <w:r w:rsidRPr="003707FB">
        <w:rPr>
          <w:rFonts w:ascii="Times New Roman" w:hAnsi="Times New Roman" w:cs="Times New Roman"/>
          <w:sz w:val="28"/>
          <w:szCs w:val="28"/>
        </w:rPr>
        <w:t xml:space="preserve"> белгілі бір жағдайларда екі немесе одан да көп психикалық құрылымдар (түйсік, қимыл-қозғалыс актілері, қабылдау, елес, ұғым, идея және т.б.) арасында қалыптасатын байланыс. </w:t>
      </w:r>
      <w:r w:rsidRPr="00411AF8">
        <w:rPr>
          <w:rFonts w:ascii="Times New Roman" w:hAnsi="Times New Roman" w:cs="Times New Roman"/>
          <w:sz w:val="28"/>
          <w:szCs w:val="28"/>
        </w:rPr>
        <w:t xml:space="preserve">Ассоциацияның психофизиологиялық негізі ретінде шартты рефлекс қарастырылады. </w:t>
      </w:r>
    </w:p>
    <w:p w14:paraId="6D29F9A8"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3707FB">
        <w:rPr>
          <w:rFonts w:ascii="Times New Roman" w:hAnsi="Times New Roman" w:cs="Times New Roman"/>
          <w:b/>
          <w:bCs/>
          <w:sz w:val="28"/>
          <w:szCs w:val="28"/>
        </w:rPr>
        <w:t>Вербалды ассоциация</w:t>
      </w:r>
      <w:r w:rsidRPr="003707FB">
        <w:rPr>
          <w:rFonts w:ascii="Times New Roman" w:hAnsi="Times New Roman" w:cs="Times New Roman"/>
          <w:sz w:val="28"/>
          <w:szCs w:val="28"/>
        </w:rPr>
        <w:t xml:space="preserve"> </w:t>
      </w:r>
      <w:r>
        <w:rPr>
          <w:rFonts w:ascii="Times New Roman" w:hAnsi="Times New Roman" w:cs="Times New Roman"/>
          <w:sz w:val="28"/>
          <w:szCs w:val="28"/>
        </w:rPr>
        <w:t>–</w:t>
      </w:r>
      <w:r w:rsidRPr="003707FB">
        <w:rPr>
          <w:rFonts w:ascii="Times New Roman" w:hAnsi="Times New Roman" w:cs="Times New Roman"/>
          <w:sz w:val="28"/>
          <w:szCs w:val="28"/>
        </w:rPr>
        <w:t xml:space="preserve"> жеке индивидтің немесе тіл иелерінің көпшілігінің санасында қалыптасқан сөздер арасындағы тұрақты байланыстар.</w:t>
      </w:r>
    </w:p>
    <w:p w14:paraId="7E5B8469" w14:textId="42E36B02" w:rsidR="00DB13B5" w:rsidRPr="003707FB"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Ассоциативті</w:t>
      </w:r>
      <w:r w:rsidR="00DB13B5" w:rsidRPr="003707FB">
        <w:rPr>
          <w:rFonts w:ascii="Times New Roman" w:hAnsi="Times New Roman" w:cs="Times New Roman"/>
          <w:b/>
          <w:bCs/>
          <w:sz w:val="28"/>
          <w:szCs w:val="28"/>
        </w:rPr>
        <w:t xml:space="preserve"> өріс</w:t>
      </w:r>
      <w:r w:rsidR="00DB13B5" w:rsidRPr="003707FB">
        <w:rPr>
          <w:rFonts w:ascii="Times New Roman" w:hAnsi="Times New Roman" w:cs="Times New Roman"/>
          <w:sz w:val="28"/>
          <w:szCs w:val="28"/>
        </w:rPr>
        <w:t xml:space="preserve"> </w:t>
      </w:r>
      <w:r w:rsidR="00DB13B5">
        <w:rPr>
          <w:rFonts w:ascii="Times New Roman" w:hAnsi="Times New Roman" w:cs="Times New Roman"/>
          <w:sz w:val="28"/>
          <w:szCs w:val="28"/>
        </w:rPr>
        <w:t>–</w:t>
      </w:r>
      <w:r w:rsidR="00DB13B5" w:rsidRPr="003707FB">
        <w:rPr>
          <w:rFonts w:ascii="Times New Roman" w:hAnsi="Times New Roman" w:cs="Times New Roman"/>
          <w:sz w:val="28"/>
          <w:szCs w:val="28"/>
        </w:rPr>
        <w:t xml:space="preserve"> сөз-стимулға берілген ассоциаттардың, яғни реакциялардың жиынтығы. </w:t>
      </w:r>
      <w:r>
        <w:rPr>
          <w:rFonts w:ascii="Times New Roman" w:hAnsi="Times New Roman" w:cs="Times New Roman"/>
          <w:sz w:val="28"/>
          <w:szCs w:val="28"/>
        </w:rPr>
        <w:t>Ассоциативті</w:t>
      </w:r>
      <w:r w:rsidR="00DB13B5" w:rsidRPr="003707FB">
        <w:rPr>
          <w:rFonts w:ascii="Times New Roman" w:hAnsi="Times New Roman" w:cs="Times New Roman"/>
          <w:sz w:val="28"/>
          <w:szCs w:val="28"/>
        </w:rPr>
        <w:t xml:space="preserve"> өріс ядро (ең жиі кездесетін реакциялар) және перифериядан тұрады.</w:t>
      </w:r>
    </w:p>
    <w:p w14:paraId="17F39D05" w14:textId="13FAB612" w:rsidR="00DB13B5" w:rsidRPr="003707FB"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Ассоциативті</w:t>
      </w:r>
      <w:r w:rsidR="00DB13B5" w:rsidRPr="003707FB">
        <w:rPr>
          <w:rFonts w:ascii="Times New Roman" w:hAnsi="Times New Roman" w:cs="Times New Roman"/>
          <w:b/>
          <w:bCs/>
          <w:sz w:val="28"/>
          <w:szCs w:val="28"/>
        </w:rPr>
        <w:t xml:space="preserve"> сөздік</w:t>
      </w:r>
      <w:r w:rsidR="00DB13B5" w:rsidRPr="003707FB">
        <w:rPr>
          <w:rFonts w:ascii="Times New Roman" w:hAnsi="Times New Roman" w:cs="Times New Roman"/>
          <w:sz w:val="28"/>
          <w:szCs w:val="28"/>
        </w:rPr>
        <w:t xml:space="preserve"> </w:t>
      </w:r>
      <w:r w:rsidR="00DB13B5">
        <w:rPr>
          <w:rFonts w:ascii="Times New Roman" w:hAnsi="Times New Roman" w:cs="Times New Roman"/>
          <w:sz w:val="28"/>
          <w:szCs w:val="28"/>
        </w:rPr>
        <w:t>–</w:t>
      </w:r>
      <w:r w:rsidR="00DB13B5" w:rsidRPr="003707FB">
        <w:rPr>
          <w:rFonts w:ascii="Times New Roman" w:hAnsi="Times New Roman" w:cs="Times New Roman"/>
          <w:sz w:val="28"/>
          <w:szCs w:val="28"/>
        </w:rPr>
        <w:t xml:space="preserve"> сөйлеушілердің белгілі бір стимул сөздермен реакция сөздерді қалай байланыстыратыны жөніндегі ақпаратты көрсететін лексикографиялық басылым. Мұндай сөздікте семантикалық парадигматикалық және синтагматикалық (сызықтық) байланыстар көрініс табады. </w:t>
      </w:r>
      <w:r>
        <w:rPr>
          <w:rFonts w:ascii="Times New Roman" w:hAnsi="Times New Roman" w:cs="Times New Roman"/>
          <w:sz w:val="28"/>
          <w:szCs w:val="28"/>
        </w:rPr>
        <w:t>Ассоциативті</w:t>
      </w:r>
      <w:r w:rsidR="00DB13B5" w:rsidRPr="003707FB">
        <w:rPr>
          <w:rFonts w:ascii="Times New Roman" w:hAnsi="Times New Roman" w:cs="Times New Roman"/>
          <w:sz w:val="28"/>
          <w:szCs w:val="28"/>
        </w:rPr>
        <w:t xml:space="preserve"> сөздікте сөздік құрастырудың идеографиялық және тіркесімділік </w:t>
      </w:r>
      <w:r w:rsidR="00DB13B5">
        <w:rPr>
          <w:rFonts w:ascii="Times New Roman" w:hAnsi="Times New Roman" w:cs="Times New Roman"/>
          <w:sz w:val="28"/>
          <w:szCs w:val="28"/>
          <w:lang w:val="kk-KZ"/>
        </w:rPr>
        <w:t>қағидалары</w:t>
      </w:r>
      <w:r w:rsidR="00DB13B5" w:rsidRPr="003707FB">
        <w:rPr>
          <w:rFonts w:ascii="Times New Roman" w:hAnsi="Times New Roman" w:cs="Times New Roman"/>
          <w:sz w:val="28"/>
          <w:szCs w:val="28"/>
        </w:rPr>
        <w:t xml:space="preserve"> жүзеге асырылады.</w:t>
      </w:r>
    </w:p>
    <w:p w14:paraId="77DB7971" w14:textId="1876E2B9" w:rsidR="00DB13B5" w:rsidRPr="003707FB" w:rsidRDefault="00DB13B5" w:rsidP="00194D86">
      <w:pPr>
        <w:spacing w:after="0" w:line="240" w:lineRule="auto"/>
        <w:ind w:firstLine="567"/>
        <w:jc w:val="both"/>
        <w:rPr>
          <w:rFonts w:ascii="Times New Roman" w:hAnsi="Times New Roman" w:cs="Times New Roman"/>
          <w:sz w:val="28"/>
          <w:szCs w:val="28"/>
        </w:rPr>
      </w:pPr>
      <w:r w:rsidRPr="009963A4">
        <w:rPr>
          <w:rFonts w:ascii="Times New Roman" w:hAnsi="Times New Roman" w:cs="Times New Roman"/>
          <w:b/>
          <w:bCs/>
          <w:sz w:val="28"/>
          <w:szCs w:val="28"/>
        </w:rPr>
        <w:t>Стимул</w:t>
      </w:r>
      <w:r w:rsidRPr="003707FB">
        <w:rPr>
          <w:rFonts w:ascii="Times New Roman" w:hAnsi="Times New Roman" w:cs="Times New Roman"/>
          <w:sz w:val="28"/>
          <w:szCs w:val="28"/>
        </w:rPr>
        <w:t xml:space="preserve"> (лат. stimulus </w:t>
      </w:r>
      <w:r>
        <w:rPr>
          <w:rFonts w:ascii="Times New Roman" w:hAnsi="Times New Roman" w:cs="Times New Roman"/>
          <w:sz w:val="28"/>
          <w:szCs w:val="28"/>
        </w:rPr>
        <w:t>–</w:t>
      </w:r>
      <w:r w:rsidRPr="003707FB">
        <w:rPr>
          <w:rFonts w:ascii="Times New Roman" w:hAnsi="Times New Roman" w:cs="Times New Roman"/>
          <w:sz w:val="28"/>
          <w:szCs w:val="28"/>
        </w:rPr>
        <w:t xml:space="preserve"> жануарларды айдауға арналған үшкір таяқ, түрткі) </w:t>
      </w:r>
      <w:r>
        <w:rPr>
          <w:rFonts w:ascii="Times New Roman" w:hAnsi="Times New Roman" w:cs="Times New Roman"/>
          <w:sz w:val="28"/>
          <w:szCs w:val="28"/>
        </w:rPr>
        <w:t>–</w:t>
      </w:r>
      <w:r w:rsidRPr="003707FB">
        <w:rPr>
          <w:rFonts w:ascii="Times New Roman" w:hAnsi="Times New Roman" w:cs="Times New Roman"/>
          <w:sz w:val="28"/>
          <w:szCs w:val="28"/>
        </w:rPr>
        <w:t xml:space="preserve"> индивидтің </w:t>
      </w:r>
      <w:r w:rsidR="00BB5FE8" w:rsidRPr="00B8488B">
        <w:rPr>
          <w:rFonts w:ascii="Times New Roman" w:hAnsi="Times New Roman" w:cs="Times New Roman"/>
          <w:sz w:val="28"/>
          <w:szCs w:val="28"/>
        </w:rPr>
        <w:t xml:space="preserve">реакция ретінде көрінетін </w:t>
      </w:r>
      <w:r w:rsidRPr="003707FB">
        <w:rPr>
          <w:rFonts w:ascii="Times New Roman" w:hAnsi="Times New Roman" w:cs="Times New Roman"/>
          <w:sz w:val="28"/>
          <w:szCs w:val="28"/>
        </w:rPr>
        <w:t>вербалды-психикалық күйінің динамикасын айқындайтын және онымен себеп</w:t>
      </w:r>
      <w:r w:rsidRPr="009963A4">
        <w:rPr>
          <w:rFonts w:ascii="Times New Roman" w:hAnsi="Times New Roman" w:cs="Times New Roman"/>
          <w:sz w:val="28"/>
          <w:szCs w:val="28"/>
        </w:rPr>
        <w:t>-</w:t>
      </w:r>
      <w:r w:rsidRPr="003707FB">
        <w:rPr>
          <w:rFonts w:ascii="Times New Roman" w:hAnsi="Times New Roman" w:cs="Times New Roman"/>
          <w:sz w:val="28"/>
          <w:szCs w:val="28"/>
        </w:rPr>
        <w:t xml:space="preserve">салдар қатынасында болатын </w:t>
      </w:r>
      <w:r w:rsidRPr="009963A4">
        <w:rPr>
          <w:rFonts w:ascii="Times New Roman" w:hAnsi="Times New Roman" w:cs="Times New Roman"/>
          <w:sz w:val="28"/>
          <w:szCs w:val="28"/>
        </w:rPr>
        <w:t>т</w:t>
      </w:r>
      <w:r>
        <w:rPr>
          <w:rFonts w:ascii="Times New Roman" w:hAnsi="Times New Roman" w:cs="Times New Roman"/>
          <w:sz w:val="28"/>
          <w:szCs w:val="28"/>
          <w:lang w:val="kk-KZ"/>
        </w:rPr>
        <w:t>ілдік бірлік</w:t>
      </w:r>
      <w:r w:rsidRPr="003707FB">
        <w:rPr>
          <w:rFonts w:ascii="Times New Roman" w:hAnsi="Times New Roman" w:cs="Times New Roman"/>
          <w:sz w:val="28"/>
          <w:szCs w:val="28"/>
        </w:rPr>
        <w:t>.</w:t>
      </w:r>
    </w:p>
    <w:p w14:paraId="39CEDFD5"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9963A4">
        <w:rPr>
          <w:rFonts w:ascii="Times New Roman" w:hAnsi="Times New Roman" w:cs="Times New Roman"/>
          <w:b/>
          <w:bCs/>
          <w:sz w:val="28"/>
          <w:szCs w:val="28"/>
        </w:rPr>
        <w:t>Реакция</w:t>
      </w:r>
      <w:r w:rsidRPr="003707FB">
        <w:rPr>
          <w:rFonts w:ascii="Times New Roman" w:hAnsi="Times New Roman" w:cs="Times New Roman"/>
          <w:sz w:val="28"/>
          <w:szCs w:val="28"/>
        </w:rPr>
        <w:t xml:space="preserve"> (лат. re… </w:t>
      </w:r>
      <w:r>
        <w:rPr>
          <w:rFonts w:ascii="Times New Roman" w:hAnsi="Times New Roman" w:cs="Times New Roman"/>
          <w:sz w:val="28"/>
          <w:szCs w:val="28"/>
        </w:rPr>
        <w:t>–</w:t>
      </w:r>
      <w:r w:rsidRPr="003707FB">
        <w:rPr>
          <w:rFonts w:ascii="Times New Roman" w:hAnsi="Times New Roman" w:cs="Times New Roman"/>
          <w:sz w:val="28"/>
          <w:szCs w:val="28"/>
        </w:rPr>
        <w:t xml:space="preserve"> «қарсы» + actio </w:t>
      </w:r>
      <w:r>
        <w:rPr>
          <w:rFonts w:ascii="Times New Roman" w:hAnsi="Times New Roman" w:cs="Times New Roman"/>
          <w:sz w:val="28"/>
          <w:szCs w:val="28"/>
        </w:rPr>
        <w:t>–</w:t>
      </w:r>
      <w:r w:rsidRPr="003707FB">
        <w:rPr>
          <w:rFonts w:ascii="Times New Roman" w:hAnsi="Times New Roman" w:cs="Times New Roman"/>
          <w:sz w:val="28"/>
          <w:szCs w:val="28"/>
        </w:rPr>
        <w:t xml:space="preserve"> «әрекет») </w:t>
      </w:r>
      <w:r>
        <w:rPr>
          <w:rFonts w:ascii="Times New Roman" w:hAnsi="Times New Roman" w:cs="Times New Roman"/>
          <w:sz w:val="28"/>
          <w:szCs w:val="28"/>
        </w:rPr>
        <w:t>–</w:t>
      </w:r>
      <w:r w:rsidRPr="003707FB">
        <w:rPr>
          <w:rFonts w:ascii="Times New Roman" w:hAnsi="Times New Roman" w:cs="Times New Roman"/>
          <w:sz w:val="28"/>
          <w:szCs w:val="28"/>
        </w:rPr>
        <w:t xml:space="preserve"> респондент тарапынан стимул сөз</w:t>
      </w:r>
      <w:r>
        <w:rPr>
          <w:rFonts w:ascii="Times New Roman" w:hAnsi="Times New Roman" w:cs="Times New Roman"/>
          <w:sz w:val="28"/>
          <w:szCs w:val="28"/>
          <w:lang w:val="kk-KZ"/>
        </w:rPr>
        <w:t xml:space="preserve">ге </w:t>
      </w:r>
      <w:r w:rsidRPr="003707FB">
        <w:rPr>
          <w:rFonts w:ascii="Times New Roman" w:hAnsi="Times New Roman" w:cs="Times New Roman"/>
          <w:sz w:val="28"/>
          <w:szCs w:val="28"/>
        </w:rPr>
        <w:t>жауап ретінде пайда болатын тілдік бірлік.</w:t>
      </w:r>
    </w:p>
    <w:p w14:paraId="506DCAEA" w14:textId="783B94FC" w:rsidR="00DB13B5" w:rsidRPr="00232A2E"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bCs/>
          <w:sz w:val="28"/>
          <w:szCs w:val="28"/>
        </w:rPr>
        <w:t>Ассоциативті</w:t>
      </w:r>
      <w:r w:rsidR="00DB13B5" w:rsidRPr="009963A4">
        <w:rPr>
          <w:rFonts w:ascii="Times New Roman" w:hAnsi="Times New Roman" w:cs="Times New Roman"/>
          <w:b/>
          <w:bCs/>
          <w:sz w:val="28"/>
          <w:szCs w:val="28"/>
        </w:rPr>
        <w:t xml:space="preserve"> норма</w:t>
      </w:r>
      <w:r w:rsidR="00DB13B5" w:rsidRPr="003707FB">
        <w:rPr>
          <w:rFonts w:ascii="Times New Roman" w:hAnsi="Times New Roman" w:cs="Times New Roman"/>
          <w:sz w:val="28"/>
          <w:szCs w:val="28"/>
        </w:rPr>
        <w:t xml:space="preserve"> </w:t>
      </w:r>
      <w:r w:rsidR="00DB13B5">
        <w:rPr>
          <w:rFonts w:ascii="Times New Roman" w:hAnsi="Times New Roman" w:cs="Times New Roman"/>
          <w:sz w:val="28"/>
          <w:szCs w:val="28"/>
        </w:rPr>
        <w:t>–</w:t>
      </w:r>
      <w:r w:rsidR="00DB13B5" w:rsidRPr="003707FB">
        <w:rPr>
          <w:rFonts w:ascii="Times New Roman" w:hAnsi="Times New Roman" w:cs="Times New Roman"/>
          <w:sz w:val="28"/>
          <w:szCs w:val="28"/>
        </w:rPr>
        <w:t xml:space="preserve"> белгілі бір әлеуметтік немесе мәдени топ шеңберінде нақты бір стимулға берілетін ең жиі кездесетін реакциялар жиынтығы. </w:t>
      </w:r>
      <w:r>
        <w:rPr>
          <w:rFonts w:ascii="Times New Roman" w:hAnsi="Times New Roman" w:cs="Times New Roman"/>
          <w:sz w:val="28"/>
          <w:szCs w:val="28"/>
        </w:rPr>
        <w:t>Ассоциативті</w:t>
      </w:r>
      <w:r w:rsidR="00DB13B5" w:rsidRPr="003707FB">
        <w:rPr>
          <w:rFonts w:ascii="Times New Roman" w:hAnsi="Times New Roman" w:cs="Times New Roman"/>
          <w:sz w:val="28"/>
          <w:szCs w:val="28"/>
        </w:rPr>
        <w:t xml:space="preserve"> норма кәсіби сананың қалыптасу деңгейінің көрсеткіші ретінде қарастырылады</w:t>
      </w:r>
      <w:r w:rsidR="00232A2E">
        <w:rPr>
          <w:rFonts w:ascii="Times New Roman" w:hAnsi="Times New Roman" w:cs="Times New Roman"/>
          <w:sz w:val="28"/>
          <w:szCs w:val="28"/>
          <w:lang w:val="kk-KZ"/>
        </w:rPr>
        <w:t>.</w:t>
      </w:r>
    </w:p>
    <w:p w14:paraId="1F0E595D" w14:textId="3A75F17A" w:rsidR="00DB13B5" w:rsidRPr="003707FB"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Ассоциативті</w:t>
      </w:r>
      <w:r w:rsidR="00DB13B5" w:rsidRPr="009963A4">
        <w:rPr>
          <w:rFonts w:ascii="Times New Roman" w:hAnsi="Times New Roman" w:cs="Times New Roman"/>
          <w:b/>
          <w:bCs/>
          <w:sz w:val="28"/>
          <w:szCs w:val="28"/>
        </w:rPr>
        <w:t xml:space="preserve"> эксперимент</w:t>
      </w:r>
      <w:r w:rsidR="00DB13B5" w:rsidRPr="003707FB">
        <w:rPr>
          <w:rFonts w:ascii="Times New Roman" w:hAnsi="Times New Roman" w:cs="Times New Roman"/>
          <w:sz w:val="28"/>
          <w:szCs w:val="28"/>
        </w:rPr>
        <w:t xml:space="preserve"> (лат. associare </w:t>
      </w:r>
      <w:r w:rsidR="00DB13B5">
        <w:rPr>
          <w:rFonts w:ascii="Times New Roman" w:hAnsi="Times New Roman" w:cs="Times New Roman"/>
          <w:sz w:val="28"/>
          <w:szCs w:val="28"/>
        </w:rPr>
        <w:t>–</w:t>
      </w:r>
      <w:r w:rsidR="00DB13B5" w:rsidRPr="003707FB">
        <w:rPr>
          <w:rFonts w:ascii="Times New Roman" w:hAnsi="Times New Roman" w:cs="Times New Roman"/>
          <w:sz w:val="28"/>
          <w:szCs w:val="28"/>
        </w:rPr>
        <w:t xml:space="preserve"> қосу, біріктіру) </w:t>
      </w:r>
      <w:r w:rsidR="00DB13B5">
        <w:rPr>
          <w:rFonts w:ascii="Times New Roman" w:hAnsi="Times New Roman" w:cs="Times New Roman"/>
          <w:sz w:val="28"/>
          <w:szCs w:val="28"/>
        </w:rPr>
        <w:t>–</w:t>
      </w:r>
      <w:r w:rsidR="00DB13B5" w:rsidRPr="003707FB">
        <w:rPr>
          <w:rFonts w:ascii="Times New Roman" w:hAnsi="Times New Roman" w:cs="Times New Roman"/>
          <w:sz w:val="28"/>
          <w:szCs w:val="28"/>
        </w:rPr>
        <w:t xml:space="preserve"> проективті эксперименттік-психологиялық әдістеме. </w:t>
      </w:r>
      <w:r w:rsidR="00BB5FE8" w:rsidRPr="00B8488B">
        <w:rPr>
          <w:rFonts w:ascii="Times New Roman" w:hAnsi="Times New Roman" w:cs="Times New Roman"/>
          <w:sz w:val="28"/>
          <w:szCs w:val="28"/>
          <w:lang w:val="kk-KZ"/>
        </w:rPr>
        <w:t>М</w:t>
      </w:r>
      <w:r w:rsidR="00BB5FE8" w:rsidRPr="00B8488B">
        <w:rPr>
          <w:rFonts w:ascii="Times New Roman" w:hAnsi="Times New Roman" w:cs="Times New Roman"/>
          <w:sz w:val="28"/>
          <w:szCs w:val="28"/>
        </w:rPr>
        <w:t xml:space="preserve">енталдық лексиконның құрылымын, </w:t>
      </w:r>
      <w:r>
        <w:rPr>
          <w:rFonts w:ascii="Times New Roman" w:hAnsi="Times New Roman" w:cs="Times New Roman"/>
          <w:sz w:val="28"/>
          <w:szCs w:val="28"/>
        </w:rPr>
        <w:t>ассоциативті</w:t>
      </w:r>
      <w:r w:rsidR="00BB5FE8" w:rsidRPr="00B8488B">
        <w:rPr>
          <w:rFonts w:ascii="Times New Roman" w:hAnsi="Times New Roman" w:cs="Times New Roman"/>
          <w:sz w:val="28"/>
          <w:szCs w:val="28"/>
        </w:rPr>
        <w:t xml:space="preserve"> байланыстарды және тілдік сананың ерекшеліктерін зерттеу үшін қолданылады.</w:t>
      </w:r>
      <w:r w:rsidR="00BB5FE8" w:rsidRPr="00BB5FE8">
        <w:rPr>
          <w:rFonts w:ascii="Times New Roman" w:hAnsi="Times New Roman" w:cs="Times New Roman"/>
          <w:sz w:val="28"/>
          <w:szCs w:val="28"/>
        </w:rPr>
        <w:t xml:space="preserve"> </w:t>
      </w:r>
      <w:r w:rsidR="00DB13B5" w:rsidRPr="003707FB">
        <w:rPr>
          <w:rFonts w:ascii="Times New Roman" w:hAnsi="Times New Roman" w:cs="Times New Roman"/>
          <w:sz w:val="28"/>
          <w:szCs w:val="28"/>
        </w:rPr>
        <w:t xml:space="preserve">Бұл әдісті К. Юнг зерттелушіге тән комплекстерді анықтау мақсатында қолданған. </w:t>
      </w:r>
    </w:p>
    <w:p w14:paraId="0486FCE9"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9963A4">
        <w:rPr>
          <w:rFonts w:ascii="Times New Roman" w:hAnsi="Times New Roman" w:cs="Times New Roman"/>
          <w:b/>
          <w:bCs/>
          <w:sz w:val="28"/>
          <w:szCs w:val="28"/>
        </w:rPr>
        <w:t>Менталдық лексикон</w:t>
      </w:r>
      <w:r w:rsidRPr="003707FB">
        <w:rPr>
          <w:rFonts w:ascii="Times New Roman" w:hAnsi="Times New Roman" w:cs="Times New Roman"/>
          <w:sz w:val="28"/>
          <w:szCs w:val="28"/>
        </w:rPr>
        <w:t xml:space="preserve"> (ағылш. mental lexicon) </w:t>
      </w:r>
      <w:r>
        <w:rPr>
          <w:rFonts w:ascii="Times New Roman" w:hAnsi="Times New Roman" w:cs="Times New Roman"/>
          <w:sz w:val="28"/>
          <w:szCs w:val="28"/>
        </w:rPr>
        <w:t>–</w:t>
      </w:r>
      <w:r w:rsidRPr="003707FB">
        <w:rPr>
          <w:rFonts w:ascii="Times New Roman" w:hAnsi="Times New Roman" w:cs="Times New Roman"/>
          <w:sz w:val="28"/>
          <w:szCs w:val="28"/>
        </w:rPr>
        <w:t xml:space="preserve"> лингвистика мен психолингвистикада жекелеген тіл иелерінің санасында сақталған лексикалық бірліктер мен сөз тіркестерінің жиынтығын білдіретін ұғым.</w:t>
      </w:r>
    </w:p>
    <w:p w14:paraId="49A12BFE"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9963A4">
        <w:rPr>
          <w:rFonts w:ascii="Times New Roman" w:hAnsi="Times New Roman" w:cs="Times New Roman"/>
          <w:b/>
          <w:bCs/>
          <w:sz w:val="28"/>
          <w:szCs w:val="28"/>
        </w:rPr>
        <w:t>Лексикография</w:t>
      </w:r>
      <w:r w:rsidRPr="003707FB">
        <w:rPr>
          <w:rFonts w:ascii="Times New Roman" w:hAnsi="Times New Roman" w:cs="Times New Roman"/>
          <w:sz w:val="28"/>
          <w:szCs w:val="28"/>
        </w:rPr>
        <w:t xml:space="preserve"> (көне грек. lexikon </w:t>
      </w:r>
      <w:r>
        <w:rPr>
          <w:rFonts w:ascii="Times New Roman" w:hAnsi="Times New Roman" w:cs="Times New Roman"/>
          <w:sz w:val="28"/>
          <w:szCs w:val="28"/>
        </w:rPr>
        <w:t>–</w:t>
      </w:r>
      <w:r w:rsidRPr="003707FB">
        <w:rPr>
          <w:rFonts w:ascii="Times New Roman" w:hAnsi="Times New Roman" w:cs="Times New Roman"/>
          <w:sz w:val="28"/>
          <w:szCs w:val="28"/>
        </w:rPr>
        <w:t xml:space="preserve"> «сөздік» + grapho </w:t>
      </w:r>
      <w:r>
        <w:rPr>
          <w:rFonts w:ascii="Times New Roman" w:hAnsi="Times New Roman" w:cs="Times New Roman"/>
          <w:sz w:val="28"/>
          <w:szCs w:val="28"/>
        </w:rPr>
        <w:t>–</w:t>
      </w:r>
      <w:r w:rsidRPr="003707FB">
        <w:rPr>
          <w:rFonts w:ascii="Times New Roman" w:hAnsi="Times New Roman" w:cs="Times New Roman"/>
          <w:sz w:val="28"/>
          <w:szCs w:val="28"/>
        </w:rPr>
        <w:t xml:space="preserve"> «жазамын») </w:t>
      </w:r>
      <w:r>
        <w:rPr>
          <w:rFonts w:ascii="Times New Roman" w:hAnsi="Times New Roman" w:cs="Times New Roman"/>
          <w:sz w:val="28"/>
          <w:szCs w:val="28"/>
        </w:rPr>
        <w:t>–</w:t>
      </w:r>
      <w:r w:rsidRPr="003707FB">
        <w:rPr>
          <w:rFonts w:ascii="Times New Roman" w:hAnsi="Times New Roman" w:cs="Times New Roman"/>
          <w:sz w:val="28"/>
          <w:szCs w:val="28"/>
        </w:rPr>
        <w:t xml:space="preserve"> сөздіктерді құрастырудың теориясы мен практикасын зерттейтін тіл білімінің саласы.</w:t>
      </w:r>
    </w:p>
    <w:p w14:paraId="472195B3"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9963A4">
        <w:rPr>
          <w:rFonts w:ascii="Times New Roman" w:hAnsi="Times New Roman" w:cs="Times New Roman"/>
          <w:b/>
          <w:bCs/>
          <w:sz w:val="28"/>
          <w:szCs w:val="28"/>
        </w:rPr>
        <w:t>Қостілділік (билингвизм)</w:t>
      </w:r>
      <w:r w:rsidRPr="003707FB">
        <w:rPr>
          <w:rFonts w:ascii="Times New Roman" w:hAnsi="Times New Roman" w:cs="Times New Roman"/>
          <w:sz w:val="28"/>
          <w:szCs w:val="28"/>
        </w:rPr>
        <w:t xml:space="preserve"> (лат. bi </w:t>
      </w:r>
      <w:r>
        <w:rPr>
          <w:rFonts w:ascii="Times New Roman" w:hAnsi="Times New Roman" w:cs="Times New Roman"/>
          <w:sz w:val="28"/>
          <w:szCs w:val="28"/>
        </w:rPr>
        <w:t>–</w:t>
      </w:r>
      <w:r w:rsidRPr="003707FB">
        <w:rPr>
          <w:rFonts w:ascii="Times New Roman" w:hAnsi="Times New Roman" w:cs="Times New Roman"/>
          <w:sz w:val="28"/>
          <w:szCs w:val="28"/>
        </w:rPr>
        <w:t xml:space="preserve"> «екі» + lingua </w:t>
      </w:r>
      <w:r>
        <w:rPr>
          <w:rFonts w:ascii="Times New Roman" w:hAnsi="Times New Roman" w:cs="Times New Roman"/>
          <w:sz w:val="28"/>
          <w:szCs w:val="28"/>
        </w:rPr>
        <w:t>–</w:t>
      </w:r>
      <w:r w:rsidRPr="003707FB">
        <w:rPr>
          <w:rFonts w:ascii="Times New Roman" w:hAnsi="Times New Roman" w:cs="Times New Roman"/>
          <w:sz w:val="28"/>
          <w:szCs w:val="28"/>
        </w:rPr>
        <w:t xml:space="preserve"> «тіл») </w:t>
      </w:r>
      <w:r>
        <w:rPr>
          <w:rFonts w:ascii="Times New Roman" w:hAnsi="Times New Roman" w:cs="Times New Roman"/>
          <w:sz w:val="28"/>
          <w:szCs w:val="28"/>
        </w:rPr>
        <w:t>–</w:t>
      </w:r>
      <w:r w:rsidRPr="003707FB">
        <w:rPr>
          <w:rFonts w:ascii="Times New Roman" w:hAnsi="Times New Roman" w:cs="Times New Roman"/>
          <w:sz w:val="28"/>
          <w:szCs w:val="28"/>
        </w:rPr>
        <w:t xml:space="preserve"> екі тілд</w:t>
      </w:r>
      <w:r>
        <w:rPr>
          <w:rFonts w:ascii="Times New Roman" w:hAnsi="Times New Roman" w:cs="Times New Roman"/>
          <w:sz w:val="28"/>
          <w:szCs w:val="28"/>
          <w:lang w:val="kk-KZ"/>
        </w:rPr>
        <w:t>е</w:t>
      </w:r>
      <w:r w:rsidRPr="003707FB">
        <w:rPr>
          <w:rFonts w:ascii="Times New Roman" w:hAnsi="Times New Roman" w:cs="Times New Roman"/>
          <w:sz w:val="28"/>
          <w:szCs w:val="28"/>
        </w:rPr>
        <w:t xml:space="preserve"> </w:t>
      </w:r>
      <w:r>
        <w:rPr>
          <w:rFonts w:ascii="Times New Roman" w:hAnsi="Times New Roman" w:cs="Times New Roman"/>
          <w:sz w:val="28"/>
          <w:szCs w:val="28"/>
          <w:lang w:val="kk-KZ"/>
        </w:rPr>
        <w:t>сөйлеу</w:t>
      </w:r>
      <w:r w:rsidRPr="003707FB">
        <w:rPr>
          <w:rFonts w:ascii="Times New Roman" w:hAnsi="Times New Roman" w:cs="Times New Roman"/>
          <w:sz w:val="28"/>
          <w:szCs w:val="28"/>
        </w:rPr>
        <w:t xml:space="preserve"> немесе әдеби тіл мен диалекті</w:t>
      </w:r>
      <w:r>
        <w:rPr>
          <w:rFonts w:ascii="Times New Roman" w:hAnsi="Times New Roman" w:cs="Times New Roman"/>
          <w:sz w:val="28"/>
          <w:szCs w:val="28"/>
          <w:lang w:val="kk-KZ"/>
        </w:rPr>
        <w:t xml:space="preserve">ні білу </w:t>
      </w:r>
      <w:r w:rsidRPr="003707FB">
        <w:rPr>
          <w:rFonts w:ascii="Times New Roman" w:hAnsi="Times New Roman" w:cs="Times New Roman"/>
          <w:sz w:val="28"/>
          <w:szCs w:val="28"/>
        </w:rPr>
        <w:t>құбылысы.</w:t>
      </w:r>
    </w:p>
    <w:p w14:paraId="6E78D97A"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Квантитативтік әдіс</w:t>
      </w:r>
      <w:r w:rsidRPr="003707FB">
        <w:rPr>
          <w:rFonts w:ascii="Times New Roman" w:hAnsi="Times New Roman" w:cs="Times New Roman"/>
          <w:sz w:val="28"/>
          <w:szCs w:val="28"/>
        </w:rPr>
        <w:t xml:space="preserve"> (лат. quantitas </w:t>
      </w:r>
      <w:r>
        <w:rPr>
          <w:rFonts w:ascii="Times New Roman" w:hAnsi="Times New Roman" w:cs="Times New Roman"/>
          <w:sz w:val="28"/>
          <w:szCs w:val="28"/>
        </w:rPr>
        <w:t>–</w:t>
      </w:r>
      <w:r w:rsidRPr="003707FB">
        <w:rPr>
          <w:rFonts w:ascii="Times New Roman" w:hAnsi="Times New Roman" w:cs="Times New Roman"/>
          <w:sz w:val="28"/>
          <w:szCs w:val="28"/>
        </w:rPr>
        <w:t xml:space="preserve"> сан, мөлшер) </w:t>
      </w:r>
      <w:r>
        <w:rPr>
          <w:rFonts w:ascii="Times New Roman" w:hAnsi="Times New Roman" w:cs="Times New Roman"/>
          <w:sz w:val="28"/>
          <w:szCs w:val="28"/>
        </w:rPr>
        <w:t>–</w:t>
      </w:r>
      <w:r w:rsidRPr="003707FB">
        <w:rPr>
          <w:rFonts w:ascii="Times New Roman" w:hAnsi="Times New Roman" w:cs="Times New Roman"/>
          <w:sz w:val="28"/>
          <w:szCs w:val="28"/>
        </w:rPr>
        <w:t xml:space="preserve"> тіл мен сөйлеуді зерттеуде сандық деректерді жүйелі түрде жинауға және талдауға бағытталған әдіс.</w:t>
      </w:r>
    </w:p>
    <w:p w14:paraId="2D3C1B47"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lastRenderedPageBreak/>
        <w:t>Квалитативтік (сапалық) әдіс</w:t>
      </w:r>
      <w:r w:rsidRPr="003707FB">
        <w:rPr>
          <w:rFonts w:ascii="Times New Roman" w:hAnsi="Times New Roman" w:cs="Times New Roman"/>
          <w:sz w:val="28"/>
          <w:szCs w:val="28"/>
        </w:rPr>
        <w:t xml:space="preserve"> (лат. qualitas </w:t>
      </w:r>
      <w:r>
        <w:rPr>
          <w:rFonts w:ascii="Times New Roman" w:hAnsi="Times New Roman" w:cs="Times New Roman"/>
          <w:sz w:val="28"/>
          <w:szCs w:val="28"/>
        </w:rPr>
        <w:t>–</w:t>
      </w:r>
      <w:r w:rsidRPr="003707FB">
        <w:rPr>
          <w:rFonts w:ascii="Times New Roman" w:hAnsi="Times New Roman" w:cs="Times New Roman"/>
          <w:sz w:val="28"/>
          <w:szCs w:val="28"/>
        </w:rPr>
        <w:t xml:space="preserve"> сапа) </w:t>
      </w:r>
      <w:r>
        <w:rPr>
          <w:rFonts w:ascii="Times New Roman" w:hAnsi="Times New Roman" w:cs="Times New Roman"/>
          <w:sz w:val="28"/>
          <w:szCs w:val="28"/>
        </w:rPr>
        <w:t>–</w:t>
      </w:r>
      <w:r w:rsidRPr="003707FB">
        <w:rPr>
          <w:rFonts w:ascii="Times New Roman" w:hAnsi="Times New Roman" w:cs="Times New Roman"/>
          <w:sz w:val="28"/>
          <w:szCs w:val="28"/>
        </w:rPr>
        <w:t xml:space="preserve"> тілдік құбылыстарды терең мазмұндық тұрғыдан зерттеуге бағытталған әдіс.</w:t>
      </w:r>
    </w:p>
    <w:p w14:paraId="75EF334E"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Психолингвистика</w:t>
      </w:r>
      <w:r w:rsidRPr="003707FB">
        <w:rPr>
          <w:rFonts w:ascii="Times New Roman" w:hAnsi="Times New Roman" w:cs="Times New Roman"/>
          <w:sz w:val="28"/>
          <w:szCs w:val="28"/>
        </w:rPr>
        <w:t xml:space="preserve"> (грек. psychē </w:t>
      </w:r>
      <w:r>
        <w:rPr>
          <w:rFonts w:ascii="Times New Roman" w:hAnsi="Times New Roman" w:cs="Times New Roman"/>
          <w:sz w:val="28"/>
          <w:szCs w:val="28"/>
        </w:rPr>
        <w:t>–</w:t>
      </w:r>
      <w:r w:rsidRPr="003707FB">
        <w:rPr>
          <w:rFonts w:ascii="Times New Roman" w:hAnsi="Times New Roman" w:cs="Times New Roman"/>
          <w:sz w:val="28"/>
          <w:szCs w:val="28"/>
        </w:rPr>
        <w:t xml:space="preserve"> жан, сана + лингвистика) </w:t>
      </w:r>
      <w:r>
        <w:rPr>
          <w:rFonts w:ascii="Times New Roman" w:hAnsi="Times New Roman" w:cs="Times New Roman"/>
          <w:sz w:val="28"/>
          <w:szCs w:val="28"/>
        </w:rPr>
        <w:t>–</w:t>
      </w:r>
      <w:r w:rsidRPr="003707FB">
        <w:rPr>
          <w:rFonts w:ascii="Times New Roman" w:hAnsi="Times New Roman" w:cs="Times New Roman"/>
          <w:sz w:val="28"/>
          <w:szCs w:val="28"/>
        </w:rPr>
        <w:t xml:space="preserve"> тілді ең алдымен психика феномені ретінде, адамның сөйлеу әрекетін зерттейтін лингвистика саласы.</w:t>
      </w:r>
    </w:p>
    <w:p w14:paraId="7490203C"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Аксиология</w:t>
      </w:r>
      <w:r w:rsidRPr="003707FB">
        <w:rPr>
          <w:rFonts w:ascii="Times New Roman" w:hAnsi="Times New Roman" w:cs="Times New Roman"/>
          <w:sz w:val="28"/>
          <w:szCs w:val="28"/>
        </w:rPr>
        <w:t xml:space="preserve"> (көне грек. axios </w:t>
      </w:r>
      <w:r>
        <w:rPr>
          <w:rFonts w:ascii="Times New Roman" w:hAnsi="Times New Roman" w:cs="Times New Roman"/>
          <w:sz w:val="28"/>
          <w:szCs w:val="28"/>
        </w:rPr>
        <w:t>–</w:t>
      </w:r>
      <w:r w:rsidRPr="003707FB">
        <w:rPr>
          <w:rFonts w:ascii="Times New Roman" w:hAnsi="Times New Roman" w:cs="Times New Roman"/>
          <w:sz w:val="28"/>
          <w:szCs w:val="28"/>
        </w:rPr>
        <w:t xml:space="preserve"> құндылық + logos </w:t>
      </w:r>
      <w:r>
        <w:rPr>
          <w:rFonts w:ascii="Times New Roman" w:hAnsi="Times New Roman" w:cs="Times New Roman"/>
          <w:sz w:val="28"/>
          <w:szCs w:val="28"/>
        </w:rPr>
        <w:t>–</w:t>
      </w:r>
      <w:r w:rsidRPr="003707FB">
        <w:rPr>
          <w:rFonts w:ascii="Times New Roman" w:hAnsi="Times New Roman" w:cs="Times New Roman"/>
          <w:sz w:val="28"/>
          <w:szCs w:val="28"/>
        </w:rPr>
        <w:t xml:space="preserve"> ілім, сөз) </w:t>
      </w:r>
      <w:r>
        <w:rPr>
          <w:rFonts w:ascii="Times New Roman" w:hAnsi="Times New Roman" w:cs="Times New Roman"/>
          <w:sz w:val="28"/>
          <w:szCs w:val="28"/>
        </w:rPr>
        <w:t>–</w:t>
      </w:r>
      <w:r w:rsidRPr="003707FB">
        <w:rPr>
          <w:rFonts w:ascii="Times New Roman" w:hAnsi="Times New Roman" w:cs="Times New Roman"/>
          <w:sz w:val="28"/>
          <w:szCs w:val="28"/>
        </w:rPr>
        <w:t xml:space="preserve"> адам болмысының мағыналық негіздерін айқындайтын, адамның өмірлік бағдары</w:t>
      </w:r>
      <w:r>
        <w:rPr>
          <w:rFonts w:ascii="Times New Roman" w:hAnsi="Times New Roman" w:cs="Times New Roman"/>
          <w:sz w:val="28"/>
          <w:szCs w:val="28"/>
          <w:lang w:val="kk-KZ"/>
        </w:rPr>
        <w:t xml:space="preserve">н </w:t>
      </w:r>
      <w:r w:rsidRPr="003707FB">
        <w:rPr>
          <w:rFonts w:ascii="Times New Roman" w:hAnsi="Times New Roman" w:cs="Times New Roman"/>
          <w:sz w:val="28"/>
          <w:szCs w:val="28"/>
        </w:rPr>
        <w:t>белгілейтін құндылықтар категориясын зерттейтін философиялық ғылым саласы.</w:t>
      </w:r>
    </w:p>
    <w:p w14:paraId="58318306"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Этномәдени лексика (этнолексемалар)</w:t>
      </w:r>
      <w:r w:rsidRPr="003707FB">
        <w:rPr>
          <w:rFonts w:ascii="Times New Roman" w:hAnsi="Times New Roman" w:cs="Times New Roman"/>
          <w:sz w:val="28"/>
          <w:szCs w:val="28"/>
        </w:rPr>
        <w:t xml:space="preserve"> </w:t>
      </w:r>
      <w:r>
        <w:rPr>
          <w:rFonts w:ascii="Times New Roman" w:hAnsi="Times New Roman" w:cs="Times New Roman"/>
          <w:sz w:val="28"/>
          <w:szCs w:val="28"/>
        </w:rPr>
        <w:t>–</w:t>
      </w:r>
      <w:r w:rsidRPr="003707FB">
        <w:rPr>
          <w:rFonts w:ascii="Times New Roman" w:hAnsi="Times New Roman" w:cs="Times New Roman"/>
          <w:sz w:val="28"/>
          <w:szCs w:val="28"/>
        </w:rPr>
        <w:t xml:space="preserve"> белгілі бір халықтың тарихи-этникалық қауымдастық ретіндегі өзіндік мәдениеті туралы білімдер жүйесін сипаттайтын тілдік бірліктер.</w:t>
      </w:r>
    </w:p>
    <w:p w14:paraId="7E7C664D" w14:textId="7523D533"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Ұлттық құндылық</w:t>
      </w:r>
      <w:r w:rsidR="003C4BB6">
        <w:rPr>
          <w:rFonts w:ascii="Times New Roman" w:hAnsi="Times New Roman" w:cs="Times New Roman"/>
          <w:b/>
          <w:bCs/>
          <w:sz w:val="28"/>
          <w:szCs w:val="28"/>
          <w:lang w:val="kk-KZ"/>
        </w:rPr>
        <w:t xml:space="preserve"> </w:t>
      </w:r>
      <w:r>
        <w:rPr>
          <w:rFonts w:ascii="Times New Roman" w:hAnsi="Times New Roman" w:cs="Times New Roman"/>
          <w:sz w:val="28"/>
          <w:szCs w:val="28"/>
        </w:rPr>
        <w:t>–</w:t>
      </w:r>
      <w:r w:rsidRPr="003707FB">
        <w:rPr>
          <w:rFonts w:ascii="Times New Roman" w:hAnsi="Times New Roman" w:cs="Times New Roman"/>
          <w:sz w:val="28"/>
          <w:szCs w:val="28"/>
        </w:rPr>
        <w:t xml:space="preserve"> белгілі бір этникалық қауымдастық өкілдерінің тарихи ерекшелігін бейнелейтін рухани идеалдардың жиынтығы.</w:t>
      </w:r>
    </w:p>
    <w:p w14:paraId="056D921C" w14:textId="5B96D958" w:rsidR="00DB13B5" w:rsidRPr="007E01A8" w:rsidRDefault="00DB13B5" w:rsidP="00194D86">
      <w:pPr>
        <w:spacing w:after="0" w:line="240" w:lineRule="auto"/>
        <w:ind w:firstLine="567"/>
        <w:jc w:val="both"/>
        <w:rPr>
          <w:rFonts w:ascii="Times New Roman" w:hAnsi="Times New Roman" w:cs="Times New Roman"/>
          <w:sz w:val="28"/>
          <w:szCs w:val="28"/>
        </w:rPr>
      </w:pPr>
      <w:r w:rsidRPr="00D36E23">
        <w:rPr>
          <w:rFonts w:ascii="Times New Roman" w:hAnsi="Times New Roman" w:cs="Times New Roman"/>
          <w:b/>
          <w:bCs/>
          <w:sz w:val="28"/>
          <w:szCs w:val="28"/>
        </w:rPr>
        <w:t>Ұлттық-мәдени құндылықтар</w:t>
      </w:r>
      <w:r w:rsidRPr="007E01A8">
        <w:rPr>
          <w:rFonts w:ascii="Times New Roman" w:hAnsi="Times New Roman" w:cs="Times New Roman"/>
          <w:sz w:val="28"/>
          <w:szCs w:val="28"/>
        </w:rPr>
        <w:t xml:space="preserve"> – белгілі бір этностың тарихи тәжірибесі мен мәдени дәстүрлері негізінде қалыптасқан, тілдік санада бекіген және </w:t>
      </w:r>
      <w:r w:rsidR="001B4BE4">
        <w:rPr>
          <w:rFonts w:ascii="Times New Roman" w:hAnsi="Times New Roman" w:cs="Times New Roman"/>
          <w:sz w:val="28"/>
          <w:szCs w:val="28"/>
        </w:rPr>
        <w:t>ассоциативті</w:t>
      </w:r>
      <w:r w:rsidRPr="00B8488B">
        <w:rPr>
          <w:rFonts w:ascii="Times New Roman" w:hAnsi="Times New Roman" w:cs="Times New Roman"/>
          <w:sz w:val="28"/>
          <w:szCs w:val="28"/>
        </w:rPr>
        <w:t xml:space="preserve"> реакциялар арқылы көрініс табатын</w:t>
      </w:r>
      <w:r w:rsidRPr="007E01A8">
        <w:rPr>
          <w:rFonts w:ascii="Times New Roman" w:hAnsi="Times New Roman" w:cs="Times New Roman"/>
          <w:sz w:val="28"/>
          <w:szCs w:val="28"/>
        </w:rPr>
        <w:t xml:space="preserve"> мәнді ұғымдар мен бағдарлар жүйесі.</w:t>
      </w:r>
    </w:p>
    <w:p w14:paraId="578AF27E" w14:textId="77777777" w:rsidR="00DB13B5" w:rsidRPr="003707FB"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Паремиология</w:t>
      </w:r>
      <w:r w:rsidRPr="003707FB">
        <w:rPr>
          <w:rFonts w:ascii="Times New Roman" w:hAnsi="Times New Roman" w:cs="Times New Roman"/>
          <w:sz w:val="28"/>
          <w:szCs w:val="28"/>
        </w:rPr>
        <w:t xml:space="preserve"> (грек. paroimia </w:t>
      </w:r>
      <w:r>
        <w:rPr>
          <w:rFonts w:ascii="Times New Roman" w:hAnsi="Times New Roman" w:cs="Times New Roman"/>
          <w:sz w:val="28"/>
          <w:szCs w:val="28"/>
        </w:rPr>
        <w:t>–</w:t>
      </w:r>
      <w:r w:rsidRPr="003707FB">
        <w:rPr>
          <w:rFonts w:ascii="Times New Roman" w:hAnsi="Times New Roman" w:cs="Times New Roman"/>
          <w:sz w:val="28"/>
          <w:szCs w:val="28"/>
        </w:rPr>
        <w:t xml:space="preserve"> мақал-мәтел + logos </w:t>
      </w:r>
      <w:r>
        <w:rPr>
          <w:rFonts w:ascii="Times New Roman" w:hAnsi="Times New Roman" w:cs="Times New Roman"/>
          <w:sz w:val="28"/>
          <w:szCs w:val="28"/>
        </w:rPr>
        <w:t>–</w:t>
      </w:r>
      <w:r w:rsidRPr="003707FB">
        <w:rPr>
          <w:rFonts w:ascii="Times New Roman" w:hAnsi="Times New Roman" w:cs="Times New Roman"/>
          <w:sz w:val="28"/>
          <w:szCs w:val="28"/>
        </w:rPr>
        <w:t xml:space="preserve"> ілім) </w:t>
      </w:r>
      <w:r>
        <w:rPr>
          <w:rFonts w:ascii="Times New Roman" w:hAnsi="Times New Roman" w:cs="Times New Roman"/>
          <w:sz w:val="28"/>
          <w:szCs w:val="28"/>
        </w:rPr>
        <w:t>–</w:t>
      </w:r>
      <w:r w:rsidRPr="003707FB">
        <w:rPr>
          <w:rFonts w:ascii="Times New Roman" w:hAnsi="Times New Roman" w:cs="Times New Roman"/>
          <w:sz w:val="28"/>
          <w:szCs w:val="28"/>
        </w:rPr>
        <w:t xml:space="preserve"> мақал-мәтелдер, қанатты сөздер, </w:t>
      </w:r>
      <w:r>
        <w:rPr>
          <w:rFonts w:ascii="Times New Roman" w:hAnsi="Times New Roman" w:cs="Times New Roman"/>
          <w:sz w:val="28"/>
          <w:szCs w:val="28"/>
          <w:lang w:val="kk-KZ"/>
        </w:rPr>
        <w:t>т.б.</w:t>
      </w:r>
      <w:r w:rsidRPr="003707FB">
        <w:rPr>
          <w:rFonts w:ascii="Times New Roman" w:hAnsi="Times New Roman" w:cs="Times New Roman"/>
          <w:sz w:val="28"/>
          <w:szCs w:val="28"/>
        </w:rPr>
        <w:t xml:space="preserve"> зерттейтін филология саласы.</w:t>
      </w:r>
    </w:p>
    <w:p w14:paraId="0885C011" w14:textId="77777777" w:rsidR="00DB13B5" w:rsidRDefault="00DB13B5" w:rsidP="00194D86">
      <w:pPr>
        <w:spacing w:after="0" w:line="240" w:lineRule="auto"/>
        <w:ind w:firstLine="567"/>
        <w:jc w:val="both"/>
        <w:rPr>
          <w:rFonts w:ascii="Times New Roman" w:hAnsi="Times New Roman" w:cs="Times New Roman"/>
          <w:sz w:val="28"/>
          <w:szCs w:val="28"/>
        </w:rPr>
      </w:pPr>
      <w:r w:rsidRPr="00F37DFD">
        <w:rPr>
          <w:rFonts w:ascii="Times New Roman" w:hAnsi="Times New Roman" w:cs="Times New Roman"/>
          <w:b/>
          <w:bCs/>
          <w:sz w:val="28"/>
          <w:szCs w:val="28"/>
        </w:rPr>
        <w:t>Лингвомәдениеттану</w:t>
      </w:r>
      <w:r>
        <w:rPr>
          <w:rFonts w:ascii="Times New Roman" w:hAnsi="Times New Roman" w:cs="Times New Roman"/>
          <w:sz w:val="28"/>
          <w:szCs w:val="28"/>
          <w:lang w:val="kk-KZ"/>
        </w:rPr>
        <w:t xml:space="preserve"> </w:t>
      </w:r>
      <w:r>
        <w:rPr>
          <w:rFonts w:ascii="Times New Roman" w:hAnsi="Times New Roman" w:cs="Times New Roman"/>
          <w:sz w:val="28"/>
          <w:szCs w:val="28"/>
        </w:rPr>
        <w:t>–</w:t>
      </w:r>
      <w:r w:rsidRPr="003707FB">
        <w:rPr>
          <w:rFonts w:ascii="Times New Roman" w:hAnsi="Times New Roman" w:cs="Times New Roman"/>
          <w:sz w:val="28"/>
          <w:szCs w:val="28"/>
        </w:rPr>
        <w:t xml:space="preserve"> тіл мен мәдениетті адам дүниетанымын бейнелейтін сана формалары ретінде қарастырып, оларды өзара байланыста, тұтас құбылыс ретінде зерттейтін ғылыми бағыт.</w:t>
      </w:r>
    </w:p>
    <w:p w14:paraId="0E25FC0F" w14:textId="77777777" w:rsidR="00DB13B5" w:rsidRDefault="00DB13B5" w:rsidP="00194D86">
      <w:pPr>
        <w:spacing w:after="0" w:line="240" w:lineRule="auto"/>
        <w:ind w:firstLine="567"/>
        <w:jc w:val="both"/>
        <w:rPr>
          <w:rFonts w:ascii="Times New Roman" w:hAnsi="Times New Roman" w:cs="Times New Roman"/>
          <w:sz w:val="28"/>
          <w:szCs w:val="28"/>
          <w:lang w:val="kk-KZ"/>
        </w:rPr>
      </w:pPr>
      <w:r w:rsidRPr="00D36E23">
        <w:rPr>
          <w:rFonts w:ascii="Times New Roman" w:hAnsi="Times New Roman" w:cs="Times New Roman"/>
          <w:b/>
          <w:bCs/>
          <w:sz w:val="28"/>
          <w:szCs w:val="28"/>
        </w:rPr>
        <w:t>Тілдік сана</w:t>
      </w:r>
      <w:r w:rsidRPr="007E01A8">
        <w:rPr>
          <w:rFonts w:ascii="Times New Roman" w:hAnsi="Times New Roman" w:cs="Times New Roman"/>
          <w:sz w:val="28"/>
          <w:szCs w:val="28"/>
        </w:rPr>
        <w:t xml:space="preserve"> – тілдік бірліктер арқылы көрініс табатын, адамның дүниені тануы мен қабылдауын қамтамасыз ететін когнитивтік құрылымдар жүйесі.</w:t>
      </w:r>
    </w:p>
    <w:p w14:paraId="6243818C" w14:textId="77777777" w:rsidR="00DB13B5" w:rsidRDefault="00DB13B5" w:rsidP="00194D86">
      <w:pPr>
        <w:spacing w:after="0" w:line="240" w:lineRule="auto"/>
        <w:ind w:firstLine="567"/>
        <w:jc w:val="both"/>
        <w:rPr>
          <w:rFonts w:ascii="Times New Roman" w:hAnsi="Times New Roman" w:cs="Times New Roman"/>
          <w:sz w:val="28"/>
          <w:szCs w:val="28"/>
          <w:lang w:val="kk-KZ"/>
        </w:rPr>
      </w:pPr>
      <w:r w:rsidRPr="0088379F">
        <w:rPr>
          <w:rFonts w:ascii="Times New Roman" w:hAnsi="Times New Roman" w:cs="Times New Roman"/>
          <w:b/>
          <w:bCs/>
          <w:sz w:val="28"/>
          <w:szCs w:val="28"/>
          <w:lang w:val="kk-KZ"/>
        </w:rPr>
        <w:t>Ұлттық тілдік сана</w:t>
      </w:r>
      <w:r w:rsidRPr="0088379F">
        <w:rPr>
          <w:rFonts w:ascii="Times New Roman" w:hAnsi="Times New Roman" w:cs="Times New Roman"/>
          <w:sz w:val="28"/>
          <w:szCs w:val="28"/>
          <w:lang w:val="kk-KZ"/>
        </w:rPr>
        <w:t xml:space="preserve"> – белгілі бір ұлтқа тән </w:t>
      </w:r>
      <w:r>
        <w:rPr>
          <w:rFonts w:ascii="Times New Roman" w:hAnsi="Times New Roman" w:cs="Times New Roman"/>
          <w:sz w:val="28"/>
          <w:szCs w:val="28"/>
          <w:lang w:val="kk-KZ"/>
        </w:rPr>
        <w:t xml:space="preserve">болып келетін </w:t>
      </w:r>
      <w:r w:rsidRPr="0088379F">
        <w:rPr>
          <w:rFonts w:ascii="Times New Roman" w:hAnsi="Times New Roman" w:cs="Times New Roman"/>
          <w:sz w:val="28"/>
          <w:szCs w:val="28"/>
          <w:lang w:val="kk-KZ"/>
        </w:rPr>
        <w:t>дүниетаным мен мәдени тәжірибені бейнелейтін тілдік сана түрі.</w:t>
      </w:r>
    </w:p>
    <w:p w14:paraId="52CDB73E" w14:textId="77777777" w:rsidR="00DB13B5" w:rsidRPr="00ED1E64" w:rsidRDefault="00DB13B5" w:rsidP="00194D86">
      <w:pPr>
        <w:spacing w:after="0" w:line="240" w:lineRule="auto"/>
        <w:ind w:firstLine="567"/>
        <w:jc w:val="both"/>
        <w:rPr>
          <w:rFonts w:ascii="Times New Roman" w:hAnsi="Times New Roman" w:cs="Times New Roman"/>
          <w:sz w:val="28"/>
          <w:szCs w:val="28"/>
          <w:lang w:val="kk-KZ"/>
        </w:rPr>
      </w:pPr>
      <w:r w:rsidRPr="00ED1E64">
        <w:rPr>
          <w:rFonts w:ascii="Times New Roman" w:hAnsi="Times New Roman" w:cs="Times New Roman"/>
          <w:b/>
          <w:bCs/>
          <w:sz w:val="28"/>
          <w:szCs w:val="28"/>
        </w:rPr>
        <w:t>Ұжымдық тілдік сана</w:t>
      </w:r>
      <w:r w:rsidRPr="00ED1E64">
        <w:rPr>
          <w:rFonts w:ascii="Times New Roman" w:hAnsi="Times New Roman" w:cs="Times New Roman"/>
          <w:sz w:val="28"/>
          <w:szCs w:val="28"/>
        </w:rPr>
        <w:t xml:space="preserve"> – </w:t>
      </w:r>
      <w:r w:rsidRPr="00ED1E64">
        <w:rPr>
          <w:rFonts w:ascii="Times New Roman" w:hAnsi="Times New Roman" w:cs="Times New Roman"/>
          <w:sz w:val="28"/>
          <w:szCs w:val="28"/>
          <w:lang w:val="kk-KZ"/>
        </w:rPr>
        <w:t xml:space="preserve">қандай да </w:t>
      </w:r>
      <w:r w:rsidRPr="00ED1E64">
        <w:rPr>
          <w:rFonts w:ascii="Times New Roman" w:hAnsi="Times New Roman" w:cs="Times New Roman"/>
          <w:sz w:val="28"/>
          <w:szCs w:val="28"/>
        </w:rPr>
        <w:t>бір әлеуметтік топқа немесе ұлтқа тән ортақ тілдік және когнитивтік құрылымдар жиынтығы.</w:t>
      </w:r>
    </w:p>
    <w:p w14:paraId="38FBA821" w14:textId="77777777" w:rsidR="00DB13B5" w:rsidRDefault="00DB13B5" w:rsidP="00194D86">
      <w:pPr>
        <w:spacing w:after="0" w:line="240" w:lineRule="auto"/>
        <w:ind w:firstLine="567"/>
        <w:jc w:val="both"/>
        <w:rPr>
          <w:rFonts w:ascii="Times New Roman" w:hAnsi="Times New Roman" w:cs="Times New Roman"/>
          <w:b/>
          <w:bCs/>
          <w:sz w:val="28"/>
          <w:szCs w:val="28"/>
        </w:rPr>
      </w:pPr>
      <w:r w:rsidRPr="0088379F">
        <w:rPr>
          <w:rFonts w:ascii="Times New Roman" w:hAnsi="Times New Roman" w:cs="Times New Roman"/>
          <w:b/>
          <w:bCs/>
          <w:sz w:val="28"/>
          <w:szCs w:val="28"/>
        </w:rPr>
        <w:t xml:space="preserve">Полилингвизм </w:t>
      </w:r>
      <w:r w:rsidRPr="0088379F">
        <w:rPr>
          <w:rFonts w:ascii="Times New Roman" w:hAnsi="Times New Roman" w:cs="Times New Roman"/>
          <w:sz w:val="28"/>
          <w:szCs w:val="28"/>
        </w:rPr>
        <w:t>(мультилингвизм, көптілділік) – белгілі бір әлеуметтік қауымдастық шеңберінде (ең алдымен мемлекет деңгейінде) бірнеше тілдің қатар қолданылуы; сондай-ақ жеке адамның (немесе адамдар тобының) нақты коммуникативтік жағдайға байланысты бірнеше тілді қолдануы.</w:t>
      </w:r>
      <w:r w:rsidRPr="0088379F">
        <w:rPr>
          <w:rFonts w:ascii="Times New Roman" w:hAnsi="Times New Roman" w:cs="Times New Roman"/>
          <w:b/>
          <w:bCs/>
          <w:sz w:val="28"/>
          <w:szCs w:val="28"/>
        </w:rPr>
        <w:t xml:space="preserve"> </w:t>
      </w:r>
    </w:p>
    <w:p w14:paraId="296DD554" w14:textId="4E94FED7" w:rsidR="00DB13B5" w:rsidRPr="0088379F" w:rsidRDefault="00DB13B5" w:rsidP="00194D86">
      <w:pPr>
        <w:spacing w:after="0" w:line="240" w:lineRule="auto"/>
        <w:ind w:firstLine="567"/>
        <w:jc w:val="both"/>
        <w:rPr>
          <w:rFonts w:ascii="Times New Roman" w:hAnsi="Times New Roman" w:cs="Times New Roman"/>
          <w:sz w:val="28"/>
          <w:szCs w:val="28"/>
        </w:rPr>
      </w:pPr>
      <w:r w:rsidRPr="0088379F">
        <w:rPr>
          <w:rFonts w:ascii="Times New Roman" w:hAnsi="Times New Roman" w:cs="Times New Roman"/>
          <w:b/>
          <w:bCs/>
          <w:sz w:val="28"/>
          <w:szCs w:val="28"/>
        </w:rPr>
        <w:t>Транслингвизм</w:t>
      </w:r>
      <w:r w:rsidRPr="0088379F">
        <w:rPr>
          <w:rFonts w:ascii="Times New Roman" w:hAnsi="Times New Roman" w:cs="Times New Roman"/>
          <w:sz w:val="28"/>
          <w:szCs w:val="28"/>
        </w:rPr>
        <w:t xml:space="preserve"> (translanguaging) – бірнеше тіл элементтерінің бір коммуникативтік акт ішінде өзара ықпалдасуы.</w:t>
      </w:r>
      <w:r>
        <w:rPr>
          <w:rFonts w:ascii="Times New Roman" w:hAnsi="Times New Roman" w:cs="Times New Roman"/>
          <w:sz w:val="28"/>
          <w:szCs w:val="28"/>
        </w:rPr>
        <w:t xml:space="preserve"> </w:t>
      </w:r>
      <w:r w:rsidRPr="0088379F">
        <w:rPr>
          <w:rFonts w:ascii="Times New Roman" w:hAnsi="Times New Roman" w:cs="Times New Roman"/>
          <w:sz w:val="28"/>
          <w:szCs w:val="28"/>
        </w:rPr>
        <w:t>Сонымен қатар бұл ұғым екі немесе одан да көп тілде еркін қарым-қатынас жасай алатын тұлғалардың</w:t>
      </w:r>
      <w:r w:rsidR="00BE6407">
        <w:rPr>
          <w:rFonts w:ascii="Times New Roman" w:hAnsi="Times New Roman" w:cs="Times New Roman"/>
          <w:sz w:val="28"/>
          <w:szCs w:val="28"/>
          <w:lang w:val="kk-KZ"/>
        </w:rPr>
        <w:t xml:space="preserve"> </w:t>
      </w:r>
      <w:r w:rsidR="00BE6407" w:rsidRPr="00B8488B">
        <w:rPr>
          <w:rFonts w:ascii="Times New Roman" w:hAnsi="Times New Roman" w:cs="Times New Roman"/>
          <w:sz w:val="28"/>
          <w:szCs w:val="28"/>
        </w:rPr>
        <w:t>(билингвтердің)</w:t>
      </w:r>
      <w:r w:rsidRPr="00B8488B">
        <w:rPr>
          <w:rFonts w:ascii="Times New Roman" w:hAnsi="Times New Roman" w:cs="Times New Roman"/>
          <w:sz w:val="28"/>
          <w:szCs w:val="28"/>
        </w:rPr>
        <w:t xml:space="preserve"> </w:t>
      </w:r>
      <w:r w:rsidRPr="0088379F">
        <w:rPr>
          <w:rFonts w:ascii="Times New Roman" w:hAnsi="Times New Roman" w:cs="Times New Roman"/>
          <w:sz w:val="28"/>
          <w:szCs w:val="28"/>
        </w:rPr>
        <w:t>тілдік тәжірибесін сипаттау үшін де қолданылады.</w:t>
      </w:r>
      <w:r>
        <w:rPr>
          <w:rFonts w:ascii="Times New Roman" w:hAnsi="Times New Roman" w:cs="Times New Roman"/>
          <w:sz w:val="28"/>
          <w:szCs w:val="28"/>
        </w:rPr>
        <w:t xml:space="preserve"> </w:t>
      </w:r>
    </w:p>
    <w:p w14:paraId="759DBB19" w14:textId="77777777" w:rsidR="00DB13B5" w:rsidRPr="006C15DC" w:rsidRDefault="00DB13B5" w:rsidP="00194D86">
      <w:pPr>
        <w:spacing w:after="0" w:line="240" w:lineRule="auto"/>
        <w:ind w:firstLine="567"/>
        <w:jc w:val="both"/>
        <w:rPr>
          <w:rFonts w:ascii="Times New Roman" w:hAnsi="Times New Roman" w:cs="Times New Roman"/>
          <w:sz w:val="28"/>
          <w:szCs w:val="28"/>
        </w:rPr>
      </w:pPr>
      <w:r w:rsidRPr="006C15DC">
        <w:rPr>
          <w:rFonts w:ascii="Times New Roman" w:hAnsi="Times New Roman" w:cs="Times New Roman"/>
          <w:b/>
          <w:bCs/>
          <w:sz w:val="28"/>
          <w:szCs w:val="28"/>
        </w:rPr>
        <w:t xml:space="preserve">Лексикография </w:t>
      </w:r>
      <w:r w:rsidRPr="006C15DC">
        <w:rPr>
          <w:rFonts w:ascii="Times New Roman" w:hAnsi="Times New Roman" w:cs="Times New Roman"/>
          <w:sz w:val="28"/>
          <w:szCs w:val="28"/>
        </w:rPr>
        <w:t>(грек</w:t>
      </w:r>
      <w:r>
        <w:rPr>
          <w:rFonts w:ascii="Times New Roman" w:hAnsi="Times New Roman" w:cs="Times New Roman"/>
          <w:sz w:val="28"/>
          <w:szCs w:val="28"/>
        </w:rPr>
        <w:t xml:space="preserve">. </w:t>
      </w:r>
      <w:r w:rsidRPr="006C15DC">
        <w:rPr>
          <w:rFonts w:ascii="Times New Roman" w:hAnsi="Times New Roman" w:cs="Times New Roman"/>
          <w:sz w:val="28"/>
          <w:szCs w:val="28"/>
        </w:rPr>
        <w:t xml:space="preserve">lexikos – сөзге қатысты, grapho – жазамын) – сөздіктерді құрастырудың теориясы мен тәжірибесін зерттейтін тіл білімінің саласы. </w:t>
      </w:r>
    </w:p>
    <w:p w14:paraId="3F1FA824" w14:textId="77777777" w:rsidR="00DB13B5" w:rsidRPr="0088379F" w:rsidRDefault="00DB13B5" w:rsidP="00194D86">
      <w:pPr>
        <w:spacing w:after="0" w:line="240" w:lineRule="auto"/>
        <w:ind w:firstLine="567"/>
        <w:jc w:val="both"/>
        <w:rPr>
          <w:rFonts w:ascii="Times New Roman" w:hAnsi="Times New Roman" w:cs="Times New Roman"/>
          <w:sz w:val="28"/>
          <w:szCs w:val="28"/>
        </w:rPr>
      </w:pPr>
      <w:r w:rsidRPr="0088379F">
        <w:rPr>
          <w:rFonts w:ascii="Times New Roman" w:hAnsi="Times New Roman" w:cs="Times New Roman"/>
          <w:b/>
          <w:bCs/>
          <w:sz w:val="28"/>
          <w:szCs w:val="28"/>
        </w:rPr>
        <w:t>Семантикалық байланыс</w:t>
      </w:r>
      <w:r w:rsidRPr="0088379F">
        <w:rPr>
          <w:rFonts w:ascii="Times New Roman" w:hAnsi="Times New Roman" w:cs="Times New Roman"/>
          <w:sz w:val="28"/>
          <w:szCs w:val="28"/>
        </w:rPr>
        <w:t xml:space="preserve"> – тілдік бірліктер арасындағы мағыналық қатынас.</w:t>
      </w:r>
    </w:p>
    <w:p w14:paraId="3C8242DF" w14:textId="002676AB" w:rsidR="00DB13B5" w:rsidRPr="0012364B"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Ассоциативті</w:t>
      </w:r>
      <w:r w:rsidR="00DB13B5" w:rsidRPr="0012364B">
        <w:rPr>
          <w:rFonts w:ascii="Times New Roman" w:hAnsi="Times New Roman" w:cs="Times New Roman"/>
          <w:b/>
          <w:bCs/>
          <w:sz w:val="28"/>
          <w:szCs w:val="28"/>
        </w:rPr>
        <w:t xml:space="preserve"> байланыс</w:t>
      </w:r>
      <w:r w:rsidR="00DB13B5" w:rsidRPr="0012364B">
        <w:rPr>
          <w:rFonts w:ascii="Times New Roman" w:hAnsi="Times New Roman" w:cs="Times New Roman"/>
          <w:sz w:val="28"/>
          <w:szCs w:val="28"/>
        </w:rPr>
        <w:t xml:space="preserve"> – тілдік санада лексемалар арасында қалыптасатын мағыналық және когнитивтік қатынас.</w:t>
      </w:r>
    </w:p>
    <w:p w14:paraId="6C4C3E06" w14:textId="34BB5761" w:rsidR="00DB13B5" w:rsidRPr="00DB13B5"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lastRenderedPageBreak/>
        <w:t>Ассоциативті</w:t>
      </w:r>
      <w:r w:rsidR="00DB13B5" w:rsidRPr="0012364B">
        <w:rPr>
          <w:rFonts w:ascii="Times New Roman" w:hAnsi="Times New Roman" w:cs="Times New Roman"/>
          <w:b/>
          <w:bCs/>
          <w:sz w:val="28"/>
          <w:szCs w:val="28"/>
        </w:rPr>
        <w:t xml:space="preserve"> қатар</w:t>
      </w:r>
      <w:r w:rsidR="00DB13B5" w:rsidRPr="0012364B">
        <w:rPr>
          <w:rFonts w:ascii="Times New Roman" w:hAnsi="Times New Roman" w:cs="Times New Roman"/>
          <w:sz w:val="28"/>
          <w:szCs w:val="28"/>
        </w:rPr>
        <w:t xml:space="preserve"> – белгілі бір стимул сөзге қатысты бірізді берілген реакциялар тізбегі.</w:t>
      </w:r>
    </w:p>
    <w:p w14:paraId="43F4644A" w14:textId="21BCB152" w:rsidR="00DB13B5" w:rsidRPr="009175B7" w:rsidRDefault="00DB13B5" w:rsidP="00194D86">
      <w:pPr>
        <w:spacing w:after="0" w:line="240" w:lineRule="auto"/>
        <w:ind w:firstLine="567"/>
        <w:jc w:val="both"/>
        <w:rPr>
          <w:rFonts w:ascii="Times New Roman" w:hAnsi="Times New Roman" w:cs="Times New Roman"/>
          <w:sz w:val="28"/>
          <w:szCs w:val="28"/>
        </w:rPr>
      </w:pPr>
      <w:r w:rsidRPr="009175B7">
        <w:rPr>
          <w:rFonts w:ascii="Times New Roman" w:hAnsi="Times New Roman" w:cs="Times New Roman"/>
          <w:b/>
          <w:bCs/>
          <w:sz w:val="28"/>
          <w:szCs w:val="28"/>
        </w:rPr>
        <w:t>Ядро</w:t>
      </w:r>
      <w:r w:rsidRPr="009175B7">
        <w:rPr>
          <w:rFonts w:ascii="Times New Roman" w:hAnsi="Times New Roman" w:cs="Times New Roman"/>
          <w:sz w:val="28"/>
          <w:szCs w:val="28"/>
        </w:rPr>
        <w:t xml:space="preserve"> (</w:t>
      </w:r>
      <w:r w:rsidR="001B4BE4">
        <w:rPr>
          <w:rFonts w:ascii="Times New Roman" w:hAnsi="Times New Roman" w:cs="Times New Roman"/>
          <w:sz w:val="28"/>
          <w:szCs w:val="28"/>
        </w:rPr>
        <w:t>ассоциативті</w:t>
      </w:r>
      <w:r w:rsidRPr="009175B7">
        <w:rPr>
          <w:rFonts w:ascii="Times New Roman" w:hAnsi="Times New Roman" w:cs="Times New Roman"/>
          <w:sz w:val="28"/>
          <w:szCs w:val="28"/>
        </w:rPr>
        <w:t xml:space="preserve"> өрістің) – ең жиі және типтік реакциялардан тұратын </w:t>
      </w:r>
      <w:r w:rsidRPr="00DB13B5">
        <w:rPr>
          <w:rFonts w:ascii="Times New Roman" w:hAnsi="Times New Roman" w:cs="Times New Roman"/>
          <w:sz w:val="28"/>
          <w:szCs w:val="28"/>
        </w:rPr>
        <w:t>басты</w:t>
      </w:r>
      <w:r w:rsidRPr="009175B7">
        <w:rPr>
          <w:rFonts w:ascii="Times New Roman" w:hAnsi="Times New Roman" w:cs="Times New Roman"/>
          <w:sz w:val="28"/>
          <w:szCs w:val="28"/>
        </w:rPr>
        <w:t xml:space="preserve"> бөлік.</w:t>
      </w:r>
    </w:p>
    <w:p w14:paraId="11B84B52" w14:textId="08BCE8A1" w:rsidR="00DB13B5" w:rsidRPr="009175B7" w:rsidRDefault="00DB13B5" w:rsidP="00194D86">
      <w:pPr>
        <w:spacing w:after="0" w:line="240" w:lineRule="auto"/>
        <w:ind w:firstLine="567"/>
        <w:jc w:val="both"/>
        <w:rPr>
          <w:rFonts w:ascii="Times New Roman" w:hAnsi="Times New Roman" w:cs="Times New Roman"/>
          <w:sz w:val="28"/>
          <w:szCs w:val="28"/>
        </w:rPr>
      </w:pPr>
      <w:r w:rsidRPr="009175B7">
        <w:rPr>
          <w:rFonts w:ascii="Times New Roman" w:hAnsi="Times New Roman" w:cs="Times New Roman"/>
          <w:b/>
          <w:bCs/>
          <w:sz w:val="28"/>
          <w:szCs w:val="28"/>
        </w:rPr>
        <w:t>Периферия</w:t>
      </w:r>
      <w:r w:rsidRPr="009175B7">
        <w:rPr>
          <w:rFonts w:ascii="Times New Roman" w:hAnsi="Times New Roman" w:cs="Times New Roman"/>
          <w:sz w:val="28"/>
          <w:szCs w:val="28"/>
        </w:rPr>
        <w:t xml:space="preserve"> (</w:t>
      </w:r>
      <w:r w:rsidR="001B4BE4">
        <w:rPr>
          <w:rFonts w:ascii="Times New Roman" w:hAnsi="Times New Roman" w:cs="Times New Roman"/>
          <w:sz w:val="28"/>
          <w:szCs w:val="28"/>
        </w:rPr>
        <w:t>ассоциативті</w:t>
      </w:r>
      <w:r w:rsidRPr="009175B7">
        <w:rPr>
          <w:rFonts w:ascii="Times New Roman" w:hAnsi="Times New Roman" w:cs="Times New Roman"/>
          <w:sz w:val="28"/>
          <w:szCs w:val="28"/>
        </w:rPr>
        <w:t xml:space="preserve"> өрістің)</w:t>
      </w:r>
      <w:r>
        <w:rPr>
          <w:rFonts w:ascii="Times New Roman" w:hAnsi="Times New Roman" w:cs="Times New Roman"/>
          <w:sz w:val="28"/>
          <w:szCs w:val="28"/>
          <w:lang w:val="kk-KZ"/>
        </w:rPr>
        <w:t xml:space="preserve"> </w:t>
      </w:r>
      <w:r w:rsidRPr="009175B7">
        <w:rPr>
          <w:rFonts w:ascii="Times New Roman" w:hAnsi="Times New Roman" w:cs="Times New Roman"/>
          <w:sz w:val="28"/>
          <w:szCs w:val="28"/>
        </w:rPr>
        <w:t xml:space="preserve">– сирек кездесетін, жеке немесе </w:t>
      </w:r>
      <w:r>
        <w:rPr>
          <w:rFonts w:ascii="Times New Roman" w:hAnsi="Times New Roman" w:cs="Times New Roman"/>
          <w:sz w:val="28"/>
          <w:szCs w:val="28"/>
          <w:lang w:val="kk-KZ"/>
        </w:rPr>
        <w:t xml:space="preserve">өзгермелі, </w:t>
      </w:r>
      <w:r w:rsidRPr="009175B7">
        <w:rPr>
          <w:rFonts w:ascii="Times New Roman" w:hAnsi="Times New Roman" w:cs="Times New Roman"/>
          <w:sz w:val="28"/>
          <w:szCs w:val="28"/>
        </w:rPr>
        <w:t>вариативті реакциялар аймағы.</w:t>
      </w:r>
    </w:p>
    <w:p w14:paraId="662E337F" w14:textId="77777777" w:rsidR="00DB13B5" w:rsidRPr="00451357" w:rsidRDefault="00DB13B5" w:rsidP="00194D86">
      <w:pPr>
        <w:spacing w:after="0" w:line="240" w:lineRule="auto"/>
        <w:ind w:firstLine="567"/>
        <w:jc w:val="both"/>
        <w:rPr>
          <w:rFonts w:ascii="Times New Roman" w:hAnsi="Times New Roman" w:cs="Times New Roman"/>
          <w:sz w:val="28"/>
          <w:szCs w:val="28"/>
        </w:rPr>
      </w:pPr>
      <w:r w:rsidRPr="009175B7">
        <w:rPr>
          <w:rFonts w:ascii="Times New Roman" w:hAnsi="Times New Roman" w:cs="Times New Roman"/>
          <w:b/>
          <w:bCs/>
          <w:sz w:val="28"/>
          <w:szCs w:val="28"/>
        </w:rPr>
        <w:t>Концепт</w:t>
      </w:r>
      <w:r w:rsidRPr="009175B7">
        <w:rPr>
          <w:rFonts w:ascii="Times New Roman" w:hAnsi="Times New Roman" w:cs="Times New Roman"/>
          <w:sz w:val="28"/>
          <w:szCs w:val="28"/>
        </w:rPr>
        <w:t xml:space="preserve"> </w:t>
      </w:r>
      <w:r w:rsidRPr="00451357">
        <w:rPr>
          <w:rFonts w:ascii="Times New Roman" w:hAnsi="Times New Roman" w:cs="Times New Roman"/>
          <w:sz w:val="28"/>
          <w:szCs w:val="28"/>
        </w:rPr>
        <w:t xml:space="preserve">(лат. concipere – «елестету, ойлау, тұжырымдау») </w:t>
      </w:r>
      <w:r w:rsidRPr="009175B7">
        <w:rPr>
          <w:rFonts w:ascii="Times New Roman" w:hAnsi="Times New Roman" w:cs="Times New Roman"/>
          <w:sz w:val="28"/>
          <w:szCs w:val="28"/>
        </w:rPr>
        <w:t xml:space="preserve">– адамның санасында қалыптасқан, мәдени және когнитивтік мазмұнды біріктіретін күрделі </w:t>
      </w:r>
      <w:r w:rsidRPr="00451357">
        <w:rPr>
          <w:rFonts w:ascii="Times New Roman" w:hAnsi="Times New Roman" w:cs="Times New Roman"/>
          <w:sz w:val="28"/>
          <w:szCs w:val="28"/>
        </w:rPr>
        <w:t xml:space="preserve">когнитивтік </w:t>
      </w:r>
      <w:r w:rsidRPr="009175B7">
        <w:rPr>
          <w:rFonts w:ascii="Times New Roman" w:hAnsi="Times New Roman" w:cs="Times New Roman"/>
          <w:sz w:val="28"/>
          <w:szCs w:val="28"/>
        </w:rPr>
        <w:t>құрылым.</w:t>
      </w:r>
    </w:p>
    <w:p w14:paraId="157A7D82" w14:textId="77777777" w:rsidR="00DB13B5" w:rsidRPr="009175B7" w:rsidRDefault="00DB13B5" w:rsidP="00194D86">
      <w:pPr>
        <w:spacing w:after="0" w:line="240" w:lineRule="auto"/>
        <w:ind w:firstLine="567"/>
        <w:jc w:val="both"/>
        <w:rPr>
          <w:rFonts w:ascii="Times New Roman" w:hAnsi="Times New Roman" w:cs="Times New Roman"/>
          <w:sz w:val="28"/>
          <w:szCs w:val="28"/>
        </w:rPr>
      </w:pPr>
      <w:r w:rsidRPr="00451357">
        <w:rPr>
          <w:rFonts w:ascii="Times New Roman" w:hAnsi="Times New Roman" w:cs="Times New Roman"/>
          <w:b/>
          <w:bCs/>
          <w:sz w:val="28"/>
          <w:szCs w:val="28"/>
        </w:rPr>
        <w:t>Концептуалдық өріс</w:t>
      </w:r>
      <w:r w:rsidRPr="009175B7">
        <w:rPr>
          <w:rFonts w:ascii="Times New Roman" w:hAnsi="Times New Roman" w:cs="Times New Roman"/>
          <w:sz w:val="28"/>
          <w:szCs w:val="28"/>
        </w:rPr>
        <w:t xml:space="preserve"> – өзара байланысты концепттер жүйесі.</w:t>
      </w:r>
    </w:p>
    <w:p w14:paraId="172DAD0F" w14:textId="77777777" w:rsidR="00DB13B5" w:rsidRPr="00451357" w:rsidRDefault="00DB13B5" w:rsidP="00194D86">
      <w:pPr>
        <w:spacing w:after="0" w:line="240" w:lineRule="auto"/>
        <w:ind w:firstLine="567"/>
        <w:jc w:val="both"/>
        <w:rPr>
          <w:rFonts w:ascii="Times New Roman" w:hAnsi="Times New Roman" w:cs="Times New Roman"/>
          <w:sz w:val="28"/>
          <w:szCs w:val="28"/>
          <w:lang w:val="kk-KZ"/>
        </w:rPr>
      </w:pPr>
      <w:r w:rsidRPr="00451357">
        <w:rPr>
          <w:rFonts w:ascii="Times New Roman" w:hAnsi="Times New Roman" w:cs="Times New Roman"/>
          <w:b/>
          <w:bCs/>
          <w:sz w:val="28"/>
          <w:szCs w:val="28"/>
        </w:rPr>
        <w:t xml:space="preserve">Репрезентация </w:t>
      </w:r>
      <w:r w:rsidRPr="00451357">
        <w:rPr>
          <w:rFonts w:ascii="Times New Roman" w:hAnsi="Times New Roman" w:cs="Times New Roman"/>
          <w:sz w:val="28"/>
          <w:szCs w:val="28"/>
        </w:rPr>
        <w:t xml:space="preserve">(лат. repraesentativus – «қайта көрсету, бейнелеу») </w:t>
      </w:r>
      <w:r w:rsidRPr="009175B7">
        <w:rPr>
          <w:rFonts w:ascii="Times New Roman" w:hAnsi="Times New Roman" w:cs="Times New Roman"/>
          <w:sz w:val="28"/>
          <w:szCs w:val="28"/>
        </w:rPr>
        <w:t>– тіл арқылы шынайылықтың, білімнің немесе тәжірибенің көрініс табуы</w:t>
      </w:r>
      <w:r>
        <w:rPr>
          <w:rFonts w:ascii="Times New Roman" w:hAnsi="Times New Roman" w:cs="Times New Roman"/>
          <w:sz w:val="28"/>
          <w:szCs w:val="28"/>
          <w:lang w:val="kk-KZ"/>
        </w:rPr>
        <w:t xml:space="preserve">; </w:t>
      </w:r>
      <w:r w:rsidRPr="00451357">
        <w:rPr>
          <w:rFonts w:ascii="Times New Roman" w:hAnsi="Times New Roman" w:cs="Times New Roman"/>
          <w:sz w:val="28"/>
          <w:szCs w:val="28"/>
        </w:rPr>
        <w:t>адамның көрген, естіген, сезінген тәжірибесін санасында қайта жаңғыртуы және оны белгілі бір дәрежеде өзгеріске ұшыратып бейнелеуі.</w:t>
      </w:r>
    </w:p>
    <w:p w14:paraId="4E54E134" w14:textId="77777777" w:rsidR="00DB13B5" w:rsidRPr="009175B7" w:rsidRDefault="00DB13B5" w:rsidP="00194D86">
      <w:pPr>
        <w:spacing w:after="0" w:line="240" w:lineRule="auto"/>
        <w:ind w:firstLine="567"/>
        <w:jc w:val="both"/>
        <w:rPr>
          <w:rFonts w:ascii="Times New Roman" w:hAnsi="Times New Roman" w:cs="Times New Roman"/>
          <w:sz w:val="28"/>
          <w:szCs w:val="28"/>
        </w:rPr>
      </w:pPr>
      <w:r w:rsidRPr="00451357">
        <w:rPr>
          <w:rFonts w:ascii="Times New Roman" w:hAnsi="Times New Roman" w:cs="Times New Roman"/>
          <w:b/>
          <w:bCs/>
          <w:sz w:val="28"/>
          <w:szCs w:val="28"/>
        </w:rPr>
        <w:t>Когнитивтік құрылым</w:t>
      </w:r>
      <w:r w:rsidRPr="009175B7">
        <w:rPr>
          <w:rFonts w:ascii="Times New Roman" w:hAnsi="Times New Roman" w:cs="Times New Roman"/>
          <w:sz w:val="28"/>
          <w:szCs w:val="28"/>
        </w:rPr>
        <w:t xml:space="preserve"> – білімді ұйымдастыру мен өңдеуді қамтамасыз ететін санадағы жүйе.</w:t>
      </w:r>
    </w:p>
    <w:p w14:paraId="2950700B" w14:textId="77777777" w:rsidR="00DB13B5" w:rsidRPr="00451357" w:rsidRDefault="00DB13B5" w:rsidP="00194D86">
      <w:pPr>
        <w:spacing w:after="0" w:line="240" w:lineRule="auto"/>
        <w:ind w:firstLine="567"/>
        <w:jc w:val="both"/>
        <w:rPr>
          <w:rFonts w:ascii="Times New Roman" w:hAnsi="Times New Roman" w:cs="Times New Roman"/>
          <w:sz w:val="28"/>
          <w:szCs w:val="28"/>
          <w:lang w:val="kk-KZ"/>
        </w:rPr>
      </w:pPr>
      <w:r w:rsidRPr="00451357">
        <w:rPr>
          <w:rFonts w:ascii="Times New Roman" w:hAnsi="Times New Roman" w:cs="Times New Roman"/>
          <w:b/>
          <w:bCs/>
          <w:sz w:val="28"/>
          <w:szCs w:val="28"/>
        </w:rPr>
        <w:t>Дискурс</w:t>
      </w:r>
      <w:r w:rsidRPr="009175B7">
        <w:rPr>
          <w:rFonts w:ascii="Times New Roman" w:hAnsi="Times New Roman" w:cs="Times New Roman"/>
          <w:sz w:val="28"/>
          <w:szCs w:val="28"/>
        </w:rPr>
        <w:t xml:space="preserve"> </w:t>
      </w:r>
      <w:r w:rsidRPr="00451357">
        <w:rPr>
          <w:rFonts w:ascii="Times New Roman" w:hAnsi="Times New Roman" w:cs="Times New Roman"/>
          <w:sz w:val="28"/>
          <w:szCs w:val="28"/>
          <w:lang w:val="kk-KZ"/>
        </w:rPr>
        <w:t xml:space="preserve">(лат. discursus – «пайымдау, талқылау») </w:t>
      </w:r>
      <w:r w:rsidRPr="009175B7">
        <w:rPr>
          <w:rFonts w:ascii="Times New Roman" w:hAnsi="Times New Roman" w:cs="Times New Roman"/>
          <w:sz w:val="28"/>
          <w:szCs w:val="28"/>
        </w:rPr>
        <w:t>– белгілі бір әлеуметтік-мәдени контексте жүзеге асатын тілдік әрекет</w:t>
      </w:r>
      <w:r>
        <w:rPr>
          <w:rFonts w:ascii="Times New Roman" w:hAnsi="Times New Roman" w:cs="Times New Roman"/>
          <w:sz w:val="28"/>
          <w:szCs w:val="28"/>
          <w:lang w:val="kk-KZ"/>
        </w:rPr>
        <w:t xml:space="preserve">; </w:t>
      </w:r>
      <w:r w:rsidRPr="00451357">
        <w:rPr>
          <w:rFonts w:ascii="Times New Roman" w:hAnsi="Times New Roman" w:cs="Times New Roman"/>
          <w:sz w:val="28"/>
          <w:szCs w:val="28"/>
          <w:lang w:val="kk-KZ"/>
        </w:rPr>
        <w:t xml:space="preserve">тілдік </w:t>
      </w:r>
      <w:r>
        <w:rPr>
          <w:rFonts w:ascii="Times New Roman" w:hAnsi="Times New Roman" w:cs="Times New Roman"/>
          <w:sz w:val="28"/>
          <w:szCs w:val="28"/>
          <w:lang w:val="kk-KZ"/>
        </w:rPr>
        <w:t>тәжірибе</w:t>
      </w:r>
      <w:r w:rsidRPr="00451357">
        <w:rPr>
          <w:rFonts w:ascii="Times New Roman" w:hAnsi="Times New Roman" w:cs="Times New Roman"/>
          <w:sz w:val="28"/>
          <w:szCs w:val="28"/>
          <w:lang w:val="kk-KZ"/>
        </w:rPr>
        <w:t xml:space="preserve"> мен оны жүзеге асыруға ықпал ететін прагматикалық, әлеуметтік-мәдени, психологиялық және басқа да экстралингвистикалық факторлардың жиынтығы.</w:t>
      </w:r>
    </w:p>
    <w:p w14:paraId="0DE71BE8" w14:textId="77777777" w:rsidR="00DB13B5" w:rsidRDefault="00DB13B5" w:rsidP="00194D86">
      <w:pPr>
        <w:spacing w:after="0" w:line="240" w:lineRule="auto"/>
        <w:ind w:firstLine="567"/>
        <w:jc w:val="both"/>
        <w:rPr>
          <w:rFonts w:ascii="Times New Roman" w:hAnsi="Times New Roman" w:cs="Times New Roman"/>
          <w:sz w:val="28"/>
          <w:szCs w:val="28"/>
          <w:lang w:val="kk-KZ"/>
        </w:rPr>
      </w:pPr>
      <w:r w:rsidRPr="00451357">
        <w:rPr>
          <w:rFonts w:ascii="Times New Roman" w:hAnsi="Times New Roman" w:cs="Times New Roman"/>
          <w:b/>
          <w:bCs/>
          <w:sz w:val="28"/>
          <w:szCs w:val="28"/>
        </w:rPr>
        <w:t>Интерпретация</w:t>
      </w:r>
      <w:r w:rsidRPr="009175B7">
        <w:rPr>
          <w:rFonts w:ascii="Times New Roman" w:hAnsi="Times New Roman" w:cs="Times New Roman"/>
          <w:sz w:val="28"/>
          <w:szCs w:val="28"/>
        </w:rPr>
        <w:t xml:space="preserve"> </w:t>
      </w:r>
      <w:r w:rsidRPr="00961F67">
        <w:rPr>
          <w:rFonts w:ascii="Times New Roman" w:hAnsi="Times New Roman" w:cs="Times New Roman"/>
          <w:sz w:val="28"/>
          <w:szCs w:val="28"/>
        </w:rPr>
        <w:t xml:space="preserve">(лат. interpretatio – «түсіндіру, пайымдау») </w:t>
      </w:r>
      <w:r w:rsidRPr="009175B7">
        <w:rPr>
          <w:rFonts w:ascii="Times New Roman" w:hAnsi="Times New Roman" w:cs="Times New Roman"/>
          <w:sz w:val="28"/>
          <w:szCs w:val="28"/>
        </w:rPr>
        <w:t>– тілдік деректердің мағынасын түсіндіру және талдау үдерісі</w:t>
      </w:r>
      <w:r>
        <w:rPr>
          <w:rFonts w:ascii="Times New Roman" w:hAnsi="Times New Roman" w:cs="Times New Roman"/>
          <w:sz w:val="28"/>
          <w:szCs w:val="28"/>
          <w:lang w:val="kk-KZ"/>
        </w:rPr>
        <w:t xml:space="preserve">; </w:t>
      </w:r>
      <w:r w:rsidRPr="00961F67">
        <w:rPr>
          <w:rFonts w:ascii="Times New Roman" w:hAnsi="Times New Roman" w:cs="Times New Roman"/>
          <w:sz w:val="28"/>
          <w:szCs w:val="28"/>
        </w:rPr>
        <w:t>формалды белгілер мен ұғымдарды мазмұндық білім тіліне аударудың жалпы ғылыми әдісі;</w:t>
      </w:r>
      <w:r>
        <w:rPr>
          <w:rFonts w:ascii="Times New Roman" w:hAnsi="Times New Roman" w:cs="Times New Roman"/>
          <w:sz w:val="28"/>
          <w:szCs w:val="28"/>
          <w:lang w:val="kk-KZ"/>
        </w:rPr>
        <w:t xml:space="preserve"> </w:t>
      </w:r>
      <w:r w:rsidRPr="00961F67">
        <w:rPr>
          <w:rFonts w:ascii="Times New Roman" w:hAnsi="Times New Roman" w:cs="Times New Roman"/>
          <w:sz w:val="28"/>
          <w:szCs w:val="28"/>
        </w:rPr>
        <w:t>гуманитарлық ғылымдарда мәтінді түсіндіру және оның мағынасын ашу үдерісі;</w:t>
      </w:r>
      <w:r>
        <w:rPr>
          <w:rFonts w:ascii="Times New Roman" w:hAnsi="Times New Roman" w:cs="Times New Roman"/>
          <w:sz w:val="28"/>
          <w:szCs w:val="28"/>
          <w:lang w:val="kk-KZ"/>
        </w:rPr>
        <w:t xml:space="preserve"> </w:t>
      </w:r>
      <w:r w:rsidRPr="00961F67">
        <w:rPr>
          <w:rFonts w:ascii="Times New Roman" w:hAnsi="Times New Roman" w:cs="Times New Roman"/>
          <w:sz w:val="28"/>
          <w:szCs w:val="28"/>
        </w:rPr>
        <w:t>түсіну негізінде жүзеге асатын таным тәсілі.</w:t>
      </w:r>
    </w:p>
    <w:p w14:paraId="762658D0" w14:textId="77777777" w:rsidR="00DB13B5" w:rsidRPr="00A83DEC" w:rsidRDefault="00DB13B5" w:rsidP="00194D86">
      <w:pPr>
        <w:spacing w:after="0" w:line="240" w:lineRule="auto"/>
        <w:ind w:firstLine="567"/>
        <w:jc w:val="both"/>
        <w:rPr>
          <w:rFonts w:ascii="Times New Roman" w:hAnsi="Times New Roman" w:cs="Times New Roman"/>
          <w:sz w:val="28"/>
          <w:szCs w:val="28"/>
        </w:rPr>
      </w:pPr>
      <w:r w:rsidRPr="00A83DEC">
        <w:rPr>
          <w:rFonts w:ascii="Times New Roman" w:hAnsi="Times New Roman" w:cs="Times New Roman"/>
          <w:b/>
          <w:bCs/>
          <w:sz w:val="28"/>
          <w:szCs w:val="28"/>
        </w:rPr>
        <w:t>Лексема</w:t>
      </w:r>
      <w:r w:rsidRPr="00A83DEC">
        <w:rPr>
          <w:rFonts w:ascii="Times New Roman" w:hAnsi="Times New Roman" w:cs="Times New Roman"/>
          <w:sz w:val="28"/>
          <w:szCs w:val="28"/>
        </w:rPr>
        <w:t xml:space="preserve"> (грек. lexis – «сөз, сөйлеу орамы») – тілдегі сөздің барлық өзара байланысты формалары мен мағыналарының жиынтығы ретінде қарастырылатын сөздік бірлік; тілдің құрылымдық элементі.</w:t>
      </w:r>
    </w:p>
    <w:p w14:paraId="382A12FB" w14:textId="5C8F8C9B" w:rsidR="00DB13B5" w:rsidRPr="00ED1E64" w:rsidRDefault="00DB13B5" w:rsidP="00194D86">
      <w:pPr>
        <w:spacing w:after="0" w:line="240" w:lineRule="auto"/>
        <w:ind w:firstLine="567"/>
        <w:jc w:val="both"/>
        <w:rPr>
          <w:rFonts w:ascii="Times New Roman" w:hAnsi="Times New Roman" w:cs="Times New Roman"/>
          <w:sz w:val="28"/>
          <w:szCs w:val="28"/>
        </w:rPr>
      </w:pPr>
      <w:r w:rsidRPr="00ED1E64">
        <w:rPr>
          <w:rFonts w:ascii="Times New Roman" w:hAnsi="Times New Roman" w:cs="Times New Roman"/>
          <w:b/>
          <w:bCs/>
          <w:sz w:val="28"/>
          <w:szCs w:val="28"/>
        </w:rPr>
        <w:t>Вербалды реакция</w:t>
      </w:r>
      <w:r w:rsidRPr="00ED1E64">
        <w:rPr>
          <w:rFonts w:ascii="Times New Roman" w:hAnsi="Times New Roman" w:cs="Times New Roman"/>
          <w:sz w:val="28"/>
          <w:szCs w:val="28"/>
        </w:rPr>
        <w:t xml:space="preserve"> – </w:t>
      </w:r>
      <w:r w:rsidR="001B4BE4">
        <w:rPr>
          <w:rFonts w:ascii="Times New Roman" w:hAnsi="Times New Roman" w:cs="Times New Roman"/>
          <w:sz w:val="28"/>
          <w:szCs w:val="28"/>
        </w:rPr>
        <w:t>ассоциативті</w:t>
      </w:r>
      <w:r w:rsidRPr="00ED1E64">
        <w:rPr>
          <w:rFonts w:ascii="Times New Roman" w:hAnsi="Times New Roman" w:cs="Times New Roman"/>
          <w:sz w:val="28"/>
          <w:szCs w:val="28"/>
        </w:rPr>
        <w:t xml:space="preserve"> экспериментте сөз арқылы берілген жауап.</w:t>
      </w:r>
    </w:p>
    <w:p w14:paraId="412704EB" w14:textId="77777777" w:rsidR="00DB13B5" w:rsidRDefault="00DB13B5" w:rsidP="00194D86">
      <w:pPr>
        <w:spacing w:after="0" w:line="240" w:lineRule="auto"/>
        <w:ind w:firstLine="567"/>
        <w:jc w:val="both"/>
        <w:rPr>
          <w:rFonts w:ascii="Times New Roman" w:hAnsi="Times New Roman" w:cs="Times New Roman"/>
          <w:sz w:val="28"/>
          <w:szCs w:val="28"/>
          <w:lang w:val="kk-KZ"/>
        </w:rPr>
      </w:pPr>
      <w:r w:rsidRPr="00ED1E64">
        <w:rPr>
          <w:rFonts w:ascii="Times New Roman" w:hAnsi="Times New Roman" w:cs="Times New Roman"/>
          <w:b/>
          <w:bCs/>
          <w:sz w:val="28"/>
          <w:szCs w:val="28"/>
        </w:rPr>
        <w:t>Бейвербалды реакция</w:t>
      </w:r>
      <w:r w:rsidRPr="00ED1E64">
        <w:rPr>
          <w:rFonts w:ascii="Times New Roman" w:hAnsi="Times New Roman" w:cs="Times New Roman"/>
          <w:sz w:val="28"/>
          <w:szCs w:val="28"/>
        </w:rPr>
        <w:t xml:space="preserve"> – тілдік формада емес, эмоция немесе символ арқылы көрінетін жауап түрі.</w:t>
      </w:r>
    </w:p>
    <w:p w14:paraId="10F48E21" w14:textId="77777777" w:rsidR="00DB13B5" w:rsidRPr="00ED1E64" w:rsidRDefault="00DB13B5" w:rsidP="00194D86">
      <w:pPr>
        <w:spacing w:after="0" w:line="240" w:lineRule="auto"/>
        <w:ind w:firstLine="567"/>
        <w:jc w:val="both"/>
        <w:rPr>
          <w:rFonts w:ascii="Times New Roman" w:hAnsi="Times New Roman" w:cs="Times New Roman"/>
          <w:sz w:val="28"/>
          <w:szCs w:val="28"/>
        </w:rPr>
      </w:pPr>
      <w:r w:rsidRPr="00ED1E64">
        <w:rPr>
          <w:rFonts w:ascii="Times New Roman" w:hAnsi="Times New Roman" w:cs="Times New Roman"/>
          <w:b/>
          <w:bCs/>
          <w:sz w:val="28"/>
          <w:szCs w:val="28"/>
        </w:rPr>
        <w:t>Когнитивтік база</w:t>
      </w:r>
      <w:r w:rsidRPr="00ED1E64">
        <w:rPr>
          <w:rFonts w:ascii="Times New Roman" w:hAnsi="Times New Roman" w:cs="Times New Roman"/>
          <w:sz w:val="28"/>
          <w:szCs w:val="28"/>
        </w:rPr>
        <w:t xml:space="preserve"> – белгілі бір тілдік </w:t>
      </w:r>
      <w:r>
        <w:rPr>
          <w:rFonts w:ascii="Times New Roman" w:hAnsi="Times New Roman" w:cs="Times New Roman"/>
          <w:sz w:val="28"/>
          <w:szCs w:val="28"/>
          <w:lang w:val="kk-KZ"/>
        </w:rPr>
        <w:t>ортаға</w:t>
      </w:r>
      <w:r w:rsidRPr="00ED1E64">
        <w:rPr>
          <w:rFonts w:ascii="Times New Roman" w:hAnsi="Times New Roman" w:cs="Times New Roman"/>
          <w:sz w:val="28"/>
          <w:szCs w:val="28"/>
        </w:rPr>
        <w:t xml:space="preserve"> ортақ білімдер мен түсініктер жүйесі.</w:t>
      </w:r>
    </w:p>
    <w:p w14:paraId="10FD4AE7" w14:textId="77777777" w:rsidR="00DB13B5" w:rsidRPr="00ED1E64" w:rsidRDefault="00DB13B5" w:rsidP="00194D86">
      <w:pPr>
        <w:spacing w:after="0" w:line="240" w:lineRule="auto"/>
        <w:ind w:firstLine="567"/>
        <w:jc w:val="both"/>
        <w:rPr>
          <w:rFonts w:ascii="Times New Roman" w:hAnsi="Times New Roman" w:cs="Times New Roman"/>
          <w:sz w:val="28"/>
          <w:szCs w:val="28"/>
        </w:rPr>
      </w:pPr>
      <w:r w:rsidRPr="00ED1E64">
        <w:rPr>
          <w:rFonts w:ascii="Times New Roman" w:hAnsi="Times New Roman" w:cs="Times New Roman"/>
          <w:b/>
          <w:bCs/>
          <w:sz w:val="28"/>
          <w:szCs w:val="28"/>
        </w:rPr>
        <w:t>Мәдени код</w:t>
      </w:r>
      <w:r w:rsidRPr="00ED1E64">
        <w:rPr>
          <w:rFonts w:ascii="Times New Roman" w:hAnsi="Times New Roman" w:cs="Times New Roman"/>
          <w:sz w:val="28"/>
          <w:szCs w:val="28"/>
        </w:rPr>
        <w:t xml:space="preserve"> – мәдени ақпараттың тіл арқылы таңбалануы және берілу тәсілі.</w:t>
      </w:r>
    </w:p>
    <w:p w14:paraId="602F3B42" w14:textId="77777777" w:rsidR="00DB13B5" w:rsidRPr="00A83DEC" w:rsidRDefault="00DB13B5" w:rsidP="00194D86">
      <w:pPr>
        <w:spacing w:after="0" w:line="240" w:lineRule="auto"/>
        <w:ind w:firstLine="567"/>
        <w:jc w:val="both"/>
        <w:rPr>
          <w:rFonts w:ascii="Times New Roman" w:hAnsi="Times New Roman" w:cs="Times New Roman"/>
          <w:sz w:val="28"/>
          <w:szCs w:val="28"/>
        </w:rPr>
      </w:pPr>
      <w:r w:rsidRPr="00A83DEC">
        <w:rPr>
          <w:rFonts w:ascii="Times New Roman" w:hAnsi="Times New Roman" w:cs="Times New Roman"/>
          <w:b/>
          <w:bCs/>
          <w:sz w:val="28"/>
          <w:szCs w:val="28"/>
        </w:rPr>
        <w:t>Символ</w:t>
      </w:r>
      <w:r w:rsidRPr="00A83DEC">
        <w:rPr>
          <w:rFonts w:ascii="Times New Roman" w:hAnsi="Times New Roman" w:cs="Times New Roman"/>
          <w:sz w:val="28"/>
          <w:szCs w:val="28"/>
        </w:rPr>
        <w:t xml:space="preserve"> (грек. symbolon – «белгі, нышан») – белгілі бір затты, құбылысты немесе қасиетті білдіретін белгі не бейне, кең мағынада мағыналық мазмұн жүктелген таңба.</w:t>
      </w:r>
    </w:p>
    <w:p w14:paraId="0F014DCA" w14:textId="77777777" w:rsidR="00DB13B5" w:rsidRPr="00ED1E64" w:rsidRDefault="00DB13B5" w:rsidP="00194D86">
      <w:pPr>
        <w:spacing w:after="0" w:line="240" w:lineRule="auto"/>
        <w:ind w:firstLine="567"/>
        <w:jc w:val="both"/>
        <w:rPr>
          <w:rFonts w:ascii="Times New Roman" w:hAnsi="Times New Roman" w:cs="Times New Roman"/>
          <w:sz w:val="28"/>
          <w:szCs w:val="28"/>
        </w:rPr>
      </w:pPr>
      <w:r w:rsidRPr="00ED1E64">
        <w:rPr>
          <w:rFonts w:ascii="Times New Roman" w:hAnsi="Times New Roman" w:cs="Times New Roman"/>
          <w:b/>
          <w:bCs/>
          <w:sz w:val="28"/>
          <w:szCs w:val="28"/>
          <w:lang w:val="kk-KZ"/>
        </w:rPr>
        <w:t>Әлемнің</w:t>
      </w:r>
      <w:r w:rsidRPr="00ED1E64">
        <w:rPr>
          <w:rFonts w:ascii="Times New Roman" w:hAnsi="Times New Roman" w:cs="Times New Roman"/>
          <w:b/>
          <w:bCs/>
          <w:sz w:val="28"/>
          <w:szCs w:val="28"/>
        </w:rPr>
        <w:t xml:space="preserve"> тілдік бейнесі</w:t>
      </w:r>
      <w:r w:rsidRPr="00ED1E64">
        <w:rPr>
          <w:rFonts w:ascii="Times New Roman" w:hAnsi="Times New Roman" w:cs="Times New Roman"/>
          <w:sz w:val="28"/>
          <w:szCs w:val="28"/>
        </w:rPr>
        <w:t xml:space="preserve"> – тіл арқылы қалыптасатын әлем туралы түсініктер жүйесі.</w:t>
      </w:r>
    </w:p>
    <w:p w14:paraId="4011E6B2" w14:textId="6E7E64BB" w:rsidR="00DB13B5" w:rsidRPr="00A83DEC" w:rsidRDefault="00DB13B5" w:rsidP="00194D86">
      <w:pPr>
        <w:spacing w:after="0" w:line="240" w:lineRule="auto"/>
        <w:ind w:firstLine="567"/>
        <w:jc w:val="both"/>
        <w:rPr>
          <w:rFonts w:ascii="Times New Roman" w:hAnsi="Times New Roman" w:cs="Times New Roman"/>
          <w:sz w:val="28"/>
          <w:szCs w:val="28"/>
        </w:rPr>
      </w:pPr>
      <w:r w:rsidRPr="00A83DEC">
        <w:rPr>
          <w:rFonts w:ascii="Times New Roman" w:hAnsi="Times New Roman" w:cs="Times New Roman"/>
          <w:b/>
          <w:bCs/>
          <w:sz w:val="28"/>
          <w:szCs w:val="28"/>
        </w:rPr>
        <w:t>Коннотация</w:t>
      </w:r>
      <w:r w:rsidRPr="00A83DEC">
        <w:rPr>
          <w:rFonts w:ascii="Times New Roman" w:hAnsi="Times New Roman" w:cs="Times New Roman"/>
          <w:sz w:val="28"/>
          <w:szCs w:val="28"/>
        </w:rPr>
        <w:t xml:space="preserve"> (лат. connotatio – «қосымша белгілеу») – сөздің негізгі мағынасында</w:t>
      </w:r>
      <w:r>
        <w:rPr>
          <w:rFonts w:ascii="Times New Roman" w:hAnsi="Times New Roman" w:cs="Times New Roman"/>
          <w:sz w:val="28"/>
          <w:szCs w:val="28"/>
          <w:lang w:val="kk-KZ"/>
        </w:rPr>
        <w:t>ғы</w:t>
      </w:r>
      <w:r w:rsidRPr="00A83DEC">
        <w:rPr>
          <w:rFonts w:ascii="Times New Roman" w:hAnsi="Times New Roman" w:cs="Times New Roman"/>
          <w:sz w:val="28"/>
          <w:szCs w:val="28"/>
        </w:rPr>
        <w:t xml:space="preserve"> қосымша эмоционалдық, бағалауыштық, </w:t>
      </w:r>
      <w:r w:rsidR="001B4BE4">
        <w:rPr>
          <w:rFonts w:ascii="Times New Roman" w:hAnsi="Times New Roman" w:cs="Times New Roman"/>
          <w:sz w:val="28"/>
          <w:szCs w:val="28"/>
        </w:rPr>
        <w:t>ассоциативті</w:t>
      </w:r>
      <w:r w:rsidRPr="00A83DEC">
        <w:rPr>
          <w:rFonts w:ascii="Times New Roman" w:hAnsi="Times New Roman" w:cs="Times New Roman"/>
          <w:sz w:val="28"/>
          <w:szCs w:val="28"/>
        </w:rPr>
        <w:t xml:space="preserve"> немесе стилистикалық реңк; ол сөздің тура мағынасына кірмегенімен, онымен тығыз байланысты болып, сөйлеуге тереңдік пен қосымша мағыналық жүк береді.</w:t>
      </w:r>
    </w:p>
    <w:p w14:paraId="09CC09DE" w14:textId="77777777" w:rsidR="00DB13B5" w:rsidRPr="000E6F59" w:rsidRDefault="00DB13B5" w:rsidP="00194D86">
      <w:pPr>
        <w:spacing w:after="0" w:line="240" w:lineRule="auto"/>
        <w:ind w:firstLine="567"/>
        <w:jc w:val="both"/>
        <w:rPr>
          <w:rFonts w:ascii="Times New Roman" w:hAnsi="Times New Roman" w:cs="Times New Roman"/>
          <w:sz w:val="28"/>
          <w:szCs w:val="28"/>
        </w:rPr>
      </w:pPr>
      <w:r w:rsidRPr="000E6F59">
        <w:rPr>
          <w:rFonts w:ascii="Times New Roman" w:hAnsi="Times New Roman" w:cs="Times New Roman"/>
          <w:b/>
          <w:bCs/>
          <w:sz w:val="28"/>
          <w:szCs w:val="28"/>
        </w:rPr>
        <w:lastRenderedPageBreak/>
        <w:t>Денотация</w:t>
      </w:r>
      <w:r w:rsidRPr="000E6F59">
        <w:rPr>
          <w:rFonts w:ascii="Times New Roman" w:hAnsi="Times New Roman" w:cs="Times New Roman"/>
          <w:sz w:val="28"/>
          <w:szCs w:val="28"/>
        </w:rPr>
        <w:t xml:space="preserve"> (лат. denotatio – «белгілеу») – тілдік бірліктің негізгі, тура мағынасын білдіретін мазмұны; ол коннотациядан және қосымша семантикалық-стилистикалық реңктерден ажыратылады.</w:t>
      </w:r>
    </w:p>
    <w:p w14:paraId="73A33CE6" w14:textId="77777777" w:rsidR="00DB13B5" w:rsidRPr="000E6F59" w:rsidRDefault="00DB13B5" w:rsidP="00194D86">
      <w:pPr>
        <w:spacing w:after="0" w:line="240" w:lineRule="auto"/>
        <w:ind w:firstLine="567"/>
        <w:jc w:val="both"/>
        <w:rPr>
          <w:rFonts w:ascii="Times New Roman" w:hAnsi="Times New Roman" w:cs="Times New Roman"/>
          <w:sz w:val="28"/>
          <w:szCs w:val="28"/>
          <w:lang w:val="kk-KZ"/>
        </w:rPr>
      </w:pPr>
      <w:r w:rsidRPr="000E6F59">
        <w:rPr>
          <w:rFonts w:ascii="Times New Roman" w:hAnsi="Times New Roman" w:cs="Times New Roman"/>
          <w:b/>
          <w:bCs/>
          <w:sz w:val="28"/>
          <w:szCs w:val="28"/>
        </w:rPr>
        <w:t>Прагматика</w:t>
      </w:r>
      <w:r w:rsidRPr="00ED1E64">
        <w:rPr>
          <w:rFonts w:ascii="Times New Roman" w:hAnsi="Times New Roman" w:cs="Times New Roman"/>
          <w:sz w:val="28"/>
          <w:szCs w:val="28"/>
        </w:rPr>
        <w:t xml:space="preserve"> </w:t>
      </w:r>
      <w:r w:rsidRPr="000E6F59">
        <w:rPr>
          <w:rFonts w:ascii="Times New Roman" w:hAnsi="Times New Roman" w:cs="Times New Roman"/>
          <w:sz w:val="28"/>
          <w:szCs w:val="28"/>
        </w:rPr>
        <w:t xml:space="preserve">(грек. pragma – «іс, әрекет») </w:t>
      </w:r>
      <w:r w:rsidRPr="00ED1E64">
        <w:rPr>
          <w:rFonts w:ascii="Times New Roman" w:hAnsi="Times New Roman" w:cs="Times New Roman"/>
          <w:sz w:val="28"/>
          <w:szCs w:val="28"/>
        </w:rPr>
        <w:t>– тілдік бірліктердің қолданылу жағдайы мен коммуникативтік мақсатын зерттейтін сала</w:t>
      </w:r>
      <w:r>
        <w:rPr>
          <w:rFonts w:ascii="Times New Roman" w:hAnsi="Times New Roman" w:cs="Times New Roman"/>
          <w:sz w:val="28"/>
          <w:szCs w:val="28"/>
          <w:lang w:val="kk-KZ"/>
        </w:rPr>
        <w:t xml:space="preserve">; </w:t>
      </w:r>
      <w:r w:rsidRPr="000E6F59">
        <w:rPr>
          <w:rFonts w:ascii="Times New Roman" w:hAnsi="Times New Roman" w:cs="Times New Roman"/>
          <w:sz w:val="28"/>
          <w:szCs w:val="28"/>
        </w:rPr>
        <w:t>таңбалардың оларды қолданатын және түсіндіретін субъектілермен қатынасын зерттейтін семиотиканың бір саласы.</w:t>
      </w:r>
    </w:p>
    <w:p w14:paraId="586426AF" w14:textId="77777777" w:rsidR="00DB13B5" w:rsidRPr="000E6F59" w:rsidRDefault="00DB13B5" w:rsidP="00194D86">
      <w:pPr>
        <w:spacing w:after="0" w:line="240" w:lineRule="auto"/>
        <w:ind w:firstLine="567"/>
        <w:jc w:val="both"/>
        <w:rPr>
          <w:rFonts w:ascii="Times New Roman" w:hAnsi="Times New Roman" w:cs="Times New Roman"/>
          <w:sz w:val="28"/>
          <w:szCs w:val="28"/>
        </w:rPr>
      </w:pPr>
      <w:r w:rsidRPr="000E6F59">
        <w:rPr>
          <w:rFonts w:ascii="Times New Roman" w:hAnsi="Times New Roman" w:cs="Times New Roman"/>
          <w:b/>
          <w:bCs/>
          <w:sz w:val="28"/>
          <w:szCs w:val="28"/>
        </w:rPr>
        <w:t>Семантика</w:t>
      </w:r>
      <w:r w:rsidRPr="000E6F59">
        <w:rPr>
          <w:rFonts w:ascii="Times New Roman" w:hAnsi="Times New Roman" w:cs="Times New Roman"/>
          <w:sz w:val="28"/>
          <w:szCs w:val="28"/>
        </w:rPr>
        <w:t xml:space="preserve"> (грек. semantikos – «мағына білдіретін») – таңбалар мен таңбалық жүйелерді мағына мен мазмұнды білдіру құралы ретінде зерттейтін семиотика мен тіл білімінің саласы.</w:t>
      </w:r>
    </w:p>
    <w:p w14:paraId="152CED68" w14:textId="77777777" w:rsidR="00DB13B5" w:rsidRDefault="00DB13B5" w:rsidP="00194D86">
      <w:pPr>
        <w:spacing w:after="0" w:line="240" w:lineRule="auto"/>
        <w:ind w:firstLine="567"/>
        <w:jc w:val="both"/>
        <w:rPr>
          <w:rFonts w:ascii="Times New Roman" w:hAnsi="Times New Roman" w:cs="Times New Roman"/>
          <w:sz w:val="28"/>
          <w:szCs w:val="28"/>
          <w:lang w:val="kk-KZ"/>
        </w:rPr>
      </w:pPr>
      <w:r w:rsidRPr="000E6F59">
        <w:rPr>
          <w:rFonts w:ascii="Times New Roman" w:hAnsi="Times New Roman" w:cs="Times New Roman"/>
          <w:b/>
          <w:bCs/>
          <w:sz w:val="28"/>
          <w:szCs w:val="28"/>
        </w:rPr>
        <w:t>Коммуникативтік акт</w:t>
      </w:r>
      <w:r w:rsidRPr="00ED1E64">
        <w:rPr>
          <w:rFonts w:ascii="Times New Roman" w:hAnsi="Times New Roman" w:cs="Times New Roman"/>
          <w:sz w:val="28"/>
          <w:szCs w:val="28"/>
        </w:rPr>
        <w:t xml:space="preserve"> – сөйлеуші мен тыңдаушы арасындағы ақпарат алмасу үдерісі.</w:t>
      </w:r>
    </w:p>
    <w:p w14:paraId="09A23180" w14:textId="77777777" w:rsidR="002A153D" w:rsidRPr="00DB13B5" w:rsidRDefault="002A153D" w:rsidP="00194D86">
      <w:pPr>
        <w:spacing w:after="0" w:line="240" w:lineRule="auto"/>
        <w:ind w:firstLine="567"/>
        <w:rPr>
          <w:rFonts w:ascii="Times New Roman" w:hAnsi="Times New Roman" w:cs="Times New Roman"/>
          <w:sz w:val="28"/>
          <w:szCs w:val="28"/>
          <w:lang w:val="kk-KZ"/>
        </w:rPr>
      </w:pPr>
    </w:p>
    <w:p w14:paraId="0CF7D269" w14:textId="77777777" w:rsidR="002A153D" w:rsidRPr="002A153D" w:rsidRDefault="002A153D" w:rsidP="00194D86">
      <w:pPr>
        <w:spacing w:after="0" w:line="240" w:lineRule="auto"/>
        <w:ind w:firstLine="567"/>
        <w:rPr>
          <w:rFonts w:ascii="Times New Roman" w:hAnsi="Times New Roman" w:cs="Times New Roman"/>
          <w:sz w:val="28"/>
          <w:szCs w:val="28"/>
        </w:rPr>
      </w:pPr>
    </w:p>
    <w:p w14:paraId="029EB743" w14:textId="77777777" w:rsidR="002A153D" w:rsidRPr="002A153D" w:rsidRDefault="002A153D" w:rsidP="00194D86">
      <w:pPr>
        <w:spacing w:after="0" w:line="240" w:lineRule="auto"/>
        <w:ind w:firstLine="567"/>
        <w:rPr>
          <w:rFonts w:ascii="Times New Roman" w:hAnsi="Times New Roman" w:cs="Times New Roman"/>
          <w:sz w:val="28"/>
          <w:szCs w:val="28"/>
        </w:rPr>
      </w:pPr>
    </w:p>
    <w:p w14:paraId="15E24ADD" w14:textId="77777777" w:rsidR="002A153D" w:rsidRPr="002A153D" w:rsidRDefault="002A153D" w:rsidP="00194D86">
      <w:pPr>
        <w:spacing w:after="0" w:line="240" w:lineRule="auto"/>
        <w:ind w:firstLine="567"/>
        <w:rPr>
          <w:rFonts w:ascii="Times New Roman" w:hAnsi="Times New Roman" w:cs="Times New Roman"/>
          <w:sz w:val="28"/>
          <w:szCs w:val="28"/>
        </w:rPr>
      </w:pPr>
    </w:p>
    <w:p w14:paraId="3EA7200E" w14:textId="77777777" w:rsidR="002A153D" w:rsidRPr="002A153D" w:rsidRDefault="002A153D" w:rsidP="00194D86">
      <w:pPr>
        <w:spacing w:after="0" w:line="240" w:lineRule="auto"/>
        <w:ind w:firstLine="567"/>
        <w:rPr>
          <w:rFonts w:ascii="Times New Roman" w:hAnsi="Times New Roman" w:cs="Times New Roman"/>
          <w:sz w:val="28"/>
          <w:szCs w:val="28"/>
        </w:rPr>
      </w:pPr>
    </w:p>
    <w:p w14:paraId="186E61C9" w14:textId="77777777" w:rsidR="002A153D" w:rsidRPr="002A153D" w:rsidRDefault="002A153D" w:rsidP="00194D86">
      <w:pPr>
        <w:spacing w:after="0" w:line="240" w:lineRule="auto"/>
        <w:ind w:firstLine="567"/>
        <w:rPr>
          <w:rFonts w:ascii="Times New Roman" w:hAnsi="Times New Roman" w:cs="Times New Roman"/>
          <w:sz w:val="28"/>
          <w:szCs w:val="28"/>
        </w:rPr>
      </w:pPr>
    </w:p>
    <w:p w14:paraId="6182DCE6" w14:textId="77777777" w:rsidR="002A153D" w:rsidRPr="002A153D" w:rsidRDefault="002A153D" w:rsidP="00194D86">
      <w:pPr>
        <w:spacing w:after="0" w:line="240" w:lineRule="auto"/>
        <w:ind w:firstLine="567"/>
        <w:rPr>
          <w:rFonts w:ascii="Times New Roman" w:hAnsi="Times New Roman" w:cs="Times New Roman"/>
          <w:sz w:val="28"/>
          <w:szCs w:val="28"/>
        </w:rPr>
      </w:pPr>
    </w:p>
    <w:p w14:paraId="55F24A05" w14:textId="77777777" w:rsidR="002A153D" w:rsidRPr="002A153D" w:rsidRDefault="002A153D" w:rsidP="00194D86">
      <w:pPr>
        <w:spacing w:after="0" w:line="240" w:lineRule="auto"/>
        <w:ind w:firstLine="567"/>
        <w:rPr>
          <w:rFonts w:ascii="Times New Roman" w:hAnsi="Times New Roman" w:cs="Times New Roman"/>
          <w:sz w:val="28"/>
          <w:szCs w:val="28"/>
        </w:rPr>
      </w:pPr>
    </w:p>
    <w:p w14:paraId="07A496F2" w14:textId="77777777" w:rsidR="002A153D" w:rsidRDefault="002A153D" w:rsidP="00194D86">
      <w:pPr>
        <w:spacing w:after="0" w:line="240" w:lineRule="auto"/>
        <w:ind w:firstLine="567"/>
        <w:rPr>
          <w:rFonts w:ascii="Times New Roman" w:hAnsi="Times New Roman" w:cs="Times New Roman"/>
          <w:sz w:val="28"/>
          <w:szCs w:val="28"/>
        </w:rPr>
      </w:pPr>
    </w:p>
    <w:p w14:paraId="2E000992" w14:textId="527BEBCC" w:rsidR="002A153D" w:rsidRDefault="002A153D" w:rsidP="00194D86">
      <w:pPr>
        <w:tabs>
          <w:tab w:val="left" w:pos="1991"/>
        </w:tabs>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rPr>
        <w:tab/>
      </w:r>
    </w:p>
    <w:p w14:paraId="73D99646" w14:textId="77777777" w:rsidR="00581A00" w:rsidRDefault="00581A00" w:rsidP="00194D86">
      <w:pPr>
        <w:tabs>
          <w:tab w:val="left" w:pos="1991"/>
        </w:tabs>
        <w:spacing w:after="0" w:line="240" w:lineRule="auto"/>
        <w:ind w:firstLine="567"/>
        <w:rPr>
          <w:rFonts w:ascii="Times New Roman" w:hAnsi="Times New Roman" w:cs="Times New Roman"/>
          <w:sz w:val="28"/>
          <w:szCs w:val="28"/>
          <w:lang w:val="kk-KZ"/>
        </w:rPr>
      </w:pPr>
    </w:p>
    <w:p w14:paraId="4786D858"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2DF003A6"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129643E9"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104C430F"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3F2F4BC5"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3C642CC0"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59E7C290" w14:textId="77777777" w:rsidR="0014764F" w:rsidRDefault="0014764F" w:rsidP="00194D86">
      <w:pPr>
        <w:tabs>
          <w:tab w:val="left" w:pos="1991"/>
        </w:tabs>
        <w:spacing w:after="0" w:line="240" w:lineRule="auto"/>
        <w:ind w:firstLine="567"/>
        <w:rPr>
          <w:rFonts w:ascii="Times New Roman" w:hAnsi="Times New Roman" w:cs="Times New Roman"/>
          <w:sz w:val="28"/>
          <w:szCs w:val="28"/>
          <w:lang w:val="kk-KZ"/>
        </w:rPr>
      </w:pPr>
    </w:p>
    <w:p w14:paraId="35886D3D"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46E7C89B"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55E382CD"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58DA4C36"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32AAA904"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4BA288FD"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5CE209D2"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140B17F0"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4D1041CA"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604AB1B0"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1D59E21E"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04974084"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4B44929E"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0B759248" w14:textId="77777777" w:rsidR="00C57248" w:rsidRDefault="00C57248" w:rsidP="00194D86">
      <w:pPr>
        <w:tabs>
          <w:tab w:val="left" w:pos="1991"/>
        </w:tabs>
        <w:spacing w:after="0" w:line="240" w:lineRule="auto"/>
        <w:ind w:firstLine="567"/>
        <w:rPr>
          <w:rFonts w:ascii="Times New Roman" w:hAnsi="Times New Roman" w:cs="Times New Roman"/>
          <w:sz w:val="28"/>
          <w:szCs w:val="28"/>
          <w:lang w:val="kk-KZ"/>
        </w:rPr>
      </w:pPr>
    </w:p>
    <w:p w14:paraId="27A950ED" w14:textId="77777777" w:rsidR="00DB13B5" w:rsidRDefault="00DB13B5" w:rsidP="00194D86">
      <w:pPr>
        <w:tabs>
          <w:tab w:val="left" w:pos="1991"/>
        </w:tabs>
        <w:spacing w:after="0" w:line="240" w:lineRule="auto"/>
        <w:ind w:firstLine="567"/>
        <w:rPr>
          <w:rFonts w:ascii="Times New Roman" w:hAnsi="Times New Roman" w:cs="Times New Roman"/>
          <w:sz w:val="28"/>
          <w:szCs w:val="28"/>
          <w:lang w:val="kk-KZ"/>
        </w:rPr>
      </w:pPr>
    </w:p>
    <w:p w14:paraId="35DFB330" w14:textId="77777777" w:rsidR="002A153D" w:rsidRPr="00314188" w:rsidRDefault="002A153D" w:rsidP="00194D86">
      <w:pPr>
        <w:spacing w:after="0" w:line="240" w:lineRule="auto"/>
        <w:ind w:firstLine="567"/>
        <w:jc w:val="center"/>
        <w:rPr>
          <w:rFonts w:ascii="Times New Roman" w:hAnsi="Times New Roman" w:cs="Times New Roman"/>
          <w:b/>
          <w:sz w:val="28"/>
          <w:szCs w:val="28"/>
          <w:lang w:val="kk-KZ"/>
        </w:rPr>
      </w:pPr>
      <w:r w:rsidRPr="00314188">
        <w:rPr>
          <w:rFonts w:ascii="Times New Roman" w:hAnsi="Times New Roman" w:cs="Times New Roman"/>
          <w:b/>
          <w:sz w:val="28"/>
          <w:szCs w:val="28"/>
          <w:lang w:val="kk-KZ"/>
        </w:rPr>
        <w:lastRenderedPageBreak/>
        <w:t>КІРІСПЕ</w:t>
      </w:r>
    </w:p>
    <w:p w14:paraId="61EA08E9" w14:textId="77777777" w:rsidR="002A153D" w:rsidRPr="00314188" w:rsidRDefault="002A153D" w:rsidP="00194D86">
      <w:pPr>
        <w:spacing w:after="0" w:line="240" w:lineRule="auto"/>
        <w:ind w:firstLine="567"/>
        <w:jc w:val="both"/>
        <w:rPr>
          <w:rFonts w:ascii="Times New Roman" w:hAnsi="Times New Roman" w:cs="Times New Roman"/>
          <w:b/>
          <w:sz w:val="28"/>
          <w:szCs w:val="28"/>
          <w:lang w:val="kk-KZ"/>
        </w:rPr>
      </w:pPr>
    </w:p>
    <w:p w14:paraId="1DF12C5E" w14:textId="3B725389" w:rsidR="000E355C" w:rsidRPr="000E355C" w:rsidRDefault="002A153D" w:rsidP="008A140F">
      <w:pPr>
        <w:spacing w:after="0" w:line="240" w:lineRule="auto"/>
        <w:ind w:firstLine="567"/>
        <w:jc w:val="both"/>
        <w:rPr>
          <w:rFonts w:ascii="Times New Roman" w:hAnsi="Times New Roman" w:cs="Times New Roman"/>
          <w:color w:val="000000"/>
          <w:sz w:val="28"/>
          <w:szCs w:val="28"/>
        </w:rPr>
      </w:pPr>
      <w:r w:rsidRPr="001779AE">
        <w:rPr>
          <w:rFonts w:ascii="Times New Roman" w:eastAsia="Times New Roman" w:hAnsi="Times New Roman" w:cs="Times New Roman"/>
          <w:b/>
          <w:bCs/>
          <w:color w:val="000000"/>
          <w:sz w:val="28"/>
          <w:szCs w:val="28"/>
          <w:lang w:val="kk-KZ" w:eastAsia="ru-RU"/>
        </w:rPr>
        <w:t>Зерттеу тақырыбының өзектілігі</w:t>
      </w:r>
      <w:r w:rsidRPr="001779AE">
        <w:rPr>
          <w:rFonts w:ascii="Times New Roman" w:eastAsia="Times New Roman" w:hAnsi="Times New Roman" w:cs="Times New Roman"/>
          <w:color w:val="000000"/>
          <w:sz w:val="28"/>
          <w:szCs w:val="28"/>
          <w:lang w:val="kk-KZ" w:eastAsia="ru-RU"/>
        </w:rPr>
        <w:t>.</w:t>
      </w:r>
      <w:r w:rsidRPr="001779AE">
        <w:rPr>
          <w:rFonts w:ascii="Times New Roman" w:hAnsi="Times New Roman" w:cs="Times New Roman"/>
          <w:color w:val="000000"/>
          <w:sz w:val="28"/>
          <w:szCs w:val="28"/>
          <w:lang w:val="kk-KZ"/>
        </w:rPr>
        <w:t xml:space="preserve"> </w:t>
      </w:r>
      <w:r w:rsidR="000E355C" w:rsidRPr="000E355C">
        <w:rPr>
          <w:rFonts w:ascii="Times New Roman" w:hAnsi="Times New Roman" w:cs="Times New Roman"/>
          <w:color w:val="000000"/>
          <w:sz w:val="28"/>
          <w:szCs w:val="28"/>
        </w:rPr>
        <w:t xml:space="preserve">Зерттеу тақырыбының өзектілігі қазіргі психолингвистикалық зерттеулердің қарқынды дамуы және </w:t>
      </w:r>
      <w:r w:rsidR="001B4BE4">
        <w:rPr>
          <w:rFonts w:ascii="Times New Roman" w:hAnsi="Times New Roman" w:cs="Times New Roman"/>
          <w:color w:val="000000"/>
          <w:sz w:val="28"/>
          <w:szCs w:val="28"/>
        </w:rPr>
        <w:t>ассоциативті</w:t>
      </w:r>
      <w:r w:rsidR="000E355C" w:rsidRPr="000E355C">
        <w:rPr>
          <w:rFonts w:ascii="Times New Roman" w:hAnsi="Times New Roman" w:cs="Times New Roman"/>
          <w:color w:val="000000"/>
          <w:sz w:val="28"/>
          <w:szCs w:val="28"/>
        </w:rPr>
        <w:t xml:space="preserve"> лексикографияның жаңа деңгейге көтерілуімен байланысты. Соңғы жылдары тілдік сананы эксперименттік әдістер арқылы зерттеу кеңінен таралып, лингвистикалық талдаудың формалды сипаттамадан семантикалық және когнитивтік бағытқа бет бұруына ықпал етті.</w:t>
      </w:r>
    </w:p>
    <w:p w14:paraId="483FE46B" w14:textId="11916F90" w:rsidR="000E355C" w:rsidRPr="000E355C" w:rsidRDefault="000E355C" w:rsidP="000E355C">
      <w:pPr>
        <w:spacing w:after="0" w:line="240" w:lineRule="auto"/>
        <w:ind w:firstLine="567"/>
        <w:jc w:val="both"/>
        <w:rPr>
          <w:rFonts w:ascii="Times New Roman" w:hAnsi="Times New Roman" w:cs="Times New Roman"/>
          <w:color w:val="000000"/>
          <w:sz w:val="28"/>
          <w:szCs w:val="28"/>
        </w:rPr>
      </w:pPr>
      <w:r w:rsidRPr="000E355C">
        <w:rPr>
          <w:rFonts w:ascii="Times New Roman" w:hAnsi="Times New Roman" w:cs="Times New Roman"/>
          <w:color w:val="000000"/>
          <w:sz w:val="28"/>
          <w:szCs w:val="28"/>
        </w:rPr>
        <w:t xml:space="preserve">Ұлттық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сөздікті құрастырудың өзектілігі тілдік сананың құрылымын, сөздер арасындағы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байланыстарды және ұлттық-мәдени ерекшеліктерді анықтаумен айқындалады. Мұндай сөздік менталдық лексиконды, тіл мен мәдениеттің өзара байланысын, сондай-ақ қостілділік пен көптілділік жағдайындағы тілдік үдерістерді зерттеуде маңызды дереккөз болып табылады. Сонымен қатар, оның нәтижелері лингвистика, психолингвистика, білім беру және тіл саясаты салаларында қолданбалы мәнге ие.</w:t>
      </w:r>
    </w:p>
    <w:p w14:paraId="562AC7A5" w14:textId="09713BDE" w:rsidR="000E355C" w:rsidRPr="000E355C" w:rsidRDefault="001B4BE4" w:rsidP="000E355C">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Ассоциативті</w:t>
      </w:r>
      <w:r w:rsidR="000E355C" w:rsidRPr="000E355C">
        <w:rPr>
          <w:rFonts w:ascii="Times New Roman" w:hAnsi="Times New Roman" w:cs="Times New Roman"/>
          <w:color w:val="000000"/>
          <w:sz w:val="28"/>
          <w:szCs w:val="28"/>
        </w:rPr>
        <w:t xml:space="preserve"> сөздіктер тілдің семантикалық құрылымын, синтагматикалық және парадигматикалық байланыстарды зерттеуге мүмкіндік беретін лексикографиялық құрал ретінде қарастырылады. Олар белгілі бір этностың нақты тарихи кезеңдегі әлем бейнесін, тілдік сананың өзегін және ұлттық когнитивтік құрылымдарын сипаттауға жағдай жасайды.</w:t>
      </w:r>
    </w:p>
    <w:p w14:paraId="4239D890" w14:textId="5539063A" w:rsidR="000E355C" w:rsidRPr="000E355C" w:rsidRDefault="000E355C" w:rsidP="000E355C">
      <w:pPr>
        <w:spacing w:after="0" w:line="240" w:lineRule="auto"/>
        <w:ind w:firstLine="567"/>
        <w:jc w:val="both"/>
        <w:rPr>
          <w:rFonts w:ascii="Times New Roman" w:hAnsi="Times New Roman" w:cs="Times New Roman"/>
          <w:color w:val="000000"/>
          <w:sz w:val="28"/>
          <w:szCs w:val="28"/>
        </w:rPr>
      </w:pPr>
      <w:r w:rsidRPr="000E355C">
        <w:rPr>
          <w:rFonts w:ascii="Times New Roman" w:hAnsi="Times New Roman" w:cs="Times New Roman"/>
          <w:color w:val="000000"/>
          <w:sz w:val="28"/>
          <w:szCs w:val="28"/>
        </w:rPr>
        <w:t xml:space="preserve">Қазіргі кезеңде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лексикография онлайн платформалар арқылы кеңейіп, респонденттер санының артуы және жаңа стимул сөздердің енгізілуі нәтижесінде ауқымды деректер базасы қалыптасуда. Бұл деректер негізінде ассоциация механизмдері, реакция типологиясы және сөздердің семантикалық ерекшеліктері жан-жақты зерттелуде.</w:t>
      </w:r>
    </w:p>
    <w:p w14:paraId="4035DB10" w14:textId="28451C22" w:rsidR="000E355C" w:rsidRPr="000E355C" w:rsidRDefault="000E355C" w:rsidP="000E355C">
      <w:pPr>
        <w:spacing w:after="0" w:line="240" w:lineRule="auto"/>
        <w:ind w:firstLine="567"/>
        <w:jc w:val="both"/>
        <w:rPr>
          <w:rFonts w:ascii="Times New Roman" w:hAnsi="Times New Roman" w:cs="Times New Roman"/>
          <w:color w:val="000000"/>
          <w:sz w:val="28"/>
          <w:szCs w:val="28"/>
        </w:rPr>
      </w:pPr>
      <w:r w:rsidRPr="000E355C">
        <w:rPr>
          <w:rFonts w:ascii="Times New Roman" w:hAnsi="Times New Roman" w:cs="Times New Roman"/>
          <w:color w:val="000000"/>
          <w:sz w:val="28"/>
          <w:szCs w:val="28"/>
        </w:rPr>
        <w:t xml:space="preserve">Қазақ тіл білімінде ұлттық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сөздіктерді жүйелі түрде әзірлеу және олардың ғылыми қағидаларын анықтау мәселесі әлі де толық шешімін таппаған. Осыған байланысты ұлттық құндылықтарды білдіретін этнолексемалар негізінде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сөздік құрастыру, оның құрылымдық және әдіснамалық принциптерін айқындау қазіргі лингвистика үшін маңызды ғылыми міндеттердің бірі болып табылады.</w:t>
      </w:r>
    </w:p>
    <w:p w14:paraId="6D21CAFA" w14:textId="407276E8" w:rsidR="000E355C" w:rsidRPr="000E355C" w:rsidRDefault="000E355C" w:rsidP="000E355C">
      <w:pPr>
        <w:spacing w:after="0" w:line="240" w:lineRule="auto"/>
        <w:ind w:firstLine="567"/>
        <w:jc w:val="both"/>
        <w:rPr>
          <w:rFonts w:ascii="Times New Roman" w:hAnsi="Times New Roman" w:cs="Times New Roman"/>
          <w:color w:val="000000"/>
          <w:sz w:val="28"/>
          <w:szCs w:val="28"/>
        </w:rPr>
      </w:pPr>
      <w:r w:rsidRPr="000E355C">
        <w:rPr>
          <w:rFonts w:ascii="Times New Roman" w:hAnsi="Times New Roman" w:cs="Times New Roman"/>
          <w:color w:val="000000"/>
          <w:sz w:val="28"/>
          <w:szCs w:val="28"/>
        </w:rPr>
        <w:t xml:space="preserve">Сонымен қатар, тілдік сананы зерттеу мәселесі жаһандану және цифрландыру жағдайында ерекше өзектілікке ие. Жасанды интеллект пен тілдік модельдерді дамытуда ұлттық тілдік деректердің, оның ішінде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материалдардың маңызы артып отыр. Себебі тілдік модельдердің шынайы когнитивтік механизмдерге жақындауы үшін тек формалды тілдік деректер жеткіліксіз, ал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сөздіктер тілдік сананың терең қабаттарын бейнелейді.</w:t>
      </w:r>
    </w:p>
    <w:p w14:paraId="4474D4AD" w14:textId="3372300E" w:rsidR="000E355C" w:rsidRPr="000E355C" w:rsidRDefault="000E355C" w:rsidP="000E355C">
      <w:pPr>
        <w:spacing w:after="0" w:line="240" w:lineRule="auto"/>
        <w:ind w:firstLine="567"/>
        <w:jc w:val="both"/>
        <w:rPr>
          <w:rFonts w:ascii="Times New Roman" w:hAnsi="Times New Roman" w:cs="Times New Roman"/>
          <w:color w:val="000000"/>
          <w:sz w:val="28"/>
          <w:szCs w:val="28"/>
        </w:rPr>
      </w:pPr>
      <w:r w:rsidRPr="000E355C">
        <w:rPr>
          <w:rFonts w:ascii="Times New Roman" w:hAnsi="Times New Roman" w:cs="Times New Roman"/>
          <w:color w:val="000000"/>
          <w:sz w:val="28"/>
          <w:szCs w:val="28"/>
        </w:rPr>
        <w:t xml:space="preserve">Зерттеу жұмысының мазмұны Қазақстан Республикасындағы мемлекеттік тіл саясатының басым бағыттарымен үйлеседі. Қазақ тілінің ғылыми және технологиялық әлеуетін арттыру, ұлттық құндылықтарды тіл арқылы сақтау және сипаттау міндеттері ұлттық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сөздік құрастырумен тікелей байланысты.</w:t>
      </w:r>
    </w:p>
    <w:p w14:paraId="6D87A00A" w14:textId="25A2B4D0" w:rsidR="000458E0" w:rsidRDefault="002A153D" w:rsidP="000E355C">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val="kk-KZ" w:eastAsia="ru-RU"/>
        </w:rPr>
        <w:t xml:space="preserve">Зерттеу </w:t>
      </w:r>
      <w:r>
        <w:rPr>
          <w:rFonts w:ascii="Times New Roman" w:eastAsia="Times New Roman" w:hAnsi="Times New Roman" w:cs="Times New Roman"/>
          <w:color w:val="000000"/>
          <w:sz w:val="28"/>
          <w:szCs w:val="28"/>
          <w:lang w:val="kk-KZ" w:eastAsia="ru-RU"/>
        </w:rPr>
        <w:t xml:space="preserve">жұмысының мазмұны мемлекеттік тіл – </w:t>
      </w:r>
      <w:r w:rsidRPr="000F242B">
        <w:rPr>
          <w:rFonts w:ascii="Times New Roman" w:eastAsia="Times New Roman" w:hAnsi="Times New Roman" w:cs="Times New Roman"/>
          <w:color w:val="000000"/>
          <w:sz w:val="28"/>
          <w:szCs w:val="28"/>
          <w:lang w:val="kk-KZ" w:eastAsia="ru-RU"/>
        </w:rPr>
        <w:t xml:space="preserve">қазақ тілінің </w:t>
      </w:r>
      <w:r>
        <w:rPr>
          <w:rFonts w:ascii="Times New Roman" w:eastAsia="Times New Roman" w:hAnsi="Times New Roman" w:cs="Times New Roman"/>
          <w:color w:val="000000"/>
          <w:sz w:val="28"/>
          <w:szCs w:val="28"/>
          <w:lang w:val="kk-KZ" w:eastAsia="ru-RU"/>
        </w:rPr>
        <w:t xml:space="preserve">қазақ этносына қатысты тұтас </w:t>
      </w:r>
      <w:r w:rsidRPr="000F242B">
        <w:rPr>
          <w:rFonts w:ascii="Times New Roman" w:eastAsia="Times New Roman" w:hAnsi="Times New Roman" w:cs="Times New Roman"/>
          <w:color w:val="000000"/>
          <w:sz w:val="28"/>
          <w:szCs w:val="28"/>
          <w:lang w:val="kk-KZ" w:eastAsia="ru-RU"/>
        </w:rPr>
        <w:t>ұлтты</w:t>
      </w:r>
      <w:r>
        <w:rPr>
          <w:rFonts w:ascii="Times New Roman" w:eastAsia="Times New Roman" w:hAnsi="Times New Roman" w:cs="Times New Roman"/>
          <w:color w:val="000000"/>
          <w:sz w:val="28"/>
          <w:szCs w:val="28"/>
          <w:lang w:val="kk-KZ" w:eastAsia="ru-RU"/>
        </w:rPr>
        <w:t xml:space="preserve"> бір арнаға тоғыстырушы тетігі әрі ұлттық құндылықтар </w:t>
      </w:r>
      <w:r>
        <w:rPr>
          <w:rFonts w:ascii="Times New Roman" w:eastAsia="Times New Roman" w:hAnsi="Times New Roman" w:cs="Times New Roman"/>
          <w:color w:val="000000"/>
          <w:sz w:val="28"/>
          <w:szCs w:val="28"/>
          <w:lang w:val="kk-KZ" w:eastAsia="ru-RU"/>
        </w:rPr>
        <w:lastRenderedPageBreak/>
        <w:t>жүйесін сақтап</w:t>
      </w:r>
      <w:r w:rsidRPr="000F242B">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бейнелейтін бірден</w:t>
      </w:r>
      <w:r w:rsidRPr="000F242B">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бір маңызды құрал, сонымен қатар полилингвалды тілдік ортадағы </w:t>
      </w:r>
      <w:r w:rsidRPr="000F242B">
        <w:rPr>
          <w:rFonts w:ascii="Times New Roman" w:eastAsia="Times New Roman" w:hAnsi="Times New Roman" w:cs="Times New Roman"/>
          <w:color w:val="000000"/>
          <w:sz w:val="28"/>
          <w:szCs w:val="28"/>
          <w:lang w:val="kk-KZ" w:eastAsia="ru-RU"/>
        </w:rPr>
        <w:t xml:space="preserve">мемлекеттік және этносаралық коммуникация тілі ретінде </w:t>
      </w:r>
      <w:r>
        <w:rPr>
          <w:rFonts w:ascii="Times New Roman" w:eastAsia="Times New Roman" w:hAnsi="Times New Roman" w:cs="Times New Roman"/>
          <w:color w:val="000000"/>
          <w:sz w:val="28"/>
          <w:szCs w:val="28"/>
          <w:lang w:val="kk-KZ" w:eastAsia="ru-RU"/>
        </w:rPr>
        <w:t>заңнамалық құжаттарда (</w:t>
      </w:r>
      <w:r w:rsidRPr="00F10572">
        <w:rPr>
          <w:rFonts w:ascii="Times New Roman" w:eastAsia="Times New Roman" w:hAnsi="Times New Roman" w:cs="Times New Roman"/>
          <w:color w:val="000000"/>
          <w:sz w:val="28"/>
          <w:szCs w:val="28"/>
          <w:lang w:val="kk-KZ" w:eastAsia="ru-RU"/>
        </w:rPr>
        <w:t>Қазақстан Республикасының Конституциясы</w:t>
      </w:r>
      <w:r>
        <w:rPr>
          <w:rFonts w:ascii="Times New Roman" w:eastAsia="Times New Roman" w:hAnsi="Times New Roman" w:cs="Times New Roman"/>
          <w:color w:val="000000"/>
          <w:sz w:val="28"/>
          <w:szCs w:val="28"/>
          <w:lang w:val="kk-KZ" w:eastAsia="ru-RU"/>
        </w:rPr>
        <w:t xml:space="preserve">, </w:t>
      </w:r>
      <w:r w:rsidRPr="00F10572">
        <w:rPr>
          <w:rFonts w:ascii="Times New Roman" w:eastAsia="Times New Roman" w:hAnsi="Times New Roman" w:cs="Times New Roman"/>
          <w:color w:val="000000"/>
          <w:sz w:val="28"/>
          <w:szCs w:val="28"/>
          <w:lang w:val="kk-KZ" w:eastAsia="ru-RU"/>
        </w:rPr>
        <w:t>«Қазақстан Республикасындағы тіл туралы» Қазақстан Республикасы</w:t>
      </w:r>
      <w:r>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val="kk-KZ" w:eastAsia="ru-RU"/>
        </w:rPr>
        <w:t xml:space="preserve">Қазақстан Республикасы </w:t>
      </w:r>
      <w:r w:rsidRPr="000F242B">
        <w:rPr>
          <w:rFonts w:ascii="Times New Roman" w:eastAsia="Times New Roman" w:hAnsi="Times New Roman" w:cs="Times New Roman"/>
          <w:color w:val="000000"/>
          <w:sz w:val="28"/>
          <w:szCs w:val="28"/>
          <w:lang w:eastAsia="ru-RU"/>
        </w:rPr>
        <w:t>Үкіметінің 2023 жылғы 16 қазандағы №914 қаулысымен бекітілген «Қазақстан Республикасындағы тіл саясатын дамытудың 2023–2029 жылдарға арналған тұжырымдамасы»</w:t>
      </w:r>
      <w:r>
        <w:rPr>
          <w:rFonts w:ascii="Times New Roman" w:eastAsia="Times New Roman" w:hAnsi="Times New Roman" w:cs="Times New Roman"/>
          <w:color w:val="000000"/>
          <w:sz w:val="28"/>
          <w:szCs w:val="28"/>
          <w:lang w:val="kk-KZ" w:eastAsia="ru-RU"/>
        </w:rPr>
        <w:t xml:space="preserve">) айқындалатын мемлекеттік тіл саясатына </w:t>
      </w:r>
      <w:r w:rsidRPr="000F242B">
        <w:rPr>
          <w:rFonts w:ascii="Times New Roman" w:eastAsia="Times New Roman" w:hAnsi="Times New Roman" w:cs="Times New Roman"/>
          <w:color w:val="000000"/>
          <w:sz w:val="28"/>
          <w:szCs w:val="28"/>
          <w:lang w:val="kk-KZ" w:eastAsia="ru-RU"/>
        </w:rPr>
        <w:t xml:space="preserve">толыққанды </w:t>
      </w:r>
      <w:r>
        <w:rPr>
          <w:rFonts w:ascii="Times New Roman" w:eastAsia="Times New Roman" w:hAnsi="Times New Roman" w:cs="Times New Roman"/>
          <w:color w:val="000000"/>
          <w:sz w:val="28"/>
          <w:szCs w:val="28"/>
          <w:lang w:val="kk-KZ" w:eastAsia="ru-RU"/>
        </w:rPr>
        <w:t xml:space="preserve">сәйкес келеді. Себебі зерттеуде қазақ тілінің </w:t>
      </w:r>
      <w:r w:rsidRPr="00F10572">
        <w:rPr>
          <w:rFonts w:ascii="Times New Roman" w:eastAsia="Times New Roman" w:hAnsi="Times New Roman" w:cs="Times New Roman"/>
          <w:color w:val="000000"/>
          <w:sz w:val="28"/>
          <w:szCs w:val="28"/>
          <w:lang w:val="kk-KZ" w:eastAsia="ru-RU"/>
        </w:rPr>
        <w:t>ғылым</w:t>
      </w:r>
      <w:r>
        <w:rPr>
          <w:rFonts w:ascii="Times New Roman" w:eastAsia="Times New Roman" w:hAnsi="Times New Roman" w:cs="Times New Roman"/>
          <w:color w:val="000000"/>
          <w:sz w:val="28"/>
          <w:szCs w:val="28"/>
          <w:lang w:val="kk-KZ" w:eastAsia="ru-RU"/>
        </w:rPr>
        <w:t>,</w:t>
      </w:r>
      <w:r w:rsidRPr="00F10572">
        <w:rPr>
          <w:rFonts w:ascii="Times New Roman" w:eastAsia="Times New Roman" w:hAnsi="Times New Roman" w:cs="Times New Roman"/>
          <w:color w:val="000000"/>
          <w:sz w:val="28"/>
          <w:szCs w:val="28"/>
          <w:lang w:val="kk-KZ" w:eastAsia="ru-RU"/>
        </w:rPr>
        <w:t xml:space="preserve"> жаңа технологиялар тілі ретінде</w:t>
      </w:r>
      <w:r>
        <w:rPr>
          <w:rFonts w:ascii="Times New Roman" w:eastAsia="Times New Roman" w:hAnsi="Times New Roman" w:cs="Times New Roman"/>
          <w:color w:val="000000"/>
          <w:sz w:val="28"/>
          <w:szCs w:val="28"/>
          <w:lang w:val="kk-KZ" w:eastAsia="ru-RU"/>
        </w:rPr>
        <w:t xml:space="preserve">гі әлеуеті оның күрделі ғылыми еңбек – ұлттық </w:t>
      </w:r>
      <w:r w:rsidR="001B4BE4">
        <w:rPr>
          <w:rFonts w:ascii="Times New Roman" w:eastAsia="Times New Roman" w:hAnsi="Times New Roman" w:cs="Times New Roman"/>
          <w:color w:val="000000"/>
          <w:sz w:val="28"/>
          <w:szCs w:val="28"/>
          <w:lang w:val="kk-KZ" w:eastAsia="ru-RU"/>
        </w:rPr>
        <w:t>ассоциативті</w:t>
      </w:r>
      <w:r>
        <w:rPr>
          <w:rFonts w:ascii="Times New Roman" w:eastAsia="Times New Roman" w:hAnsi="Times New Roman" w:cs="Times New Roman"/>
          <w:color w:val="000000"/>
          <w:sz w:val="28"/>
          <w:szCs w:val="28"/>
          <w:lang w:val="kk-KZ" w:eastAsia="ru-RU"/>
        </w:rPr>
        <w:t xml:space="preserve"> сөздікті құрастыруға негіз болуынан, сол арқылы ұлттың құндылықтары, лингвомәдени ерекшеліктерінің тілдік фактілер арқылы анықталуынан байқалады. </w:t>
      </w:r>
    </w:p>
    <w:p w14:paraId="190506C1" w14:textId="7A72C679" w:rsidR="00210EFC" w:rsidRPr="00210EFC" w:rsidRDefault="00210EFC" w:rsidP="000E355C">
      <w:pPr>
        <w:spacing w:after="0" w:line="240" w:lineRule="auto"/>
        <w:ind w:firstLine="567"/>
        <w:jc w:val="both"/>
        <w:rPr>
          <w:rFonts w:ascii="Times New Roman" w:eastAsia="Times New Roman" w:hAnsi="Times New Roman" w:cs="Times New Roman"/>
          <w:color w:val="000000"/>
          <w:sz w:val="28"/>
          <w:szCs w:val="28"/>
          <w:lang w:val="kk-KZ" w:eastAsia="ru-RU"/>
        </w:rPr>
      </w:pPr>
      <w:r w:rsidRPr="00757E31">
        <w:rPr>
          <w:rFonts w:ascii="Times New Roman" w:hAnsi="Times New Roman" w:cs="Times New Roman"/>
          <w:sz w:val="28"/>
          <w:szCs w:val="28"/>
        </w:rPr>
        <w:t>Зерттеу тақырыбының өзектілігі қазіргі мемлекеттік идеологиялық және тілдік саясат басымдықтарымен де тікелей сабақтас</w:t>
      </w:r>
      <w:r>
        <w:rPr>
          <w:rFonts w:ascii="Times New Roman" w:hAnsi="Times New Roman" w:cs="Times New Roman"/>
          <w:sz w:val="28"/>
          <w:szCs w:val="28"/>
          <w:lang w:val="kk-KZ"/>
        </w:rPr>
        <w:t xml:space="preserve"> болып келеді</w:t>
      </w:r>
      <w:r w:rsidRPr="00757E31">
        <w:rPr>
          <w:rFonts w:ascii="Times New Roman" w:hAnsi="Times New Roman" w:cs="Times New Roman"/>
          <w:sz w:val="28"/>
          <w:szCs w:val="28"/>
        </w:rPr>
        <w:t>. ҚР Президенті Қасым-Жомарт Тоқаевтың «Egemen Qazaqstan» газетіне берген көлемді сұхбатында ұлттық құндылықтар, ана тіл, салт-дәстүр мен қоғамдық келісімді сақтау ел болашағы үшін шешуші мәнге ие екені ерекше атап көрсетілді. Президент мемлекеттік тілдің ұлттың тұғыры, тарихи сабақтастықтың өзегі және ұлттық қауіпсіздіктің рухани негізі екенін айқындады.</w:t>
      </w:r>
      <w:r>
        <w:rPr>
          <w:rFonts w:ascii="Times New Roman" w:hAnsi="Times New Roman" w:cs="Times New Roman"/>
          <w:sz w:val="28"/>
          <w:szCs w:val="28"/>
          <w:lang w:val="kk-KZ"/>
        </w:rPr>
        <w:t xml:space="preserve"> </w:t>
      </w:r>
      <w:r w:rsidRPr="00757E31">
        <w:rPr>
          <w:rFonts w:ascii="Times New Roman" w:hAnsi="Times New Roman" w:cs="Times New Roman"/>
          <w:sz w:val="28"/>
          <w:szCs w:val="28"/>
        </w:rPr>
        <w:t>Сонымен қатар Мемлекет басшысы Ұлттық құрылтай отырыстарында ата-бабадан жеткен мәдени мұраны, халықтық тәрбие жүйесін, дәстүрлі дүниетанымды және ұлттық құндылықтарды заман талабына сай жаңғыртып, ғылыми әрі қоғамдық айналымда кеңінен насихаттау қажеттігі</w:t>
      </w:r>
      <w:r>
        <w:rPr>
          <w:rFonts w:ascii="Times New Roman" w:hAnsi="Times New Roman" w:cs="Times New Roman"/>
          <w:sz w:val="28"/>
          <w:szCs w:val="28"/>
          <w:lang w:val="kk-KZ"/>
        </w:rPr>
        <w:t xml:space="preserve">н </w:t>
      </w:r>
      <w:r w:rsidRPr="00757E31">
        <w:rPr>
          <w:rFonts w:ascii="Times New Roman" w:hAnsi="Times New Roman" w:cs="Times New Roman"/>
          <w:sz w:val="28"/>
          <w:szCs w:val="28"/>
        </w:rPr>
        <w:t xml:space="preserve">бірнеше рет </w:t>
      </w:r>
      <w:r>
        <w:rPr>
          <w:rFonts w:ascii="Times New Roman" w:hAnsi="Times New Roman" w:cs="Times New Roman"/>
          <w:sz w:val="28"/>
          <w:szCs w:val="28"/>
          <w:lang w:val="kk-KZ"/>
        </w:rPr>
        <w:t>атап өтеді</w:t>
      </w:r>
      <w:r w:rsidRPr="00757E31">
        <w:rPr>
          <w:rFonts w:ascii="Times New Roman" w:hAnsi="Times New Roman" w:cs="Times New Roman"/>
          <w:sz w:val="28"/>
          <w:szCs w:val="28"/>
        </w:rPr>
        <w:t>. Ұрпақтар сабақтастығы мен мәдени жадты сақтауда тілдің рөлі ерекше екені осы баяндамаларда жүйелі түрде көрініс тапты.</w:t>
      </w:r>
      <w:r>
        <w:rPr>
          <w:rFonts w:ascii="Times New Roman" w:hAnsi="Times New Roman" w:cs="Times New Roman"/>
          <w:sz w:val="28"/>
          <w:szCs w:val="28"/>
          <w:lang w:val="kk-KZ"/>
        </w:rPr>
        <w:t xml:space="preserve"> </w:t>
      </w:r>
      <w:r w:rsidRPr="00757E31">
        <w:rPr>
          <w:rFonts w:ascii="Times New Roman" w:hAnsi="Times New Roman" w:cs="Times New Roman"/>
          <w:sz w:val="28"/>
          <w:szCs w:val="28"/>
        </w:rPr>
        <w:t xml:space="preserve">Осы тұрғыдан алғанда, қазақ тілі негізінде ұлттық </w:t>
      </w:r>
      <w:r w:rsidR="001B4BE4">
        <w:rPr>
          <w:rFonts w:ascii="Times New Roman" w:hAnsi="Times New Roman" w:cs="Times New Roman"/>
          <w:sz w:val="28"/>
          <w:szCs w:val="28"/>
        </w:rPr>
        <w:t>ассоциативті</w:t>
      </w:r>
      <w:r w:rsidRPr="00757E31">
        <w:rPr>
          <w:rFonts w:ascii="Times New Roman" w:hAnsi="Times New Roman" w:cs="Times New Roman"/>
          <w:sz w:val="28"/>
          <w:szCs w:val="28"/>
        </w:rPr>
        <w:t xml:space="preserve"> сөздікті құрастыру қағидаларын анықтау – ұлттық құндылықтардың тілдік санадағы репрезентациясын жүйелеуге, мәдени мұраны цифрлық форматта сақтауға және мемлекеттік тілдің танымдық әлеуетін күшейтуге бағытталған өзекті ғылыми міндет.</w:t>
      </w:r>
      <w:r>
        <w:rPr>
          <w:rFonts w:ascii="Times New Roman" w:hAnsi="Times New Roman" w:cs="Times New Roman"/>
          <w:sz w:val="28"/>
          <w:szCs w:val="28"/>
          <w:lang w:val="kk-KZ"/>
        </w:rPr>
        <w:t xml:space="preserve"> </w:t>
      </w:r>
    </w:p>
    <w:p w14:paraId="3C351483" w14:textId="3085B1F3" w:rsidR="000E355C" w:rsidRPr="000E355C" w:rsidRDefault="000E355C" w:rsidP="000E355C">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Ұ</w:t>
      </w:r>
      <w:r w:rsidRPr="000E355C">
        <w:rPr>
          <w:rFonts w:ascii="Times New Roman" w:hAnsi="Times New Roman" w:cs="Times New Roman"/>
          <w:color w:val="000000"/>
          <w:sz w:val="28"/>
          <w:szCs w:val="28"/>
        </w:rPr>
        <w:t xml:space="preserve">сынылып отырған зерттеу жұмысы тілдік сана, ұлттық дүниетаным және </w:t>
      </w:r>
      <w:r w:rsidR="001B4BE4">
        <w:rPr>
          <w:rFonts w:ascii="Times New Roman" w:hAnsi="Times New Roman" w:cs="Times New Roman"/>
          <w:color w:val="000000"/>
          <w:sz w:val="28"/>
          <w:szCs w:val="28"/>
        </w:rPr>
        <w:t>ассоциативті</w:t>
      </w:r>
      <w:r w:rsidRPr="000E355C">
        <w:rPr>
          <w:rFonts w:ascii="Times New Roman" w:hAnsi="Times New Roman" w:cs="Times New Roman"/>
          <w:color w:val="000000"/>
          <w:sz w:val="28"/>
          <w:szCs w:val="28"/>
        </w:rPr>
        <w:t xml:space="preserve"> байланыстарды кешенді түрде қарастыру арқылы қазіргі лингвистиканың, әсіресе психолингвистика, когнитивтік лингвистика және қолданбалы лингвистика салаларының өзекті мәселелерін шешуге бағытталған.</w:t>
      </w:r>
      <w:r w:rsidRPr="000E355C">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Сондықтан диссертациялық жұмыс </w:t>
      </w:r>
      <w:r w:rsidRPr="00314188">
        <w:rPr>
          <w:rFonts w:ascii="Times New Roman" w:eastAsia="Times New Roman" w:hAnsi="Times New Roman" w:cs="Times New Roman"/>
          <w:color w:val="000000"/>
          <w:sz w:val="28"/>
          <w:szCs w:val="28"/>
          <w:lang w:val="kk-KZ" w:eastAsia="ru-RU"/>
        </w:rPr>
        <w:t>тіл білімі</w:t>
      </w:r>
      <w:r>
        <w:rPr>
          <w:rFonts w:ascii="Times New Roman" w:eastAsia="Times New Roman" w:hAnsi="Times New Roman" w:cs="Times New Roman"/>
          <w:color w:val="000000"/>
          <w:sz w:val="28"/>
          <w:szCs w:val="28"/>
          <w:lang w:val="kk-KZ" w:eastAsia="ru-RU"/>
        </w:rPr>
        <w:t xml:space="preserve">ндегі </w:t>
      </w:r>
      <w:r w:rsidRPr="00314188">
        <w:rPr>
          <w:rFonts w:ascii="Times New Roman" w:eastAsia="Times New Roman" w:hAnsi="Times New Roman" w:cs="Times New Roman"/>
          <w:color w:val="000000"/>
          <w:sz w:val="28"/>
          <w:szCs w:val="28"/>
          <w:lang w:val="kk-KZ" w:eastAsia="ru-RU"/>
        </w:rPr>
        <w:t xml:space="preserve">тың сипаттағы, жаңа мазмұндағы </w:t>
      </w:r>
      <w:r>
        <w:rPr>
          <w:rFonts w:ascii="Times New Roman" w:eastAsia="Times New Roman" w:hAnsi="Times New Roman" w:cs="Times New Roman"/>
          <w:color w:val="000000"/>
          <w:sz w:val="28"/>
          <w:szCs w:val="28"/>
          <w:lang w:val="kk-KZ" w:eastAsia="ru-RU"/>
        </w:rPr>
        <w:t>еңбек деп ұсынылады</w:t>
      </w:r>
      <w:r w:rsidRPr="00314188">
        <w:rPr>
          <w:rFonts w:ascii="Times New Roman" w:eastAsia="Times New Roman" w:hAnsi="Times New Roman" w:cs="Times New Roman"/>
          <w:color w:val="000000"/>
          <w:sz w:val="28"/>
          <w:szCs w:val="28"/>
          <w:lang w:val="kk-KZ" w:eastAsia="ru-RU"/>
        </w:rPr>
        <w:t>.</w:t>
      </w:r>
    </w:p>
    <w:p w14:paraId="1494CD72" w14:textId="77777777" w:rsidR="00C74AAD" w:rsidRPr="00314188" w:rsidRDefault="00C74AAD" w:rsidP="00C74AAD">
      <w:pPr>
        <w:spacing w:after="0" w:line="240" w:lineRule="auto"/>
        <w:ind w:firstLine="567"/>
        <w:jc w:val="both"/>
        <w:rPr>
          <w:rFonts w:ascii="Times New Roman" w:eastAsia="Times New Roman" w:hAnsi="Times New Roman" w:cs="Times New Roman"/>
          <w:sz w:val="28"/>
          <w:szCs w:val="28"/>
          <w:lang w:val="kk-KZ" w:eastAsia="ru-RU"/>
        </w:rPr>
      </w:pPr>
      <w:r w:rsidRPr="00314188">
        <w:rPr>
          <w:rFonts w:ascii="Times New Roman" w:eastAsia="Times New Roman" w:hAnsi="Times New Roman" w:cs="Times New Roman"/>
          <w:b/>
          <w:bCs/>
          <w:color w:val="000000"/>
          <w:sz w:val="28"/>
          <w:szCs w:val="28"/>
          <w:lang w:val="kk-KZ" w:eastAsia="ru-RU"/>
        </w:rPr>
        <w:t>Зерттеу нысаны</w:t>
      </w:r>
      <w:r>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қ</w:t>
      </w:r>
      <w:r w:rsidRPr="002E6C93">
        <w:rPr>
          <w:rFonts w:ascii="Times New Roman" w:eastAsia="Times New Roman" w:hAnsi="Times New Roman" w:cs="Times New Roman"/>
          <w:color w:val="000000"/>
          <w:sz w:val="28"/>
          <w:szCs w:val="28"/>
          <w:lang w:val="kk-KZ" w:eastAsia="ru-RU"/>
        </w:rPr>
        <w:t xml:space="preserve">азақ тілдік санасындағы ұлттық құндылықтарды репрезентациялайтын </w:t>
      </w:r>
      <w:r>
        <w:rPr>
          <w:rFonts w:ascii="Times New Roman" w:eastAsia="Times New Roman" w:hAnsi="Times New Roman" w:cs="Times New Roman"/>
          <w:color w:val="000000"/>
          <w:sz w:val="28"/>
          <w:szCs w:val="28"/>
          <w:lang w:val="kk-KZ" w:eastAsia="ru-RU"/>
        </w:rPr>
        <w:t>ассоциативті</w:t>
      </w:r>
      <w:r w:rsidRPr="002E6C93">
        <w:rPr>
          <w:rFonts w:ascii="Times New Roman" w:eastAsia="Times New Roman" w:hAnsi="Times New Roman" w:cs="Times New Roman"/>
          <w:color w:val="000000"/>
          <w:sz w:val="28"/>
          <w:szCs w:val="28"/>
          <w:lang w:val="kk-KZ" w:eastAsia="ru-RU"/>
        </w:rPr>
        <w:t xml:space="preserve"> бірліктер жүйесі.</w:t>
      </w:r>
    </w:p>
    <w:p w14:paraId="2B9A47F6" w14:textId="77777777" w:rsidR="00C74AAD" w:rsidRPr="00314188" w:rsidRDefault="00C74AAD" w:rsidP="00C74AAD">
      <w:pPr>
        <w:spacing w:after="0" w:line="240" w:lineRule="auto"/>
        <w:ind w:firstLine="567"/>
        <w:jc w:val="both"/>
        <w:rPr>
          <w:rFonts w:ascii="Times New Roman" w:eastAsia="Times New Roman" w:hAnsi="Times New Roman" w:cs="Times New Roman"/>
          <w:sz w:val="28"/>
          <w:szCs w:val="28"/>
          <w:lang w:val="kk-KZ" w:eastAsia="ru-RU"/>
        </w:rPr>
      </w:pPr>
      <w:r w:rsidRPr="00314188">
        <w:rPr>
          <w:rFonts w:ascii="Times New Roman" w:eastAsia="Times New Roman" w:hAnsi="Times New Roman" w:cs="Times New Roman"/>
          <w:b/>
          <w:bCs/>
          <w:color w:val="000000"/>
          <w:sz w:val="28"/>
          <w:szCs w:val="28"/>
          <w:lang w:val="kk-KZ" w:eastAsia="ru-RU"/>
        </w:rPr>
        <w:t>Зерттеу пәні</w:t>
      </w:r>
      <w:r w:rsidRPr="00314188">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ұ</w:t>
      </w:r>
      <w:r w:rsidRPr="002E6C93">
        <w:rPr>
          <w:rFonts w:ascii="Times New Roman" w:eastAsia="Times New Roman" w:hAnsi="Times New Roman" w:cs="Times New Roman"/>
          <w:color w:val="000000"/>
          <w:sz w:val="28"/>
          <w:szCs w:val="28"/>
          <w:lang w:val="kk-KZ" w:eastAsia="ru-RU"/>
        </w:rPr>
        <w:t>лттық құндылық мәнді стимул сөздердің лексика-семантикалық, морфологиялық репрезентациясы және этномәдени ерекшеліктері.</w:t>
      </w:r>
    </w:p>
    <w:p w14:paraId="1DDC8AD9" w14:textId="279A1EBC" w:rsidR="000029C8" w:rsidRDefault="000029C8" w:rsidP="00194D86">
      <w:pPr>
        <w:tabs>
          <w:tab w:val="left" w:pos="993"/>
        </w:tabs>
        <w:spacing w:after="0" w:line="240" w:lineRule="auto"/>
        <w:ind w:firstLine="567"/>
        <w:jc w:val="both"/>
        <w:rPr>
          <w:rFonts w:ascii="Times New Roman" w:eastAsia="Times New Roman" w:hAnsi="Times New Roman" w:cs="Times New Roman"/>
          <w:color w:val="000000"/>
          <w:sz w:val="28"/>
          <w:szCs w:val="28"/>
          <w:lang w:val="kk-KZ" w:eastAsia="ru-RU"/>
        </w:rPr>
      </w:pPr>
      <w:r w:rsidRPr="005A6486">
        <w:rPr>
          <w:rFonts w:ascii="Times New Roman" w:eastAsia="Times New Roman" w:hAnsi="Times New Roman" w:cs="Times New Roman"/>
          <w:b/>
          <w:bCs/>
          <w:color w:val="000000"/>
          <w:sz w:val="28"/>
          <w:szCs w:val="28"/>
          <w:lang w:val="kk-KZ" w:eastAsia="ru-RU"/>
        </w:rPr>
        <w:t>Зерттеудің мақсаты</w:t>
      </w:r>
      <w:r w:rsidRPr="00314188">
        <w:rPr>
          <w:rFonts w:ascii="Times New Roman" w:eastAsia="Times New Roman" w:hAnsi="Times New Roman" w:cs="Times New Roman"/>
          <w:color w:val="000000"/>
          <w:sz w:val="28"/>
          <w:szCs w:val="28"/>
          <w:lang w:val="kk-KZ" w:eastAsia="ru-RU"/>
        </w:rPr>
        <w:t xml:space="preserve"> – </w:t>
      </w:r>
      <w:r>
        <w:rPr>
          <w:rFonts w:ascii="Times New Roman" w:eastAsia="Times New Roman" w:hAnsi="Times New Roman" w:cs="Times New Roman"/>
          <w:color w:val="000000"/>
          <w:sz w:val="28"/>
          <w:szCs w:val="28"/>
          <w:lang w:val="kk-KZ" w:eastAsia="ru-RU"/>
        </w:rPr>
        <w:t>қ</w:t>
      </w:r>
      <w:r w:rsidRPr="005A6486">
        <w:rPr>
          <w:rFonts w:ascii="Times New Roman" w:eastAsia="Times New Roman" w:hAnsi="Times New Roman" w:cs="Times New Roman"/>
          <w:color w:val="000000"/>
          <w:sz w:val="28"/>
          <w:szCs w:val="28"/>
          <w:lang w:val="kk-KZ" w:eastAsia="ru-RU"/>
        </w:rPr>
        <w:t xml:space="preserve">азақ этносына тән </w:t>
      </w:r>
      <w:r>
        <w:rPr>
          <w:rFonts w:ascii="Times New Roman" w:eastAsia="Times New Roman" w:hAnsi="Times New Roman" w:cs="Times New Roman"/>
          <w:color w:val="000000"/>
          <w:sz w:val="28"/>
          <w:szCs w:val="28"/>
          <w:lang w:val="kk-KZ" w:eastAsia="ru-RU"/>
        </w:rPr>
        <w:t xml:space="preserve">ұлттық </w:t>
      </w:r>
      <w:r w:rsidRPr="005A6486">
        <w:rPr>
          <w:rFonts w:ascii="Times New Roman" w:eastAsia="Times New Roman" w:hAnsi="Times New Roman" w:cs="Times New Roman"/>
          <w:color w:val="000000"/>
          <w:sz w:val="28"/>
          <w:szCs w:val="28"/>
          <w:lang w:val="kk-KZ" w:eastAsia="ru-RU"/>
        </w:rPr>
        <w:t>құндылықтар</w:t>
      </w:r>
      <w:r w:rsidR="00B8488B">
        <w:rPr>
          <w:rFonts w:ascii="Times New Roman" w:eastAsia="Times New Roman" w:hAnsi="Times New Roman" w:cs="Times New Roman"/>
          <w:color w:val="000000"/>
          <w:sz w:val="28"/>
          <w:szCs w:val="28"/>
          <w:lang w:val="kk-KZ" w:eastAsia="ru-RU"/>
        </w:rPr>
        <w:t xml:space="preserve"> жүйесі туралы</w:t>
      </w:r>
      <w:r w:rsidRPr="005A6486">
        <w:rPr>
          <w:rFonts w:ascii="Times New Roman" w:eastAsia="Times New Roman" w:hAnsi="Times New Roman" w:cs="Times New Roman"/>
          <w:color w:val="000000"/>
          <w:sz w:val="28"/>
          <w:szCs w:val="28"/>
          <w:lang w:val="kk-KZ" w:eastAsia="ru-RU"/>
        </w:rPr>
        <w:t xml:space="preserve"> ақпарат беретін ұлттық </w:t>
      </w:r>
      <w:r w:rsidR="001B4BE4">
        <w:rPr>
          <w:rFonts w:ascii="Times New Roman" w:eastAsia="Times New Roman" w:hAnsi="Times New Roman" w:cs="Times New Roman"/>
          <w:color w:val="000000"/>
          <w:sz w:val="28"/>
          <w:szCs w:val="28"/>
          <w:lang w:val="kk-KZ" w:eastAsia="ru-RU"/>
        </w:rPr>
        <w:t>ассоциативті</w:t>
      </w:r>
      <w:r w:rsidRPr="005A6486">
        <w:rPr>
          <w:rFonts w:ascii="Times New Roman" w:eastAsia="Times New Roman" w:hAnsi="Times New Roman" w:cs="Times New Roman"/>
          <w:color w:val="000000"/>
          <w:sz w:val="28"/>
          <w:szCs w:val="28"/>
          <w:lang w:val="kk-KZ" w:eastAsia="ru-RU"/>
        </w:rPr>
        <w:t xml:space="preserve"> сөздікт</w:t>
      </w:r>
      <w:r w:rsidR="007B6F96">
        <w:rPr>
          <w:rFonts w:ascii="Times New Roman" w:eastAsia="Times New Roman" w:hAnsi="Times New Roman" w:cs="Times New Roman"/>
          <w:color w:val="000000"/>
          <w:sz w:val="28"/>
          <w:szCs w:val="28"/>
          <w:lang w:val="kk-KZ" w:eastAsia="ru-RU"/>
        </w:rPr>
        <w:t>і</w:t>
      </w:r>
      <w:r w:rsidR="00B8488B">
        <w:rPr>
          <w:rFonts w:ascii="Times New Roman" w:eastAsia="Times New Roman" w:hAnsi="Times New Roman" w:cs="Times New Roman"/>
          <w:color w:val="000000"/>
          <w:sz w:val="28"/>
          <w:szCs w:val="28"/>
          <w:lang w:val="kk-KZ" w:eastAsia="ru-RU"/>
        </w:rPr>
        <w:t xml:space="preserve"> </w:t>
      </w:r>
      <w:r w:rsidRPr="005A6486">
        <w:rPr>
          <w:rFonts w:ascii="Times New Roman" w:eastAsia="Times New Roman" w:hAnsi="Times New Roman" w:cs="Times New Roman"/>
          <w:color w:val="000000"/>
          <w:sz w:val="28"/>
          <w:szCs w:val="28"/>
          <w:lang w:val="kk-KZ" w:eastAsia="ru-RU"/>
        </w:rPr>
        <w:t>құрастырудың</w:t>
      </w:r>
      <w:r w:rsidR="007B6F96">
        <w:rPr>
          <w:rFonts w:ascii="Times New Roman" w:eastAsia="Times New Roman" w:hAnsi="Times New Roman" w:cs="Times New Roman"/>
          <w:color w:val="000000"/>
          <w:sz w:val="28"/>
          <w:szCs w:val="28"/>
          <w:lang w:val="kk-KZ" w:eastAsia="ru-RU"/>
        </w:rPr>
        <w:t xml:space="preserve"> </w:t>
      </w:r>
      <w:r w:rsidRPr="005A6486">
        <w:rPr>
          <w:rFonts w:ascii="Times New Roman" w:eastAsia="Times New Roman" w:hAnsi="Times New Roman" w:cs="Times New Roman"/>
          <w:color w:val="000000"/>
          <w:sz w:val="28"/>
          <w:szCs w:val="28"/>
          <w:lang w:val="kk-KZ" w:eastAsia="ru-RU"/>
        </w:rPr>
        <w:t xml:space="preserve">қағидаларын </w:t>
      </w:r>
      <w:r w:rsidR="007B6F96">
        <w:rPr>
          <w:rFonts w:ascii="Times New Roman" w:eastAsia="Times New Roman" w:hAnsi="Times New Roman" w:cs="Times New Roman"/>
          <w:color w:val="000000"/>
          <w:sz w:val="28"/>
          <w:szCs w:val="28"/>
          <w:lang w:val="kk-KZ" w:eastAsia="ru-RU"/>
        </w:rPr>
        <w:t>талдау</w:t>
      </w:r>
      <w:r>
        <w:rPr>
          <w:rFonts w:ascii="Times New Roman" w:eastAsia="Times New Roman" w:hAnsi="Times New Roman" w:cs="Times New Roman"/>
          <w:color w:val="000000"/>
          <w:sz w:val="28"/>
          <w:szCs w:val="28"/>
          <w:lang w:val="kk-KZ" w:eastAsia="ru-RU"/>
        </w:rPr>
        <w:t>.</w:t>
      </w:r>
      <w:r w:rsidRPr="005A64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Зерттеу барысында аталған </w:t>
      </w:r>
      <w:r w:rsidRPr="00314188">
        <w:rPr>
          <w:rFonts w:ascii="Times New Roman" w:eastAsia="Times New Roman" w:hAnsi="Times New Roman" w:cs="Times New Roman"/>
          <w:color w:val="000000"/>
          <w:sz w:val="28"/>
          <w:szCs w:val="28"/>
          <w:lang w:val="kk-KZ" w:eastAsia="ru-RU"/>
        </w:rPr>
        <w:t xml:space="preserve">мақсатқа жету үшін төмендегідей </w:t>
      </w:r>
      <w:r w:rsidRPr="00766007">
        <w:rPr>
          <w:rFonts w:ascii="Times New Roman" w:eastAsia="Times New Roman" w:hAnsi="Times New Roman" w:cs="Times New Roman"/>
          <w:b/>
          <w:bCs/>
          <w:color w:val="000000"/>
          <w:sz w:val="28"/>
          <w:szCs w:val="28"/>
          <w:lang w:val="kk-KZ" w:eastAsia="ru-RU"/>
        </w:rPr>
        <w:t>міндеттерді</w:t>
      </w:r>
      <w:r w:rsidRPr="00314188">
        <w:rPr>
          <w:rFonts w:ascii="Times New Roman" w:eastAsia="Times New Roman" w:hAnsi="Times New Roman" w:cs="Times New Roman"/>
          <w:color w:val="000000"/>
          <w:sz w:val="28"/>
          <w:szCs w:val="28"/>
          <w:lang w:val="kk-KZ" w:eastAsia="ru-RU"/>
        </w:rPr>
        <w:t xml:space="preserve"> шешу көзделеді:</w:t>
      </w:r>
    </w:p>
    <w:p w14:paraId="30C75A9C" w14:textId="51C2AF5C" w:rsidR="000029C8" w:rsidRPr="00766007" w:rsidRDefault="001B4BE4"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ассоциативті</w:t>
      </w:r>
      <w:r w:rsidR="000029C8">
        <w:rPr>
          <w:rFonts w:ascii="Times New Roman" w:eastAsia="Times New Roman" w:hAnsi="Times New Roman" w:cs="Times New Roman"/>
          <w:color w:val="000000"/>
          <w:sz w:val="28"/>
          <w:szCs w:val="28"/>
          <w:lang w:val="kk-KZ" w:eastAsia="ru-RU"/>
        </w:rPr>
        <w:t xml:space="preserve"> </w:t>
      </w:r>
      <w:r w:rsidR="000029C8" w:rsidRPr="00766007">
        <w:rPr>
          <w:rFonts w:ascii="Times New Roman" w:eastAsia="Times New Roman" w:hAnsi="Times New Roman" w:cs="Times New Roman"/>
          <w:color w:val="000000"/>
          <w:sz w:val="28"/>
          <w:szCs w:val="28"/>
          <w:lang w:val="kk-KZ" w:eastAsia="ru-RU"/>
        </w:rPr>
        <w:t>лексикографиялық өнімдерге</w:t>
      </w:r>
      <w:r w:rsidR="000029C8">
        <w:rPr>
          <w:rFonts w:ascii="Times New Roman" w:eastAsia="Times New Roman" w:hAnsi="Times New Roman" w:cs="Times New Roman"/>
          <w:color w:val="000000"/>
          <w:sz w:val="28"/>
          <w:szCs w:val="28"/>
          <w:lang w:val="kk-KZ" w:eastAsia="ru-RU"/>
        </w:rPr>
        <w:t xml:space="preserve"> арналған</w:t>
      </w:r>
      <w:r w:rsidR="000029C8" w:rsidRPr="00766007">
        <w:rPr>
          <w:rFonts w:ascii="Times New Roman" w:eastAsia="Times New Roman" w:hAnsi="Times New Roman" w:cs="Times New Roman"/>
          <w:color w:val="000000"/>
          <w:sz w:val="28"/>
          <w:szCs w:val="28"/>
          <w:lang w:val="kk-KZ" w:eastAsia="ru-RU"/>
        </w:rPr>
        <w:t xml:space="preserve"> теориялық лингвистикалық қағидаларды </w:t>
      </w:r>
      <w:r w:rsidR="000029C8">
        <w:rPr>
          <w:rFonts w:ascii="Times New Roman" w:eastAsia="Times New Roman" w:hAnsi="Times New Roman" w:cs="Times New Roman"/>
          <w:color w:val="000000"/>
          <w:sz w:val="28"/>
          <w:szCs w:val="28"/>
          <w:lang w:val="kk-KZ" w:eastAsia="ru-RU"/>
        </w:rPr>
        <w:t>жүйелеу;</w:t>
      </w:r>
    </w:p>
    <w:p w14:paraId="6AEBD9DA" w14:textId="5CDF428F" w:rsidR="000029C8" w:rsidRPr="00766007" w:rsidRDefault="000029C8"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color w:val="000000"/>
          <w:sz w:val="28"/>
          <w:szCs w:val="28"/>
          <w:lang w:val="kk-KZ" w:eastAsia="ru-RU"/>
        </w:rPr>
      </w:pPr>
      <w:r w:rsidRPr="00766007">
        <w:rPr>
          <w:rFonts w:ascii="Times New Roman" w:eastAsia="Times New Roman" w:hAnsi="Times New Roman" w:cs="Times New Roman"/>
          <w:color w:val="000000"/>
          <w:sz w:val="28"/>
          <w:szCs w:val="28"/>
          <w:lang w:val="kk-KZ" w:eastAsia="ru-RU"/>
        </w:rPr>
        <w:t xml:space="preserve">қазақ тіліндегі </w:t>
      </w:r>
      <w:r w:rsidR="001B4BE4">
        <w:rPr>
          <w:rFonts w:ascii="Times New Roman" w:eastAsia="Times New Roman" w:hAnsi="Times New Roman" w:cs="Times New Roman"/>
          <w:color w:val="000000"/>
          <w:sz w:val="28"/>
          <w:szCs w:val="28"/>
          <w:lang w:val="kk-KZ" w:eastAsia="ru-RU"/>
        </w:rPr>
        <w:t>ассоциативті</w:t>
      </w:r>
      <w:r w:rsidRPr="00766007">
        <w:rPr>
          <w:rFonts w:ascii="Times New Roman" w:eastAsia="Times New Roman" w:hAnsi="Times New Roman" w:cs="Times New Roman"/>
          <w:color w:val="000000"/>
          <w:sz w:val="28"/>
          <w:szCs w:val="28"/>
          <w:lang w:val="kk-KZ" w:eastAsia="ru-RU"/>
        </w:rPr>
        <w:t xml:space="preserve"> сөздіктердің сан</w:t>
      </w:r>
      <w:r>
        <w:rPr>
          <w:rFonts w:ascii="Times New Roman" w:eastAsia="Times New Roman" w:hAnsi="Times New Roman" w:cs="Times New Roman"/>
          <w:color w:val="000000"/>
          <w:sz w:val="28"/>
          <w:szCs w:val="28"/>
          <w:lang w:val="kk-KZ" w:eastAsia="ru-RU"/>
        </w:rPr>
        <w:t>дық</w:t>
      </w:r>
      <w:r w:rsidRPr="00766007">
        <w:rPr>
          <w:rFonts w:ascii="Times New Roman" w:eastAsia="Times New Roman" w:hAnsi="Times New Roman" w:cs="Times New Roman"/>
          <w:color w:val="000000"/>
          <w:sz w:val="28"/>
          <w:szCs w:val="28"/>
          <w:lang w:val="kk-KZ" w:eastAsia="ru-RU"/>
        </w:rPr>
        <w:t xml:space="preserve"> және сапа</w:t>
      </w:r>
      <w:r>
        <w:rPr>
          <w:rFonts w:ascii="Times New Roman" w:eastAsia="Times New Roman" w:hAnsi="Times New Roman" w:cs="Times New Roman"/>
          <w:color w:val="000000"/>
          <w:sz w:val="28"/>
          <w:szCs w:val="28"/>
          <w:lang w:val="kk-KZ" w:eastAsia="ru-RU"/>
        </w:rPr>
        <w:t>лық</w:t>
      </w:r>
      <w:r w:rsidRPr="00766007">
        <w:rPr>
          <w:rFonts w:ascii="Times New Roman" w:eastAsia="Times New Roman" w:hAnsi="Times New Roman" w:cs="Times New Roman"/>
          <w:color w:val="000000"/>
          <w:sz w:val="28"/>
          <w:szCs w:val="28"/>
          <w:lang w:val="kk-KZ" w:eastAsia="ru-RU"/>
        </w:rPr>
        <w:t xml:space="preserve"> жағынан даму қажеттігін ескере отырып, заманауи талаптарға сай </w:t>
      </w:r>
      <w:r w:rsidR="001B4BE4">
        <w:rPr>
          <w:rFonts w:ascii="Times New Roman" w:eastAsia="Times New Roman" w:hAnsi="Times New Roman" w:cs="Times New Roman"/>
          <w:color w:val="000000"/>
          <w:sz w:val="28"/>
          <w:szCs w:val="28"/>
          <w:lang w:val="kk-KZ" w:eastAsia="ru-RU"/>
        </w:rPr>
        <w:t>ассоциативті</w:t>
      </w:r>
      <w:r w:rsidR="00130D49" w:rsidRPr="00766007">
        <w:rPr>
          <w:rFonts w:ascii="Times New Roman" w:eastAsia="Times New Roman" w:hAnsi="Times New Roman" w:cs="Times New Roman"/>
          <w:color w:val="000000"/>
          <w:sz w:val="28"/>
          <w:szCs w:val="28"/>
          <w:lang w:val="kk-KZ" w:eastAsia="ru-RU"/>
        </w:rPr>
        <w:t xml:space="preserve"> сөздік</w:t>
      </w:r>
      <w:r w:rsidR="00130D49">
        <w:rPr>
          <w:rFonts w:ascii="Times New Roman" w:eastAsia="Times New Roman" w:hAnsi="Times New Roman" w:cs="Times New Roman"/>
          <w:color w:val="000000"/>
          <w:sz w:val="28"/>
          <w:szCs w:val="28"/>
          <w:lang w:val="kk-KZ" w:eastAsia="ru-RU"/>
        </w:rPr>
        <w:t xml:space="preserve"> түзудің </w:t>
      </w:r>
      <w:r w:rsidRPr="00766007">
        <w:rPr>
          <w:rFonts w:ascii="Times New Roman" w:eastAsia="Times New Roman" w:hAnsi="Times New Roman" w:cs="Times New Roman"/>
          <w:color w:val="000000"/>
          <w:sz w:val="28"/>
          <w:szCs w:val="28"/>
          <w:lang w:val="kk-KZ" w:eastAsia="ru-RU"/>
        </w:rPr>
        <w:t xml:space="preserve">жаңа </w:t>
      </w:r>
      <w:r w:rsidR="00130D49">
        <w:rPr>
          <w:rFonts w:ascii="Times New Roman" w:eastAsia="Times New Roman" w:hAnsi="Times New Roman" w:cs="Times New Roman"/>
          <w:color w:val="000000"/>
          <w:sz w:val="28"/>
          <w:szCs w:val="28"/>
          <w:lang w:val="kk-KZ" w:eastAsia="ru-RU"/>
        </w:rPr>
        <w:t>моделін</w:t>
      </w:r>
      <w:r w:rsidRPr="00766007">
        <w:rPr>
          <w:rFonts w:ascii="Times New Roman" w:eastAsia="Times New Roman" w:hAnsi="Times New Roman" w:cs="Times New Roman"/>
          <w:color w:val="000000"/>
          <w:sz w:val="28"/>
          <w:szCs w:val="28"/>
          <w:lang w:val="kk-KZ" w:eastAsia="ru-RU"/>
        </w:rPr>
        <w:t xml:space="preserve"> әзірлеу;</w:t>
      </w:r>
      <w:r w:rsidRPr="00766007">
        <w:rPr>
          <w:rFonts w:ascii="Times New Roman" w:eastAsia="Times New Roman" w:hAnsi="Times New Roman" w:cs="Times New Roman"/>
          <w:color w:val="000000"/>
          <w:lang w:val="kk-KZ" w:eastAsia="ru-RU"/>
        </w:rPr>
        <w:t xml:space="preserve"> </w:t>
      </w:r>
    </w:p>
    <w:p w14:paraId="75116F76" w14:textId="14DED388" w:rsidR="000029C8" w:rsidRDefault="000029C8"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color w:val="000000"/>
          <w:sz w:val="28"/>
          <w:szCs w:val="28"/>
          <w:lang w:val="kk-KZ" w:eastAsia="ru-RU"/>
        </w:rPr>
      </w:pPr>
      <w:r w:rsidRPr="00766007">
        <w:rPr>
          <w:rFonts w:ascii="Times New Roman" w:hAnsi="Times New Roman" w:cs="Times New Roman"/>
          <w:color w:val="000000"/>
          <w:sz w:val="28"/>
          <w:szCs w:val="28"/>
          <w:lang w:val="kk-KZ"/>
        </w:rPr>
        <w:t xml:space="preserve">қазақ халқының ұлттық мінезін, </w:t>
      </w:r>
      <w:r w:rsidR="00130D49">
        <w:rPr>
          <w:rFonts w:ascii="Times New Roman" w:hAnsi="Times New Roman" w:cs="Times New Roman"/>
          <w:color w:val="000000"/>
          <w:sz w:val="28"/>
          <w:szCs w:val="28"/>
          <w:lang w:val="kk-KZ"/>
        </w:rPr>
        <w:t>болмыс-бітімін</w:t>
      </w:r>
      <w:r w:rsidRPr="00766007">
        <w:rPr>
          <w:rFonts w:ascii="Times New Roman" w:hAnsi="Times New Roman" w:cs="Times New Roman"/>
          <w:color w:val="000000"/>
          <w:sz w:val="28"/>
          <w:szCs w:val="28"/>
          <w:lang w:val="kk-KZ"/>
        </w:rPr>
        <w:t xml:space="preserve">, аңғал тілдік дүниетаным белгілерін бейнелейтін </w:t>
      </w:r>
      <w:r w:rsidRPr="003C686B">
        <w:rPr>
          <w:rFonts w:ascii="Times New Roman" w:eastAsia="Times New Roman" w:hAnsi="Times New Roman" w:cs="Times New Roman"/>
          <w:color w:val="000000"/>
          <w:sz w:val="28"/>
          <w:szCs w:val="28"/>
          <w:lang w:val="kk-KZ" w:eastAsia="ru-RU"/>
        </w:rPr>
        <w:t>реакция</w:t>
      </w:r>
      <w:r>
        <w:rPr>
          <w:rFonts w:ascii="Times New Roman" w:hAnsi="Times New Roman" w:cs="Times New Roman"/>
          <w:color w:val="000000"/>
          <w:sz w:val="28"/>
          <w:szCs w:val="28"/>
          <w:lang w:val="kk-KZ"/>
        </w:rPr>
        <w:t xml:space="preserve"> – тілдік </w:t>
      </w:r>
      <w:r w:rsidRPr="00766007">
        <w:rPr>
          <w:rFonts w:ascii="Times New Roman" w:hAnsi="Times New Roman" w:cs="Times New Roman"/>
          <w:color w:val="000000"/>
          <w:sz w:val="28"/>
          <w:szCs w:val="28"/>
          <w:lang w:val="kk-KZ"/>
        </w:rPr>
        <w:t>деректер</w:t>
      </w:r>
      <w:r w:rsidRPr="003C686B">
        <w:rPr>
          <w:rFonts w:ascii="Times New Roman" w:eastAsia="Times New Roman" w:hAnsi="Times New Roman" w:cs="Times New Roman"/>
          <w:color w:val="000000"/>
          <w:sz w:val="28"/>
          <w:szCs w:val="28"/>
          <w:lang w:val="kk-KZ" w:eastAsia="ru-RU"/>
        </w:rPr>
        <w:t>, лексикалық бірліктердің саны</w:t>
      </w:r>
      <w:r>
        <w:rPr>
          <w:rFonts w:ascii="Times New Roman" w:eastAsia="Times New Roman" w:hAnsi="Times New Roman" w:cs="Times New Roman"/>
          <w:color w:val="000000"/>
          <w:sz w:val="28"/>
          <w:szCs w:val="28"/>
          <w:lang w:val="kk-KZ" w:eastAsia="ru-RU"/>
        </w:rPr>
        <w:t xml:space="preserve"> мен жиілігін</w:t>
      </w:r>
      <w:r w:rsidRPr="003C686B">
        <w:rPr>
          <w:rFonts w:ascii="Times New Roman" w:eastAsia="Times New Roman" w:hAnsi="Times New Roman" w:cs="Times New Roman"/>
          <w:color w:val="000000"/>
          <w:sz w:val="28"/>
          <w:szCs w:val="28"/>
          <w:lang w:val="kk-KZ" w:eastAsia="ru-RU"/>
        </w:rPr>
        <w:t xml:space="preserve"> анықтап, семантикалық, </w:t>
      </w:r>
      <w:r>
        <w:rPr>
          <w:rFonts w:ascii="Times New Roman" w:eastAsia="Times New Roman" w:hAnsi="Times New Roman" w:cs="Times New Roman"/>
          <w:color w:val="000000"/>
          <w:sz w:val="28"/>
          <w:szCs w:val="28"/>
          <w:lang w:val="kk-KZ" w:eastAsia="ru-RU"/>
        </w:rPr>
        <w:t xml:space="preserve">морфологиялық, </w:t>
      </w:r>
      <w:r w:rsidRPr="003C686B">
        <w:rPr>
          <w:rFonts w:ascii="Times New Roman" w:eastAsia="Times New Roman" w:hAnsi="Times New Roman" w:cs="Times New Roman"/>
          <w:color w:val="000000"/>
          <w:sz w:val="28"/>
          <w:szCs w:val="28"/>
          <w:lang w:val="kk-KZ" w:eastAsia="ru-RU"/>
        </w:rPr>
        <w:t>аксиологиялық сипатта</w:t>
      </w:r>
      <w:r>
        <w:rPr>
          <w:rFonts w:ascii="Times New Roman" w:eastAsia="Times New Roman" w:hAnsi="Times New Roman" w:cs="Times New Roman"/>
          <w:color w:val="000000"/>
          <w:sz w:val="28"/>
          <w:szCs w:val="28"/>
          <w:lang w:val="kk-KZ" w:eastAsia="ru-RU"/>
        </w:rPr>
        <w:t xml:space="preserve"> талдау;</w:t>
      </w:r>
    </w:p>
    <w:p w14:paraId="38EDF808" w14:textId="77777777" w:rsidR="000029C8" w:rsidRDefault="000029C8"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w:t>
      </w:r>
      <w:r w:rsidRPr="004C1AA6">
        <w:rPr>
          <w:rFonts w:ascii="Times New Roman" w:eastAsia="Times New Roman" w:hAnsi="Times New Roman" w:cs="Times New Roman"/>
          <w:color w:val="000000"/>
          <w:sz w:val="28"/>
          <w:szCs w:val="28"/>
          <w:lang w:val="kk-KZ" w:eastAsia="ru-RU"/>
        </w:rPr>
        <w:t xml:space="preserve">азақ </w:t>
      </w:r>
      <w:r>
        <w:rPr>
          <w:rFonts w:ascii="Times New Roman" w:eastAsia="Times New Roman" w:hAnsi="Times New Roman" w:cs="Times New Roman"/>
          <w:color w:val="000000"/>
          <w:sz w:val="28"/>
          <w:szCs w:val="28"/>
          <w:lang w:val="kk-KZ" w:eastAsia="ru-RU"/>
        </w:rPr>
        <w:t>тіл иелері</w:t>
      </w:r>
      <w:r w:rsidRPr="004C1AA6">
        <w:rPr>
          <w:rFonts w:ascii="Times New Roman" w:eastAsia="Times New Roman" w:hAnsi="Times New Roman" w:cs="Times New Roman"/>
          <w:color w:val="000000"/>
          <w:sz w:val="28"/>
          <w:szCs w:val="28"/>
          <w:lang w:val="kk-KZ" w:eastAsia="ru-RU"/>
        </w:rPr>
        <w:t xml:space="preserve"> тілдік санасының ядросы</w:t>
      </w:r>
      <w:r>
        <w:rPr>
          <w:rFonts w:ascii="Times New Roman" w:eastAsia="Times New Roman" w:hAnsi="Times New Roman" w:cs="Times New Roman"/>
          <w:color w:val="000000"/>
          <w:sz w:val="28"/>
          <w:szCs w:val="28"/>
          <w:lang w:val="kk-KZ" w:eastAsia="ru-RU"/>
        </w:rPr>
        <w:t xml:space="preserve"> мен перифериясын анықтау;</w:t>
      </w:r>
    </w:p>
    <w:p w14:paraId="1C510F9E" w14:textId="0A86D00D" w:rsidR="000029C8" w:rsidRDefault="000029C8"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ұлттық санадағы </w:t>
      </w:r>
      <w:r w:rsidR="001B4BE4">
        <w:rPr>
          <w:rFonts w:ascii="Times New Roman" w:eastAsia="Times New Roman" w:hAnsi="Times New Roman" w:cs="Times New Roman"/>
          <w:color w:val="000000"/>
          <w:sz w:val="28"/>
          <w:szCs w:val="28"/>
          <w:lang w:val="kk-KZ" w:eastAsia="ru-RU"/>
        </w:rPr>
        <w:t>ассоциативті</w:t>
      </w:r>
      <w:r>
        <w:rPr>
          <w:rFonts w:ascii="Times New Roman" w:eastAsia="Times New Roman" w:hAnsi="Times New Roman" w:cs="Times New Roman"/>
          <w:color w:val="000000"/>
          <w:sz w:val="28"/>
          <w:szCs w:val="28"/>
          <w:lang w:val="kk-KZ" w:eastAsia="ru-RU"/>
        </w:rPr>
        <w:t xml:space="preserve"> байланыстарды құрудағы </w:t>
      </w:r>
      <w:r w:rsidR="00BB7516">
        <w:rPr>
          <w:rFonts w:ascii="Times New Roman" w:eastAsia="Times New Roman" w:hAnsi="Times New Roman" w:cs="Times New Roman"/>
          <w:color w:val="000000"/>
          <w:sz w:val="28"/>
          <w:szCs w:val="28"/>
          <w:lang w:val="kk-KZ" w:eastAsia="ru-RU"/>
        </w:rPr>
        <w:t xml:space="preserve">экстралингвистикалық </w:t>
      </w:r>
      <w:r>
        <w:rPr>
          <w:rFonts w:ascii="Times New Roman" w:eastAsia="Times New Roman" w:hAnsi="Times New Roman" w:cs="Times New Roman"/>
          <w:color w:val="000000"/>
          <w:sz w:val="28"/>
          <w:szCs w:val="28"/>
          <w:lang w:val="kk-KZ" w:eastAsia="ru-RU"/>
        </w:rPr>
        <w:t>факторлардың әсерін анықтау</w:t>
      </w:r>
      <w:r w:rsidR="001D0CE2">
        <w:rPr>
          <w:rFonts w:ascii="Times New Roman" w:eastAsia="Times New Roman" w:hAnsi="Times New Roman" w:cs="Times New Roman"/>
          <w:color w:val="000000"/>
          <w:sz w:val="28"/>
          <w:szCs w:val="28"/>
          <w:lang w:val="kk-KZ" w:eastAsia="ru-RU"/>
        </w:rPr>
        <w:t>;</w:t>
      </w:r>
    </w:p>
    <w:p w14:paraId="2E15BEF5" w14:textId="157FEAB4" w:rsidR="001D0CE2" w:rsidRPr="00BB7BE1" w:rsidRDefault="001D0CE2"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color w:val="000000"/>
          <w:sz w:val="28"/>
          <w:szCs w:val="28"/>
          <w:lang w:val="kk-KZ" w:eastAsia="ru-RU"/>
        </w:rPr>
      </w:pPr>
      <w:r w:rsidRPr="00766007">
        <w:rPr>
          <w:rFonts w:ascii="Times New Roman" w:hAnsi="Times New Roman" w:cs="Times New Roman"/>
          <w:color w:val="000000"/>
          <w:sz w:val="28"/>
          <w:szCs w:val="28"/>
          <w:lang w:val="kk-KZ"/>
        </w:rPr>
        <w:t>қазақ халқының ұлттық</w:t>
      </w:r>
      <w:r>
        <w:rPr>
          <w:rFonts w:ascii="Times New Roman" w:hAnsi="Times New Roman" w:cs="Times New Roman"/>
          <w:color w:val="000000"/>
          <w:sz w:val="28"/>
          <w:szCs w:val="28"/>
          <w:lang w:val="kk-KZ"/>
        </w:rPr>
        <w:t xml:space="preserve"> құндылықтар жүйесінен тұратын </w:t>
      </w:r>
      <w:r w:rsidR="001B4BE4">
        <w:rPr>
          <w:rFonts w:ascii="Times New Roman" w:hAnsi="Times New Roman" w:cs="Times New Roman"/>
          <w:color w:val="000000"/>
          <w:sz w:val="28"/>
          <w:szCs w:val="28"/>
          <w:lang w:val="kk-KZ"/>
        </w:rPr>
        <w:t>ассоциативті</w:t>
      </w:r>
      <w:r>
        <w:rPr>
          <w:rFonts w:ascii="Times New Roman" w:hAnsi="Times New Roman" w:cs="Times New Roman"/>
          <w:color w:val="000000"/>
          <w:sz w:val="28"/>
          <w:szCs w:val="28"/>
          <w:lang w:val="kk-KZ"/>
        </w:rPr>
        <w:t xml:space="preserve"> сөздік әзірлеу.</w:t>
      </w:r>
    </w:p>
    <w:p w14:paraId="008599F5" w14:textId="77777777" w:rsidR="00C33055" w:rsidRDefault="002A153D" w:rsidP="00194D86">
      <w:pPr>
        <w:spacing w:after="0" w:line="240" w:lineRule="auto"/>
        <w:ind w:firstLine="567"/>
        <w:jc w:val="both"/>
        <w:rPr>
          <w:rFonts w:ascii="Times New Roman" w:eastAsia="Times New Roman" w:hAnsi="Times New Roman" w:cs="Times New Roman"/>
          <w:bCs/>
          <w:sz w:val="28"/>
          <w:szCs w:val="28"/>
          <w:lang w:val="kk-KZ" w:eastAsia="ru-RU"/>
        </w:rPr>
      </w:pPr>
      <w:r w:rsidRPr="00314188">
        <w:rPr>
          <w:rFonts w:ascii="Times New Roman" w:eastAsia="Times New Roman" w:hAnsi="Times New Roman" w:cs="Times New Roman"/>
          <w:b/>
          <w:sz w:val="28"/>
          <w:szCs w:val="28"/>
          <w:lang w:val="kk-KZ" w:eastAsia="ru-RU"/>
        </w:rPr>
        <w:t>Зepттey әдic</w:t>
      </w:r>
      <w:r w:rsidR="001F2D82" w:rsidRPr="00010E44">
        <w:rPr>
          <w:rFonts w:ascii="Times New Roman" w:eastAsia="Times New Roman" w:hAnsi="Times New Roman" w:cs="Times New Roman"/>
          <w:b/>
          <w:sz w:val="28"/>
          <w:szCs w:val="28"/>
          <w:lang w:val="kk-KZ" w:eastAsia="ru-RU"/>
        </w:rPr>
        <w:t>-</w:t>
      </w:r>
      <w:r w:rsidR="001F2D82">
        <w:rPr>
          <w:rFonts w:ascii="Times New Roman" w:eastAsia="Times New Roman" w:hAnsi="Times New Roman" w:cs="Times New Roman"/>
          <w:b/>
          <w:sz w:val="28"/>
          <w:szCs w:val="28"/>
          <w:lang w:val="kk-KZ" w:eastAsia="ru-RU"/>
        </w:rPr>
        <w:t>тәсілдері</w:t>
      </w:r>
      <w:r w:rsidRPr="00314188">
        <w:rPr>
          <w:rFonts w:ascii="Times New Roman" w:eastAsia="Times New Roman" w:hAnsi="Times New Roman" w:cs="Times New Roman"/>
          <w:b/>
          <w:sz w:val="28"/>
          <w:szCs w:val="28"/>
          <w:lang w:val="kk-KZ" w:eastAsia="ru-RU"/>
        </w:rPr>
        <w:t xml:space="preserve">. </w:t>
      </w:r>
      <w:r w:rsidR="00C33055" w:rsidRPr="00C33055">
        <w:rPr>
          <w:rFonts w:ascii="Times New Roman" w:eastAsia="Times New Roman" w:hAnsi="Times New Roman" w:cs="Times New Roman"/>
          <w:bCs/>
          <w:sz w:val="28"/>
          <w:szCs w:val="28"/>
          <w:lang w:val="kk-KZ" w:eastAsia="ru-RU"/>
        </w:rPr>
        <w:t xml:space="preserve">Зерттеу </w:t>
      </w:r>
      <w:r w:rsidR="00C33055">
        <w:rPr>
          <w:rFonts w:ascii="Times New Roman" w:eastAsia="Times New Roman" w:hAnsi="Times New Roman" w:cs="Times New Roman"/>
          <w:bCs/>
          <w:sz w:val="28"/>
          <w:szCs w:val="28"/>
          <w:lang w:val="kk-KZ" w:eastAsia="ru-RU"/>
        </w:rPr>
        <w:t>жұмысында</w:t>
      </w:r>
      <w:r w:rsidR="00C33055" w:rsidRPr="00C33055">
        <w:rPr>
          <w:rFonts w:ascii="Times New Roman" w:eastAsia="Times New Roman" w:hAnsi="Times New Roman" w:cs="Times New Roman"/>
          <w:bCs/>
          <w:sz w:val="28"/>
          <w:szCs w:val="28"/>
          <w:lang w:val="kk-KZ" w:eastAsia="ru-RU"/>
        </w:rPr>
        <w:t xml:space="preserve"> төмендегі әдістер кешені қолданылды: </w:t>
      </w:r>
    </w:p>
    <w:p w14:paraId="6D4066C1" w14:textId="60CB402B" w:rsidR="009F4666" w:rsidRPr="009F4666" w:rsidRDefault="009F4666">
      <w:pPr>
        <w:pStyle w:val="a7"/>
        <w:numPr>
          <w:ilvl w:val="0"/>
          <w:numId w:val="53"/>
        </w:numPr>
        <w:tabs>
          <w:tab w:val="left" w:pos="993"/>
        </w:tabs>
        <w:spacing w:after="0" w:line="240" w:lineRule="auto"/>
        <w:ind w:left="0" w:firstLine="567"/>
        <w:jc w:val="both"/>
        <w:rPr>
          <w:rFonts w:ascii="Times New Roman" w:hAnsi="Times New Roman" w:cs="Times New Roman"/>
          <w:sz w:val="28"/>
          <w:szCs w:val="28"/>
          <w:lang w:val="kk-KZ"/>
        </w:rPr>
      </w:pPr>
      <w:r w:rsidRPr="009F4666">
        <w:rPr>
          <w:rFonts w:ascii="Times New Roman" w:hAnsi="Times New Roman" w:cs="Times New Roman"/>
          <w:sz w:val="28"/>
          <w:szCs w:val="28"/>
          <w:lang w:val="kk-KZ"/>
        </w:rPr>
        <w:t xml:space="preserve">жас және аға буын өкілдерінің ұлттық стимулдарға қатысты тілдік түсініктерін, мәдени жадын және табиғи атаулық нормаларын анықтау үшін </w:t>
      </w:r>
      <w:r w:rsidRPr="00413750">
        <w:rPr>
          <w:rFonts w:ascii="Times New Roman" w:eastAsia="Times New Roman" w:hAnsi="Times New Roman" w:cs="Times New Roman"/>
          <w:bCs/>
          <w:i/>
          <w:iCs/>
          <w:sz w:val="28"/>
          <w:szCs w:val="28"/>
          <w:lang w:val="kk-KZ" w:eastAsia="ru-RU"/>
        </w:rPr>
        <w:t xml:space="preserve">сұқбат (интервью) </w:t>
      </w:r>
      <w:r>
        <w:rPr>
          <w:rFonts w:ascii="Times New Roman" w:eastAsia="Times New Roman" w:hAnsi="Times New Roman" w:cs="Times New Roman"/>
          <w:bCs/>
          <w:i/>
          <w:iCs/>
          <w:sz w:val="28"/>
          <w:szCs w:val="28"/>
          <w:lang w:val="kk-KZ" w:eastAsia="ru-RU"/>
        </w:rPr>
        <w:t>тәсілі</w:t>
      </w:r>
      <w:r w:rsidRPr="00413750">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қолданылды;</w:t>
      </w:r>
    </w:p>
    <w:p w14:paraId="1EBB8126" w14:textId="004C1C81" w:rsidR="009F4666" w:rsidRPr="009F4666" w:rsidRDefault="009F4666">
      <w:pPr>
        <w:pStyle w:val="a7"/>
        <w:numPr>
          <w:ilvl w:val="0"/>
          <w:numId w:val="53"/>
        </w:numPr>
        <w:tabs>
          <w:tab w:val="left" w:pos="993"/>
        </w:tabs>
        <w:spacing w:after="0" w:line="240" w:lineRule="auto"/>
        <w:ind w:left="0" w:firstLine="567"/>
        <w:jc w:val="both"/>
        <w:rPr>
          <w:rFonts w:ascii="Times New Roman" w:hAnsi="Times New Roman" w:cs="Times New Roman"/>
          <w:sz w:val="28"/>
          <w:szCs w:val="28"/>
          <w:lang w:val="kk-KZ"/>
        </w:rPr>
      </w:pPr>
      <w:r w:rsidRPr="009F4666">
        <w:rPr>
          <w:rFonts w:ascii="Times New Roman" w:hAnsi="Times New Roman" w:cs="Times New Roman"/>
          <w:sz w:val="28"/>
          <w:szCs w:val="28"/>
          <w:lang w:val="kk-KZ"/>
        </w:rPr>
        <w:t xml:space="preserve">ұлттық құндылықтарға қатысты 64 стимул сөз бойынша респонденттердің реакцияларын жинақтау үшін </w:t>
      </w:r>
      <w:r w:rsidRPr="00413750">
        <w:rPr>
          <w:rFonts w:ascii="Times New Roman" w:eastAsia="Times New Roman" w:hAnsi="Times New Roman" w:cs="Times New Roman"/>
          <w:bCs/>
          <w:sz w:val="28"/>
          <w:szCs w:val="28"/>
          <w:lang w:val="kk-KZ" w:eastAsia="ru-RU"/>
        </w:rPr>
        <w:t xml:space="preserve">18-80 жас аралығындағы </w:t>
      </w:r>
      <w:r>
        <w:rPr>
          <w:rFonts w:ascii="Times New Roman" w:eastAsia="Times New Roman" w:hAnsi="Times New Roman" w:cs="Times New Roman"/>
          <w:bCs/>
          <w:sz w:val="28"/>
          <w:szCs w:val="28"/>
          <w:lang w:val="kk-KZ" w:eastAsia="ru-RU"/>
        </w:rPr>
        <w:t>республикамыздың</w:t>
      </w:r>
      <w:r w:rsidRPr="00413750">
        <w:rPr>
          <w:rFonts w:ascii="Times New Roman" w:eastAsia="Times New Roman" w:hAnsi="Times New Roman" w:cs="Times New Roman"/>
          <w:bCs/>
          <w:sz w:val="28"/>
          <w:szCs w:val="28"/>
          <w:lang w:val="kk-KZ" w:eastAsia="ru-RU"/>
        </w:rPr>
        <w:t xml:space="preserve"> жоғары оқу орындарының студенттері мен әртүрлі сала өкілдері</w:t>
      </w:r>
      <w:r>
        <w:rPr>
          <w:rFonts w:ascii="Times New Roman" w:eastAsia="Times New Roman" w:hAnsi="Times New Roman" w:cs="Times New Roman"/>
          <w:bCs/>
          <w:sz w:val="28"/>
          <w:szCs w:val="28"/>
          <w:lang w:val="kk-KZ" w:eastAsia="ru-RU"/>
        </w:rPr>
        <w:t>мен</w:t>
      </w:r>
      <w:r w:rsidRPr="009F4666">
        <w:rPr>
          <w:rFonts w:ascii="Times New Roman" w:hAnsi="Times New Roman" w:cs="Times New Roman"/>
          <w:sz w:val="28"/>
          <w:szCs w:val="28"/>
          <w:lang w:val="kk-KZ"/>
        </w:rPr>
        <w:t xml:space="preserve"> </w:t>
      </w:r>
      <w:r w:rsidRPr="0016137C">
        <w:rPr>
          <w:rFonts w:ascii="Times New Roman" w:hAnsi="Times New Roman" w:cs="Times New Roman"/>
          <w:i/>
          <w:iCs/>
          <w:sz w:val="28"/>
          <w:szCs w:val="28"/>
          <w:lang w:val="kk-KZ"/>
        </w:rPr>
        <w:t xml:space="preserve">еркін </w:t>
      </w:r>
      <w:r w:rsidR="001B4BE4">
        <w:rPr>
          <w:rFonts w:ascii="Times New Roman" w:hAnsi="Times New Roman" w:cs="Times New Roman"/>
          <w:i/>
          <w:iCs/>
          <w:sz w:val="28"/>
          <w:szCs w:val="28"/>
          <w:lang w:val="kk-KZ"/>
        </w:rPr>
        <w:t>ассоциативті</w:t>
      </w:r>
      <w:r w:rsidRPr="0016137C">
        <w:rPr>
          <w:rFonts w:ascii="Times New Roman" w:hAnsi="Times New Roman" w:cs="Times New Roman"/>
          <w:i/>
          <w:iCs/>
          <w:sz w:val="28"/>
          <w:szCs w:val="28"/>
          <w:lang w:val="kk-KZ"/>
        </w:rPr>
        <w:t xml:space="preserve"> эксперимент әдісі</w:t>
      </w:r>
      <w:r>
        <w:rPr>
          <w:rFonts w:ascii="Times New Roman" w:hAnsi="Times New Roman" w:cs="Times New Roman"/>
          <w:sz w:val="28"/>
          <w:szCs w:val="28"/>
          <w:lang w:val="kk-KZ"/>
        </w:rPr>
        <w:t xml:space="preserve"> </w:t>
      </w:r>
      <w:r>
        <w:rPr>
          <w:rFonts w:ascii="Times New Roman" w:eastAsia="Times New Roman" w:hAnsi="Times New Roman" w:cs="Times New Roman"/>
          <w:bCs/>
          <w:sz w:val="28"/>
          <w:szCs w:val="28"/>
          <w:lang w:val="kk-KZ" w:eastAsia="ru-RU"/>
        </w:rPr>
        <w:t>негізінде сауалнама жүргізілді;</w:t>
      </w:r>
    </w:p>
    <w:p w14:paraId="06C30907" w14:textId="058ED3FA" w:rsidR="009F4666" w:rsidRDefault="001B4BE4">
      <w:pPr>
        <w:pStyle w:val="a7"/>
        <w:numPr>
          <w:ilvl w:val="0"/>
          <w:numId w:val="53"/>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F4666" w:rsidRPr="009F4666">
        <w:rPr>
          <w:rFonts w:ascii="Times New Roman" w:hAnsi="Times New Roman" w:cs="Times New Roman"/>
          <w:sz w:val="28"/>
          <w:szCs w:val="28"/>
          <w:lang w:val="kk-KZ"/>
        </w:rPr>
        <w:t xml:space="preserve"> деректерді құрылымдау, топтастыру және сөздік модельге түсіру</w:t>
      </w:r>
      <w:r w:rsidR="0016137C">
        <w:rPr>
          <w:rFonts w:ascii="Times New Roman" w:hAnsi="Times New Roman" w:cs="Times New Roman"/>
          <w:sz w:val="28"/>
          <w:szCs w:val="28"/>
          <w:lang w:val="kk-KZ"/>
        </w:rPr>
        <w:t>де</w:t>
      </w:r>
      <w:r w:rsidR="009F4666" w:rsidRPr="009F4666">
        <w:rPr>
          <w:rFonts w:ascii="Times New Roman" w:hAnsi="Times New Roman" w:cs="Times New Roman"/>
          <w:sz w:val="28"/>
          <w:szCs w:val="28"/>
          <w:lang w:val="kk-KZ"/>
        </w:rPr>
        <w:t xml:space="preserve"> </w:t>
      </w:r>
      <w:r w:rsidR="009F4666" w:rsidRPr="00411AF8">
        <w:rPr>
          <w:rFonts w:ascii="Times New Roman" w:hAnsi="Times New Roman" w:cs="Times New Roman"/>
          <w:i/>
          <w:iCs/>
          <w:sz w:val="28"/>
          <w:szCs w:val="28"/>
          <w:lang w:val="kk-KZ"/>
        </w:rPr>
        <w:t>сипатта</w:t>
      </w:r>
      <w:r w:rsidR="00411AF8" w:rsidRPr="00411AF8">
        <w:rPr>
          <w:rFonts w:ascii="Times New Roman" w:hAnsi="Times New Roman" w:cs="Times New Roman"/>
          <w:i/>
          <w:iCs/>
          <w:sz w:val="28"/>
          <w:szCs w:val="28"/>
          <w:lang w:val="kk-KZ"/>
        </w:rPr>
        <w:t>у</w:t>
      </w:r>
      <w:r w:rsidR="00411AF8">
        <w:rPr>
          <w:rFonts w:ascii="Times New Roman" w:hAnsi="Times New Roman" w:cs="Times New Roman"/>
          <w:i/>
          <w:iCs/>
          <w:sz w:val="28"/>
          <w:szCs w:val="28"/>
          <w:lang w:val="kk-KZ"/>
        </w:rPr>
        <w:t xml:space="preserve"> </w:t>
      </w:r>
      <w:r w:rsidR="009F4666" w:rsidRPr="0016137C">
        <w:rPr>
          <w:rFonts w:ascii="Times New Roman" w:hAnsi="Times New Roman" w:cs="Times New Roman"/>
          <w:i/>
          <w:iCs/>
          <w:sz w:val="28"/>
          <w:szCs w:val="28"/>
          <w:lang w:val="kk-KZ"/>
        </w:rPr>
        <w:t>және жүйелеу әдісі</w:t>
      </w:r>
      <w:r w:rsidR="009F4666">
        <w:rPr>
          <w:rFonts w:ascii="Times New Roman" w:hAnsi="Times New Roman" w:cs="Times New Roman"/>
          <w:sz w:val="28"/>
          <w:szCs w:val="28"/>
          <w:lang w:val="kk-KZ"/>
        </w:rPr>
        <w:t xml:space="preserve"> </w:t>
      </w:r>
      <w:r w:rsidR="009F4666">
        <w:rPr>
          <w:rFonts w:ascii="Times New Roman" w:eastAsia="Times New Roman" w:hAnsi="Times New Roman" w:cs="Times New Roman"/>
          <w:bCs/>
          <w:sz w:val="28"/>
          <w:szCs w:val="28"/>
          <w:lang w:val="kk-KZ" w:eastAsia="ru-RU"/>
        </w:rPr>
        <w:t>қолданылды</w:t>
      </w:r>
      <w:r w:rsidR="009F4666" w:rsidRPr="009F4666">
        <w:rPr>
          <w:rFonts w:ascii="Times New Roman" w:hAnsi="Times New Roman" w:cs="Times New Roman"/>
          <w:sz w:val="28"/>
          <w:szCs w:val="28"/>
          <w:lang w:val="kk-KZ"/>
        </w:rPr>
        <w:t>;</w:t>
      </w:r>
    </w:p>
    <w:p w14:paraId="54F771D8" w14:textId="27E28D0D" w:rsidR="00157D86" w:rsidRDefault="001B4BE4">
      <w:pPr>
        <w:pStyle w:val="a7"/>
        <w:numPr>
          <w:ilvl w:val="0"/>
          <w:numId w:val="53"/>
        </w:numPr>
        <w:tabs>
          <w:tab w:val="left" w:pos="993"/>
        </w:tabs>
        <w:spacing w:after="0" w:line="240" w:lineRule="auto"/>
        <w:ind w:left="0"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ассоциативті</w:t>
      </w:r>
      <w:r w:rsidR="00D21783" w:rsidRPr="00D21783">
        <w:rPr>
          <w:rFonts w:ascii="Times New Roman" w:eastAsia="Times New Roman" w:hAnsi="Times New Roman" w:cs="Times New Roman"/>
          <w:bCs/>
          <w:sz w:val="28"/>
          <w:szCs w:val="28"/>
          <w:lang w:val="kk-KZ" w:eastAsia="ru-RU"/>
        </w:rPr>
        <w:t xml:space="preserve"> эксперименттен басқа зерттеудің негізгі әдістеріне </w:t>
      </w:r>
      <w:r w:rsidR="00D21783" w:rsidRPr="00D21783">
        <w:rPr>
          <w:rFonts w:ascii="Times New Roman" w:eastAsia="Times New Roman" w:hAnsi="Times New Roman" w:cs="Times New Roman"/>
          <w:bCs/>
          <w:i/>
          <w:iCs/>
          <w:sz w:val="28"/>
          <w:szCs w:val="28"/>
          <w:lang w:val="kk-KZ" w:eastAsia="ru-RU"/>
        </w:rPr>
        <w:t>квантитивті және квалитативті талдау әдістері</w:t>
      </w:r>
      <w:r w:rsidR="00D21783" w:rsidRPr="00D21783">
        <w:rPr>
          <w:rFonts w:ascii="Times New Roman" w:eastAsia="Times New Roman" w:hAnsi="Times New Roman" w:cs="Times New Roman"/>
          <w:bCs/>
          <w:sz w:val="28"/>
          <w:szCs w:val="28"/>
          <w:lang w:val="kk-KZ" w:eastAsia="ru-RU"/>
        </w:rPr>
        <w:t xml:space="preserve"> жатады. Квантитативті/квалитативті әдістердің қолданылуы стимул, ассоциациялардың интра-, экстралингвистикалық ерекшеліктерін анықтайды және осындай талдаулардың нәтижесі арқылы қазақ тілінде сөйлейтін тілдік тұлғаның мәдени құндылықтарын сипаттау және жүйелейді.</w:t>
      </w:r>
    </w:p>
    <w:p w14:paraId="67495FC9" w14:textId="38619A19" w:rsidR="00157D86" w:rsidRPr="00157D86" w:rsidRDefault="00533E6D">
      <w:pPr>
        <w:pStyle w:val="a7"/>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hAnsi="Times New Roman" w:cs="Times New Roman"/>
          <w:color w:val="000000"/>
          <w:sz w:val="28"/>
          <w:szCs w:val="28"/>
          <w:lang w:val="kk-KZ"/>
        </w:rPr>
        <w:t>с</w:t>
      </w:r>
      <w:r w:rsidR="00157D86" w:rsidRPr="00157D86">
        <w:rPr>
          <w:rFonts w:ascii="Times New Roman" w:hAnsi="Times New Roman" w:cs="Times New Roman"/>
          <w:color w:val="000000"/>
          <w:sz w:val="28"/>
          <w:szCs w:val="28"/>
        </w:rPr>
        <w:t>тимул сөздер</w:t>
      </w:r>
      <w:r w:rsidR="00157D86">
        <w:rPr>
          <w:rFonts w:ascii="Times New Roman" w:hAnsi="Times New Roman" w:cs="Times New Roman"/>
          <w:color w:val="000000"/>
          <w:sz w:val="28"/>
          <w:szCs w:val="28"/>
          <w:lang w:val="kk-KZ"/>
        </w:rPr>
        <w:t xml:space="preserve">, реакциялардың </w:t>
      </w:r>
      <w:r w:rsidR="00157D86" w:rsidRPr="00157D86">
        <w:rPr>
          <w:rFonts w:ascii="Times New Roman" w:hAnsi="Times New Roman" w:cs="Times New Roman"/>
          <w:color w:val="000000"/>
          <w:sz w:val="28"/>
          <w:szCs w:val="28"/>
        </w:rPr>
        <w:t>мағыналық құрылымын, ядролық және перифериялық семаларын анықтау үшін</w:t>
      </w:r>
      <w:r w:rsidR="00157D86" w:rsidRPr="00157D86">
        <w:rPr>
          <w:rStyle w:val="af0"/>
          <w:rFonts w:ascii="Times New Roman" w:eastAsiaTheme="majorEastAsia" w:hAnsi="Times New Roman" w:cs="Times New Roman"/>
          <w:b w:val="0"/>
          <w:bCs w:val="0"/>
          <w:color w:val="000000"/>
          <w:sz w:val="28"/>
          <w:szCs w:val="28"/>
        </w:rPr>
        <w:t xml:space="preserve"> </w:t>
      </w:r>
      <w:r w:rsidR="00157D86" w:rsidRPr="0016137C">
        <w:rPr>
          <w:rStyle w:val="af0"/>
          <w:rFonts w:ascii="Times New Roman" w:eastAsiaTheme="majorEastAsia" w:hAnsi="Times New Roman" w:cs="Times New Roman"/>
          <w:b w:val="0"/>
          <w:bCs w:val="0"/>
          <w:i/>
          <w:iCs/>
          <w:color w:val="000000"/>
          <w:sz w:val="28"/>
          <w:szCs w:val="28"/>
        </w:rPr>
        <w:t>лексика-семантикалық талдау әдісі</w:t>
      </w:r>
      <w:r w:rsidR="00157D86">
        <w:rPr>
          <w:rStyle w:val="apple-converted-space"/>
          <w:rFonts w:ascii="Times New Roman" w:eastAsiaTheme="majorEastAsia" w:hAnsi="Times New Roman" w:cs="Times New Roman"/>
          <w:color w:val="000000"/>
          <w:sz w:val="28"/>
          <w:szCs w:val="28"/>
          <w:lang w:val="kk-KZ"/>
        </w:rPr>
        <w:t xml:space="preserve"> </w:t>
      </w:r>
      <w:r w:rsidR="00157D86">
        <w:rPr>
          <w:rFonts w:ascii="Times New Roman" w:eastAsia="Times New Roman" w:hAnsi="Times New Roman" w:cs="Times New Roman"/>
          <w:bCs/>
          <w:sz w:val="28"/>
          <w:szCs w:val="28"/>
          <w:lang w:val="kk-KZ" w:eastAsia="ru-RU"/>
        </w:rPr>
        <w:t>қолданылды</w:t>
      </w:r>
      <w:r w:rsidR="00157D86" w:rsidRPr="009F4666">
        <w:rPr>
          <w:rFonts w:ascii="Times New Roman" w:hAnsi="Times New Roman" w:cs="Times New Roman"/>
          <w:sz w:val="28"/>
          <w:szCs w:val="28"/>
          <w:lang w:val="kk-KZ"/>
        </w:rPr>
        <w:t>;</w:t>
      </w:r>
    </w:p>
    <w:p w14:paraId="6C6AFEE7" w14:textId="77777777" w:rsidR="00633E21" w:rsidRPr="00633E21" w:rsidRDefault="00157D86">
      <w:pPr>
        <w:pStyle w:val="a7"/>
        <w:numPr>
          <w:ilvl w:val="0"/>
          <w:numId w:val="53"/>
        </w:numPr>
        <w:tabs>
          <w:tab w:val="left" w:pos="993"/>
        </w:tabs>
        <w:spacing w:after="0" w:line="240" w:lineRule="auto"/>
        <w:ind w:left="0" w:firstLine="567"/>
        <w:jc w:val="both"/>
        <w:rPr>
          <w:rFonts w:ascii="Times New Roman" w:eastAsia="Times New Roman" w:hAnsi="Times New Roman" w:cs="Times New Roman"/>
          <w:color w:val="EE0000"/>
          <w:sz w:val="28"/>
          <w:szCs w:val="28"/>
          <w:lang w:val="kk-KZ" w:eastAsia="ru-RU"/>
        </w:rPr>
      </w:pPr>
      <w:r w:rsidRPr="00157D86">
        <w:rPr>
          <w:rFonts w:ascii="Times New Roman" w:hAnsi="Times New Roman" w:cs="Times New Roman"/>
          <w:color w:val="000000"/>
          <w:sz w:val="28"/>
          <w:szCs w:val="28"/>
          <w:lang w:val="kk-KZ"/>
        </w:rPr>
        <w:t>реакциялардың сөз таптары бойынша үлесін, агглютинативтік және форманттық ерекшеліктерін айқындау үшін</w:t>
      </w:r>
      <w:r w:rsidRPr="00157D86">
        <w:rPr>
          <w:rStyle w:val="af0"/>
          <w:rFonts w:ascii="Times New Roman" w:eastAsiaTheme="majorEastAsia" w:hAnsi="Times New Roman" w:cs="Times New Roman"/>
          <w:b w:val="0"/>
          <w:bCs w:val="0"/>
          <w:color w:val="000000"/>
          <w:sz w:val="28"/>
          <w:szCs w:val="28"/>
          <w:lang w:val="kk-KZ"/>
        </w:rPr>
        <w:t xml:space="preserve"> </w:t>
      </w:r>
      <w:r w:rsidRPr="00533E6D">
        <w:rPr>
          <w:rStyle w:val="af0"/>
          <w:rFonts w:ascii="Times New Roman" w:eastAsiaTheme="majorEastAsia" w:hAnsi="Times New Roman" w:cs="Times New Roman"/>
          <w:b w:val="0"/>
          <w:bCs w:val="0"/>
          <w:i/>
          <w:iCs/>
          <w:color w:val="000000"/>
          <w:sz w:val="28"/>
          <w:szCs w:val="28"/>
          <w:lang w:val="kk-KZ"/>
        </w:rPr>
        <w:t xml:space="preserve">морфологиялық </w:t>
      </w:r>
      <w:r w:rsidR="0016137C" w:rsidRPr="00533E6D">
        <w:rPr>
          <w:rStyle w:val="af0"/>
          <w:rFonts w:ascii="Times New Roman" w:eastAsiaTheme="majorEastAsia" w:hAnsi="Times New Roman" w:cs="Times New Roman"/>
          <w:b w:val="0"/>
          <w:bCs w:val="0"/>
          <w:i/>
          <w:iCs/>
          <w:color w:val="000000"/>
          <w:sz w:val="28"/>
          <w:szCs w:val="28"/>
          <w:lang w:val="kk-KZ"/>
        </w:rPr>
        <w:t xml:space="preserve">талдау </w:t>
      </w:r>
      <w:r w:rsidRPr="00533E6D">
        <w:rPr>
          <w:rStyle w:val="af0"/>
          <w:rFonts w:ascii="Times New Roman" w:eastAsiaTheme="majorEastAsia" w:hAnsi="Times New Roman" w:cs="Times New Roman"/>
          <w:b w:val="0"/>
          <w:bCs w:val="0"/>
          <w:i/>
          <w:iCs/>
          <w:color w:val="000000"/>
          <w:sz w:val="28"/>
          <w:szCs w:val="28"/>
          <w:lang w:val="kk-KZ"/>
        </w:rPr>
        <w:t>әдісі</w:t>
      </w:r>
      <w:r w:rsidRPr="00533E6D">
        <w:rPr>
          <w:rStyle w:val="apple-converted-space"/>
          <w:rFonts w:ascii="Times New Roman" w:eastAsiaTheme="majorEastAsia" w:hAnsi="Times New Roman" w:cs="Times New Roman"/>
          <w:i/>
          <w:iCs/>
          <w:color w:val="000000"/>
          <w:sz w:val="28"/>
          <w:szCs w:val="28"/>
          <w:lang w:val="kk-KZ"/>
        </w:rPr>
        <w:t> </w:t>
      </w:r>
      <w:r>
        <w:rPr>
          <w:rFonts w:ascii="Times New Roman" w:eastAsia="Times New Roman" w:hAnsi="Times New Roman" w:cs="Times New Roman"/>
          <w:bCs/>
          <w:sz w:val="28"/>
          <w:szCs w:val="28"/>
          <w:lang w:val="kk-KZ" w:eastAsia="ru-RU"/>
        </w:rPr>
        <w:t>қолданылды</w:t>
      </w:r>
      <w:r w:rsidR="00633E21">
        <w:rPr>
          <w:rFonts w:ascii="Times New Roman" w:hAnsi="Times New Roman" w:cs="Times New Roman"/>
          <w:sz w:val="28"/>
          <w:szCs w:val="28"/>
          <w:lang w:val="kk-KZ"/>
        </w:rPr>
        <w:t>.</w:t>
      </w:r>
    </w:p>
    <w:p w14:paraId="6EF32673" w14:textId="1D92A043" w:rsidR="000E71EB" w:rsidRPr="00AA4AB3" w:rsidRDefault="00633E21" w:rsidP="00194D86">
      <w:pPr>
        <w:pStyle w:val="a7"/>
        <w:tabs>
          <w:tab w:val="left" w:pos="993"/>
        </w:tabs>
        <w:spacing w:after="0" w:line="240" w:lineRule="auto"/>
        <w:ind w:left="0" w:firstLine="567"/>
        <w:jc w:val="both"/>
        <w:rPr>
          <w:rFonts w:ascii="Times New Roman" w:eastAsia="Times New Roman" w:hAnsi="Times New Roman" w:cs="Times New Roman"/>
          <w:color w:val="EE0000"/>
          <w:sz w:val="28"/>
          <w:szCs w:val="28"/>
          <w:lang w:val="kk-KZ" w:eastAsia="ru-RU"/>
        </w:rPr>
      </w:pPr>
      <w:r w:rsidRPr="00633E21">
        <w:rPr>
          <w:rFonts w:ascii="Times New Roman" w:hAnsi="Times New Roman" w:cs="Times New Roman"/>
          <w:b/>
          <w:bCs/>
          <w:sz w:val="28"/>
          <w:szCs w:val="28"/>
          <w:lang w:val="kk-KZ"/>
        </w:rPr>
        <w:t xml:space="preserve">Зерттеу </w:t>
      </w:r>
      <w:r w:rsidR="002A153D" w:rsidRPr="00633E21">
        <w:rPr>
          <w:rFonts w:ascii="Times New Roman" w:eastAsia="Times New Roman" w:hAnsi="Times New Roman" w:cs="Times New Roman"/>
          <w:b/>
          <w:bCs/>
          <w:color w:val="000000"/>
          <w:sz w:val="28"/>
          <w:szCs w:val="28"/>
          <w:lang w:val="kk-KZ" w:eastAsia="ru-RU"/>
        </w:rPr>
        <w:t xml:space="preserve"> </w:t>
      </w:r>
      <w:r w:rsidR="002A153D">
        <w:rPr>
          <w:rFonts w:ascii="Times New Roman" w:eastAsia="Times New Roman" w:hAnsi="Times New Roman" w:cs="Times New Roman"/>
          <w:b/>
          <w:bCs/>
          <w:color w:val="000000"/>
          <w:sz w:val="28"/>
          <w:szCs w:val="28"/>
          <w:lang w:val="kk-KZ" w:eastAsia="ru-RU"/>
        </w:rPr>
        <w:t xml:space="preserve">жұмысының </w:t>
      </w:r>
      <w:r w:rsidR="002A153D" w:rsidRPr="00314188">
        <w:rPr>
          <w:rFonts w:ascii="Times New Roman" w:eastAsia="Times New Roman" w:hAnsi="Times New Roman" w:cs="Times New Roman"/>
          <w:b/>
          <w:bCs/>
          <w:color w:val="000000"/>
          <w:sz w:val="28"/>
          <w:szCs w:val="28"/>
          <w:lang w:val="kk-KZ" w:eastAsia="ru-RU"/>
        </w:rPr>
        <w:t xml:space="preserve">дереккөздері мен материалдары. </w:t>
      </w:r>
      <w:r w:rsidR="006B3A63" w:rsidRPr="006B3A63">
        <w:rPr>
          <w:rFonts w:ascii="Times New Roman" w:eastAsia="Times New Roman" w:hAnsi="Times New Roman" w:cs="Times New Roman"/>
          <w:color w:val="000000"/>
          <w:sz w:val="28"/>
          <w:szCs w:val="28"/>
          <w:lang w:val="kk-KZ" w:eastAsia="ru-RU"/>
        </w:rPr>
        <w:t>Зерттеу материал</w:t>
      </w:r>
      <w:r w:rsidR="006B3A63">
        <w:rPr>
          <w:rFonts w:ascii="Times New Roman" w:eastAsia="Times New Roman" w:hAnsi="Times New Roman" w:cs="Times New Roman"/>
          <w:color w:val="000000"/>
          <w:sz w:val="28"/>
          <w:szCs w:val="28"/>
          <w:lang w:val="kk-KZ" w:eastAsia="ru-RU"/>
        </w:rPr>
        <w:t xml:space="preserve">дары ретінде </w:t>
      </w:r>
      <w:r w:rsidR="006B3A63" w:rsidRPr="00833340">
        <w:rPr>
          <w:rFonts w:ascii="Times New Roman" w:eastAsia="Times New Roman" w:hAnsi="Times New Roman" w:cs="Times New Roman"/>
          <w:color w:val="000000" w:themeColor="text1"/>
          <w:sz w:val="28"/>
          <w:szCs w:val="28"/>
          <w:lang w:val="kk-KZ" w:eastAsia="ru-RU"/>
        </w:rPr>
        <w:t>18-80 жас аралығындағы қазақ тілі ана тілі болатын 1000 респонденттің сандық форматтағы «Google Forms» платформасында</w:t>
      </w:r>
      <w:r w:rsidR="003B6704" w:rsidRPr="00833340">
        <w:rPr>
          <w:rFonts w:ascii="Times New Roman" w:eastAsia="Times New Roman" w:hAnsi="Times New Roman" w:cs="Times New Roman"/>
          <w:color w:val="000000" w:themeColor="text1"/>
          <w:sz w:val="28"/>
          <w:szCs w:val="28"/>
          <w:lang w:val="kk-KZ" w:eastAsia="ru-RU"/>
        </w:rPr>
        <w:t xml:space="preserve"> жүргізілген </w:t>
      </w:r>
      <w:r w:rsidR="001B4BE4">
        <w:rPr>
          <w:rFonts w:ascii="Times New Roman" w:eastAsia="Times New Roman" w:hAnsi="Times New Roman" w:cs="Times New Roman"/>
          <w:color w:val="000000" w:themeColor="text1"/>
          <w:sz w:val="28"/>
          <w:szCs w:val="28"/>
          <w:lang w:val="kk-KZ" w:eastAsia="ru-RU"/>
        </w:rPr>
        <w:t>ассоциативті</w:t>
      </w:r>
      <w:r w:rsidR="003B6704" w:rsidRPr="00833340">
        <w:rPr>
          <w:rFonts w:ascii="Times New Roman" w:eastAsia="Times New Roman" w:hAnsi="Times New Roman" w:cs="Times New Roman"/>
          <w:color w:val="000000" w:themeColor="text1"/>
          <w:sz w:val="28"/>
          <w:szCs w:val="28"/>
          <w:lang w:val="kk-KZ" w:eastAsia="ru-RU"/>
        </w:rPr>
        <w:t xml:space="preserve"> эксперимент –</w:t>
      </w:r>
      <w:r w:rsidR="006B3A63" w:rsidRPr="00833340">
        <w:rPr>
          <w:rFonts w:ascii="Times New Roman" w:eastAsia="Times New Roman" w:hAnsi="Times New Roman" w:cs="Times New Roman"/>
          <w:color w:val="000000" w:themeColor="text1"/>
          <w:sz w:val="28"/>
          <w:szCs w:val="28"/>
          <w:lang w:val="kk-KZ" w:eastAsia="ru-RU"/>
        </w:rPr>
        <w:t xml:space="preserve"> анонимді сауалнамаға жауап берген</w:t>
      </w:r>
      <w:r w:rsidR="000458E0">
        <w:rPr>
          <w:rFonts w:ascii="Times New Roman" w:eastAsia="Times New Roman" w:hAnsi="Times New Roman" w:cs="Times New Roman"/>
          <w:color w:val="000000" w:themeColor="text1"/>
          <w:sz w:val="28"/>
          <w:szCs w:val="28"/>
          <w:lang w:val="kk-KZ" w:eastAsia="ru-RU"/>
        </w:rPr>
        <w:t xml:space="preserve"> </w:t>
      </w:r>
      <w:r w:rsidR="006B3A63" w:rsidRPr="00833340">
        <w:rPr>
          <w:rFonts w:ascii="Times New Roman" w:eastAsia="Times New Roman" w:hAnsi="Times New Roman" w:cs="Times New Roman"/>
          <w:color w:val="000000" w:themeColor="text1"/>
          <w:sz w:val="28"/>
          <w:szCs w:val="28"/>
          <w:lang w:val="kk-KZ" w:eastAsia="ru-RU"/>
        </w:rPr>
        <w:t xml:space="preserve">ассоциациялары </w:t>
      </w:r>
      <w:r w:rsidR="00416561" w:rsidRPr="00833340">
        <w:rPr>
          <w:rFonts w:ascii="Times New Roman" w:eastAsia="Times New Roman" w:hAnsi="Times New Roman" w:cs="Times New Roman"/>
          <w:color w:val="000000" w:themeColor="text1"/>
          <w:sz w:val="28"/>
          <w:szCs w:val="28"/>
          <w:lang w:val="kk-KZ" w:eastAsia="ru-RU"/>
        </w:rPr>
        <w:t>(</w:t>
      </w:r>
      <w:r w:rsidR="00F83A00" w:rsidRPr="00F83A00">
        <w:rPr>
          <w:rFonts w:ascii="Times New Roman" w:eastAsia="Times New Roman" w:hAnsi="Times New Roman" w:cs="Times New Roman"/>
          <w:color w:val="000000"/>
          <w:kern w:val="0"/>
          <w:sz w:val="28"/>
          <w:szCs w:val="28"/>
          <w:lang w:eastAsia="ru-RU"/>
          <w14:ligatures w14:val="none"/>
        </w:rPr>
        <w:t>22 307</w:t>
      </w:r>
      <w:r w:rsidR="00F83A00" w:rsidRPr="00DE0697">
        <w:rPr>
          <w:rFonts w:ascii="Times New Roman" w:eastAsia="Times New Roman" w:hAnsi="Times New Roman" w:cs="Times New Roman"/>
          <w:b/>
          <w:bCs/>
          <w:color w:val="000000"/>
          <w:kern w:val="0"/>
          <w:lang w:eastAsia="ru-RU"/>
          <w14:ligatures w14:val="none"/>
        </w:rPr>
        <w:t xml:space="preserve"> </w:t>
      </w:r>
      <w:r w:rsidR="00416561" w:rsidRPr="00833340">
        <w:rPr>
          <w:rFonts w:ascii="Times New Roman" w:eastAsia="Times New Roman" w:hAnsi="Times New Roman" w:cs="Times New Roman"/>
          <w:color w:val="000000" w:themeColor="text1"/>
          <w:sz w:val="28"/>
          <w:szCs w:val="28"/>
          <w:lang w:val="kk-KZ" w:eastAsia="ru-RU"/>
        </w:rPr>
        <w:t xml:space="preserve">тілдік бірлік) </w:t>
      </w:r>
      <w:r w:rsidR="006B3A63" w:rsidRPr="00833340">
        <w:rPr>
          <w:rFonts w:ascii="Times New Roman" w:eastAsia="Times New Roman" w:hAnsi="Times New Roman" w:cs="Times New Roman"/>
          <w:color w:val="000000" w:themeColor="text1"/>
          <w:sz w:val="28"/>
          <w:szCs w:val="28"/>
          <w:lang w:val="kk-KZ" w:eastAsia="ru-RU"/>
        </w:rPr>
        <w:t>алынды.</w:t>
      </w:r>
      <w:r w:rsidR="003B6704" w:rsidRPr="00833340">
        <w:rPr>
          <w:rFonts w:ascii="Times New Roman" w:eastAsia="Times New Roman" w:hAnsi="Times New Roman" w:cs="Times New Roman"/>
          <w:color w:val="000000" w:themeColor="text1"/>
          <w:sz w:val="28"/>
          <w:szCs w:val="28"/>
          <w:lang w:val="kk-KZ" w:eastAsia="ru-RU"/>
        </w:rPr>
        <w:t xml:space="preserve"> Сауалнаманың негізін құрайтын стимул сөздер (жалпы саны – 6</w:t>
      </w:r>
      <w:r w:rsidR="00F136B8">
        <w:rPr>
          <w:rFonts w:ascii="Times New Roman" w:eastAsia="Times New Roman" w:hAnsi="Times New Roman" w:cs="Times New Roman"/>
          <w:color w:val="000000" w:themeColor="text1"/>
          <w:sz w:val="28"/>
          <w:szCs w:val="28"/>
          <w:lang w:val="kk-KZ" w:eastAsia="ru-RU"/>
        </w:rPr>
        <w:t>4</w:t>
      </w:r>
      <w:r w:rsidR="007C437B" w:rsidRPr="00833340">
        <w:rPr>
          <w:rFonts w:ascii="Times New Roman" w:eastAsia="Times New Roman" w:hAnsi="Times New Roman" w:cs="Times New Roman"/>
          <w:color w:val="000000" w:themeColor="text1"/>
          <w:sz w:val="28"/>
          <w:szCs w:val="28"/>
          <w:lang w:val="kk-KZ" w:eastAsia="ru-RU"/>
        </w:rPr>
        <w:t xml:space="preserve"> тілдік бірлік</w:t>
      </w:r>
      <w:r w:rsidR="003B6704" w:rsidRPr="00833340">
        <w:rPr>
          <w:rFonts w:ascii="Times New Roman" w:eastAsia="Times New Roman" w:hAnsi="Times New Roman" w:cs="Times New Roman"/>
          <w:color w:val="000000" w:themeColor="text1"/>
          <w:sz w:val="28"/>
          <w:szCs w:val="28"/>
          <w:lang w:val="kk-KZ" w:eastAsia="ru-RU"/>
        </w:rPr>
        <w:t xml:space="preserve">) 50-80 жас аралығындағы қазақ тіл иелері арасында жүргізілген сұқбат нәтижесінде жиналды. </w:t>
      </w:r>
      <w:r w:rsidR="000E71EB" w:rsidRPr="00833340">
        <w:rPr>
          <w:rFonts w:ascii="Times New Roman" w:eastAsia="Times New Roman" w:hAnsi="Times New Roman" w:cs="Times New Roman"/>
          <w:color w:val="000000" w:themeColor="text1"/>
          <w:sz w:val="28"/>
          <w:szCs w:val="28"/>
          <w:lang w:val="kk-KZ" w:eastAsia="ru-RU"/>
        </w:rPr>
        <w:t xml:space="preserve">Зерттеудің дереккөздері </w:t>
      </w:r>
      <w:r w:rsidR="000E71EB" w:rsidRPr="00833340">
        <w:rPr>
          <w:rFonts w:ascii="Times New Roman" w:eastAsia="Times New Roman" w:hAnsi="Times New Roman" w:cs="Times New Roman"/>
          <w:color w:val="000000" w:themeColor="text1"/>
          <w:sz w:val="28"/>
          <w:szCs w:val="28"/>
          <w:lang w:val="kk-KZ" w:eastAsia="ru-RU"/>
        </w:rPr>
        <w:lastRenderedPageBreak/>
        <w:t xml:space="preserve">отандық және шетелдік </w:t>
      </w:r>
      <w:r w:rsidR="001B4BE4">
        <w:rPr>
          <w:rFonts w:ascii="Times New Roman" w:eastAsia="Times New Roman" w:hAnsi="Times New Roman" w:cs="Times New Roman"/>
          <w:color w:val="000000" w:themeColor="text1"/>
          <w:sz w:val="28"/>
          <w:szCs w:val="28"/>
          <w:lang w:val="kk-KZ" w:eastAsia="ru-RU"/>
        </w:rPr>
        <w:t>ассоциативті</w:t>
      </w:r>
      <w:r w:rsidR="000E71EB" w:rsidRPr="00833340">
        <w:rPr>
          <w:rFonts w:ascii="Times New Roman" w:eastAsia="Times New Roman" w:hAnsi="Times New Roman" w:cs="Times New Roman"/>
          <w:color w:val="000000" w:themeColor="text1"/>
          <w:sz w:val="28"/>
          <w:szCs w:val="28"/>
          <w:lang w:val="kk-KZ" w:eastAsia="ru-RU"/>
        </w:rPr>
        <w:t xml:space="preserve"> сөздіктер, психолингвистика, когнитивті лингвистика, әлеуметтік лингвистика және лингвомәдениеттану бойынша ғылыми еңбектер, </w:t>
      </w:r>
      <w:r w:rsidR="00965C92" w:rsidRPr="00833340">
        <w:rPr>
          <w:rFonts w:ascii="Times New Roman" w:eastAsia="Times New Roman" w:hAnsi="Times New Roman" w:cs="Times New Roman"/>
          <w:color w:val="000000" w:themeColor="text1"/>
          <w:sz w:val="28"/>
          <w:szCs w:val="28"/>
          <w:lang w:val="kk-KZ" w:eastAsia="ru-RU"/>
        </w:rPr>
        <w:t xml:space="preserve">диссертациялар, </w:t>
      </w:r>
      <w:r w:rsidR="00940522">
        <w:rPr>
          <w:rFonts w:ascii="Times New Roman" w:eastAsia="Times New Roman" w:hAnsi="Times New Roman" w:cs="Times New Roman"/>
          <w:color w:val="000000" w:themeColor="text1"/>
          <w:sz w:val="28"/>
          <w:szCs w:val="28"/>
          <w:lang w:val="kk-KZ" w:eastAsia="ru-RU"/>
        </w:rPr>
        <w:t xml:space="preserve">қазақ тілінің түсіндірме сөздіктері, </w:t>
      </w:r>
      <w:r w:rsidR="000E71EB" w:rsidRPr="00833340">
        <w:rPr>
          <w:rFonts w:ascii="Times New Roman" w:eastAsia="Times New Roman" w:hAnsi="Times New Roman" w:cs="Times New Roman"/>
          <w:color w:val="000000" w:themeColor="text1"/>
          <w:sz w:val="28"/>
          <w:szCs w:val="28"/>
          <w:lang w:val="kk-KZ" w:eastAsia="ru-RU"/>
        </w:rPr>
        <w:t xml:space="preserve">сондай-ақ қазақ халқының салт-дәстүр, әдет-ғұрып, </w:t>
      </w:r>
      <w:r w:rsidR="00965C92" w:rsidRPr="00833340">
        <w:rPr>
          <w:rFonts w:ascii="Times New Roman" w:eastAsia="Times New Roman" w:hAnsi="Times New Roman" w:cs="Times New Roman"/>
          <w:color w:val="000000" w:themeColor="text1"/>
          <w:sz w:val="28"/>
          <w:szCs w:val="28"/>
          <w:lang w:val="kk-KZ" w:eastAsia="ru-RU"/>
        </w:rPr>
        <w:t xml:space="preserve">жөн-жоралғылар, </w:t>
      </w:r>
      <w:r w:rsidR="000E71EB" w:rsidRPr="00833340">
        <w:rPr>
          <w:rFonts w:ascii="Times New Roman" w:eastAsia="Times New Roman" w:hAnsi="Times New Roman" w:cs="Times New Roman"/>
          <w:color w:val="000000" w:themeColor="text1"/>
          <w:sz w:val="28"/>
          <w:szCs w:val="28"/>
          <w:lang w:val="kk-KZ" w:eastAsia="ru-RU"/>
        </w:rPr>
        <w:t>ырым-тыйымдары</w:t>
      </w:r>
      <w:r w:rsidR="00965C92" w:rsidRPr="00833340">
        <w:rPr>
          <w:rFonts w:ascii="Times New Roman" w:eastAsia="Times New Roman" w:hAnsi="Times New Roman" w:cs="Times New Roman"/>
          <w:color w:val="000000" w:themeColor="text1"/>
          <w:sz w:val="28"/>
          <w:szCs w:val="28"/>
          <w:lang w:val="kk-KZ" w:eastAsia="ru-RU"/>
        </w:rPr>
        <w:t>ның мән-</w:t>
      </w:r>
      <w:r w:rsidR="000E71EB" w:rsidRPr="00833340">
        <w:rPr>
          <w:rFonts w:ascii="Times New Roman" w:eastAsia="Times New Roman" w:hAnsi="Times New Roman" w:cs="Times New Roman"/>
          <w:color w:val="000000" w:themeColor="text1"/>
          <w:sz w:val="28"/>
          <w:szCs w:val="28"/>
          <w:lang w:val="kk-KZ" w:eastAsia="ru-RU"/>
        </w:rPr>
        <w:t xml:space="preserve">мағынасы кеңінен </w:t>
      </w:r>
      <w:r w:rsidR="00965C92" w:rsidRPr="00833340">
        <w:rPr>
          <w:rFonts w:ascii="Times New Roman" w:eastAsia="Times New Roman" w:hAnsi="Times New Roman" w:cs="Times New Roman"/>
          <w:color w:val="000000" w:themeColor="text1"/>
          <w:sz w:val="28"/>
          <w:szCs w:val="28"/>
          <w:lang w:val="kk-KZ" w:eastAsia="ru-RU"/>
        </w:rPr>
        <w:t xml:space="preserve">сипатталатын </w:t>
      </w:r>
      <w:r w:rsidR="00CB1F40" w:rsidRPr="00833340">
        <w:rPr>
          <w:rFonts w:ascii="Times New Roman" w:eastAsia="Times New Roman" w:hAnsi="Times New Roman" w:cs="Times New Roman"/>
          <w:color w:val="000000" w:themeColor="text1"/>
          <w:sz w:val="28"/>
          <w:szCs w:val="28"/>
          <w:lang w:val="kk-KZ" w:eastAsia="ru-RU"/>
        </w:rPr>
        <w:t xml:space="preserve">жазушы </w:t>
      </w:r>
      <w:r w:rsidR="00965C92" w:rsidRPr="00833340">
        <w:rPr>
          <w:rFonts w:ascii="Times New Roman" w:eastAsia="Times New Roman" w:hAnsi="Times New Roman" w:cs="Times New Roman"/>
          <w:color w:val="000000" w:themeColor="text1"/>
          <w:sz w:val="28"/>
          <w:szCs w:val="28"/>
          <w:lang w:val="kk-KZ" w:eastAsia="ru-RU"/>
        </w:rPr>
        <w:t>З.</w:t>
      </w:r>
      <w:r w:rsidR="0024389D">
        <w:rPr>
          <w:rFonts w:ascii="Times New Roman" w:eastAsia="Times New Roman" w:hAnsi="Times New Roman" w:cs="Times New Roman"/>
          <w:color w:val="000000" w:themeColor="text1"/>
          <w:sz w:val="28"/>
          <w:szCs w:val="28"/>
          <w:lang w:val="kk-KZ" w:eastAsia="ru-RU"/>
        </w:rPr>
        <w:t xml:space="preserve"> </w:t>
      </w:r>
      <w:r w:rsidR="00965C92" w:rsidRPr="00833340">
        <w:rPr>
          <w:rFonts w:ascii="Times New Roman" w:eastAsia="Times New Roman" w:hAnsi="Times New Roman" w:cs="Times New Roman"/>
          <w:color w:val="000000" w:themeColor="text1"/>
          <w:sz w:val="28"/>
          <w:szCs w:val="28"/>
          <w:lang w:val="kk-KZ" w:eastAsia="ru-RU"/>
        </w:rPr>
        <w:t>Ахметованың</w:t>
      </w:r>
      <w:r w:rsidR="003C4BB6">
        <w:rPr>
          <w:rFonts w:ascii="Times New Roman" w:eastAsia="Times New Roman" w:hAnsi="Times New Roman" w:cs="Times New Roman"/>
          <w:color w:val="000000" w:themeColor="text1"/>
          <w:sz w:val="28"/>
          <w:szCs w:val="28"/>
          <w:lang w:val="kk-KZ" w:eastAsia="ru-RU"/>
        </w:rPr>
        <w:t xml:space="preserve"> </w:t>
      </w:r>
      <w:r w:rsidR="00965C92" w:rsidRPr="00833340">
        <w:rPr>
          <w:rFonts w:ascii="Times New Roman" w:eastAsia="Times New Roman" w:hAnsi="Times New Roman" w:cs="Times New Roman"/>
          <w:color w:val="000000" w:themeColor="text1"/>
          <w:sz w:val="28"/>
          <w:szCs w:val="28"/>
          <w:lang w:val="kk-KZ" w:eastAsia="ru-RU"/>
        </w:rPr>
        <w:t>«Күретамыр»,</w:t>
      </w:r>
      <w:r w:rsidR="003C4BB6">
        <w:rPr>
          <w:rFonts w:ascii="Times New Roman" w:eastAsia="Times New Roman" w:hAnsi="Times New Roman" w:cs="Times New Roman"/>
          <w:color w:val="000000" w:themeColor="text1"/>
          <w:sz w:val="28"/>
          <w:szCs w:val="28"/>
          <w:lang w:val="kk-KZ" w:eastAsia="ru-RU"/>
        </w:rPr>
        <w:t xml:space="preserve"> </w:t>
      </w:r>
      <w:r w:rsidR="00965C92" w:rsidRPr="00833340">
        <w:rPr>
          <w:rFonts w:ascii="Times New Roman" w:eastAsia="Times New Roman" w:hAnsi="Times New Roman" w:cs="Times New Roman"/>
          <w:color w:val="000000" w:themeColor="text1"/>
          <w:sz w:val="28"/>
          <w:szCs w:val="28"/>
          <w:lang w:val="kk-KZ" w:eastAsia="ru-RU"/>
        </w:rPr>
        <w:t>«Бабалар аманаты»</w:t>
      </w:r>
      <w:r w:rsidR="00CB1F40" w:rsidRPr="00833340">
        <w:rPr>
          <w:rFonts w:ascii="Times New Roman" w:eastAsia="Times New Roman" w:hAnsi="Times New Roman" w:cs="Times New Roman"/>
          <w:color w:val="000000" w:themeColor="text1"/>
          <w:sz w:val="28"/>
          <w:szCs w:val="28"/>
          <w:lang w:val="kk-KZ" w:eastAsia="ru-RU"/>
        </w:rPr>
        <w:t xml:space="preserve"> және Э.</w:t>
      </w:r>
      <w:r w:rsidR="0024389D">
        <w:rPr>
          <w:rFonts w:ascii="Times New Roman" w:eastAsia="Times New Roman" w:hAnsi="Times New Roman" w:cs="Times New Roman"/>
          <w:color w:val="000000" w:themeColor="text1"/>
          <w:sz w:val="28"/>
          <w:szCs w:val="28"/>
          <w:lang w:val="kk-KZ" w:eastAsia="ru-RU"/>
        </w:rPr>
        <w:t xml:space="preserve"> </w:t>
      </w:r>
      <w:r w:rsidR="00CB1F40" w:rsidRPr="00833340">
        <w:rPr>
          <w:rFonts w:ascii="Times New Roman" w:eastAsia="Times New Roman" w:hAnsi="Times New Roman" w:cs="Times New Roman"/>
          <w:color w:val="000000" w:themeColor="text1"/>
          <w:sz w:val="28"/>
          <w:szCs w:val="28"/>
          <w:lang w:val="kk-KZ" w:eastAsia="ru-RU"/>
        </w:rPr>
        <w:t>Масагутова, У.</w:t>
      </w:r>
      <w:r w:rsidR="0024389D">
        <w:rPr>
          <w:rFonts w:ascii="Times New Roman" w:eastAsia="Times New Roman" w:hAnsi="Times New Roman" w:cs="Times New Roman"/>
          <w:color w:val="000000" w:themeColor="text1"/>
          <w:sz w:val="28"/>
          <w:szCs w:val="28"/>
          <w:lang w:val="kk-KZ" w:eastAsia="ru-RU"/>
        </w:rPr>
        <w:t xml:space="preserve"> </w:t>
      </w:r>
      <w:r w:rsidR="00CB1F40" w:rsidRPr="00833340">
        <w:rPr>
          <w:rFonts w:ascii="Times New Roman" w:eastAsia="Times New Roman" w:hAnsi="Times New Roman" w:cs="Times New Roman"/>
          <w:color w:val="000000" w:themeColor="text1"/>
          <w:sz w:val="28"/>
          <w:szCs w:val="28"/>
          <w:lang w:val="kk-KZ" w:eastAsia="ru-RU"/>
        </w:rPr>
        <w:t xml:space="preserve">Ахметжанованың «Қазақ халқының өнегелік салт-дәстүрлері» </w:t>
      </w:r>
      <w:r w:rsidR="00965C92" w:rsidRPr="00833340">
        <w:rPr>
          <w:rFonts w:ascii="Times New Roman" w:eastAsia="Times New Roman" w:hAnsi="Times New Roman" w:cs="Times New Roman"/>
          <w:color w:val="000000" w:themeColor="text1"/>
          <w:sz w:val="28"/>
          <w:szCs w:val="28"/>
          <w:lang w:val="kk-KZ" w:eastAsia="ru-RU"/>
        </w:rPr>
        <w:t>еңбектер</w:t>
      </w:r>
      <w:r w:rsidR="00C4494C" w:rsidRPr="00833340">
        <w:rPr>
          <w:rFonts w:ascii="Times New Roman" w:eastAsia="Times New Roman" w:hAnsi="Times New Roman" w:cs="Times New Roman"/>
          <w:color w:val="000000" w:themeColor="text1"/>
          <w:sz w:val="28"/>
          <w:szCs w:val="28"/>
          <w:lang w:val="kk-KZ" w:eastAsia="ru-RU"/>
        </w:rPr>
        <w:t xml:space="preserve">і </w:t>
      </w:r>
      <w:r w:rsidR="000E71EB" w:rsidRPr="00833340">
        <w:rPr>
          <w:rFonts w:ascii="Times New Roman" w:eastAsia="Times New Roman" w:hAnsi="Times New Roman" w:cs="Times New Roman"/>
          <w:color w:val="000000" w:themeColor="text1"/>
          <w:sz w:val="28"/>
          <w:szCs w:val="28"/>
          <w:lang w:val="kk-KZ" w:eastAsia="ru-RU"/>
        </w:rPr>
        <w:t>болып табылады.</w:t>
      </w:r>
    </w:p>
    <w:p w14:paraId="5FFC5A97" w14:textId="7C125722" w:rsidR="002A153D" w:rsidRDefault="002A153D" w:rsidP="00194D86">
      <w:pPr>
        <w:spacing w:after="0" w:line="240" w:lineRule="auto"/>
        <w:ind w:firstLine="567"/>
        <w:jc w:val="both"/>
        <w:rPr>
          <w:rFonts w:ascii="Times New Roman" w:eastAsia="Times New Roman" w:hAnsi="Times New Roman" w:cs="Times New Roman"/>
          <w:bCs/>
          <w:color w:val="000000"/>
          <w:sz w:val="28"/>
          <w:szCs w:val="28"/>
          <w:lang w:val="kk-KZ" w:eastAsia="ru-RU"/>
        </w:rPr>
      </w:pPr>
      <w:r w:rsidRPr="00314188">
        <w:rPr>
          <w:rFonts w:ascii="Times New Roman" w:eastAsia="Times New Roman" w:hAnsi="Times New Roman" w:cs="Times New Roman"/>
          <w:b/>
          <w:color w:val="000000"/>
          <w:sz w:val="28"/>
          <w:szCs w:val="28"/>
          <w:lang w:val="kk-KZ" w:eastAsia="ru-RU"/>
        </w:rPr>
        <w:t>Диссертациялық жұмыстың теориялық-әдістемелік негіздемесі</w:t>
      </w:r>
      <w:r>
        <w:rPr>
          <w:rFonts w:ascii="Times New Roman" w:eastAsia="Times New Roman" w:hAnsi="Times New Roman" w:cs="Times New Roman"/>
          <w:b/>
          <w:color w:val="000000"/>
          <w:sz w:val="28"/>
          <w:szCs w:val="28"/>
          <w:lang w:val="kk-KZ" w:eastAsia="ru-RU"/>
        </w:rPr>
        <w:t xml:space="preserve"> </w:t>
      </w:r>
      <w:r w:rsidRPr="00E46149">
        <w:rPr>
          <w:rFonts w:ascii="Times New Roman" w:eastAsia="Times New Roman" w:hAnsi="Times New Roman" w:cs="Times New Roman"/>
          <w:bCs/>
          <w:color w:val="000000"/>
          <w:sz w:val="28"/>
          <w:szCs w:val="28"/>
          <w:lang w:val="kk-KZ" w:eastAsia="ru-RU"/>
        </w:rPr>
        <w:t>ретінде</w:t>
      </w:r>
      <w:r>
        <w:rPr>
          <w:rFonts w:ascii="Times New Roman" w:eastAsia="Times New Roman" w:hAnsi="Times New Roman" w:cs="Times New Roman"/>
          <w:b/>
          <w:color w:val="000000"/>
          <w:sz w:val="28"/>
          <w:szCs w:val="28"/>
          <w:lang w:val="kk-KZ" w:eastAsia="ru-RU"/>
        </w:rPr>
        <w:t xml:space="preserve"> </w:t>
      </w:r>
      <w:r w:rsidRPr="00E46149">
        <w:rPr>
          <w:rFonts w:ascii="Times New Roman" w:eastAsia="Times New Roman" w:hAnsi="Times New Roman" w:cs="Times New Roman"/>
          <w:bCs/>
          <w:color w:val="000000"/>
          <w:sz w:val="28"/>
          <w:szCs w:val="28"/>
          <w:lang w:val="kk-KZ" w:eastAsia="ru-RU"/>
        </w:rPr>
        <w:t xml:space="preserve">отандық және шетелдік зерттеушілердің </w:t>
      </w:r>
      <w:r>
        <w:rPr>
          <w:rFonts w:ascii="Times New Roman" w:eastAsia="Times New Roman" w:hAnsi="Times New Roman" w:cs="Times New Roman"/>
          <w:bCs/>
          <w:color w:val="000000"/>
          <w:sz w:val="28"/>
          <w:szCs w:val="28"/>
          <w:lang w:val="kk-KZ" w:eastAsia="ru-RU"/>
        </w:rPr>
        <w:t xml:space="preserve">ғылыми </w:t>
      </w:r>
      <w:r w:rsidRPr="00E46149">
        <w:rPr>
          <w:rFonts w:ascii="Times New Roman" w:eastAsia="Times New Roman" w:hAnsi="Times New Roman" w:cs="Times New Roman"/>
          <w:bCs/>
          <w:color w:val="000000"/>
          <w:sz w:val="28"/>
          <w:szCs w:val="28"/>
          <w:lang w:val="kk-KZ" w:eastAsia="ru-RU"/>
        </w:rPr>
        <w:t>еңбе</w:t>
      </w:r>
      <w:r>
        <w:rPr>
          <w:rFonts w:ascii="Times New Roman" w:eastAsia="Times New Roman" w:hAnsi="Times New Roman" w:cs="Times New Roman"/>
          <w:bCs/>
          <w:color w:val="000000"/>
          <w:sz w:val="28"/>
          <w:szCs w:val="28"/>
          <w:lang w:val="kk-KZ" w:eastAsia="ru-RU"/>
        </w:rPr>
        <w:t xml:space="preserve">ктері </w:t>
      </w:r>
      <w:r w:rsidRPr="00E46149">
        <w:rPr>
          <w:rFonts w:ascii="Times New Roman" w:eastAsia="Times New Roman" w:hAnsi="Times New Roman" w:cs="Times New Roman"/>
          <w:bCs/>
          <w:color w:val="000000"/>
          <w:sz w:val="28"/>
          <w:szCs w:val="28"/>
          <w:lang w:val="kk-KZ" w:eastAsia="ru-RU"/>
        </w:rPr>
        <w:t xml:space="preserve">алынды. </w:t>
      </w:r>
      <w:r>
        <w:rPr>
          <w:rFonts w:ascii="Times New Roman" w:eastAsia="Times New Roman" w:hAnsi="Times New Roman" w:cs="Times New Roman"/>
          <w:bCs/>
          <w:color w:val="000000"/>
          <w:sz w:val="28"/>
          <w:szCs w:val="28"/>
          <w:lang w:val="kk-KZ" w:eastAsia="ru-RU"/>
        </w:rPr>
        <w:t>Атап айтқанда, т</w:t>
      </w:r>
      <w:r w:rsidRPr="001A16BD">
        <w:rPr>
          <w:rFonts w:ascii="Times New Roman" w:eastAsia="Times New Roman" w:hAnsi="Times New Roman" w:cs="Times New Roman"/>
          <w:bCs/>
          <w:color w:val="000000"/>
          <w:sz w:val="28"/>
          <w:szCs w:val="28"/>
          <w:lang w:val="kk-KZ" w:eastAsia="ru-RU"/>
        </w:rPr>
        <w:t xml:space="preserve">іл біліміндегі </w:t>
      </w:r>
      <w:r w:rsidRPr="00873904">
        <w:rPr>
          <w:rFonts w:ascii="Times New Roman" w:eastAsia="Times New Roman" w:hAnsi="Times New Roman" w:cs="Times New Roman"/>
          <w:bCs/>
          <w:i/>
          <w:iCs/>
          <w:color w:val="000000"/>
          <w:sz w:val="28"/>
          <w:szCs w:val="28"/>
          <w:lang w:val="kk-KZ" w:eastAsia="ru-RU"/>
        </w:rPr>
        <w:t>ассоциациялардың</w:t>
      </w:r>
      <w:r w:rsidRPr="001A16BD">
        <w:rPr>
          <w:rFonts w:ascii="Times New Roman" w:eastAsia="Times New Roman" w:hAnsi="Times New Roman" w:cs="Times New Roman"/>
          <w:bCs/>
          <w:color w:val="000000"/>
          <w:sz w:val="28"/>
          <w:szCs w:val="28"/>
          <w:lang w:val="kk-KZ" w:eastAsia="ru-RU"/>
        </w:rPr>
        <w:t xml:space="preserve"> жалпы теориясы</w:t>
      </w:r>
      <w:r>
        <w:rPr>
          <w:rFonts w:ascii="Times New Roman" w:eastAsia="Times New Roman" w:hAnsi="Times New Roman" w:cs="Times New Roman"/>
          <w:bCs/>
          <w:color w:val="000000"/>
          <w:sz w:val="28"/>
          <w:szCs w:val="28"/>
          <w:lang w:val="kk-KZ" w:eastAsia="ru-RU"/>
        </w:rPr>
        <w:t>, өрісіне қатысты</w:t>
      </w:r>
      <w:r w:rsidR="003C4BB6">
        <w:rPr>
          <w:rFonts w:ascii="Times New Roman" w:eastAsia="Times New Roman" w:hAnsi="Times New Roman" w:cs="Times New Roman"/>
          <w:bCs/>
          <w:color w:val="000000"/>
          <w:sz w:val="28"/>
          <w:szCs w:val="28"/>
          <w:lang w:val="kk-KZ" w:eastAsia="ru-RU"/>
        </w:rPr>
        <w:t xml:space="preserve"> </w:t>
      </w:r>
      <w:r w:rsidRPr="001A16BD">
        <w:rPr>
          <w:rFonts w:ascii="Times New Roman" w:eastAsia="Times New Roman" w:hAnsi="Times New Roman" w:cs="Times New Roman"/>
          <w:bCs/>
          <w:color w:val="000000"/>
          <w:sz w:val="28"/>
          <w:szCs w:val="28"/>
          <w:lang w:val="kk-KZ" w:eastAsia="ru-RU"/>
        </w:rPr>
        <w:t>швейцариялық лингвист Ф.</w:t>
      </w:r>
      <w:r w:rsidR="00EF09EE">
        <w:rPr>
          <w:rFonts w:ascii="Times New Roman" w:eastAsia="Times New Roman" w:hAnsi="Times New Roman" w:cs="Times New Roman"/>
          <w:bCs/>
          <w:color w:val="000000"/>
          <w:sz w:val="28"/>
          <w:szCs w:val="28"/>
          <w:lang w:val="kk-KZ" w:eastAsia="ru-RU"/>
        </w:rPr>
        <w:t xml:space="preserve"> </w:t>
      </w:r>
      <w:r w:rsidRPr="001A16BD">
        <w:rPr>
          <w:rFonts w:ascii="Times New Roman" w:eastAsia="Times New Roman" w:hAnsi="Times New Roman" w:cs="Times New Roman"/>
          <w:bCs/>
          <w:color w:val="000000"/>
          <w:sz w:val="28"/>
          <w:szCs w:val="28"/>
          <w:lang w:val="kk-KZ" w:eastAsia="ru-RU"/>
        </w:rPr>
        <w:t>де Соссюр</w:t>
      </w:r>
      <w:r>
        <w:rPr>
          <w:rFonts w:ascii="Times New Roman" w:eastAsia="Times New Roman" w:hAnsi="Times New Roman" w:cs="Times New Roman"/>
          <w:bCs/>
          <w:color w:val="000000"/>
          <w:sz w:val="28"/>
          <w:szCs w:val="28"/>
          <w:lang w:val="kk-KZ" w:eastAsia="ru-RU"/>
        </w:rPr>
        <w:t>,</w:t>
      </w:r>
      <w:r w:rsidRPr="001A16BD">
        <w:rPr>
          <w:rFonts w:ascii="Times New Roman" w:eastAsia="Times New Roman" w:hAnsi="Times New Roman" w:cs="Times New Roman"/>
          <w:bCs/>
          <w:color w:val="000000"/>
          <w:sz w:val="28"/>
          <w:szCs w:val="28"/>
          <w:lang w:val="kk-KZ" w:eastAsia="ru-RU"/>
        </w:rPr>
        <w:t xml:space="preserve"> </w:t>
      </w:r>
      <w:r w:rsidRPr="000A7B9A">
        <w:rPr>
          <w:rFonts w:ascii="Times New Roman" w:eastAsia="Times New Roman" w:hAnsi="Times New Roman" w:cs="Times New Roman"/>
          <w:bCs/>
          <w:color w:val="000000"/>
          <w:sz w:val="28"/>
          <w:szCs w:val="28"/>
          <w:lang w:val="kk-KZ" w:eastAsia="ru-RU"/>
        </w:rPr>
        <w:t>Ш.</w:t>
      </w:r>
      <w:r w:rsidR="00D51B44" w:rsidRPr="00D51B44">
        <w:rPr>
          <w:rFonts w:ascii="Times New Roman" w:eastAsia="Times New Roman" w:hAnsi="Times New Roman" w:cs="Times New Roman"/>
          <w:bCs/>
          <w:color w:val="000000"/>
          <w:sz w:val="28"/>
          <w:szCs w:val="28"/>
          <w:lang w:val="kk-KZ" w:eastAsia="ru-RU"/>
        </w:rPr>
        <w:t xml:space="preserve"> </w:t>
      </w:r>
      <w:r w:rsidRPr="000A7B9A">
        <w:rPr>
          <w:rFonts w:ascii="Times New Roman" w:eastAsia="Times New Roman" w:hAnsi="Times New Roman" w:cs="Times New Roman"/>
          <w:bCs/>
          <w:color w:val="000000"/>
          <w:sz w:val="28"/>
          <w:szCs w:val="28"/>
          <w:lang w:val="kk-KZ" w:eastAsia="ru-RU"/>
        </w:rPr>
        <w:t>Балли</w:t>
      </w:r>
      <w:r>
        <w:rPr>
          <w:rFonts w:ascii="Times New Roman" w:eastAsia="Times New Roman" w:hAnsi="Times New Roman" w:cs="Times New Roman"/>
          <w:bCs/>
          <w:color w:val="000000"/>
          <w:sz w:val="28"/>
          <w:szCs w:val="28"/>
          <w:lang w:val="kk-KZ" w:eastAsia="ru-RU"/>
        </w:rPr>
        <w:t xml:space="preserve">, </w:t>
      </w:r>
      <w:r w:rsidRPr="0065262A">
        <w:rPr>
          <w:rFonts w:ascii="Times New Roman" w:eastAsia="Times New Roman" w:hAnsi="Times New Roman" w:cs="Times New Roman"/>
          <w:bCs/>
          <w:color w:val="000000"/>
          <w:sz w:val="28"/>
          <w:szCs w:val="28"/>
          <w:lang w:eastAsia="ru-RU"/>
        </w:rPr>
        <w:t>Г. Кларк</w:t>
      </w:r>
      <w:r>
        <w:rPr>
          <w:rFonts w:ascii="Times New Roman" w:eastAsia="Times New Roman" w:hAnsi="Times New Roman" w:cs="Times New Roman"/>
          <w:bCs/>
          <w:color w:val="000000"/>
          <w:sz w:val="28"/>
          <w:szCs w:val="28"/>
          <w:lang w:val="kk-KZ" w:eastAsia="ru-RU"/>
        </w:rPr>
        <w:t>,</w:t>
      </w:r>
      <w:r w:rsidR="00D51B44">
        <w:rPr>
          <w:rFonts w:ascii="Times New Roman" w:eastAsia="Times New Roman" w:hAnsi="Times New Roman" w:cs="Times New Roman"/>
          <w:bCs/>
          <w:color w:val="000000"/>
          <w:sz w:val="28"/>
          <w:szCs w:val="28"/>
          <w:lang w:eastAsia="ru-RU"/>
        </w:rPr>
        <w:t xml:space="preserve"> </w:t>
      </w:r>
      <w:r w:rsidRPr="0065262A">
        <w:rPr>
          <w:rFonts w:ascii="Times New Roman" w:eastAsia="Times New Roman" w:hAnsi="Times New Roman" w:cs="Times New Roman"/>
          <w:bCs/>
          <w:color w:val="000000"/>
          <w:sz w:val="28"/>
          <w:szCs w:val="28"/>
          <w:lang w:eastAsia="ru-RU"/>
        </w:rPr>
        <w:t>П. Павлов</w:t>
      </w:r>
      <w:r>
        <w:rPr>
          <w:rFonts w:ascii="Times New Roman" w:eastAsia="Times New Roman" w:hAnsi="Times New Roman" w:cs="Times New Roman"/>
          <w:bCs/>
          <w:color w:val="000000"/>
          <w:sz w:val="28"/>
          <w:szCs w:val="28"/>
          <w:lang w:val="kk-KZ" w:eastAsia="ru-RU"/>
        </w:rPr>
        <w:t xml:space="preserve">, </w:t>
      </w:r>
      <w:r w:rsidRPr="00280B1E">
        <w:rPr>
          <w:rFonts w:ascii="Times New Roman" w:eastAsia="Times New Roman" w:hAnsi="Times New Roman" w:cs="Times New Roman"/>
          <w:bCs/>
          <w:color w:val="000000"/>
          <w:sz w:val="28"/>
          <w:szCs w:val="28"/>
          <w:lang w:eastAsia="ru-RU"/>
        </w:rPr>
        <w:t>А.П.</w:t>
      </w:r>
      <w:r w:rsidR="000458E0">
        <w:rPr>
          <w:rFonts w:ascii="Times New Roman" w:eastAsia="Times New Roman" w:hAnsi="Times New Roman" w:cs="Times New Roman"/>
          <w:bCs/>
          <w:color w:val="000000"/>
          <w:sz w:val="28"/>
          <w:szCs w:val="28"/>
          <w:lang w:val="kk-KZ" w:eastAsia="ru-RU"/>
        </w:rPr>
        <w:t> </w:t>
      </w:r>
      <w:r w:rsidRPr="00280B1E">
        <w:rPr>
          <w:rFonts w:ascii="Times New Roman" w:eastAsia="Times New Roman" w:hAnsi="Times New Roman" w:cs="Times New Roman"/>
          <w:bCs/>
          <w:color w:val="000000"/>
          <w:sz w:val="28"/>
          <w:szCs w:val="28"/>
          <w:lang w:eastAsia="ru-RU"/>
        </w:rPr>
        <w:t>Клименко,</w:t>
      </w:r>
      <w:r>
        <w:rPr>
          <w:rFonts w:ascii="Times New Roman" w:eastAsia="Times New Roman" w:hAnsi="Times New Roman" w:cs="Times New Roman"/>
          <w:bCs/>
          <w:color w:val="000000"/>
          <w:sz w:val="28"/>
          <w:szCs w:val="28"/>
          <w:lang w:val="kk-KZ" w:eastAsia="ru-RU"/>
        </w:rPr>
        <w:t xml:space="preserve"> т.б.,</w:t>
      </w:r>
      <w:r w:rsidRPr="000A7B9A">
        <w:rPr>
          <w:rFonts w:ascii="Times New Roman" w:eastAsia="Times New Roman" w:hAnsi="Times New Roman" w:cs="Times New Roman"/>
          <w:bCs/>
          <w:color w:val="000000"/>
          <w:sz w:val="28"/>
          <w:szCs w:val="28"/>
          <w:lang w:val="kk-KZ" w:eastAsia="ru-RU"/>
        </w:rPr>
        <w:t xml:space="preserve"> </w:t>
      </w:r>
      <w:r w:rsidR="001B4BE4">
        <w:rPr>
          <w:rFonts w:ascii="Times New Roman" w:eastAsia="Times New Roman" w:hAnsi="Times New Roman" w:cs="Times New Roman"/>
          <w:bCs/>
          <w:i/>
          <w:iCs/>
          <w:color w:val="000000"/>
          <w:sz w:val="28"/>
          <w:szCs w:val="28"/>
          <w:lang w:val="kk-KZ" w:eastAsia="ru-RU"/>
        </w:rPr>
        <w:t>ассоциативті</w:t>
      </w:r>
      <w:r w:rsidRPr="00873904">
        <w:rPr>
          <w:rFonts w:ascii="Times New Roman" w:eastAsia="Times New Roman" w:hAnsi="Times New Roman" w:cs="Times New Roman"/>
          <w:bCs/>
          <w:i/>
          <w:iCs/>
          <w:color w:val="000000"/>
          <w:sz w:val="28"/>
          <w:szCs w:val="28"/>
          <w:lang w:val="kk-KZ" w:eastAsia="ru-RU"/>
        </w:rPr>
        <w:t xml:space="preserve"> эксперименттің</w:t>
      </w:r>
      <w:r>
        <w:rPr>
          <w:rFonts w:ascii="Times New Roman" w:eastAsia="Times New Roman" w:hAnsi="Times New Roman" w:cs="Times New Roman"/>
          <w:bCs/>
          <w:color w:val="000000"/>
          <w:sz w:val="28"/>
          <w:szCs w:val="28"/>
          <w:lang w:val="kk-KZ" w:eastAsia="ru-RU"/>
        </w:rPr>
        <w:t xml:space="preserve"> теориялық</w:t>
      </w:r>
      <w:r w:rsidRPr="00E46149">
        <w:rPr>
          <w:rFonts w:ascii="Times New Roman" w:eastAsia="Times New Roman" w:hAnsi="Times New Roman" w:cs="Times New Roman"/>
          <w:bCs/>
          <w:color w:val="000000"/>
          <w:sz w:val="28"/>
          <w:szCs w:val="28"/>
          <w:lang w:val="kk-KZ" w:eastAsia="ru-RU"/>
        </w:rPr>
        <w:t>-</w:t>
      </w:r>
      <w:r>
        <w:rPr>
          <w:rFonts w:ascii="Times New Roman" w:eastAsia="Times New Roman" w:hAnsi="Times New Roman" w:cs="Times New Roman"/>
          <w:bCs/>
          <w:color w:val="000000"/>
          <w:sz w:val="28"/>
          <w:szCs w:val="28"/>
          <w:lang w:val="kk-KZ" w:eastAsia="ru-RU"/>
        </w:rPr>
        <w:t xml:space="preserve">әдістемелік негіздері </w:t>
      </w:r>
      <w:r w:rsidRPr="00314188">
        <w:rPr>
          <w:rFonts w:ascii="Times New Roman" w:eastAsia="Times New Roman" w:hAnsi="Times New Roman" w:cs="Times New Roman"/>
          <w:bCs/>
          <w:color w:val="000000"/>
          <w:sz w:val="28"/>
          <w:szCs w:val="28"/>
          <w:lang w:val="kk-KZ" w:eastAsia="ru-RU"/>
        </w:rPr>
        <w:t>М.М. Копыленко, Н.В. Дмитрюк, В.Д. Нарожная, Д.М. Кистаубаева, Р.А. Османова, С.В. Дмитрюк, А.К. Калжанова, Г.И. Абрамова</w:t>
      </w:r>
      <w:r>
        <w:rPr>
          <w:rFonts w:ascii="Times New Roman" w:eastAsia="Times New Roman" w:hAnsi="Times New Roman" w:cs="Times New Roman"/>
          <w:bCs/>
          <w:color w:val="000000"/>
          <w:sz w:val="28"/>
          <w:szCs w:val="28"/>
          <w:lang w:val="kk-KZ" w:eastAsia="ru-RU"/>
        </w:rPr>
        <w:t xml:space="preserve">, </w:t>
      </w:r>
      <w:r w:rsidRPr="00B847A8">
        <w:rPr>
          <w:rFonts w:ascii="Times New Roman" w:eastAsia="Times New Roman" w:hAnsi="Times New Roman" w:cs="Times New Roman"/>
          <w:bCs/>
          <w:color w:val="000000"/>
          <w:sz w:val="28"/>
          <w:szCs w:val="28"/>
          <w:lang w:val="kk-KZ" w:eastAsia="ru-RU"/>
        </w:rPr>
        <w:t>Г. Гиздатов, Б.С.</w:t>
      </w:r>
      <w:r w:rsidR="00874E7D">
        <w:rPr>
          <w:rFonts w:ascii="Times New Roman" w:eastAsia="Times New Roman" w:hAnsi="Times New Roman" w:cs="Times New Roman"/>
          <w:bCs/>
          <w:color w:val="000000"/>
          <w:sz w:val="28"/>
          <w:szCs w:val="28"/>
          <w:lang w:val="kk-KZ" w:eastAsia="ru-RU"/>
        </w:rPr>
        <w:t> </w:t>
      </w:r>
      <w:r w:rsidRPr="00B847A8">
        <w:rPr>
          <w:rFonts w:ascii="Times New Roman" w:eastAsia="Times New Roman" w:hAnsi="Times New Roman" w:cs="Times New Roman"/>
          <w:bCs/>
          <w:color w:val="000000"/>
          <w:sz w:val="28"/>
          <w:szCs w:val="28"/>
          <w:lang w:val="kk-KZ" w:eastAsia="ru-RU"/>
        </w:rPr>
        <w:t>Жұмағұлова, Р.Е. Уәлиханова, Р.А.</w:t>
      </w:r>
      <w:r w:rsidR="0024389D" w:rsidRPr="0024389D">
        <w:rPr>
          <w:rFonts w:ascii="Times New Roman" w:eastAsia="Times New Roman" w:hAnsi="Times New Roman" w:cs="Times New Roman"/>
          <w:bCs/>
          <w:color w:val="000000"/>
          <w:sz w:val="28"/>
          <w:szCs w:val="28"/>
          <w:lang w:val="kk-KZ" w:eastAsia="ru-RU"/>
        </w:rPr>
        <w:t xml:space="preserve"> </w:t>
      </w:r>
      <w:r w:rsidRPr="00B847A8">
        <w:rPr>
          <w:rFonts w:ascii="Times New Roman" w:eastAsia="Times New Roman" w:hAnsi="Times New Roman" w:cs="Times New Roman"/>
          <w:bCs/>
          <w:color w:val="000000"/>
          <w:sz w:val="28"/>
          <w:szCs w:val="28"/>
          <w:lang w:val="kk-KZ" w:eastAsia="ru-RU"/>
        </w:rPr>
        <w:t xml:space="preserve">Шаяхметова, </w:t>
      </w:r>
      <w:r>
        <w:rPr>
          <w:rFonts w:ascii="Times New Roman" w:eastAsia="Times New Roman" w:hAnsi="Times New Roman" w:cs="Times New Roman"/>
          <w:bCs/>
          <w:color w:val="000000"/>
          <w:sz w:val="28"/>
          <w:szCs w:val="28"/>
          <w:lang w:val="kk-KZ" w:eastAsia="ru-RU"/>
        </w:rPr>
        <w:t xml:space="preserve">ресейлік </w:t>
      </w:r>
      <w:r w:rsidRPr="00314188">
        <w:rPr>
          <w:rFonts w:ascii="Times New Roman" w:eastAsia="Times New Roman" w:hAnsi="Times New Roman" w:cs="Times New Roman"/>
          <w:bCs/>
          <w:color w:val="000000"/>
          <w:sz w:val="28"/>
          <w:szCs w:val="28"/>
          <w:lang w:val="kk-KZ" w:eastAsia="ru-RU"/>
        </w:rPr>
        <w:t>А. Залевская,</w:t>
      </w:r>
      <w:r>
        <w:rPr>
          <w:rFonts w:ascii="Times New Roman" w:eastAsia="Times New Roman" w:hAnsi="Times New Roman" w:cs="Times New Roman"/>
          <w:bCs/>
          <w:color w:val="000000"/>
          <w:sz w:val="28"/>
          <w:szCs w:val="28"/>
          <w:lang w:val="kk-KZ" w:eastAsia="ru-RU"/>
        </w:rPr>
        <w:t xml:space="preserve"> </w:t>
      </w:r>
      <w:r w:rsidRPr="003D65DB">
        <w:rPr>
          <w:rFonts w:ascii="Times New Roman" w:eastAsia="Times New Roman" w:hAnsi="Times New Roman" w:cs="Times New Roman"/>
          <w:bCs/>
          <w:color w:val="000000"/>
          <w:sz w:val="28"/>
          <w:szCs w:val="28"/>
          <w:lang w:val="kk-KZ" w:eastAsia="ru-RU"/>
        </w:rPr>
        <w:t xml:space="preserve">Н.В. </w:t>
      </w:r>
      <w:r w:rsidR="00874E7D">
        <w:rPr>
          <w:rFonts w:ascii="Times New Roman" w:eastAsia="Times New Roman" w:hAnsi="Times New Roman" w:cs="Times New Roman"/>
          <w:bCs/>
          <w:color w:val="000000"/>
          <w:sz w:val="28"/>
          <w:szCs w:val="28"/>
          <w:lang w:val="kk-KZ" w:eastAsia="ru-RU"/>
        </w:rPr>
        <w:t> </w:t>
      </w:r>
      <w:r w:rsidRPr="003D65DB">
        <w:rPr>
          <w:rFonts w:ascii="Times New Roman" w:eastAsia="Times New Roman" w:hAnsi="Times New Roman" w:cs="Times New Roman"/>
          <w:bCs/>
          <w:color w:val="000000"/>
          <w:sz w:val="28"/>
          <w:szCs w:val="28"/>
          <w:lang w:val="kk-KZ" w:eastAsia="ru-RU"/>
        </w:rPr>
        <w:t>Уфимцева</w:t>
      </w:r>
      <w:r>
        <w:rPr>
          <w:rFonts w:ascii="Times New Roman" w:eastAsia="Times New Roman" w:hAnsi="Times New Roman" w:cs="Times New Roman"/>
          <w:bCs/>
          <w:color w:val="000000"/>
          <w:sz w:val="28"/>
          <w:szCs w:val="28"/>
          <w:lang w:val="kk-KZ" w:eastAsia="ru-RU"/>
        </w:rPr>
        <w:t>,</w:t>
      </w:r>
      <w:r w:rsidRPr="003D65DB">
        <w:rPr>
          <w:rFonts w:ascii="Times New Roman" w:eastAsia="Times New Roman" w:hAnsi="Times New Roman" w:cs="Times New Roman"/>
          <w:bCs/>
          <w:color w:val="000000"/>
          <w:sz w:val="28"/>
          <w:szCs w:val="28"/>
          <w:lang w:val="kk-KZ" w:eastAsia="ru-RU"/>
        </w:rPr>
        <w:t xml:space="preserve"> </w:t>
      </w:r>
      <w:r w:rsidRPr="00DA4963">
        <w:rPr>
          <w:rFonts w:ascii="Times New Roman" w:eastAsia="Times New Roman" w:hAnsi="Times New Roman" w:cs="Times New Roman"/>
          <w:bCs/>
          <w:color w:val="000000"/>
          <w:sz w:val="28"/>
          <w:szCs w:val="28"/>
          <w:lang w:val="kk-KZ" w:eastAsia="ru-RU"/>
        </w:rPr>
        <w:t xml:space="preserve">Г. Овчинникова, Е.И. Горошко, Г.А. Черкасова, </w:t>
      </w:r>
      <w:r w:rsidRPr="00B939EE">
        <w:rPr>
          <w:rFonts w:ascii="Times New Roman" w:hAnsi="Times New Roman" w:cs="Times New Roman"/>
          <w:bCs/>
          <w:sz w:val="28"/>
          <w:szCs w:val="28"/>
          <w:lang w:val="kk-KZ"/>
        </w:rPr>
        <w:t>Ю.И. Алферова</w:t>
      </w:r>
      <w:r>
        <w:rPr>
          <w:rFonts w:ascii="Times New Roman" w:hAnsi="Times New Roman" w:cs="Times New Roman"/>
          <w:bCs/>
          <w:sz w:val="28"/>
          <w:szCs w:val="28"/>
          <w:lang w:val="kk-KZ"/>
        </w:rPr>
        <w:t xml:space="preserve"> және</w:t>
      </w:r>
      <w:r w:rsidRPr="00B939E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шетелдік </w:t>
      </w:r>
      <w:r w:rsidRPr="00CE3247">
        <w:rPr>
          <w:rFonts w:ascii="Times New Roman" w:hAnsi="Times New Roman" w:cs="Times New Roman"/>
          <w:sz w:val="28"/>
          <w:szCs w:val="28"/>
          <w:lang w:val="kk-KZ"/>
        </w:rPr>
        <w:t>К.Г. Юнг</w:t>
      </w:r>
      <w:r>
        <w:rPr>
          <w:rFonts w:ascii="Times New Roman" w:hAnsi="Times New Roman" w:cs="Times New Roman"/>
          <w:sz w:val="28"/>
          <w:szCs w:val="28"/>
          <w:lang w:val="kk-KZ"/>
        </w:rPr>
        <w:t xml:space="preserve">, </w:t>
      </w:r>
      <w:r w:rsidRPr="00950A27">
        <w:rPr>
          <w:rFonts w:ascii="Times New Roman" w:hAnsi="Times New Roman" w:cs="Times New Roman"/>
          <w:sz w:val="28"/>
          <w:szCs w:val="28"/>
          <w:lang w:val="kk-KZ"/>
        </w:rPr>
        <w:t>Д. Нельсон, К.</w:t>
      </w:r>
      <w:r w:rsidR="00EF09EE">
        <w:rPr>
          <w:rFonts w:ascii="Times New Roman" w:hAnsi="Times New Roman" w:cs="Times New Roman"/>
          <w:sz w:val="28"/>
          <w:szCs w:val="28"/>
          <w:lang w:val="kk-KZ"/>
        </w:rPr>
        <w:t xml:space="preserve"> </w:t>
      </w:r>
      <w:r w:rsidRPr="00950A27">
        <w:rPr>
          <w:rFonts w:ascii="Times New Roman" w:hAnsi="Times New Roman" w:cs="Times New Roman"/>
          <w:sz w:val="28"/>
          <w:szCs w:val="28"/>
          <w:lang w:val="kk-KZ"/>
        </w:rPr>
        <w:t>Макевой, С.</w:t>
      </w:r>
      <w:r w:rsidR="00EF09EE">
        <w:rPr>
          <w:rFonts w:ascii="Times New Roman" w:hAnsi="Times New Roman" w:cs="Times New Roman"/>
          <w:sz w:val="28"/>
          <w:szCs w:val="28"/>
          <w:lang w:val="kk-KZ"/>
        </w:rPr>
        <w:t xml:space="preserve"> </w:t>
      </w:r>
      <w:r w:rsidRPr="00950A27">
        <w:rPr>
          <w:rFonts w:ascii="Times New Roman" w:hAnsi="Times New Roman" w:cs="Times New Roman"/>
          <w:sz w:val="28"/>
          <w:szCs w:val="28"/>
          <w:lang w:val="kk-KZ"/>
        </w:rPr>
        <w:t>Деннис</w:t>
      </w:r>
      <w:r>
        <w:rPr>
          <w:rFonts w:ascii="Times New Roman" w:hAnsi="Times New Roman" w:cs="Times New Roman"/>
          <w:sz w:val="28"/>
          <w:szCs w:val="28"/>
          <w:lang w:val="kk-KZ"/>
        </w:rPr>
        <w:t>, т.б. еңбектеріне сүйенеді.</w:t>
      </w:r>
      <w:r w:rsidR="003C4BB6">
        <w:rPr>
          <w:rFonts w:ascii="Times New Roman" w:hAnsi="Times New Roman" w:cs="Times New Roman"/>
          <w:sz w:val="28"/>
          <w:szCs w:val="28"/>
          <w:lang w:val="kk-KZ"/>
        </w:rPr>
        <w:t xml:space="preserve"> </w:t>
      </w:r>
      <w:r w:rsidR="001B4BE4">
        <w:rPr>
          <w:rFonts w:ascii="Times New Roman" w:eastAsia="Times New Roman" w:hAnsi="Times New Roman" w:cs="Times New Roman"/>
          <w:bCs/>
          <w:i/>
          <w:iCs/>
          <w:color w:val="000000"/>
          <w:sz w:val="28"/>
          <w:szCs w:val="28"/>
          <w:lang w:val="kk-KZ" w:eastAsia="ru-RU"/>
        </w:rPr>
        <w:t>Ассоциативті</w:t>
      </w:r>
      <w:r w:rsidRPr="00873904">
        <w:rPr>
          <w:rFonts w:ascii="Times New Roman" w:eastAsia="Times New Roman" w:hAnsi="Times New Roman" w:cs="Times New Roman"/>
          <w:bCs/>
          <w:i/>
          <w:iCs/>
          <w:color w:val="000000"/>
          <w:sz w:val="28"/>
          <w:szCs w:val="28"/>
          <w:lang w:val="kk-KZ" w:eastAsia="ru-RU"/>
        </w:rPr>
        <w:t xml:space="preserve"> лексикография</w:t>
      </w:r>
      <w:r>
        <w:rPr>
          <w:rFonts w:ascii="Times New Roman" w:eastAsia="Times New Roman" w:hAnsi="Times New Roman" w:cs="Times New Roman"/>
          <w:bCs/>
          <w:i/>
          <w:iCs/>
          <w:color w:val="000000"/>
          <w:sz w:val="28"/>
          <w:szCs w:val="28"/>
          <w:lang w:val="kk-KZ" w:eastAsia="ru-RU"/>
        </w:rPr>
        <w:t xml:space="preserve"> </w:t>
      </w:r>
      <w:r w:rsidRPr="00354D3D">
        <w:rPr>
          <w:rFonts w:ascii="Times New Roman" w:eastAsia="Times New Roman" w:hAnsi="Times New Roman" w:cs="Times New Roman"/>
          <w:bCs/>
          <w:color w:val="000000"/>
          <w:sz w:val="28"/>
          <w:szCs w:val="28"/>
          <w:lang w:val="kk-KZ" w:eastAsia="ru-RU"/>
        </w:rPr>
        <w:t>бойынша</w:t>
      </w:r>
      <w:r>
        <w:rPr>
          <w:rFonts w:ascii="Times New Roman" w:eastAsia="Times New Roman" w:hAnsi="Times New Roman" w:cs="Times New Roman"/>
          <w:bCs/>
          <w:i/>
          <w:i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отандық </w:t>
      </w:r>
      <w:r w:rsidRPr="00E46149">
        <w:rPr>
          <w:rFonts w:ascii="Times New Roman" w:eastAsia="Times New Roman" w:hAnsi="Times New Roman" w:cs="Times New Roman"/>
          <w:bCs/>
          <w:color w:val="000000"/>
          <w:sz w:val="28"/>
          <w:szCs w:val="28"/>
          <w:lang w:val="kk-KZ" w:eastAsia="ru-RU"/>
        </w:rPr>
        <w:t xml:space="preserve">Н.В. Дмитрюк, Д. </w:t>
      </w:r>
      <w:r w:rsidR="00874E7D">
        <w:rPr>
          <w:rFonts w:ascii="Times New Roman" w:eastAsia="Times New Roman" w:hAnsi="Times New Roman" w:cs="Times New Roman"/>
          <w:bCs/>
          <w:color w:val="000000"/>
          <w:sz w:val="28"/>
          <w:szCs w:val="28"/>
          <w:lang w:val="kk-KZ" w:eastAsia="ru-RU"/>
        </w:rPr>
        <w:t> </w:t>
      </w:r>
      <w:r w:rsidRPr="00E46149">
        <w:rPr>
          <w:rFonts w:ascii="Times New Roman" w:eastAsia="Times New Roman" w:hAnsi="Times New Roman" w:cs="Times New Roman"/>
          <w:bCs/>
          <w:color w:val="000000"/>
          <w:sz w:val="28"/>
          <w:szCs w:val="28"/>
          <w:lang w:val="kk-KZ" w:eastAsia="ru-RU"/>
        </w:rPr>
        <w:t xml:space="preserve">Молдалиева, В. Нарожная, Е. Мезенцева, Ж. Молданова, Н. Сандыбаева, Г. </w:t>
      </w:r>
      <w:r w:rsidR="00874E7D">
        <w:rPr>
          <w:rFonts w:ascii="Times New Roman" w:eastAsia="Times New Roman" w:hAnsi="Times New Roman" w:cs="Times New Roman"/>
          <w:bCs/>
          <w:color w:val="000000"/>
          <w:sz w:val="28"/>
          <w:szCs w:val="28"/>
          <w:lang w:val="kk-KZ" w:eastAsia="ru-RU"/>
        </w:rPr>
        <w:t> </w:t>
      </w:r>
      <w:r w:rsidRPr="00E46149">
        <w:rPr>
          <w:rFonts w:ascii="Times New Roman" w:eastAsia="Times New Roman" w:hAnsi="Times New Roman" w:cs="Times New Roman"/>
          <w:bCs/>
          <w:color w:val="000000"/>
          <w:sz w:val="28"/>
          <w:szCs w:val="28"/>
          <w:lang w:val="kk-KZ" w:eastAsia="ru-RU"/>
        </w:rPr>
        <w:t>Абрамова</w:t>
      </w:r>
      <w:r>
        <w:rPr>
          <w:rFonts w:ascii="Times New Roman" w:eastAsia="Times New Roman" w:hAnsi="Times New Roman" w:cs="Times New Roman"/>
          <w:bCs/>
          <w:color w:val="000000"/>
          <w:sz w:val="28"/>
          <w:szCs w:val="28"/>
          <w:lang w:val="kk-KZ" w:eastAsia="ru-RU"/>
        </w:rPr>
        <w:t>,</w:t>
      </w:r>
      <w:r w:rsidRPr="00E46149">
        <w:rPr>
          <w:rFonts w:ascii="Times New Roman" w:eastAsia="Times New Roman" w:hAnsi="Times New Roman" w:cs="Times New Roman"/>
          <w:bCs/>
          <w:color w:val="000000"/>
          <w:sz w:val="28"/>
          <w:szCs w:val="28"/>
          <w:lang w:val="kk-KZ" w:eastAsia="ru-RU"/>
        </w:rPr>
        <w:t xml:space="preserve"> </w:t>
      </w:r>
      <w:r w:rsidRPr="00362D17">
        <w:rPr>
          <w:rFonts w:ascii="Times New Roman" w:eastAsia="Times New Roman" w:hAnsi="Times New Roman" w:cs="Times New Roman"/>
          <w:bCs/>
          <w:color w:val="000000"/>
          <w:sz w:val="28"/>
          <w:szCs w:val="28"/>
          <w:lang w:val="kk-KZ" w:eastAsia="ru-RU"/>
        </w:rPr>
        <w:t>У.М.</w:t>
      </w:r>
      <w:r w:rsidR="00EF09EE">
        <w:rPr>
          <w:rFonts w:ascii="Times New Roman" w:eastAsia="Times New Roman" w:hAnsi="Times New Roman" w:cs="Times New Roman"/>
          <w:bCs/>
          <w:color w:val="000000"/>
          <w:sz w:val="28"/>
          <w:szCs w:val="28"/>
          <w:lang w:val="kk-KZ" w:eastAsia="ru-RU"/>
        </w:rPr>
        <w:t xml:space="preserve"> </w:t>
      </w:r>
      <w:r w:rsidRPr="00362D17">
        <w:rPr>
          <w:rFonts w:ascii="Times New Roman" w:eastAsia="Times New Roman" w:hAnsi="Times New Roman" w:cs="Times New Roman"/>
          <w:bCs/>
          <w:color w:val="000000"/>
          <w:sz w:val="28"/>
          <w:szCs w:val="28"/>
          <w:lang w:val="kk-KZ" w:eastAsia="ru-RU"/>
        </w:rPr>
        <w:t>Бахтикереева</w:t>
      </w:r>
      <w:r>
        <w:rPr>
          <w:rFonts w:ascii="Times New Roman" w:eastAsia="Times New Roman" w:hAnsi="Times New Roman" w:cs="Times New Roman"/>
          <w:bCs/>
          <w:color w:val="000000"/>
          <w:sz w:val="28"/>
          <w:szCs w:val="28"/>
          <w:lang w:val="kk-KZ" w:eastAsia="ru-RU"/>
        </w:rPr>
        <w:t>,</w:t>
      </w:r>
      <w:r w:rsidR="003C4BB6">
        <w:rPr>
          <w:rFonts w:ascii="Times New Roman" w:eastAsia="Times New Roman" w:hAnsi="Times New Roman" w:cs="Times New Roman"/>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сонымен қатар ресейлік </w:t>
      </w:r>
      <w:r w:rsidRPr="00E46149">
        <w:rPr>
          <w:rFonts w:ascii="Times New Roman" w:eastAsia="Times New Roman" w:hAnsi="Times New Roman" w:cs="Times New Roman"/>
          <w:bCs/>
          <w:color w:val="000000"/>
          <w:sz w:val="28"/>
          <w:szCs w:val="28"/>
          <w:lang w:val="kk-KZ" w:eastAsia="ru-RU"/>
        </w:rPr>
        <w:t>А.А. Леонтьев</w:t>
      </w:r>
      <w:r>
        <w:rPr>
          <w:rFonts w:ascii="Times New Roman" w:eastAsia="Times New Roman" w:hAnsi="Times New Roman" w:cs="Times New Roman"/>
          <w:bCs/>
          <w:color w:val="000000"/>
          <w:sz w:val="28"/>
          <w:szCs w:val="28"/>
          <w:lang w:val="kk-KZ" w:eastAsia="ru-RU"/>
        </w:rPr>
        <w:t xml:space="preserve">, </w:t>
      </w:r>
      <w:bookmarkStart w:id="0" w:name="_Hlk143469102"/>
      <w:r w:rsidRPr="00855D27">
        <w:rPr>
          <w:rFonts w:ascii="Times New Roman" w:eastAsia="Times New Roman" w:hAnsi="Times New Roman" w:cs="Times New Roman"/>
          <w:bCs/>
          <w:color w:val="000000"/>
          <w:sz w:val="28"/>
          <w:szCs w:val="28"/>
          <w:lang w:eastAsia="ru-RU"/>
        </w:rPr>
        <w:t>Ю.Н.</w:t>
      </w:r>
      <w:r w:rsidRPr="00855D27">
        <w:rPr>
          <w:rFonts w:ascii="Times New Roman" w:eastAsia="Times New Roman" w:hAnsi="Times New Roman" w:cs="Times New Roman"/>
          <w:bCs/>
          <w:color w:val="000000"/>
          <w:sz w:val="28"/>
          <w:szCs w:val="28"/>
          <w:lang w:val="kk-KZ" w:eastAsia="ru-RU"/>
        </w:rPr>
        <w:t xml:space="preserve"> </w:t>
      </w:r>
      <w:r w:rsidR="00874E7D">
        <w:rPr>
          <w:rFonts w:ascii="Times New Roman" w:eastAsia="Times New Roman" w:hAnsi="Times New Roman" w:cs="Times New Roman"/>
          <w:bCs/>
          <w:color w:val="000000"/>
          <w:sz w:val="28"/>
          <w:szCs w:val="28"/>
          <w:lang w:val="kk-KZ" w:eastAsia="ru-RU"/>
        </w:rPr>
        <w:t> </w:t>
      </w:r>
      <w:r w:rsidRPr="00855D27">
        <w:rPr>
          <w:rFonts w:ascii="Times New Roman" w:eastAsia="Times New Roman" w:hAnsi="Times New Roman" w:cs="Times New Roman"/>
          <w:bCs/>
          <w:color w:val="000000"/>
          <w:sz w:val="28"/>
          <w:szCs w:val="28"/>
          <w:lang w:eastAsia="ru-RU"/>
        </w:rPr>
        <w:t>Караулов</w:t>
      </w:r>
      <w:bookmarkEnd w:id="0"/>
      <w:r>
        <w:rPr>
          <w:rFonts w:ascii="Times New Roman" w:eastAsia="Times New Roman" w:hAnsi="Times New Roman" w:cs="Times New Roman"/>
          <w:bCs/>
          <w:color w:val="000000"/>
          <w:sz w:val="28"/>
          <w:szCs w:val="28"/>
          <w:lang w:val="kk-KZ" w:eastAsia="ru-RU"/>
        </w:rPr>
        <w:t>,</w:t>
      </w:r>
      <w:r w:rsidRPr="00855D27">
        <w:rPr>
          <w:rFonts w:ascii="Times New Roman" w:eastAsia="Times New Roman" w:hAnsi="Times New Roman" w:cs="Times New Roman"/>
          <w:bCs/>
          <w:color w:val="000000"/>
          <w:sz w:val="28"/>
          <w:szCs w:val="28"/>
          <w:lang w:val="kk-KZ" w:eastAsia="ru-RU"/>
        </w:rPr>
        <w:t xml:space="preserve"> </w:t>
      </w:r>
      <w:r w:rsidRPr="003D65DB">
        <w:rPr>
          <w:rFonts w:ascii="Times New Roman" w:eastAsia="Times New Roman" w:hAnsi="Times New Roman" w:cs="Times New Roman"/>
          <w:bCs/>
          <w:color w:val="000000"/>
          <w:sz w:val="28"/>
          <w:szCs w:val="28"/>
          <w:lang w:val="kk-KZ" w:eastAsia="ru-RU"/>
        </w:rPr>
        <w:t>Н.В. Уфимцева</w:t>
      </w:r>
      <w:r>
        <w:rPr>
          <w:rFonts w:ascii="Times New Roman" w:eastAsia="Times New Roman" w:hAnsi="Times New Roman" w:cs="Times New Roman"/>
          <w:bCs/>
          <w:color w:val="000000"/>
          <w:sz w:val="28"/>
          <w:szCs w:val="28"/>
          <w:lang w:val="kk-KZ" w:eastAsia="ru-RU"/>
        </w:rPr>
        <w:t xml:space="preserve">, </w:t>
      </w:r>
      <w:r w:rsidRPr="00873904">
        <w:rPr>
          <w:rFonts w:ascii="Times New Roman" w:eastAsia="Times New Roman" w:hAnsi="Times New Roman" w:cs="Times New Roman"/>
          <w:bCs/>
          <w:color w:val="000000"/>
          <w:sz w:val="28"/>
          <w:szCs w:val="28"/>
          <w:lang w:val="kk-KZ" w:eastAsia="ru-RU"/>
        </w:rPr>
        <w:t>В.Е.</w:t>
      </w:r>
      <w:r w:rsidR="003C4BB6">
        <w:rPr>
          <w:rFonts w:ascii="Times New Roman" w:eastAsia="Times New Roman" w:hAnsi="Times New Roman" w:cs="Times New Roman"/>
          <w:bCs/>
          <w:color w:val="000000"/>
          <w:sz w:val="28"/>
          <w:szCs w:val="28"/>
          <w:lang w:val="kk-KZ" w:eastAsia="ru-RU"/>
        </w:rPr>
        <w:t xml:space="preserve"> </w:t>
      </w:r>
      <w:r w:rsidRPr="00873904">
        <w:rPr>
          <w:rFonts w:ascii="Times New Roman" w:eastAsia="Times New Roman" w:hAnsi="Times New Roman" w:cs="Times New Roman"/>
          <w:bCs/>
          <w:color w:val="000000"/>
          <w:sz w:val="28"/>
          <w:szCs w:val="28"/>
          <w:lang w:val="kk-KZ" w:eastAsia="ru-RU"/>
        </w:rPr>
        <w:t xml:space="preserve">Гольдин, </w:t>
      </w:r>
      <w:r w:rsidRPr="00B06941">
        <w:rPr>
          <w:rFonts w:ascii="Times New Roman" w:eastAsia="Times New Roman" w:hAnsi="Times New Roman" w:cs="Times New Roman"/>
          <w:bCs/>
          <w:color w:val="000000"/>
          <w:sz w:val="28"/>
          <w:szCs w:val="28"/>
          <w:lang w:val="kk-KZ" w:eastAsia="ru-RU"/>
        </w:rPr>
        <w:t>Г.А.</w:t>
      </w:r>
      <w:r>
        <w:rPr>
          <w:rFonts w:ascii="Times New Roman" w:eastAsia="Times New Roman" w:hAnsi="Times New Roman" w:cs="Times New Roman"/>
          <w:bCs/>
          <w:color w:val="000000"/>
          <w:sz w:val="28"/>
          <w:szCs w:val="28"/>
          <w:lang w:val="kk-KZ" w:eastAsia="ru-RU"/>
        </w:rPr>
        <w:t xml:space="preserve"> </w:t>
      </w:r>
      <w:r w:rsidRPr="00B06941">
        <w:rPr>
          <w:rFonts w:ascii="Times New Roman" w:eastAsia="Times New Roman" w:hAnsi="Times New Roman" w:cs="Times New Roman"/>
          <w:bCs/>
          <w:color w:val="000000"/>
          <w:sz w:val="28"/>
          <w:szCs w:val="28"/>
          <w:lang w:val="kk-KZ" w:eastAsia="ru-RU"/>
        </w:rPr>
        <w:t>Черкасова, Е.Ф.</w:t>
      </w:r>
      <w:r>
        <w:rPr>
          <w:rFonts w:ascii="Times New Roman" w:eastAsia="Times New Roman" w:hAnsi="Times New Roman" w:cs="Times New Roman"/>
          <w:bCs/>
          <w:color w:val="000000"/>
          <w:sz w:val="28"/>
          <w:szCs w:val="28"/>
          <w:lang w:val="kk-KZ" w:eastAsia="ru-RU"/>
        </w:rPr>
        <w:t xml:space="preserve"> </w:t>
      </w:r>
      <w:r w:rsidRPr="00B06941">
        <w:rPr>
          <w:rFonts w:ascii="Times New Roman" w:eastAsia="Times New Roman" w:hAnsi="Times New Roman" w:cs="Times New Roman"/>
          <w:bCs/>
          <w:color w:val="000000"/>
          <w:sz w:val="28"/>
          <w:szCs w:val="28"/>
          <w:lang w:val="kk-KZ" w:eastAsia="ru-RU"/>
        </w:rPr>
        <w:t>Тарасов</w:t>
      </w:r>
      <w:r>
        <w:rPr>
          <w:rFonts w:ascii="Times New Roman" w:eastAsia="Times New Roman" w:hAnsi="Times New Roman" w:cs="Times New Roman"/>
          <w:bCs/>
          <w:color w:val="000000"/>
          <w:sz w:val="28"/>
          <w:szCs w:val="28"/>
          <w:lang w:val="kk-KZ" w:eastAsia="ru-RU"/>
        </w:rPr>
        <w:t>,</w:t>
      </w:r>
      <w:r w:rsidRPr="00B06941">
        <w:rPr>
          <w:rFonts w:ascii="Times New Roman" w:eastAsia="Times New Roman" w:hAnsi="Times New Roman" w:cs="Times New Roman"/>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және шетелдік ғалымдар </w:t>
      </w:r>
      <w:r w:rsidRPr="00362D17">
        <w:rPr>
          <w:rFonts w:ascii="Times New Roman" w:eastAsia="Times New Roman" w:hAnsi="Times New Roman" w:cs="Times New Roman"/>
          <w:bCs/>
          <w:color w:val="000000"/>
          <w:sz w:val="28"/>
          <w:szCs w:val="28"/>
          <w:lang w:eastAsia="ru-RU"/>
        </w:rPr>
        <w:t>Г.</w:t>
      </w:r>
      <w:r w:rsidR="00EF09EE">
        <w:rPr>
          <w:rFonts w:ascii="Times New Roman" w:eastAsia="Times New Roman" w:hAnsi="Times New Roman" w:cs="Times New Roman"/>
          <w:bCs/>
          <w:color w:val="000000"/>
          <w:sz w:val="28"/>
          <w:szCs w:val="28"/>
          <w:lang w:val="kk-KZ" w:eastAsia="ru-RU"/>
        </w:rPr>
        <w:t xml:space="preserve"> </w:t>
      </w:r>
      <w:r w:rsidRPr="00362D17">
        <w:rPr>
          <w:rFonts w:ascii="Times New Roman" w:eastAsia="Times New Roman" w:hAnsi="Times New Roman" w:cs="Times New Roman"/>
          <w:bCs/>
          <w:color w:val="000000"/>
          <w:sz w:val="28"/>
          <w:szCs w:val="28"/>
          <w:lang w:eastAsia="ru-RU"/>
        </w:rPr>
        <w:t>Кент пен А.</w:t>
      </w:r>
      <w:r w:rsidR="00EF09EE">
        <w:rPr>
          <w:rFonts w:ascii="Times New Roman" w:eastAsia="Times New Roman" w:hAnsi="Times New Roman" w:cs="Times New Roman"/>
          <w:bCs/>
          <w:color w:val="000000"/>
          <w:sz w:val="28"/>
          <w:szCs w:val="28"/>
          <w:lang w:val="kk-KZ" w:eastAsia="ru-RU"/>
        </w:rPr>
        <w:t xml:space="preserve"> </w:t>
      </w:r>
      <w:r w:rsidRPr="00362D17">
        <w:rPr>
          <w:rFonts w:ascii="Times New Roman" w:eastAsia="Times New Roman" w:hAnsi="Times New Roman" w:cs="Times New Roman"/>
          <w:bCs/>
          <w:color w:val="000000"/>
          <w:sz w:val="28"/>
          <w:szCs w:val="28"/>
          <w:lang w:eastAsia="ru-RU"/>
        </w:rPr>
        <w:t>Розанов</w:t>
      </w:r>
      <w:r>
        <w:rPr>
          <w:rFonts w:ascii="Times New Roman" w:eastAsia="Times New Roman" w:hAnsi="Times New Roman" w:cs="Times New Roman"/>
          <w:bCs/>
          <w:color w:val="000000"/>
          <w:sz w:val="28"/>
          <w:szCs w:val="28"/>
          <w:lang w:val="kk-KZ" w:eastAsia="ru-RU"/>
        </w:rPr>
        <w:t xml:space="preserve">, </w:t>
      </w:r>
      <w:r w:rsidRPr="00E6421B">
        <w:rPr>
          <w:rFonts w:ascii="Times New Roman" w:eastAsia="Times New Roman" w:hAnsi="Times New Roman" w:cs="Times New Roman"/>
          <w:bCs/>
          <w:color w:val="000000"/>
          <w:sz w:val="28"/>
          <w:szCs w:val="28"/>
          <w:lang w:val="kk-KZ" w:eastAsia="ru-RU"/>
        </w:rPr>
        <w:t>Д. Палермо</w:t>
      </w:r>
      <w:r>
        <w:rPr>
          <w:rFonts w:ascii="Times New Roman" w:eastAsia="Times New Roman" w:hAnsi="Times New Roman" w:cs="Times New Roman"/>
          <w:bCs/>
          <w:color w:val="000000"/>
          <w:sz w:val="28"/>
          <w:szCs w:val="28"/>
          <w:lang w:val="kk-KZ" w:eastAsia="ru-RU"/>
        </w:rPr>
        <w:t xml:space="preserve">, </w:t>
      </w:r>
      <w:r w:rsidRPr="00E6421B">
        <w:rPr>
          <w:rFonts w:ascii="Times New Roman" w:eastAsia="Times New Roman" w:hAnsi="Times New Roman" w:cs="Times New Roman"/>
          <w:bCs/>
          <w:color w:val="000000"/>
          <w:sz w:val="28"/>
          <w:szCs w:val="28"/>
          <w:lang w:val="kk-KZ" w:eastAsia="ru-RU"/>
        </w:rPr>
        <w:t>Д.</w:t>
      </w:r>
      <w:r w:rsidR="00EF09EE">
        <w:rPr>
          <w:rFonts w:ascii="Times New Roman" w:eastAsia="Times New Roman" w:hAnsi="Times New Roman" w:cs="Times New Roman"/>
          <w:bCs/>
          <w:color w:val="000000"/>
          <w:sz w:val="28"/>
          <w:szCs w:val="28"/>
          <w:lang w:val="kk-KZ" w:eastAsia="ru-RU"/>
        </w:rPr>
        <w:t xml:space="preserve"> </w:t>
      </w:r>
      <w:r w:rsidRPr="00E6421B">
        <w:rPr>
          <w:rFonts w:ascii="Times New Roman" w:eastAsia="Times New Roman" w:hAnsi="Times New Roman" w:cs="Times New Roman"/>
          <w:bCs/>
          <w:color w:val="000000"/>
          <w:sz w:val="28"/>
          <w:szCs w:val="28"/>
          <w:lang w:val="kk-KZ" w:eastAsia="ru-RU"/>
        </w:rPr>
        <w:t>Дженкинс</w:t>
      </w:r>
      <w:r>
        <w:rPr>
          <w:rFonts w:ascii="Times New Roman" w:eastAsia="Times New Roman" w:hAnsi="Times New Roman" w:cs="Times New Roman"/>
          <w:bCs/>
          <w:color w:val="000000"/>
          <w:sz w:val="28"/>
          <w:szCs w:val="28"/>
          <w:lang w:val="kk-KZ" w:eastAsia="ru-RU"/>
        </w:rPr>
        <w:t>,</w:t>
      </w:r>
      <w:r w:rsidRPr="00E6421B">
        <w:rPr>
          <w:rFonts w:ascii="Times New Roman" w:eastAsia="Times New Roman" w:hAnsi="Times New Roman" w:cs="Times New Roman"/>
          <w:bCs/>
          <w:color w:val="000000"/>
          <w:sz w:val="28"/>
          <w:szCs w:val="28"/>
          <w:lang w:eastAsia="ru-RU"/>
        </w:rPr>
        <w:t xml:space="preserve"> </w:t>
      </w:r>
      <w:r w:rsidRPr="001E41D7">
        <w:rPr>
          <w:rFonts w:ascii="Times New Roman" w:eastAsia="Times New Roman" w:hAnsi="Times New Roman" w:cs="Times New Roman"/>
          <w:bCs/>
          <w:color w:val="000000"/>
          <w:sz w:val="28"/>
          <w:szCs w:val="28"/>
          <w:lang w:val="kk-KZ" w:eastAsia="ru-RU"/>
        </w:rPr>
        <w:t xml:space="preserve">Д. </w:t>
      </w:r>
      <w:r w:rsidR="00874E7D">
        <w:rPr>
          <w:rFonts w:ascii="Times New Roman" w:eastAsia="Times New Roman" w:hAnsi="Times New Roman" w:cs="Times New Roman"/>
          <w:bCs/>
          <w:color w:val="000000"/>
          <w:sz w:val="28"/>
          <w:szCs w:val="28"/>
          <w:lang w:val="kk-KZ" w:eastAsia="ru-RU"/>
        </w:rPr>
        <w:t> </w:t>
      </w:r>
      <w:r w:rsidRPr="001E41D7">
        <w:rPr>
          <w:rFonts w:ascii="Times New Roman" w:eastAsia="Times New Roman" w:hAnsi="Times New Roman" w:cs="Times New Roman"/>
          <w:bCs/>
          <w:color w:val="000000"/>
          <w:sz w:val="28"/>
          <w:szCs w:val="28"/>
          <w:lang w:val="kk-KZ" w:eastAsia="ru-RU"/>
        </w:rPr>
        <w:t>Кисс</w:t>
      </w:r>
      <w:r>
        <w:rPr>
          <w:rFonts w:ascii="Times New Roman" w:eastAsia="Times New Roman" w:hAnsi="Times New Roman" w:cs="Times New Roman"/>
          <w:bCs/>
          <w:color w:val="000000"/>
          <w:sz w:val="28"/>
          <w:szCs w:val="28"/>
          <w:lang w:val="kk-KZ" w:eastAsia="ru-RU"/>
        </w:rPr>
        <w:t>,</w:t>
      </w:r>
      <w:r w:rsidRPr="001E41D7">
        <w:rPr>
          <w:rFonts w:ascii="Times New Roman" w:eastAsia="Times New Roman" w:hAnsi="Times New Roman" w:cs="Times New Roman"/>
          <w:bCs/>
          <w:color w:val="000000"/>
          <w:sz w:val="28"/>
          <w:szCs w:val="28"/>
          <w:lang w:eastAsia="ru-RU"/>
        </w:rPr>
        <w:t xml:space="preserve"> </w:t>
      </w:r>
      <w:r w:rsidRPr="00E6421B">
        <w:rPr>
          <w:rFonts w:ascii="Times New Roman" w:eastAsia="Times New Roman" w:hAnsi="Times New Roman" w:cs="Times New Roman"/>
          <w:bCs/>
          <w:color w:val="000000"/>
          <w:sz w:val="28"/>
          <w:szCs w:val="28"/>
          <w:lang w:eastAsia="ru-RU"/>
        </w:rPr>
        <w:t>Л. Постман</w:t>
      </w:r>
      <w:r>
        <w:rPr>
          <w:rFonts w:ascii="Times New Roman" w:eastAsia="Times New Roman" w:hAnsi="Times New Roman" w:cs="Times New Roman"/>
          <w:bCs/>
          <w:color w:val="000000"/>
          <w:sz w:val="28"/>
          <w:szCs w:val="28"/>
          <w:lang w:val="kk-KZ" w:eastAsia="ru-RU"/>
        </w:rPr>
        <w:t xml:space="preserve">, </w:t>
      </w:r>
      <w:r w:rsidRPr="00B1390B">
        <w:rPr>
          <w:rFonts w:ascii="Times New Roman" w:eastAsia="Times New Roman" w:hAnsi="Times New Roman" w:cs="Times New Roman"/>
          <w:bCs/>
          <w:color w:val="000000"/>
          <w:sz w:val="28"/>
          <w:szCs w:val="28"/>
          <w:lang w:eastAsia="ru-RU"/>
        </w:rPr>
        <w:t>Ху Цзюнь-Фан,</w:t>
      </w:r>
      <w:r>
        <w:rPr>
          <w:rFonts w:ascii="Times New Roman" w:eastAsia="Times New Roman" w:hAnsi="Times New Roman" w:cs="Times New Roman"/>
          <w:bCs/>
          <w:color w:val="000000"/>
          <w:sz w:val="28"/>
          <w:szCs w:val="28"/>
          <w:lang w:val="kk-KZ" w:eastAsia="ru-RU"/>
        </w:rPr>
        <w:t xml:space="preserve"> </w:t>
      </w:r>
      <w:r w:rsidRPr="00B1390B">
        <w:rPr>
          <w:rFonts w:ascii="Times New Roman" w:eastAsia="Times New Roman" w:hAnsi="Times New Roman" w:cs="Times New Roman"/>
          <w:bCs/>
          <w:color w:val="000000"/>
          <w:sz w:val="28"/>
          <w:szCs w:val="28"/>
          <w:lang w:eastAsia="ru-RU"/>
        </w:rPr>
        <w:t>Чжэён Чон</w:t>
      </w:r>
      <w:r>
        <w:rPr>
          <w:rFonts w:ascii="Times New Roman" w:eastAsia="Times New Roman" w:hAnsi="Times New Roman" w:cs="Times New Roman"/>
          <w:bCs/>
          <w:color w:val="000000"/>
          <w:sz w:val="28"/>
          <w:szCs w:val="28"/>
          <w:lang w:val="kk-KZ" w:eastAsia="ru-RU"/>
        </w:rPr>
        <w:t xml:space="preserve">, </w:t>
      </w:r>
      <w:r w:rsidRPr="00B1390B">
        <w:rPr>
          <w:rFonts w:ascii="Times New Roman" w:eastAsia="Times New Roman" w:hAnsi="Times New Roman" w:cs="Times New Roman"/>
          <w:bCs/>
          <w:color w:val="000000"/>
          <w:sz w:val="28"/>
          <w:szCs w:val="28"/>
          <w:lang w:eastAsia="ru-RU"/>
        </w:rPr>
        <w:t>К</w:t>
      </w:r>
      <w:r w:rsidRPr="00B1390B">
        <w:rPr>
          <w:rFonts w:ascii="Times New Roman" w:eastAsia="Times New Roman" w:hAnsi="Times New Roman" w:cs="Times New Roman"/>
          <w:bCs/>
          <w:color w:val="000000"/>
          <w:sz w:val="28"/>
          <w:szCs w:val="28"/>
          <w:lang w:val="kk-KZ" w:eastAsia="ru-RU"/>
        </w:rPr>
        <w:t>.</w:t>
      </w:r>
      <w:r w:rsidR="00EF09EE">
        <w:rPr>
          <w:rFonts w:ascii="Times New Roman" w:eastAsia="Times New Roman" w:hAnsi="Times New Roman" w:cs="Times New Roman"/>
          <w:bCs/>
          <w:color w:val="000000"/>
          <w:sz w:val="28"/>
          <w:szCs w:val="28"/>
          <w:lang w:val="kk-KZ" w:eastAsia="ru-RU"/>
        </w:rPr>
        <w:t xml:space="preserve"> </w:t>
      </w:r>
      <w:r w:rsidRPr="00B1390B">
        <w:rPr>
          <w:rFonts w:ascii="Times New Roman" w:eastAsia="Times New Roman" w:hAnsi="Times New Roman" w:cs="Times New Roman"/>
          <w:bCs/>
          <w:color w:val="000000"/>
          <w:sz w:val="28"/>
          <w:szCs w:val="28"/>
          <w:lang w:eastAsia="ru-RU"/>
        </w:rPr>
        <w:t>Инохара</w:t>
      </w:r>
      <w:r w:rsidRPr="00B1390B">
        <w:rPr>
          <w:rFonts w:ascii="Times New Roman" w:eastAsia="Times New Roman" w:hAnsi="Times New Roman" w:cs="Times New Roman"/>
          <w:bCs/>
          <w:color w:val="000000"/>
          <w:sz w:val="28"/>
          <w:szCs w:val="28"/>
          <w:lang w:val="kk-KZ" w:eastAsia="ru-RU"/>
        </w:rPr>
        <w:t>,</w:t>
      </w:r>
      <w:r w:rsidRPr="00B1390B">
        <w:rPr>
          <w:rFonts w:ascii="Times New Roman" w:eastAsia="Times New Roman" w:hAnsi="Times New Roman" w:cs="Times New Roman"/>
          <w:bCs/>
          <w:color w:val="000000"/>
          <w:sz w:val="28"/>
          <w:szCs w:val="28"/>
          <w:lang w:eastAsia="ru-RU"/>
        </w:rPr>
        <w:t xml:space="preserve"> А</w:t>
      </w:r>
      <w:r w:rsidRPr="00B1390B">
        <w:rPr>
          <w:rFonts w:ascii="Times New Roman" w:eastAsia="Times New Roman" w:hAnsi="Times New Roman" w:cs="Times New Roman"/>
          <w:bCs/>
          <w:color w:val="000000"/>
          <w:sz w:val="28"/>
          <w:szCs w:val="28"/>
          <w:lang w:val="kk-KZ" w:eastAsia="ru-RU"/>
        </w:rPr>
        <w:t>.</w:t>
      </w:r>
      <w:r w:rsidR="00EF09EE">
        <w:rPr>
          <w:rFonts w:ascii="Times New Roman" w:eastAsia="Times New Roman" w:hAnsi="Times New Roman" w:cs="Times New Roman"/>
          <w:bCs/>
          <w:color w:val="000000"/>
          <w:sz w:val="28"/>
          <w:szCs w:val="28"/>
          <w:lang w:val="kk-KZ" w:eastAsia="ru-RU"/>
        </w:rPr>
        <w:t xml:space="preserve"> </w:t>
      </w:r>
      <w:r w:rsidRPr="00B1390B">
        <w:rPr>
          <w:rFonts w:ascii="Times New Roman" w:eastAsia="Times New Roman" w:hAnsi="Times New Roman" w:cs="Times New Roman"/>
          <w:bCs/>
          <w:color w:val="000000"/>
          <w:sz w:val="28"/>
          <w:szCs w:val="28"/>
          <w:lang w:eastAsia="ru-RU"/>
        </w:rPr>
        <w:t>Уцуми</w:t>
      </w:r>
      <w:r w:rsidRPr="00B1390B">
        <w:rPr>
          <w:rFonts w:ascii="Times New Roman" w:eastAsia="Times New Roman" w:hAnsi="Times New Roman" w:cs="Times New Roman"/>
          <w:bCs/>
          <w:color w:val="000000"/>
          <w:sz w:val="28"/>
          <w:szCs w:val="28"/>
          <w:lang w:val="kk-KZ" w:eastAsia="ru-RU"/>
        </w:rPr>
        <w:t>,</w:t>
      </w:r>
      <w:r>
        <w:rPr>
          <w:rFonts w:ascii="Times New Roman" w:eastAsia="Times New Roman" w:hAnsi="Times New Roman" w:cs="Times New Roman"/>
          <w:bCs/>
          <w:color w:val="000000"/>
          <w:sz w:val="28"/>
          <w:szCs w:val="28"/>
          <w:lang w:val="kk-KZ" w:eastAsia="ru-RU"/>
        </w:rPr>
        <w:t xml:space="preserve"> т.б., </w:t>
      </w:r>
      <w:r>
        <w:rPr>
          <w:rFonts w:ascii="Times New Roman" w:eastAsia="Times New Roman" w:hAnsi="Times New Roman" w:cs="Times New Roman"/>
          <w:bCs/>
          <w:i/>
          <w:iCs/>
          <w:color w:val="000000"/>
          <w:sz w:val="28"/>
          <w:szCs w:val="28"/>
          <w:lang w:val="kk-KZ" w:eastAsia="ru-RU"/>
        </w:rPr>
        <w:t>л</w:t>
      </w:r>
      <w:r w:rsidRPr="00873904">
        <w:rPr>
          <w:rFonts w:ascii="Times New Roman" w:eastAsia="Times New Roman" w:hAnsi="Times New Roman" w:cs="Times New Roman"/>
          <w:bCs/>
          <w:i/>
          <w:iCs/>
          <w:color w:val="000000"/>
          <w:sz w:val="28"/>
          <w:szCs w:val="28"/>
          <w:lang w:eastAsia="ru-RU"/>
        </w:rPr>
        <w:t xml:space="preserve">ексикографиялық </w:t>
      </w:r>
      <w:r w:rsidRPr="00354D3D">
        <w:rPr>
          <w:rFonts w:ascii="Times New Roman" w:eastAsia="Times New Roman" w:hAnsi="Times New Roman" w:cs="Times New Roman"/>
          <w:bCs/>
          <w:i/>
          <w:iCs/>
          <w:color w:val="000000"/>
          <w:sz w:val="28"/>
          <w:szCs w:val="28"/>
          <w:lang w:eastAsia="ru-RU"/>
        </w:rPr>
        <w:t>қағидалар</w:t>
      </w:r>
      <w:r w:rsidRPr="00354D3D">
        <w:rPr>
          <w:rFonts w:ascii="Times New Roman" w:eastAsia="Times New Roman" w:hAnsi="Times New Roman" w:cs="Times New Roman"/>
          <w:bCs/>
          <w:i/>
          <w:iCs/>
          <w:color w:val="000000"/>
          <w:sz w:val="28"/>
          <w:szCs w:val="28"/>
          <w:lang w:val="kk-KZ" w:eastAsia="ru-RU"/>
        </w:rPr>
        <w:t>ға</w:t>
      </w:r>
      <w:r>
        <w:rPr>
          <w:rFonts w:ascii="Times New Roman" w:eastAsia="Times New Roman" w:hAnsi="Times New Roman" w:cs="Times New Roman"/>
          <w:bCs/>
          <w:color w:val="000000"/>
          <w:sz w:val="28"/>
          <w:szCs w:val="28"/>
          <w:lang w:val="kk-KZ" w:eastAsia="ru-RU"/>
        </w:rPr>
        <w:t xml:space="preserve"> қатысты </w:t>
      </w:r>
      <w:r w:rsidRPr="00C31900">
        <w:rPr>
          <w:rFonts w:ascii="Times New Roman" w:eastAsia="Times New Roman" w:hAnsi="Times New Roman" w:cs="Times New Roman"/>
          <w:bCs/>
          <w:color w:val="000000"/>
          <w:sz w:val="28"/>
          <w:szCs w:val="28"/>
          <w:lang w:eastAsia="ru-RU"/>
        </w:rPr>
        <w:t>Б.А. Ларин</w:t>
      </w:r>
      <w:r>
        <w:rPr>
          <w:rFonts w:ascii="Times New Roman" w:eastAsia="Times New Roman" w:hAnsi="Times New Roman" w:cs="Times New Roman"/>
          <w:bCs/>
          <w:color w:val="000000"/>
          <w:sz w:val="28"/>
          <w:szCs w:val="28"/>
          <w:lang w:val="kk-KZ" w:eastAsia="ru-RU"/>
        </w:rPr>
        <w:t xml:space="preserve">, </w:t>
      </w:r>
      <w:r w:rsidRPr="00577352">
        <w:rPr>
          <w:rFonts w:ascii="Times New Roman" w:eastAsia="Times New Roman" w:hAnsi="Times New Roman" w:cs="Times New Roman"/>
          <w:bCs/>
          <w:color w:val="000000"/>
          <w:sz w:val="28"/>
          <w:szCs w:val="28"/>
          <w:lang w:eastAsia="ru-RU"/>
        </w:rPr>
        <w:t>В.М.</w:t>
      </w:r>
      <w:r>
        <w:rPr>
          <w:rFonts w:ascii="Times New Roman" w:eastAsia="Times New Roman" w:hAnsi="Times New Roman" w:cs="Times New Roman"/>
          <w:bCs/>
          <w:color w:val="000000"/>
          <w:sz w:val="28"/>
          <w:szCs w:val="28"/>
          <w:lang w:val="kk-KZ" w:eastAsia="ru-RU"/>
        </w:rPr>
        <w:t xml:space="preserve"> </w:t>
      </w:r>
      <w:r w:rsidRPr="00577352">
        <w:rPr>
          <w:rFonts w:ascii="Times New Roman" w:eastAsia="Times New Roman" w:hAnsi="Times New Roman" w:cs="Times New Roman"/>
          <w:bCs/>
          <w:color w:val="000000"/>
          <w:sz w:val="28"/>
          <w:szCs w:val="28"/>
          <w:lang w:eastAsia="ru-RU"/>
        </w:rPr>
        <w:t>Мокиенко</w:t>
      </w:r>
      <w:r>
        <w:rPr>
          <w:rFonts w:ascii="Times New Roman" w:eastAsia="Times New Roman" w:hAnsi="Times New Roman" w:cs="Times New Roman"/>
          <w:bCs/>
          <w:color w:val="000000"/>
          <w:sz w:val="28"/>
          <w:szCs w:val="28"/>
          <w:lang w:val="kk-KZ" w:eastAsia="ru-RU"/>
        </w:rPr>
        <w:t>,</w:t>
      </w:r>
      <w:r w:rsidRPr="00C3190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kk-KZ" w:eastAsia="ru-RU"/>
        </w:rPr>
        <w:t>тілдік бірліктердің лексика</w:t>
      </w:r>
      <w:r w:rsidRPr="00933E42">
        <w:rPr>
          <w:rFonts w:ascii="Times New Roman" w:eastAsia="Times New Roman" w:hAnsi="Times New Roman" w:cs="Times New Roman"/>
          <w:bCs/>
          <w:color w:val="000000"/>
          <w:sz w:val="28"/>
          <w:szCs w:val="28"/>
          <w:lang w:val="kk-KZ" w:eastAsia="ru-RU"/>
        </w:rPr>
        <w:t>-</w:t>
      </w:r>
      <w:r>
        <w:rPr>
          <w:rFonts w:ascii="Times New Roman" w:eastAsia="Times New Roman" w:hAnsi="Times New Roman" w:cs="Times New Roman"/>
          <w:bCs/>
          <w:color w:val="000000"/>
          <w:sz w:val="28"/>
          <w:szCs w:val="28"/>
          <w:lang w:val="kk-KZ" w:eastAsia="ru-RU"/>
        </w:rPr>
        <w:t xml:space="preserve">семантикасын анықтауда </w:t>
      </w:r>
      <w:r w:rsidRPr="00D650AA">
        <w:rPr>
          <w:rFonts w:ascii="Times New Roman" w:eastAsia="Times New Roman" w:hAnsi="Times New Roman" w:cs="Times New Roman"/>
          <w:bCs/>
          <w:color w:val="000000"/>
          <w:sz w:val="28"/>
          <w:szCs w:val="28"/>
          <w:lang w:val="kk-KZ" w:eastAsia="ru-RU"/>
        </w:rPr>
        <w:t>Д.Б. Гудков</w:t>
      </w:r>
      <w:r>
        <w:rPr>
          <w:rFonts w:ascii="Times New Roman" w:eastAsia="Times New Roman" w:hAnsi="Times New Roman" w:cs="Times New Roman"/>
          <w:bCs/>
          <w:color w:val="000000"/>
          <w:sz w:val="28"/>
          <w:szCs w:val="28"/>
          <w:lang w:val="kk-KZ" w:eastAsia="ru-RU"/>
        </w:rPr>
        <w:t>,</w:t>
      </w:r>
      <w:r w:rsidRPr="00D650AA">
        <w:rPr>
          <w:rFonts w:ascii="Times New Roman" w:eastAsia="Times New Roman" w:hAnsi="Times New Roman" w:cs="Times New Roman"/>
          <w:bCs/>
          <w:color w:val="000000"/>
          <w:sz w:val="28"/>
          <w:szCs w:val="28"/>
          <w:lang w:val="kk-KZ" w:eastAsia="ru-RU"/>
        </w:rPr>
        <w:t xml:space="preserve"> </w:t>
      </w:r>
      <w:r w:rsidRPr="00293CB5">
        <w:rPr>
          <w:rFonts w:ascii="Times New Roman" w:eastAsia="Times New Roman" w:hAnsi="Times New Roman" w:cs="Times New Roman"/>
          <w:bCs/>
          <w:color w:val="000000"/>
          <w:sz w:val="28"/>
          <w:szCs w:val="28"/>
          <w:lang w:eastAsia="ru-RU"/>
        </w:rPr>
        <w:t xml:space="preserve">С.И. Левикова, </w:t>
      </w:r>
      <w:r>
        <w:rPr>
          <w:rFonts w:ascii="Times New Roman" w:eastAsia="Times New Roman" w:hAnsi="Times New Roman" w:cs="Times New Roman"/>
          <w:bCs/>
          <w:color w:val="000000"/>
          <w:sz w:val="28"/>
          <w:szCs w:val="28"/>
          <w:lang w:val="kk-KZ" w:eastAsia="ru-RU"/>
        </w:rPr>
        <w:t>М.</w:t>
      </w:r>
      <w:r w:rsidR="00EF09EE">
        <w:rPr>
          <w:rFonts w:ascii="Times New Roman" w:eastAsia="Times New Roman" w:hAnsi="Times New Roman" w:cs="Times New Roman"/>
          <w:bCs/>
          <w:color w:val="000000"/>
          <w:sz w:val="28"/>
          <w:szCs w:val="28"/>
          <w:lang w:val="kk-KZ" w:eastAsia="ru-RU"/>
        </w:rPr>
        <w:t xml:space="preserve"> </w:t>
      </w:r>
      <w:r w:rsidR="00874E7D">
        <w:rPr>
          <w:rFonts w:ascii="Times New Roman" w:eastAsia="Times New Roman" w:hAnsi="Times New Roman" w:cs="Times New Roman"/>
          <w:bCs/>
          <w:color w:val="000000"/>
          <w:sz w:val="28"/>
          <w:szCs w:val="28"/>
          <w:lang w:val="kk-KZ" w:eastAsia="ru-RU"/>
        </w:rPr>
        <w:t> </w:t>
      </w:r>
      <w:r>
        <w:rPr>
          <w:rFonts w:ascii="Times New Roman" w:eastAsia="Times New Roman" w:hAnsi="Times New Roman" w:cs="Times New Roman"/>
          <w:bCs/>
          <w:color w:val="000000"/>
          <w:sz w:val="28"/>
          <w:szCs w:val="28"/>
          <w:lang w:val="kk-KZ" w:eastAsia="ru-RU"/>
        </w:rPr>
        <w:t>Джонсон, т.б., стимул</w:t>
      </w:r>
      <w:r w:rsidRPr="00A22F9A">
        <w:rPr>
          <w:rFonts w:ascii="Times New Roman" w:eastAsia="Times New Roman" w:hAnsi="Times New Roman" w:cs="Times New Roman"/>
          <w:bCs/>
          <w:color w:val="000000"/>
          <w:sz w:val="28"/>
          <w:szCs w:val="28"/>
          <w:lang w:val="kk-KZ" w:eastAsia="ru-RU"/>
        </w:rPr>
        <w:t>-</w:t>
      </w:r>
      <w:r>
        <w:rPr>
          <w:rFonts w:ascii="Times New Roman" w:eastAsia="Times New Roman" w:hAnsi="Times New Roman" w:cs="Times New Roman"/>
          <w:bCs/>
          <w:color w:val="000000"/>
          <w:sz w:val="28"/>
          <w:szCs w:val="28"/>
          <w:lang w:val="kk-KZ" w:eastAsia="ru-RU"/>
        </w:rPr>
        <w:t xml:space="preserve">реакциялардың квантитативтік сипатын талдауда </w:t>
      </w:r>
      <w:r w:rsidRPr="00A22F9A">
        <w:rPr>
          <w:rFonts w:ascii="Times New Roman" w:eastAsia="Times New Roman" w:hAnsi="Times New Roman" w:cs="Times New Roman"/>
          <w:bCs/>
          <w:color w:val="000000"/>
          <w:sz w:val="28"/>
          <w:szCs w:val="28"/>
          <w:lang w:val="kk-KZ" w:eastAsia="ru-RU"/>
        </w:rPr>
        <w:t xml:space="preserve">А. </w:t>
      </w:r>
      <w:r w:rsidR="00874E7D">
        <w:rPr>
          <w:rFonts w:ascii="Times New Roman" w:eastAsia="Times New Roman" w:hAnsi="Times New Roman" w:cs="Times New Roman"/>
          <w:bCs/>
          <w:color w:val="000000"/>
          <w:sz w:val="28"/>
          <w:szCs w:val="28"/>
          <w:lang w:val="kk-KZ" w:eastAsia="ru-RU"/>
        </w:rPr>
        <w:t> </w:t>
      </w:r>
      <w:r w:rsidRPr="00A22F9A">
        <w:rPr>
          <w:rFonts w:ascii="Times New Roman" w:eastAsia="Times New Roman" w:hAnsi="Times New Roman" w:cs="Times New Roman"/>
          <w:bCs/>
          <w:color w:val="000000"/>
          <w:sz w:val="28"/>
          <w:szCs w:val="28"/>
          <w:lang w:val="kk-KZ" w:eastAsia="ru-RU"/>
        </w:rPr>
        <w:t>Ахабаев, Қ. Бектаев, А. Белботаев, А. Зекенова,</w:t>
      </w:r>
      <w:r w:rsidR="003C4BB6">
        <w:rPr>
          <w:rFonts w:ascii="Times New Roman" w:eastAsia="Times New Roman" w:hAnsi="Times New Roman" w:cs="Times New Roman"/>
          <w:bCs/>
          <w:color w:val="000000"/>
          <w:sz w:val="28"/>
          <w:szCs w:val="28"/>
          <w:lang w:val="kk-KZ" w:eastAsia="ru-RU"/>
        </w:rPr>
        <w:t xml:space="preserve"> </w:t>
      </w:r>
      <w:r w:rsidRPr="00A22F9A">
        <w:rPr>
          <w:rFonts w:ascii="Times New Roman" w:eastAsia="Times New Roman" w:hAnsi="Times New Roman" w:cs="Times New Roman"/>
          <w:bCs/>
          <w:color w:val="000000"/>
          <w:sz w:val="28"/>
          <w:szCs w:val="28"/>
          <w:lang w:val="kk-KZ" w:eastAsia="ru-RU"/>
        </w:rPr>
        <w:t>С. Мырзабеков, А. Жұбанов</w:t>
      </w:r>
      <w:r>
        <w:rPr>
          <w:rFonts w:ascii="Times New Roman" w:eastAsia="Times New Roman" w:hAnsi="Times New Roman" w:cs="Times New Roman"/>
          <w:bCs/>
          <w:color w:val="000000"/>
          <w:sz w:val="28"/>
          <w:szCs w:val="28"/>
          <w:lang w:val="kk-KZ" w:eastAsia="ru-RU"/>
        </w:rPr>
        <w:t xml:space="preserve"> сияқты мамандардың еңбектері</w:t>
      </w:r>
      <w:r w:rsidR="00874E7D">
        <w:rPr>
          <w:rFonts w:ascii="Times New Roman" w:eastAsia="Times New Roman" w:hAnsi="Times New Roman" w:cs="Times New Roman"/>
          <w:bCs/>
          <w:color w:val="000000"/>
          <w:sz w:val="28"/>
          <w:szCs w:val="28"/>
          <w:lang w:val="kk-KZ" w:eastAsia="ru-RU"/>
        </w:rPr>
        <w:t xml:space="preserve"> және</w:t>
      </w:r>
      <w:r>
        <w:rPr>
          <w:rFonts w:ascii="Times New Roman" w:eastAsia="Times New Roman" w:hAnsi="Times New Roman" w:cs="Times New Roman"/>
          <w:bCs/>
          <w:color w:val="000000"/>
          <w:sz w:val="28"/>
          <w:szCs w:val="28"/>
          <w:lang w:val="kk-KZ" w:eastAsia="ru-RU"/>
        </w:rPr>
        <w:t xml:space="preserve"> </w:t>
      </w:r>
      <w:r w:rsidRPr="00933E42">
        <w:rPr>
          <w:rFonts w:ascii="Times New Roman" w:eastAsia="Times New Roman" w:hAnsi="Times New Roman" w:cs="Times New Roman"/>
          <w:bCs/>
          <w:color w:val="000000"/>
          <w:sz w:val="28"/>
          <w:szCs w:val="28"/>
          <w:lang w:val="kk-KZ" w:eastAsia="ru-RU"/>
        </w:rPr>
        <w:t>ҚР статистика бюросының мәліметі</w:t>
      </w:r>
      <w:r>
        <w:rPr>
          <w:rFonts w:ascii="Times New Roman" w:eastAsia="Times New Roman" w:hAnsi="Times New Roman" w:cs="Times New Roman"/>
          <w:bCs/>
          <w:color w:val="000000"/>
          <w:sz w:val="28"/>
          <w:szCs w:val="28"/>
          <w:lang w:val="kk-KZ" w:eastAsia="ru-RU"/>
        </w:rPr>
        <w:t xml:space="preserve"> басшылыққа алынды. Аксиологиялық пайымдаулар </w:t>
      </w:r>
      <w:r w:rsidRPr="00362D17">
        <w:rPr>
          <w:rFonts w:ascii="Times New Roman" w:eastAsia="Times New Roman" w:hAnsi="Times New Roman" w:cs="Times New Roman"/>
          <w:bCs/>
          <w:color w:val="000000"/>
          <w:sz w:val="28"/>
          <w:szCs w:val="28"/>
          <w:lang w:eastAsia="ru-RU"/>
        </w:rPr>
        <w:t>С.И. Хрупин, Н.М. Сустина</w:t>
      </w:r>
      <w:r>
        <w:rPr>
          <w:rFonts w:ascii="Times New Roman" w:eastAsia="Times New Roman" w:hAnsi="Times New Roman" w:cs="Times New Roman"/>
          <w:bCs/>
          <w:color w:val="000000"/>
          <w:sz w:val="28"/>
          <w:szCs w:val="28"/>
          <w:lang w:val="kk-KZ" w:eastAsia="ru-RU"/>
        </w:rPr>
        <w:t xml:space="preserve">, танымдық </w:t>
      </w:r>
      <w:r w:rsidR="00F36EDF">
        <w:rPr>
          <w:rFonts w:ascii="Times New Roman" w:eastAsia="Times New Roman" w:hAnsi="Times New Roman" w:cs="Times New Roman"/>
          <w:bCs/>
          <w:color w:val="000000"/>
          <w:sz w:val="28"/>
          <w:szCs w:val="28"/>
          <w:lang w:val="kk-KZ" w:eastAsia="ru-RU"/>
        </w:rPr>
        <w:t>үдерістердің</w:t>
      </w:r>
      <w:r>
        <w:rPr>
          <w:rFonts w:ascii="Times New Roman" w:eastAsia="Times New Roman" w:hAnsi="Times New Roman" w:cs="Times New Roman"/>
          <w:bCs/>
          <w:color w:val="000000"/>
          <w:sz w:val="28"/>
          <w:szCs w:val="28"/>
          <w:lang w:val="kk-KZ" w:eastAsia="ru-RU"/>
        </w:rPr>
        <w:t xml:space="preserve"> табиғаты </w:t>
      </w:r>
      <w:r w:rsidRPr="005A12EC">
        <w:rPr>
          <w:rFonts w:ascii="Times New Roman" w:eastAsia="Times New Roman" w:hAnsi="Times New Roman" w:cs="Times New Roman"/>
          <w:bCs/>
          <w:color w:val="000000"/>
          <w:sz w:val="28"/>
          <w:szCs w:val="28"/>
          <w:lang w:val="kk-KZ" w:eastAsia="ru-RU"/>
        </w:rPr>
        <w:t>Б. Нұрдәулетова</w:t>
      </w:r>
      <w:r>
        <w:rPr>
          <w:rFonts w:ascii="Times New Roman" w:eastAsia="Times New Roman" w:hAnsi="Times New Roman" w:cs="Times New Roman"/>
          <w:bCs/>
          <w:color w:val="000000"/>
          <w:sz w:val="28"/>
          <w:szCs w:val="28"/>
          <w:lang w:val="kk-KZ" w:eastAsia="ru-RU"/>
        </w:rPr>
        <w:t>,</w:t>
      </w:r>
      <w:r w:rsidRPr="005A12EC">
        <w:rPr>
          <w:rFonts w:ascii="Times New Roman" w:eastAsia="Times New Roman" w:hAnsi="Times New Roman" w:cs="Times New Roman"/>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А.К. Аубакирова, Г.К. </w:t>
      </w:r>
      <w:r w:rsidR="00874E7D">
        <w:rPr>
          <w:rFonts w:ascii="Times New Roman" w:eastAsia="Times New Roman" w:hAnsi="Times New Roman" w:cs="Times New Roman"/>
          <w:bCs/>
          <w:color w:val="000000"/>
          <w:sz w:val="28"/>
          <w:szCs w:val="28"/>
          <w:lang w:val="kk-KZ" w:eastAsia="ru-RU"/>
        </w:rPr>
        <w:t> </w:t>
      </w:r>
      <w:r>
        <w:rPr>
          <w:rFonts w:ascii="Times New Roman" w:eastAsia="Times New Roman" w:hAnsi="Times New Roman" w:cs="Times New Roman"/>
          <w:bCs/>
          <w:color w:val="000000"/>
          <w:sz w:val="28"/>
          <w:szCs w:val="28"/>
          <w:lang w:val="kk-KZ" w:eastAsia="ru-RU"/>
        </w:rPr>
        <w:t xml:space="preserve">Кожбаева, </w:t>
      </w:r>
      <w:r w:rsidRPr="000A7B9A">
        <w:rPr>
          <w:rFonts w:ascii="Times New Roman" w:eastAsia="Times New Roman" w:hAnsi="Times New Roman" w:cs="Times New Roman"/>
          <w:bCs/>
          <w:color w:val="000000"/>
          <w:sz w:val="28"/>
          <w:szCs w:val="28"/>
          <w:lang w:eastAsia="ru-RU"/>
        </w:rPr>
        <w:t>Н.</w:t>
      </w:r>
      <w:r w:rsidRPr="000A7B9A">
        <w:rPr>
          <w:rFonts w:ascii="Times New Roman" w:eastAsia="Times New Roman" w:hAnsi="Times New Roman" w:cs="Times New Roman"/>
          <w:bCs/>
          <w:color w:val="000000"/>
          <w:sz w:val="28"/>
          <w:szCs w:val="28"/>
          <w:lang w:val="kk-KZ" w:eastAsia="ru-RU"/>
        </w:rPr>
        <w:t xml:space="preserve"> Б</w:t>
      </w:r>
      <w:r w:rsidRPr="000A7B9A">
        <w:rPr>
          <w:rFonts w:ascii="Times New Roman" w:eastAsia="Times New Roman" w:hAnsi="Times New Roman" w:cs="Times New Roman"/>
          <w:bCs/>
          <w:color w:val="000000"/>
          <w:sz w:val="28"/>
          <w:szCs w:val="28"/>
          <w:lang w:eastAsia="ru-RU"/>
        </w:rPr>
        <w:t>олдырев</w:t>
      </w:r>
      <w:r>
        <w:rPr>
          <w:rFonts w:ascii="Times New Roman" w:eastAsia="Times New Roman" w:hAnsi="Times New Roman" w:cs="Times New Roman"/>
          <w:bCs/>
          <w:color w:val="000000"/>
          <w:sz w:val="28"/>
          <w:szCs w:val="28"/>
          <w:lang w:val="kk-KZ" w:eastAsia="ru-RU"/>
        </w:rPr>
        <w:t>,</w:t>
      </w:r>
      <w:r w:rsidRPr="000A7B9A">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kk-KZ" w:eastAsia="ru-RU"/>
        </w:rPr>
        <w:t>ұлттық мәдениеттің жекелеген нысандары А.</w:t>
      </w:r>
      <w:r w:rsidR="00EF09EE">
        <w:rPr>
          <w:rFonts w:ascii="Times New Roman" w:eastAsia="Times New Roman" w:hAnsi="Times New Roman" w:cs="Times New Roman"/>
          <w:bCs/>
          <w:color w:val="000000"/>
          <w:sz w:val="28"/>
          <w:szCs w:val="28"/>
          <w:lang w:val="kk-KZ" w:eastAsia="ru-RU"/>
        </w:rPr>
        <w:t xml:space="preserve"> </w:t>
      </w:r>
      <w:r w:rsidR="00874E7D">
        <w:rPr>
          <w:rFonts w:ascii="Times New Roman" w:eastAsia="Times New Roman" w:hAnsi="Times New Roman" w:cs="Times New Roman"/>
          <w:bCs/>
          <w:color w:val="000000"/>
          <w:sz w:val="28"/>
          <w:szCs w:val="28"/>
          <w:lang w:val="kk-KZ" w:eastAsia="ru-RU"/>
        </w:rPr>
        <w:t> </w:t>
      </w:r>
      <w:r>
        <w:rPr>
          <w:rFonts w:ascii="Times New Roman" w:eastAsia="Times New Roman" w:hAnsi="Times New Roman" w:cs="Times New Roman"/>
          <w:bCs/>
          <w:color w:val="000000"/>
          <w:sz w:val="28"/>
          <w:szCs w:val="28"/>
          <w:lang w:val="kk-KZ" w:eastAsia="ru-RU"/>
        </w:rPr>
        <w:t>Алымбаева, әлеуметтік дифференциацияның тілге әсері Б.</w:t>
      </w:r>
      <w:r w:rsidR="00EF09EE">
        <w:rPr>
          <w:rFonts w:ascii="Times New Roman" w:eastAsia="Times New Roman" w:hAnsi="Times New Roman" w:cs="Times New Roman"/>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Карипбаев, </w:t>
      </w:r>
      <w:r w:rsidRPr="006F4719">
        <w:rPr>
          <w:rFonts w:ascii="Times New Roman" w:eastAsia="Times New Roman" w:hAnsi="Times New Roman" w:cs="Times New Roman"/>
          <w:bCs/>
          <w:color w:val="000000"/>
          <w:sz w:val="28"/>
          <w:szCs w:val="28"/>
          <w:lang w:val="kk-KZ" w:eastAsia="ru-RU"/>
        </w:rPr>
        <w:t xml:space="preserve">М.Л. </w:t>
      </w:r>
      <w:r w:rsidR="00874E7D">
        <w:rPr>
          <w:rFonts w:ascii="Times New Roman" w:eastAsia="Times New Roman" w:hAnsi="Times New Roman" w:cs="Times New Roman"/>
          <w:bCs/>
          <w:color w:val="000000"/>
          <w:sz w:val="28"/>
          <w:szCs w:val="28"/>
          <w:lang w:val="kk-KZ" w:eastAsia="ru-RU"/>
        </w:rPr>
        <w:t> </w:t>
      </w:r>
      <w:r w:rsidRPr="006F4719">
        <w:rPr>
          <w:rFonts w:ascii="Times New Roman" w:eastAsia="Times New Roman" w:hAnsi="Times New Roman" w:cs="Times New Roman"/>
          <w:bCs/>
          <w:color w:val="000000"/>
          <w:sz w:val="28"/>
          <w:szCs w:val="28"/>
          <w:lang w:val="kk-KZ" w:eastAsia="ru-RU"/>
        </w:rPr>
        <w:t>Ньюман, К.Дж. Грум, Л.Д. Ханделман, Дж.У. Пеннебейкер</w:t>
      </w:r>
      <w:r>
        <w:rPr>
          <w:rFonts w:ascii="Times New Roman" w:eastAsia="Times New Roman" w:hAnsi="Times New Roman" w:cs="Times New Roman"/>
          <w:bCs/>
          <w:color w:val="000000"/>
          <w:sz w:val="28"/>
          <w:szCs w:val="28"/>
          <w:lang w:val="kk-KZ" w:eastAsia="ru-RU"/>
        </w:rPr>
        <w:t xml:space="preserve">, </w:t>
      </w:r>
      <w:r w:rsidR="00874E7D">
        <w:rPr>
          <w:rFonts w:ascii="Times New Roman" w:eastAsia="Times New Roman" w:hAnsi="Times New Roman" w:cs="Times New Roman"/>
          <w:bCs/>
          <w:color w:val="000000"/>
          <w:sz w:val="28"/>
          <w:szCs w:val="28"/>
          <w:lang w:val="kk-KZ" w:eastAsia="ru-RU"/>
        </w:rPr>
        <w:t>Ш</w:t>
      </w:r>
      <w:r w:rsidRPr="00E37717">
        <w:rPr>
          <w:rFonts w:ascii="Times New Roman" w:eastAsia="Times New Roman" w:hAnsi="Times New Roman" w:cs="Times New Roman"/>
          <w:bCs/>
          <w:color w:val="000000"/>
          <w:sz w:val="28"/>
          <w:szCs w:val="28"/>
          <w:lang w:val="kk-KZ" w:eastAsia="ru-RU"/>
        </w:rPr>
        <w:t xml:space="preserve">.К. </w:t>
      </w:r>
      <w:r w:rsidR="00874E7D">
        <w:rPr>
          <w:rFonts w:ascii="Times New Roman" w:eastAsia="Times New Roman" w:hAnsi="Times New Roman" w:cs="Times New Roman"/>
          <w:bCs/>
          <w:color w:val="000000"/>
          <w:sz w:val="28"/>
          <w:szCs w:val="28"/>
          <w:lang w:val="kk-KZ" w:eastAsia="ru-RU"/>
        </w:rPr>
        <w:t> </w:t>
      </w:r>
      <w:r w:rsidRPr="00E37717">
        <w:rPr>
          <w:rFonts w:ascii="Times New Roman" w:eastAsia="Times New Roman" w:hAnsi="Times New Roman" w:cs="Times New Roman"/>
          <w:bCs/>
          <w:color w:val="000000"/>
          <w:sz w:val="28"/>
          <w:szCs w:val="28"/>
          <w:lang w:val="kk-KZ" w:eastAsia="ru-RU"/>
        </w:rPr>
        <w:t>Жар</w:t>
      </w:r>
      <w:r>
        <w:rPr>
          <w:rFonts w:ascii="Times New Roman" w:eastAsia="Times New Roman" w:hAnsi="Times New Roman" w:cs="Times New Roman"/>
          <w:bCs/>
          <w:color w:val="000000"/>
          <w:sz w:val="28"/>
          <w:szCs w:val="28"/>
          <w:lang w:val="kk-KZ" w:eastAsia="ru-RU"/>
        </w:rPr>
        <w:t>қ</w:t>
      </w:r>
      <w:r w:rsidRPr="00E37717">
        <w:rPr>
          <w:rFonts w:ascii="Times New Roman" w:eastAsia="Times New Roman" w:hAnsi="Times New Roman" w:cs="Times New Roman"/>
          <w:bCs/>
          <w:color w:val="000000"/>
          <w:sz w:val="28"/>
          <w:szCs w:val="28"/>
          <w:lang w:val="kk-KZ" w:eastAsia="ru-RU"/>
        </w:rPr>
        <w:t>ынбекова, В.Е. Чернявская, М. Газенфар</w:t>
      </w:r>
      <w:r>
        <w:rPr>
          <w:rFonts w:ascii="Times New Roman" w:eastAsia="Times New Roman" w:hAnsi="Times New Roman" w:cs="Times New Roman"/>
          <w:bCs/>
          <w:color w:val="000000"/>
          <w:sz w:val="28"/>
          <w:szCs w:val="28"/>
          <w:lang w:val="kk-KZ" w:eastAsia="ru-RU"/>
        </w:rPr>
        <w:t xml:space="preserve"> еңбектеріне негізделеді.</w:t>
      </w:r>
    </w:p>
    <w:p w14:paraId="6F2C3F0D" w14:textId="28032DAC" w:rsidR="002A153D" w:rsidRPr="00FE28F7" w:rsidRDefault="002A153D" w:rsidP="00194D86">
      <w:pPr>
        <w:spacing w:after="0" w:line="240" w:lineRule="auto"/>
        <w:ind w:firstLine="567"/>
        <w:jc w:val="both"/>
        <w:rPr>
          <w:rFonts w:ascii="Times New Roman" w:eastAsia="Times New Roman" w:hAnsi="Times New Roman" w:cs="Times New Roman"/>
          <w:bCs/>
          <w:color w:val="000000"/>
          <w:sz w:val="28"/>
          <w:szCs w:val="28"/>
          <w:lang w:val="kk-KZ" w:eastAsia="ru-RU"/>
        </w:rPr>
      </w:pPr>
      <w:r w:rsidRPr="00745B3D">
        <w:rPr>
          <w:rFonts w:ascii="Times New Roman" w:eastAsia="Times New Roman" w:hAnsi="Times New Roman" w:cs="Times New Roman"/>
          <w:b/>
          <w:color w:val="000000"/>
          <w:sz w:val="28"/>
          <w:szCs w:val="28"/>
          <w:lang w:val="kk-KZ" w:eastAsia="ru-RU"/>
        </w:rPr>
        <w:t xml:space="preserve">Зерттеу жұмысының теориялық </w:t>
      </w:r>
      <w:r w:rsidR="003D280B">
        <w:rPr>
          <w:rFonts w:ascii="Times New Roman" w:eastAsia="Times New Roman" w:hAnsi="Times New Roman" w:cs="Times New Roman"/>
          <w:b/>
          <w:color w:val="000000"/>
          <w:sz w:val="28"/>
          <w:szCs w:val="28"/>
          <w:lang w:val="kk-KZ" w:eastAsia="ru-RU"/>
        </w:rPr>
        <w:t>және практикалық</w:t>
      </w:r>
      <w:r w:rsidR="003D280B" w:rsidRPr="00745B3D">
        <w:rPr>
          <w:rFonts w:ascii="Times New Roman" w:eastAsia="Times New Roman" w:hAnsi="Times New Roman" w:cs="Times New Roman"/>
          <w:b/>
          <w:color w:val="000000"/>
          <w:sz w:val="28"/>
          <w:szCs w:val="28"/>
          <w:lang w:val="kk-KZ" w:eastAsia="ru-RU"/>
        </w:rPr>
        <w:t xml:space="preserve"> </w:t>
      </w:r>
      <w:r w:rsidRPr="00745B3D">
        <w:rPr>
          <w:rFonts w:ascii="Times New Roman" w:eastAsia="Times New Roman" w:hAnsi="Times New Roman" w:cs="Times New Roman"/>
          <w:b/>
          <w:color w:val="000000"/>
          <w:sz w:val="28"/>
          <w:szCs w:val="28"/>
          <w:lang w:val="kk-KZ" w:eastAsia="ru-RU"/>
        </w:rPr>
        <w:t>маңыздылығы.</w:t>
      </w:r>
      <w:r>
        <w:rPr>
          <w:rFonts w:ascii="Times New Roman" w:eastAsia="Times New Roman" w:hAnsi="Times New Roman" w:cs="Times New Roman"/>
          <w:bCs/>
          <w:color w:val="000000"/>
          <w:sz w:val="28"/>
          <w:szCs w:val="28"/>
          <w:lang w:val="kk-KZ" w:eastAsia="ru-RU"/>
        </w:rPr>
        <w:t xml:space="preserve"> А</w:t>
      </w:r>
      <w:r w:rsidRPr="00306AD9">
        <w:rPr>
          <w:rFonts w:ascii="Times New Roman" w:eastAsia="Times New Roman" w:hAnsi="Times New Roman" w:cs="Times New Roman"/>
          <w:bCs/>
          <w:color w:val="000000"/>
          <w:sz w:val="28"/>
          <w:szCs w:val="28"/>
          <w:lang w:eastAsia="ru-RU"/>
        </w:rPr>
        <w:t xml:space="preserve">уқымды экспериментке негізделген </w:t>
      </w:r>
      <w:r>
        <w:rPr>
          <w:rFonts w:ascii="Times New Roman" w:eastAsia="Times New Roman" w:hAnsi="Times New Roman" w:cs="Times New Roman"/>
          <w:bCs/>
          <w:color w:val="000000"/>
          <w:sz w:val="28"/>
          <w:szCs w:val="28"/>
          <w:lang w:val="kk-KZ" w:eastAsia="ru-RU"/>
        </w:rPr>
        <w:t xml:space="preserve">қазақ тілінің ұлттық </w:t>
      </w:r>
      <w:r w:rsidR="001B4BE4">
        <w:rPr>
          <w:rFonts w:ascii="Times New Roman" w:eastAsia="Times New Roman" w:hAnsi="Times New Roman" w:cs="Times New Roman"/>
          <w:bCs/>
          <w:color w:val="000000"/>
          <w:sz w:val="28"/>
          <w:szCs w:val="28"/>
          <w:lang w:val="kk-KZ" w:eastAsia="ru-RU"/>
        </w:rPr>
        <w:t>ассоциативті</w:t>
      </w:r>
      <w:r>
        <w:rPr>
          <w:rFonts w:ascii="Times New Roman" w:eastAsia="Times New Roman" w:hAnsi="Times New Roman" w:cs="Times New Roman"/>
          <w:bCs/>
          <w:color w:val="000000"/>
          <w:sz w:val="28"/>
          <w:szCs w:val="28"/>
          <w:lang w:val="kk-KZ" w:eastAsia="ru-RU"/>
        </w:rPr>
        <w:t xml:space="preserve"> сөздігі</w:t>
      </w:r>
      <w:r w:rsidRPr="00306AD9">
        <w:rPr>
          <w:rFonts w:ascii="Times New Roman" w:eastAsia="Times New Roman" w:hAnsi="Times New Roman" w:cs="Times New Roman"/>
          <w:bCs/>
          <w:color w:val="000000"/>
          <w:sz w:val="28"/>
          <w:szCs w:val="28"/>
          <w:lang w:eastAsia="ru-RU"/>
        </w:rPr>
        <w:t xml:space="preserve"> этностың ішкі әлемін ашуға мүмкіндік беретін тілдік және психолингвистикалық білім жүйесін қалыптастырады. Осы тұрғыдан алғанда, </w:t>
      </w:r>
      <w:r w:rsidR="001B4BE4">
        <w:rPr>
          <w:rFonts w:ascii="Times New Roman" w:eastAsia="Times New Roman" w:hAnsi="Times New Roman" w:cs="Times New Roman"/>
          <w:bCs/>
          <w:color w:val="000000"/>
          <w:sz w:val="28"/>
          <w:szCs w:val="28"/>
          <w:lang w:val="kk-KZ" w:eastAsia="ru-RU"/>
        </w:rPr>
        <w:t>ассоциативті</w:t>
      </w:r>
      <w:r>
        <w:rPr>
          <w:rFonts w:ascii="Times New Roman" w:eastAsia="Times New Roman" w:hAnsi="Times New Roman" w:cs="Times New Roman"/>
          <w:bCs/>
          <w:color w:val="000000"/>
          <w:sz w:val="28"/>
          <w:szCs w:val="28"/>
          <w:lang w:val="kk-KZ" w:eastAsia="ru-RU"/>
        </w:rPr>
        <w:t xml:space="preserve"> сөздік</w:t>
      </w:r>
      <w:r w:rsidRPr="00306AD9">
        <w:rPr>
          <w:rFonts w:ascii="Times New Roman" w:eastAsia="Times New Roman" w:hAnsi="Times New Roman" w:cs="Times New Roman"/>
          <w:bCs/>
          <w:color w:val="000000"/>
          <w:sz w:val="28"/>
          <w:szCs w:val="28"/>
          <w:lang w:eastAsia="ru-RU"/>
        </w:rPr>
        <w:t xml:space="preserve"> зерттеліп отырған тілде сөйлейтін халықтың психолингвистикалық портретін </w:t>
      </w:r>
      <w:r w:rsidR="00874E7D">
        <w:rPr>
          <w:rFonts w:ascii="Times New Roman" w:eastAsia="Times New Roman" w:hAnsi="Times New Roman" w:cs="Times New Roman"/>
          <w:bCs/>
          <w:color w:val="000000"/>
          <w:sz w:val="28"/>
          <w:szCs w:val="28"/>
          <w:lang w:val="kk-KZ" w:eastAsia="ru-RU"/>
        </w:rPr>
        <w:t>қалыптастырады</w:t>
      </w:r>
      <w:r w:rsidRPr="00306AD9">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val="kk-KZ" w:eastAsia="ru-RU"/>
        </w:rPr>
        <w:t xml:space="preserve"> </w:t>
      </w:r>
      <w:r w:rsidR="001B4BE4">
        <w:rPr>
          <w:rFonts w:ascii="Times New Roman" w:eastAsia="Times New Roman" w:hAnsi="Times New Roman" w:cs="Times New Roman"/>
          <w:bCs/>
          <w:color w:val="000000"/>
          <w:sz w:val="28"/>
          <w:szCs w:val="28"/>
          <w:lang w:val="kk-KZ" w:eastAsia="ru-RU"/>
        </w:rPr>
        <w:t>Ассоциативті</w:t>
      </w:r>
      <w:r w:rsidRPr="00B27B51">
        <w:rPr>
          <w:rFonts w:ascii="Times New Roman" w:eastAsia="Times New Roman" w:hAnsi="Times New Roman" w:cs="Times New Roman"/>
          <w:bCs/>
          <w:color w:val="000000"/>
          <w:sz w:val="28"/>
          <w:szCs w:val="28"/>
          <w:lang w:eastAsia="ru-RU"/>
        </w:rPr>
        <w:t xml:space="preserve"> сөздік</w:t>
      </w:r>
      <w:r w:rsidR="00874E7D">
        <w:rPr>
          <w:rFonts w:ascii="Times New Roman" w:eastAsia="Times New Roman" w:hAnsi="Times New Roman" w:cs="Times New Roman"/>
          <w:bCs/>
          <w:color w:val="000000"/>
          <w:sz w:val="28"/>
          <w:szCs w:val="28"/>
          <w:lang w:val="kk-KZ" w:eastAsia="ru-RU"/>
        </w:rPr>
        <w:t xml:space="preserve"> құрастыру арқылы</w:t>
      </w:r>
      <w:r w:rsidRPr="00B27B51">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kk-KZ" w:eastAsia="ru-RU"/>
        </w:rPr>
        <w:t>қазақ этносының</w:t>
      </w:r>
      <w:r w:rsidRPr="00B27B51">
        <w:rPr>
          <w:rFonts w:ascii="Times New Roman" w:eastAsia="Times New Roman" w:hAnsi="Times New Roman" w:cs="Times New Roman"/>
          <w:bCs/>
          <w:color w:val="000000"/>
          <w:sz w:val="28"/>
          <w:szCs w:val="28"/>
          <w:lang w:eastAsia="ru-RU"/>
        </w:rPr>
        <w:t xml:space="preserve"> тілдік санасын, яғни </w:t>
      </w:r>
      <w:r>
        <w:rPr>
          <w:rFonts w:ascii="Times New Roman" w:eastAsia="Times New Roman" w:hAnsi="Times New Roman" w:cs="Times New Roman"/>
          <w:bCs/>
          <w:color w:val="000000"/>
          <w:sz w:val="28"/>
          <w:szCs w:val="28"/>
          <w:lang w:val="kk-KZ" w:eastAsia="ru-RU"/>
        </w:rPr>
        <w:t xml:space="preserve">қазақ </w:t>
      </w:r>
      <w:r w:rsidRPr="00B27B51">
        <w:rPr>
          <w:rFonts w:ascii="Times New Roman" w:eastAsia="Times New Roman" w:hAnsi="Times New Roman" w:cs="Times New Roman"/>
          <w:bCs/>
          <w:color w:val="000000"/>
          <w:sz w:val="28"/>
          <w:szCs w:val="28"/>
          <w:lang w:eastAsia="ru-RU"/>
        </w:rPr>
        <w:t>лингвомәдени қауым</w:t>
      </w:r>
      <w:r>
        <w:rPr>
          <w:rFonts w:ascii="Times New Roman" w:eastAsia="Times New Roman" w:hAnsi="Times New Roman" w:cs="Times New Roman"/>
          <w:bCs/>
          <w:color w:val="000000"/>
          <w:sz w:val="28"/>
          <w:szCs w:val="28"/>
          <w:lang w:val="kk-KZ" w:eastAsia="ru-RU"/>
        </w:rPr>
        <w:t>ы</w:t>
      </w:r>
      <w:r w:rsidRPr="00B27B51">
        <w:rPr>
          <w:rFonts w:ascii="Times New Roman" w:eastAsia="Times New Roman" w:hAnsi="Times New Roman" w:cs="Times New Roman"/>
          <w:bCs/>
          <w:color w:val="000000"/>
          <w:sz w:val="28"/>
          <w:szCs w:val="28"/>
          <w:lang w:eastAsia="ru-RU"/>
        </w:rPr>
        <w:t>ның ойлау жүйесін, ұлттық дүниенің әмбебап және этникалық ерекшеліктерін, танымдық белсенділігін, дүниетанымдық сипаттарын, негізгі және мәдени құндылықтарын терең зерттеуге болады.</w:t>
      </w:r>
      <w:r>
        <w:rPr>
          <w:rFonts w:ascii="Times New Roman" w:eastAsia="Times New Roman" w:hAnsi="Times New Roman" w:cs="Times New Roman"/>
          <w:bCs/>
          <w:color w:val="000000"/>
          <w:sz w:val="28"/>
          <w:szCs w:val="28"/>
          <w:lang w:val="kk-KZ" w:eastAsia="ru-RU"/>
        </w:rPr>
        <w:t xml:space="preserve"> </w:t>
      </w:r>
      <w:r w:rsidRPr="00A80F41">
        <w:rPr>
          <w:rFonts w:ascii="Times New Roman" w:eastAsia="Times New Roman" w:hAnsi="Times New Roman" w:cs="Times New Roman"/>
          <w:bCs/>
          <w:color w:val="000000"/>
          <w:sz w:val="28"/>
          <w:szCs w:val="28"/>
          <w:lang w:eastAsia="ru-RU"/>
        </w:rPr>
        <w:t xml:space="preserve">Ұлттық құндылықтарға арналған біздің </w:t>
      </w:r>
      <w:r w:rsidR="001B4BE4">
        <w:rPr>
          <w:rFonts w:ascii="Times New Roman" w:eastAsia="Times New Roman" w:hAnsi="Times New Roman" w:cs="Times New Roman"/>
          <w:bCs/>
          <w:color w:val="000000"/>
          <w:sz w:val="28"/>
          <w:szCs w:val="28"/>
          <w:lang w:eastAsia="ru-RU"/>
        </w:rPr>
        <w:t>ассоциативті</w:t>
      </w:r>
      <w:r w:rsidRPr="00A80F41">
        <w:rPr>
          <w:rFonts w:ascii="Times New Roman" w:eastAsia="Times New Roman" w:hAnsi="Times New Roman" w:cs="Times New Roman"/>
          <w:bCs/>
          <w:color w:val="000000"/>
          <w:sz w:val="28"/>
          <w:szCs w:val="28"/>
          <w:lang w:eastAsia="ru-RU"/>
        </w:rPr>
        <w:t xml:space="preserve"> сөздігіміз қазақ қоғамының түрлі шындықтарын және қазақ тілінің өзіндік ерекшеліктерін </w:t>
      </w:r>
      <w:r w:rsidRPr="00A80F41">
        <w:rPr>
          <w:rFonts w:ascii="Times New Roman" w:eastAsia="Times New Roman" w:hAnsi="Times New Roman" w:cs="Times New Roman"/>
          <w:bCs/>
          <w:color w:val="000000"/>
          <w:sz w:val="28"/>
          <w:szCs w:val="28"/>
          <w:lang w:eastAsia="ru-RU"/>
        </w:rPr>
        <w:lastRenderedPageBreak/>
        <w:t xml:space="preserve">бейнелейтін айрықша реакцияларды көрсетеді. Бұл реакциялар өзге тілдердегі ассоциациялардан едәуір айырмашылық танытып, ұлттық дүниенің бейнесін айқын көрсетеді. Олар елдің мәдениетін, менталитетін және тілін түсінуге мүмкіндік беретін құнды ақпарат көзі болып табылады. </w:t>
      </w:r>
      <w:r w:rsidRPr="00FE28F7">
        <w:rPr>
          <w:rFonts w:ascii="Times New Roman" w:eastAsia="Times New Roman" w:hAnsi="Times New Roman" w:cs="Times New Roman"/>
          <w:bCs/>
          <w:color w:val="000000"/>
          <w:sz w:val="28"/>
          <w:szCs w:val="28"/>
          <w:lang w:val="kk-KZ" w:eastAsia="ru-RU"/>
        </w:rPr>
        <w:t xml:space="preserve">«Қазақ тілінің ұлттық </w:t>
      </w:r>
      <w:r w:rsidR="001B4BE4">
        <w:rPr>
          <w:rFonts w:ascii="Times New Roman" w:eastAsia="Times New Roman" w:hAnsi="Times New Roman" w:cs="Times New Roman"/>
          <w:bCs/>
          <w:color w:val="000000"/>
          <w:sz w:val="28"/>
          <w:szCs w:val="28"/>
          <w:lang w:val="kk-KZ" w:eastAsia="ru-RU"/>
        </w:rPr>
        <w:t>ассоциативті</w:t>
      </w:r>
      <w:r w:rsidRPr="00FE28F7">
        <w:rPr>
          <w:rFonts w:ascii="Times New Roman" w:eastAsia="Times New Roman" w:hAnsi="Times New Roman" w:cs="Times New Roman"/>
          <w:bCs/>
          <w:color w:val="000000"/>
          <w:sz w:val="28"/>
          <w:szCs w:val="28"/>
          <w:lang w:val="kk-KZ" w:eastAsia="ru-RU"/>
        </w:rPr>
        <w:t xml:space="preserve"> сөздігі» лексикалық қоры бай қазақ тілінің ұлттық-мәдени лексемалары туралы егжей-тегжейлі ақпаратты қамтиды, олардың лексикалық, семантикалық, </w:t>
      </w:r>
      <w:r w:rsidR="001B4BE4">
        <w:rPr>
          <w:rFonts w:ascii="Times New Roman" w:eastAsia="Times New Roman" w:hAnsi="Times New Roman" w:cs="Times New Roman"/>
          <w:bCs/>
          <w:color w:val="000000"/>
          <w:sz w:val="28"/>
          <w:szCs w:val="28"/>
          <w:lang w:val="kk-KZ" w:eastAsia="ru-RU"/>
        </w:rPr>
        <w:t>ассоциативті</w:t>
      </w:r>
      <w:r w:rsidRPr="00FE28F7">
        <w:rPr>
          <w:rFonts w:ascii="Times New Roman" w:eastAsia="Times New Roman" w:hAnsi="Times New Roman" w:cs="Times New Roman"/>
          <w:bCs/>
          <w:color w:val="000000"/>
          <w:sz w:val="28"/>
          <w:szCs w:val="28"/>
          <w:lang w:val="kk-KZ" w:eastAsia="ru-RU"/>
        </w:rPr>
        <w:t xml:space="preserve"> мағыналарын түсіндіреді, семантикалық, логикалық және </w:t>
      </w:r>
      <w:r w:rsidR="001B4BE4">
        <w:rPr>
          <w:rFonts w:ascii="Times New Roman" w:eastAsia="Times New Roman" w:hAnsi="Times New Roman" w:cs="Times New Roman"/>
          <w:bCs/>
          <w:color w:val="000000"/>
          <w:sz w:val="28"/>
          <w:szCs w:val="28"/>
          <w:lang w:val="kk-KZ" w:eastAsia="ru-RU"/>
        </w:rPr>
        <w:t>ассоциативті</w:t>
      </w:r>
      <w:r w:rsidRPr="00FE28F7">
        <w:rPr>
          <w:rFonts w:ascii="Times New Roman" w:eastAsia="Times New Roman" w:hAnsi="Times New Roman" w:cs="Times New Roman"/>
          <w:bCs/>
          <w:color w:val="000000"/>
          <w:sz w:val="28"/>
          <w:szCs w:val="28"/>
          <w:lang w:val="kk-KZ" w:eastAsia="ru-RU"/>
        </w:rPr>
        <w:t xml:space="preserve"> байланыстарды білдіреді, әлеуметтік, мәдени, прагматикалық, танымдық ерекшеліктерін көрсетеді. Бұл сөздік – қазақ халқының тілдік санасы, олардың қоршаған әлемді қабылдауы, дүниетанымы, қызығушылықтары мен көзқарастары, психикалық жағдайы, өмірлік тәжірибесі мен проблемалары туралы мәліметтер базасы. Сөздіктің қазақ тілінің қазіргі деңгейінде кеңінен қолданылатын этнолексемалар, олардың басқа лексемалармен </w:t>
      </w:r>
      <w:r w:rsidR="001B4BE4">
        <w:rPr>
          <w:rFonts w:ascii="Times New Roman" w:eastAsia="Times New Roman" w:hAnsi="Times New Roman" w:cs="Times New Roman"/>
          <w:bCs/>
          <w:color w:val="000000"/>
          <w:sz w:val="28"/>
          <w:szCs w:val="28"/>
          <w:lang w:val="kk-KZ" w:eastAsia="ru-RU"/>
        </w:rPr>
        <w:t>ассоциативті</w:t>
      </w:r>
      <w:r w:rsidRPr="00FE28F7">
        <w:rPr>
          <w:rFonts w:ascii="Times New Roman" w:eastAsia="Times New Roman" w:hAnsi="Times New Roman" w:cs="Times New Roman"/>
          <w:bCs/>
          <w:color w:val="000000"/>
          <w:sz w:val="28"/>
          <w:szCs w:val="28"/>
          <w:lang w:val="kk-KZ" w:eastAsia="ru-RU"/>
        </w:rPr>
        <w:t xml:space="preserve"> байланыстары, тілдік ерекшеліктері туралы білім көзі ретінде көптеген ғылым салалары үшін маңызы зор.</w:t>
      </w:r>
    </w:p>
    <w:p w14:paraId="0F7BBAA8" w14:textId="47B1BCBA" w:rsidR="002A153D" w:rsidRPr="000417AF" w:rsidRDefault="001B4BE4" w:rsidP="00194D86">
      <w:pPr>
        <w:spacing w:after="0" w:line="240" w:lineRule="auto"/>
        <w:ind w:firstLine="567"/>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Cs/>
          <w:color w:val="000000"/>
          <w:sz w:val="28"/>
          <w:szCs w:val="28"/>
          <w:lang w:eastAsia="ru-RU"/>
        </w:rPr>
        <w:t>Ассоциативті</w:t>
      </w:r>
      <w:r w:rsidR="002A153D" w:rsidRPr="00D06B10">
        <w:rPr>
          <w:rFonts w:ascii="Times New Roman" w:eastAsia="Times New Roman" w:hAnsi="Times New Roman" w:cs="Times New Roman"/>
          <w:bCs/>
          <w:color w:val="000000"/>
          <w:sz w:val="28"/>
          <w:szCs w:val="28"/>
          <w:lang w:eastAsia="ru-RU"/>
        </w:rPr>
        <w:t xml:space="preserve"> сөздік</w:t>
      </w:r>
      <w:r w:rsidR="002A153D">
        <w:rPr>
          <w:rFonts w:ascii="Times New Roman" w:eastAsia="Times New Roman" w:hAnsi="Times New Roman" w:cs="Times New Roman"/>
          <w:bCs/>
          <w:color w:val="000000"/>
          <w:sz w:val="28"/>
          <w:szCs w:val="28"/>
          <w:lang w:val="kk-KZ" w:eastAsia="ru-RU"/>
        </w:rPr>
        <w:t xml:space="preserve"> </w:t>
      </w:r>
      <w:r w:rsidR="002A153D" w:rsidRPr="00D06B10">
        <w:rPr>
          <w:rFonts w:ascii="Times New Roman" w:eastAsia="Times New Roman" w:hAnsi="Times New Roman" w:cs="Times New Roman"/>
          <w:bCs/>
          <w:color w:val="000000"/>
          <w:sz w:val="28"/>
          <w:szCs w:val="28"/>
          <w:lang w:eastAsia="ru-RU"/>
        </w:rPr>
        <w:t xml:space="preserve">лингводидактикада </w:t>
      </w:r>
      <w:r w:rsidR="002A153D">
        <w:rPr>
          <w:rFonts w:ascii="Times New Roman" w:eastAsia="Times New Roman" w:hAnsi="Times New Roman" w:cs="Times New Roman"/>
          <w:bCs/>
          <w:color w:val="000000"/>
          <w:sz w:val="28"/>
          <w:szCs w:val="28"/>
          <w:lang w:val="kk-KZ" w:eastAsia="ru-RU"/>
        </w:rPr>
        <w:t xml:space="preserve">қазақ </w:t>
      </w:r>
      <w:r w:rsidR="002A153D" w:rsidRPr="00D06B10">
        <w:rPr>
          <w:rFonts w:ascii="Times New Roman" w:eastAsia="Times New Roman" w:hAnsi="Times New Roman" w:cs="Times New Roman"/>
          <w:bCs/>
          <w:color w:val="000000"/>
          <w:sz w:val="28"/>
          <w:szCs w:val="28"/>
          <w:lang w:eastAsia="ru-RU"/>
        </w:rPr>
        <w:t>тіл</w:t>
      </w:r>
      <w:r w:rsidR="002A153D">
        <w:rPr>
          <w:rFonts w:ascii="Times New Roman" w:eastAsia="Times New Roman" w:hAnsi="Times New Roman" w:cs="Times New Roman"/>
          <w:bCs/>
          <w:color w:val="000000"/>
          <w:sz w:val="28"/>
          <w:szCs w:val="28"/>
          <w:lang w:val="kk-KZ" w:eastAsia="ru-RU"/>
        </w:rPr>
        <w:t>ін</w:t>
      </w:r>
      <w:r w:rsidR="002A153D" w:rsidRPr="00D06B10">
        <w:rPr>
          <w:rFonts w:ascii="Times New Roman" w:eastAsia="Times New Roman" w:hAnsi="Times New Roman" w:cs="Times New Roman"/>
          <w:bCs/>
          <w:color w:val="000000"/>
          <w:sz w:val="28"/>
          <w:szCs w:val="28"/>
          <w:lang w:eastAsia="ru-RU"/>
        </w:rPr>
        <w:t xml:space="preserve"> зерттеушілер мен </w:t>
      </w:r>
      <w:r w:rsidR="002A153D">
        <w:rPr>
          <w:rFonts w:ascii="Times New Roman" w:eastAsia="Times New Roman" w:hAnsi="Times New Roman" w:cs="Times New Roman"/>
          <w:bCs/>
          <w:color w:val="000000"/>
          <w:sz w:val="28"/>
          <w:szCs w:val="28"/>
          <w:lang w:val="kk-KZ" w:eastAsia="ru-RU"/>
        </w:rPr>
        <w:t xml:space="preserve">қазақ </w:t>
      </w:r>
      <w:r w:rsidR="002A153D" w:rsidRPr="00D06B10">
        <w:rPr>
          <w:rFonts w:ascii="Times New Roman" w:eastAsia="Times New Roman" w:hAnsi="Times New Roman" w:cs="Times New Roman"/>
          <w:bCs/>
          <w:color w:val="000000"/>
          <w:sz w:val="28"/>
          <w:szCs w:val="28"/>
          <w:lang w:eastAsia="ru-RU"/>
        </w:rPr>
        <w:t>тіл</w:t>
      </w:r>
      <w:r w:rsidR="002A153D">
        <w:rPr>
          <w:rFonts w:ascii="Times New Roman" w:eastAsia="Times New Roman" w:hAnsi="Times New Roman" w:cs="Times New Roman"/>
          <w:bCs/>
          <w:color w:val="000000"/>
          <w:sz w:val="28"/>
          <w:szCs w:val="28"/>
          <w:lang w:val="kk-KZ" w:eastAsia="ru-RU"/>
        </w:rPr>
        <w:t>ін</w:t>
      </w:r>
      <w:r w:rsidR="002A153D" w:rsidRPr="00D06B10">
        <w:rPr>
          <w:rFonts w:ascii="Times New Roman" w:eastAsia="Times New Roman" w:hAnsi="Times New Roman" w:cs="Times New Roman"/>
          <w:bCs/>
          <w:color w:val="000000"/>
          <w:sz w:val="28"/>
          <w:szCs w:val="28"/>
          <w:lang w:eastAsia="ru-RU"/>
        </w:rPr>
        <w:t xml:space="preserve"> үйренушілердің тілдік құзыретін арттыруға арналған тиімді құрал</w:t>
      </w:r>
      <w:r w:rsidR="002A153D">
        <w:rPr>
          <w:rFonts w:ascii="Times New Roman" w:eastAsia="Times New Roman" w:hAnsi="Times New Roman" w:cs="Times New Roman"/>
          <w:bCs/>
          <w:color w:val="000000"/>
          <w:sz w:val="28"/>
          <w:szCs w:val="28"/>
          <w:lang w:val="kk-KZ" w:eastAsia="ru-RU"/>
        </w:rPr>
        <w:t xml:space="preserve"> ретінде ұсынылады</w:t>
      </w:r>
      <w:r w:rsidR="002A153D" w:rsidRPr="00D06B10">
        <w:rPr>
          <w:rFonts w:ascii="Times New Roman" w:eastAsia="Times New Roman" w:hAnsi="Times New Roman" w:cs="Times New Roman"/>
          <w:bCs/>
          <w:color w:val="000000"/>
          <w:sz w:val="28"/>
          <w:szCs w:val="28"/>
          <w:lang w:eastAsia="ru-RU"/>
        </w:rPr>
        <w:t>. Ол лексикалық қабаттағы сөздік қорды байытуға, грамматикалық мағына мен формаларды, сөздер арасындағы синтаксистік байланыстарды түсінуге, стимул-лексеманың эмоциялық-экспрессивтік реңктерін айқындауға, зерттеліп отырған тілдің лингвистикалық негіздерін тереңірек ұғынуға ықпал етіп, тіл меңгеру үдерісін жеңілдетеді.</w:t>
      </w:r>
      <w:r w:rsidR="002A153D">
        <w:rPr>
          <w:rFonts w:ascii="Times New Roman" w:eastAsia="Times New Roman" w:hAnsi="Times New Roman" w:cs="Times New Roman"/>
          <w:b/>
          <w:color w:val="000000"/>
          <w:sz w:val="28"/>
          <w:szCs w:val="28"/>
          <w:lang w:val="kk-KZ" w:eastAsia="ru-RU"/>
        </w:rPr>
        <w:t xml:space="preserve"> </w:t>
      </w:r>
      <w:r w:rsidR="002A153D" w:rsidRPr="000417AF">
        <w:rPr>
          <w:rFonts w:ascii="Times New Roman" w:eastAsia="Times New Roman" w:hAnsi="Times New Roman" w:cs="Times New Roman"/>
          <w:bCs/>
          <w:color w:val="000000"/>
          <w:sz w:val="28"/>
          <w:szCs w:val="28"/>
          <w:lang w:val="kk-KZ" w:eastAsia="ru-RU"/>
        </w:rPr>
        <w:t>Сондай-ақ</w:t>
      </w:r>
      <w:r w:rsidR="002A153D">
        <w:rPr>
          <w:rFonts w:ascii="Times New Roman" w:eastAsia="Times New Roman" w:hAnsi="Times New Roman" w:cs="Times New Roman"/>
          <w:b/>
          <w:color w:val="000000"/>
          <w:sz w:val="28"/>
          <w:szCs w:val="28"/>
          <w:lang w:val="kk-KZ" w:eastAsia="ru-RU"/>
        </w:rPr>
        <w:t xml:space="preserve"> </w:t>
      </w:r>
      <w:r w:rsidR="002A153D">
        <w:rPr>
          <w:rFonts w:ascii="Times New Roman" w:eastAsia="Times New Roman" w:hAnsi="Times New Roman" w:cs="Times New Roman"/>
          <w:bCs/>
          <w:color w:val="000000"/>
          <w:sz w:val="28"/>
          <w:szCs w:val="28"/>
          <w:lang w:val="kk-KZ" w:eastAsia="ru-RU"/>
        </w:rPr>
        <w:t>б</w:t>
      </w:r>
      <w:r w:rsidR="002A153D" w:rsidRPr="00745B3D">
        <w:rPr>
          <w:rFonts w:ascii="Times New Roman" w:eastAsia="Times New Roman" w:hAnsi="Times New Roman" w:cs="Times New Roman"/>
          <w:bCs/>
          <w:color w:val="000000"/>
          <w:sz w:val="28"/>
          <w:szCs w:val="28"/>
          <w:lang w:eastAsia="ru-RU"/>
        </w:rPr>
        <w:t xml:space="preserve">ұл деректерді түсіндірме және терминологиялық сөздіктер жасауға қоса, кешенді психологиялық-лингвистикалық сараптама жүргізуде қолдануға болады. Атап айтқанда, дерекқор тілдік тұлғаның психолингвистикалық және лингвистикалық ерекшеліктерін, мысалы, сот </w:t>
      </w:r>
      <w:r w:rsidR="00F36EDF">
        <w:rPr>
          <w:rFonts w:ascii="Times New Roman" w:eastAsia="Times New Roman" w:hAnsi="Times New Roman" w:cs="Times New Roman"/>
          <w:bCs/>
          <w:color w:val="000000"/>
          <w:sz w:val="28"/>
          <w:szCs w:val="28"/>
          <w:lang w:val="kk-KZ" w:eastAsia="ru-RU"/>
        </w:rPr>
        <w:t>үдерісінде</w:t>
      </w:r>
      <w:r w:rsidR="002A153D" w:rsidRPr="00745B3D">
        <w:rPr>
          <w:rFonts w:ascii="Times New Roman" w:eastAsia="Times New Roman" w:hAnsi="Times New Roman" w:cs="Times New Roman"/>
          <w:bCs/>
          <w:color w:val="000000"/>
          <w:sz w:val="28"/>
          <w:szCs w:val="28"/>
          <w:lang w:eastAsia="ru-RU"/>
        </w:rPr>
        <w:t xml:space="preserve"> әдейі жаңылыстыру, қатысушыларға қысым көрсету белгілері немесе автордың коммуникативтік ниетін айқындауға көмектесетін жаттанды тілдік бірліктерді анықтауға мүмкіндік береді.</w:t>
      </w:r>
      <w:r w:rsidR="002A153D" w:rsidRPr="000417AF">
        <w:rPr>
          <w:rFonts w:ascii="Times New Roman" w:hAnsi="Times New Roman" w:cs="Times New Roman"/>
          <w:lang w:val="kk-KZ"/>
        </w:rPr>
        <w:t xml:space="preserve"> </w:t>
      </w:r>
      <w:r>
        <w:rPr>
          <w:rFonts w:ascii="Times New Roman" w:eastAsia="Times New Roman" w:hAnsi="Times New Roman" w:cs="Times New Roman"/>
          <w:bCs/>
          <w:color w:val="000000"/>
          <w:sz w:val="28"/>
          <w:szCs w:val="28"/>
          <w:lang w:val="kk-KZ" w:eastAsia="ru-RU"/>
        </w:rPr>
        <w:t>Ассоциативті</w:t>
      </w:r>
      <w:r w:rsidR="002A153D" w:rsidRPr="000417AF">
        <w:rPr>
          <w:rFonts w:ascii="Times New Roman" w:eastAsia="Times New Roman" w:hAnsi="Times New Roman" w:cs="Times New Roman"/>
          <w:bCs/>
          <w:color w:val="000000"/>
          <w:sz w:val="28"/>
          <w:szCs w:val="28"/>
          <w:lang w:val="kk-KZ" w:eastAsia="ru-RU"/>
        </w:rPr>
        <w:t xml:space="preserve"> сөздіктің материалдарын квантитативті және квалитативті әдістер көмегімен талдау арқылы лексикология, семантика, грамматика, психолингвистика, когнитивтік лингвистика, мәдени лингвистика, прагмалингвистика, әлеуметтанулық лингвистика, этнолингвистика сияқты тіл білімінің салалары үшін маңызды ғылыми-практикалық ақпарат беріледі.</w:t>
      </w:r>
    </w:p>
    <w:p w14:paraId="18B465EC" w14:textId="77777777" w:rsidR="002A153D" w:rsidRDefault="002A153D" w:rsidP="00194D86">
      <w:pPr>
        <w:spacing w:after="0" w:line="240" w:lineRule="auto"/>
        <w:ind w:firstLine="567"/>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Зерттеу жұмысының ғылыми жаңалығы:</w:t>
      </w:r>
    </w:p>
    <w:p w14:paraId="58D2E38A" w14:textId="3EA07A16" w:rsidR="00C33055" w:rsidRPr="00C33055" w:rsidRDefault="00C33055"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з</w:t>
      </w:r>
      <w:r w:rsidRPr="00C33055">
        <w:rPr>
          <w:rFonts w:ascii="Times New Roman" w:eastAsia="Times New Roman" w:hAnsi="Times New Roman" w:cs="Times New Roman"/>
          <w:bCs/>
          <w:color w:val="000000"/>
          <w:sz w:val="28"/>
          <w:szCs w:val="28"/>
          <w:lang w:val="kk-KZ" w:eastAsia="ru-RU"/>
        </w:rPr>
        <w:t xml:space="preserve">ерттеуде алғаш рет ұлттық </w:t>
      </w:r>
      <w:r w:rsidR="001B4BE4">
        <w:rPr>
          <w:rFonts w:ascii="Times New Roman" w:eastAsia="Times New Roman" w:hAnsi="Times New Roman" w:cs="Times New Roman"/>
          <w:bCs/>
          <w:color w:val="000000"/>
          <w:sz w:val="28"/>
          <w:szCs w:val="28"/>
          <w:lang w:val="kk-KZ" w:eastAsia="ru-RU"/>
        </w:rPr>
        <w:t>ассоциативті</w:t>
      </w:r>
      <w:r w:rsidRPr="00C33055">
        <w:rPr>
          <w:rFonts w:ascii="Times New Roman" w:eastAsia="Times New Roman" w:hAnsi="Times New Roman" w:cs="Times New Roman"/>
          <w:bCs/>
          <w:color w:val="000000"/>
          <w:sz w:val="28"/>
          <w:szCs w:val="28"/>
          <w:lang w:val="kk-KZ" w:eastAsia="ru-RU"/>
        </w:rPr>
        <w:t xml:space="preserve"> деректер ұрпақаралық сұхбат материалдарымен толықтырылып, мәдени жадтың трансляциялық сипаты айқындалды</w:t>
      </w:r>
      <w:r w:rsidR="00682D10">
        <w:rPr>
          <w:rFonts w:ascii="Times New Roman" w:eastAsia="Times New Roman" w:hAnsi="Times New Roman" w:cs="Times New Roman"/>
          <w:bCs/>
          <w:color w:val="000000"/>
          <w:sz w:val="28"/>
          <w:szCs w:val="28"/>
          <w:lang w:val="kk-KZ" w:eastAsia="ru-RU"/>
        </w:rPr>
        <w:t>;</w:t>
      </w:r>
    </w:p>
    <w:p w14:paraId="5BB6CCA0" w14:textId="46095691" w:rsidR="002A153D" w:rsidRPr="00140D56" w:rsidRDefault="00950A5A"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b/>
          <w:color w:val="000000"/>
          <w:sz w:val="28"/>
          <w:szCs w:val="28"/>
          <w:lang w:val="kk-KZ" w:eastAsia="ru-RU"/>
        </w:rPr>
      </w:pPr>
      <w:r w:rsidRPr="00950A5A">
        <w:rPr>
          <w:rFonts w:ascii="Times New Roman" w:eastAsia="Times New Roman" w:hAnsi="Times New Roman" w:cs="Times New Roman"/>
          <w:bCs/>
          <w:color w:val="000000"/>
          <w:sz w:val="28"/>
          <w:szCs w:val="28"/>
          <w:lang w:val="kk-KZ" w:eastAsia="ru-RU"/>
        </w:rPr>
        <w:t xml:space="preserve"> </w:t>
      </w:r>
      <w:r w:rsidR="00140D56" w:rsidRPr="00140D56">
        <w:rPr>
          <w:rFonts w:ascii="Times New Roman" w:eastAsia="Times New Roman" w:hAnsi="Times New Roman" w:cs="Times New Roman"/>
          <w:color w:val="000000"/>
          <w:sz w:val="28"/>
          <w:szCs w:val="28"/>
          <w:lang w:val="kk-KZ" w:eastAsia="ru-RU"/>
        </w:rPr>
        <w:t xml:space="preserve">әлемдік </w:t>
      </w:r>
      <w:r w:rsidR="001B4BE4">
        <w:rPr>
          <w:rFonts w:ascii="Times New Roman" w:eastAsia="Times New Roman" w:hAnsi="Times New Roman" w:cs="Times New Roman"/>
          <w:color w:val="000000"/>
          <w:sz w:val="28"/>
          <w:szCs w:val="28"/>
          <w:lang w:val="kk-KZ" w:eastAsia="ru-RU"/>
        </w:rPr>
        <w:t>ассоциативті</w:t>
      </w:r>
      <w:r w:rsidR="00140D56" w:rsidRPr="00140D56">
        <w:rPr>
          <w:rFonts w:ascii="Times New Roman" w:eastAsia="Times New Roman" w:hAnsi="Times New Roman" w:cs="Times New Roman"/>
          <w:color w:val="000000"/>
          <w:sz w:val="28"/>
          <w:szCs w:val="28"/>
          <w:lang w:val="kk-KZ" w:eastAsia="ru-RU"/>
        </w:rPr>
        <w:t xml:space="preserve"> лексикография тәжірибесін пайымдай келе, ассоциациялардың когнитивті-аксиологиялық табиғаты ескеріле отырып, </w:t>
      </w:r>
      <w:r w:rsidR="002A153D" w:rsidRPr="00140D56">
        <w:rPr>
          <w:rFonts w:ascii="Times New Roman" w:eastAsia="Times New Roman" w:hAnsi="Times New Roman" w:cs="Times New Roman"/>
          <w:bCs/>
          <w:color w:val="000000"/>
          <w:sz w:val="28"/>
          <w:szCs w:val="28"/>
          <w:lang w:val="kk-KZ" w:eastAsia="ru-RU"/>
        </w:rPr>
        <w:t xml:space="preserve">қазақ </w:t>
      </w:r>
      <w:r w:rsidR="00CD2374" w:rsidRPr="00140D56">
        <w:rPr>
          <w:rFonts w:ascii="Times New Roman" w:eastAsia="Times New Roman" w:hAnsi="Times New Roman" w:cs="Times New Roman"/>
          <w:bCs/>
          <w:color w:val="000000"/>
          <w:sz w:val="28"/>
          <w:szCs w:val="28"/>
          <w:lang w:val="kk-KZ" w:eastAsia="ru-RU"/>
        </w:rPr>
        <w:t>халқына тән құндылықтар</w:t>
      </w:r>
      <w:r w:rsidR="002A153D" w:rsidRPr="00140D56">
        <w:rPr>
          <w:rFonts w:ascii="Times New Roman" w:eastAsia="Times New Roman" w:hAnsi="Times New Roman" w:cs="Times New Roman"/>
          <w:bCs/>
          <w:color w:val="000000"/>
          <w:sz w:val="28"/>
          <w:szCs w:val="28"/>
          <w:lang w:val="kk-KZ" w:eastAsia="ru-RU"/>
        </w:rPr>
        <w:t xml:space="preserve"> </w:t>
      </w:r>
      <w:r w:rsidR="00CD2374" w:rsidRPr="00140D56">
        <w:rPr>
          <w:rFonts w:ascii="Times New Roman" w:eastAsia="Times New Roman" w:hAnsi="Times New Roman" w:cs="Times New Roman"/>
          <w:bCs/>
          <w:color w:val="000000"/>
          <w:sz w:val="28"/>
          <w:szCs w:val="28"/>
          <w:lang w:val="kk-KZ" w:eastAsia="ru-RU"/>
        </w:rPr>
        <w:t xml:space="preserve">жүйесінің </w:t>
      </w:r>
      <w:r w:rsidR="002A153D" w:rsidRPr="00140D56">
        <w:rPr>
          <w:rFonts w:ascii="Times New Roman" w:eastAsia="Times New Roman" w:hAnsi="Times New Roman" w:cs="Times New Roman"/>
          <w:bCs/>
          <w:color w:val="000000"/>
          <w:sz w:val="28"/>
          <w:szCs w:val="28"/>
          <w:lang w:val="kk-KZ" w:eastAsia="ru-RU"/>
        </w:rPr>
        <w:t xml:space="preserve">ұлттық </w:t>
      </w:r>
      <w:r w:rsidR="001B4BE4">
        <w:rPr>
          <w:rFonts w:ascii="Times New Roman" w:eastAsia="Times New Roman" w:hAnsi="Times New Roman" w:cs="Times New Roman"/>
          <w:color w:val="000000"/>
          <w:sz w:val="28"/>
          <w:szCs w:val="28"/>
          <w:lang w:val="kk-KZ" w:eastAsia="ru-RU"/>
        </w:rPr>
        <w:t>ассоциативті</w:t>
      </w:r>
      <w:r w:rsidR="002A153D" w:rsidRPr="00140D56">
        <w:rPr>
          <w:rFonts w:ascii="Times New Roman" w:eastAsia="Times New Roman" w:hAnsi="Times New Roman" w:cs="Times New Roman"/>
          <w:color w:val="000000"/>
          <w:sz w:val="28"/>
          <w:szCs w:val="28"/>
          <w:lang w:val="kk-KZ" w:eastAsia="ru-RU"/>
        </w:rPr>
        <w:t xml:space="preserve"> сөздігін</w:t>
      </w:r>
      <w:r w:rsidR="00CD2374" w:rsidRPr="00140D56">
        <w:rPr>
          <w:rFonts w:ascii="Times New Roman" w:eastAsia="Times New Roman" w:hAnsi="Times New Roman" w:cs="Times New Roman"/>
          <w:color w:val="000000"/>
          <w:sz w:val="28"/>
          <w:szCs w:val="28"/>
          <w:lang w:val="kk-KZ" w:eastAsia="ru-RU"/>
        </w:rPr>
        <w:t xml:space="preserve"> құрастырудың</w:t>
      </w:r>
      <w:r w:rsidR="002A153D" w:rsidRPr="00140D56">
        <w:rPr>
          <w:rFonts w:ascii="Times New Roman" w:eastAsia="Times New Roman" w:hAnsi="Times New Roman" w:cs="Times New Roman"/>
          <w:color w:val="000000"/>
          <w:sz w:val="28"/>
          <w:szCs w:val="28"/>
          <w:lang w:val="kk-KZ" w:eastAsia="ru-RU"/>
        </w:rPr>
        <w:t xml:space="preserve"> </w:t>
      </w:r>
      <w:r w:rsidR="00140D56" w:rsidRPr="00140D56">
        <w:rPr>
          <w:rFonts w:ascii="Times New Roman" w:eastAsia="Times New Roman" w:hAnsi="Times New Roman" w:cs="Times New Roman"/>
          <w:sz w:val="28"/>
          <w:szCs w:val="28"/>
          <w:lang w:val="kk-KZ" w:eastAsia="ru-RU"/>
        </w:rPr>
        <w:t>жаңа</w:t>
      </w:r>
      <w:r w:rsidR="002A153D" w:rsidRPr="00140D56">
        <w:rPr>
          <w:rFonts w:ascii="Times New Roman" w:eastAsia="Times New Roman" w:hAnsi="Times New Roman" w:cs="Times New Roman"/>
          <w:sz w:val="28"/>
          <w:szCs w:val="28"/>
          <w:lang w:val="kk-KZ" w:eastAsia="ru-RU"/>
        </w:rPr>
        <w:t xml:space="preserve"> лингвистикалық қағидалары </w:t>
      </w:r>
      <w:r w:rsidR="002A153D" w:rsidRPr="00140D56">
        <w:rPr>
          <w:rFonts w:ascii="Times New Roman" w:eastAsia="Times New Roman" w:hAnsi="Times New Roman" w:cs="Times New Roman"/>
          <w:color w:val="000000"/>
          <w:sz w:val="28"/>
          <w:szCs w:val="28"/>
          <w:lang w:val="kk-KZ" w:eastAsia="ru-RU"/>
        </w:rPr>
        <w:t>ұсынылды</w:t>
      </w:r>
      <w:r w:rsidR="00682D10">
        <w:rPr>
          <w:rFonts w:ascii="Times New Roman" w:eastAsia="Times New Roman" w:hAnsi="Times New Roman" w:cs="Times New Roman"/>
          <w:color w:val="000000"/>
          <w:sz w:val="28"/>
          <w:szCs w:val="28"/>
          <w:lang w:val="kk-KZ" w:eastAsia="ru-RU"/>
        </w:rPr>
        <w:t>;</w:t>
      </w:r>
    </w:p>
    <w:p w14:paraId="0ED4F151" w14:textId="373F5C9B" w:rsidR="002A153D" w:rsidRPr="003E5ADA" w:rsidRDefault="00950A5A"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b/>
          <w:color w:val="000000"/>
          <w:sz w:val="28"/>
          <w:szCs w:val="28"/>
          <w:lang w:val="kk-KZ" w:eastAsia="ru-RU"/>
        </w:rPr>
      </w:pPr>
      <w:r w:rsidRPr="00950A5A">
        <w:rPr>
          <w:rFonts w:ascii="Times New Roman" w:eastAsia="Times New Roman" w:hAnsi="Times New Roman" w:cs="Times New Roman"/>
          <w:color w:val="000000"/>
          <w:sz w:val="28"/>
          <w:szCs w:val="28"/>
          <w:lang w:val="kk-KZ" w:eastAsia="ru-RU"/>
        </w:rPr>
        <w:t xml:space="preserve"> </w:t>
      </w:r>
      <w:r w:rsidR="002A153D" w:rsidRPr="00140D56">
        <w:rPr>
          <w:rFonts w:ascii="Times New Roman" w:eastAsia="Times New Roman" w:hAnsi="Times New Roman" w:cs="Times New Roman"/>
          <w:sz w:val="28"/>
          <w:szCs w:val="28"/>
          <w:lang w:val="kk-KZ" w:eastAsia="ru-RU"/>
        </w:rPr>
        <w:t>ұлттық құндылықтар жүйесі</w:t>
      </w:r>
      <w:r w:rsidR="00874E7D" w:rsidRPr="00140D56">
        <w:rPr>
          <w:rFonts w:ascii="Times New Roman" w:eastAsia="Times New Roman" w:hAnsi="Times New Roman" w:cs="Times New Roman"/>
          <w:sz w:val="28"/>
          <w:szCs w:val="28"/>
          <w:lang w:val="kk-KZ" w:eastAsia="ru-RU"/>
        </w:rPr>
        <w:t>не арналған</w:t>
      </w:r>
      <w:r w:rsidR="002A153D" w:rsidRPr="00140D56">
        <w:rPr>
          <w:rFonts w:ascii="Times New Roman" w:eastAsia="Times New Roman" w:hAnsi="Times New Roman" w:cs="Times New Roman"/>
          <w:sz w:val="28"/>
          <w:szCs w:val="28"/>
          <w:lang w:val="kk-KZ" w:eastAsia="ru-RU"/>
        </w:rPr>
        <w:t xml:space="preserve"> </w:t>
      </w:r>
      <w:r w:rsidR="00140D56">
        <w:rPr>
          <w:rFonts w:ascii="Times New Roman" w:eastAsia="Times New Roman" w:hAnsi="Times New Roman" w:cs="Times New Roman"/>
          <w:sz w:val="28"/>
          <w:szCs w:val="28"/>
          <w:lang w:val="kk-KZ" w:eastAsia="ru-RU"/>
        </w:rPr>
        <w:t xml:space="preserve">жаңаша </w:t>
      </w:r>
      <w:r w:rsidR="001B4BE4">
        <w:rPr>
          <w:rFonts w:ascii="Times New Roman" w:eastAsia="Times New Roman" w:hAnsi="Times New Roman" w:cs="Times New Roman"/>
          <w:sz w:val="28"/>
          <w:szCs w:val="28"/>
          <w:lang w:val="kk-KZ" w:eastAsia="ru-RU"/>
        </w:rPr>
        <w:t>ассоциативті</w:t>
      </w:r>
      <w:r w:rsidR="002A153D" w:rsidRPr="00140D56">
        <w:rPr>
          <w:rFonts w:ascii="Times New Roman" w:eastAsia="Times New Roman" w:hAnsi="Times New Roman" w:cs="Times New Roman"/>
          <w:sz w:val="28"/>
          <w:szCs w:val="28"/>
          <w:lang w:val="kk-KZ" w:eastAsia="ru-RU"/>
        </w:rPr>
        <w:t xml:space="preserve"> сөзді</w:t>
      </w:r>
      <w:r w:rsidR="00874E7D" w:rsidRPr="00140D56">
        <w:rPr>
          <w:rFonts w:ascii="Times New Roman" w:eastAsia="Times New Roman" w:hAnsi="Times New Roman" w:cs="Times New Roman"/>
          <w:sz w:val="28"/>
          <w:szCs w:val="28"/>
          <w:lang w:val="kk-KZ" w:eastAsia="ru-RU"/>
        </w:rPr>
        <w:t xml:space="preserve">к </w:t>
      </w:r>
      <w:r w:rsidR="00140D56">
        <w:rPr>
          <w:rFonts w:ascii="Times New Roman" w:eastAsia="Times New Roman" w:hAnsi="Times New Roman" w:cs="Times New Roman"/>
          <w:color w:val="000000"/>
          <w:sz w:val="28"/>
          <w:szCs w:val="28"/>
          <w:lang w:val="kk-KZ" w:eastAsia="ru-RU"/>
        </w:rPr>
        <w:t>құрастырылды</w:t>
      </w:r>
      <w:r w:rsidR="002A153D" w:rsidRPr="003E5ADA">
        <w:rPr>
          <w:rFonts w:ascii="Times New Roman" w:eastAsia="Times New Roman" w:hAnsi="Times New Roman" w:cs="Times New Roman"/>
          <w:color w:val="000000"/>
          <w:sz w:val="28"/>
          <w:szCs w:val="28"/>
          <w:lang w:val="kk-KZ" w:eastAsia="ru-RU"/>
        </w:rPr>
        <w:t>.</w:t>
      </w:r>
      <w:r w:rsidR="002A153D">
        <w:rPr>
          <w:rFonts w:ascii="Times New Roman" w:eastAsia="Times New Roman" w:hAnsi="Times New Roman" w:cs="Times New Roman"/>
          <w:color w:val="000000"/>
          <w:sz w:val="28"/>
          <w:szCs w:val="28"/>
          <w:lang w:val="kk-KZ" w:eastAsia="ru-RU"/>
        </w:rPr>
        <w:t xml:space="preserve"> </w:t>
      </w:r>
      <w:r w:rsidR="00140D56" w:rsidRPr="00140D56">
        <w:rPr>
          <w:rFonts w:ascii="Times New Roman" w:eastAsia="Times New Roman" w:hAnsi="Times New Roman" w:cs="Times New Roman"/>
          <w:color w:val="000000"/>
          <w:sz w:val="28"/>
          <w:szCs w:val="28"/>
          <w:lang w:val="kk-KZ" w:eastAsia="ru-RU"/>
        </w:rPr>
        <w:t>С</w:t>
      </w:r>
      <w:r w:rsidR="002A153D" w:rsidRPr="00140D56">
        <w:rPr>
          <w:rFonts w:ascii="Times New Roman" w:eastAsia="Times New Roman" w:hAnsi="Times New Roman" w:cs="Times New Roman"/>
          <w:color w:val="000000"/>
          <w:sz w:val="28"/>
          <w:szCs w:val="28"/>
          <w:lang w:val="kk-KZ" w:eastAsia="ru-RU"/>
        </w:rPr>
        <w:t xml:space="preserve">өздіктің </w:t>
      </w:r>
      <w:r w:rsidR="00140D56" w:rsidRPr="00140D56">
        <w:rPr>
          <w:rFonts w:ascii="Times New Roman" w:eastAsia="Times New Roman" w:hAnsi="Times New Roman" w:cs="Times New Roman"/>
          <w:color w:val="000000"/>
          <w:sz w:val="28"/>
          <w:szCs w:val="28"/>
          <w:lang w:val="kk-KZ" w:eastAsia="ru-RU"/>
        </w:rPr>
        <w:t xml:space="preserve">жаңашылдығы оның </w:t>
      </w:r>
      <w:r w:rsidR="002A153D" w:rsidRPr="00140D56">
        <w:rPr>
          <w:rFonts w:ascii="Times New Roman" w:eastAsia="Times New Roman" w:hAnsi="Times New Roman" w:cs="Times New Roman"/>
          <w:color w:val="000000"/>
          <w:sz w:val="28"/>
          <w:szCs w:val="28"/>
          <w:lang w:val="kk-KZ" w:eastAsia="ru-RU"/>
        </w:rPr>
        <w:t>құрылымын</w:t>
      </w:r>
      <w:r w:rsidR="00140D56" w:rsidRPr="00140D56">
        <w:rPr>
          <w:rFonts w:ascii="Times New Roman" w:eastAsia="Times New Roman" w:hAnsi="Times New Roman" w:cs="Times New Roman"/>
          <w:color w:val="000000"/>
          <w:sz w:val="28"/>
          <w:szCs w:val="28"/>
          <w:lang w:val="kk-KZ" w:eastAsia="ru-RU"/>
        </w:rPr>
        <w:t xml:space="preserve">да </w:t>
      </w:r>
      <w:r w:rsidR="002A153D" w:rsidRPr="00140D56">
        <w:rPr>
          <w:rFonts w:ascii="Times New Roman" w:eastAsia="Times New Roman" w:hAnsi="Times New Roman" w:cs="Times New Roman"/>
          <w:color w:val="000000"/>
          <w:sz w:val="28"/>
          <w:szCs w:val="28"/>
          <w:lang w:val="kk-KZ" w:eastAsia="ru-RU"/>
        </w:rPr>
        <w:t>қосымша әлеуметтік параметрлер</w:t>
      </w:r>
      <w:r w:rsidR="00140D56" w:rsidRPr="00140D56">
        <w:rPr>
          <w:rFonts w:ascii="Times New Roman" w:eastAsia="Times New Roman" w:hAnsi="Times New Roman" w:cs="Times New Roman"/>
          <w:color w:val="000000"/>
          <w:sz w:val="28"/>
          <w:szCs w:val="28"/>
          <w:lang w:val="kk-KZ" w:eastAsia="ru-RU"/>
        </w:rPr>
        <w:t xml:space="preserve">дің берілуі мен </w:t>
      </w:r>
      <w:r w:rsidR="002A153D" w:rsidRPr="00140D56">
        <w:rPr>
          <w:rFonts w:ascii="Times New Roman" w:eastAsia="Times New Roman" w:hAnsi="Times New Roman" w:cs="Times New Roman"/>
          <w:color w:val="000000"/>
          <w:sz w:val="28"/>
          <w:szCs w:val="28"/>
          <w:lang w:val="kk-KZ" w:eastAsia="ru-RU"/>
        </w:rPr>
        <w:t>мазмұнын</w:t>
      </w:r>
      <w:r w:rsidR="00140D56" w:rsidRPr="00140D56">
        <w:rPr>
          <w:rFonts w:ascii="Times New Roman" w:eastAsia="Times New Roman" w:hAnsi="Times New Roman" w:cs="Times New Roman"/>
          <w:color w:val="000000"/>
          <w:sz w:val="28"/>
          <w:szCs w:val="28"/>
          <w:lang w:val="kk-KZ" w:eastAsia="ru-RU"/>
        </w:rPr>
        <w:t xml:space="preserve">да </w:t>
      </w:r>
      <w:r w:rsidR="002A153D" w:rsidRPr="00140D56">
        <w:rPr>
          <w:rFonts w:ascii="Times New Roman" w:eastAsia="Times New Roman" w:hAnsi="Times New Roman" w:cs="Times New Roman"/>
          <w:color w:val="000000"/>
          <w:sz w:val="28"/>
          <w:szCs w:val="28"/>
          <w:lang w:val="kk-KZ" w:eastAsia="ru-RU"/>
        </w:rPr>
        <w:t xml:space="preserve">монолингвалды </w:t>
      </w:r>
      <w:r w:rsidR="001B4BE4">
        <w:rPr>
          <w:rFonts w:ascii="Times New Roman" w:eastAsia="Times New Roman" w:hAnsi="Times New Roman" w:cs="Times New Roman"/>
          <w:color w:val="000000"/>
          <w:sz w:val="28"/>
          <w:szCs w:val="28"/>
          <w:lang w:val="kk-KZ" w:eastAsia="ru-RU"/>
        </w:rPr>
        <w:t>ассоциативті</w:t>
      </w:r>
      <w:r w:rsidR="002A153D" w:rsidRPr="00140D56">
        <w:rPr>
          <w:rFonts w:ascii="Times New Roman" w:eastAsia="Times New Roman" w:hAnsi="Times New Roman" w:cs="Times New Roman"/>
          <w:color w:val="000000"/>
          <w:sz w:val="28"/>
          <w:szCs w:val="28"/>
          <w:lang w:val="kk-KZ" w:eastAsia="ru-RU"/>
        </w:rPr>
        <w:t xml:space="preserve"> сөздік</w:t>
      </w:r>
      <w:r w:rsidR="00140D56" w:rsidRPr="00140D56">
        <w:rPr>
          <w:rFonts w:ascii="Times New Roman" w:eastAsia="Times New Roman" w:hAnsi="Times New Roman" w:cs="Times New Roman"/>
          <w:color w:val="000000"/>
          <w:sz w:val="28"/>
          <w:szCs w:val="28"/>
          <w:lang w:val="kk-KZ" w:eastAsia="ru-RU"/>
        </w:rPr>
        <w:t xml:space="preserve"> пен</w:t>
      </w:r>
      <w:r w:rsidR="002A153D" w:rsidRPr="00140D56">
        <w:rPr>
          <w:rFonts w:ascii="Times New Roman" w:eastAsia="Times New Roman" w:hAnsi="Times New Roman" w:cs="Times New Roman"/>
          <w:color w:val="000000"/>
          <w:sz w:val="28"/>
          <w:szCs w:val="28"/>
          <w:lang w:val="kk-KZ" w:eastAsia="ru-RU"/>
        </w:rPr>
        <w:t xml:space="preserve"> қосымша тілдік материалдардың талдан</w:t>
      </w:r>
      <w:r w:rsidR="00140D56" w:rsidRPr="00140D56">
        <w:rPr>
          <w:rFonts w:ascii="Times New Roman" w:eastAsia="Times New Roman" w:hAnsi="Times New Roman" w:cs="Times New Roman"/>
          <w:color w:val="000000"/>
          <w:sz w:val="28"/>
          <w:szCs w:val="28"/>
          <w:lang w:val="kk-KZ" w:eastAsia="ru-RU"/>
        </w:rPr>
        <w:t xml:space="preserve">уынан көрініс </w:t>
      </w:r>
      <w:r w:rsidR="00140D56" w:rsidRPr="00140D56">
        <w:rPr>
          <w:rFonts w:ascii="Times New Roman" w:eastAsia="Times New Roman" w:hAnsi="Times New Roman" w:cs="Times New Roman"/>
          <w:color w:val="000000"/>
          <w:sz w:val="28"/>
          <w:szCs w:val="28"/>
          <w:lang w:val="kk-KZ" w:eastAsia="ru-RU"/>
        </w:rPr>
        <w:lastRenderedPageBreak/>
        <w:t>табады. С</w:t>
      </w:r>
      <w:r w:rsidR="002A153D" w:rsidRPr="00140D56">
        <w:rPr>
          <w:rFonts w:ascii="Times New Roman" w:eastAsia="Times New Roman" w:hAnsi="Times New Roman" w:cs="Times New Roman"/>
          <w:color w:val="000000"/>
          <w:sz w:val="28"/>
          <w:szCs w:val="28"/>
          <w:lang w:val="kk-KZ" w:eastAsia="ru-RU"/>
        </w:rPr>
        <w:t xml:space="preserve">өздік соңында </w:t>
      </w:r>
      <w:r w:rsidR="001B4BE4">
        <w:rPr>
          <w:rFonts w:ascii="Times New Roman" w:eastAsia="Times New Roman" w:hAnsi="Times New Roman" w:cs="Times New Roman"/>
          <w:color w:val="000000"/>
          <w:sz w:val="28"/>
          <w:szCs w:val="28"/>
          <w:lang w:val="kk-KZ" w:eastAsia="ru-RU"/>
        </w:rPr>
        <w:t>ассоциативті</w:t>
      </w:r>
      <w:r w:rsidR="002A153D" w:rsidRPr="00140D56">
        <w:rPr>
          <w:rFonts w:ascii="Times New Roman" w:eastAsia="Times New Roman" w:hAnsi="Times New Roman" w:cs="Times New Roman"/>
          <w:color w:val="000000"/>
          <w:sz w:val="28"/>
          <w:szCs w:val="28"/>
          <w:lang w:val="kk-KZ" w:eastAsia="ru-RU"/>
        </w:rPr>
        <w:t xml:space="preserve"> өріс, лексика-грамматикалық категорияларының сандық, пайыздық көрсеткіштері келтірілді</w:t>
      </w:r>
      <w:r w:rsidR="00682D10">
        <w:rPr>
          <w:rFonts w:ascii="Times New Roman" w:eastAsia="Times New Roman" w:hAnsi="Times New Roman" w:cs="Times New Roman"/>
          <w:color w:val="000000"/>
          <w:sz w:val="28"/>
          <w:szCs w:val="28"/>
          <w:lang w:val="kk-KZ" w:eastAsia="ru-RU"/>
        </w:rPr>
        <w:t>;</w:t>
      </w:r>
    </w:p>
    <w:p w14:paraId="1A3A6614" w14:textId="1E1BC01E" w:rsidR="002A153D" w:rsidRPr="00487009" w:rsidRDefault="00950A5A"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sidRPr="00950A5A">
        <w:rPr>
          <w:rFonts w:ascii="Times New Roman" w:eastAsia="Times New Roman" w:hAnsi="Times New Roman" w:cs="Times New Roman"/>
          <w:bCs/>
          <w:color w:val="000000"/>
          <w:sz w:val="28"/>
          <w:szCs w:val="28"/>
          <w:lang w:val="kk-KZ" w:eastAsia="ru-RU"/>
        </w:rPr>
        <w:t xml:space="preserve"> </w:t>
      </w:r>
      <w:r w:rsidR="001B4BE4">
        <w:rPr>
          <w:rFonts w:ascii="Times New Roman" w:eastAsia="Times New Roman" w:hAnsi="Times New Roman" w:cs="Times New Roman"/>
          <w:bCs/>
          <w:color w:val="000000"/>
          <w:sz w:val="28"/>
          <w:szCs w:val="28"/>
          <w:lang w:val="kk-KZ" w:eastAsia="ru-RU"/>
        </w:rPr>
        <w:t>ассоциативті</w:t>
      </w:r>
      <w:r w:rsidR="002A153D" w:rsidRPr="00C41E99">
        <w:rPr>
          <w:rFonts w:ascii="Times New Roman" w:eastAsia="Times New Roman" w:hAnsi="Times New Roman" w:cs="Times New Roman"/>
          <w:bCs/>
          <w:color w:val="000000"/>
          <w:sz w:val="28"/>
          <w:szCs w:val="28"/>
          <w:lang w:val="kk-KZ" w:eastAsia="ru-RU"/>
        </w:rPr>
        <w:t xml:space="preserve"> </w:t>
      </w:r>
      <w:r w:rsidR="002A153D" w:rsidRPr="003B3AC9">
        <w:rPr>
          <w:rFonts w:ascii="Times New Roman" w:eastAsia="Times New Roman" w:hAnsi="Times New Roman" w:cs="Times New Roman"/>
          <w:bCs/>
          <w:color w:val="000000"/>
          <w:sz w:val="28"/>
          <w:szCs w:val="28"/>
          <w:lang w:val="kk-KZ" w:eastAsia="ru-RU"/>
        </w:rPr>
        <w:t>сөздікт</w:t>
      </w:r>
      <w:r w:rsidR="003B3AC9" w:rsidRPr="003B3AC9">
        <w:rPr>
          <w:rFonts w:ascii="Times New Roman" w:eastAsia="Times New Roman" w:hAnsi="Times New Roman" w:cs="Times New Roman"/>
          <w:bCs/>
          <w:color w:val="000000"/>
          <w:sz w:val="28"/>
          <w:szCs w:val="28"/>
          <w:lang w:val="kk-KZ" w:eastAsia="ru-RU"/>
        </w:rPr>
        <w:t>е</w:t>
      </w:r>
      <w:r w:rsidR="003B3AC9">
        <w:rPr>
          <w:rFonts w:ascii="Times New Roman" w:eastAsia="Times New Roman" w:hAnsi="Times New Roman" w:cs="Times New Roman"/>
          <w:bCs/>
          <w:color w:val="000000"/>
          <w:sz w:val="28"/>
          <w:szCs w:val="28"/>
          <w:lang w:val="kk-KZ" w:eastAsia="ru-RU"/>
        </w:rPr>
        <w:t xml:space="preserve"> берілген тілдік бірліктерге </w:t>
      </w:r>
      <w:r w:rsidR="002A153D" w:rsidRPr="00746839">
        <w:rPr>
          <w:rFonts w:ascii="Times New Roman" w:eastAsia="Times New Roman" w:hAnsi="Times New Roman" w:cs="Times New Roman"/>
          <w:bCs/>
          <w:color w:val="000000"/>
          <w:sz w:val="28"/>
          <w:szCs w:val="28"/>
          <w:lang w:val="kk-KZ" w:eastAsia="ru-RU"/>
        </w:rPr>
        <w:t xml:space="preserve">квантитативтік\квалитативтік </w:t>
      </w:r>
      <w:r w:rsidR="002A153D">
        <w:rPr>
          <w:rFonts w:ascii="Times New Roman" w:eastAsia="Times New Roman" w:hAnsi="Times New Roman" w:cs="Times New Roman"/>
          <w:bCs/>
          <w:color w:val="000000"/>
          <w:sz w:val="28"/>
          <w:szCs w:val="28"/>
          <w:lang w:val="kk-KZ" w:eastAsia="ru-RU"/>
        </w:rPr>
        <w:t>әдістерді</w:t>
      </w:r>
      <w:r w:rsidR="002A153D" w:rsidRPr="00746839">
        <w:rPr>
          <w:rFonts w:ascii="Times New Roman" w:eastAsia="Times New Roman" w:hAnsi="Times New Roman" w:cs="Times New Roman"/>
          <w:bCs/>
          <w:color w:val="000000"/>
          <w:sz w:val="28"/>
          <w:szCs w:val="28"/>
          <w:lang w:val="kk-KZ" w:eastAsia="ru-RU"/>
        </w:rPr>
        <w:t xml:space="preserve"> </w:t>
      </w:r>
      <w:r w:rsidR="002A153D">
        <w:rPr>
          <w:rFonts w:ascii="Times New Roman" w:eastAsia="Times New Roman" w:hAnsi="Times New Roman" w:cs="Times New Roman"/>
          <w:bCs/>
          <w:color w:val="000000"/>
          <w:sz w:val="28"/>
          <w:szCs w:val="28"/>
          <w:lang w:val="kk-KZ" w:eastAsia="ru-RU"/>
        </w:rPr>
        <w:t xml:space="preserve">қолдану </w:t>
      </w:r>
      <w:r w:rsidR="003B3AC9">
        <w:rPr>
          <w:rFonts w:ascii="Times New Roman" w:eastAsia="Times New Roman" w:hAnsi="Times New Roman" w:cs="Times New Roman"/>
          <w:bCs/>
          <w:color w:val="000000"/>
          <w:sz w:val="28"/>
          <w:szCs w:val="28"/>
          <w:lang w:val="kk-KZ" w:eastAsia="ru-RU"/>
        </w:rPr>
        <w:t>арқылы</w:t>
      </w:r>
      <w:r w:rsidR="002A153D">
        <w:rPr>
          <w:rFonts w:ascii="Times New Roman" w:eastAsia="Times New Roman" w:hAnsi="Times New Roman" w:cs="Times New Roman"/>
          <w:bCs/>
          <w:color w:val="000000"/>
          <w:sz w:val="28"/>
          <w:szCs w:val="28"/>
          <w:lang w:val="kk-KZ" w:eastAsia="ru-RU"/>
        </w:rPr>
        <w:t xml:space="preserve"> интегративті талдау жүргізілді. Семантикалық тұрғыдан басымдық танытатын этномәдени маркерленген тілдік бірліктердің (лексема, тілдік комбинациялар, фразеологизмдер, паремиологиялық бірліктер, </w:t>
      </w:r>
      <w:r w:rsidR="002A153D">
        <w:rPr>
          <w:rFonts w:ascii="Times New Roman" w:hAnsi="Times New Roman" w:cs="Times New Roman"/>
          <w:sz w:val="28"/>
          <w:szCs w:val="28"/>
          <w:lang w:val="kk-KZ"/>
        </w:rPr>
        <w:t xml:space="preserve">прецедентті мәтіндер) </w:t>
      </w:r>
      <w:r w:rsidR="002A153D" w:rsidRPr="00C41E99">
        <w:rPr>
          <w:rFonts w:ascii="Times New Roman" w:eastAsia="Times New Roman" w:hAnsi="Times New Roman" w:cs="Times New Roman"/>
          <w:bCs/>
          <w:color w:val="000000"/>
          <w:sz w:val="28"/>
          <w:szCs w:val="28"/>
          <w:lang w:val="kk-KZ" w:eastAsia="ru-RU"/>
        </w:rPr>
        <w:t>жиілігі</w:t>
      </w:r>
      <w:r w:rsidR="002A153D">
        <w:rPr>
          <w:rFonts w:ascii="Times New Roman" w:eastAsia="Times New Roman" w:hAnsi="Times New Roman" w:cs="Times New Roman"/>
          <w:bCs/>
          <w:color w:val="000000"/>
          <w:sz w:val="28"/>
          <w:szCs w:val="28"/>
          <w:lang w:val="kk-KZ" w:eastAsia="ru-RU"/>
        </w:rPr>
        <w:t xml:space="preserve"> (сандық, пайыздық, орташа арифметикалық)</w:t>
      </w:r>
      <w:r w:rsidR="002A153D" w:rsidRPr="00C41E99">
        <w:rPr>
          <w:rFonts w:ascii="Times New Roman" w:eastAsia="Times New Roman" w:hAnsi="Times New Roman" w:cs="Times New Roman"/>
          <w:bCs/>
          <w:color w:val="000000"/>
          <w:sz w:val="28"/>
          <w:szCs w:val="28"/>
          <w:lang w:val="kk-KZ" w:eastAsia="ru-RU"/>
        </w:rPr>
        <w:t xml:space="preserve"> шығары</w:t>
      </w:r>
      <w:r w:rsidR="002A153D">
        <w:rPr>
          <w:rFonts w:ascii="Times New Roman" w:eastAsia="Times New Roman" w:hAnsi="Times New Roman" w:cs="Times New Roman"/>
          <w:bCs/>
          <w:color w:val="000000"/>
          <w:sz w:val="28"/>
          <w:szCs w:val="28"/>
          <w:lang w:val="kk-KZ" w:eastAsia="ru-RU"/>
        </w:rPr>
        <w:t>лы</w:t>
      </w:r>
      <w:r w:rsidR="002A153D" w:rsidRPr="00C41E99">
        <w:rPr>
          <w:rFonts w:ascii="Times New Roman" w:eastAsia="Times New Roman" w:hAnsi="Times New Roman" w:cs="Times New Roman"/>
          <w:bCs/>
          <w:color w:val="000000"/>
          <w:sz w:val="28"/>
          <w:szCs w:val="28"/>
          <w:lang w:val="kk-KZ" w:eastAsia="ru-RU"/>
        </w:rPr>
        <w:t>п, олардың семантикалық, коннотациялық</w:t>
      </w:r>
      <w:r w:rsidR="002A153D">
        <w:rPr>
          <w:rFonts w:ascii="Times New Roman" w:eastAsia="Times New Roman" w:hAnsi="Times New Roman" w:cs="Times New Roman"/>
          <w:bCs/>
          <w:color w:val="000000"/>
          <w:sz w:val="28"/>
          <w:szCs w:val="28"/>
          <w:lang w:val="kk-KZ" w:eastAsia="ru-RU"/>
        </w:rPr>
        <w:t xml:space="preserve"> (оң/теріс)</w:t>
      </w:r>
      <w:r w:rsidR="002A153D" w:rsidRPr="00C41E99">
        <w:rPr>
          <w:rFonts w:ascii="Times New Roman" w:eastAsia="Times New Roman" w:hAnsi="Times New Roman" w:cs="Times New Roman"/>
          <w:bCs/>
          <w:color w:val="000000"/>
          <w:sz w:val="28"/>
          <w:szCs w:val="28"/>
          <w:lang w:val="kk-KZ" w:eastAsia="ru-RU"/>
        </w:rPr>
        <w:t>, аксиологиялық</w:t>
      </w:r>
      <w:r w:rsidR="002A153D">
        <w:rPr>
          <w:rFonts w:ascii="Times New Roman" w:eastAsia="Times New Roman" w:hAnsi="Times New Roman" w:cs="Times New Roman"/>
          <w:bCs/>
          <w:color w:val="000000"/>
          <w:sz w:val="28"/>
          <w:szCs w:val="28"/>
          <w:lang w:val="kk-KZ" w:eastAsia="ru-RU"/>
        </w:rPr>
        <w:t xml:space="preserve"> (рухани/материалды)</w:t>
      </w:r>
      <w:r w:rsidR="002A153D" w:rsidRPr="00C41E99">
        <w:rPr>
          <w:rFonts w:ascii="Times New Roman" w:eastAsia="Times New Roman" w:hAnsi="Times New Roman" w:cs="Times New Roman"/>
          <w:bCs/>
          <w:color w:val="000000"/>
          <w:sz w:val="28"/>
          <w:szCs w:val="28"/>
          <w:lang w:val="kk-KZ" w:eastAsia="ru-RU"/>
        </w:rPr>
        <w:t>, когнитивтік</w:t>
      </w:r>
      <w:r w:rsidR="002A153D">
        <w:rPr>
          <w:rFonts w:ascii="Times New Roman" w:eastAsia="Times New Roman" w:hAnsi="Times New Roman" w:cs="Times New Roman"/>
          <w:bCs/>
          <w:color w:val="000000"/>
          <w:sz w:val="28"/>
          <w:szCs w:val="28"/>
          <w:lang w:val="kk-KZ" w:eastAsia="ru-RU"/>
        </w:rPr>
        <w:t xml:space="preserve"> (жеке/ұжымдық/ұлттық тілдік санасы; </w:t>
      </w:r>
      <w:r w:rsidR="002A153D" w:rsidRPr="00746839">
        <w:rPr>
          <w:rFonts w:ascii="Times New Roman" w:eastAsia="Times New Roman" w:hAnsi="Times New Roman" w:cs="Times New Roman"/>
          <w:bCs/>
          <w:color w:val="000000"/>
          <w:sz w:val="28"/>
          <w:szCs w:val="28"/>
          <w:lang w:val="kk-KZ" w:eastAsia="ru-RU"/>
        </w:rPr>
        <w:t>қарапайым немесе ғылыми әлем бейнесі</w:t>
      </w:r>
      <w:r w:rsidR="002A153D">
        <w:rPr>
          <w:rFonts w:ascii="Times New Roman" w:eastAsia="Times New Roman" w:hAnsi="Times New Roman" w:cs="Times New Roman"/>
          <w:bCs/>
          <w:color w:val="000000"/>
          <w:sz w:val="28"/>
          <w:szCs w:val="28"/>
          <w:lang w:val="kk-KZ" w:eastAsia="ru-RU"/>
        </w:rPr>
        <w:t>)</w:t>
      </w:r>
      <w:r w:rsidR="002A153D" w:rsidRPr="00C41E99">
        <w:rPr>
          <w:rFonts w:ascii="Times New Roman" w:eastAsia="Times New Roman" w:hAnsi="Times New Roman" w:cs="Times New Roman"/>
          <w:bCs/>
          <w:color w:val="000000"/>
          <w:sz w:val="28"/>
          <w:szCs w:val="28"/>
          <w:lang w:val="kk-KZ" w:eastAsia="ru-RU"/>
        </w:rPr>
        <w:t>, прагматикалық, этнолингвистикалық т.б. ерекшеліктері анықта</w:t>
      </w:r>
      <w:r w:rsidR="002A153D">
        <w:rPr>
          <w:rFonts w:ascii="Times New Roman" w:eastAsia="Times New Roman" w:hAnsi="Times New Roman" w:cs="Times New Roman"/>
          <w:bCs/>
          <w:color w:val="000000"/>
          <w:sz w:val="28"/>
          <w:szCs w:val="28"/>
          <w:lang w:val="kk-KZ" w:eastAsia="ru-RU"/>
        </w:rPr>
        <w:t xml:space="preserve">лып, қазақ тіл иелерінің тілді қолданудағы жаһандану заманы, тарихи-әлеуметтік факторлар ықпалынан туындайтын </w:t>
      </w:r>
      <w:r w:rsidR="002A153D">
        <w:rPr>
          <w:rFonts w:ascii="Times New Roman" w:eastAsia="Times New Roman" w:hAnsi="Times New Roman" w:cs="Times New Roman"/>
          <w:bCs/>
          <w:color w:val="000000"/>
          <w:sz w:val="28"/>
          <w:szCs w:val="28"/>
          <w:lang w:eastAsia="ru-RU"/>
        </w:rPr>
        <w:t>тілдік</w:t>
      </w:r>
      <w:r w:rsidR="002A153D" w:rsidRPr="000B264C">
        <w:rPr>
          <w:rFonts w:ascii="Times New Roman" w:eastAsia="Times New Roman" w:hAnsi="Times New Roman" w:cs="Times New Roman"/>
          <w:bCs/>
          <w:color w:val="000000"/>
          <w:sz w:val="28"/>
          <w:szCs w:val="28"/>
          <w:lang w:eastAsia="ru-RU"/>
        </w:rPr>
        <w:t xml:space="preserve"> интерференция</w:t>
      </w:r>
      <w:r w:rsidR="002A153D">
        <w:rPr>
          <w:rFonts w:ascii="Times New Roman" w:eastAsia="Times New Roman" w:hAnsi="Times New Roman" w:cs="Times New Roman"/>
          <w:bCs/>
          <w:color w:val="000000"/>
          <w:sz w:val="28"/>
          <w:szCs w:val="28"/>
          <w:lang w:eastAsia="ru-RU"/>
        </w:rPr>
        <w:t xml:space="preserve">, код ауыстыру </w:t>
      </w:r>
      <w:r w:rsidR="002A153D" w:rsidRPr="000B264C">
        <w:rPr>
          <w:rFonts w:ascii="Times New Roman" w:eastAsia="Times New Roman" w:hAnsi="Times New Roman" w:cs="Times New Roman"/>
          <w:bCs/>
          <w:color w:val="000000"/>
          <w:sz w:val="28"/>
          <w:szCs w:val="28"/>
          <w:lang w:eastAsia="ru-RU"/>
        </w:rPr>
        <w:t>(code-switching)</w:t>
      </w:r>
      <w:r w:rsidR="002A153D">
        <w:rPr>
          <w:rFonts w:ascii="Times New Roman" w:eastAsia="Times New Roman" w:hAnsi="Times New Roman" w:cs="Times New Roman"/>
          <w:bCs/>
          <w:color w:val="000000"/>
          <w:sz w:val="28"/>
          <w:szCs w:val="28"/>
          <w:lang w:eastAsia="ru-RU"/>
        </w:rPr>
        <w:t xml:space="preserve">, код араластыру </w:t>
      </w:r>
      <w:r w:rsidR="002A153D" w:rsidRPr="000B264C">
        <w:rPr>
          <w:rFonts w:ascii="Times New Roman" w:eastAsia="Times New Roman" w:hAnsi="Times New Roman" w:cs="Times New Roman"/>
          <w:bCs/>
          <w:color w:val="000000"/>
          <w:sz w:val="28"/>
          <w:szCs w:val="28"/>
          <w:lang w:eastAsia="ru-RU"/>
        </w:rPr>
        <w:t>(code-mixing)</w:t>
      </w:r>
      <w:r w:rsidR="002A153D">
        <w:rPr>
          <w:rFonts w:ascii="Times New Roman" w:eastAsia="Times New Roman" w:hAnsi="Times New Roman" w:cs="Times New Roman"/>
          <w:bCs/>
          <w:color w:val="000000"/>
          <w:sz w:val="28"/>
          <w:szCs w:val="28"/>
          <w:lang w:eastAsia="ru-RU"/>
        </w:rPr>
        <w:t xml:space="preserve"> құбылыстарының орын алатындығы, тілдік индивидтердің т</w:t>
      </w:r>
      <w:r w:rsidR="002A153D" w:rsidRPr="000B264C">
        <w:rPr>
          <w:rFonts w:ascii="Times New Roman" w:eastAsia="Times New Roman" w:hAnsi="Times New Roman" w:cs="Times New Roman"/>
          <w:bCs/>
          <w:color w:val="000000"/>
          <w:sz w:val="28"/>
          <w:szCs w:val="28"/>
          <w:lang w:eastAsia="ru-RU"/>
        </w:rPr>
        <w:t>ранслингвизм</w:t>
      </w:r>
      <w:r w:rsidR="002A153D">
        <w:rPr>
          <w:rFonts w:ascii="Times New Roman" w:eastAsia="Times New Roman" w:hAnsi="Times New Roman" w:cs="Times New Roman"/>
          <w:bCs/>
          <w:color w:val="000000"/>
          <w:sz w:val="28"/>
          <w:szCs w:val="28"/>
          <w:lang w:eastAsia="ru-RU"/>
        </w:rPr>
        <w:t>ге икемділігі де нақты мысалдармен көрсетіліп, талданды</w:t>
      </w:r>
      <w:r w:rsidR="00682D10">
        <w:rPr>
          <w:rFonts w:ascii="Times New Roman" w:eastAsia="Times New Roman" w:hAnsi="Times New Roman" w:cs="Times New Roman"/>
          <w:bCs/>
          <w:color w:val="000000"/>
          <w:sz w:val="28"/>
          <w:szCs w:val="28"/>
          <w:lang w:val="kk-KZ" w:eastAsia="ru-RU"/>
        </w:rPr>
        <w:t>;</w:t>
      </w:r>
    </w:p>
    <w:p w14:paraId="4D6AC2D7" w14:textId="07419FF3" w:rsidR="002A153D" w:rsidRDefault="00950A5A"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eastAsia="ru-RU"/>
        </w:rPr>
        <w:t xml:space="preserve"> </w:t>
      </w:r>
      <w:r w:rsidR="00C900BB">
        <w:rPr>
          <w:rFonts w:ascii="Times New Roman" w:eastAsia="Times New Roman" w:hAnsi="Times New Roman" w:cs="Times New Roman"/>
          <w:bCs/>
          <w:color w:val="000000"/>
          <w:sz w:val="28"/>
          <w:szCs w:val="28"/>
          <w:lang w:val="kk-KZ" w:eastAsia="ru-RU"/>
        </w:rPr>
        <w:t>қ</w:t>
      </w:r>
      <w:r w:rsidR="00C900BB" w:rsidRPr="00C900BB">
        <w:rPr>
          <w:rFonts w:ascii="Times New Roman" w:eastAsia="Times New Roman" w:hAnsi="Times New Roman" w:cs="Times New Roman"/>
          <w:bCs/>
          <w:color w:val="000000"/>
          <w:sz w:val="28"/>
          <w:szCs w:val="28"/>
          <w:lang w:val="kk-KZ" w:eastAsia="ru-RU"/>
        </w:rPr>
        <w:t xml:space="preserve">азақ тіліндегі ұлттық құндылықтарды </w:t>
      </w:r>
      <w:r w:rsidR="00C900BB">
        <w:rPr>
          <w:rFonts w:ascii="Times New Roman" w:eastAsia="Times New Roman" w:hAnsi="Times New Roman" w:cs="Times New Roman"/>
          <w:bCs/>
          <w:color w:val="000000"/>
          <w:sz w:val="28"/>
          <w:szCs w:val="28"/>
          <w:lang w:val="kk-KZ" w:eastAsia="ru-RU"/>
        </w:rPr>
        <w:t>танытатын</w:t>
      </w:r>
      <w:r w:rsidR="00C900BB" w:rsidRPr="00C900BB">
        <w:rPr>
          <w:rFonts w:ascii="Times New Roman" w:eastAsia="Times New Roman" w:hAnsi="Times New Roman" w:cs="Times New Roman"/>
          <w:bCs/>
          <w:color w:val="000000"/>
          <w:sz w:val="28"/>
          <w:szCs w:val="28"/>
          <w:lang w:val="kk-KZ" w:eastAsia="ru-RU"/>
        </w:rPr>
        <w:t xml:space="preserve"> 64 стимул сөзден және 22 307 </w:t>
      </w:r>
      <w:r w:rsidR="001B4BE4">
        <w:rPr>
          <w:rFonts w:ascii="Times New Roman" w:eastAsia="Times New Roman" w:hAnsi="Times New Roman" w:cs="Times New Roman"/>
          <w:bCs/>
          <w:color w:val="000000"/>
          <w:sz w:val="28"/>
          <w:szCs w:val="28"/>
          <w:lang w:val="kk-KZ" w:eastAsia="ru-RU"/>
        </w:rPr>
        <w:t>ассоциативті</w:t>
      </w:r>
      <w:r w:rsidR="00C900BB" w:rsidRPr="00C900BB">
        <w:rPr>
          <w:rFonts w:ascii="Times New Roman" w:eastAsia="Times New Roman" w:hAnsi="Times New Roman" w:cs="Times New Roman"/>
          <w:bCs/>
          <w:color w:val="000000"/>
          <w:sz w:val="28"/>
          <w:szCs w:val="28"/>
          <w:lang w:val="kk-KZ" w:eastAsia="ru-RU"/>
        </w:rPr>
        <w:t xml:space="preserve"> реакциядан тұратын авторлық ұлттық </w:t>
      </w:r>
      <w:r w:rsidR="001B4BE4">
        <w:rPr>
          <w:rFonts w:ascii="Times New Roman" w:eastAsia="Times New Roman" w:hAnsi="Times New Roman" w:cs="Times New Roman"/>
          <w:bCs/>
          <w:color w:val="000000"/>
          <w:sz w:val="28"/>
          <w:szCs w:val="28"/>
          <w:lang w:val="kk-KZ" w:eastAsia="ru-RU"/>
        </w:rPr>
        <w:t>ассоциативті</w:t>
      </w:r>
      <w:r w:rsidR="00C900BB" w:rsidRPr="00C900BB">
        <w:rPr>
          <w:rFonts w:ascii="Times New Roman" w:eastAsia="Times New Roman" w:hAnsi="Times New Roman" w:cs="Times New Roman"/>
          <w:bCs/>
          <w:color w:val="000000"/>
          <w:sz w:val="28"/>
          <w:szCs w:val="28"/>
          <w:lang w:val="kk-KZ" w:eastAsia="ru-RU"/>
        </w:rPr>
        <w:t xml:space="preserve"> </w:t>
      </w:r>
      <w:r w:rsidR="00C900BB">
        <w:rPr>
          <w:rFonts w:ascii="Times New Roman" w:eastAsia="Times New Roman" w:hAnsi="Times New Roman" w:cs="Times New Roman"/>
          <w:bCs/>
          <w:color w:val="000000"/>
          <w:sz w:val="28"/>
          <w:szCs w:val="28"/>
          <w:lang w:val="kk-KZ" w:eastAsia="ru-RU"/>
        </w:rPr>
        <w:t>сөздік</w:t>
      </w:r>
      <w:r w:rsidR="00C900BB" w:rsidRPr="00C900BB">
        <w:rPr>
          <w:rFonts w:ascii="Times New Roman" w:eastAsia="Times New Roman" w:hAnsi="Times New Roman" w:cs="Times New Roman"/>
          <w:bCs/>
          <w:color w:val="000000"/>
          <w:sz w:val="28"/>
          <w:szCs w:val="28"/>
          <w:lang w:val="kk-KZ" w:eastAsia="ru-RU"/>
        </w:rPr>
        <w:t xml:space="preserve"> алғаш рет жүйелі түрде жинақталып, ғылыми айналымға енгізілді</w:t>
      </w:r>
      <w:r w:rsidR="00C900BB">
        <w:rPr>
          <w:rFonts w:ascii="Times New Roman" w:eastAsia="Times New Roman" w:hAnsi="Times New Roman" w:cs="Times New Roman"/>
          <w:bCs/>
          <w:color w:val="000000"/>
          <w:sz w:val="28"/>
          <w:szCs w:val="28"/>
          <w:lang w:val="kk-KZ" w:eastAsia="ru-RU"/>
        </w:rPr>
        <w:t>;</w:t>
      </w:r>
      <w:r w:rsidR="00060334">
        <w:rPr>
          <w:rFonts w:ascii="Times New Roman" w:eastAsia="Times New Roman" w:hAnsi="Times New Roman" w:cs="Times New Roman"/>
          <w:bCs/>
          <w:color w:val="000000"/>
          <w:sz w:val="28"/>
          <w:szCs w:val="28"/>
          <w:lang w:val="kk-KZ" w:eastAsia="ru-RU"/>
        </w:rPr>
        <w:t xml:space="preserve"> </w:t>
      </w:r>
    </w:p>
    <w:p w14:paraId="13C18714" w14:textId="5F6F919D" w:rsidR="002A153D" w:rsidRDefault="00950A5A" w:rsidP="00194D86">
      <w:pPr>
        <w:pStyle w:val="a7"/>
        <w:numPr>
          <w:ilvl w:val="0"/>
          <w:numId w:val="1"/>
        </w:numPr>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sidRPr="00950A5A">
        <w:rPr>
          <w:rFonts w:ascii="Times New Roman" w:eastAsia="Times New Roman" w:hAnsi="Times New Roman" w:cs="Times New Roman"/>
          <w:bCs/>
          <w:color w:val="000000"/>
          <w:sz w:val="28"/>
          <w:szCs w:val="28"/>
          <w:lang w:val="kk-KZ" w:eastAsia="ru-RU"/>
        </w:rPr>
        <w:t xml:space="preserve"> </w:t>
      </w:r>
      <w:r w:rsidR="00EF65BE">
        <w:rPr>
          <w:rFonts w:ascii="Times New Roman" w:eastAsia="Times New Roman" w:hAnsi="Times New Roman" w:cs="Times New Roman"/>
          <w:bCs/>
          <w:color w:val="000000"/>
          <w:sz w:val="28"/>
          <w:szCs w:val="28"/>
          <w:lang w:val="kk-KZ" w:eastAsia="ru-RU"/>
        </w:rPr>
        <w:t>а</w:t>
      </w:r>
      <w:r w:rsidR="002A153D">
        <w:rPr>
          <w:rFonts w:ascii="Times New Roman" w:eastAsia="Times New Roman" w:hAnsi="Times New Roman" w:cs="Times New Roman"/>
          <w:bCs/>
          <w:color w:val="000000"/>
          <w:sz w:val="28"/>
          <w:szCs w:val="28"/>
          <w:lang w:val="kk-KZ" w:eastAsia="ru-RU"/>
        </w:rPr>
        <w:t xml:space="preserve">ксиологиялық ассоциациялардағы қазақ тіл иесінің </w:t>
      </w:r>
      <w:r w:rsidR="002A153D" w:rsidRPr="00770E27">
        <w:rPr>
          <w:rFonts w:ascii="Times New Roman" w:eastAsia="Times New Roman" w:hAnsi="Times New Roman" w:cs="Times New Roman"/>
          <w:bCs/>
          <w:color w:val="000000"/>
          <w:sz w:val="28"/>
          <w:szCs w:val="28"/>
          <w:lang w:eastAsia="ru-RU"/>
        </w:rPr>
        <w:t xml:space="preserve">жасына, жынысына және </w:t>
      </w:r>
      <w:r w:rsidR="002A153D">
        <w:rPr>
          <w:rFonts w:ascii="Times New Roman" w:eastAsia="Times New Roman" w:hAnsi="Times New Roman" w:cs="Times New Roman"/>
          <w:bCs/>
          <w:color w:val="000000"/>
          <w:sz w:val="28"/>
          <w:szCs w:val="28"/>
          <w:lang w:eastAsia="ru-RU"/>
        </w:rPr>
        <w:t>к</w:t>
      </w:r>
      <w:r w:rsidR="002A153D" w:rsidRPr="00770E27">
        <w:rPr>
          <w:rFonts w:ascii="Times New Roman" w:eastAsia="Times New Roman" w:hAnsi="Times New Roman" w:cs="Times New Roman"/>
          <w:bCs/>
          <w:color w:val="000000"/>
          <w:sz w:val="28"/>
          <w:szCs w:val="28"/>
          <w:lang w:eastAsia="ru-RU"/>
        </w:rPr>
        <w:t>әсіби қызмет саласы</w:t>
      </w:r>
      <w:r w:rsidR="002A153D">
        <w:rPr>
          <w:rFonts w:ascii="Times New Roman" w:eastAsia="Times New Roman" w:hAnsi="Times New Roman" w:cs="Times New Roman"/>
          <w:bCs/>
          <w:color w:val="000000"/>
          <w:sz w:val="28"/>
          <w:szCs w:val="28"/>
          <w:lang w:eastAsia="ru-RU"/>
        </w:rPr>
        <w:t xml:space="preserve">, </w:t>
      </w:r>
      <w:r w:rsidR="002A153D" w:rsidRPr="00770E27">
        <w:rPr>
          <w:rFonts w:ascii="Times New Roman" w:eastAsia="Times New Roman" w:hAnsi="Times New Roman" w:cs="Times New Roman"/>
          <w:bCs/>
          <w:color w:val="000000"/>
          <w:sz w:val="28"/>
          <w:szCs w:val="28"/>
          <w:lang w:eastAsia="ru-RU"/>
        </w:rPr>
        <w:t>аумақтық тиістілігіне байланысты айырмашылықтар алғаш рет анықталды және жүйеленді.</w:t>
      </w:r>
      <w:r w:rsidR="002A153D">
        <w:rPr>
          <w:rFonts w:ascii="Times New Roman" w:eastAsia="Times New Roman" w:hAnsi="Times New Roman" w:cs="Times New Roman"/>
          <w:bCs/>
          <w:color w:val="000000"/>
          <w:sz w:val="28"/>
          <w:szCs w:val="28"/>
          <w:lang w:eastAsia="ru-RU"/>
        </w:rPr>
        <w:t xml:space="preserve"> Осылайша, ұлттық </w:t>
      </w:r>
      <w:r w:rsidR="001B4BE4">
        <w:rPr>
          <w:rFonts w:ascii="Times New Roman" w:eastAsia="Times New Roman" w:hAnsi="Times New Roman" w:cs="Times New Roman"/>
          <w:bCs/>
          <w:color w:val="000000"/>
          <w:sz w:val="28"/>
          <w:szCs w:val="28"/>
          <w:lang w:eastAsia="ru-RU"/>
        </w:rPr>
        <w:t>ассоциативті</w:t>
      </w:r>
      <w:r w:rsidR="002A153D">
        <w:rPr>
          <w:rFonts w:ascii="Times New Roman" w:eastAsia="Times New Roman" w:hAnsi="Times New Roman" w:cs="Times New Roman"/>
          <w:bCs/>
          <w:color w:val="000000"/>
          <w:sz w:val="28"/>
          <w:szCs w:val="28"/>
          <w:lang w:eastAsia="ru-RU"/>
        </w:rPr>
        <w:t xml:space="preserve"> сөздікке </w:t>
      </w:r>
      <w:r w:rsidR="002A153D" w:rsidRPr="004A4380">
        <w:rPr>
          <w:rFonts w:ascii="Times New Roman" w:eastAsia="Times New Roman" w:hAnsi="Times New Roman" w:cs="Times New Roman"/>
          <w:bCs/>
          <w:color w:val="000000"/>
          <w:sz w:val="28"/>
          <w:szCs w:val="28"/>
          <w:lang w:eastAsia="ru-RU"/>
        </w:rPr>
        <w:t>эмпирикалық деректердің жаңа массиві енгізілді</w:t>
      </w:r>
      <w:r w:rsidR="002A153D">
        <w:rPr>
          <w:rFonts w:ascii="Times New Roman" w:eastAsia="Times New Roman" w:hAnsi="Times New Roman" w:cs="Times New Roman"/>
          <w:bCs/>
          <w:color w:val="000000"/>
          <w:sz w:val="28"/>
          <w:szCs w:val="28"/>
          <w:lang w:eastAsia="ru-RU"/>
        </w:rPr>
        <w:t>. Ә</w:t>
      </w:r>
      <w:r w:rsidR="002A153D" w:rsidRPr="004A4380">
        <w:rPr>
          <w:rFonts w:ascii="Times New Roman" w:eastAsia="Times New Roman" w:hAnsi="Times New Roman" w:cs="Times New Roman"/>
          <w:bCs/>
          <w:color w:val="000000"/>
          <w:sz w:val="28"/>
          <w:szCs w:val="28"/>
          <w:lang w:eastAsia="ru-RU"/>
        </w:rPr>
        <w:t>леуметтік топтардың тілдік мінез-құлқындағы нақты айырмашылықтар тіркелді</w:t>
      </w:r>
      <w:r w:rsidR="00682D10">
        <w:rPr>
          <w:rFonts w:ascii="Times New Roman" w:eastAsia="Times New Roman" w:hAnsi="Times New Roman" w:cs="Times New Roman"/>
          <w:bCs/>
          <w:color w:val="000000"/>
          <w:sz w:val="28"/>
          <w:szCs w:val="28"/>
          <w:lang w:val="kk-KZ" w:eastAsia="ru-RU"/>
        </w:rPr>
        <w:t>;</w:t>
      </w:r>
    </w:p>
    <w:p w14:paraId="43CE6E60" w14:textId="1ECE9179" w:rsidR="000F5A0D" w:rsidRPr="00411AF8" w:rsidRDefault="000F5A0D" w:rsidP="000F5A0D">
      <w:pPr>
        <w:pStyle w:val="a7"/>
        <w:numPr>
          <w:ilvl w:val="0"/>
          <w:numId w:val="1"/>
        </w:numPr>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sidRPr="00411AF8">
        <w:rPr>
          <w:rFonts w:ascii="Times New Roman" w:eastAsia="Times New Roman" w:hAnsi="Times New Roman" w:cs="Times New Roman"/>
          <w:bCs/>
          <w:color w:val="000000"/>
          <w:sz w:val="28"/>
          <w:szCs w:val="28"/>
          <w:lang w:val="kk-KZ" w:eastAsia="ru-RU"/>
        </w:rPr>
        <w:t xml:space="preserve">ұлттық </w:t>
      </w:r>
      <w:r w:rsidR="001B4BE4">
        <w:rPr>
          <w:rFonts w:ascii="Times New Roman" w:eastAsia="Times New Roman" w:hAnsi="Times New Roman" w:cs="Times New Roman"/>
          <w:bCs/>
          <w:color w:val="000000"/>
          <w:sz w:val="28"/>
          <w:szCs w:val="28"/>
          <w:lang w:val="kk-KZ" w:eastAsia="ru-RU"/>
        </w:rPr>
        <w:t>ассоциативті</w:t>
      </w:r>
      <w:r w:rsidRPr="00411AF8">
        <w:rPr>
          <w:rFonts w:ascii="Times New Roman" w:eastAsia="Times New Roman" w:hAnsi="Times New Roman" w:cs="Times New Roman"/>
          <w:bCs/>
          <w:color w:val="000000"/>
          <w:sz w:val="28"/>
          <w:szCs w:val="28"/>
          <w:lang w:val="kk-KZ" w:eastAsia="ru-RU"/>
        </w:rPr>
        <w:t xml:space="preserve"> сөздігінің ұлттық құндылықтар жүйесін жан-жақты қарастыру мақсатында сөздік құрастырудың арнайы қағидалары жасалып, теориялық тұрғыдан негізделді. Әсіресе, респонденттердің әлеуметтік параметрлері міндетті түрде ескерілді. Зерттеудегі осындай бағыт әртүрлі әлеуметтік топтар арасындағы тілдің менталдылығының әлеуеті мен этномәдени доминанталарының құрылымын дифферанциалды түрде сипаттауға түрткі болады.</w:t>
      </w:r>
    </w:p>
    <w:p w14:paraId="0267BCFF" w14:textId="24634470" w:rsidR="002A153D" w:rsidRDefault="002A153D" w:rsidP="00194D86">
      <w:pPr>
        <w:spacing w:after="0" w:line="240" w:lineRule="auto"/>
        <w:ind w:firstLine="567"/>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Қорғауға ұсынылатын тұжырымдар</w:t>
      </w:r>
      <w:r w:rsidR="008E3229">
        <w:rPr>
          <w:rFonts w:ascii="Times New Roman" w:eastAsia="Times New Roman" w:hAnsi="Times New Roman" w:cs="Times New Roman"/>
          <w:b/>
          <w:color w:val="000000"/>
          <w:sz w:val="28"/>
          <w:szCs w:val="28"/>
          <w:lang w:val="kk-KZ" w:eastAsia="ru-RU"/>
        </w:rPr>
        <w:t>.</w:t>
      </w:r>
    </w:p>
    <w:p w14:paraId="60CA34FD" w14:textId="22B909C9" w:rsidR="002A153D" w:rsidRDefault="008E3229" w:rsidP="008E3229">
      <w:pPr>
        <w:pStyle w:val="a7"/>
        <w:numPr>
          <w:ilvl w:val="0"/>
          <w:numId w:val="65"/>
        </w:numPr>
        <w:tabs>
          <w:tab w:val="left" w:pos="851"/>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Қазақ </w:t>
      </w:r>
      <w:r w:rsidR="002A153D">
        <w:rPr>
          <w:rFonts w:ascii="Times New Roman" w:eastAsia="Times New Roman" w:hAnsi="Times New Roman" w:cs="Times New Roman"/>
          <w:bCs/>
          <w:color w:val="000000"/>
          <w:sz w:val="28"/>
          <w:szCs w:val="28"/>
          <w:lang w:val="kk-KZ" w:eastAsia="ru-RU"/>
        </w:rPr>
        <w:t xml:space="preserve">тілінің ұлттық </w:t>
      </w:r>
      <w:r w:rsidR="001B4BE4">
        <w:rPr>
          <w:rFonts w:ascii="Times New Roman" w:eastAsia="Times New Roman" w:hAnsi="Times New Roman" w:cs="Times New Roman"/>
          <w:bCs/>
          <w:color w:val="000000"/>
          <w:sz w:val="28"/>
          <w:szCs w:val="28"/>
          <w:lang w:val="kk-KZ" w:eastAsia="ru-RU"/>
        </w:rPr>
        <w:t>ассоциативті</w:t>
      </w:r>
      <w:r w:rsidR="002A153D">
        <w:rPr>
          <w:rFonts w:ascii="Times New Roman" w:eastAsia="Times New Roman" w:hAnsi="Times New Roman" w:cs="Times New Roman"/>
          <w:bCs/>
          <w:color w:val="000000"/>
          <w:sz w:val="28"/>
          <w:szCs w:val="28"/>
          <w:lang w:val="kk-KZ" w:eastAsia="ru-RU"/>
        </w:rPr>
        <w:t xml:space="preserve"> сөздігі – қазақ тіл иелерінің </w:t>
      </w:r>
      <w:r w:rsidR="002D5BD6">
        <w:rPr>
          <w:rFonts w:ascii="Times New Roman" w:eastAsia="Times New Roman" w:hAnsi="Times New Roman" w:cs="Times New Roman"/>
          <w:bCs/>
          <w:color w:val="000000"/>
          <w:sz w:val="28"/>
          <w:szCs w:val="28"/>
          <w:lang w:val="kk-KZ" w:eastAsia="ru-RU"/>
        </w:rPr>
        <w:t>тілдік санасында</w:t>
      </w:r>
      <w:r w:rsidR="002A153D">
        <w:rPr>
          <w:rFonts w:ascii="Times New Roman" w:eastAsia="Times New Roman" w:hAnsi="Times New Roman" w:cs="Times New Roman"/>
          <w:bCs/>
          <w:color w:val="000000"/>
          <w:sz w:val="28"/>
          <w:szCs w:val="28"/>
          <w:lang w:val="kk-KZ" w:eastAsia="ru-RU"/>
        </w:rPr>
        <w:t xml:space="preserve"> бар ұлттық сәйкестендіруі (идентификация) мен аксиологиялық доминанталарын </w:t>
      </w:r>
      <w:r w:rsidR="002A153D" w:rsidRPr="00447D9D">
        <w:rPr>
          <w:rFonts w:ascii="Times New Roman" w:eastAsia="Times New Roman" w:hAnsi="Times New Roman" w:cs="Times New Roman"/>
          <w:bCs/>
          <w:color w:val="000000"/>
          <w:sz w:val="28"/>
          <w:szCs w:val="28"/>
          <w:lang w:val="kk-KZ" w:eastAsia="ru-RU"/>
        </w:rPr>
        <w:t>анықтаудың</w:t>
      </w:r>
      <w:r w:rsidR="002A153D">
        <w:rPr>
          <w:rFonts w:ascii="Times New Roman" w:eastAsia="Times New Roman" w:hAnsi="Times New Roman" w:cs="Times New Roman"/>
          <w:bCs/>
          <w:color w:val="000000"/>
          <w:sz w:val="28"/>
          <w:szCs w:val="28"/>
          <w:lang w:val="kk-KZ" w:eastAsia="ru-RU"/>
        </w:rPr>
        <w:t xml:space="preserve"> эмпирикалық </w:t>
      </w:r>
      <w:r w:rsidR="002A153D" w:rsidRPr="00447D9D">
        <w:rPr>
          <w:rFonts w:ascii="Times New Roman" w:eastAsia="Times New Roman" w:hAnsi="Times New Roman" w:cs="Times New Roman"/>
          <w:bCs/>
          <w:color w:val="000000"/>
          <w:sz w:val="28"/>
          <w:szCs w:val="28"/>
          <w:lang w:val="kk-KZ" w:eastAsia="ru-RU"/>
        </w:rPr>
        <w:t>зерттеу</w:t>
      </w:r>
      <w:r w:rsidR="002A153D">
        <w:rPr>
          <w:rFonts w:ascii="Times New Roman" w:eastAsia="Times New Roman" w:hAnsi="Times New Roman" w:cs="Times New Roman"/>
          <w:bCs/>
          <w:color w:val="000000"/>
          <w:sz w:val="28"/>
          <w:szCs w:val="28"/>
          <w:lang w:val="kk-KZ" w:eastAsia="ru-RU"/>
        </w:rPr>
        <w:t>лер</w:t>
      </w:r>
      <w:r w:rsidR="002A153D" w:rsidRPr="00447D9D">
        <w:rPr>
          <w:rFonts w:ascii="Times New Roman" w:eastAsia="Times New Roman" w:hAnsi="Times New Roman" w:cs="Times New Roman"/>
          <w:bCs/>
          <w:color w:val="000000"/>
          <w:sz w:val="28"/>
          <w:szCs w:val="28"/>
          <w:lang w:val="kk-KZ" w:eastAsia="ru-RU"/>
        </w:rPr>
        <w:t xml:space="preserve"> </w:t>
      </w:r>
      <w:r w:rsidR="002A153D">
        <w:rPr>
          <w:rFonts w:ascii="Times New Roman" w:eastAsia="Times New Roman" w:hAnsi="Times New Roman" w:cs="Times New Roman"/>
          <w:bCs/>
          <w:color w:val="000000"/>
          <w:sz w:val="28"/>
          <w:szCs w:val="28"/>
          <w:lang w:val="kk-KZ" w:eastAsia="ru-RU"/>
        </w:rPr>
        <w:t>нәтижелер</w:t>
      </w:r>
      <w:r w:rsidR="00060334">
        <w:rPr>
          <w:rFonts w:ascii="Times New Roman" w:eastAsia="Times New Roman" w:hAnsi="Times New Roman" w:cs="Times New Roman"/>
          <w:bCs/>
          <w:color w:val="000000"/>
          <w:sz w:val="28"/>
          <w:szCs w:val="28"/>
          <w:lang w:val="kk-KZ" w:eastAsia="ru-RU"/>
        </w:rPr>
        <w:t>іне</w:t>
      </w:r>
      <w:r w:rsidR="002A153D">
        <w:rPr>
          <w:rFonts w:ascii="Times New Roman" w:eastAsia="Times New Roman" w:hAnsi="Times New Roman" w:cs="Times New Roman"/>
          <w:bCs/>
          <w:color w:val="000000"/>
          <w:sz w:val="28"/>
          <w:szCs w:val="28"/>
          <w:lang w:val="kk-KZ" w:eastAsia="ru-RU"/>
        </w:rPr>
        <w:t xml:space="preserve"> негізделетін және репрезентативті сипаты бар </w:t>
      </w:r>
      <w:r w:rsidR="003B3AC9">
        <w:rPr>
          <w:rFonts w:ascii="Times New Roman" w:eastAsia="Times New Roman" w:hAnsi="Times New Roman" w:cs="Times New Roman"/>
          <w:bCs/>
          <w:color w:val="000000"/>
          <w:sz w:val="28"/>
          <w:szCs w:val="28"/>
          <w:lang w:val="kk-KZ" w:eastAsia="ru-RU"/>
        </w:rPr>
        <w:t>лексикографиялық</w:t>
      </w:r>
      <w:r w:rsidR="002A153D">
        <w:rPr>
          <w:rFonts w:ascii="Times New Roman" w:eastAsia="Times New Roman" w:hAnsi="Times New Roman" w:cs="Times New Roman"/>
          <w:bCs/>
          <w:color w:val="000000"/>
          <w:sz w:val="28"/>
          <w:szCs w:val="28"/>
          <w:lang w:val="kk-KZ" w:eastAsia="ru-RU"/>
        </w:rPr>
        <w:t xml:space="preserve"> құрал. </w:t>
      </w:r>
      <w:r w:rsidR="00E1319C" w:rsidRPr="00E1319C">
        <w:rPr>
          <w:rFonts w:ascii="Times New Roman" w:eastAsia="Times New Roman" w:hAnsi="Times New Roman" w:cs="Times New Roman"/>
          <w:bCs/>
          <w:color w:val="000000"/>
          <w:sz w:val="28"/>
          <w:szCs w:val="28"/>
          <w:lang w:val="kk-KZ" w:eastAsia="ru-RU"/>
        </w:rPr>
        <w:t xml:space="preserve">Ұлттық құндылық мәнді стимулдардың </w:t>
      </w:r>
      <w:r w:rsidR="001B4BE4">
        <w:rPr>
          <w:rFonts w:ascii="Times New Roman" w:eastAsia="Times New Roman" w:hAnsi="Times New Roman" w:cs="Times New Roman"/>
          <w:bCs/>
          <w:color w:val="000000"/>
          <w:sz w:val="28"/>
          <w:szCs w:val="28"/>
          <w:lang w:val="kk-KZ" w:eastAsia="ru-RU"/>
        </w:rPr>
        <w:t>ассоциативті</w:t>
      </w:r>
      <w:r w:rsidR="00E1319C" w:rsidRPr="00E1319C">
        <w:rPr>
          <w:rFonts w:ascii="Times New Roman" w:eastAsia="Times New Roman" w:hAnsi="Times New Roman" w:cs="Times New Roman"/>
          <w:bCs/>
          <w:color w:val="000000"/>
          <w:sz w:val="28"/>
          <w:szCs w:val="28"/>
          <w:lang w:val="kk-KZ" w:eastAsia="ru-RU"/>
        </w:rPr>
        <w:t xml:space="preserve"> өрісі ядро</w:t>
      </w:r>
      <w:r w:rsidR="00060334">
        <w:rPr>
          <w:rFonts w:ascii="Times New Roman" w:eastAsia="Times New Roman" w:hAnsi="Times New Roman" w:cs="Times New Roman"/>
          <w:bCs/>
          <w:color w:val="000000"/>
          <w:sz w:val="28"/>
          <w:szCs w:val="28"/>
          <w:lang w:val="kk-KZ" w:eastAsia="ru-RU"/>
        </w:rPr>
        <w:t>-</w:t>
      </w:r>
      <w:r w:rsidR="00E1319C" w:rsidRPr="00E1319C">
        <w:rPr>
          <w:rFonts w:ascii="Times New Roman" w:eastAsia="Times New Roman" w:hAnsi="Times New Roman" w:cs="Times New Roman"/>
          <w:bCs/>
          <w:color w:val="000000"/>
          <w:sz w:val="28"/>
          <w:szCs w:val="28"/>
          <w:lang w:val="kk-KZ" w:eastAsia="ru-RU"/>
        </w:rPr>
        <w:t>периферия принципімен ұйымдасады</w:t>
      </w:r>
      <w:r w:rsidR="00060334">
        <w:rPr>
          <w:rFonts w:ascii="Times New Roman" w:eastAsia="Times New Roman" w:hAnsi="Times New Roman" w:cs="Times New Roman"/>
          <w:bCs/>
          <w:color w:val="000000"/>
          <w:sz w:val="28"/>
          <w:szCs w:val="28"/>
          <w:lang w:val="kk-KZ" w:eastAsia="ru-RU"/>
        </w:rPr>
        <w:t>. М</w:t>
      </w:r>
      <w:r w:rsidR="00E1319C" w:rsidRPr="00E1319C">
        <w:rPr>
          <w:rFonts w:ascii="Times New Roman" w:eastAsia="Times New Roman" w:hAnsi="Times New Roman" w:cs="Times New Roman"/>
          <w:bCs/>
          <w:color w:val="000000"/>
          <w:sz w:val="28"/>
          <w:szCs w:val="28"/>
          <w:lang w:val="kk-KZ" w:eastAsia="ru-RU"/>
        </w:rPr>
        <w:t>ұнда ядроны жоғары жиілікті және мәдени тұрақты реакциялар, ал периферияны этнографиялық, сценарийлік, транслингвалды және сирек реакциялар құрайды.</w:t>
      </w:r>
      <w:r w:rsidR="00E1319C">
        <w:rPr>
          <w:rFonts w:ascii="Times New Roman" w:eastAsia="Times New Roman" w:hAnsi="Times New Roman" w:cs="Times New Roman"/>
          <w:bCs/>
          <w:color w:val="000000"/>
          <w:sz w:val="28"/>
          <w:szCs w:val="28"/>
          <w:lang w:val="kk-KZ" w:eastAsia="ru-RU"/>
        </w:rPr>
        <w:t xml:space="preserve"> </w:t>
      </w:r>
      <w:r w:rsidR="002A153D">
        <w:rPr>
          <w:rFonts w:ascii="Times New Roman" w:eastAsia="Times New Roman" w:hAnsi="Times New Roman" w:cs="Times New Roman"/>
          <w:bCs/>
          <w:color w:val="000000"/>
          <w:sz w:val="28"/>
          <w:szCs w:val="28"/>
          <w:lang w:val="kk-KZ" w:eastAsia="ru-RU"/>
        </w:rPr>
        <w:t xml:space="preserve">Эксперимент нәтижелері арнайы мақсаттағы (лингвомәдени) </w:t>
      </w:r>
      <w:r w:rsidR="001B4BE4">
        <w:rPr>
          <w:rFonts w:ascii="Times New Roman" w:eastAsia="Times New Roman" w:hAnsi="Times New Roman" w:cs="Times New Roman"/>
          <w:bCs/>
          <w:color w:val="000000"/>
          <w:sz w:val="28"/>
          <w:szCs w:val="28"/>
          <w:lang w:val="kk-KZ" w:eastAsia="ru-RU"/>
        </w:rPr>
        <w:t>ассоциативті</w:t>
      </w:r>
      <w:r w:rsidR="002A153D">
        <w:rPr>
          <w:rFonts w:ascii="Times New Roman" w:eastAsia="Times New Roman" w:hAnsi="Times New Roman" w:cs="Times New Roman"/>
          <w:bCs/>
          <w:color w:val="000000"/>
          <w:sz w:val="28"/>
          <w:szCs w:val="28"/>
          <w:lang w:val="kk-KZ" w:eastAsia="ru-RU"/>
        </w:rPr>
        <w:t xml:space="preserve"> сөздіктердің ұлттық тілдік сананың тұрақты құрамдас бөліктерін бекітетінін, сонымен бірге кез келген халықтың құндылықтарға қатысты </w:t>
      </w:r>
      <w:r w:rsidR="001F2D82">
        <w:rPr>
          <w:rFonts w:ascii="Times New Roman" w:eastAsia="Times New Roman" w:hAnsi="Times New Roman" w:cs="Times New Roman"/>
          <w:bCs/>
          <w:color w:val="000000"/>
          <w:sz w:val="28"/>
          <w:szCs w:val="28"/>
          <w:lang w:val="kk-KZ" w:eastAsia="ru-RU"/>
        </w:rPr>
        <w:t>әлем</w:t>
      </w:r>
      <w:r w:rsidR="002A153D">
        <w:rPr>
          <w:rFonts w:ascii="Times New Roman" w:eastAsia="Times New Roman" w:hAnsi="Times New Roman" w:cs="Times New Roman"/>
          <w:bCs/>
          <w:color w:val="000000"/>
          <w:sz w:val="28"/>
          <w:szCs w:val="28"/>
          <w:lang w:val="kk-KZ" w:eastAsia="ru-RU"/>
        </w:rPr>
        <w:t xml:space="preserve"> бейнесін жасауға мүмкіндік беретінін нақтылайды.</w:t>
      </w:r>
    </w:p>
    <w:p w14:paraId="485FAA26" w14:textId="6AB035D7" w:rsidR="002A153D" w:rsidRPr="00597068" w:rsidRDefault="008E3229" w:rsidP="008E3229">
      <w:pPr>
        <w:pStyle w:val="a7"/>
        <w:numPr>
          <w:ilvl w:val="0"/>
          <w:numId w:val="65"/>
        </w:numPr>
        <w:tabs>
          <w:tab w:val="left" w:pos="851"/>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Қазақ </w:t>
      </w:r>
      <w:r w:rsidR="00C524F0">
        <w:rPr>
          <w:rFonts w:ascii="Times New Roman" w:eastAsia="Times New Roman" w:hAnsi="Times New Roman" w:cs="Times New Roman"/>
          <w:bCs/>
          <w:color w:val="000000"/>
          <w:sz w:val="28"/>
          <w:szCs w:val="28"/>
          <w:lang w:val="kk-KZ" w:eastAsia="ru-RU"/>
        </w:rPr>
        <w:t xml:space="preserve">тіл иелері </w:t>
      </w:r>
      <w:r w:rsidR="002A153D">
        <w:rPr>
          <w:rFonts w:ascii="Times New Roman" w:eastAsia="Times New Roman" w:hAnsi="Times New Roman" w:cs="Times New Roman"/>
          <w:bCs/>
          <w:color w:val="000000"/>
          <w:sz w:val="28"/>
          <w:szCs w:val="28"/>
          <w:lang w:val="kk-KZ" w:eastAsia="ru-RU"/>
        </w:rPr>
        <w:t>қоғамда орын алатын психологиялық, физикалық зорлық</w:t>
      </w:r>
      <w:r w:rsidR="002A153D" w:rsidRPr="000F1AE6">
        <w:rPr>
          <w:rFonts w:ascii="Times New Roman" w:eastAsia="Times New Roman" w:hAnsi="Times New Roman" w:cs="Times New Roman"/>
          <w:bCs/>
          <w:color w:val="000000"/>
          <w:sz w:val="28"/>
          <w:szCs w:val="28"/>
          <w:lang w:val="kk-KZ" w:eastAsia="ru-RU"/>
        </w:rPr>
        <w:t>-</w:t>
      </w:r>
      <w:r w:rsidR="002A153D">
        <w:rPr>
          <w:rFonts w:ascii="Times New Roman" w:eastAsia="Times New Roman" w:hAnsi="Times New Roman" w:cs="Times New Roman"/>
          <w:bCs/>
          <w:color w:val="000000"/>
          <w:sz w:val="28"/>
          <w:szCs w:val="28"/>
          <w:lang w:val="kk-KZ" w:eastAsia="ru-RU"/>
        </w:rPr>
        <w:t>зомбылық, девиантты (</w:t>
      </w:r>
      <w:r w:rsidR="002A153D" w:rsidRPr="000F1AE6">
        <w:rPr>
          <w:rFonts w:ascii="Times New Roman" w:eastAsia="Times New Roman" w:hAnsi="Times New Roman" w:cs="Times New Roman"/>
          <w:color w:val="000000"/>
          <w:sz w:val="28"/>
          <w:szCs w:val="28"/>
          <w:lang w:eastAsia="ru-RU"/>
        </w:rPr>
        <w:t>әумесерлік</w:t>
      </w:r>
      <w:r w:rsidR="002A153D">
        <w:rPr>
          <w:rFonts w:ascii="Times New Roman" w:eastAsia="Times New Roman" w:hAnsi="Times New Roman" w:cs="Times New Roman"/>
          <w:color w:val="000000"/>
          <w:sz w:val="28"/>
          <w:szCs w:val="28"/>
          <w:lang w:eastAsia="ru-RU"/>
        </w:rPr>
        <w:t>) м</w:t>
      </w:r>
      <w:r w:rsidR="002A153D">
        <w:rPr>
          <w:rFonts w:ascii="Times New Roman" w:eastAsia="Times New Roman" w:hAnsi="Times New Roman" w:cs="Times New Roman"/>
          <w:color w:val="000000"/>
          <w:sz w:val="28"/>
          <w:szCs w:val="28"/>
          <w:lang w:val="kk-KZ" w:eastAsia="ru-RU"/>
        </w:rPr>
        <w:t>інез</w:t>
      </w:r>
      <w:r w:rsidR="002A153D" w:rsidRPr="000F1AE6">
        <w:rPr>
          <w:rFonts w:ascii="Times New Roman" w:eastAsia="Times New Roman" w:hAnsi="Times New Roman" w:cs="Times New Roman"/>
          <w:color w:val="000000"/>
          <w:sz w:val="28"/>
          <w:szCs w:val="28"/>
          <w:lang w:val="kk-KZ" w:eastAsia="ru-RU"/>
        </w:rPr>
        <w:t>-</w:t>
      </w:r>
      <w:r w:rsidR="002A153D">
        <w:rPr>
          <w:rFonts w:ascii="Times New Roman" w:eastAsia="Times New Roman" w:hAnsi="Times New Roman" w:cs="Times New Roman"/>
          <w:color w:val="000000"/>
          <w:sz w:val="28"/>
          <w:szCs w:val="28"/>
          <w:lang w:val="kk-KZ" w:eastAsia="ru-RU"/>
        </w:rPr>
        <w:t xml:space="preserve">құлық пен басқа да деструктивтік </w:t>
      </w:r>
      <w:r w:rsidR="002A153D">
        <w:rPr>
          <w:rFonts w:ascii="Times New Roman" w:eastAsia="Times New Roman" w:hAnsi="Times New Roman" w:cs="Times New Roman"/>
          <w:color w:val="000000"/>
          <w:sz w:val="28"/>
          <w:szCs w:val="28"/>
          <w:lang w:val="kk-KZ" w:eastAsia="ru-RU"/>
        </w:rPr>
        <w:lastRenderedPageBreak/>
        <w:t>әлеуметтік құбылыстар</w:t>
      </w:r>
      <w:r w:rsidR="00C524F0">
        <w:rPr>
          <w:rFonts w:ascii="Times New Roman" w:eastAsia="Times New Roman" w:hAnsi="Times New Roman" w:cs="Times New Roman"/>
          <w:color w:val="000000"/>
          <w:sz w:val="28"/>
          <w:szCs w:val="28"/>
          <w:lang w:val="kk-KZ" w:eastAsia="ru-RU"/>
        </w:rPr>
        <w:t>ға қарағанда</w:t>
      </w:r>
      <w:r w:rsidR="002A153D">
        <w:rPr>
          <w:rFonts w:ascii="Times New Roman" w:eastAsia="Times New Roman" w:hAnsi="Times New Roman" w:cs="Times New Roman"/>
          <w:color w:val="000000"/>
          <w:sz w:val="28"/>
          <w:szCs w:val="28"/>
          <w:lang w:val="kk-KZ" w:eastAsia="ru-RU"/>
        </w:rPr>
        <w:t>, позитивті ұлттық</w:t>
      </w:r>
      <w:r w:rsidR="002A153D" w:rsidRPr="001146CF">
        <w:rPr>
          <w:rFonts w:ascii="Times New Roman" w:eastAsia="Times New Roman" w:hAnsi="Times New Roman" w:cs="Times New Roman"/>
          <w:color w:val="000000"/>
          <w:sz w:val="28"/>
          <w:szCs w:val="28"/>
          <w:lang w:val="kk-KZ" w:eastAsia="ru-RU"/>
        </w:rPr>
        <w:t>-</w:t>
      </w:r>
      <w:r w:rsidR="002A153D">
        <w:rPr>
          <w:rFonts w:ascii="Times New Roman" w:eastAsia="Times New Roman" w:hAnsi="Times New Roman" w:cs="Times New Roman"/>
          <w:color w:val="000000"/>
          <w:sz w:val="28"/>
          <w:szCs w:val="28"/>
          <w:lang w:val="kk-KZ" w:eastAsia="ru-RU"/>
        </w:rPr>
        <w:t>мәдени құндылықтар жүйесі</w:t>
      </w:r>
      <w:r w:rsidR="00C524F0">
        <w:rPr>
          <w:rFonts w:ascii="Times New Roman" w:eastAsia="Times New Roman" w:hAnsi="Times New Roman" w:cs="Times New Roman"/>
          <w:color w:val="000000"/>
          <w:sz w:val="28"/>
          <w:szCs w:val="28"/>
          <w:lang w:val="kk-KZ" w:eastAsia="ru-RU"/>
        </w:rPr>
        <w:t xml:space="preserve"> мен</w:t>
      </w:r>
      <w:r w:rsidR="002A153D">
        <w:rPr>
          <w:rFonts w:ascii="Times New Roman" w:eastAsia="Times New Roman" w:hAnsi="Times New Roman" w:cs="Times New Roman"/>
          <w:color w:val="000000"/>
          <w:sz w:val="28"/>
          <w:szCs w:val="28"/>
          <w:lang w:val="kk-KZ" w:eastAsia="ru-RU"/>
        </w:rPr>
        <w:t xml:space="preserve"> дәстүрлі нормаларды қолдайтын тілдік бірліктер</w:t>
      </w:r>
      <w:r w:rsidR="00C524F0">
        <w:rPr>
          <w:rFonts w:ascii="Times New Roman" w:eastAsia="Times New Roman" w:hAnsi="Times New Roman" w:cs="Times New Roman"/>
          <w:color w:val="000000"/>
          <w:sz w:val="28"/>
          <w:szCs w:val="28"/>
          <w:lang w:val="kk-KZ" w:eastAsia="ru-RU"/>
        </w:rPr>
        <w:t>ге</w:t>
      </w:r>
      <w:r w:rsidR="002A153D">
        <w:rPr>
          <w:rFonts w:ascii="Times New Roman" w:eastAsia="Times New Roman" w:hAnsi="Times New Roman" w:cs="Times New Roman"/>
          <w:color w:val="000000"/>
          <w:sz w:val="28"/>
          <w:szCs w:val="28"/>
          <w:lang w:val="kk-KZ" w:eastAsia="ru-RU"/>
        </w:rPr>
        <w:t xml:space="preserve"> </w:t>
      </w:r>
      <w:r w:rsidR="00C524F0">
        <w:rPr>
          <w:rFonts w:ascii="Times New Roman" w:eastAsia="Times New Roman" w:hAnsi="Times New Roman" w:cs="Times New Roman"/>
          <w:color w:val="000000"/>
          <w:sz w:val="28"/>
          <w:szCs w:val="28"/>
          <w:lang w:val="kk-KZ" w:eastAsia="ru-RU"/>
        </w:rPr>
        <w:t>басымдық береді</w:t>
      </w:r>
      <w:r w:rsidR="002A153D">
        <w:rPr>
          <w:rFonts w:ascii="Times New Roman" w:eastAsia="Times New Roman" w:hAnsi="Times New Roman" w:cs="Times New Roman"/>
          <w:color w:val="000000"/>
          <w:sz w:val="28"/>
          <w:szCs w:val="28"/>
          <w:lang w:val="kk-KZ" w:eastAsia="ru-RU"/>
        </w:rPr>
        <w:t xml:space="preserve">. </w:t>
      </w:r>
      <w:r w:rsidR="002A153D">
        <w:rPr>
          <w:rFonts w:ascii="Times New Roman" w:eastAsia="Times New Roman" w:hAnsi="Times New Roman" w:cs="Times New Roman"/>
          <w:color w:val="000000"/>
          <w:sz w:val="28"/>
          <w:szCs w:val="28"/>
          <w:lang w:eastAsia="ru-RU"/>
        </w:rPr>
        <w:t xml:space="preserve">Бұл </w:t>
      </w:r>
      <w:r w:rsidR="00C524F0">
        <w:rPr>
          <w:rFonts w:ascii="Times New Roman" w:eastAsia="Times New Roman" w:hAnsi="Times New Roman" w:cs="Times New Roman"/>
          <w:color w:val="000000"/>
          <w:sz w:val="28"/>
          <w:szCs w:val="28"/>
          <w:lang w:val="kk-KZ" w:eastAsia="ru-RU"/>
        </w:rPr>
        <w:t>қазақ т</w:t>
      </w:r>
      <w:r w:rsidR="002A153D">
        <w:rPr>
          <w:rFonts w:ascii="Times New Roman" w:eastAsia="Times New Roman" w:hAnsi="Times New Roman" w:cs="Times New Roman"/>
          <w:color w:val="000000"/>
          <w:sz w:val="28"/>
          <w:szCs w:val="28"/>
          <w:lang w:eastAsia="ru-RU"/>
        </w:rPr>
        <w:t>іл иелері тілдік санасын</w:t>
      </w:r>
      <w:r w:rsidR="00C469FE">
        <w:rPr>
          <w:rFonts w:ascii="Times New Roman" w:eastAsia="Times New Roman" w:hAnsi="Times New Roman" w:cs="Times New Roman"/>
          <w:color w:val="000000"/>
          <w:sz w:val="28"/>
          <w:szCs w:val="28"/>
          <w:lang w:val="kk-KZ" w:eastAsia="ru-RU"/>
        </w:rPr>
        <w:t xml:space="preserve"> сиаттайтын</w:t>
      </w:r>
      <w:r w:rsidR="002A153D">
        <w:rPr>
          <w:rFonts w:ascii="Times New Roman" w:eastAsia="Times New Roman" w:hAnsi="Times New Roman" w:cs="Times New Roman"/>
          <w:color w:val="000000"/>
          <w:sz w:val="28"/>
          <w:szCs w:val="28"/>
          <w:lang w:eastAsia="ru-RU"/>
        </w:rPr>
        <w:t xml:space="preserve"> </w:t>
      </w:r>
      <w:r w:rsidR="00C469FE">
        <w:rPr>
          <w:rFonts w:ascii="Times New Roman" w:eastAsia="Times New Roman" w:hAnsi="Times New Roman" w:cs="Times New Roman"/>
          <w:color w:val="000000"/>
          <w:sz w:val="28"/>
          <w:szCs w:val="28"/>
          <w:lang w:eastAsia="ru-RU"/>
        </w:rPr>
        <w:t xml:space="preserve">аксиологиялық </w:t>
      </w:r>
      <w:r w:rsidR="00C469FE">
        <w:rPr>
          <w:rFonts w:ascii="Times New Roman" w:eastAsia="Times New Roman" w:hAnsi="Times New Roman" w:cs="Times New Roman"/>
          <w:color w:val="000000"/>
          <w:sz w:val="28"/>
          <w:szCs w:val="28"/>
          <w:lang w:val="kk-KZ" w:eastAsia="ru-RU"/>
        </w:rPr>
        <w:t>құрамдастардыңдәстүрлі және позитивті мәнге ие екендігін</w:t>
      </w:r>
      <w:r w:rsidR="002A153D">
        <w:rPr>
          <w:rFonts w:ascii="Times New Roman" w:eastAsia="Times New Roman" w:hAnsi="Times New Roman" w:cs="Times New Roman"/>
          <w:color w:val="000000"/>
          <w:sz w:val="28"/>
          <w:szCs w:val="28"/>
          <w:lang w:eastAsia="ru-RU"/>
        </w:rPr>
        <w:t xml:space="preserve"> көрсетеді.</w:t>
      </w:r>
    </w:p>
    <w:p w14:paraId="190F554A" w14:textId="6D17E253" w:rsidR="002A153D" w:rsidRPr="008E3229" w:rsidRDefault="008E3229" w:rsidP="008E3229">
      <w:pPr>
        <w:pStyle w:val="a7"/>
        <w:numPr>
          <w:ilvl w:val="0"/>
          <w:numId w:val="65"/>
        </w:numPr>
        <w:tabs>
          <w:tab w:val="left" w:pos="851"/>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color w:val="000000"/>
          <w:sz w:val="28"/>
          <w:szCs w:val="28"/>
          <w:lang w:val="kk-KZ" w:eastAsia="ru-RU"/>
        </w:rPr>
        <w:t>Қ</w:t>
      </w:r>
      <w:r>
        <w:rPr>
          <w:rFonts w:ascii="Times New Roman" w:eastAsia="Times New Roman" w:hAnsi="Times New Roman" w:cs="Times New Roman"/>
          <w:color w:val="000000"/>
          <w:sz w:val="28"/>
          <w:szCs w:val="28"/>
          <w:lang w:eastAsia="ru-RU"/>
        </w:rPr>
        <w:t xml:space="preserve">азақ </w:t>
      </w:r>
      <w:r w:rsidR="002A153D">
        <w:rPr>
          <w:rFonts w:ascii="Times New Roman" w:eastAsia="Times New Roman" w:hAnsi="Times New Roman" w:cs="Times New Roman"/>
          <w:color w:val="000000"/>
          <w:sz w:val="28"/>
          <w:szCs w:val="28"/>
          <w:lang w:eastAsia="ru-RU"/>
        </w:rPr>
        <w:t>тілі ана тілі болатын респонденттердің реакциялары дискурсивті сипаттағы толық әрі жан</w:t>
      </w:r>
      <w:r w:rsidR="002A153D" w:rsidRPr="000C0CA7">
        <w:rPr>
          <w:rFonts w:ascii="Times New Roman" w:eastAsia="Times New Roman" w:hAnsi="Times New Roman" w:cs="Times New Roman"/>
          <w:color w:val="000000"/>
          <w:sz w:val="28"/>
          <w:szCs w:val="28"/>
          <w:lang w:val="kk-KZ" w:eastAsia="ru-RU"/>
        </w:rPr>
        <w:t>-</w:t>
      </w:r>
      <w:r w:rsidR="002A153D">
        <w:rPr>
          <w:rFonts w:ascii="Times New Roman" w:eastAsia="Times New Roman" w:hAnsi="Times New Roman" w:cs="Times New Roman"/>
          <w:color w:val="000000"/>
          <w:sz w:val="28"/>
          <w:szCs w:val="28"/>
          <w:lang w:val="kk-KZ" w:eastAsia="ru-RU"/>
        </w:rPr>
        <w:t xml:space="preserve">жақты тіл бірліктерімен беріліп, басқа тілдер бойынша жүргізілген </w:t>
      </w:r>
      <w:r w:rsidR="001B4BE4">
        <w:rPr>
          <w:rFonts w:ascii="Times New Roman" w:eastAsia="Times New Roman" w:hAnsi="Times New Roman" w:cs="Times New Roman"/>
          <w:color w:val="000000"/>
          <w:sz w:val="28"/>
          <w:szCs w:val="28"/>
          <w:lang w:val="kk-KZ" w:eastAsia="ru-RU"/>
        </w:rPr>
        <w:t>ассоциативті</w:t>
      </w:r>
      <w:r w:rsidR="002A153D">
        <w:rPr>
          <w:rFonts w:ascii="Times New Roman" w:eastAsia="Times New Roman" w:hAnsi="Times New Roman" w:cs="Times New Roman"/>
          <w:color w:val="000000"/>
          <w:sz w:val="28"/>
          <w:szCs w:val="28"/>
          <w:lang w:val="kk-KZ" w:eastAsia="ru-RU"/>
        </w:rPr>
        <w:t xml:space="preserve"> эксперименттегі бір лексемалы жауаптардан айтарлықтай ерекшеленеді. Ассоциациялар ретінде эпитет, метафоралар, паремиялар, фразеологиялық бірліктер қолданыс табады</w:t>
      </w:r>
      <w:r w:rsidR="00060334">
        <w:rPr>
          <w:rFonts w:ascii="Times New Roman" w:eastAsia="Times New Roman" w:hAnsi="Times New Roman" w:cs="Times New Roman"/>
          <w:color w:val="000000"/>
          <w:sz w:val="28"/>
          <w:szCs w:val="28"/>
          <w:lang w:val="kk-KZ" w:eastAsia="ru-RU"/>
        </w:rPr>
        <w:t>. Б</w:t>
      </w:r>
      <w:r w:rsidR="002A153D">
        <w:rPr>
          <w:rFonts w:ascii="Times New Roman" w:eastAsia="Times New Roman" w:hAnsi="Times New Roman" w:cs="Times New Roman"/>
          <w:color w:val="000000"/>
          <w:sz w:val="28"/>
          <w:szCs w:val="28"/>
          <w:lang w:val="kk-KZ" w:eastAsia="ru-RU"/>
        </w:rPr>
        <w:t xml:space="preserve">ұл дегеніміз </w:t>
      </w:r>
      <w:r w:rsidR="001B4BE4">
        <w:rPr>
          <w:rFonts w:ascii="Times New Roman" w:eastAsia="Times New Roman" w:hAnsi="Times New Roman" w:cs="Times New Roman"/>
          <w:color w:val="000000"/>
          <w:sz w:val="28"/>
          <w:szCs w:val="28"/>
          <w:lang w:val="kk-KZ" w:eastAsia="ru-RU"/>
        </w:rPr>
        <w:t>ассоциативті</w:t>
      </w:r>
      <w:r w:rsidR="002A153D">
        <w:rPr>
          <w:rFonts w:ascii="Times New Roman" w:eastAsia="Times New Roman" w:hAnsi="Times New Roman" w:cs="Times New Roman"/>
          <w:color w:val="000000"/>
          <w:sz w:val="28"/>
          <w:szCs w:val="28"/>
          <w:lang w:val="kk-KZ" w:eastAsia="ru-RU"/>
        </w:rPr>
        <w:t xml:space="preserve"> байланыстар вербалдануының ұлттық</w:t>
      </w:r>
      <w:r w:rsidR="002A153D" w:rsidRPr="000C0CA7">
        <w:rPr>
          <w:rFonts w:ascii="Times New Roman" w:eastAsia="Times New Roman" w:hAnsi="Times New Roman" w:cs="Times New Roman"/>
          <w:color w:val="000000"/>
          <w:sz w:val="28"/>
          <w:szCs w:val="28"/>
          <w:lang w:val="kk-KZ" w:eastAsia="ru-RU"/>
        </w:rPr>
        <w:t>-</w:t>
      </w:r>
      <w:r w:rsidR="002A153D">
        <w:rPr>
          <w:rFonts w:ascii="Times New Roman" w:eastAsia="Times New Roman" w:hAnsi="Times New Roman" w:cs="Times New Roman"/>
          <w:color w:val="000000"/>
          <w:sz w:val="28"/>
          <w:szCs w:val="28"/>
          <w:lang w:val="kk-KZ" w:eastAsia="ru-RU"/>
        </w:rPr>
        <w:t>мәдени сипатын білдіріп, тілдік сананың құндылықтарға сүйенетін бейнелі</w:t>
      </w:r>
      <w:r w:rsidR="002A153D" w:rsidRPr="000C6119">
        <w:rPr>
          <w:rFonts w:ascii="Times New Roman" w:eastAsia="Times New Roman" w:hAnsi="Times New Roman" w:cs="Times New Roman"/>
          <w:color w:val="000000"/>
          <w:sz w:val="28"/>
          <w:szCs w:val="28"/>
          <w:lang w:val="kk-KZ" w:eastAsia="ru-RU"/>
        </w:rPr>
        <w:t>-</w:t>
      </w:r>
      <w:r w:rsidR="002A153D">
        <w:rPr>
          <w:rFonts w:ascii="Times New Roman" w:eastAsia="Times New Roman" w:hAnsi="Times New Roman" w:cs="Times New Roman"/>
          <w:color w:val="000000"/>
          <w:sz w:val="28"/>
          <w:szCs w:val="28"/>
          <w:lang w:val="kk-KZ" w:eastAsia="ru-RU"/>
        </w:rPr>
        <w:t>дискурсивті табиғатын танытады.</w:t>
      </w:r>
    </w:p>
    <w:p w14:paraId="3879F815" w14:textId="77777777" w:rsidR="008E3229" w:rsidRPr="00774EB5" w:rsidRDefault="008E3229" w:rsidP="008E3229">
      <w:pPr>
        <w:pStyle w:val="a7"/>
        <w:numPr>
          <w:ilvl w:val="0"/>
          <w:numId w:val="65"/>
        </w:numPr>
        <w:tabs>
          <w:tab w:val="left" w:pos="851"/>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sz w:val="28"/>
          <w:szCs w:val="28"/>
          <w:lang w:val="kk-KZ" w:eastAsia="ru-RU"/>
        </w:rPr>
        <w:t>Қ</w:t>
      </w:r>
      <w:r w:rsidRPr="003161B0">
        <w:rPr>
          <w:rFonts w:ascii="Times New Roman" w:eastAsia="Times New Roman" w:hAnsi="Times New Roman" w:cs="Times New Roman"/>
          <w:bCs/>
          <w:sz w:val="28"/>
          <w:szCs w:val="28"/>
          <w:lang w:eastAsia="ru-RU"/>
        </w:rPr>
        <w:t>азақ тіл иелерінің тілдік санасындағы ассоциациялану үдерісі барысында қазақ, орыс және ағылшын тілдеріндегі реакциялардың жарыспалы түрде берілуі, сондай-ақ жас және аға буын респонденттерінің жауаптарындағы айырмашылықтар ұлттық тілдік сананың полилингвалды, транслингвалды және ұрпақаралық динамикаға ие екенін дәлелдейді</w:t>
      </w:r>
      <w:r>
        <w:rPr>
          <w:rFonts w:ascii="Times New Roman" w:eastAsia="Times New Roman" w:hAnsi="Times New Roman" w:cs="Times New Roman"/>
          <w:bCs/>
          <w:color w:val="000000"/>
          <w:sz w:val="28"/>
          <w:szCs w:val="28"/>
          <w:lang w:val="kk-KZ" w:eastAsia="ru-RU"/>
        </w:rPr>
        <w:t>.</w:t>
      </w:r>
      <w:r w:rsidRPr="00774EB5">
        <w:rPr>
          <w:rFonts w:ascii="Times New Roman" w:eastAsia="Times New Roman" w:hAnsi="Times New Roman" w:cs="Times New Roman"/>
          <w:bCs/>
          <w:color w:val="000000"/>
          <w:sz w:val="28"/>
          <w:szCs w:val="28"/>
          <w:lang w:val="kk-KZ" w:eastAsia="ru-RU"/>
        </w:rPr>
        <w:t xml:space="preserve"> </w:t>
      </w:r>
    </w:p>
    <w:p w14:paraId="5A097929" w14:textId="15660A29" w:rsidR="008E3229" w:rsidRPr="008E3229" w:rsidRDefault="008E3229" w:rsidP="008E3229">
      <w:pPr>
        <w:pStyle w:val="a7"/>
        <w:numPr>
          <w:ilvl w:val="0"/>
          <w:numId w:val="65"/>
        </w:numPr>
        <w:tabs>
          <w:tab w:val="left" w:pos="851"/>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Қ</w:t>
      </w:r>
      <w:r w:rsidRPr="003161B0">
        <w:rPr>
          <w:rFonts w:ascii="Times New Roman" w:eastAsia="Times New Roman" w:hAnsi="Times New Roman" w:cs="Times New Roman"/>
          <w:bCs/>
          <w:color w:val="000000"/>
          <w:sz w:val="28"/>
          <w:szCs w:val="28"/>
          <w:lang w:eastAsia="ru-RU"/>
        </w:rPr>
        <w:t>азақ тілдік санасындағы ұлттық құндылықтар жүйесі 64 стимул сөз және 22 307 ассоциативті реакция негізінде репрезентацияланатын тұтас лингвомәдени құрылым болып табылады. Ұлттық ассоциативті өрістің морфологиялық құрылымында зат есімдердің басым болуы құндылықтардың тілдік санада ең алдымен заттық-ұғымдық және символдық бейне арқылы белсенетінін көрсетеді.</w:t>
      </w:r>
    </w:p>
    <w:p w14:paraId="53899C94" w14:textId="77777777" w:rsidR="002A153D" w:rsidRDefault="002A153D" w:rsidP="00194D86">
      <w:pPr>
        <w:pStyle w:val="a7"/>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sidRPr="008535F9">
        <w:rPr>
          <w:rFonts w:ascii="Times New Roman" w:eastAsia="Times New Roman" w:hAnsi="Times New Roman" w:cs="Times New Roman"/>
          <w:b/>
          <w:color w:val="000000"/>
          <w:sz w:val="28"/>
          <w:szCs w:val="28"/>
          <w:lang w:val="kk-KZ" w:eastAsia="ru-RU"/>
        </w:rPr>
        <w:t>Жарияланымдар туралы мәлімет.</w:t>
      </w:r>
      <w:r>
        <w:rPr>
          <w:rFonts w:ascii="Times New Roman" w:eastAsia="Times New Roman" w:hAnsi="Times New Roman" w:cs="Times New Roman"/>
          <w:bCs/>
          <w:color w:val="000000"/>
          <w:sz w:val="28"/>
          <w:szCs w:val="28"/>
          <w:lang w:val="kk-KZ" w:eastAsia="ru-RU"/>
        </w:rPr>
        <w:t xml:space="preserve"> Диссертацияның мазмұны, тұжырымдары мен негізгі нәтижелері келесі ғылыми басылымдар мен халықаралық конференция жинақтарында жарияланды:</w:t>
      </w:r>
    </w:p>
    <w:p w14:paraId="6148C4E9" w14:textId="7DE2E381" w:rsidR="002A153D" w:rsidRDefault="002A153D" w:rsidP="00194D86">
      <w:pPr>
        <w:pStyle w:val="a7"/>
        <w:tabs>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kk-KZ" w:eastAsia="ru-RU"/>
        </w:rPr>
        <w:t>1</w:t>
      </w:r>
      <w:r>
        <w:rPr>
          <w:rFonts w:ascii="Times New Roman" w:eastAsia="Times New Roman" w:hAnsi="Times New Roman" w:cs="Times New Roman"/>
          <w:bCs/>
          <w:color w:val="000000"/>
          <w:sz w:val="28"/>
          <w:szCs w:val="28"/>
          <w:lang w:eastAsia="ru-RU"/>
        </w:rPr>
        <w:t xml:space="preserve"> </w:t>
      </w:r>
      <w:r w:rsidRPr="008535F9">
        <w:rPr>
          <w:rFonts w:ascii="Times New Roman" w:eastAsia="Times New Roman" w:hAnsi="Times New Roman" w:cs="Times New Roman"/>
          <w:bCs/>
          <w:color w:val="000000"/>
          <w:sz w:val="28"/>
          <w:szCs w:val="28"/>
          <w:lang w:val="kk-KZ" w:eastAsia="ru-RU"/>
        </w:rPr>
        <w:t>Quantitative and Qualitative Analysis in the Process of Compiling an Associative Dictionary // Forum for Linguistic Studies. – 2025. – Vol. 7, No. 7. – P. 487</w:t>
      </w:r>
      <w:r w:rsidR="00411AF8">
        <w:rPr>
          <w:rFonts w:ascii="Times New Roman" w:eastAsia="Times New Roman" w:hAnsi="Times New Roman" w:cs="Times New Roman"/>
          <w:bCs/>
          <w:color w:val="000000"/>
          <w:sz w:val="28"/>
          <w:szCs w:val="28"/>
          <w:lang w:val="kk-KZ" w:eastAsia="ru-RU"/>
        </w:rPr>
        <w:t>-</w:t>
      </w:r>
      <w:r w:rsidRPr="008535F9">
        <w:rPr>
          <w:rFonts w:ascii="Times New Roman" w:eastAsia="Times New Roman" w:hAnsi="Times New Roman" w:cs="Times New Roman"/>
          <w:bCs/>
          <w:color w:val="000000"/>
          <w:sz w:val="28"/>
          <w:szCs w:val="28"/>
          <w:lang w:val="kk-KZ" w:eastAsia="ru-RU"/>
        </w:rPr>
        <w:t>502.</w:t>
      </w:r>
      <w:r>
        <w:rPr>
          <w:rFonts w:ascii="Times New Roman" w:eastAsia="Times New Roman" w:hAnsi="Times New Roman" w:cs="Times New Roman"/>
          <w:bCs/>
          <w:color w:val="000000"/>
          <w:sz w:val="28"/>
          <w:szCs w:val="28"/>
          <w:lang w:val="kk-KZ" w:eastAsia="ru-RU"/>
        </w:rPr>
        <w:t xml:space="preserve"> </w:t>
      </w:r>
      <w:r w:rsidRPr="008535F9">
        <w:rPr>
          <w:rFonts w:ascii="Times New Roman" w:eastAsia="Times New Roman" w:hAnsi="Times New Roman" w:cs="Times New Roman"/>
          <w:bCs/>
          <w:color w:val="000000"/>
          <w:sz w:val="28"/>
          <w:szCs w:val="28"/>
          <w:lang w:val="kk-KZ" w:eastAsia="ru-RU"/>
        </w:rPr>
        <w:t>– https://doi.org/10.30564/fls.v7i7.10427</w:t>
      </w:r>
      <w:r>
        <w:rPr>
          <w:rFonts w:ascii="Times New Roman" w:eastAsia="Times New Roman" w:hAnsi="Times New Roman" w:cs="Times New Roman"/>
          <w:bCs/>
          <w:color w:val="000000"/>
          <w:sz w:val="28"/>
          <w:szCs w:val="28"/>
          <w:lang w:val="kk-KZ" w:eastAsia="ru-RU"/>
        </w:rPr>
        <w:t>.</w:t>
      </w:r>
      <w:r w:rsidRPr="008535F9">
        <w:rPr>
          <w:rFonts w:ascii="Times New Roman" w:eastAsia="Times New Roman" w:hAnsi="Times New Roman" w:cs="Times New Roman"/>
          <w:bCs/>
          <w:color w:val="000000"/>
          <w:sz w:val="28"/>
          <w:szCs w:val="28"/>
          <w:lang w:val="kk-KZ" w:eastAsia="ru-RU"/>
        </w:rPr>
        <w:t xml:space="preserve"> (Scopus).</w:t>
      </w:r>
    </w:p>
    <w:p w14:paraId="3FB7151B" w14:textId="67CF334E" w:rsidR="002A153D" w:rsidRDefault="002A153D" w:rsidP="00194D86">
      <w:pPr>
        <w:pStyle w:val="a7"/>
        <w:tabs>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eastAsia="ru-RU"/>
        </w:rPr>
        <w:t xml:space="preserve">2 </w:t>
      </w:r>
      <w:r w:rsidR="001B4BE4">
        <w:rPr>
          <w:rFonts w:ascii="Times New Roman" w:eastAsia="Times New Roman" w:hAnsi="Times New Roman" w:cs="Times New Roman"/>
          <w:bCs/>
          <w:color w:val="000000"/>
          <w:sz w:val="28"/>
          <w:szCs w:val="28"/>
          <w:lang w:val="kk-KZ" w:eastAsia="ru-RU"/>
        </w:rPr>
        <w:t>Ассоциативті</w:t>
      </w:r>
      <w:r w:rsidRPr="00EE4E2E">
        <w:rPr>
          <w:rFonts w:ascii="Times New Roman" w:eastAsia="Times New Roman" w:hAnsi="Times New Roman" w:cs="Times New Roman"/>
          <w:bCs/>
          <w:color w:val="000000"/>
          <w:sz w:val="28"/>
          <w:szCs w:val="28"/>
          <w:lang w:val="kk-KZ" w:eastAsia="ru-RU"/>
        </w:rPr>
        <w:t xml:space="preserve"> сөздіктің психолингвистикалық аспектісі // Қарағанды университетінің хабаршысы. Филология сериясы. – 2025. – № 3. – Б. 51</w:t>
      </w:r>
      <w:r w:rsidR="00411AF8">
        <w:rPr>
          <w:rFonts w:ascii="Times New Roman" w:eastAsia="Times New Roman" w:hAnsi="Times New Roman" w:cs="Times New Roman"/>
          <w:bCs/>
          <w:color w:val="000000"/>
          <w:sz w:val="28"/>
          <w:szCs w:val="28"/>
          <w:lang w:val="kk-KZ" w:eastAsia="ru-RU"/>
        </w:rPr>
        <w:t>-</w:t>
      </w:r>
      <w:r w:rsidRPr="00EE4E2E">
        <w:rPr>
          <w:rFonts w:ascii="Times New Roman" w:eastAsia="Times New Roman" w:hAnsi="Times New Roman" w:cs="Times New Roman"/>
          <w:bCs/>
          <w:color w:val="000000"/>
          <w:sz w:val="28"/>
          <w:szCs w:val="28"/>
          <w:lang w:val="kk-KZ" w:eastAsia="ru-RU"/>
        </w:rPr>
        <w:t>63.</w:t>
      </w:r>
      <w:r>
        <w:rPr>
          <w:rFonts w:ascii="Times New Roman" w:eastAsia="Times New Roman" w:hAnsi="Times New Roman" w:cs="Times New Roman"/>
          <w:bCs/>
          <w:color w:val="000000"/>
          <w:sz w:val="28"/>
          <w:szCs w:val="28"/>
          <w:lang w:val="kk-KZ" w:eastAsia="ru-RU"/>
        </w:rPr>
        <w:t xml:space="preserve"> </w:t>
      </w:r>
      <w:r w:rsidRPr="008535F9">
        <w:rPr>
          <w:rFonts w:ascii="Times New Roman" w:eastAsia="Times New Roman" w:hAnsi="Times New Roman" w:cs="Times New Roman"/>
          <w:bCs/>
          <w:color w:val="000000"/>
          <w:sz w:val="28"/>
          <w:szCs w:val="28"/>
          <w:lang w:val="kk-KZ" w:eastAsia="ru-RU"/>
        </w:rPr>
        <w:t>–</w:t>
      </w:r>
      <w:r>
        <w:rPr>
          <w:rFonts w:ascii="Times New Roman" w:eastAsia="Times New Roman" w:hAnsi="Times New Roman" w:cs="Times New Roman"/>
          <w:bCs/>
          <w:color w:val="000000"/>
          <w:sz w:val="28"/>
          <w:szCs w:val="28"/>
          <w:lang w:eastAsia="ru-RU"/>
        </w:rPr>
        <w:t xml:space="preserve"> </w:t>
      </w:r>
      <w:hyperlink r:id="rId8" w:history="1">
        <w:r w:rsidRPr="00266A61">
          <w:rPr>
            <w:rStyle w:val="af"/>
            <w:rFonts w:ascii="Times New Roman" w:eastAsia="Times New Roman" w:hAnsi="Times New Roman" w:cs="Times New Roman"/>
            <w:bCs/>
            <w:sz w:val="28"/>
            <w:szCs w:val="28"/>
            <w:lang w:eastAsia="ru-RU"/>
          </w:rPr>
          <w:t>https://doi.org/10.31489/2025Ph3/51-63</w:t>
        </w:r>
      </w:hyperlink>
      <w:r>
        <w:rPr>
          <w:rFonts w:ascii="Times New Roman" w:eastAsia="Times New Roman" w:hAnsi="Times New Roman" w:cs="Times New Roman"/>
          <w:bCs/>
          <w:color w:val="000000"/>
          <w:sz w:val="28"/>
          <w:szCs w:val="28"/>
          <w:lang w:val="kk-KZ" w:eastAsia="ru-RU"/>
        </w:rPr>
        <w:t>.</w:t>
      </w:r>
    </w:p>
    <w:p w14:paraId="6DB18D50" w14:textId="30F1A8F9" w:rsidR="002A153D" w:rsidRDefault="002A153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sidRPr="00EE4E2E">
        <w:rPr>
          <w:rFonts w:ascii="Times New Roman" w:eastAsia="Times New Roman" w:hAnsi="Times New Roman" w:cs="Times New Roman"/>
          <w:bCs/>
          <w:color w:val="000000"/>
          <w:sz w:val="28"/>
          <w:szCs w:val="28"/>
          <w:lang w:val="kk-KZ" w:eastAsia="ru-RU"/>
        </w:rPr>
        <w:t>3</w:t>
      </w:r>
      <w:r w:rsidR="005B70ED" w:rsidRPr="005B70ED">
        <w:t xml:space="preserve"> </w:t>
      </w:r>
      <w:r w:rsidR="005B70ED" w:rsidRPr="005B70ED">
        <w:rPr>
          <w:rFonts w:ascii="Times New Roman" w:eastAsia="Times New Roman" w:hAnsi="Times New Roman" w:cs="Times New Roman"/>
          <w:bCs/>
          <w:color w:val="000000"/>
          <w:sz w:val="28"/>
          <w:szCs w:val="28"/>
          <w:lang w:val="kk-KZ" w:eastAsia="ru-RU"/>
        </w:rPr>
        <w:t xml:space="preserve">The </w:t>
      </w:r>
      <w:r w:rsidR="000E4E20" w:rsidRPr="005B70ED">
        <w:rPr>
          <w:rFonts w:ascii="Times New Roman" w:eastAsia="Times New Roman" w:hAnsi="Times New Roman" w:cs="Times New Roman"/>
          <w:bCs/>
          <w:color w:val="000000"/>
          <w:sz w:val="28"/>
          <w:szCs w:val="28"/>
          <w:lang w:val="kk-KZ" w:eastAsia="ru-RU"/>
        </w:rPr>
        <w:t xml:space="preserve">psycholinguistic </w:t>
      </w:r>
      <w:r w:rsidR="005B70ED" w:rsidRPr="005B70ED">
        <w:rPr>
          <w:rFonts w:ascii="Times New Roman" w:eastAsia="Times New Roman" w:hAnsi="Times New Roman" w:cs="Times New Roman"/>
          <w:bCs/>
          <w:color w:val="000000"/>
          <w:sz w:val="28"/>
          <w:szCs w:val="28"/>
          <w:lang w:val="kk-KZ" w:eastAsia="ru-RU"/>
        </w:rPr>
        <w:t>aspect of the experiment in the compilation of Associative dictionaries</w:t>
      </w:r>
      <w:r w:rsidR="005B70ED">
        <w:rPr>
          <w:rFonts w:ascii="Times New Roman" w:eastAsia="Times New Roman" w:hAnsi="Times New Roman" w:cs="Times New Roman"/>
          <w:bCs/>
          <w:color w:val="000000"/>
          <w:sz w:val="28"/>
          <w:szCs w:val="28"/>
          <w:lang w:val="en-US" w:eastAsia="ru-RU"/>
        </w:rPr>
        <w:t xml:space="preserve"> </w:t>
      </w:r>
      <w:r w:rsidRPr="00EE4E2E">
        <w:rPr>
          <w:rFonts w:ascii="Times New Roman" w:eastAsia="Times New Roman" w:hAnsi="Times New Roman" w:cs="Times New Roman"/>
          <w:bCs/>
          <w:color w:val="000000"/>
          <w:sz w:val="28"/>
          <w:szCs w:val="28"/>
          <w:lang w:val="kk-KZ" w:eastAsia="ru-RU"/>
        </w:rPr>
        <w:t>// ҚазҰУ Хабаршысы. Филология сериясы. – 2025. – № 200(4). – Б. 125</w:t>
      </w:r>
      <w:r w:rsidR="00411AF8">
        <w:rPr>
          <w:rFonts w:ascii="Times New Roman" w:eastAsia="Times New Roman" w:hAnsi="Times New Roman" w:cs="Times New Roman"/>
          <w:bCs/>
          <w:color w:val="000000"/>
          <w:sz w:val="28"/>
          <w:szCs w:val="28"/>
          <w:lang w:val="kk-KZ" w:eastAsia="ru-RU"/>
        </w:rPr>
        <w:t>-</w:t>
      </w:r>
      <w:r w:rsidRPr="00EE4E2E">
        <w:rPr>
          <w:rFonts w:ascii="Times New Roman" w:eastAsia="Times New Roman" w:hAnsi="Times New Roman" w:cs="Times New Roman"/>
          <w:bCs/>
          <w:color w:val="000000"/>
          <w:sz w:val="28"/>
          <w:szCs w:val="28"/>
          <w:lang w:val="kk-KZ" w:eastAsia="ru-RU"/>
        </w:rPr>
        <w:t>136.</w:t>
      </w:r>
      <w:r>
        <w:rPr>
          <w:rFonts w:ascii="Times New Roman" w:eastAsia="Times New Roman" w:hAnsi="Times New Roman" w:cs="Times New Roman"/>
          <w:bCs/>
          <w:color w:val="000000"/>
          <w:sz w:val="28"/>
          <w:szCs w:val="28"/>
          <w:lang w:val="kk-KZ" w:eastAsia="ru-RU"/>
        </w:rPr>
        <w:t xml:space="preserve"> </w:t>
      </w:r>
      <w:r w:rsidRPr="00EE4E2E">
        <w:rPr>
          <w:rFonts w:ascii="Times New Roman" w:eastAsia="Times New Roman" w:hAnsi="Times New Roman" w:cs="Times New Roman"/>
          <w:bCs/>
          <w:color w:val="000000"/>
          <w:sz w:val="28"/>
          <w:szCs w:val="28"/>
          <w:lang w:val="kk-KZ" w:eastAsia="ru-RU"/>
        </w:rPr>
        <w:t>–</w:t>
      </w:r>
      <w:r w:rsidRPr="006B6E7B">
        <w:rPr>
          <w:rFonts w:ascii="Times New Roman" w:eastAsia="Times New Roman" w:hAnsi="Times New Roman" w:cs="Times New Roman"/>
          <w:bCs/>
          <w:color w:val="000000"/>
          <w:sz w:val="28"/>
          <w:szCs w:val="28"/>
          <w:lang w:val="kk-KZ" w:eastAsia="ru-RU"/>
        </w:rPr>
        <w:t xml:space="preserve"> </w:t>
      </w:r>
      <w:hyperlink r:id="rId9" w:history="1">
        <w:r w:rsidRPr="006B6E7B">
          <w:rPr>
            <w:rStyle w:val="af"/>
            <w:rFonts w:ascii="Times New Roman" w:eastAsia="Times New Roman" w:hAnsi="Times New Roman" w:cs="Times New Roman"/>
            <w:bCs/>
            <w:sz w:val="28"/>
            <w:szCs w:val="28"/>
            <w:lang w:val="kk-KZ" w:eastAsia="ru-RU"/>
          </w:rPr>
          <w:t>https://doi.org/10.26577/EJPh2025200410</w:t>
        </w:r>
      </w:hyperlink>
      <w:r>
        <w:rPr>
          <w:rFonts w:ascii="Times New Roman" w:eastAsia="Times New Roman" w:hAnsi="Times New Roman" w:cs="Times New Roman"/>
          <w:bCs/>
          <w:color w:val="000000"/>
          <w:sz w:val="28"/>
          <w:szCs w:val="28"/>
          <w:lang w:val="kk-KZ" w:eastAsia="ru-RU"/>
        </w:rPr>
        <w:t>.</w:t>
      </w:r>
    </w:p>
    <w:p w14:paraId="645EDEFE" w14:textId="2022EDC3" w:rsidR="002B5048" w:rsidRPr="002B5048" w:rsidRDefault="002B5048"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val="kk-KZ" w:eastAsia="ru-RU"/>
        </w:rPr>
      </w:pPr>
      <w:r w:rsidRPr="002B5048">
        <w:rPr>
          <w:rFonts w:ascii="Times New Roman" w:eastAsia="Times New Roman" w:hAnsi="Times New Roman" w:cs="Times New Roman"/>
          <w:bCs/>
          <w:color w:val="000000"/>
          <w:sz w:val="28"/>
          <w:szCs w:val="28"/>
          <w:lang w:val="kk-KZ" w:eastAsia="ru-RU"/>
        </w:rPr>
        <w:t xml:space="preserve">4 Ұлттық </w:t>
      </w:r>
      <w:r w:rsidR="001B4BE4">
        <w:rPr>
          <w:rFonts w:ascii="Times New Roman" w:eastAsia="Times New Roman" w:hAnsi="Times New Roman" w:cs="Times New Roman"/>
          <w:bCs/>
          <w:color w:val="000000"/>
          <w:sz w:val="28"/>
          <w:szCs w:val="28"/>
          <w:lang w:val="kk-KZ" w:eastAsia="ru-RU"/>
        </w:rPr>
        <w:t>ассоциативті</w:t>
      </w:r>
      <w:r w:rsidRPr="002B5048">
        <w:rPr>
          <w:rFonts w:ascii="Times New Roman" w:eastAsia="Times New Roman" w:hAnsi="Times New Roman" w:cs="Times New Roman"/>
          <w:bCs/>
          <w:color w:val="000000"/>
          <w:sz w:val="28"/>
          <w:szCs w:val="28"/>
          <w:lang w:val="kk-KZ" w:eastAsia="ru-RU"/>
        </w:rPr>
        <w:t xml:space="preserve"> сөздікті құрастырудың лингвистикалық қағидалары: сандық және сапалық зерттеу // Абылай хан ат. ҚазХҚжӘТУ Хабаршысы. «Филология ғылымдары» сериясы. – 2026. – № 1 (80). – Б. 251</w:t>
      </w:r>
      <w:r w:rsidR="00411AF8">
        <w:rPr>
          <w:rFonts w:ascii="Times New Roman" w:eastAsia="Times New Roman" w:hAnsi="Times New Roman" w:cs="Times New Roman"/>
          <w:bCs/>
          <w:color w:val="000000"/>
          <w:sz w:val="28"/>
          <w:szCs w:val="28"/>
          <w:lang w:val="kk-KZ" w:eastAsia="ru-RU"/>
        </w:rPr>
        <w:t>-</w:t>
      </w:r>
      <w:r w:rsidRPr="002B5048">
        <w:rPr>
          <w:rFonts w:ascii="Times New Roman" w:eastAsia="Times New Roman" w:hAnsi="Times New Roman" w:cs="Times New Roman"/>
          <w:bCs/>
          <w:color w:val="000000"/>
          <w:sz w:val="28"/>
          <w:szCs w:val="28"/>
          <w:lang w:val="kk-KZ" w:eastAsia="ru-RU"/>
        </w:rPr>
        <w:t>272. –</w:t>
      </w:r>
      <w:r>
        <w:rPr>
          <w:rFonts w:ascii="Times New Roman" w:eastAsia="Times New Roman" w:hAnsi="Times New Roman" w:cs="Times New Roman"/>
          <w:bCs/>
          <w:color w:val="000000"/>
          <w:sz w:val="28"/>
          <w:szCs w:val="28"/>
          <w:lang w:val="kk-KZ" w:eastAsia="ru-RU"/>
        </w:rPr>
        <w:t xml:space="preserve"> </w:t>
      </w:r>
      <w:hyperlink r:id="rId10" w:history="1">
        <w:r w:rsidR="00BE3FCD" w:rsidRPr="00834D49">
          <w:rPr>
            <w:rStyle w:val="af"/>
            <w:rFonts w:ascii="Times New Roman" w:eastAsia="Times New Roman" w:hAnsi="Times New Roman" w:cs="Times New Roman"/>
            <w:bCs/>
            <w:sz w:val="28"/>
            <w:szCs w:val="28"/>
            <w:lang w:val="kk-KZ" w:eastAsia="ru-RU"/>
          </w:rPr>
          <w:t>https://doi.org/10.48371/PHILS.2026.1.80.015</w:t>
        </w:r>
      </w:hyperlink>
      <w:r w:rsidRPr="002B5048">
        <w:rPr>
          <w:rFonts w:ascii="Times New Roman" w:eastAsia="Times New Roman" w:hAnsi="Times New Roman" w:cs="Times New Roman"/>
          <w:bCs/>
          <w:color w:val="000000"/>
          <w:sz w:val="28"/>
          <w:szCs w:val="28"/>
          <w:lang w:val="kk-KZ" w:eastAsia="ru-RU"/>
        </w:rPr>
        <w:t>.</w:t>
      </w:r>
      <w:r w:rsidR="00BE3FCD">
        <w:rPr>
          <w:rFonts w:ascii="Times New Roman" w:eastAsia="Times New Roman" w:hAnsi="Times New Roman" w:cs="Times New Roman"/>
          <w:bCs/>
          <w:color w:val="000000"/>
          <w:sz w:val="28"/>
          <w:szCs w:val="28"/>
          <w:lang w:val="kk-KZ" w:eastAsia="ru-RU"/>
        </w:rPr>
        <w:t xml:space="preserve"> </w:t>
      </w:r>
    </w:p>
    <w:p w14:paraId="4F873477" w14:textId="0B8CB169" w:rsidR="002A153D" w:rsidRPr="006B6E7B" w:rsidRDefault="00BE3FC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sidRPr="00BE3FCD">
        <w:rPr>
          <w:rFonts w:ascii="Times New Roman" w:eastAsia="Times New Roman" w:hAnsi="Times New Roman" w:cs="Times New Roman"/>
          <w:bCs/>
          <w:color w:val="000000"/>
          <w:sz w:val="28"/>
          <w:szCs w:val="28"/>
          <w:lang w:val="kk-KZ" w:eastAsia="ru-RU"/>
        </w:rPr>
        <w:t>5</w:t>
      </w:r>
      <w:r w:rsidR="002A153D" w:rsidRPr="006B6E7B">
        <w:rPr>
          <w:rFonts w:ascii="Times New Roman" w:eastAsia="Times New Roman" w:hAnsi="Times New Roman" w:cs="Times New Roman"/>
          <w:bCs/>
          <w:color w:val="000000"/>
          <w:sz w:val="28"/>
          <w:szCs w:val="28"/>
          <w:lang w:val="kk-KZ" w:eastAsia="ru-RU"/>
        </w:rPr>
        <w:t xml:space="preserve"> </w:t>
      </w:r>
      <w:r w:rsidR="001B4BE4">
        <w:rPr>
          <w:rFonts w:ascii="Times New Roman" w:eastAsia="Times New Roman" w:hAnsi="Times New Roman" w:cs="Times New Roman"/>
          <w:bCs/>
          <w:color w:val="000000"/>
          <w:sz w:val="28"/>
          <w:szCs w:val="28"/>
          <w:lang w:eastAsia="ru-RU"/>
        </w:rPr>
        <w:t>Ассоциативті</w:t>
      </w:r>
      <w:r w:rsidR="002A153D" w:rsidRPr="006B6E7B">
        <w:rPr>
          <w:rFonts w:ascii="Times New Roman" w:eastAsia="Times New Roman" w:hAnsi="Times New Roman" w:cs="Times New Roman"/>
          <w:bCs/>
          <w:color w:val="000000"/>
          <w:sz w:val="28"/>
          <w:szCs w:val="28"/>
          <w:lang w:eastAsia="ru-RU"/>
        </w:rPr>
        <w:t xml:space="preserve"> сөздіктердің лингвистикалық сипаттамалары // «Түркі фразеологиясы: зерттелуі, ғылыми-теориялық методологиясы және болашағы» атты халықаралық ғылыми-теориялық конференция материалдары. – Стамбул (Түркия), 24 сәуір; Ескішехир (Түркия), 25</w:t>
      </w:r>
      <w:r w:rsidR="00411AF8">
        <w:rPr>
          <w:rFonts w:ascii="Times New Roman" w:eastAsia="Times New Roman" w:hAnsi="Times New Roman" w:cs="Times New Roman"/>
          <w:bCs/>
          <w:color w:val="000000"/>
          <w:sz w:val="28"/>
          <w:szCs w:val="28"/>
          <w:lang w:val="kk-KZ" w:eastAsia="ru-RU"/>
        </w:rPr>
        <w:t>-</w:t>
      </w:r>
      <w:r w:rsidR="002A153D" w:rsidRPr="006B6E7B">
        <w:rPr>
          <w:rFonts w:ascii="Times New Roman" w:eastAsia="Times New Roman" w:hAnsi="Times New Roman" w:cs="Times New Roman"/>
          <w:bCs/>
          <w:color w:val="000000"/>
          <w:sz w:val="28"/>
          <w:szCs w:val="28"/>
          <w:lang w:eastAsia="ru-RU"/>
        </w:rPr>
        <w:t>26 сәуір; Стамбул (Түркия), 27 сәуір, 2023.</w:t>
      </w:r>
    </w:p>
    <w:p w14:paraId="10F4A38F" w14:textId="2AF1BEA0" w:rsidR="002A153D" w:rsidRPr="006B6E7B" w:rsidRDefault="00BE3FC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sidRPr="00BE3FCD">
        <w:rPr>
          <w:rFonts w:ascii="Times New Roman" w:eastAsia="Times New Roman" w:hAnsi="Times New Roman" w:cs="Times New Roman"/>
          <w:bCs/>
          <w:color w:val="000000"/>
          <w:sz w:val="28"/>
          <w:szCs w:val="28"/>
          <w:lang w:eastAsia="ru-RU"/>
        </w:rPr>
        <w:lastRenderedPageBreak/>
        <w:t>6</w:t>
      </w:r>
      <w:r w:rsidR="002A153D" w:rsidRPr="006B6E7B">
        <w:rPr>
          <w:rFonts w:ascii="Times New Roman" w:eastAsia="Times New Roman" w:hAnsi="Times New Roman" w:cs="Times New Roman"/>
          <w:bCs/>
          <w:color w:val="000000"/>
          <w:sz w:val="28"/>
          <w:szCs w:val="28"/>
          <w:lang w:eastAsia="ru-RU"/>
        </w:rPr>
        <w:t xml:space="preserve"> Аңыз желісінен құрылған елді мекен атауларына </w:t>
      </w:r>
      <w:r w:rsidR="001B4BE4">
        <w:rPr>
          <w:rFonts w:ascii="Times New Roman" w:eastAsia="Times New Roman" w:hAnsi="Times New Roman" w:cs="Times New Roman"/>
          <w:bCs/>
          <w:color w:val="000000"/>
          <w:sz w:val="28"/>
          <w:szCs w:val="28"/>
          <w:lang w:eastAsia="ru-RU"/>
        </w:rPr>
        <w:t>ассоциативті</w:t>
      </w:r>
      <w:r w:rsidR="002A153D" w:rsidRPr="006B6E7B">
        <w:rPr>
          <w:rFonts w:ascii="Times New Roman" w:eastAsia="Times New Roman" w:hAnsi="Times New Roman" w:cs="Times New Roman"/>
          <w:bCs/>
          <w:color w:val="000000"/>
          <w:sz w:val="28"/>
          <w:szCs w:val="28"/>
          <w:lang w:eastAsia="ru-RU"/>
        </w:rPr>
        <w:t xml:space="preserve"> талдау</w:t>
      </w:r>
      <w:r w:rsidR="002A153D">
        <w:rPr>
          <w:rFonts w:ascii="Times New Roman" w:eastAsia="Times New Roman" w:hAnsi="Times New Roman" w:cs="Times New Roman"/>
          <w:bCs/>
          <w:color w:val="000000"/>
          <w:sz w:val="28"/>
          <w:szCs w:val="28"/>
          <w:lang w:eastAsia="ru-RU"/>
        </w:rPr>
        <w:t xml:space="preserve"> </w:t>
      </w:r>
      <w:r w:rsidR="002A153D" w:rsidRPr="006B6E7B">
        <w:rPr>
          <w:rFonts w:ascii="Times New Roman" w:eastAsia="Times New Roman" w:hAnsi="Times New Roman" w:cs="Times New Roman"/>
          <w:bCs/>
          <w:color w:val="000000"/>
          <w:sz w:val="28"/>
          <w:szCs w:val="28"/>
          <w:lang w:eastAsia="ru-RU"/>
        </w:rPr>
        <w:t>// «Бөбек» Халықаралық ғылыми-зерттеу институтының ғылыми мақалалар жинағы. – Астана</w:t>
      </w:r>
      <w:r w:rsidR="00411AF8" w:rsidRPr="006B6E7B">
        <w:rPr>
          <w:rFonts w:ascii="Times New Roman" w:eastAsia="Times New Roman" w:hAnsi="Times New Roman" w:cs="Times New Roman"/>
          <w:bCs/>
          <w:color w:val="000000"/>
          <w:sz w:val="28"/>
          <w:szCs w:val="28"/>
          <w:lang w:eastAsia="ru-RU"/>
        </w:rPr>
        <w:t xml:space="preserve">. – </w:t>
      </w:r>
      <w:r w:rsidR="002A153D" w:rsidRPr="006B6E7B">
        <w:rPr>
          <w:rFonts w:ascii="Times New Roman" w:eastAsia="Times New Roman" w:hAnsi="Times New Roman" w:cs="Times New Roman"/>
          <w:bCs/>
          <w:color w:val="000000"/>
          <w:sz w:val="28"/>
          <w:szCs w:val="28"/>
          <w:lang w:eastAsia="ru-RU"/>
        </w:rPr>
        <w:t>2024. – Б. 45</w:t>
      </w:r>
      <w:r w:rsidR="00411AF8">
        <w:rPr>
          <w:rFonts w:ascii="Times New Roman" w:eastAsia="Times New Roman" w:hAnsi="Times New Roman" w:cs="Times New Roman"/>
          <w:bCs/>
          <w:color w:val="000000"/>
          <w:sz w:val="28"/>
          <w:szCs w:val="28"/>
          <w:lang w:val="kk-KZ" w:eastAsia="ru-RU"/>
        </w:rPr>
        <w:t>-</w:t>
      </w:r>
      <w:r w:rsidR="002A153D" w:rsidRPr="006B6E7B">
        <w:rPr>
          <w:rFonts w:ascii="Times New Roman" w:eastAsia="Times New Roman" w:hAnsi="Times New Roman" w:cs="Times New Roman"/>
          <w:bCs/>
          <w:color w:val="000000"/>
          <w:sz w:val="28"/>
          <w:szCs w:val="28"/>
          <w:lang w:eastAsia="ru-RU"/>
        </w:rPr>
        <w:t>52.</w:t>
      </w:r>
    </w:p>
    <w:p w14:paraId="14334EC3" w14:textId="61A82E06" w:rsidR="002A153D" w:rsidRPr="006B6E7B" w:rsidRDefault="00BE3FC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sidRPr="00BE3FCD">
        <w:rPr>
          <w:rFonts w:ascii="Times New Roman" w:eastAsia="Times New Roman" w:hAnsi="Times New Roman" w:cs="Times New Roman"/>
          <w:bCs/>
          <w:color w:val="000000"/>
          <w:sz w:val="28"/>
          <w:szCs w:val="28"/>
          <w:lang w:eastAsia="ru-RU"/>
        </w:rPr>
        <w:t>7</w:t>
      </w:r>
      <w:r w:rsidR="002A153D" w:rsidRPr="006B6E7B">
        <w:rPr>
          <w:rFonts w:ascii="Times New Roman" w:eastAsia="Times New Roman" w:hAnsi="Times New Roman" w:cs="Times New Roman"/>
          <w:bCs/>
          <w:color w:val="000000"/>
          <w:sz w:val="28"/>
          <w:szCs w:val="28"/>
          <w:lang w:eastAsia="ru-RU"/>
        </w:rPr>
        <w:t xml:space="preserve"> </w:t>
      </w:r>
      <w:r w:rsidR="001B4BE4">
        <w:rPr>
          <w:rFonts w:ascii="Times New Roman" w:eastAsia="Times New Roman" w:hAnsi="Times New Roman" w:cs="Times New Roman"/>
          <w:bCs/>
          <w:color w:val="000000"/>
          <w:sz w:val="28"/>
          <w:szCs w:val="28"/>
          <w:lang w:eastAsia="ru-RU"/>
        </w:rPr>
        <w:t>Ассоциативті</w:t>
      </w:r>
      <w:r w:rsidR="002A153D" w:rsidRPr="006B6E7B">
        <w:rPr>
          <w:rFonts w:ascii="Times New Roman" w:eastAsia="Times New Roman" w:hAnsi="Times New Roman" w:cs="Times New Roman"/>
          <w:bCs/>
          <w:color w:val="000000"/>
          <w:sz w:val="28"/>
          <w:szCs w:val="28"/>
          <w:lang w:eastAsia="ru-RU"/>
        </w:rPr>
        <w:t xml:space="preserve"> сөздіктердің лексикографиядағы орны мен маңызына қысқаша шолу // Совершенствование методики обучения языкам: площадка обмена прогрессивной практикой: VIII Халықаралық ғылыми-әдістемелік онлайн-семинар материалдары. – Қазан</w:t>
      </w:r>
      <w:r w:rsidR="00411AF8" w:rsidRPr="006B6E7B">
        <w:rPr>
          <w:rFonts w:ascii="Times New Roman" w:eastAsia="Times New Roman" w:hAnsi="Times New Roman" w:cs="Times New Roman"/>
          <w:bCs/>
          <w:color w:val="000000"/>
          <w:sz w:val="28"/>
          <w:szCs w:val="28"/>
          <w:lang w:eastAsia="ru-RU"/>
        </w:rPr>
        <w:t xml:space="preserve">. – </w:t>
      </w:r>
      <w:r w:rsidR="002A153D" w:rsidRPr="006B6E7B">
        <w:rPr>
          <w:rFonts w:ascii="Times New Roman" w:eastAsia="Times New Roman" w:hAnsi="Times New Roman" w:cs="Times New Roman"/>
          <w:bCs/>
          <w:color w:val="000000"/>
          <w:sz w:val="28"/>
          <w:szCs w:val="28"/>
          <w:lang w:eastAsia="ru-RU"/>
        </w:rPr>
        <w:t>2024 жылғы 20 ақпан. – Б. 112</w:t>
      </w:r>
      <w:r w:rsidR="00411AF8">
        <w:rPr>
          <w:rFonts w:ascii="Times New Roman" w:eastAsia="Times New Roman" w:hAnsi="Times New Roman" w:cs="Times New Roman"/>
          <w:bCs/>
          <w:color w:val="000000"/>
          <w:sz w:val="28"/>
          <w:szCs w:val="28"/>
          <w:lang w:val="kk-KZ" w:eastAsia="ru-RU"/>
        </w:rPr>
        <w:t>-</w:t>
      </w:r>
      <w:r w:rsidR="002A153D" w:rsidRPr="006B6E7B">
        <w:rPr>
          <w:rFonts w:ascii="Times New Roman" w:eastAsia="Times New Roman" w:hAnsi="Times New Roman" w:cs="Times New Roman"/>
          <w:bCs/>
          <w:color w:val="000000"/>
          <w:sz w:val="28"/>
          <w:szCs w:val="28"/>
          <w:lang w:eastAsia="ru-RU"/>
        </w:rPr>
        <w:t>117.</w:t>
      </w:r>
    </w:p>
    <w:p w14:paraId="0F614FF5" w14:textId="2288AFC0" w:rsidR="002A153D" w:rsidRPr="006B6E7B" w:rsidRDefault="00BE3FC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sidRPr="00BE3FCD">
        <w:rPr>
          <w:rFonts w:ascii="Times New Roman" w:eastAsia="Times New Roman" w:hAnsi="Times New Roman" w:cs="Times New Roman"/>
          <w:bCs/>
          <w:color w:val="000000"/>
          <w:sz w:val="28"/>
          <w:szCs w:val="28"/>
          <w:lang w:eastAsia="ru-RU"/>
        </w:rPr>
        <w:t>8</w:t>
      </w:r>
      <w:r w:rsidR="002A153D">
        <w:rPr>
          <w:rFonts w:ascii="Times New Roman" w:eastAsia="Times New Roman" w:hAnsi="Times New Roman" w:cs="Times New Roman"/>
          <w:bCs/>
          <w:color w:val="000000"/>
          <w:sz w:val="28"/>
          <w:szCs w:val="28"/>
          <w:lang w:eastAsia="ru-RU"/>
        </w:rPr>
        <w:t xml:space="preserve"> </w:t>
      </w:r>
      <w:r w:rsidR="002A153D" w:rsidRPr="006B6E7B">
        <w:rPr>
          <w:rFonts w:ascii="Times New Roman" w:eastAsia="Times New Roman" w:hAnsi="Times New Roman" w:cs="Times New Roman"/>
          <w:bCs/>
          <w:color w:val="000000"/>
          <w:sz w:val="28"/>
          <w:szCs w:val="28"/>
          <w:lang w:eastAsia="ru-RU"/>
        </w:rPr>
        <w:t xml:space="preserve">Тілдік сананың көрінісі ретіндегі </w:t>
      </w:r>
      <w:r w:rsidR="001B4BE4">
        <w:rPr>
          <w:rFonts w:ascii="Times New Roman" w:eastAsia="Times New Roman" w:hAnsi="Times New Roman" w:cs="Times New Roman"/>
          <w:bCs/>
          <w:color w:val="000000"/>
          <w:sz w:val="28"/>
          <w:szCs w:val="28"/>
          <w:lang w:eastAsia="ru-RU"/>
        </w:rPr>
        <w:t>ассоциативті</w:t>
      </w:r>
      <w:r w:rsidR="002A153D" w:rsidRPr="006B6E7B">
        <w:rPr>
          <w:rFonts w:ascii="Times New Roman" w:eastAsia="Times New Roman" w:hAnsi="Times New Roman" w:cs="Times New Roman"/>
          <w:bCs/>
          <w:color w:val="000000"/>
          <w:sz w:val="28"/>
          <w:szCs w:val="28"/>
          <w:lang w:eastAsia="ru-RU"/>
        </w:rPr>
        <w:t xml:space="preserve"> сөздіктерді құрастырудың тәжірибесі // Қазақ тілі мен әдебиеті журналы. – 2024. – № 3. – Б. 56–63.</w:t>
      </w:r>
    </w:p>
    <w:p w14:paraId="23451790" w14:textId="6A85623E" w:rsidR="002A153D" w:rsidRPr="006B6E7B" w:rsidRDefault="00BE3FC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sidRPr="00BE3FCD">
        <w:rPr>
          <w:rFonts w:ascii="Times New Roman" w:eastAsia="Times New Roman" w:hAnsi="Times New Roman" w:cs="Times New Roman"/>
          <w:bCs/>
          <w:color w:val="000000"/>
          <w:sz w:val="28"/>
          <w:szCs w:val="28"/>
          <w:lang w:eastAsia="ru-RU"/>
        </w:rPr>
        <w:t>9</w:t>
      </w:r>
      <w:r w:rsidR="002A153D" w:rsidRPr="006B6E7B">
        <w:rPr>
          <w:rFonts w:ascii="Times New Roman" w:eastAsia="Times New Roman" w:hAnsi="Times New Roman" w:cs="Times New Roman"/>
          <w:bCs/>
          <w:color w:val="000000"/>
          <w:sz w:val="28"/>
          <w:szCs w:val="28"/>
          <w:lang w:eastAsia="ru-RU"/>
        </w:rPr>
        <w:t xml:space="preserve"> The place and importance of associative dictionaries in lexicography // «Фараби әлемі» атты студенттер мен жас ғалымдардың халықаралық ғылыми конференциясының материалдар жинағы. – Алматы</w:t>
      </w:r>
      <w:r w:rsidR="00411AF8" w:rsidRPr="006B6E7B">
        <w:rPr>
          <w:rFonts w:ascii="Times New Roman" w:eastAsia="Times New Roman" w:hAnsi="Times New Roman" w:cs="Times New Roman"/>
          <w:bCs/>
          <w:color w:val="000000"/>
          <w:sz w:val="28"/>
          <w:szCs w:val="28"/>
          <w:lang w:eastAsia="ru-RU"/>
        </w:rPr>
        <w:t xml:space="preserve">. – </w:t>
      </w:r>
      <w:r w:rsidR="002A153D" w:rsidRPr="006B6E7B">
        <w:rPr>
          <w:rFonts w:ascii="Times New Roman" w:eastAsia="Times New Roman" w:hAnsi="Times New Roman" w:cs="Times New Roman"/>
          <w:bCs/>
          <w:color w:val="000000"/>
          <w:sz w:val="28"/>
          <w:szCs w:val="28"/>
          <w:lang w:eastAsia="ru-RU"/>
        </w:rPr>
        <w:t xml:space="preserve">2024 жылғы </w:t>
      </w:r>
      <w:r w:rsidR="00411AF8">
        <w:rPr>
          <w:rFonts w:ascii="Times New Roman" w:eastAsia="Times New Roman" w:hAnsi="Times New Roman" w:cs="Times New Roman"/>
          <w:bCs/>
          <w:color w:val="000000"/>
          <w:sz w:val="28"/>
          <w:szCs w:val="28"/>
          <w:lang w:val="kk-KZ" w:eastAsia="ru-RU"/>
        </w:rPr>
        <w:t xml:space="preserve">4 </w:t>
      </w:r>
      <w:r w:rsidR="002A153D" w:rsidRPr="006B6E7B">
        <w:rPr>
          <w:rFonts w:ascii="Times New Roman" w:eastAsia="Times New Roman" w:hAnsi="Times New Roman" w:cs="Times New Roman"/>
          <w:bCs/>
          <w:color w:val="000000"/>
          <w:sz w:val="28"/>
          <w:szCs w:val="28"/>
          <w:lang w:eastAsia="ru-RU"/>
        </w:rPr>
        <w:t>сәуір. – Б. 98</w:t>
      </w:r>
      <w:r w:rsidR="00514099">
        <w:rPr>
          <w:rFonts w:ascii="Times New Roman" w:eastAsia="Times New Roman" w:hAnsi="Times New Roman" w:cs="Times New Roman"/>
          <w:bCs/>
          <w:color w:val="000000"/>
          <w:sz w:val="28"/>
          <w:szCs w:val="28"/>
          <w:lang w:val="kk-KZ" w:eastAsia="ru-RU"/>
        </w:rPr>
        <w:t>-</w:t>
      </w:r>
      <w:r w:rsidR="002A153D" w:rsidRPr="006B6E7B">
        <w:rPr>
          <w:rFonts w:ascii="Times New Roman" w:eastAsia="Times New Roman" w:hAnsi="Times New Roman" w:cs="Times New Roman"/>
          <w:bCs/>
          <w:color w:val="000000"/>
          <w:sz w:val="28"/>
          <w:szCs w:val="28"/>
          <w:lang w:eastAsia="ru-RU"/>
        </w:rPr>
        <w:t>103.</w:t>
      </w:r>
    </w:p>
    <w:p w14:paraId="2CA5B393" w14:textId="213C69E3" w:rsidR="002A153D" w:rsidRPr="006B6E7B" w:rsidRDefault="00BE3FC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ru-RU" w:eastAsia="ru-RU"/>
        </w:rPr>
        <w:t>10</w:t>
      </w:r>
      <w:r w:rsidR="002A153D" w:rsidRPr="006B6E7B">
        <w:rPr>
          <w:rFonts w:ascii="Times New Roman" w:eastAsia="Times New Roman" w:hAnsi="Times New Roman" w:cs="Times New Roman"/>
          <w:bCs/>
          <w:color w:val="000000"/>
          <w:sz w:val="28"/>
          <w:szCs w:val="28"/>
          <w:lang w:eastAsia="ru-RU"/>
        </w:rPr>
        <w:t xml:space="preserve"> Проблемы составления национального ассоциативного словаря в эпоху глобализации (на примере казахского языка) // «Лингвистика XXI века: проблемы, перспективы, инновационные направления» атты халықаралық ғылыми-практикалық конференция материалдар жинағы. – </w:t>
      </w:r>
      <w:r w:rsidR="002A153D" w:rsidRPr="00140708">
        <w:rPr>
          <w:rFonts w:ascii="Times New Roman" w:eastAsia="Times New Roman" w:hAnsi="Times New Roman" w:cs="Times New Roman"/>
          <w:bCs/>
          <w:color w:val="000000"/>
          <w:sz w:val="28"/>
          <w:szCs w:val="28"/>
          <w:lang w:eastAsia="ru-RU"/>
        </w:rPr>
        <w:t>Душанбе</w:t>
      </w:r>
      <w:r w:rsidR="00411AF8" w:rsidRPr="006B6E7B">
        <w:rPr>
          <w:rFonts w:ascii="Times New Roman" w:eastAsia="Times New Roman" w:hAnsi="Times New Roman" w:cs="Times New Roman"/>
          <w:bCs/>
          <w:color w:val="000000"/>
          <w:sz w:val="28"/>
          <w:szCs w:val="28"/>
          <w:lang w:eastAsia="ru-RU"/>
        </w:rPr>
        <w:t xml:space="preserve">. – </w:t>
      </w:r>
      <w:r w:rsidR="002A153D" w:rsidRPr="006B6E7B">
        <w:rPr>
          <w:rFonts w:ascii="Times New Roman" w:eastAsia="Times New Roman" w:hAnsi="Times New Roman" w:cs="Times New Roman"/>
          <w:bCs/>
          <w:color w:val="000000"/>
          <w:sz w:val="28"/>
          <w:szCs w:val="28"/>
          <w:lang w:eastAsia="ru-RU"/>
        </w:rPr>
        <w:t>2024 жылғы 29 қараша. – Б. 134</w:t>
      </w:r>
      <w:r w:rsidR="00411AF8">
        <w:rPr>
          <w:rFonts w:ascii="Times New Roman" w:eastAsia="Times New Roman" w:hAnsi="Times New Roman" w:cs="Times New Roman"/>
          <w:bCs/>
          <w:color w:val="000000"/>
          <w:sz w:val="28"/>
          <w:szCs w:val="28"/>
          <w:lang w:val="kk-KZ" w:eastAsia="ru-RU"/>
        </w:rPr>
        <w:t>-</w:t>
      </w:r>
      <w:r w:rsidR="002A153D" w:rsidRPr="006B6E7B">
        <w:rPr>
          <w:rFonts w:ascii="Times New Roman" w:eastAsia="Times New Roman" w:hAnsi="Times New Roman" w:cs="Times New Roman"/>
          <w:bCs/>
          <w:color w:val="000000"/>
          <w:sz w:val="28"/>
          <w:szCs w:val="28"/>
          <w:lang w:eastAsia="ru-RU"/>
        </w:rPr>
        <w:t>140.</w:t>
      </w:r>
    </w:p>
    <w:p w14:paraId="6BE6D415" w14:textId="71D9ED6D" w:rsidR="002A153D" w:rsidRPr="006B6E7B" w:rsidRDefault="002A153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BE3FCD" w:rsidRPr="00BE3FCD">
        <w:rPr>
          <w:rFonts w:ascii="Times New Roman" w:eastAsia="Times New Roman" w:hAnsi="Times New Roman" w:cs="Times New Roman"/>
          <w:bCs/>
          <w:color w:val="000000"/>
          <w:sz w:val="28"/>
          <w:szCs w:val="28"/>
          <w:lang w:eastAsia="ru-RU"/>
        </w:rPr>
        <w:t>1</w:t>
      </w:r>
      <w:r w:rsidRPr="006B6E7B">
        <w:rPr>
          <w:rFonts w:ascii="Times New Roman" w:eastAsia="Times New Roman" w:hAnsi="Times New Roman" w:cs="Times New Roman"/>
          <w:bCs/>
          <w:color w:val="000000"/>
          <w:sz w:val="28"/>
          <w:szCs w:val="28"/>
          <w:lang w:eastAsia="ru-RU"/>
        </w:rPr>
        <w:t xml:space="preserve"> Küreselleşme çağında ulusal ilişkisel kelime dağarcığının derlenmesindeki sorunlar (Kazak dili örneğinde) // «Мәдениет – өркениет – жаһаният контексіндегі гуманитарлық ғылым: тіл, этнос, қоғам» атты халықаралық конгресс материалдар жинағы. – 2024 жылғы 10–11 желтоқсан. – Б. 212</w:t>
      </w:r>
      <w:r w:rsidR="00411AF8">
        <w:rPr>
          <w:rFonts w:ascii="Times New Roman" w:eastAsia="Times New Roman" w:hAnsi="Times New Roman" w:cs="Times New Roman"/>
          <w:bCs/>
          <w:color w:val="000000"/>
          <w:sz w:val="28"/>
          <w:szCs w:val="28"/>
          <w:lang w:val="kk-KZ" w:eastAsia="ru-RU"/>
        </w:rPr>
        <w:t>-</w:t>
      </w:r>
      <w:r w:rsidRPr="006B6E7B">
        <w:rPr>
          <w:rFonts w:ascii="Times New Roman" w:eastAsia="Times New Roman" w:hAnsi="Times New Roman" w:cs="Times New Roman"/>
          <w:bCs/>
          <w:color w:val="000000"/>
          <w:sz w:val="28"/>
          <w:szCs w:val="28"/>
          <w:lang w:eastAsia="ru-RU"/>
        </w:rPr>
        <w:t>218.</w:t>
      </w:r>
    </w:p>
    <w:p w14:paraId="116326FD" w14:textId="6E4326BE" w:rsidR="002A153D" w:rsidRPr="006B6E7B" w:rsidRDefault="002A153D" w:rsidP="00194D86">
      <w:pPr>
        <w:pStyle w:val="a7"/>
        <w:tabs>
          <w:tab w:val="left" w:pos="851"/>
          <w:tab w:val="left" w:pos="993"/>
        </w:tabs>
        <w:spacing w:after="0"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BE3FCD" w:rsidRPr="00A53293">
        <w:rPr>
          <w:rFonts w:ascii="Times New Roman" w:eastAsia="Times New Roman" w:hAnsi="Times New Roman" w:cs="Times New Roman"/>
          <w:bCs/>
          <w:color w:val="000000"/>
          <w:sz w:val="28"/>
          <w:szCs w:val="28"/>
          <w:lang w:eastAsia="ru-RU"/>
        </w:rPr>
        <w:t>2</w:t>
      </w:r>
      <w:r w:rsidRPr="006B6E7B">
        <w:rPr>
          <w:rFonts w:ascii="Times New Roman" w:eastAsia="Times New Roman" w:hAnsi="Times New Roman" w:cs="Times New Roman"/>
          <w:bCs/>
          <w:color w:val="000000"/>
          <w:sz w:val="28"/>
          <w:szCs w:val="28"/>
          <w:lang w:eastAsia="ru-RU"/>
        </w:rPr>
        <w:t xml:space="preserve"> Compilation and application of associative dictionaries in world linguistics // «Бірлігіміз – әралуандықта: тарих, мәдениет, инженерлік технологиялар» атты халықаралық ғылыми-практикалық конференция материалдары. – Алматы: METU</w:t>
      </w:r>
      <w:r w:rsidR="00411AF8" w:rsidRPr="006B6E7B">
        <w:rPr>
          <w:rFonts w:ascii="Times New Roman" w:eastAsia="Times New Roman" w:hAnsi="Times New Roman" w:cs="Times New Roman"/>
          <w:bCs/>
          <w:color w:val="000000"/>
          <w:sz w:val="28"/>
          <w:szCs w:val="28"/>
          <w:lang w:eastAsia="ru-RU"/>
        </w:rPr>
        <w:t xml:space="preserve">. – </w:t>
      </w:r>
      <w:r w:rsidRPr="006B6E7B">
        <w:rPr>
          <w:rFonts w:ascii="Times New Roman" w:eastAsia="Times New Roman" w:hAnsi="Times New Roman" w:cs="Times New Roman"/>
          <w:bCs/>
          <w:color w:val="000000"/>
          <w:sz w:val="28"/>
          <w:szCs w:val="28"/>
          <w:lang w:eastAsia="ru-RU"/>
        </w:rPr>
        <w:t>2025. – Б. 450</w:t>
      </w:r>
      <w:r w:rsidR="00411AF8">
        <w:rPr>
          <w:rFonts w:ascii="Times New Roman" w:eastAsia="Times New Roman" w:hAnsi="Times New Roman" w:cs="Times New Roman"/>
          <w:bCs/>
          <w:color w:val="000000"/>
          <w:sz w:val="28"/>
          <w:szCs w:val="28"/>
          <w:lang w:val="kk-KZ" w:eastAsia="ru-RU"/>
        </w:rPr>
        <w:t>-</w:t>
      </w:r>
      <w:r w:rsidRPr="006B6E7B">
        <w:rPr>
          <w:rFonts w:ascii="Times New Roman" w:eastAsia="Times New Roman" w:hAnsi="Times New Roman" w:cs="Times New Roman"/>
          <w:bCs/>
          <w:color w:val="000000"/>
          <w:sz w:val="28"/>
          <w:szCs w:val="28"/>
          <w:lang w:eastAsia="ru-RU"/>
        </w:rPr>
        <w:t>455.</w:t>
      </w:r>
    </w:p>
    <w:p w14:paraId="23DB670B" w14:textId="3170EE3E" w:rsidR="002A153D" w:rsidRPr="00314188" w:rsidRDefault="002A153D" w:rsidP="00194D86">
      <w:pPr>
        <w:pStyle w:val="ad"/>
        <w:tabs>
          <w:tab w:val="left" w:pos="567"/>
        </w:tabs>
        <w:ind w:right="-1" w:firstLine="567"/>
        <w:jc w:val="both"/>
        <w:rPr>
          <w:rFonts w:ascii="Times New Roman" w:hAnsi="Times New Roman" w:cs="Times New Roman"/>
          <w:sz w:val="28"/>
          <w:szCs w:val="28"/>
          <w:lang w:val="kk-KZ"/>
        </w:rPr>
      </w:pPr>
      <w:r w:rsidRPr="00314188">
        <w:rPr>
          <w:rFonts w:ascii="Times New Roman" w:hAnsi="Times New Roman" w:cs="Times New Roman"/>
          <w:b/>
          <w:sz w:val="28"/>
          <w:szCs w:val="28"/>
          <w:lang w:val="kk-KZ"/>
        </w:rPr>
        <w:t>Диссертация</w:t>
      </w:r>
      <w:r>
        <w:rPr>
          <w:rFonts w:ascii="Times New Roman" w:hAnsi="Times New Roman" w:cs="Times New Roman"/>
          <w:b/>
          <w:sz w:val="28"/>
          <w:szCs w:val="28"/>
          <w:lang w:val="kk-KZ"/>
        </w:rPr>
        <w:t>ның</w:t>
      </w:r>
      <w:r w:rsidRPr="00314188">
        <w:rPr>
          <w:rFonts w:ascii="Times New Roman" w:hAnsi="Times New Roman" w:cs="Times New Roman"/>
          <w:b/>
          <w:sz w:val="28"/>
          <w:szCs w:val="28"/>
          <w:lang w:val="kk-KZ"/>
        </w:rPr>
        <w:t xml:space="preserve"> құрылымы. </w:t>
      </w:r>
      <w:r w:rsidRPr="00314188">
        <w:rPr>
          <w:rFonts w:ascii="Times New Roman" w:hAnsi="Times New Roman" w:cs="Times New Roman"/>
          <w:sz w:val="28"/>
          <w:szCs w:val="28"/>
          <w:lang w:val="kk-KZ"/>
        </w:rPr>
        <w:t xml:space="preserve">Диссертациялық жұмыс анықтамалар мен кіріспеден, </w:t>
      </w:r>
      <w:r w:rsidRPr="00B15AAC">
        <w:rPr>
          <w:rFonts w:ascii="Times New Roman" w:hAnsi="Times New Roman" w:cs="Times New Roman"/>
          <w:sz w:val="28"/>
          <w:szCs w:val="28"/>
          <w:lang w:val="ru-KZ"/>
        </w:rPr>
        <w:t>3</w:t>
      </w:r>
      <w:r w:rsidRPr="00314188">
        <w:rPr>
          <w:rFonts w:ascii="Times New Roman" w:hAnsi="Times New Roman" w:cs="Times New Roman"/>
          <w:sz w:val="28"/>
          <w:szCs w:val="28"/>
          <w:lang w:val="kk-KZ"/>
        </w:rPr>
        <w:t xml:space="preserve"> бөлімнен, қорытынды </w:t>
      </w:r>
      <w:r>
        <w:rPr>
          <w:rFonts w:ascii="Times New Roman" w:hAnsi="Times New Roman" w:cs="Times New Roman"/>
          <w:sz w:val="28"/>
          <w:szCs w:val="28"/>
          <w:lang w:val="kk-KZ"/>
        </w:rPr>
        <w:t>мен</w:t>
      </w:r>
      <w:r w:rsidRPr="00314188">
        <w:rPr>
          <w:rFonts w:ascii="Times New Roman" w:hAnsi="Times New Roman" w:cs="Times New Roman"/>
          <w:sz w:val="28"/>
          <w:szCs w:val="28"/>
          <w:lang w:val="kk-KZ"/>
        </w:rPr>
        <w:t xml:space="preserve"> пайдаланылған әдебиеттер тізімінен </w:t>
      </w:r>
      <w:r>
        <w:rPr>
          <w:rFonts w:ascii="Times New Roman" w:hAnsi="Times New Roman" w:cs="Times New Roman"/>
          <w:sz w:val="28"/>
          <w:szCs w:val="28"/>
          <w:lang w:val="kk-KZ"/>
        </w:rPr>
        <w:t xml:space="preserve">және қосымшадан </w:t>
      </w:r>
      <w:r w:rsidRPr="00314188">
        <w:rPr>
          <w:rFonts w:ascii="Times New Roman" w:hAnsi="Times New Roman" w:cs="Times New Roman"/>
          <w:sz w:val="28"/>
          <w:szCs w:val="28"/>
          <w:lang w:val="kk-KZ"/>
        </w:rPr>
        <w:t>тұрады.</w:t>
      </w:r>
      <w:r w:rsidR="003C4BB6">
        <w:rPr>
          <w:rFonts w:ascii="Times New Roman" w:hAnsi="Times New Roman" w:cs="Times New Roman"/>
          <w:sz w:val="28"/>
          <w:szCs w:val="28"/>
          <w:lang w:val="kk-KZ"/>
        </w:rPr>
        <w:t xml:space="preserve"> </w:t>
      </w:r>
    </w:p>
    <w:p w14:paraId="6105C83D" w14:textId="77777777" w:rsidR="002A153D" w:rsidRDefault="002A153D" w:rsidP="00194D86">
      <w:pPr>
        <w:tabs>
          <w:tab w:val="left" w:pos="1991"/>
        </w:tabs>
        <w:spacing w:after="0" w:line="240" w:lineRule="auto"/>
        <w:ind w:firstLine="567"/>
        <w:rPr>
          <w:rFonts w:ascii="Times New Roman" w:hAnsi="Times New Roman" w:cs="Times New Roman"/>
          <w:sz w:val="28"/>
          <w:szCs w:val="28"/>
          <w:lang w:val="kk-KZ"/>
        </w:rPr>
      </w:pPr>
    </w:p>
    <w:p w14:paraId="3953ED27" w14:textId="77777777" w:rsidR="00930E6E" w:rsidRPr="00930E6E" w:rsidRDefault="00930E6E" w:rsidP="00194D86">
      <w:pPr>
        <w:spacing w:after="0" w:line="240" w:lineRule="auto"/>
        <w:ind w:firstLine="567"/>
        <w:rPr>
          <w:rFonts w:ascii="Times New Roman" w:hAnsi="Times New Roman" w:cs="Times New Roman"/>
          <w:sz w:val="28"/>
          <w:szCs w:val="28"/>
          <w:lang w:val="kk-KZ"/>
        </w:rPr>
      </w:pPr>
    </w:p>
    <w:p w14:paraId="046C6E88" w14:textId="77777777" w:rsidR="00930E6E" w:rsidRPr="00930E6E" w:rsidRDefault="00930E6E" w:rsidP="00194D86">
      <w:pPr>
        <w:spacing w:after="0" w:line="240" w:lineRule="auto"/>
        <w:ind w:firstLine="567"/>
        <w:rPr>
          <w:rFonts w:ascii="Times New Roman" w:hAnsi="Times New Roman" w:cs="Times New Roman"/>
          <w:sz w:val="28"/>
          <w:szCs w:val="28"/>
          <w:lang w:val="kk-KZ"/>
        </w:rPr>
      </w:pPr>
    </w:p>
    <w:p w14:paraId="7569C9F4" w14:textId="77777777" w:rsidR="00930E6E" w:rsidRPr="00930E6E" w:rsidRDefault="00930E6E" w:rsidP="00194D86">
      <w:pPr>
        <w:spacing w:after="0" w:line="240" w:lineRule="auto"/>
        <w:ind w:firstLine="567"/>
        <w:rPr>
          <w:rFonts w:ascii="Times New Roman" w:hAnsi="Times New Roman" w:cs="Times New Roman"/>
          <w:sz w:val="28"/>
          <w:szCs w:val="28"/>
          <w:lang w:val="kk-KZ"/>
        </w:rPr>
      </w:pPr>
    </w:p>
    <w:p w14:paraId="18726C1A" w14:textId="77777777" w:rsidR="00930E6E" w:rsidRDefault="00930E6E" w:rsidP="00194D86">
      <w:pPr>
        <w:spacing w:after="0" w:line="240" w:lineRule="auto"/>
        <w:ind w:firstLine="567"/>
        <w:rPr>
          <w:rFonts w:ascii="Times New Roman" w:hAnsi="Times New Roman" w:cs="Times New Roman"/>
          <w:sz w:val="28"/>
          <w:szCs w:val="28"/>
          <w:lang w:val="kk-KZ"/>
        </w:rPr>
      </w:pPr>
    </w:p>
    <w:p w14:paraId="70EF8C19" w14:textId="77777777" w:rsidR="00AC133E" w:rsidRDefault="00AC133E" w:rsidP="00194D86">
      <w:pPr>
        <w:spacing w:after="0" w:line="240" w:lineRule="auto"/>
        <w:ind w:firstLine="567"/>
        <w:rPr>
          <w:rFonts w:ascii="Times New Roman" w:hAnsi="Times New Roman" w:cs="Times New Roman"/>
          <w:sz w:val="28"/>
          <w:szCs w:val="28"/>
          <w:lang w:val="kk-KZ"/>
        </w:rPr>
      </w:pPr>
    </w:p>
    <w:p w14:paraId="65A4E086" w14:textId="77777777" w:rsidR="00AC133E" w:rsidRDefault="00AC133E" w:rsidP="00194D86">
      <w:pPr>
        <w:spacing w:after="0" w:line="240" w:lineRule="auto"/>
        <w:ind w:firstLine="567"/>
        <w:rPr>
          <w:rFonts w:ascii="Times New Roman" w:hAnsi="Times New Roman" w:cs="Times New Roman"/>
          <w:sz w:val="28"/>
          <w:szCs w:val="28"/>
          <w:lang w:val="kk-KZ"/>
        </w:rPr>
      </w:pPr>
    </w:p>
    <w:p w14:paraId="7A1885FC" w14:textId="77777777" w:rsidR="00514099" w:rsidRDefault="00514099" w:rsidP="00194D86">
      <w:pPr>
        <w:spacing w:after="0" w:line="240" w:lineRule="auto"/>
        <w:ind w:firstLine="567"/>
        <w:rPr>
          <w:rFonts w:ascii="Times New Roman" w:hAnsi="Times New Roman" w:cs="Times New Roman"/>
          <w:sz w:val="28"/>
          <w:szCs w:val="28"/>
          <w:lang w:val="kk-KZ"/>
        </w:rPr>
      </w:pPr>
    </w:p>
    <w:p w14:paraId="3956CBFA" w14:textId="77777777" w:rsidR="00514099" w:rsidRDefault="00514099" w:rsidP="00194D86">
      <w:pPr>
        <w:spacing w:after="0" w:line="240" w:lineRule="auto"/>
        <w:ind w:firstLine="567"/>
        <w:rPr>
          <w:rFonts w:ascii="Times New Roman" w:hAnsi="Times New Roman" w:cs="Times New Roman"/>
          <w:sz w:val="28"/>
          <w:szCs w:val="28"/>
          <w:lang w:val="kk-KZ"/>
        </w:rPr>
      </w:pPr>
    </w:p>
    <w:p w14:paraId="14C0812D" w14:textId="77777777" w:rsidR="00930E6E" w:rsidRDefault="00930E6E" w:rsidP="00194D86">
      <w:pPr>
        <w:tabs>
          <w:tab w:val="left" w:pos="2116"/>
        </w:tabs>
        <w:spacing w:after="0" w:line="240" w:lineRule="auto"/>
        <w:ind w:firstLine="567"/>
        <w:rPr>
          <w:rFonts w:ascii="Times New Roman" w:hAnsi="Times New Roman" w:cs="Times New Roman"/>
          <w:sz w:val="28"/>
          <w:szCs w:val="28"/>
          <w:lang w:val="kk-KZ"/>
        </w:rPr>
      </w:pPr>
    </w:p>
    <w:p w14:paraId="582C23C7" w14:textId="77777777" w:rsidR="00ED3A3F" w:rsidRDefault="00ED3A3F" w:rsidP="00194D86">
      <w:pPr>
        <w:tabs>
          <w:tab w:val="left" w:pos="2116"/>
        </w:tabs>
        <w:spacing w:after="0" w:line="240" w:lineRule="auto"/>
        <w:ind w:firstLine="567"/>
        <w:rPr>
          <w:rFonts w:ascii="Times New Roman" w:hAnsi="Times New Roman" w:cs="Times New Roman"/>
          <w:sz w:val="28"/>
          <w:szCs w:val="28"/>
          <w:lang w:val="kk-KZ"/>
        </w:rPr>
      </w:pPr>
    </w:p>
    <w:p w14:paraId="3CCC9EB2" w14:textId="77777777" w:rsidR="00ED3A3F" w:rsidRDefault="00ED3A3F" w:rsidP="00194D86">
      <w:pPr>
        <w:tabs>
          <w:tab w:val="left" w:pos="2116"/>
        </w:tabs>
        <w:spacing w:after="0" w:line="240" w:lineRule="auto"/>
        <w:ind w:firstLine="567"/>
        <w:rPr>
          <w:rFonts w:ascii="Times New Roman" w:hAnsi="Times New Roman" w:cs="Times New Roman"/>
          <w:sz w:val="28"/>
          <w:szCs w:val="28"/>
          <w:lang w:val="kk-KZ"/>
        </w:rPr>
      </w:pPr>
    </w:p>
    <w:p w14:paraId="60851029" w14:textId="77777777" w:rsidR="00715FBA" w:rsidRPr="005639F1" w:rsidRDefault="00715FBA" w:rsidP="00194D86">
      <w:pPr>
        <w:tabs>
          <w:tab w:val="left" w:pos="2116"/>
        </w:tabs>
        <w:spacing w:after="0" w:line="240" w:lineRule="auto"/>
        <w:ind w:firstLine="567"/>
        <w:rPr>
          <w:rFonts w:ascii="Times New Roman" w:hAnsi="Times New Roman" w:cs="Times New Roman"/>
          <w:sz w:val="28"/>
          <w:szCs w:val="28"/>
        </w:rPr>
      </w:pPr>
    </w:p>
    <w:p w14:paraId="30B5A0B4" w14:textId="77777777" w:rsidR="00651095" w:rsidRPr="005639F1" w:rsidRDefault="00651095" w:rsidP="00194D86">
      <w:pPr>
        <w:tabs>
          <w:tab w:val="left" w:pos="2116"/>
        </w:tabs>
        <w:spacing w:after="0" w:line="240" w:lineRule="auto"/>
        <w:ind w:firstLine="567"/>
        <w:rPr>
          <w:rFonts w:ascii="Times New Roman" w:hAnsi="Times New Roman" w:cs="Times New Roman"/>
          <w:sz w:val="28"/>
          <w:szCs w:val="28"/>
        </w:rPr>
      </w:pPr>
    </w:p>
    <w:p w14:paraId="26B46B6B" w14:textId="77777777" w:rsidR="00715FBA" w:rsidRPr="00715FBA" w:rsidRDefault="00715FBA" w:rsidP="00194D86">
      <w:pPr>
        <w:tabs>
          <w:tab w:val="left" w:pos="2116"/>
        </w:tabs>
        <w:spacing w:after="0" w:line="240" w:lineRule="auto"/>
        <w:ind w:firstLine="567"/>
        <w:rPr>
          <w:rFonts w:ascii="Times New Roman" w:hAnsi="Times New Roman" w:cs="Times New Roman"/>
          <w:sz w:val="28"/>
          <w:szCs w:val="28"/>
          <w:lang w:val="kk-KZ"/>
        </w:rPr>
      </w:pPr>
    </w:p>
    <w:p w14:paraId="55B7B2D9" w14:textId="39CBD14B" w:rsidR="00930E6E" w:rsidRPr="00A10DE9" w:rsidRDefault="001B4BE4">
      <w:pPr>
        <w:pStyle w:val="a7"/>
        <w:numPr>
          <w:ilvl w:val="0"/>
          <w:numId w:val="56"/>
        </w:numPr>
        <w:tabs>
          <w:tab w:val="left" w:pos="851"/>
          <w:tab w:val="left" w:pos="2127"/>
        </w:tabs>
        <w:spacing w:after="0" w:line="240" w:lineRule="auto"/>
        <w:ind w:left="0"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АССОЦИАТИВТІ</w:t>
      </w:r>
      <w:r w:rsidR="00930E6E" w:rsidRPr="00A10DE9">
        <w:rPr>
          <w:rFonts w:ascii="Times New Roman" w:hAnsi="Times New Roman" w:cs="Times New Roman"/>
          <w:b/>
          <w:bCs/>
          <w:sz w:val="28"/>
          <w:szCs w:val="28"/>
          <w:lang w:val="kk-KZ"/>
        </w:rPr>
        <w:t xml:space="preserve"> СӨЗДІКТІ ЗЕРТТЕУДІҢ ТЕОРИЯЛЫҚ ЖӘНЕ ӘДІСНАМАЛЫҚ НЕГІЗДЕРІ</w:t>
      </w:r>
    </w:p>
    <w:p w14:paraId="641A0CD5" w14:textId="77777777" w:rsidR="00A10DE9" w:rsidRPr="00A10DE9" w:rsidRDefault="00A10DE9" w:rsidP="00A10DE9">
      <w:pPr>
        <w:pStyle w:val="a7"/>
        <w:tabs>
          <w:tab w:val="left" w:pos="851"/>
          <w:tab w:val="left" w:pos="2127"/>
        </w:tabs>
        <w:spacing w:after="0" w:line="240" w:lineRule="auto"/>
        <w:ind w:left="552"/>
        <w:jc w:val="both"/>
        <w:rPr>
          <w:rFonts w:ascii="Times New Roman" w:hAnsi="Times New Roman" w:cs="Times New Roman"/>
          <w:b/>
          <w:bCs/>
          <w:sz w:val="28"/>
          <w:szCs w:val="28"/>
          <w:lang w:val="kk-KZ"/>
        </w:rPr>
      </w:pPr>
    </w:p>
    <w:p w14:paraId="035524C6" w14:textId="0D711632" w:rsidR="00930E6E" w:rsidRPr="00A10DE9" w:rsidRDefault="00A10DE9">
      <w:pPr>
        <w:pStyle w:val="a7"/>
        <w:numPr>
          <w:ilvl w:val="1"/>
          <w:numId w:val="56"/>
        </w:numPr>
        <w:tabs>
          <w:tab w:val="left" w:pos="851"/>
          <w:tab w:val="left" w:pos="1134"/>
        </w:tabs>
        <w:spacing w:after="0" w:line="240" w:lineRule="auto"/>
        <w:ind w:left="0" w:firstLine="567"/>
        <w:jc w:val="both"/>
        <w:rPr>
          <w:rFonts w:ascii="Times New Roman" w:hAnsi="Times New Roman" w:cs="Times New Roman"/>
          <w:b/>
          <w:sz w:val="28"/>
          <w:szCs w:val="28"/>
          <w:lang w:val="kk-KZ"/>
        </w:rPr>
      </w:pPr>
      <w:r w:rsidRPr="00A10DE9">
        <w:rPr>
          <w:rFonts w:ascii="Times New Roman" w:hAnsi="Times New Roman" w:cs="Times New Roman"/>
          <w:b/>
          <w:sz w:val="28"/>
          <w:szCs w:val="28"/>
        </w:rPr>
        <w:t xml:space="preserve">Ассоциация ұғымының ғылыми сипаттамасы және оның гуманитарлық зерттеулердегі </w:t>
      </w:r>
      <w:r w:rsidRPr="00A10DE9">
        <w:rPr>
          <w:rFonts w:ascii="Times New Roman" w:hAnsi="Times New Roman" w:cs="Times New Roman"/>
          <w:b/>
          <w:sz w:val="28"/>
          <w:szCs w:val="28"/>
          <w:lang w:val="kk-KZ"/>
        </w:rPr>
        <w:t>интерпретациясы</w:t>
      </w:r>
    </w:p>
    <w:p w14:paraId="187874ED" w14:textId="4E805DD2"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rPr>
        <w:t xml:space="preserve">«Ассоциация» ұғымы ежелгі заманнан бері белгілі. Оның пайда болуы ежелгі философтар Аристотель мен Платонның есімдерімен байланысты. </w:t>
      </w:r>
      <w:r w:rsidRPr="00314188">
        <w:rPr>
          <w:rFonts w:ascii="Times New Roman" w:hAnsi="Times New Roman" w:cs="Times New Roman"/>
          <w:sz w:val="28"/>
          <w:szCs w:val="28"/>
          <w:lang w:val="kk-KZ"/>
        </w:rPr>
        <w:t xml:space="preserve">Көне грек ойшылы </w:t>
      </w:r>
      <w:r w:rsidRPr="00314188">
        <w:rPr>
          <w:rFonts w:ascii="Times New Roman" w:hAnsi="Times New Roman" w:cs="Times New Roman"/>
          <w:sz w:val="28"/>
          <w:szCs w:val="28"/>
        </w:rPr>
        <w:t xml:space="preserve">Платон ұқсастығы мен </w:t>
      </w:r>
      <w:r w:rsidRPr="00314188">
        <w:rPr>
          <w:rFonts w:ascii="Times New Roman" w:hAnsi="Times New Roman" w:cs="Times New Roman"/>
          <w:color w:val="333333"/>
          <w:sz w:val="28"/>
          <w:szCs w:val="28"/>
          <w:shd w:val="clear" w:color="auto" w:fill="FFFFFF"/>
        </w:rPr>
        <w:t>шектестігі</w:t>
      </w:r>
      <w:r w:rsidRPr="00314188">
        <w:rPr>
          <w:rFonts w:ascii="Times New Roman" w:hAnsi="Times New Roman" w:cs="Times New Roman"/>
          <w:color w:val="333333"/>
          <w:sz w:val="28"/>
          <w:szCs w:val="28"/>
          <w:shd w:val="clear" w:color="auto" w:fill="FFFFFF"/>
          <w:lang w:val="kk-KZ"/>
        </w:rPr>
        <w:t xml:space="preserve"> </w:t>
      </w:r>
      <w:r w:rsidRPr="00314188">
        <w:rPr>
          <w:rFonts w:ascii="Times New Roman" w:hAnsi="Times New Roman" w:cs="Times New Roman"/>
          <w:sz w:val="28"/>
          <w:szCs w:val="28"/>
        </w:rPr>
        <w:t xml:space="preserve">бойынша еске </w:t>
      </w:r>
      <w:r w:rsidRPr="00314188">
        <w:rPr>
          <w:rFonts w:ascii="Times New Roman" w:hAnsi="Times New Roman" w:cs="Times New Roman"/>
          <w:sz w:val="28"/>
          <w:szCs w:val="28"/>
          <w:lang w:val="kk-KZ"/>
        </w:rPr>
        <w:t>сақталу</w:t>
      </w:r>
      <w:r w:rsidRPr="00314188">
        <w:rPr>
          <w:rFonts w:ascii="Times New Roman" w:hAnsi="Times New Roman" w:cs="Times New Roman"/>
          <w:sz w:val="28"/>
          <w:szCs w:val="28"/>
        </w:rPr>
        <w:t xml:space="preserve"> жағдайлары туралы айтады. Аристотель </w:t>
      </w:r>
      <w:r w:rsidRPr="00314188">
        <w:rPr>
          <w:rFonts w:ascii="Times New Roman" w:hAnsi="Times New Roman" w:cs="Times New Roman"/>
          <w:sz w:val="28"/>
          <w:szCs w:val="28"/>
          <w:lang w:val="kk-KZ"/>
        </w:rPr>
        <w:t>а</w:t>
      </w:r>
      <w:r w:rsidRPr="00314188">
        <w:rPr>
          <w:rFonts w:ascii="Times New Roman" w:hAnsi="Times New Roman" w:cs="Times New Roman"/>
          <w:sz w:val="28"/>
          <w:szCs w:val="28"/>
        </w:rPr>
        <w:t>ссоциа</w:t>
      </w:r>
      <w:r w:rsidR="00010E44">
        <w:rPr>
          <w:rFonts w:ascii="Times New Roman" w:hAnsi="Times New Roman" w:cs="Times New Roman"/>
          <w:sz w:val="28"/>
          <w:szCs w:val="28"/>
          <w:lang w:val="kk-KZ"/>
        </w:rPr>
        <w:t>т</w:t>
      </w:r>
      <w:r w:rsidRPr="00314188">
        <w:rPr>
          <w:rFonts w:ascii="Times New Roman" w:hAnsi="Times New Roman" w:cs="Times New Roman"/>
          <w:sz w:val="28"/>
          <w:szCs w:val="28"/>
        </w:rPr>
        <w:t xml:space="preserve">тарды зерттеудің бастауында тұрды және </w:t>
      </w:r>
      <w:r w:rsidRPr="00314188">
        <w:rPr>
          <w:rFonts w:ascii="Times New Roman" w:hAnsi="Times New Roman" w:cs="Times New Roman"/>
          <w:sz w:val="28"/>
          <w:szCs w:val="28"/>
          <w:lang w:val="kk-KZ"/>
        </w:rPr>
        <w:t>а</w:t>
      </w:r>
      <w:r w:rsidRPr="00314188">
        <w:rPr>
          <w:rFonts w:ascii="Times New Roman" w:hAnsi="Times New Roman" w:cs="Times New Roman"/>
          <w:sz w:val="28"/>
          <w:szCs w:val="28"/>
        </w:rPr>
        <w:t xml:space="preserve">ссоциациятардың алғашқы жіктелуін </w:t>
      </w:r>
      <w:r w:rsidRPr="00314188">
        <w:rPr>
          <w:rFonts w:ascii="Times New Roman" w:hAnsi="Times New Roman" w:cs="Times New Roman"/>
          <w:sz w:val="28"/>
          <w:szCs w:val="28"/>
          <w:lang w:val="kk-KZ"/>
        </w:rPr>
        <w:t>ұсынды</w:t>
      </w:r>
      <w:r w:rsidRPr="00314188">
        <w:rPr>
          <w:rFonts w:ascii="Times New Roman" w:hAnsi="Times New Roman" w:cs="Times New Roman"/>
          <w:sz w:val="28"/>
          <w:szCs w:val="28"/>
        </w:rPr>
        <w:t xml:space="preserve">. Аристотель </w:t>
      </w:r>
      <w:r w:rsidR="001B4BE4">
        <w:rPr>
          <w:rFonts w:ascii="Times New Roman" w:hAnsi="Times New Roman" w:cs="Times New Roman"/>
          <w:sz w:val="28"/>
          <w:szCs w:val="28"/>
        </w:rPr>
        <w:t>ассоциативті</w:t>
      </w:r>
      <w:r w:rsidRPr="00314188">
        <w:rPr>
          <w:rFonts w:ascii="Times New Roman" w:hAnsi="Times New Roman" w:cs="Times New Roman"/>
          <w:sz w:val="28"/>
          <w:szCs w:val="28"/>
        </w:rPr>
        <w:t xml:space="preserve"> байланыстардың 3 негізгі түрін ажыратады: 1) </w:t>
      </w:r>
      <w:r w:rsidRPr="00314188">
        <w:rPr>
          <w:rFonts w:ascii="Times New Roman" w:hAnsi="Times New Roman" w:cs="Times New Roman"/>
          <w:i/>
          <w:sz w:val="28"/>
          <w:szCs w:val="28"/>
        </w:rPr>
        <w:t xml:space="preserve">ұқсастық </w:t>
      </w:r>
      <w:r w:rsidRPr="00314188">
        <w:rPr>
          <w:rFonts w:ascii="Times New Roman" w:hAnsi="Times New Roman" w:cs="Times New Roman"/>
          <w:sz w:val="28"/>
          <w:szCs w:val="28"/>
        </w:rPr>
        <w:t>бойынша</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 xml:space="preserve">белгілі бір қабылдау немесе </w:t>
      </w:r>
      <w:r w:rsidRPr="00314188">
        <w:rPr>
          <w:rFonts w:ascii="Times New Roman" w:hAnsi="Times New Roman" w:cs="Times New Roman"/>
          <w:sz w:val="28"/>
          <w:szCs w:val="28"/>
          <w:lang w:val="kk-KZ"/>
        </w:rPr>
        <w:t>елестетудің</w:t>
      </w:r>
      <w:r w:rsidRPr="00314188">
        <w:rPr>
          <w:rFonts w:ascii="Times New Roman" w:hAnsi="Times New Roman" w:cs="Times New Roman"/>
          <w:sz w:val="28"/>
          <w:szCs w:val="28"/>
        </w:rPr>
        <w:t xml:space="preserve"> санада оларға ұқсас есте сақтау элементтерін тудырған кезде; 2) </w:t>
      </w:r>
      <w:r w:rsidRPr="00314188">
        <w:rPr>
          <w:rFonts w:ascii="Times New Roman" w:hAnsi="Times New Roman" w:cs="Times New Roman"/>
          <w:i/>
          <w:sz w:val="28"/>
          <w:szCs w:val="28"/>
        </w:rPr>
        <w:t>контраст</w:t>
      </w:r>
      <w:r w:rsidRPr="00314188">
        <w:rPr>
          <w:rFonts w:ascii="Times New Roman" w:hAnsi="Times New Roman" w:cs="Times New Roman"/>
          <w:sz w:val="28"/>
          <w:szCs w:val="28"/>
        </w:rPr>
        <w:t xml:space="preserve"> </w:t>
      </w:r>
      <w:r w:rsidRPr="00314188">
        <w:rPr>
          <w:rFonts w:ascii="Times New Roman" w:hAnsi="Times New Roman" w:cs="Times New Roman"/>
          <w:i/>
          <w:sz w:val="28"/>
          <w:szCs w:val="28"/>
          <w:lang w:val="kk-KZ"/>
        </w:rPr>
        <w:t>(қарама-қайшылық)</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 xml:space="preserve">бойынша – белгілі бір қабылдау немесе </w:t>
      </w:r>
      <w:r w:rsidRPr="00314188">
        <w:rPr>
          <w:rFonts w:ascii="Times New Roman" w:hAnsi="Times New Roman" w:cs="Times New Roman"/>
          <w:sz w:val="28"/>
          <w:szCs w:val="28"/>
          <w:lang w:val="kk-KZ"/>
        </w:rPr>
        <w:t>елестетудің</w:t>
      </w:r>
      <w:r w:rsidRPr="00314188">
        <w:rPr>
          <w:rFonts w:ascii="Times New Roman" w:hAnsi="Times New Roman" w:cs="Times New Roman"/>
          <w:sz w:val="28"/>
          <w:szCs w:val="28"/>
        </w:rPr>
        <w:t xml:space="preserve"> санада оларға қарама-қарсы </w:t>
      </w:r>
      <w:r w:rsidRPr="00314188">
        <w:rPr>
          <w:rFonts w:ascii="Times New Roman" w:hAnsi="Times New Roman" w:cs="Times New Roman"/>
          <w:sz w:val="28"/>
          <w:szCs w:val="28"/>
          <w:lang w:val="kk-KZ"/>
        </w:rPr>
        <w:t>естің</w:t>
      </w:r>
      <w:r w:rsidRPr="00314188">
        <w:rPr>
          <w:rFonts w:ascii="Times New Roman" w:hAnsi="Times New Roman" w:cs="Times New Roman"/>
          <w:sz w:val="28"/>
          <w:szCs w:val="28"/>
        </w:rPr>
        <w:t xml:space="preserve"> элементтерін тудырған кезде; 3) </w:t>
      </w:r>
      <w:r w:rsidRPr="00314188">
        <w:rPr>
          <w:rStyle w:val="af9"/>
          <w:rFonts w:ascii="Times New Roman" w:hAnsi="Times New Roman" w:cs="Times New Roman"/>
          <w:bCs/>
          <w:sz w:val="28"/>
          <w:szCs w:val="28"/>
          <w:shd w:val="clear" w:color="auto" w:fill="FFFFFF"/>
        </w:rPr>
        <w:t>континуум</w:t>
      </w:r>
      <w:r w:rsidR="003C4BB6">
        <w:rPr>
          <w:rFonts w:ascii="Times New Roman" w:hAnsi="Times New Roman" w:cs="Times New Roman"/>
          <w:sz w:val="28"/>
          <w:szCs w:val="28"/>
          <w:shd w:val="clear" w:color="auto" w:fill="FFFFFF"/>
        </w:rPr>
        <w:t xml:space="preserve"> </w:t>
      </w:r>
      <w:r w:rsidRPr="00314188">
        <w:rPr>
          <w:rFonts w:ascii="Times New Roman" w:hAnsi="Times New Roman" w:cs="Times New Roman"/>
          <w:sz w:val="28"/>
          <w:szCs w:val="28"/>
        </w:rPr>
        <w:t xml:space="preserve">бойынша ‒ уақыт бойынша бір мезгілде немесе бірізділікте – белгілі бір қабылдау немесе </w:t>
      </w:r>
      <w:r w:rsidRPr="00314188">
        <w:rPr>
          <w:rFonts w:ascii="Times New Roman" w:hAnsi="Times New Roman" w:cs="Times New Roman"/>
          <w:sz w:val="28"/>
          <w:szCs w:val="28"/>
          <w:lang w:val="kk-KZ"/>
        </w:rPr>
        <w:t>елестетудің</w:t>
      </w:r>
      <w:r w:rsidRPr="00314188">
        <w:rPr>
          <w:rFonts w:ascii="Times New Roman" w:hAnsi="Times New Roman" w:cs="Times New Roman"/>
          <w:sz w:val="28"/>
          <w:szCs w:val="28"/>
        </w:rPr>
        <w:t xml:space="preserve"> санада бұрын олармен бір мезгілде немесе одан кейін тікелей бастан өткерген есте сақтау элементтерін тудырған кезде [1, 462].</w:t>
      </w:r>
      <w:r w:rsidRPr="00314188">
        <w:rPr>
          <w:rFonts w:ascii="Times New Roman" w:hAnsi="Times New Roman" w:cs="Times New Roman"/>
          <w:sz w:val="28"/>
          <w:szCs w:val="28"/>
          <w:lang w:val="kk-KZ"/>
        </w:rPr>
        <w:t xml:space="preserve"> </w:t>
      </w:r>
    </w:p>
    <w:p w14:paraId="602A59EC" w14:textId="58A66B1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XVII ғасырда ассоциацияларды еуропалық ғалымдар Т.</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Гоббс, Р. Декарт және Б. Спиноза зерттеді. Т. Гоббс механикалық материализм жүйесін құрды, онда сана элементтері (олардың іздері ретінде сезімдер мен көріністер) механикалық байланыстар негізінде өзара әрекеттеседі (кеңістіктегі және уақыттағы сезімдердің шектестігінде). Алайда, аталған зерттеушілер зерттелетін құбылыс үшін қолайлы термин таппағанын атап өткен жөн [</w:t>
      </w:r>
      <w:r w:rsidR="00010E44" w:rsidRPr="00010E44">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53C8AAEB"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Ассоциацияның қазіргі түсінігі алғаш рет XVIII ғасырда Англияда пайда болды, онда сол кезде басым психологиялық мектеп «сенсуалистік материализм мектебі» деп аталды. «Ассоциация» терминін 1898 жылы Дж. Локк өзінің «Адамның ақыл-ойы туралы тәжірибе» еңбегінің 4-ші басылымындағы «Идеялар ассоциациясы туралы» атты тарауында ғылымға енгізді. </w:t>
      </w:r>
    </w:p>
    <w:p w14:paraId="5451E0B2" w14:textId="501342B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Локк ассоциациясының механизмін декарттық тұрғыдан түсіндіреді, ол дегеніміз ассоциациялар жағдайға қатысты және ақылға қонымды негізі болмайды деп есептеді [</w:t>
      </w:r>
      <w:r w:rsidR="003E4E3B" w:rsidRPr="003E4E3B">
        <w:rPr>
          <w:rFonts w:ascii="Times New Roman" w:hAnsi="Times New Roman" w:cs="Times New Roman"/>
          <w:sz w:val="28"/>
          <w:szCs w:val="28"/>
          <w:lang w:val="kk-KZ"/>
        </w:rPr>
        <w:t>3</w:t>
      </w:r>
      <w:r w:rsidRPr="00314188">
        <w:rPr>
          <w:rFonts w:ascii="Times New Roman" w:hAnsi="Times New Roman" w:cs="Times New Roman"/>
          <w:sz w:val="28"/>
          <w:szCs w:val="28"/>
          <w:lang w:val="kk-KZ"/>
        </w:rPr>
        <w:t>, 267].</w:t>
      </w:r>
    </w:p>
    <w:p w14:paraId="6425F902" w14:textId="28BC542B"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XVIII-ХІХ ғасырларда «Ассоциация» ұғымы психологияда өте танымал болды. Дж. Беркли ассоциация арқылы «үшінші өлшемді», яғни тереңдікті қабылдауды түсіндіруге тырысты.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психологияда ассоциация сана жұмысының басым немесе тіпті жалғыз механизмі болып саналды. Ассоциация түрлері олардың қалыптасу жолдарымен ерекшеленді. Ал XVIII ғасырда Т. </w:t>
      </w:r>
      <w:r w:rsidR="00194D86">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Гоббстың идеяларын жалғастырушы Д. Гартли оның идеялары негізінде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психологияның негізін салады да, осылайша ғылымда оның «атасы» ретінде танылады. Гартли ассоциация механизмін былай түсінді: адамның жүйке жүйесі мен миындағы сыртқы заттардың әсерінен белгілі бір тербелістер пайда болды, олардың әрқайсысы белгілі бір сезімге, идеяға, түсінікке сәйкес келеді. Тиісті тербеліс қайталанған кезде, ол адамның миына дәл осылай әсер етеді, бұл олардың мидағы жүйке байланыстарының пассивті көрінісі болып табылатын ассоциацияны тудырады. Гартли ассоциациялардан </w:t>
      </w:r>
      <w:r w:rsidRPr="00314188">
        <w:rPr>
          <w:rFonts w:ascii="Times New Roman" w:hAnsi="Times New Roman" w:cs="Times New Roman"/>
          <w:sz w:val="28"/>
          <w:szCs w:val="28"/>
          <w:lang w:val="kk-KZ"/>
        </w:rPr>
        <w:lastRenderedPageBreak/>
        <w:t>барлық психикалық құбылыстар шығарылады деп сенді: есте сақтау, пайымдау, қиял, ерікті қозғалыстар. Тербеліс теориясын кейіннен Д. Пристли жалғастырды.</w:t>
      </w:r>
    </w:p>
    <w:p w14:paraId="1FCEB498" w14:textId="17ABD199" w:rsidR="00930E6E" w:rsidRPr="00314188"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психологияның дамуы ХХ ғасырға дейін жалғасады да, бұл Д. Беркли, Д. Юм, Т. Браун, Г. Спенсер, З. Фрейд, Г. Эббингауз, В. Вундт, Т. </w:t>
      </w:r>
      <w:r w:rsidR="00194D86">
        <w:rPr>
          <w:rFonts w:ascii="Times New Roman" w:hAnsi="Times New Roman" w:cs="Times New Roman"/>
          <w:sz w:val="28"/>
          <w:szCs w:val="28"/>
          <w:lang w:val="kk-KZ"/>
        </w:rPr>
        <w:t> </w:t>
      </w:r>
      <w:r w:rsidR="00930E6E" w:rsidRPr="00314188">
        <w:rPr>
          <w:rFonts w:ascii="Times New Roman" w:hAnsi="Times New Roman" w:cs="Times New Roman"/>
          <w:sz w:val="28"/>
          <w:szCs w:val="28"/>
          <w:lang w:val="kk-KZ"/>
        </w:rPr>
        <w:t>Циген, Г. Мюллер сияқты психолог ғалымдардың есімдерімен байланыстырылады [</w:t>
      </w:r>
      <w:r w:rsidR="003E4E3B" w:rsidRPr="003E4E3B">
        <w:rPr>
          <w:rFonts w:ascii="Times New Roman" w:hAnsi="Times New Roman" w:cs="Times New Roman"/>
          <w:sz w:val="28"/>
          <w:szCs w:val="28"/>
          <w:lang w:val="kk-KZ"/>
        </w:rPr>
        <w:t>4</w:t>
      </w:r>
      <w:r w:rsidR="00930E6E" w:rsidRPr="00314188">
        <w:rPr>
          <w:rFonts w:ascii="Times New Roman" w:hAnsi="Times New Roman" w:cs="Times New Roman"/>
          <w:sz w:val="28"/>
          <w:szCs w:val="28"/>
          <w:lang w:val="kk-KZ"/>
        </w:rPr>
        <w:t xml:space="preserve">, 35]. </w:t>
      </w: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психологияда олардың жасалу жолдарымен ерекшеленетін ассоциация түрлері анықталды: кейбір авторлар (Д. </w:t>
      </w:r>
      <w:r w:rsidR="00194D86">
        <w:rPr>
          <w:rFonts w:ascii="Times New Roman" w:hAnsi="Times New Roman" w:cs="Times New Roman"/>
          <w:sz w:val="28"/>
          <w:szCs w:val="28"/>
          <w:lang w:val="kk-KZ"/>
        </w:rPr>
        <w:t> </w:t>
      </w:r>
      <w:r w:rsidR="00930E6E" w:rsidRPr="00314188">
        <w:rPr>
          <w:rFonts w:ascii="Times New Roman" w:hAnsi="Times New Roman" w:cs="Times New Roman"/>
          <w:sz w:val="28"/>
          <w:szCs w:val="28"/>
          <w:lang w:val="kk-KZ"/>
        </w:rPr>
        <w:t>Юм, Дж. Милл) ассоциацияларды ұқсастық (көгілдір – көк), контраст (қара – ақ), кеңістіктегі және уақыттағы іргелестік (қараңғы бөлмедегі баланың кездейсоқ қорқынышы кейін баланың қараңғыдан қорқуына себепші болады), себеп-салдарлық (жарықтың жарқылы – ауырсыну сезімі</w:t>
      </w:r>
      <w:r w:rsidR="00194D86">
        <w:rPr>
          <w:rFonts w:ascii="Times New Roman" w:hAnsi="Times New Roman" w:cs="Times New Roman"/>
          <w:sz w:val="28"/>
          <w:szCs w:val="28"/>
          <w:lang w:val="kk-KZ"/>
        </w:rPr>
        <w:t>) деп ажыратады. Тағы бір</w:t>
      </w:r>
      <w:r w:rsidR="00930E6E" w:rsidRPr="00314188">
        <w:rPr>
          <w:rFonts w:ascii="Times New Roman" w:hAnsi="Times New Roman" w:cs="Times New Roman"/>
          <w:sz w:val="28"/>
          <w:szCs w:val="28"/>
          <w:lang w:val="kk-KZ"/>
        </w:rPr>
        <w:t xml:space="preserve"> ғалымдар тобы (Д.</w:t>
      </w:r>
      <w:r w:rsidR="00BA235B" w:rsidRPr="00BA235B">
        <w:rPr>
          <w:rFonts w:ascii="Times New Roman" w:hAnsi="Times New Roman" w:cs="Times New Roman"/>
          <w:sz w:val="28"/>
          <w:szCs w:val="28"/>
          <w:lang w:val="kk-KZ"/>
        </w:rPr>
        <w:t xml:space="preserve"> </w:t>
      </w:r>
      <w:r w:rsidR="00930E6E" w:rsidRPr="00314188">
        <w:rPr>
          <w:rFonts w:ascii="Times New Roman" w:hAnsi="Times New Roman" w:cs="Times New Roman"/>
          <w:sz w:val="28"/>
          <w:szCs w:val="28"/>
          <w:lang w:val="kk-KZ"/>
        </w:rPr>
        <w:t>Гартли, Дж. Милл) барлық ассоциацияларды кеңістіктегі және уақыттағы іргелес ассоциацияла</w:t>
      </w:r>
      <w:r w:rsidR="00194D86">
        <w:rPr>
          <w:rFonts w:ascii="Times New Roman" w:hAnsi="Times New Roman" w:cs="Times New Roman"/>
          <w:sz w:val="28"/>
          <w:szCs w:val="28"/>
          <w:lang w:val="kk-KZ"/>
        </w:rPr>
        <w:t>р деп бөлді</w:t>
      </w:r>
      <w:r w:rsidR="00930E6E" w:rsidRPr="00314188">
        <w:rPr>
          <w:rFonts w:ascii="Times New Roman" w:hAnsi="Times New Roman" w:cs="Times New Roman"/>
          <w:sz w:val="28"/>
          <w:szCs w:val="28"/>
          <w:lang w:val="kk-KZ"/>
        </w:rPr>
        <w:t xml:space="preserve">, өйткені олар </w:t>
      </w: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байланыстарды қалыптастыру </w:t>
      </w:r>
      <w:r w:rsidR="00F36EDF">
        <w:rPr>
          <w:rFonts w:ascii="Times New Roman" w:hAnsi="Times New Roman" w:cs="Times New Roman"/>
          <w:sz w:val="28"/>
          <w:szCs w:val="28"/>
          <w:lang w:val="kk-KZ"/>
        </w:rPr>
        <w:t>үдерісінде</w:t>
      </w:r>
      <w:r w:rsidR="00930E6E" w:rsidRPr="00314188">
        <w:rPr>
          <w:rFonts w:ascii="Times New Roman" w:hAnsi="Times New Roman" w:cs="Times New Roman"/>
          <w:sz w:val="28"/>
          <w:szCs w:val="28"/>
          <w:lang w:val="kk-KZ"/>
        </w:rPr>
        <w:t xml:space="preserve"> субъектінің кез</w:t>
      </w:r>
      <w:r w:rsidR="00194D86">
        <w:rPr>
          <w:rFonts w:ascii="Times New Roman" w:hAnsi="Times New Roman" w:cs="Times New Roman"/>
          <w:sz w:val="28"/>
          <w:szCs w:val="28"/>
          <w:lang w:val="kk-KZ"/>
        </w:rPr>
        <w:t xml:space="preserve"> </w:t>
      </w:r>
      <w:r w:rsidR="00930E6E" w:rsidRPr="00314188">
        <w:rPr>
          <w:rFonts w:ascii="Times New Roman" w:hAnsi="Times New Roman" w:cs="Times New Roman"/>
          <w:sz w:val="28"/>
          <w:szCs w:val="28"/>
          <w:lang w:val="kk-KZ"/>
        </w:rPr>
        <w:t>келген белсенділігін жоққа шығарды. Ассоциациялардың пайда болуының бастапқы заңдарынан басқа, Т. Браун қайталама заңдарды, яғни қазіргі уақытта мүмкін болатын көптеген ассоциациялардың пайда болуына ықпал ететін факторларды анықтады: ассоциацияға біріктірілген әсерлердің күші, олардың жаңалығы, жеке тұлғаның қабілеттері немесе/және патологиялық ерекшеліктері және т. б.</w:t>
      </w:r>
    </w:p>
    <w:p w14:paraId="57F2F027" w14:textId="333D385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Орыс ғалымдарының арасында ассоцианизмді И.М. Сеченов және И.П.</w:t>
      </w:r>
      <w:r w:rsidR="000D7AF3" w:rsidRPr="000D7AF3">
        <w:rPr>
          <w:rFonts w:ascii="Times New Roman" w:hAnsi="Times New Roman" w:cs="Times New Roman"/>
          <w:sz w:val="28"/>
          <w:szCs w:val="28"/>
          <w:lang w:val="kk-KZ"/>
        </w:rPr>
        <w:t xml:space="preserve"> </w:t>
      </w:r>
      <w:r w:rsidR="00194D86">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Павлов дамытады. И.П. Павлов ассоциацияның негізінде шартты рефлекс жатыр деген идеяны ұсынды. Павловтың зерттеулері вульгарлық ассоцианизмнің жеңілдетілген түсініктерін жеңе отырып, ми қыртысы қызметіндегі қозу мен тежелудің, </w:t>
      </w:r>
      <w:r w:rsidRPr="00314188">
        <w:rPr>
          <w:rFonts w:ascii="Times New Roman" w:hAnsi="Times New Roman" w:cs="Times New Roman"/>
          <w:color w:val="333333"/>
          <w:sz w:val="28"/>
          <w:szCs w:val="28"/>
          <w:shd w:val="clear" w:color="auto" w:fill="FFFFFF"/>
          <w:lang w:val="kk-KZ"/>
        </w:rPr>
        <w:t>зейін қоюдың</w:t>
      </w:r>
      <w:r w:rsidRPr="00314188">
        <w:rPr>
          <w:rFonts w:ascii="Times New Roman" w:hAnsi="Times New Roman" w:cs="Times New Roman"/>
          <w:sz w:val="28"/>
          <w:szCs w:val="28"/>
          <w:lang w:val="kk-KZ"/>
        </w:rPr>
        <w:t xml:space="preserve">, </w:t>
      </w:r>
      <w:r w:rsidRPr="00314188">
        <w:rPr>
          <w:rFonts w:ascii="Times New Roman" w:hAnsi="Times New Roman" w:cs="Times New Roman"/>
          <w:color w:val="333333"/>
          <w:sz w:val="28"/>
          <w:szCs w:val="28"/>
          <w:shd w:val="clear" w:color="auto" w:fill="FFFFFF"/>
          <w:lang w:val="kk-KZ"/>
        </w:rPr>
        <w:t xml:space="preserve">жайылудың </w:t>
      </w:r>
      <w:r w:rsidRPr="00314188">
        <w:rPr>
          <w:rFonts w:ascii="Times New Roman" w:hAnsi="Times New Roman" w:cs="Times New Roman"/>
          <w:sz w:val="28"/>
          <w:szCs w:val="28"/>
          <w:lang w:val="kk-KZ"/>
        </w:rPr>
        <w:t xml:space="preserve">және индукцияның Павлов ашқан заңдылықтарымен шартты уақытша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байланыстардың пайда болуының физиологиялық негізін құрайтын </w:t>
      </w:r>
      <w:r w:rsidR="00F36EDF">
        <w:rPr>
          <w:rFonts w:ascii="Times New Roman" w:hAnsi="Times New Roman" w:cs="Times New Roman"/>
          <w:sz w:val="28"/>
          <w:szCs w:val="28"/>
          <w:lang w:val="kk-KZ"/>
        </w:rPr>
        <w:t>үдерістерді</w:t>
      </w:r>
      <w:r w:rsidRPr="00314188">
        <w:rPr>
          <w:rFonts w:ascii="Times New Roman" w:hAnsi="Times New Roman" w:cs="Times New Roman"/>
          <w:sz w:val="28"/>
          <w:szCs w:val="28"/>
          <w:lang w:val="kk-KZ"/>
        </w:rPr>
        <w:t xml:space="preserve"> барша әлемге жария етті [</w:t>
      </w:r>
      <w:r w:rsidR="00A879F1" w:rsidRPr="00A879F1">
        <w:rPr>
          <w:rFonts w:ascii="Times New Roman" w:hAnsi="Times New Roman" w:cs="Times New Roman"/>
          <w:sz w:val="28"/>
          <w:szCs w:val="28"/>
          <w:lang w:val="kk-KZ"/>
        </w:rPr>
        <w:t>5</w:t>
      </w:r>
      <w:r w:rsidRPr="00314188">
        <w:rPr>
          <w:rFonts w:ascii="Times New Roman" w:hAnsi="Times New Roman" w:cs="Times New Roman"/>
          <w:sz w:val="28"/>
          <w:szCs w:val="28"/>
          <w:lang w:val="kk-KZ"/>
        </w:rPr>
        <w:t xml:space="preserve">, 329-330]. Бұл құбылыстың идеясының негізін И.П. Павловтың ассоциация теориясының ережелері құрайды. Павловтың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теориясының негізінде елестету ұғымы жатыр. Елестету </w:t>
      </w:r>
      <w:r w:rsidR="00A879F1" w:rsidRPr="00314188">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бұл біздің өткен тәжірибемізге негізделген және сол арқылы бір сәттік қабылдаудан ерекшеленетін </w:t>
      </w:r>
      <w:r w:rsidR="00EB458D">
        <w:rPr>
          <w:rFonts w:ascii="Times New Roman" w:hAnsi="Times New Roman" w:cs="Times New Roman"/>
          <w:sz w:val="28"/>
          <w:szCs w:val="28"/>
          <w:lang w:val="kk-KZ"/>
        </w:rPr>
        <w:t>нысанның</w:t>
      </w:r>
      <w:r w:rsidR="00EB458D"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қайталанатын бейнесі. Елестету жеке тәжірибеден алынған бір зат туралы бір реттік естелікке, берілген тақырып туралы жалпыланған естелікке және толықтай бір классты жалпылауға негізделуі мүмкін.</w:t>
      </w:r>
    </w:p>
    <w:p w14:paraId="1DF3E635" w14:textId="4D4DE375" w:rsidR="00930E6E" w:rsidRPr="00314188" w:rsidRDefault="00505B1D"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Ассоциацияларды зерттеуде психолог ғалымдар өз бағыттары бойынша тың </w:t>
      </w:r>
      <w:r w:rsidR="00930E6E" w:rsidRPr="00314188">
        <w:rPr>
          <w:rFonts w:ascii="Times New Roman" w:hAnsi="Times New Roman" w:cs="Times New Roman"/>
          <w:sz w:val="28"/>
          <w:szCs w:val="28"/>
          <w:lang w:val="kk-KZ"/>
        </w:rPr>
        <w:t xml:space="preserve">идеяларын енгізуге тырысты, бірақ жалпы, олар психикалық </w:t>
      </w:r>
      <w:r w:rsidR="00F36EDF">
        <w:rPr>
          <w:rFonts w:ascii="Times New Roman" w:hAnsi="Times New Roman" w:cs="Times New Roman"/>
          <w:sz w:val="28"/>
          <w:szCs w:val="28"/>
          <w:lang w:val="kk-KZ"/>
        </w:rPr>
        <w:t>үдерістерді</w:t>
      </w:r>
      <w:r w:rsidR="00930E6E" w:rsidRPr="00314188">
        <w:rPr>
          <w:rFonts w:ascii="Times New Roman" w:hAnsi="Times New Roman" w:cs="Times New Roman"/>
          <w:sz w:val="28"/>
          <w:szCs w:val="28"/>
          <w:lang w:val="kk-KZ"/>
        </w:rPr>
        <w:t xml:space="preserve"> қатаң детерминистік тұрғыдан түсіндіруге тырысып, сана мен психика жұмысының негізгі механизмі ретінде ассоциацияны қарастырды. Алайда, ассоцианизм шығармашылықты, өзін-өзі тануды, адамдағы психикалық </w:t>
      </w:r>
      <w:r w:rsidR="00F36EDF">
        <w:rPr>
          <w:rFonts w:ascii="Times New Roman" w:hAnsi="Times New Roman" w:cs="Times New Roman"/>
          <w:sz w:val="28"/>
          <w:szCs w:val="28"/>
          <w:lang w:val="kk-KZ"/>
        </w:rPr>
        <w:t>үдерістердің</w:t>
      </w:r>
      <w:r w:rsidR="00930E6E" w:rsidRPr="00314188">
        <w:rPr>
          <w:rFonts w:ascii="Times New Roman" w:hAnsi="Times New Roman" w:cs="Times New Roman"/>
          <w:sz w:val="28"/>
          <w:szCs w:val="28"/>
          <w:lang w:val="kk-KZ"/>
        </w:rPr>
        <w:t xml:space="preserve"> мақсаттылығын және т. б. толық түсіндіре алмады.</w:t>
      </w:r>
    </w:p>
    <w:p w14:paraId="30D33128" w14:textId="0870FC14"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Жалпы, XIX ғасырдың аяғына дейін ассоциациялар принципі психологияда қарастыр</w:t>
      </w:r>
      <w:r w:rsidR="00505B1D">
        <w:rPr>
          <w:rFonts w:ascii="Times New Roman" w:hAnsi="Times New Roman" w:cs="Times New Roman"/>
          <w:sz w:val="28"/>
          <w:szCs w:val="28"/>
          <w:lang w:val="kk-KZ"/>
        </w:rPr>
        <w:t>ыл</w:t>
      </w:r>
      <w:r w:rsidRPr="00314188">
        <w:rPr>
          <w:rFonts w:ascii="Times New Roman" w:hAnsi="Times New Roman" w:cs="Times New Roman"/>
          <w:sz w:val="28"/>
          <w:szCs w:val="28"/>
          <w:lang w:val="kk-KZ"/>
        </w:rPr>
        <w:t xml:space="preserve">ған негізгі принциптердің бірі болғанын атап өткен жөн. Бірақ сол ғылыми көзқарастар шексіз ұзақ уақыт бойы үстемдік ете алмайтындықтан, функционалды психология ассоцианизмді алмастырды. XIX ғасырдың екінші жартысынан бастап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психология құлдырайды, ал ХХ ғасырдың басында жоғалады. Оның идеялары психологияның басқа салаларына еніп, </w:t>
      </w:r>
      <w:r w:rsidRPr="00314188">
        <w:rPr>
          <w:rFonts w:ascii="Times New Roman" w:hAnsi="Times New Roman" w:cs="Times New Roman"/>
          <w:sz w:val="28"/>
          <w:szCs w:val="28"/>
          <w:lang w:val="kk-KZ"/>
        </w:rPr>
        <w:lastRenderedPageBreak/>
        <w:t xml:space="preserve">өзгеріске ұшырайды. «Ассоциация – бұл «механизм» емес, өзінің механизмдерін түсіндіруді және ашуды қажет ететін </w:t>
      </w:r>
      <w:r w:rsidR="00505B1D" w:rsidRPr="00314188">
        <w:rPr>
          <w:rFonts w:ascii="Times New Roman" w:hAnsi="Times New Roman" w:cs="Times New Roman"/>
          <w:sz w:val="28"/>
          <w:szCs w:val="28"/>
          <w:lang w:val="kk-KZ"/>
        </w:rPr>
        <w:t xml:space="preserve">іргелі </w:t>
      </w:r>
      <w:r w:rsidRPr="00314188">
        <w:rPr>
          <w:rFonts w:ascii="Times New Roman" w:hAnsi="Times New Roman" w:cs="Times New Roman"/>
          <w:sz w:val="28"/>
          <w:szCs w:val="28"/>
          <w:lang w:val="kk-KZ"/>
        </w:rPr>
        <w:t>құбылыс» деген идея қалыптасады [</w:t>
      </w:r>
      <w:r w:rsidR="00A879F1" w:rsidRPr="00A879F1">
        <w:rPr>
          <w:rFonts w:ascii="Times New Roman" w:hAnsi="Times New Roman" w:cs="Times New Roman"/>
          <w:sz w:val="28"/>
          <w:szCs w:val="28"/>
          <w:lang w:val="kk-KZ"/>
        </w:rPr>
        <w:t>2</w:t>
      </w:r>
      <w:r w:rsidRPr="00314188">
        <w:rPr>
          <w:rFonts w:ascii="Times New Roman" w:hAnsi="Times New Roman" w:cs="Times New Roman"/>
          <w:sz w:val="28"/>
          <w:szCs w:val="28"/>
          <w:lang w:val="kk-KZ"/>
        </w:rPr>
        <w:t>].</w:t>
      </w:r>
      <w:r w:rsidR="00505B1D">
        <w:rPr>
          <w:rFonts w:ascii="Times New Roman" w:hAnsi="Times New Roman" w:cs="Times New Roman"/>
          <w:sz w:val="28"/>
          <w:szCs w:val="28"/>
          <w:lang w:val="kk-KZ"/>
        </w:rPr>
        <w:t xml:space="preserve"> </w:t>
      </w:r>
    </w:p>
    <w:p w14:paraId="3111A453" w14:textId="534F1FCF"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Терминнің бірнеше сөздіктегі дефиницияларының ішінде «Ассоциация ғылым мен білімнің әртүрлі салаларына (әлеуметтану, экономика, химия, астрономия және психология) қатысты</w:t>
      </w:r>
      <w:r w:rsidR="00505B1D">
        <w:rPr>
          <w:rFonts w:ascii="Times New Roman" w:hAnsi="Times New Roman" w:cs="Times New Roman"/>
          <w:sz w:val="28"/>
          <w:szCs w:val="28"/>
          <w:lang w:val="kk-KZ"/>
        </w:rPr>
        <w:t>. О</w:t>
      </w:r>
      <w:r w:rsidRPr="00314188">
        <w:rPr>
          <w:rFonts w:ascii="Times New Roman" w:hAnsi="Times New Roman" w:cs="Times New Roman"/>
          <w:sz w:val="28"/>
          <w:szCs w:val="28"/>
          <w:lang w:val="kk-KZ"/>
        </w:rPr>
        <w:t>лар үшін ортақ кілт сөз – айтарлықтай дәрежеде ерекшеленетін әртүрлі түзілімдерді бір топқа біріктіру. Психологияда бұл бірнеше идеялардың бірігуі, олардың біреуінің санасында пайда болуы еріксіз, автоматты түрде және бірден дерлік екіншісінің, үшіншісінің пайда болуына әкеледі. Ассоциацияның қазіргі таңдағы сипаттамасы басқаша тұжырымдамалармен беріледі.</w:t>
      </w:r>
      <w:r w:rsidR="00505B1D">
        <w:rPr>
          <w:rFonts w:ascii="Times New Roman" w:hAnsi="Times New Roman" w:cs="Times New Roman"/>
          <w:sz w:val="28"/>
          <w:szCs w:val="28"/>
          <w:lang w:val="kk-KZ"/>
        </w:rPr>
        <w:t xml:space="preserve"> </w:t>
      </w:r>
    </w:p>
    <w:p w14:paraId="0CD9C0FF" w14:textId="7F1DF15F"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Р.С. Немцов </w:t>
      </w:r>
      <w:r w:rsidR="00A879F1">
        <w:rPr>
          <w:rFonts w:ascii="Times New Roman" w:hAnsi="Times New Roman" w:cs="Times New Roman"/>
          <w:sz w:val="28"/>
          <w:szCs w:val="28"/>
          <w:lang w:val="kk-KZ"/>
        </w:rPr>
        <w:t>«</w:t>
      </w:r>
      <w:r w:rsidRPr="00314188">
        <w:rPr>
          <w:rFonts w:ascii="Times New Roman" w:hAnsi="Times New Roman" w:cs="Times New Roman"/>
          <w:sz w:val="28"/>
          <w:szCs w:val="28"/>
          <w:lang w:val="kk-KZ"/>
        </w:rPr>
        <w:t>ассоциация</w:t>
      </w:r>
      <w:r w:rsidR="00505B1D">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 екі немесе одан да көп психикалық элементтер арасындағы кез</w:t>
      </w:r>
      <w:r>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келген жолмен алынған, функционалды байланыс</w:t>
      </w:r>
      <w:r w:rsidR="00A879F1">
        <w:rPr>
          <w:rFonts w:ascii="Times New Roman" w:hAnsi="Times New Roman" w:cs="Times New Roman"/>
          <w:sz w:val="28"/>
          <w:szCs w:val="28"/>
          <w:lang w:val="kk-KZ"/>
        </w:rPr>
        <w:t xml:space="preserve">» </w:t>
      </w:r>
      <w:r w:rsidR="00A879F1" w:rsidRPr="00314188">
        <w:rPr>
          <w:rFonts w:ascii="Times New Roman" w:hAnsi="Times New Roman" w:cs="Times New Roman"/>
          <w:sz w:val="28"/>
          <w:szCs w:val="28"/>
          <w:lang w:val="kk-KZ"/>
        </w:rPr>
        <w:t>[</w:t>
      </w:r>
      <w:r w:rsidR="00A879F1" w:rsidRPr="00A879F1">
        <w:rPr>
          <w:rFonts w:ascii="Times New Roman" w:hAnsi="Times New Roman" w:cs="Times New Roman"/>
          <w:sz w:val="28"/>
          <w:szCs w:val="28"/>
          <w:lang w:val="kk-KZ"/>
        </w:rPr>
        <w:t>6</w:t>
      </w:r>
      <w:r w:rsidR="00A879F1" w:rsidRPr="00314188">
        <w:rPr>
          <w:rFonts w:ascii="Times New Roman" w:hAnsi="Times New Roman" w:cs="Times New Roman"/>
          <w:sz w:val="28"/>
          <w:szCs w:val="28"/>
          <w:lang w:val="kk-KZ"/>
        </w:rPr>
        <w:t xml:space="preserve">, 32] </w:t>
      </w:r>
      <w:r w:rsidRPr="00314188">
        <w:rPr>
          <w:rFonts w:ascii="Times New Roman" w:hAnsi="Times New Roman" w:cs="Times New Roman"/>
          <w:sz w:val="28"/>
          <w:szCs w:val="28"/>
          <w:lang w:val="kk-KZ"/>
        </w:rPr>
        <w:t>деп санайды. Бұл элементтер идеялар, әрекеттер, стимулдар, бейнелер, реакциялар және т.б. болуы мүмкін. М.И. Дьяченко және Л.А. Кандыбовичтің «Анықтамалық сөздігін</w:t>
      </w:r>
      <w:r w:rsidR="00A879F1">
        <w:rPr>
          <w:rFonts w:ascii="Times New Roman" w:hAnsi="Times New Roman" w:cs="Times New Roman"/>
          <w:sz w:val="28"/>
          <w:szCs w:val="28"/>
          <w:lang w:val="kk-KZ"/>
        </w:rPr>
        <w:t>де</w:t>
      </w:r>
      <w:r w:rsidRPr="00314188">
        <w:rPr>
          <w:rFonts w:ascii="Times New Roman" w:hAnsi="Times New Roman" w:cs="Times New Roman"/>
          <w:sz w:val="28"/>
          <w:szCs w:val="28"/>
          <w:lang w:val="kk-KZ"/>
        </w:rPr>
        <w:t>»</w:t>
      </w:r>
      <w:r w:rsidR="00505B1D">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ассоциация – бұл екі немесе бірнеше психикалық құбылыстардың байланысы, олардың біреуінің өзектелуі екіншісінің пайда болуына әкеледі. Ассоциация сезімдердің, еслестетулердің, идеялардың және т. б. байланысы болуы мүмкін</w:t>
      </w:r>
      <w:r w:rsidR="00A879F1">
        <w:rPr>
          <w:rFonts w:ascii="Times New Roman" w:hAnsi="Times New Roman" w:cs="Times New Roman"/>
          <w:sz w:val="28"/>
          <w:szCs w:val="28"/>
          <w:lang w:val="kk-KZ"/>
        </w:rPr>
        <w:t xml:space="preserve"> </w:t>
      </w:r>
      <w:r w:rsidR="00505B1D">
        <w:rPr>
          <w:rFonts w:ascii="Times New Roman" w:hAnsi="Times New Roman" w:cs="Times New Roman"/>
          <w:sz w:val="28"/>
          <w:szCs w:val="28"/>
          <w:lang w:val="kk-KZ"/>
        </w:rPr>
        <w:t xml:space="preserve">– </w:t>
      </w:r>
      <w:r w:rsidR="00A879F1">
        <w:rPr>
          <w:rFonts w:ascii="Times New Roman" w:hAnsi="Times New Roman" w:cs="Times New Roman"/>
          <w:sz w:val="28"/>
          <w:szCs w:val="28"/>
          <w:lang w:val="kk-KZ"/>
        </w:rPr>
        <w:t>делінеді</w:t>
      </w:r>
      <w:r w:rsidR="00505B1D">
        <w:rPr>
          <w:rFonts w:ascii="Times New Roman" w:hAnsi="Times New Roman" w:cs="Times New Roman"/>
          <w:sz w:val="28"/>
          <w:szCs w:val="28"/>
          <w:lang w:val="kk-KZ"/>
        </w:rPr>
        <w:t xml:space="preserve"> </w:t>
      </w:r>
      <w:r w:rsidR="00505B1D" w:rsidRPr="00314188">
        <w:rPr>
          <w:rFonts w:ascii="Times New Roman" w:hAnsi="Times New Roman" w:cs="Times New Roman"/>
          <w:sz w:val="28"/>
          <w:szCs w:val="28"/>
          <w:lang w:val="kk-KZ"/>
        </w:rPr>
        <w:t>[</w:t>
      </w:r>
      <w:r w:rsidR="00505B1D" w:rsidRPr="00A879F1">
        <w:rPr>
          <w:rFonts w:ascii="Times New Roman" w:hAnsi="Times New Roman" w:cs="Times New Roman"/>
          <w:sz w:val="28"/>
          <w:szCs w:val="28"/>
          <w:lang w:val="kk-KZ"/>
        </w:rPr>
        <w:t>7</w:t>
      </w:r>
      <w:r w:rsidR="00505B1D" w:rsidRPr="00314188">
        <w:rPr>
          <w:rFonts w:ascii="Times New Roman" w:hAnsi="Times New Roman" w:cs="Times New Roman"/>
          <w:sz w:val="28"/>
          <w:szCs w:val="28"/>
          <w:lang w:val="kk-KZ"/>
        </w:rPr>
        <w:t>, 25]</w:t>
      </w:r>
      <w:r w:rsidRPr="00314188">
        <w:rPr>
          <w:rFonts w:ascii="Times New Roman" w:hAnsi="Times New Roman" w:cs="Times New Roman"/>
          <w:sz w:val="28"/>
          <w:szCs w:val="28"/>
          <w:lang w:val="kk-KZ"/>
        </w:rPr>
        <w:t>.</w:t>
      </w:r>
    </w:p>
    <w:p w14:paraId="18CDBCFF" w14:textId="35BAD65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Б.Г. Мещерякова мен В.П. Зинченконың «Қазіргі психологиялық сөздігінде» </w:t>
      </w:r>
      <w:r w:rsidR="00867FBD">
        <w:rPr>
          <w:rFonts w:ascii="Times New Roman" w:hAnsi="Times New Roman" w:cs="Times New Roman"/>
          <w:sz w:val="28"/>
          <w:szCs w:val="28"/>
          <w:lang w:val="kk-KZ"/>
        </w:rPr>
        <w:t>а</w:t>
      </w:r>
      <w:r w:rsidRPr="00314188">
        <w:rPr>
          <w:rFonts w:ascii="Times New Roman" w:hAnsi="Times New Roman" w:cs="Times New Roman"/>
          <w:sz w:val="28"/>
          <w:szCs w:val="28"/>
          <w:lang w:val="kk-KZ"/>
        </w:rPr>
        <w:t>ссоциация «байланыс» сөзінің синонимі ретінде түсіндіріледі</w:t>
      </w:r>
      <w:r w:rsidR="00A879F1" w:rsidRPr="00A879F1">
        <w:rPr>
          <w:rFonts w:ascii="Times New Roman" w:hAnsi="Times New Roman" w:cs="Times New Roman"/>
          <w:sz w:val="28"/>
          <w:szCs w:val="28"/>
          <w:lang w:val="kk-KZ"/>
        </w:rPr>
        <w:t xml:space="preserve"> </w:t>
      </w:r>
      <w:r w:rsidR="00A879F1" w:rsidRPr="00314188">
        <w:rPr>
          <w:rFonts w:ascii="Times New Roman" w:hAnsi="Times New Roman" w:cs="Times New Roman"/>
          <w:sz w:val="28"/>
          <w:szCs w:val="28"/>
          <w:lang w:val="kk-KZ"/>
        </w:rPr>
        <w:t>[</w:t>
      </w:r>
      <w:r w:rsidR="00A879F1" w:rsidRPr="00A879F1">
        <w:rPr>
          <w:rFonts w:ascii="Times New Roman" w:hAnsi="Times New Roman" w:cs="Times New Roman"/>
          <w:sz w:val="28"/>
          <w:szCs w:val="28"/>
          <w:lang w:val="kk-KZ"/>
        </w:rPr>
        <w:t>8</w:t>
      </w:r>
      <w:r w:rsidR="00A879F1" w:rsidRPr="00314188">
        <w:rPr>
          <w:rFonts w:ascii="Times New Roman" w:hAnsi="Times New Roman" w:cs="Times New Roman"/>
          <w:sz w:val="28"/>
          <w:szCs w:val="28"/>
          <w:lang w:val="kk-KZ"/>
        </w:rPr>
        <w:t>,</w:t>
      </w:r>
      <w:r w:rsidR="003C4BB6">
        <w:rPr>
          <w:rFonts w:ascii="Times New Roman" w:hAnsi="Times New Roman" w:cs="Times New Roman"/>
          <w:sz w:val="28"/>
          <w:szCs w:val="28"/>
          <w:lang w:val="kk-KZ"/>
        </w:rPr>
        <w:t xml:space="preserve"> </w:t>
      </w:r>
      <w:r w:rsidR="00A879F1" w:rsidRPr="00314188">
        <w:rPr>
          <w:rFonts w:ascii="Times New Roman" w:hAnsi="Times New Roman" w:cs="Times New Roman"/>
          <w:sz w:val="28"/>
          <w:szCs w:val="28"/>
          <w:lang w:val="kk-KZ"/>
        </w:rPr>
        <w:t>32]</w:t>
      </w:r>
      <w:r w:rsidRPr="00314188">
        <w:rPr>
          <w:rFonts w:ascii="Times New Roman" w:hAnsi="Times New Roman" w:cs="Times New Roman"/>
          <w:sz w:val="28"/>
          <w:szCs w:val="28"/>
          <w:lang w:val="kk-KZ"/>
        </w:rPr>
        <w:t>. Көріп отырғанымыздай, «</w:t>
      </w:r>
      <w:r w:rsidR="00505B1D">
        <w:rPr>
          <w:rFonts w:ascii="Times New Roman" w:hAnsi="Times New Roman" w:cs="Times New Roman"/>
          <w:sz w:val="28"/>
          <w:szCs w:val="28"/>
          <w:lang w:val="kk-KZ"/>
        </w:rPr>
        <w:t>а</w:t>
      </w:r>
      <w:r w:rsidRPr="00314188">
        <w:rPr>
          <w:rFonts w:ascii="Times New Roman" w:hAnsi="Times New Roman" w:cs="Times New Roman"/>
          <w:sz w:val="28"/>
          <w:szCs w:val="28"/>
          <w:lang w:val="kk-KZ"/>
        </w:rPr>
        <w:t>ссоциация» ұғымы психологиялық ғылымның парадигмасында тұрақты түрде орныққан және қазіргі таңда ғалымдар арасында бұл ұғымның мағынасы туралы ешқандай пікірталас жоқ.</w:t>
      </w:r>
    </w:p>
    <w:p w14:paraId="27D84B9E" w14:textId="2D579C6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Лингвистикада ассоциа</w:t>
      </w:r>
      <w:r w:rsidR="00A879F1">
        <w:rPr>
          <w:rFonts w:ascii="Times New Roman" w:hAnsi="Times New Roman" w:cs="Times New Roman"/>
          <w:sz w:val="28"/>
          <w:szCs w:val="28"/>
          <w:lang w:val="kk-KZ"/>
        </w:rPr>
        <w:t>т</w:t>
      </w:r>
      <w:r w:rsidRPr="00314188">
        <w:rPr>
          <w:rFonts w:ascii="Times New Roman" w:hAnsi="Times New Roman" w:cs="Times New Roman"/>
          <w:sz w:val="28"/>
          <w:szCs w:val="28"/>
          <w:lang w:val="kk-KZ"/>
        </w:rPr>
        <w:t>тарға деген қызығушылық кейінірек пайда болады. Олар туралы алғаш рет В. Гумбольдт айтты, кейінірек Ф.</w:t>
      </w:r>
      <w:r w:rsidR="00BA235B" w:rsidRPr="00BA235B">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де Соссюр, А.А. </w:t>
      </w:r>
      <w:r w:rsidR="00505B1D">
        <w:rPr>
          <w:rFonts w:ascii="Times New Roman" w:hAnsi="Times New Roman" w:cs="Times New Roman"/>
          <w:sz w:val="28"/>
          <w:szCs w:val="28"/>
          <w:lang w:val="kk-KZ"/>
        </w:rPr>
        <w:t> </w:t>
      </w:r>
      <w:r w:rsidRPr="00314188">
        <w:rPr>
          <w:rFonts w:ascii="Times New Roman" w:hAnsi="Times New Roman" w:cs="Times New Roman"/>
          <w:sz w:val="28"/>
          <w:szCs w:val="28"/>
          <w:lang w:val="kk-KZ"/>
        </w:rPr>
        <w:t>Потебня бұл мәселені жіті қарастыра бастады. Орыс лингвистикасында вербалды ассоциацияларды зерттеуге Қазан лингвистикалық мектебі ерекше назар аударды. Атап айтқанда, Н.В. Крушевский өзінің «Тіл туралы ғылымның очерктері» атты еңбегінде бұл сөзді психикалық заңдарға, соның ішінде ассоциация заңдарына бағынатын «психикалық бірлік» ретінде қарастырды. Ол ұқсас пен шектес ассоциацияларды парадигматикалық және синтагматикалық деп санады, осылайша ассоциация теориясына лингвистикалық сипат беруге күш салды</w:t>
      </w:r>
      <w:r w:rsidR="00D26EAA">
        <w:rPr>
          <w:rFonts w:ascii="Times New Roman" w:hAnsi="Times New Roman" w:cs="Times New Roman"/>
          <w:sz w:val="28"/>
          <w:szCs w:val="28"/>
          <w:lang w:val="kk-KZ"/>
        </w:rPr>
        <w:t>. О</w:t>
      </w:r>
      <w:r w:rsidRPr="00314188">
        <w:rPr>
          <w:rFonts w:ascii="Times New Roman" w:hAnsi="Times New Roman" w:cs="Times New Roman"/>
          <w:sz w:val="28"/>
          <w:szCs w:val="28"/>
          <w:lang w:val="kk-KZ"/>
        </w:rPr>
        <w:t xml:space="preserve">л сонымен қатар лингвистикалық және экстралингвистикалық ассоциацияларды бөліп көрсетті. Бұл жағдайда біз тікелей вербалды ассоциациялар туралы, яғни екі сөз немесе сөз тіркесі арасында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байланыс бар болатын жағдайды жазамыз. Вербалды ассоциацияларды зерттеу әдістерінің бірі –</w:t>
      </w:r>
      <w:r w:rsidR="003C4BB6">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w:t>
      </w:r>
      <w:r w:rsidR="00A879F1" w:rsidRPr="00804E52">
        <w:rPr>
          <w:rFonts w:ascii="Times New Roman" w:hAnsi="Times New Roman" w:cs="Times New Roman"/>
          <w:sz w:val="28"/>
          <w:szCs w:val="28"/>
          <w:lang w:val="kk-KZ"/>
        </w:rPr>
        <w:t>9</w:t>
      </w:r>
      <w:r w:rsidRPr="00314188">
        <w:rPr>
          <w:rFonts w:ascii="Times New Roman" w:hAnsi="Times New Roman" w:cs="Times New Roman"/>
          <w:sz w:val="28"/>
          <w:szCs w:val="28"/>
          <w:lang w:val="kk-KZ"/>
        </w:rPr>
        <w:t>,</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141-143]. </w:t>
      </w:r>
    </w:p>
    <w:p w14:paraId="45FBE782" w14:textId="769E5E3C" w:rsidR="00D26EAA" w:rsidRDefault="00930E6E" w:rsidP="00D26EAA">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Осылайша, «Ассоциация» ұғымы алдымен философияда пайда болды, содан кейін психологияда дамыды. Ассоциацияны зерттеу бірқатар кезеңдерден өтті, зерттеушілер ассоциация түрлерін анықтады. Сонымен бірге, ХХ ғасырдың басында ассоциацияны зерттеген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психология жоғалып кетеді де, оның идеялары психологияның басқа салаларында көрініс табады.</w:t>
      </w:r>
    </w:p>
    <w:p w14:paraId="071BC539" w14:textId="77777777" w:rsidR="00D26EAA" w:rsidRDefault="00D26EAA" w:rsidP="00D26EAA">
      <w:pPr>
        <w:spacing w:after="0" w:line="240" w:lineRule="auto"/>
        <w:ind w:firstLine="567"/>
        <w:jc w:val="both"/>
        <w:rPr>
          <w:rFonts w:ascii="Times New Roman" w:hAnsi="Times New Roman" w:cs="Times New Roman"/>
          <w:sz w:val="28"/>
          <w:szCs w:val="28"/>
          <w:lang w:val="kk-KZ"/>
        </w:rPr>
      </w:pPr>
    </w:p>
    <w:p w14:paraId="29E4C83F" w14:textId="77777777" w:rsidR="00D26EAA" w:rsidRDefault="00D26EAA" w:rsidP="00D26EAA">
      <w:pPr>
        <w:spacing w:after="0" w:line="240" w:lineRule="auto"/>
        <w:ind w:firstLine="567"/>
        <w:jc w:val="both"/>
        <w:rPr>
          <w:rFonts w:ascii="Times New Roman" w:hAnsi="Times New Roman" w:cs="Times New Roman"/>
          <w:sz w:val="28"/>
          <w:szCs w:val="28"/>
          <w:lang w:val="kk-KZ"/>
        </w:rPr>
      </w:pPr>
    </w:p>
    <w:p w14:paraId="7F00B6C2" w14:textId="640BF64C" w:rsidR="00930E6E" w:rsidRPr="00D26EAA" w:rsidRDefault="00930E6E" w:rsidP="00D26EAA">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b/>
          <w:bCs/>
          <w:sz w:val="28"/>
          <w:szCs w:val="28"/>
          <w:lang w:val="kk-KZ"/>
        </w:rPr>
        <w:lastRenderedPageBreak/>
        <w:t xml:space="preserve">1.2 </w:t>
      </w:r>
      <w:r w:rsidR="001B4BE4">
        <w:rPr>
          <w:rFonts w:ascii="Times New Roman" w:hAnsi="Times New Roman" w:cs="Times New Roman"/>
          <w:b/>
          <w:sz w:val="28"/>
          <w:szCs w:val="28"/>
        </w:rPr>
        <w:t>Ассоциативті</w:t>
      </w:r>
      <w:r w:rsidR="00810682" w:rsidRPr="00810682">
        <w:rPr>
          <w:rFonts w:ascii="Times New Roman" w:hAnsi="Times New Roman" w:cs="Times New Roman"/>
          <w:b/>
          <w:sz w:val="28"/>
          <w:szCs w:val="28"/>
        </w:rPr>
        <w:t xml:space="preserve"> эксперимент</w:t>
      </w:r>
      <w:r w:rsidR="00810682" w:rsidRPr="00810682">
        <w:rPr>
          <w:rFonts w:ascii="Times New Roman" w:hAnsi="Times New Roman" w:cs="Times New Roman"/>
          <w:b/>
          <w:sz w:val="28"/>
          <w:szCs w:val="28"/>
          <w:lang w:val="kk-KZ"/>
        </w:rPr>
        <w:t xml:space="preserve">ті ұйымдастырудың қағидалары мен </w:t>
      </w:r>
      <w:r w:rsidR="00810682" w:rsidRPr="00810682">
        <w:rPr>
          <w:rFonts w:ascii="Times New Roman" w:hAnsi="Times New Roman" w:cs="Times New Roman"/>
          <w:b/>
          <w:sz w:val="28"/>
          <w:szCs w:val="28"/>
        </w:rPr>
        <w:t>әдістемелік негіздері</w:t>
      </w:r>
    </w:p>
    <w:p w14:paraId="3DEECD11" w14:textId="2696AC5A" w:rsidR="00930E6E" w:rsidRPr="00314188" w:rsidRDefault="00930E6E"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ХХ ғасырдың екінші жартысынан бастап</w:t>
      </w:r>
      <w:r w:rsidRPr="00314188">
        <w:rPr>
          <w:rFonts w:ascii="Times New Roman" w:hAnsi="Times New Roman" w:cs="Times New Roman"/>
          <w:sz w:val="28"/>
          <w:szCs w:val="28"/>
          <w:lang w:val="kk-KZ"/>
        </w:rPr>
        <w:t xml:space="preserve"> әлемнің түкпір-түкпірінде зерттеліп келе жатқан психолингвистика ғылымының ең танымал әрі жиі қолданыс тапқан әдісі –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негізінде жарыққа шығатын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сөздіктерді құрастырудың тарихы терең деп айтуға толық негіз бар. </w:t>
      </w:r>
    </w:p>
    <w:p w14:paraId="0D3DE1F1" w14:textId="3E94701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Аталған сөздіктер антропоөзектік парадигма аясында әртүрлі мәдениет өкілдерінің тіліндегі категориялау және сәйкестендіру </w:t>
      </w:r>
      <w:r w:rsidR="00F36EDF">
        <w:rPr>
          <w:rFonts w:ascii="Times New Roman" w:hAnsi="Times New Roman" w:cs="Times New Roman"/>
          <w:sz w:val="28"/>
          <w:szCs w:val="28"/>
          <w:lang w:val="kk-KZ"/>
        </w:rPr>
        <w:t>үдерістерінің</w:t>
      </w:r>
      <w:r w:rsidRPr="00314188">
        <w:rPr>
          <w:rFonts w:ascii="Times New Roman" w:hAnsi="Times New Roman" w:cs="Times New Roman"/>
          <w:sz w:val="28"/>
          <w:szCs w:val="28"/>
          <w:lang w:val="kk-KZ"/>
        </w:rPr>
        <w:t xml:space="preserve"> ерекшелігі, сонымен қатар, тілдік тұлғаның жынысы, жасы, білім деңгейі мен кәсібі, өмір сүру жағдайлары параметрлеріне қарай тілдік санасы, әлем бейнесін, т.б. айқындауға, психолингвистика, когнитивтік тіл білімі, әлеуметтік тіл білімі, лингвомәдениеттану, т.б. ғылымдардың көптеген өзекті мәселелерін шешуге мүмкіндік беретін лингвистикалық еңбектердің қатарына жатады.</w:t>
      </w:r>
    </w:p>
    <w:p w14:paraId="1A118915" w14:textId="5553717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Лексикографиялық еңбектердің ішіндегі адамзаттың менталдық ерекшеліктерін бейнелейтін кез келген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 әр алуан халықтар мен этностардың тілдік санасының этномәдени ерекшеліктерін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эксперименттер нәтижесінде көрсетіп, сөздік мақалалар түрінде ұсынылатын құнды лингвистикалық жұмыс болып табылады.</w:t>
      </w:r>
    </w:p>
    <w:p w14:paraId="2DC4BCC0" w14:textId="3F247AE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Психология, философия ғылымдарында кең қолданыста жүрген </w:t>
      </w:r>
      <w:r w:rsidRPr="00BA235B">
        <w:rPr>
          <w:rFonts w:ascii="Times New Roman" w:hAnsi="Times New Roman" w:cs="Times New Roman"/>
          <w:i/>
          <w:iCs/>
          <w:sz w:val="28"/>
          <w:szCs w:val="28"/>
          <w:lang w:val="kk-KZ"/>
        </w:rPr>
        <w:t>«ассоциация»</w:t>
      </w:r>
      <w:r w:rsidRPr="00314188">
        <w:rPr>
          <w:rFonts w:ascii="Times New Roman" w:hAnsi="Times New Roman" w:cs="Times New Roman"/>
          <w:sz w:val="28"/>
          <w:szCs w:val="28"/>
          <w:lang w:val="kk-KZ"/>
        </w:rPr>
        <w:t xml:space="preserve"> терминінің түп бастауы латын тіліндегі «associatio» сөзінің «байланыс, өзара қарым-қатынас» мағынасында беріледі. Демек, «ассоциация» термині жеке адамның санасында көрінетін және оның жадында бекітілген </w:t>
      </w:r>
      <w:r w:rsidR="00281DA1">
        <w:rPr>
          <w:rFonts w:ascii="Times New Roman" w:hAnsi="Times New Roman" w:cs="Times New Roman"/>
          <w:sz w:val="28"/>
          <w:szCs w:val="28"/>
          <w:lang w:val="kk-KZ"/>
        </w:rPr>
        <w:t>ж</w:t>
      </w:r>
      <w:r w:rsidRPr="00314188">
        <w:rPr>
          <w:rFonts w:ascii="Times New Roman" w:hAnsi="Times New Roman" w:cs="Times New Roman"/>
          <w:sz w:val="28"/>
          <w:szCs w:val="28"/>
          <w:lang w:val="kk-KZ"/>
        </w:rPr>
        <w:t>еке оқиғалар, фактілер, заттар немесе құбылыстар арасындағы табиғи түрде пайда болатын байланыс. Философиялық энциклопедиялық сөздікте ассоциация құбылысын толықтай түсіндіріп кетеді: «ассоциация ‒ екі немесе одан да көп психикалық түзілімдер (сезімдер, қозғалыстар, қабылдаулар, идеялар және т.б.) арасындағы белгілі бір жағдайларда пайда болатын байланыс; бұл байланыстың әрекеті ‒ассоциацияның өзектіленуі ‒ ассоциацияның біреуінің пайда болуы үнемі екіншісінің (басқалардың) пайда болуына әкеледі. Психофизиологиялық тұрғыдан ассоциацияның негізін шартты рефлекс құрайды» [1</w:t>
      </w:r>
      <w:r w:rsidR="001E6AF6" w:rsidRPr="00804E52">
        <w:rPr>
          <w:rFonts w:ascii="Times New Roman" w:hAnsi="Times New Roman" w:cs="Times New Roman"/>
          <w:sz w:val="28"/>
          <w:szCs w:val="28"/>
          <w:lang w:val="kk-KZ"/>
        </w:rPr>
        <w:t>0</w:t>
      </w:r>
      <w:r w:rsidRPr="00314188">
        <w:rPr>
          <w:rFonts w:ascii="Times New Roman" w:hAnsi="Times New Roman" w:cs="Times New Roman"/>
          <w:sz w:val="28"/>
          <w:szCs w:val="28"/>
          <w:lang w:val="kk-KZ"/>
        </w:rPr>
        <w:t>, 156]. Ары қарай «ассоциация» терминінің онтогенезі мен таксономиясына тоқталсақ, түсініктерді байланыстыру идеясы ежелгі философияда (Платон, Аристотель) дамыды. «Ассоциация» терминін алғаш рет Локк (1698) енгізді, алайда ол аталған құбылысты «...идеялардың дұрыс емес және табиғи емес үйлесімі...» деп көрсетіп [</w:t>
      </w:r>
      <w:r w:rsidR="001E6AF6" w:rsidRPr="001E6AF6">
        <w:rPr>
          <w:rFonts w:ascii="Times New Roman" w:hAnsi="Times New Roman" w:cs="Times New Roman"/>
          <w:sz w:val="28"/>
          <w:szCs w:val="28"/>
          <w:lang w:val="kk-KZ"/>
        </w:rPr>
        <w:t>11</w:t>
      </w:r>
      <w:r w:rsidRPr="00314188">
        <w:rPr>
          <w:rFonts w:ascii="Times New Roman" w:hAnsi="Times New Roman" w:cs="Times New Roman"/>
          <w:sz w:val="28"/>
          <w:szCs w:val="28"/>
          <w:lang w:val="kk-KZ"/>
        </w:rPr>
        <w:t>, 199], ассоциацияны ақылға негізделген байланыстарға қарсы қояды. Ассоциация ассоциациялылықтың негізгі ұғымына айналады. Ассоциацияның кең таралған жіктелімдерінің бірі олардың пайда болуының уақыт тұрғысынан негізделуі: егер психикалық түзілімдер арасындағы байланыс олардың санада бір мезгілде туындауынан пайда болса, кеңістіктік іргелес ассоциация туралы айтылады; егер байланыс олардың бірінен соң бірі пайда болуы нәтижесінде пайда болса, онда уақыт бойынша іргелес ассоциация туралы айтылады. Тағы бір жіктелім психикалық түзілімдер мазмұнының айырмашылығына негізделген, олардың арасында байланыс орнатылады және осы ассоциация мүшелерінің мазмұны өзектенеді</w:t>
      </w:r>
      <w:r w:rsidR="001E6AF6" w:rsidRPr="001E6AF6">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Осылайша, ассоциация іргелестігі, ұқсастығы және контрасты бойынша ажыратылады [</w:t>
      </w:r>
      <w:r w:rsidR="001E6AF6" w:rsidRPr="00804E52">
        <w:rPr>
          <w:rFonts w:ascii="Times New Roman" w:hAnsi="Times New Roman" w:cs="Times New Roman"/>
          <w:sz w:val="28"/>
          <w:szCs w:val="28"/>
          <w:lang w:val="kk-KZ"/>
        </w:rPr>
        <w:t>12</w:t>
      </w:r>
      <w:r w:rsidRPr="00314188">
        <w:rPr>
          <w:rFonts w:ascii="Times New Roman" w:hAnsi="Times New Roman" w:cs="Times New Roman"/>
          <w:sz w:val="28"/>
          <w:szCs w:val="28"/>
          <w:lang w:val="kk-KZ"/>
        </w:rPr>
        <w:t>, 161].</w:t>
      </w:r>
      <w:r w:rsidR="003C4BB6">
        <w:rPr>
          <w:rFonts w:ascii="Times New Roman" w:hAnsi="Times New Roman" w:cs="Times New Roman"/>
          <w:sz w:val="28"/>
          <w:szCs w:val="28"/>
          <w:lang w:val="kk-KZ"/>
        </w:rPr>
        <w:t xml:space="preserve"> </w:t>
      </w:r>
    </w:p>
    <w:p w14:paraId="6F89EE95" w14:textId="49AA435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Алғашында психология, психопатология, психотерапия, психиатрияда, атап айтқанда,</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К.Г. Юнг, В.А. Рассел, Д. Палермо және т.б. зерттеулерінде науқастардың жоғарғы жүйке жүйесіндегі ақаулар, еске түсіру, қабылдау, т.б. </w:t>
      </w:r>
      <w:r w:rsidR="00F36EDF">
        <w:rPr>
          <w:rFonts w:ascii="Times New Roman" w:hAnsi="Times New Roman" w:cs="Times New Roman"/>
          <w:sz w:val="28"/>
          <w:szCs w:val="28"/>
          <w:lang w:val="kk-KZ"/>
        </w:rPr>
        <w:t>үдерістерді</w:t>
      </w:r>
      <w:r w:rsidRPr="00314188">
        <w:rPr>
          <w:rFonts w:ascii="Times New Roman" w:hAnsi="Times New Roman" w:cs="Times New Roman"/>
          <w:sz w:val="28"/>
          <w:szCs w:val="28"/>
          <w:lang w:val="kk-KZ"/>
        </w:rPr>
        <w:t xml:space="preserve"> анықтау мақсатында қолданылған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эксперименттер кейіннен тіл білімінде де тілдік құбылыстарды зерттеу әдісі ретінде таныла бастайды. К.Г. Юнг бойынша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 «экспериментатор респондентке кез келген сөзді ұсынады, оған жауап ретінде ол өзінің ойына келген алғашқы сөзбен мүмкіндігінше тез жауап беруі керек» [1</w:t>
      </w:r>
      <w:r w:rsidR="00B81B57" w:rsidRPr="00B81B57">
        <w:rPr>
          <w:rFonts w:ascii="Times New Roman" w:hAnsi="Times New Roman" w:cs="Times New Roman"/>
          <w:sz w:val="28"/>
          <w:szCs w:val="28"/>
          <w:lang w:val="kk-KZ"/>
        </w:rPr>
        <w:t>3</w:t>
      </w:r>
      <w:r w:rsidRPr="00314188">
        <w:rPr>
          <w:rFonts w:ascii="Times New Roman" w:hAnsi="Times New Roman" w:cs="Times New Roman"/>
          <w:sz w:val="28"/>
          <w:szCs w:val="28"/>
          <w:lang w:val="kk-KZ"/>
        </w:rPr>
        <w:t>, 99]. Осы бағытта зерттеу жүргізген ғалымдар Д. Нельсон, К.</w:t>
      </w:r>
      <w:r w:rsidR="00BA235B" w:rsidRPr="00BA235B">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Макевой, С.</w:t>
      </w:r>
      <w:r w:rsidR="00BA235B" w:rsidRPr="00BA235B">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Деннис бұл үдерісті келесідей сипаттайды: «Біз еркін ассоциацияны былайша түсіндіреміз: ол</w:t>
      </w:r>
      <w:r w:rsidR="00D26EAA">
        <w:rPr>
          <w:rFonts w:ascii="Times New Roman" w:hAnsi="Times New Roman" w:cs="Times New Roman"/>
          <w:sz w:val="28"/>
          <w:szCs w:val="28"/>
          <w:lang w:val="kk-KZ"/>
        </w:rPr>
        <w:t xml:space="preserve"> – </w:t>
      </w:r>
      <w:r w:rsidRPr="00314188">
        <w:rPr>
          <w:rFonts w:ascii="Times New Roman" w:hAnsi="Times New Roman" w:cs="Times New Roman"/>
          <w:sz w:val="28"/>
          <w:szCs w:val="28"/>
          <w:lang w:val="kk-KZ"/>
        </w:rPr>
        <w:t>қатысушылардан берілген айтылыммен белгілі бір байланыста болатын бірінші ойға келген сөзді айтуды талап ететін тапсырма (мысалы, мағынасы, ұйқасы, сөз жасалымы)</w:t>
      </w:r>
      <w:r w:rsidR="00D26EAA">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Бұл тапсырма күнделікті өмірде «ойларды жинау» құралы ретінде қолданылады. Интернеттен ақпарат табуға тырысқанда немесе жазбаша, ауызша дұрыс сөзді іздегенде айқын көрінеді» [</w:t>
      </w:r>
      <w:r w:rsidR="00B81B57" w:rsidRPr="00B81B57">
        <w:rPr>
          <w:rFonts w:ascii="Times New Roman" w:hAnsi="Times New Roman" w:cs="Times New Roman"/>
          <w:sz w:val="28"/>
          <w:szCs w:val="28"/>
          <w:lang w:val="kk-KZ"/>
        </w:rPr>
        <w:t>14</w:t>
      </w:r>
      <w:r w:rsidRPr="00314188">
        <w:rPr>
          <w:rFonts w:ascii="Times New Roman" w:hAnsi="Times New Roman" w:cs="Times New Roman"/>
          <w:sz w:val="28"/>
          <w:szCs w:val="28"/>
          <w:lang w:val="kk-KZ"/>
        </w:rPr>
        <w:t>, 887].</w:t>
      </w:r>
    </w:p>
    <w:p w14:paraId="1992CC5B" w14:textId="40544197" w:rsidR="00930E6E" w:rsidRPr="00314188" w:rsidRDefault="00D26EAA"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ХХ </w:t>
      </w:r>
      <w:r w:rsidR="00930E6E" w:rsidRPr="00314188">
        <w:rPr>
          <w:rFonts w:ascii="Times New Roman" w:hAnsi="Times New Roman" w:cs="Times New Roman"/>
          <w:sz w:val="28"/>
          <w:szCs w:val="28"/>
          <w:lang w:val="kk-KZ"/>
        </w:rPr>
        <w:t xml:space="preserve">ғасырдың басынан бастап Дж. Киш, К. Армстронг, Р. Милрой, Дж. </w:t>
      </w:r>
      <w:r>
        <w:rPr>
          <w:rFonts w:ascii="Times New Roman" w:hAnsi="Times New Roman" w:cs="Times New Roman"/>
          <w:sz w:val="28"/>
          <w:szCs w:val="28"/>
          <w:lang w:val="kk-KZ"/>
        </w:rPr>
        <w:t> </w:t>
      </w:r>
      <w:r w:rsidR="00930E6E" w:rsidRPr="00314188">
        <w:rPr>
          <w:rFonts w:ascii="Times New Roman" w:hAnsi="Times New Roman" w:cs="Times New Roman"/>
          <w:sz w:val="28"/>
          <w:szCs w:val="28"/>
          <w:lang w:val="kk-KZ"/>
        </w:rPr>
        <w:t xml:space="preserve">Пайпер, Дж. Дизель, Ч. Осгуд, М. Р. Розенвейг, Л. Постман, А.А. Леонтьев, А.А. Залевская, Е.Ф. Тарасов, Ю.А. Сорокин, Н.В. Уфимцева, Р.М. Фрумкина, Н.О. Золотова, А.Н. Василевич бастаған психолог ғалымдар </w:t>
      </w:r>
      <w:r w:rsidR="001B4BE4">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нормалардың алғашқы сөздік, тезаурустарын жасай бастайды. Осы кезеңде психологтар науқастың психикалық денсаулығының «қалыптылық-ауытқушылық» деңгейін белгілеген. Уақыт өте келе бұл әдіспен дені сау адамдардың </w:t>
      </w:r>
      <w:r w:rsidR="001B4BE4">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реакцияларын әртүрлі мақсаттарда зерттеуді бастайды. </w:t>
      </w:r>
    </w:p>
    <w:p w14:paraId="2FB68D0F" w14:textId="32C0BBA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Қазақстандық лингвистикада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эксперименттер А.А. Залевская, М.М. Копыленконың жетекшілігімен 1960-1970 жылдардан бастап жүргізіледі. Олардың қатарына 80-90-жылдары лингвистер Н.В. Дмитрюк, Г.</w:t>
      </w:r>
      <w:r w:rsidR="00BA235B" w:rsidRPr="00BA235B">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Гиздатов, т.б. қосылады. Эксперименттер нәтижесінде лингвистер 1910 жылы жарыққа шыққан Кент-Розаноффтың 100 стимул сөздері [</w:t>
      </w:r>
      <w:r w:rsidR="00812812" w:rsidRPr="00DD44A1">
        <w:rPr>
          <w:rFonts w:ascii="Times New Roman" w:hAnsi="Times New Roman" w:cs="Times New Roman"/>
          <w:sz w:val="28"/>
          <w:szCs w:val="28"/>
          <w:lang w:val="kk-KZ"/>
        </w:rPr>
        <w:t>15</w:t>
      </w:r>
      <w:r w:rsidRPr="00314188">
        <w:rPr>
          <w:rFonts w:ascii="Times New Roman" w:hAnsi="Times New Roman" w:cs="Times New Roman"/>
          <w:sz w:val="28"/>
          <w:szCs w:val="28"/>
          <w:lang w:val="kk-KZ"/>
        </w:rPr>
        <w:t xml:space="preserve">, 374-390] негізіндегі 2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сөздікті (1978, 2014) шығарып үлгереді. </w:t>
      </w:r>
    </w:p>
    <w:p w14:paraId="094E55AA" w14:textId="42503FB2" w:rsidR="00930E6E" w:rsidRPr="00810682"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810682">
        <w:rPr>
          <w:rFonts w:ascii="Times New Roman" w:hAnsi="Times New Roman" w:cs="Times New Roman"/>
          <w:sz w:val="28"/>
          <w:szCs w:val="28"/>
          <w:lang w:val="kk-KZ"/>
        </w:rPr>
        <w:t xml:space="preserve"> эксперимент – әртүрлі лингвистикалық, әлеуметтік, мәдени ақпараттың көзі ретінде қолданылатын психолингвистикалық әдіс. </w:t>
      </w:r>
    </w:p>
    <w:p w14:paraId="39435D03" w14:textId="2845DBA1" w:rsidR="00D26EAA" w:rsidRPr="00810682"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810682">
        <w:rPr>
          <w:rFonts w:ascii="Times New Roman" w:hAnsi="Times New Roman" w:cs="Times New Roman"/>
          <w:sz w:val="28"/>
          <w:szCs w:val="28"/>
          <w:lang w:val="kk-KZ"/>
        </w:rPr>
        <w:t xml:space="preserve"> эксперименттердің үш түрі бар: </w:t>
      </w:r>
    </w:p>
    <w:p w14:paraId="34DA0D0D" w14:textId="77777777" w:rsidR="00D26EAA" w:rsidRPr="00810682" w:rsidRDefault="00930E6E">
      <w:pPr>
        <w:pStyle w:val="a7"/>
        <w:numPr>
          <w:ilvl w:val="0"/>
          <w:numId w:val="54"/>
        </w:numPr>
        <w:tabs>
          <w:tab w:val="left" w:pos="851"/>
        </w:tabs>
        <w:spacing w:after="0" w:line="240" w:lineRule="auto"/>
        <w:ind w:left="0" w:firstLine="567"/>
        <w:jc w:val="both"/>
        <w:rPr>
          <w:rFonts w:ascii="Times New Roman" w:hAnsi="Times New Roman" w:cs="Times New Roman"/>
          <w:sz w:val="28"/>
          <w:szCs w:val="28"/>
          <w:lang w:val="kk-KZ"/>
        </w:rPr>
      </w:pPr>
      <w:r w:rsidRPr="00810682">
        <w:rPr>
          <w:rFonts w:ascii="Times New Roman" w:hAnsi="Times New Roman" w:cs="Times New Roman"/>
          <w:sz w:val="28"/>
          <w:szCs w:val="28"/>
          <w:lang w:val="kk-KZ"/>
        </w:rPr>
        <w:t>еркін</w:t>
      </w:r>
      <w:r w:rsidR="00D26EAA" w:rsidRPr="00810682">
        <w:rPr>
          <w:rFonts w:ascii="Times New Roman" w:hAnsi="Times New Roman" w:cs="Times New Roman"/>
          <w:sz w:val="28"/>
          <w:szCs w:val="28"/>
          <w:lang w:val="kk-KZ"/>
        </w:rPr>
        <w:t>;</w:t>
      </w:r>
    </w:p>
    <w:p w14:paraId="3DE9D2DD" w14:textId="77777777" w:rsidR="00D26EAA" w:rsidRPr="00810682" w:rsidRDefault="00930E6E">
      <w:pPr>
        <w:pStyle w:val="a7"/>
        <w:numPr>
          <w:ilvl w:val="0"/>
          <w:numId w:val="54"/>
        </w:numPr>
        <w:tabs>
          <w:tab w:val="left" w:pos="851"/>
        </w:tabs>
        <w:spacing w:after="0" w:line="240" w:lineRule="auto"/>
        <w:ind w:left="0" w:firstLine="567"/>
        <w:jc w:val="both"/>
        <w:rPr>
          <w:rFonts w:ascii="Times New Roman" w:hAnsi="Times New Roman" w:cs="Times New Roman"/>
          <w:sz w:val="28"/>
          <w:szCs w:val="28"/>
          <w:lang w:val="kk-KZ"/>
        </w:rPr>
      </w:pPr>
      <w:r w:rsidRPr="00810682">
        <w:rPr>
          <w:rFonts w:ascii="Times New Roman" w:hAnsi="Times New Roman" w:cs="Times New Roman"/>
          <w:sz w:val="28"/>
          <w:szCs w:val="28"/>
          <w:lang w:val="kk-KZ"/>
        </w:rPr>
        <w:t>бағытталған</w:t>
      </w:r>
      <w:r w:rsidR="00D26EAA" w:rsidRPr="00810682">
        <w:rPr>
          <w:rFonts w:ascii="Times New Roman" w:hAnsi="Times New Roman" w:cs="Times New Roman"/>
          <w:sz w:val="28"/>
          <w:szCs w:val="28"/>
          <w:lang w:val="kk-KZ"/>
        </w:rPr>
        <w:t>;</w:t>
      </w:r>
    </w:p>
    <w:p w14:paraId="37B05D3F" w14:textId="77777777" w:rsidR="00D26EAA" w:rsidRPr="00810682" w:rsidRDefault="00930E6E">
      <w:pPr>
        <w:pStyle w:val="a7"/>
        <w:numPr>
          <w:ilvl w:val="0"/>
          <w:numId w:val="54"/>
        </w:numPr>
        <w:tabs>
          <w:tab w:val="left" w:pos="851"/>
        </w:tabs>
        <w:spacing w:after="0" w:line="240" w:lineRule="auto"/>
        <w:ind w:left="0" w:firstLine="567"/>
        <w:jc w:val="both"/>
        <w:rPr>
          <w:rFonts w:ascii="Times New Roman" w:hAnsi="Times New Roman" w:cs="Times New Roman"/>
          <w:sz w:val="28"/>
          <w:szCs w:val="28"/>
          <w:lang w:val="kk-KZ"/>
        </w:rPr>
      </w:pPr>
      <w:r w:rsidRPr="00810682">
        <w:rPr>
          <w:rFonts w:ascii="Times New Roman" w:hAnsi="Times New Roman" w:cs="Times New Roman"/>
          <w:sz w:val="28"/>
          <w:szCs w:val="28"/>
          <w:lang w:val="kk-KZ"/>
        </w:rPr>
        <w:t xml:space="preserve">тізбекті. </w:t>
      </w:r>
    </w:p>
    <w:p w14:paraId="7C489033" w14:textId="09E19C10" w:rsidR="00BE5698" w:rsidRPr="00810682" w:rsidRDefault="00930E6E" w:rsidP="00D26EAA">
      <w:pPr>
        <w:pStyle w:val="a7"/>
        <w:tabs>
          <w:tab w:val="left" w:pos="851"/>
        </w:tabs>
        <w:spacing w:after="0" w:line="240" w:lineRule="auto"/>
        <w:ind w:left="0" w:firstLine="567"/>
        <w:jc w:val="both"/>
        <w:rPr>
          <w:rFonts w:ascii="Times New Roman" w:hAnsi="Times New Roman" w:cs="Times New Roman"/>
          <w:sz w:val="28"/>
          <w:szCs w:val="28"/>
          <w:lang w:val="kk-KZ"/>
        </w:rPr>
      </w:pPr>
      <w:r w:rsidRPr="00810682">
        <w:rPr>
          <w:rFonts w:ascii="Times New Roman" w:hAnsi="Times New Roman" w:cs="Times New Roman"/>
          <w:sz w:val="28"/>
          <w:szCs w:val="28"/>
          <w:lang w:val="kk-KZ"/>
        </w:rPr>
        <w:t xml:space="preserve">Еркін </w:t>
      </w:r>
      <w:r w:rsidR="001B4BE4">
        <w:rPr>
          <w:rFonts w:ascii="Times New Roman" w:hAnsi="Times New Roman" w:cs="Times New Roman"/>
          <w:sz w:val="28"/>
          <w:szCs w:val="28"/>
          <w:lang w:val="kk-KZ"/>
        </w:rPr>
        <w:t>ассоциативті</w:t>
      </w:r>
      <w:r w:rsidRPr="00810682">
        <w:rPr>
          <w:rFonts w:ascii="Times New Roman" w:hAnsi="Times New Roman" w:cs="Times New Roman"/>
          <w:sz w:val="28"/>
          <w:szCs w:val="28"/>
          <w:lang w:val="kk-KZ"/>
        </w:rPr>
        <w:t xml:space="preserve"> экспериментте субъектіге ұсынылатын стимул сөзге грамматикалық және семантикалық ерекшеліктері шектелмеген, ойға келген бірінші сөзбен жауап беру ұсынылады. </w:t>
      </w:r>
    </w:p>
    <w:p w14:paraId="1A353114" w14:textId="659082EC" w:rsidR="00BE5698" w:rsidRPr="00810682" w:rsidRDefault="00930E6E" w:rsidP="00D26EAA">
      <w:pPr>
        <w:pStyle w:val="a7"/>
        <w:tabs>
          <w:tab w:val="left" w:pos="851"/>
        </w:tabs>
        <w:spacing w:after="0" w:line="240" w:lineRule="auto"/>
        <w:ind w:left="0" w:firstLine="567"/>
        <w:jc w:val="both"/>
        <w:rPr>
          <w:rFonts w:ascii="Times New Roman" w:hAnsi="Times New Roman" w:cs="Times New Roman"/>
          <w:sz w:val="28"/>
          <w:szCs w:val="28"/>
          <w:lang w:val="kk-KZ"/>
        </w:rPr>
      </w:pPr>
      <w:r w:rsidRPr="00810682">
        <w:rPr>
          <w:rFonts w:ascii="Times New Roman" w:hAnsi="Times New Roman" w:cs="Times New Roman"/>
          <w:sz w:val="28"/>
          <w:szCs w:val="28"/>
          <w:lang w:val="kk-KZ"/>
        </w:rPr>
        <w:t xml:space="preserve">Бағытталған </w:t>
      </w:r>
      <w:r w:rsidR="001B4BE4">
        <w:rPr>
          <w:rFonts w:ascii="Times New Roman" w:hAnsi="Times New Roman" w:cs="Times New Roman"/>
          <w:sz w:val="28"/>
          <w:szCs w:val="28"/>
          <w:lang w:val="kk-KZ"/>
        </w:rPr>
        <w:t>ассоциативті</w:t>
      </w:r>
      <w:r w:rsidRPr="00810682">
        <w:rPr>
          <w:rFonts w:ascii="Times New Roman" w:hAnsi="Times New Roman" w:cs="Times New Roman"/>
          <w:sz w:val="28"/>
          <w:szCs w:val="28"/>
          <w:lang w:val="kk-KZ"/>
        </w:rPr>
        <w:t xml:space="preserve"> экспериментте субъектілер ассоциациялардағы белгілі бір шектеулерді ескере отырып, стимул сөзге жауап беруі керек. Мысалы, олардан тек зат есімдермен, тек сын есімдермен, тек синонимдермен немесе антонимдермен және т. б. жауап беру сұралады. Бұл әдіс субъектілерді экспериментатордың талаптарына дәл сәйкес келетін тиісті ассоциацияны таңдауға мәжбүр етеді. </w:t>
      </w:r>
    </w:p>
    <w:p w14:paraId="1D390CBD" w14:textId="1157B988" w:rsidR="00930E6E" w:rsidRPr="00D26EAA" w:rsidRDefault="00930E6E" w:rsidP="00D26EAA">
      <w:pPr>
        <w:pStyle w:val="a7"/>
        <w:tabs>
          <w:tab w:val="left" w:pos="851"/>
        </w:tabs>
        <w:spacing w:after="0" w:line="240" w:lineRule="auto"/>
        <w:ind w:left="0" w:firstLine="567"/>
        <w:jc w:val="both"/>
        <w:rPr>
          <w:rFonts w:ascii="Times New Roman" w:hAnsi="Times New Roman" w:cs="Times New Roman"/>
          <w:sz w:val="28"/>
          <w:szCs w:val="28"/>
          <w:lang w:val="kk-KZ"/>
        </w:rPr>
      </w:pPr>
      <w:r w:rsidRPr="00810682">
        <w:rPr>
          <w:rFonts w:ascii="Times New Roman" w:hAnsi="Times New Roman" w:cs="Times New Roman"/>
          <w:sz w:val="28"/>
          <w:szCs w:val="28"/>
          <w:lang w:val="kk-KZ"/>
        </w:rPr>
        <w:lastRenderedPageBreak/>
        <w:t xml:space="preserve">Тізбекті </w:t>
      </w:r>
      <w:r w:rsidR="001B4BE4">
        <w:rPr>
          <w:rFonts w:ascii="Times New Roman" w:hAnsi="Times New Roman" w:cs="Times New Roman"/>
          <w:sz w:val="28"/>
          <w:szCs w:val="28"/>
          <w:lang w:val="kk-KZ"/>
        </w:rPr>
        <w:t>ассоциативті</w:t>
      </w:r>
      <w:r w:rsidRPr="00810682">
        <w:rPr>
          <w:rFonts w:ascii="Times New Roman" w:hAnsi="Times New Roman" w:cs="Times New Roman"/>
          <w:sz w:val="28"/>
          <w:szCs w:val="28"/>
          <w:lang w:val="kk-KZ"/>
        </w:rPr>
        <w:t xml:space="preserve"> эксперимент бірден бірнеше ассоциациялардың стимул сөзге жауап беруін білдіреді, нәтижесінде стимул сөзбен ғана емес, сонымен бірге өзара байланысты ассоциациялар тізбегі пайда болады</w:t>
      </w:r>
      <w:r w:rsidRPr="00D26EAA">
        <w:rPr>
          <w:rFonts w:ascii="Times New Roman" w:hAnsi="Times New Roman" w:cs="Times New Roman"/>
          <w:sz w:val="28"/>
          <w:szCs w:val="28"/>
          <w:lang w:val="kk-KZ"/>
        </w:rPr>
        <w:t xml:space="preserve"> [</w:t>
      </w:r>
      <w:r w:rsidR="00DD44A1" w:rsidRPr="00D26EAA">
        <w:rPr>
          <w:rFonts w:ascii="Times New Roman" w:hAnsi="Times New Roman" w:cs="Times New Roman"/>
          <w:sz w:val="28"/>
          <w:szCs w:val="28"/>
          <w:lang w:val="kk-KZ"/>
        </w:rPr>
        <w:t>2</w:t>
      </w:r>
      <w:r w:rsidRPr="00D26EAA">
        <w:rPr>
          <w:rFonts w:ascii="Times New Roman" w:hAnsi="Times New Roman" w:cs="Times New Roman"/>
          <w:sz w:val="28"/>
          <w:szCs w:val="28"/>
          <w:lang w:val="kk-KZ"/>
        </w:rPr>
        <w:t>].</w:t>
      </w:r>
    </w:p>
    <w:p w14:paraId="30AA680E" w14:textId="57B2E9F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Эксперименттер нәтижесінде ассоциациялардан тұратын эксперименттің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өрісі – стимул сөзге берілген реакциялар пайда болады.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өрістің өзегі мен перифериясы болады.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өрістің ядросы ең жиілікті реакцияларды құрайды.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өрістің перифериясы, әдетте, жалғыз реакциялардан тұрады. Ғылымда жеке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 пен ұжымдық өріс бөлек ажыратылады. Жеке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өрісті зерттеудің практикалық пайдасы </w:t>
      </w:r>
      <w:r w:rsidR="007D6FDA" w:rsidRPr="00314188">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белгілі бір адамның психикасы мен ойлауының даму ерекшеліктерін анықтау. Ұжымдық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 деп аталады. Ұжымдық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өрісті зерттеудің практикалық пайдасы адамдардың кез</w:t>
      </w:r>
      <w:r>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келген тобының ойлау ерекшелігін анықтаудан тұрады және бізге олардың тәжірибесіне негізделген осы ұжым әлемінің тілдік бейнесін жасауға мүмкіндік береді.</w:t>
      </w:r>
    </w:p>
    <w:p w14:paraId="1466C02C" w14:textId="27F04AF1"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Психолингвистикадағы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ХХ ғасырдың 60-жылдарынан бастап зерттеулерде қолданыла бастады</w:t>
      </w:r>
      <w:r w:rsidRPr="00810682">
        <w:rPr>
          <w:rFonts w:ascii="Times New Roman" w:hAnsi="Times New Roman" w:cs="Times New Roman"/>
          <w:sz w:val="28"/>
          <w:szCs w:val="28"/>
          <w:lang w:val="kk-KZ"/>
        </w:rPr>
        <w:t xml:space="preserve">.  «Ұлттық </w:t>
      </w:r>
      <w:r w:rsidR="001B4BE4">
        <w:rPr>
          <w:rFonts w:ascii="Times New Roman" w:hAnsi="Times New Roman" w:cs="Times New Roman"/>
          <w:sz w:val="28"/>
          <w:szCs w:val="28"/>
          <w:lang w:val="kk-KZ"/>
        </w:rPr>
        <w:t>ассоциативті</w:t>
      </w:r>
      <w:r w:rsidRPr="00810682">
        <w:rPr>
          <w:rFonts w:ascii="Times New Roman" w:hAnsi="Times New Roman" w:cs="Times New Roman"/>
          <w:sz w:val="28"/>
          <w:szCs w:val="28"/>
          <w:lang w:val="kk-KZ"/>
        </w:rPr>
        <w:t xml:space="preserve"> сөздікте», ең алдымен, еркін </w:t>
      </w:r>
      <w:r w:rsidR="001B4BE4">
        <w:rPr>
          <w:rFonts w:ascii="Times New Roman" w:hAnsi="Times New Roman" w:cs="Times New Roman"/>
          <w:sz w:val="28"/>
          <w:szCs w:val="28"/>
          <w:lang w:val="kk-KZ"/>
        </w:rPr>
        <w:t>ассоциативті</w:t>
      </w:r>
      <w:r w:rsidRPr="00810682">
        <w:rPr>
          <w:rFonts w:ascii="Times New Roman" w:hAnsi="Times New Roman" w:cs="Times New Roman"/>
          <w:sz w:val="28"/>
          <w:szCs w:val="28"/>
          <w:lang w:val="kk-KZ"/>
        </w:rPr>
        <w:t xml:space="preserve"> эксперимент әдісі көмегімен зерттеу жүргізгендіктен, ғылыми әдістің осы түрін</w:t>
      </w:r>
      <w:r w:rsidR="00810682" w:rsidRPr="00810682">
        <w:rPr>
          <w:rFonts w:ascii="Times New Roman" w:hAnsi="Times New Roman" w:cs="Times New Roman"/>
          <w:sz w:val="28"/>
          <w:szCs w:val="28"/>
          <w:lang w:val="kk-KZ"/>
        </w:rPr>
        <w:t>е</w:t>
      </w:r>
      <w:r w:rsidRPr="00810682">
        <w:rPr>
          <w:rFonts w:ascii="Times New Roman" w:hAnsi="Times New Roman" w:cs="Times New Roman"/>
          <w:sz w:val="28"/>
          <w:szCs w:val="28"/>
          <w:lang w:val="kk-KZ"/>
        </w:rPr>
        <w:t xml:space="preserve"> басым</w:t>
      </w:r>
      <w:r w:rsidR="00810682" w:rsidRPr="00810682">
        <w:rPr>
          <w:rFonts w:ascii="Times New Roman" w:hAnsi="Times New Roman" w:cs="Times New Roman"/>
          <w:sz w:val="28"/>
          <w:szCs w:val="28"/>
          <w:lang w:val="kk-KZ"/>
        </w:rPr>
        <w:t>дық беріледі</w:t>
      </w:r>
      <w:r w:rsidRPr="00810682">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эксперименттік психология мен психодиагностиканың ең көне әдістерінің бірі болып табылады. Іс жүзінде оны алғаш рет ХІХ ғасырдың 70-ші жылдарының соңында ағылшын психологы Фрэнсис Гальтон жүргізді. Алдымен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жеке тұлғаның жеке ерекшеліктерін анықтауға бағытталған әдіс, яғни психодиагностикалық әдіс болды. Ф. Гальтон ассоциациялар саласындағы екі мәселені зерттеді, атап айтқанда, ассоциациялардың әртүрлілігін зерттеді және стимул сөзге жауап беру уақытын белгіледі. Екінші мәселеге ғалым көбірек тоқталып, оны зерттеуге өзінің келесі эксперименттерін арнады. Эксперименттің мынадай ретте жүргізілді: Гальтон 75 сөз дайындап, олардың әрқайсысын жеке картаға жазады. Бірнеше күннен кейін зерттеуші оларды бір-бірлеп алып, картаны қарау уақыты мен екі ассоциацияның пайда болуы арасындағы уақытты өлшеді. Гальтон бұл сөздерді жазып отырса да, ол өзінің экспериментінің нәтижелерін жарияламады, өзінің осы әрекетін былай негіздеді: «олар адам ойының мәнін осындай таңғажайып айқындық пен сенімділікпен ашады, егер ол жарияланып, барша әлемге паш етілсе, оны сақтау екіталай болады» [</w:t>
      </w:r>
      <w:r w:rsidR="00DD44A1" w:rsidRPr="00E36B32">
        <w:rPr>
          <w:rFonts w:ascii="Times New Roman" w:hAnsi="Times New Roman" w:cs="Times New Roman"/>
          <w:sz w:val="28"/>
          <w:szCs w:val="28"/>
          <w:lang w:val="kk-KZ"/>
        </w:rPr>
        <w:t>16</w:t>
      </w:r>
      <w:r w:rsidRPr="00314188">
        <w:rPr>
          <w:rFonts w:ascii="Times New Roman" w:hAnsi="Times New Roman" w:cs="Times New Roman"/>
          <w:sz w:val="28"/>
          <w:szCs w:val="28"/>
          <w:lang w:val="kk-KZ"/>
        </w:rPr>
        <w:t>, 203]. Алайда, Гальтон ассоциациялардың шамамен 40%-ы субъектінің балалық шағынан бастау алатынын анықтады. Бұл факт балалардың тәжірибесінің ересек адамның жеке басына әсерін алғашқылардың бірі болып растады.</w:t>
      </w:r>
    </w:p>
    <w:p w14:paraId="44E71EB7" w14:textId="38A5057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Ассоциацияларды зерттеу нысаны етіп Ф. Гальтоннан кейін В. Вундт алады. Ол алғашқы эксперименттік психология зертханасын құрды және онда вербалды ассоциациялардың жылдамдығын анықтау үшін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эксперименттер жүргізе бастады. Оның субъектілері Вундттың өзі және оның үш шәкірті болды. Вундт бойынша ассоциацияларды жіктеу Аристотельдің идеясына негізделген.</w:t>
      </w:r>
    </w:p>
    <w:p w14:paraId="71923E4D"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Еркін ассоциация әдісі арқылы Х. Мюнстерберг жеке тұлғаның жеке ерекшеліктерін зерттеді. Эксперимент нәтижесінде алынған ассоциацияларды ғалым сөз таптары мен байланыс түрі бойынша бөлді, нәтижесінде экспериментке қатысушылар берген жауаптарағы ассоциация байланысының белгілі бір түрінің басымдылығына байланысты психиканың үш түрін анықтады.</w:t>
      </w:r>
    </w:p>
    <w:p w14:paraId="126CF86D" w14:textId="011CA6B4"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1885-1888 жылдары Джеймс Маккин Кеттелл бірқатар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эксперименттер жүргізді. Олар жеке және ұжымдық түрде өткізілді. Алынған мәліметтерге сүйене отырып, Кэттел адам интеллектісінің даму деңгейін анықтау үшін жиырма стимулдан тұратын кестелерді жасады.</w:t>
      </w:r>
    </w:p>
    <w:p w14:paraId="79832903" w14:textId="2F4E9C92"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Неміс психологы Э. Краепелин психикасы бұзылған адамдарда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w:t>
      </w:r>
      <w:r w:rsidR="00F36EDF">
        <w:rPr>
          <w:rFonts w:ascii="Times New Roman" w:hAnsi="Times New Roman" w:cs="Times New Roman"/>
          <w:sz w:val="28"/>
          <w:szCs w:val="28"/>
          <w:lang w:val="kk-KZ"/>
        </w:rPr>
        <w:t>үдерістердің</w:t>
      </w:r>
      <w:r w:rsidRPr="00314188">
        <w:rPr>
          <w:rFonts w:ascii="Times New Roman" w:hAnsi="Times New Roman" w:cs="Times New Roman"/>
          <w:sz w:val="28"/>
          <w:szCs w:val="28"/>
          <w:lang w:val="kk-KZ"/>
        </w:rPr>
        <w:t xml:space="preserve"> жүру уақытын анықтау үшін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әдісін қолданды. Нәтижесінде, ол психикалық ауруға шалдыққан адамдардың ассоциациялары әлдеқайда аз, мағынасыз және стереотипті екенін анықтады. Краепелиннің шәкірті Г. Ашаффенбург шаршау жағдайының адамдардың жағдайына әсерін зерттеді. Ол түнде төрт рет экспериментке қатысушылармен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жүргізеді де, шаршаудың пайда болуымен мағынасыз және айқын мотивацияланған ассоциациялардың саны артып, стимул сөзге жауап беру уақыты артатынын анықтады.</w:t>
      </w:r>
    </w:p>
    <w:p w14:paraId="37C959DE" w14:textId="2ED4085A"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ХХ ғасырдың басында.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психоанализде қолданыла бастады, себебі ол тұлға психикасының бейсаналық саласына енуге мүмкіндік берді. Бұл әдісті өз тәжірибесінде К. Юнг қолданған. Эксперимент жүргізген кезде қатысушының реакция беруінің уақытын, терісінің электр өткізгіштігін, тыныс алу жиілігінің өзгеруін және оның эмоционалды күйі туралы айтуға болатын басқа параметрлер тіркелді. Егер қандай да бір сөзге реакция тым ұзақ болмаса, онда бұл өлшенетін параметрлердің өзгеруіне әкелді, одан Юнг қатысушының стимул сөзімен немесе ықтимал реакциямен байланысты бейсаналы эмоционалдық проблемалары бар деген қорытындыға келді.</w:t>
      </w:r>
    </w:p>
    <w:p w14:paraId="42896434" w14:textId="241382C4"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 Циген XIX ғасырдың аяғында 8-14 жас аралығындағы балалар арасында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жүргізіп, балалардағы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ойлаудың ерекшеліктерін анықтады. Оның нәтижелері, сонымен қатар стереотиптік деңгейдің экспериментке қатысушының жасына қарай артатынын көрсетті.</w:t>
      </w:r>
    </w:p>
    <w:p w14:paraId="2BD5EE77" w14:textId="5BE52CD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Айта кету керек, қалыптасқан ассоциациялардың жұмысына келетін болсақ, мұнда эксперименталды ғалымдардың негізгі күш-жігері эмпирикалық деректердің алуан түрлілігін жүйелі түрде ұсынуға мүмкіндік беретін классификацияларды құруға бағытталған. Осы уақытқа дейін бар жіктеулердің ешқайсысы (барлығы жұптасқан ассоциация материалына негізделген) толық және дәйекті емес [</w:t>
      </w:r>
      <w:r w:rsidR="00E36B32" w:rsidRPr="007210DD">
        <w:rPr>
          <w:rFonts w:ascii="Times New Roman" w:hAnsi="Times New Roman" w:cs="Times New Roman"/>
          <w:sz w:val="28"/>
          <w:szCs w:val="28"/>
          <w:lang w:val="kk-KZ"/>
        </w:rPr>
        <w:t>17</w:t>
      </w:r>
      <w:r w:rsidRPr="00314188">
        <w:rPr>
          <w:rFonts w:ascii="Times New Roman" w:hAnsi="Times New Roman" w:cs="Times New Roman"/>
          <w:sz w:val="28"/>
          <w:szCs w:val="28"/>
          <w:lang w:val="kk-KZ"/>
        </w:rPr>
        <w:t xml:space="preserve">, 45]. Зерттеуші Е.И. Горошко ассоциациялардың көптеген жіктемелерін егжей-тегжейлі талдай отырып,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эксперименттің нәтижелерін сапалы талдау мәселесі әлі де толық шешілмеген және белгілі бір дәйекті принципке негізделген ассоциациялардың қандай да бір идеалды жіктемесін құру мүмкін емес және қажет емес деген қорытындыға келді...», өйткені ассоциацияларды жіктеу мәселесі</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белгілі бір дәйекті негізде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байланыстың мәнін анықтау мәселесімен тікелей байланысты.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кезінде алынатын ассоциацияларды өзектендіру </w:t>
      </w:r>
      <w:r w:rsidR="00F36EDF">
        <w:rPr>
          <w:rFonts w:ascii="Times New Roman" w:hAnsi="Times New Roman" w:cs="Times New Roman"/>
          <w:sz w:val="28"/>
          <w:szCs w:val="28"/>
          <w:lang w:val="kk-KZ"/>
        </w:rPr>
        <w:lastRenderedPageBreak/>
        <w:t>үдерістерін</w:t>
      </w:r>
      <w:r w:rsidRPr="00314188">
        <w:rPr>
          <w:rFonts w:ascii="Times New Roman" w:hAnsi="Times New Roman" w:cs="Times New Roman"/>
          <w:sz w:val="28"/>
          <w:szCs w:val="28"/>
          <w:lang w:val="kk-KZ"/>
        </w:rPr>
        <w:t xml:space="preserve"> лингвистикалық, логикалық, психолингвистикалық немесе философиялық категориялармен біржақты сипаттауға болмайтыны белгілі болады. Бұл жағдайда «ассоциация» ұғымына не вербалды реакцияның өзі, не стимул мен реакция арасында пайда болатын байланыс жатқызылатынын ескеру қажет, содан кейін ғана бүкіл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үштікке талдау жасалады» [</w:t>
      </w:r>
      <w:r w:rsidR="007210DD" w:rsidRPr="007210DD">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492A2153" w14:textId="215349C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Қазіргі лингвистика зерттеудің тиімді әдістерін іздеуге мүмкіндік беретін жаңа зерттеу парадигмаларының пайда болуымен сипатталады. Қазіргі тіл біліміндегі басты орынды тілдік сана мен әлем бейнесін зерттеу мәселелері алады. Лингвистикада вербалды ассоциацияларға көптен бері қызығушылық тілдік мағынаның табиғатына байланысты: сөз </w:t>
      </w:r>
      <w:r w:rsidR="00EB458D">
        <w:rPr>
          <w:rFonts w:ascii="Times New Roman" w:hAnsi="Times New Roman" w:cs="Times New Roman"/>
          <w:sz w:val="28"/>
          <w:szCs w:val="28"/>
          <w:lang w:val="kk-KZ"/>
        </w:rPr>
        <w:t>нысанның</w:t>
      </w:r>
      <w:r w:rsidRPr="00314188">
        <w:rPr>
          <w:rFonts w:ascii="Times New Roman" w:hAnsi="Times New Roman" w:cs="Times New Roman"/>
          <w:sz w:val="28"/>
          <w:szCs w:val="28"/>
          <w:lang w:val="kk-KZ"/>
        </w:rPr>
        <w:t xml:space="preserve"> белгісі ретінде, ең алдымен, ассоциация арқылы белгіленгенімен байланысты. Қазіргі лингвистиканың ең танымал және дамыған бағыттарының бірі – адамның тілдік санасының жұмыс істеу ерекшеліктерін бағалауға мүмкіндік беретін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жүргізу арқылы сөздің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мағынасын зерттеу. З.Д. Попова мен И.А. Стернин атап өткендей, лингвистикалық сананы зерттеу тіл мен лингвистикалық құрылымдардың бірліктерін қарастыру барысында олардың психологиялық тұрғыдан нақты мазмұны анықталатынын көрсетеді. Ол дегеніміз семантикалық компоненттердің нақты, «психологиялық тұрғыдан сенімді» жиынтығында халықтың санасында қандай да бір мағына бар, ол халықтың лингвистикалық жадында сақталады, сөз семантикасын құрайтын компоненттердің ерекшелігі мен өзектілігі қандай қатынастарда болатындығы, адамның тілдік жадындағы сөздер мен құрылымдардың нақты семантикалық байланыстары қандай екендігі байқалады [</w:t>
      </w:r>
      <w:r w:rsidR="007210DD" w:rsidRPr="007210DD">
        <w:rPr>
          <w:rFonts w:ascii="Times New Roman" w:hAnsi="Times New Roman" w:cs="Times New Roman"/>
          <w:sz w:val="28"/>
          <w:szCs w:val="28"/>
          <w:lang w:val="kk-KZ"/>
        </w:rPr>
        <w:t>18</w:t>
      </w:r>
      <w:r w:rsidRPr="00314188">
        <w:rPr>
          <w:rFonts w:ascii="Times New Roman" w:hAnsi="Times New Roman" w:cs="Times New Roman"/>
          <w:sz w:val="28"/>
          <w:szCs w:val="28"/>
          <w:lang w:val="kk-KZ"/>
        </w:rPr>
        <w:t xml:space="preserve">, 43]. Алайда,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w:t>
      </w:r>
      <w:r w:rsidR="00F36EDF">
        <w:rPr>
          <w:rFonts w:ascii="Times New Roman" w:hAnsi="Times New Roman" w:cs="Times New Roman"/>
          <w:sz w:val="28"/>
          <w:szCs w:val="28"/>
          <w:lang w:val="kk-KZ"/>
        </w:rPr>
        <w:t>үдерістерді</w:t>
      </w:r>
      <w:r w:rsidRPr="00314188">
        <w:rPr>
          <w:rFonts w:ascii="Times New Roman" w:hAnsi="Times New Roman" w:cs="Times New Roman"/>
          <w:sz w:val="28"/>
          <w:szCs w:val="28"/>
          <w:lang w:val="kk-KZ"/>
        </w:rPr>
        <w:t xml:space="preserve"> зерттеудің көп жылдық тәжірибесіне қарамастан,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әлі күнге дейін сынға ұшырап жүретіндігін байқамау мүмкін емес. Мысалы, В.А.</w:t>
      </w:r>
      <w:r w:rsidR="007210DD" w:rsidRPr="007210DD">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Пищальникова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экспериментті жүзеге асыру және оның деректерін отандық (Ресейлік автор ескертпесі) психолингвистикада түсіндіру сипатын қазіргі уақытта мінсіз деп атауға болмайды» деп атап өтті [</w:t>
      </w:r>
      <w:r w:rsidR="007210DD" w:rsidRPr="007210DD">
        <w:rPr>
          <w:rFonts w:ascii="Times New Roman" w:hAnsi="Times New Roman" w:cs="Times New Roman"/>
          <w:sz w:val="28"/>
          <w:szCs w:val="28"/>
          <w:lang w:val="kk-KZ"/>
        </w:rPr>
        <w:t>19</w:t>
      </w:r>
      <w:r w:rsidRPr="00314188">
        <w:rPr>
          <w:rFonts w:ascii="Times New Roman" w:hAnsi="Times New Roman" w:cs="Times New Roman"/>
          <w:sz w:val="28"/>
          <w:szCs w:val="28"/>
          <w:lang w:val="kk-KZ"/>
        </w:rPr>
        <w:t xml:space="preserve">, 113]. Біздің ойымызша,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барысында алынған материалдар өте сенімді және құнды.</w:t>
      </w:r>
    </w:p>
    <w:p w14:paraId="704D3BAD" w14:textId="476DE676"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О.И. Уланович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экспериментті сөздердің жеке мағыналарының семантикалық сипаттамаларын, сөздер мен сөздер топтары арасындағы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байланыстарды анықтайтын және сананың ерекшелігін, әлеуметтік құбылыстарды субъективті-аффективті бағалауды бағалауға мүмкіндік беретін семантиканы талдаудың психолингвистикалық әдісі ретінде анықтайды [</w:t>
      </w:r>
      <w:r w:rsidR="007210DD" w:rsidRPr="007210DD">
        <w:rPr>
          <w:rFonts w:ascii="Times New Roman" w:hAnsi="Times New Roman" w:cs="Times New Roman"/>
          <w:sz w:val="28"/>
          <w:szCs w:val="28"/>
          <w:lang w:val="kk-KZ"/>
        </w:rPr>
        <w:t>20</w:t>
      </w:r>
      <w:r w:rsidRPr="00314188">
        <w:rPr>
          <w:rFonts w:ascii="Times New Roman" w:hAnsi="Times New Roman" w:cs="Times New Roman"/>
          <w:sz w:val="28"/>
          <w:szCs w:val="28"/>
          <w:lang w:val="kk-KZ"/>
        </w:rPr>
        <w:t>, 11].</w:t>
      </w:r>
    </w:p>
    <w:p w14:paraId="5DF74379" w14:textId="50FC9E9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С.В. Архипова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 бұл ана тілінің психикасында объективті түрде бар сөздердің семантикалық байланыстарын, лингвистикалық стереотиптерді ашатын семантиканы психологиялық талдау әдісі, бұны кейіннен «менталитеттің ерекше белгілері ретінде» жалпылап көрсетуге болады [2</w:t>
      </w:r>
      <w:r w:rsidR="00715C4F" w:rsidRPr="00715C4F">
        <w:rPr>
          <w:rFonts w:ascii="Times New Roman" w:hAnsi="Times New Roman" w:cs="Times New Roman"/>
          <w:sz w:val="28"/>
          <w:szCs w:val="28"/>
          <w:lang w:val="kk-KZ"/>
        </w:rPr>
        <w:t>1</w:t>
      </w:r>
      <w:r w:rsidRPr="00314188">
        <w:rPr>
          <w:rFonts w:ascii="Times New Roman" w:hAnsi="Times New Roman" w:cs="Times New Roman"/>
          <w:sz w:val="28"/>
          <w:szCs w:val="28"/>
          <w:lang w:val="kk-KZ"/>
        </w:rPr>
        <w:t>, 6].</w:t>
      </w:r>
    </w:p>
    <w:p w14:paraId="71E45AE3" w14:textId="4B94E068" w:rsidR="00930E6E" w:rsidRPr="00314188" w:rsidRDefault="00BE5698"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Диссертацияда </w:t>
      </w:r>
      <w:r w:rsidR="001B4BE4">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эксперименттің анықтамаларын тұжырымдай келе, </w:t>
      </w:r>
      <w:r w:rsidR="001B4BE4">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эксперимент деп – бұл психология мен Лингвистикада кеңінен қолданылатын әдіс, адамда немесе адамдар тобында олардың тәжірибесіне сүйене отырып қалыптасқан ассоциацияларды анықтауға бағытталған және қандай да бір негізде біріктірілген адамдар тобының әлемінің тілдік бейнесін жасауға мүмкіндік беретін ғылыми әдіс</w:t>
      </w:r>
      <w:r>
        <w:rPr>
          <w:rFonts w:ascii="Times New Roman" w:hAnsi="Times New Roman" w:cs="Times New Roman"/>
          <w:sz w:val="28"/>
          <w:szCs w:val="28"/>
          <w:lang w:val="kk-KZ"/>
        </w:rPr>
        <w:t xml:space="preserve"> </w:t>
      </w:r>
      <w:r w:rsidRPr="00514099">
        <w:rPr>
          <w:rFonts w:ascii="Times New Roman" w:hAnsi="Times New Roman" w:cs="Times New Roman"/>
          <w:sz w:val="28"/>
          <w:szCs w:val="28"/>
          <w:lang w:val="kk-KZ"/>
        </w:rPr>
        <w:t>есептеледі</w:t>
      </w:r>
      <w:r w:rsidR="00930E6E" w:rsidRPr="00314188">
        <w:rPr>
          <w:rFonts w:ascii="Times New Roman" w:hAnsi="Times New Roman" w:cs="Times New Roman"/>
          <w:sz w:val="28"/>
          <w:szCs w:val="28"/>
          <w:lang w:val="kk-KZ"/>
        </w:rPr>
        <w:t>.</w:t>
      </w:r>
    </w:p>
    <w:p w14:paraId="607F9FD0" w14:textId="39EB05C2"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Осылайша, субъективті семантикалық өрістерді және олардың ішіндегі байланыстарды эксперименталды түрде анықтауға тырысудың</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бір жолы –</w:t>
      </w:r>
      <w:r w:rsidR="007D6FDA" w:rsidRPr="007D6FDA">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әдісі.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 семантиканы психолингвистикалық талдаудың ең дамыған әдісі.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белгілі бір этномәдени қоғамдағы нақты бір тұжырымдама туралы басым идеяларды қалпына келтіруге мүмкіндік береді.</w:t>
      </w:r>
    </w:p>
    <w:p w14:paraId="1B22D73D" w14:textId="6680018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Тараудың соңында «ассоциация» ұғымы ежелгі дәуірде пайда болғанын, ассоциацияларды зерттеу белгілі бір кезеңдерден өткенін, соның арқасында ассоциациялардың түрлері жіктелгенін атап өткен жөн. Алайда, басқалармен қатар ассоциацияларды зерттеген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психология ХХ ғасырдың басында жоғалады және оның идеялары психологияның басқа салаларында көрініс табады.</w:t>
      </w:r>
    </w:p>
    <w:p w14:paraId="22A80F7C" w14:textId="21955EA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Қазіргі уақытта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лексика мен семантиканы психолингвистикалық талдаудың ең дамыған әдісі болып табылады.</w:t>
      </w:r>
    </w:p>
    <w:p w14:paraId="2466D719" w14:textId="450C9F1F"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Лингвистика мен психолингвистикада эксперимент деген түсінік экспериментке қатысушылардың зерттеушінің тапсырмасы бойынша зерттеушіге кейінірек талдап көрсету үшін тілдік материал беретін кейбір сөйлеу туындысын құруды қамтиды.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соңғы кездері лингвистика мен психологиядағы ең кең таралған зерттеу процедурасына айналды, өйткені лингвистикалық білім сананы, оның ішінде лингвистикалық сананың құрылымдарын түсінуге мүмкіндік береді. Жоғарыда айтылғандай, зерттеу</w:t>
      </w:r>
      <w:r w:rsidR="00BE5698">
        <w:rPr>
          <w:rFonts w:ascii="Times New Roman" w:hAnsi="Times New Roman" w:cs="Times New Roman"/>
          <w:sz w:val="28"/>
          <w:szCs w:val="28"/>
          <w:lang w:val="kk-KZ"/>
        </w:rPr>
        <w:t xml:space="preserve"> жұмысында</w:t>
      </w:r>
      <w:r w:rsidRPr="00314188">
        <w:rPr>
          <w:rFonts w:ascii="Times New Roman" w:hAnsi="Times New Roman" w:cs="Times New Roman"/>
          <w:sz w:val="28"/>
          <w:szCs w:val="28"/>
          <w:lang w:val="kk-KZ"/>
        </w:rPr>
        <w:t xml:space="preserve">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қолданылды, оны жүргізу әдістемесі жұмысымыздың келесі тарауында егжей-тегжейлі </w:t>
      </w:r>
      <w:r w:rsidR="00BE5698" w:rsidRPr="00BE5698">
        <w:rPr>
          <w:rFonts w:ascii="Times New Roman" w:hAnsi="Times New Roman" w:cs="Times New Roman"/>
          <w:sz w:val="28"/>
          <w:szCs w:val="28"/>
          <w:lang w:val="kk-KZ"/>
        </w:rPr>
        <w:t>сипатталады</w:t>
      </w:r>
      <w:r w:rsidRPr="00314188">
        <w:rPr>
          <w:rFonts w:ascii="Times New Roman" w:hAnsi="Times New Roman" w:cs="Times New Roman"/>
          <w:sz w:val="28"/>
          <w:szCs w:val="28"/>
          <w:lang w:val="kk-KZ"/>
        </w:rPr>
        <w:t>.</w:t>
      </w:r>
    </w:p>
    <w:p w14:paraId="5FD0974C" w14:textId="79A86FD2"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Тіл білімі ғылымындағы зерттеудің негізгі </w:t>
      </w:r>
      <w:r w:rsidR="00EB458D">
        <w:rPr>
          <w:rFonts w:ascii="Times New Roman" w:hAnsi="Times New Roman" w:cs="Times New Roman"/>
          <w:sz w:val="28"/>
          <w:szCs w:val="28"/>
          <w:lang w:val="kk-KZ"/>
        </w:rPr>
        <w:t>нысандары</w:t>
      </w:r>
      <w:r w:rsidRPr="00314188">
        <w:rPr>
          <w:rFonts w:ascii="Times New Roman" w:hAnsi="Times New Roman" w:cs="Times New Roman"/>
          <w:sz w:val="28"/>
          <w:szCs w:val="28"/>
          <w:lang w:val="kk-KZ"/>
        </w:rPr>
        <w:t xml:space="preserve"> мен өзекті мәселелерінің бірі – өріс. «Өріс» термині лексикологияда, грамматикада, сөзжасамда және басқа салаларда белсенді қолданылады. Тілдегі өрісті зерттеу әртүрлі тілдердегі «әлем бейнесінің» синхронды тілдік интерпретациясын жүйелі түрде анықтауға байланысты өзекті бола түседі </w:t>
      </w:r>
      <w:r w:rsidR="007B42BA" w:rsidRPr="00314188">
        <w:rPr>
          <w:rFonts w:ascii="Times New Roman" w:hAnsi="Times New Roman" w:cs="Times New Roman"/>
          <w:sz w:val="28"/>
          <w:szCs w:val="28"/>
          <w:lang w:val="kk-KZ"/>
        </w:rPr>
        <w:t>[</w:t>
      </w:r>
      <w:r w:rsidR="007B42BA" w:rsidRPr="007210DD">
        <w:rPr>
          <w:rFonts w:ascii="Times New Roman" w:hAnsi="Times New Roman" w:cs="Times New Roman"/>
          <w:sz w:val="28"/>
          <w:szCs w:val="28"/>
          <w:lang w:val="kk-KZ"/>
        </w:rPr>
        <w:t>2</w:t>
      </w:r>
      <w:r w:rsidR="007B42BA" w:rsidRPr="007B42BA">
        <w:rPr>
          <w:rFonts w:ascii="Times New Roman" w:hAnsi="Times New Roman" w:cs="Times New Roman"/>
          <w:sz w:val="28"/>
          <w:szCs w:val="28"/>
          <w:lang w:val="kk-KZ"/>
        </w:rPr>
        <w:t>2</w:t>
      </w:r>
      <w:r w:rsidR="007B42BA" w:rsidRPr="00314188">
        <w:rPr>
          <w:rFonts w:ascii="Times New Roman" w:hAnsi="Times New Roman" w:cs="Times New Roman"/>
          <w:sz w:val="28"/>
          <w:szCs w:val="28"/>
          <w:lang w:val="kk-KZ"/>
        </w:rPr>
        <w:t xml:space="preserve">, </w:t>
      </w:r>
      <w:r w:rsidR="007B42BA" w:rsidRPr="007B42BA">
        <w:rPr>
          <w:rFonts w:ascii="Times New Roman" w:hAnsi="Times New Roman" w:cs="Times New Roman"/>
          <w:sz w:val="28"/>
          <w:szCs w:val="28"/>
          <w:lang w:val="kk-KZ"/>
        </w:rPr>
        <w:t>58</w:t>
      </w:r>
      <w:r w:rsidR="007B42BA" w:rsidRPr="00314188">
        <w:rPr>
          <w:rFonts w:ascii="Times New Roman" w:hAnsi="Times New Roman" w:cs="Times New Roman"/>
          <w:sz w:val="28"/>
          <w:szCs w:val="28"/>
          <w:lang w:val="kk-KZ"/>
        </w:rPr>
        <w:t>].</w:t>
      </w:r>
    </w:p>
    <w:p w14:paraId="6049287B" w14:textId="6A4FE23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Өріс – жалпы мағынасы немесе ортақ тілдік белгілері бар тілдік бірліктердің жиынтығы. А.М. Кузнецовтың айтуынша, «өріс – бұл мазмұнның ортақтығымен (кейде формальды көрсеткіштердің ортақтығымен) біріктірілген және белгіленген құбылыстардың тұжырымдамалық, объективті немесе функционалдық ұқсастығын көрсететін лингвистикалық (негізінен лексикалық) бірліктердің жиынтығы» </w:t>
      </w:r>
      <w:r w:rsidR="00836835" w:rsidRPr="00314188">
        <w:rPr>
          <w:rFonts w:ascii="Times New Roman" w:hAnsi="Times New Roman" w:cs="Times New Roman"/>
          <w:sz w:val="28"/>
          <w:szCs w:val="28"/>
          <w:lang w:val="kk-KZ"/>
        </w:rPr>
        <w:t>[</w:t>
      </w:r>
      <w:r w:rsidR="00836835" w:rsidRPr="007210DD">
        <w:rPr>
          <w:rFonts w:ascii="Times New Roman" w:hAnsi="Times New Roman" w:cs="Times New Roman"/>
          <w:sz w:val="28"/>
          <w:szCs w:val="28"/>
          <w:lang w:val="kk-KZ"/>
        </w:rPr>
        <w:t>2</w:t>
      </w:r>
      <w:r w:rsidR="00836835" w:rsidRPr="00836835">
        <w:rPr>
          <w:rFonts w:ascii="Times New Roman" w:hAnsi="Times New Roman" w:cs="Times New Roman"/>
          <w:sz w:val="28"/>
          <w:szCs w:val="28"/>
          <w:lang w:val="kk-KZ"/>
        </w:rPr>
        <w:t>3</w:t>
      </w:r>
      <w:r w:rsidR="00836835" w:rsidRPr="00314188">
        <w:rPr>
          <w:rFonts w:ascii="Times New Roman" w:hAnsi="Times New Roman" w:cs="Times New Roman"/>
          <w:sz w:val="28"/>
          <w:szCs w:val="28"/>
          <w:lang w:val="kk-KZ"/>
        </w:rPr>
        <w:t xml:space="preserve">, 380]. </w:t>
      </w:r>
    </w:p>
    <w:p w14:paraId="1F489951" w14:textId="78384FD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Жалпы белгілері мен функциялары бар тілдегі элементтер тобының әртүрлі типтері өріс ретінде қарастырылады деп айтуға болады. Кез</w:t>
      </w:r>
      <w:r>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келген өрістің өзіндік жүйесі мен құрылымы бар. Өріс белгілі бір семантикалық мәнмен жасалады. Өріс құрылымында әдетте «ядро (лексема-ұғым немесе лексемалар тобы-ұғымдар, негізгі ұғымдар класының орталығы, олардың синонимдік, антонимдік және басқа қатынастары бар </w:t>
      </w:r>
      <w:r w:rsidRPr="00810682">
        <w:rPr>
          <w:rFonts w:ascii="Times New Roman" w:hAnsi="Times New Roman" w:cs="Times New Roman"/>
          <w:sz w:val="28"/>
          <w:szCs w:val="28"/>
          <w:lang w:val="kk-KZ"/>
        </w:rPr>
        <w:t>реал</w:t>
      </w:r>
      <w:r w:rsidR="00810682" w:rsidRPr="00810682">
        <w:rPr>
          <w:rFonts w:ascii="Times New Roman" w:hAnsi="Times New Roman" w:cs="Times New Roman"/>
          <w:sz w:val="28"/>
          <w:szCs w:val="28"/>
          <w:lang w:val="kk-KZ"/>
        </w:rPr>
        <w:t>иялар</w:t>
      </w:r>
      <w:r w:rsidRPr="00314188">
        <w:rPr>
          <w:rFonts w:ascii="Times New Roman" w:hAnsi="Times New Roman" w:cs="Times New Roman"/>
          <w:sz w:val="28"/>
          <w:szCs w:val="28"/>
          <w:lang w:val="kk-KZ"/>
        </w:rPr>
        <w:t>) және периферия (</w:t>
      </w:r>
      <w:r w:rsidRPr="00810682">
        <w:rPr>
          <w:rFonts w:ascii="Times New Roman" w:hAnsi="Times New Roman" w:cs="Times New Roman"/>
          <w:sz w:val="28"/>
          <w:szCs w:val="28"/>
          <w:lang w:val="kk-KZ"/>
        </w:rPr>
        <w:t>реал</w:t>
      </w:r>
      <w:r w:rsidR="00810682" w:rsidRPr="00810682">
        <w:rPr>
          <w:rFonts w:ascii="Times New Roman" w:hAnsi="Times New Roman" w:cs="Times New Roman"/>
          <w:sz w:val="28"/>
          <w:szCs w:val="28"/>
          <w:lang w:val="kk-KZ"/>
        </w:rPr>
        <w:t>иялар</w:t>
      </w:r>
      <w:r w:rsidRPr="00810682">
        <w:rPr>
          <w:rFonts w:ascii="Times New Roman" w:hAnsi="Times New Roman" w:cs="Times New Roman"/>
          <w:sz w:val="28"/>
          <w:szCs w:val="28"/>
          <w:lang w:val="kk-KZ"/>
        </w:rPr>
        <w:t>ға</w:t>
      </w:r>
      <w:r w:rsidRPr="00314188">
        <w:rPr>
          <w:rFonts w:ascii="Times New Roman" w:hAnsi="Times New Roman" w:cs="Times New Roman"/>
          <w:sz w:val="28"/>
          <w:szCs w:val="28"/>
          <w:lang w:val="kk-KZ"/>
        </w:rPr>
        <w:t xml:space="preserve"> іргелес өрістер жүйесі – семантикалық функция ұғымдарының екінші де</w:t>
      </w:r>
      <w:r>
        <w:rPr>
          <w:rFonts w:ascii="Times New Roman" w:hAnsi="Times New Roman" w:cs="Times New Roman"/>
          <w:sz w:val="28"/>
          <w:szCs w:val="28"/>
          <w:lang w:val="kk-KZ"/>
        </w:rPr>
        <w:t>ңг</w:t>
      </w:r>
      <w:r w:rsidRPr="00314188">
        <w:rPr>
          <w:rFonts w:ascii="Times New Roman" w:hAnsi="Times New Roman" w:cs="Times New Roman"/>
          <w:sz w:val="28"/>
          <w:szCs w:val="28"/>
          <w:lang w:val="kk-KZ"/>
        </w:rPr>
        <w:t xml:space="preserve">ейдегі сөздері)» </w:t>
      </w:r>
      <w:r w:rsidR="009C7E52" w:rsidRPr="00314188">
        <w:rPr>
          <w:rFonts w:ascii="Times New Roman" w:hAnsi="Times New Roman" w:cs="Times New Roman"/>
          <w:sz w:val="28"/>
          <w:szCs w:val="28"/>
          <w:lang w:val="kk-KZ"/>
        </w:rPr>
        <w:t>[</w:t>
      </w:r>
      <w:r w:rsidR="009C7E52" w:rsidRPr="007210DD">
        <w:rPr>
          <w:rFonts w:ascii="Times New Roman" w:hAnsi="Times New Roman" w:cs="Times New Roman"/>
          <w:sz w:val="28"/>
          <w:szCs w:val="28"/>
          <w:lang w:val="kk-KZ"/>
        </w:rPr>
        <w:t>2</w:t>
      </w:r>
      <w:r w:rsidR="009C7E52" w:rsidRPr="007B42BA">
        <w:rPr>
          <w:rFonts w:ascii="Times New Roman" w:hAnsi="Times New Roman" w:cs="Times New Roman"/>
          <w:sz w:val="28"/>
          <w:szCs w:val="28"/>
          <w:lang w:val="kk-KZ"/>
        </w:rPr>
        <w:t>2</w:t>
      </w:r>
      <w:r w:rsidR="009C7E52" w:rsidRPr="00314188">
        <w:rPr>
          <w:rFonts w:ascii="Times New Roman" w:hAnsi="Times New Roman" w:cs="Times New Roman"/>
          <w:sz w:val="28"/>
          <w:szCs w:val="28"/>
          <w:lang w:val="kk-KZ"/>
        </w:rPr>
        <w:t xml:space="preserve">, </w:t>
      </w:r>
      <w:r w:rsidR="009C7E52" w:rsidRPr="007B42BA">
        <w:rPr>
          <w:rFonts w:ascii="Times New Roman" w:hAnsi="Times New Roman" w:cs="Times New Roman"/>
          <w:sz w:val="28"/>
          <w:szCs w:val="28"/>
          <w:lang w:val="kk-KZ"/>
        </w:rPr>
        <w:t>58</w:t>
      </w:r>
      <w:r w:rsidR="009C7E52" w:rsidRPr="00314188">
        <w:rPr>
          <w:rFonts w:ascii="Times New Roman" w:hAnsi="Times New Roman" w:cs="Times New Roman"/>
          <w:sz w:val="28"/>
          <w:szCs w:val="28"/>
          <w:lang w:val="kk-KZ"/>
        </w:rPr>
        <w:t>].</w:t>
      </w:r>
    </w:p>
    <w:p w14:paraId="3F2E726C" w14:textId="5A9CF1F3"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Өріс лингвистикада белгілі бір семантикалық құрылымды білдіреді. Өріс негізгі сөз таптарының (</w:t>
      </w:r>
      <w:r w:rsidRPr="00810682">
        <w:rPr>
          <w:rFonts w:ascii="Times New Roman" w:hAnsi="Times New Roman" w:cs="Times New Roman"/>
          <w:sz w:val="28"/>
          <w:szCs w:val="28"/>
          <w:lang w:val="kk-KZ"/>
        </w:rPr>
        <w:t>реал</w:t>
      </w:r>
      <w:r w:rsidR="00810682" w:rsidRPr="00810682">
        <w:rPr>
          <w:rFonts w:ascii="Times New Roman" w:hAnsi="Times New Roman" w:cs="Times New Roman"/>
          <w:sz w:val="28"/>
          <w:szCs w:val="28"/>
          <w:lang w:val="kk-KZ"/>
        </w:rPr>
        <w:t>иялары</w:t>
      </w:r>
      <w:r w:rsidRPr="00314188">
        <w:rPr>
          <w:rFonts w:ascii="Times New Roman" w:hAnsi="Times New Roman" w:cs="Times New Roman"/>
          <w:sz w:val="28"/>
          <w:szCs w:val="28"/>
          <w:lang w:val="kk-KZ"/>
        </w:rPr>
        <w:t>) және салыстырмалы тілдік құралдардың иерархиясын көрсетеді. Өрістің құрылымы элементтердің пәндік-</w:t>
      </w:r>
      <w:r w:rsidRPr="00314188">
        <w:rPr>
          <w:rFonts w:ascii="Times New Roman" w:hAnsi="Times New Roman" w:cs="Times New Roman"/>
          <w:sz w:val="28"/>
          <w:szCs w:val="28"/>
          <w:lang w:val="kk-KZ"/>
        </w:rPr>
        <w:lastRenderedPageBreak/>
        <w:t xml:space="preserve">тұжырымдамалық жіктелуін және тілдік бірліктердің гипер-гипонимиялық байланыстарын көрсететін түрлік қатынастардың көмегімен болуы мүмкін </w:t>
      </w:r>
      <w:r w:rsidR="009C7E52" w:rsidRPr="00314188">
        <w:rPr>
          <w:rFonts w:ascii="Times New Roman" w:hAnsi="Times New Roman" w:cs="Times New Roman"/>
          <w:sz w:val="28"/>
          <w:szCs w:val="28"/>
          <w:lang w:val="kk-KZ"/>
        </w:rPr>
        <w:t>[</w:t>
      </w:r>
      <w:r w:rsidR="009C7E52" w:rsidRPr="007210DD">
        <w:rPr>
          <w:rFonts w:ascii="Times New Roman" w:hAnsi="Times New Roman" w:cs="Times New Roman"/>
          <w:sz w:val="28"/>
          <w:szCs w:val="28"/>
          <w:lang w:val="kk-KZ"/>
        </w:rPr>
        <w:t>2</w:t>
      </w:r>
      <w:r w:rsidR="009C7E52" w:rsidRPr="007B42BA">
        <w:rPr>
          <w:rFonts w:ascii="Times New Roman" w:hAnsi="Times New Roman" w:cs="Times New Roman"/>
          <w:sz w:val="28"/>
          <w:szCs w:val="28"/>
          <w:lang w:val="kk-KZ"/>
        </w:rPr>
        <w:t>2</w:t>
      </w:r>
      <w:r w:rsidR="009C7E52" w:rsidRPr="00314188">
        <w:rPr>
          <w:rFonts w:ascii="Times New Roman" w:hAnsi="Times New Roman" w:cs="Times New Roman"/>
          <w:sz w:val="28"/>
          <w:szCs w:val="28"/>
          <w:lang w:val="kk-KZ"/>
        </w:rPr>
        <w:t xml:space="preserve">, </w:t>
      </w:r>
      <w:r w:rsidR="009C7E52" w:rsidRPr="007B42BA">
        <w:rPr>
          <w:rFonts w:ascii="Times New Roman" w:hAnsi="Times New Roman" w:cs="Times New Roman"/>
          <w:sz w:val="28"/>
          <w:szCs w:val="28"/>
          <w:lang w:val="kk-KZ"/>
        </w:rPr>
        <w:t>5</w:t>
      </w:r>
      <w:r w:rsidR="009C7E52" w:rsidRPr="000A1193">
        <w:rPr>
          <w:rFonts w:ascii="Times New Roman" w:hAnsi="Times New Roman" w:cs="Times New Roman"/>
          <w:sz w:val="28"/>
          <w:szCs w:val="28"/>
          <w:lang w:val="kk-KZ"/>
        </w:rPr>
        <w:t>9</w:t>
      </w:r>
      <w:r w:rsidR="009C7E52" w:rsidRPr="00314188">
        <w:rPr>
          <w:rFonts w:ascii="Times New Roman" w:hAnsi="Times New Roman" w:cs="Times New Roman"/>
          <w:sz w:val="28"/>
          <w:szCs w:val="28"/>
          <w:lang w:val="kk-KZ"/>
        </w:rPr>
        <w:t>].</w:t>
      </w:r>
    </w:p>
    <w:p w14:paraId="73E86356" w14:textId="73F64EB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Г.С. </w:t>
      </w:r>
      <w:r w:rsidR="00E94B33">
        <w:rPr>
          <w:rFonts w:ascii="Times New Roman" w:hAnsi="Times New Roman" w:cs="Times New Roman"/>
          <w:sz w:val="28"/>
          <w:szCs w:val="28"/>
          <w:lang w:val="kk-KZ"/>
        </w:rPr>
        <w:t>Щ</w:t>
      </w:r>
      <w:r w:rsidRPr="00314188">
        <w:rPr>
          <w:rFonts w:ascii="Times New Roman" w:hAnsi="Times New Roman" w:cs="Times New Roman"/>
          <w:sz w:val="28"/>
          <w:szCs w:val="28"/>
          <w:lang w:val="kk-KZ"/>
        </w:rPr>
        <w:t>ур</w:t>
      </w:r>
      <w:r w:rsidR="000A1193">
        <w:rPr>
          <w:rFonts w:ascii="Times New Roman" w:hAnsi="Times New Roman" w:cs="Times New Roman"/>
          <w:sz w:val="28"/>
          <w:szCs w:val="28"/>
          <w:lang w:val="kk-KZ"/>
        </w:rPr>
        <w:t>дің</w:t>
      </w:r>
      <w:r w:rsidRPr="00314188">
        <w:rPr>
          <w:rFonts w:ascii="Times New Roman" w:hAnsi="Times New Roman" w:cs="Times New Roman"/>
          <w:sz w:val="28"/>
          <w:szCs w:val="28"/>
          <w:lang w:val="kk-KZ"/>
        </w:rPr>
        <w:t xml:space="preserve"> айтуынша, «өріс құрылымы ұғымы берілген жиынның ішіндегі элементтердің шартты топтарының болуын, құрылымдағы қатынастардың қиылысуын, байланыстардың қабаттасуын білдіреді» </w:t>
      </w:r>
      <w:r w:rsidR="00E94B33" w:rsidRPr="00314188">
        <w:rPr>
          <w:rFonts w:ascii="Times New Roman" w:hAnsi="Times New Roman" w:cs="Times New Roman"/>
          <w:sz w:val="28"/>
          <w:szCs w:val="28"/>
          <w:lang w:val="kk-KZ"/>
        </w:rPr>
        <w:t>[</w:t>
      </w:r>
      <w:r w:rsidR="00E94B33" w:rsidRPr="007210DD">
        <w:rPr>
          <w:rFonts w:ascii="Times New Roman" w:hAnsi="Times New Roman" w:cs="Times New Roman"/>
          <w:sz w:val="28"/>
          <w:szCs w:val="28"/>
          <w:lang w:val="kk-KZ"/>
        </w:rPr>
        <w:t>2</w:t>
      </w:r>
      <w:r w:rsidR="00E94B33" w:rsidRPr="00E94B33">
        <w:rPr>
          <w:rFonts w:ascii="Times New Roman" w:hAnsi="Times New Roman" w:cs="Times New Roman"/>
          <w:sz w:val="28"/>
          <w:szCs w:val="28"/>
          <w:lang w:val="kk-KZ"/>
        </w:rPr>
        <w:t>4</w:t>
      </w:r>
      <w:r w:rsidR="00E94B33" w:rsidRPr="00314188">
        <w:rPr>
          <w:rFonts w:ascii="Times New Roman" w:hAnsi="Times New Roman" w:cs="Times New Roman"/>
          <w:sz w:val="28"/>
          <w:szCs w:val="28"/>
          <w:lang w:val="kk-KZ"/>
        </w:rPr>
        <w:t xml:space="preserve">, 158-159]. </w:t>
      </w:r>
      <w:r w:rsidRPr="00314188">
        <w:rPr>
          <w:rFonts w:ascii="Times New Roman" w:hAnsi="Times New Roman" w:cs="Times New Roman"/>
          <w:sz w:val="28"/>
          <w:szCs w:val="28"/>
          <w:lang w:val="kk-KZ"/>
        </w:rPr>
        <w:t xml:space="preserve">Лингвистикадағы өрісті зерттеу тілдік бірліктер және олардың өзара байланысын айқындау дегенді білдіреді. Өрістің құрамдас элементтері олар білдіретін мәннің ортақтығы, олар орындайтын функциялардың ортақтығы негізінде және екі түрлі сипаттаманың тіркесімі негізінде біріктіріледі деп қарастырылады. Басқаша айтқанда, өрістің тілдік бірліктері семантикалық және функционалдық принциптерге сәйкес ажыратылады. </w:t>
      </w:r>
    </w:p>
    <w:p w14:paraId="12FB1DA3" w14:textId="20E24741" w:rsidR="00E94B33"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В.В. Воробьевтің пікірінше, өріс тілдік категория ретінде негізінен күрделі көп өлшемді құрылымды білдіруі керек, өйткені онда көрсетілген элементтер тек тілге ғана емес, мәдениетке де жатады </w:t>
      </w:r>
      <w:r w:rsidR="00E94B33" w:rsidRPr="00314188">
        <w:rPr>
          <w:rFonts w:ascii="Times New Roman" w:hAnsi="Times New Roman" w:cs="Times New Roman"/>
          <w:sz w:val="28"/>
          <w:szCs w:val="28"/>
          <w:lang w:val="kk-KZ"/>
        </w:rPr>
        <w:t>[</w:t>
      </w:r>
      <w:r w:rsidR="00E94B33" w:rsidRPr="007210DD">
        <w:rPr>
          <w:rFonts w:ascii="Times New Roman" w:hAnsi="Times New Roman" w:cs="Times New Roman"/>
          <w:sz w:val="28"/>
          <w:szCs w:val="28"/>
          <w:lang w:val="kk-KZ"/>
        </w:rPr>
        <w:t>2</w:t>
      </w:r>
      <w:r w:rsidR="00E94B33" w:rsidRPr="007B42BA">
        <w:rPr>
          <w:rFonts w:ascii="Times New Roman" w:hAnsi="Times New Roman" w:cs="Times New Roman"/>
          <w:sz w:val="28"/>
          <w:szCs w:val="28"/>
          <w:lang w:val="kk-KZ"/>
        </w:rPr>
        <w:t>2</w:t>
      </w:r>
      <w:r w:rsidR="00E94B33" w:rsidRPr="00314188">
        <w:rPr>
          <w:rFonts w:ascii="Times New Roman" w:hAnsi="Times New Roman" w:cs="Times New Roman"/>
          <w:sz w:val="28"/>
          <w:szCs w:val="28"/>
          <w:lang w:val="kk-KZ"/>
        </w:rPr>
        <w:t xml:space="preserve">, </w:t>
      </w:r>
      <w:r w:rsidR="00E94B33" w:rsidRPr="007B42BA">
        <w:rPr>
          <w:rFonts w:ascii="Times New Roman" w:hAnsi="Times New Roman" w:cs="Times New Roman"/>
          <w:sz w:val="28"/>
          <w:szCs w:val="28"/>
          <w:lang w:val="kk-KZ"/>
        </w:rPr>
        <w:t>58</w:t>
      </w:r>
      <w:r w:rsidR="00E94B33" w:rsidRPr="00314188">
        <w:rPr>
          <w:rFonts w:ascii="Times New Roman" w:hAnsi="Times New Roman" w:cs="Times New Roman"/>
          <w:sz w:val="28"/>
          <w:szCs w:val="28"/>
          <w:lang w:val="kk-KZ"/>
        </w:rPr>
        <w:t>].</w:t>
      </w:r>
    </w:p>
    <w:p w14:paraId="3537CCBC" w14:textId="23D441B6"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Бұл дегеніміз, өріс тек тілдік сипаттамаларды ғана емес, сонымен қатар тілден тыс немесе мәдени сипаттамаларды да көрсетеді. </w:t>
      </w:r>
    </w:p>
    <w:p w14:paraId="38B610C1"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Осылайша, лингвистикадағы өрісті зерттеу тіл мен мәдениеттің өзара әрекеттесуін жан-жақты зерттеуде, белгілі бір халықтың тілін сипаттау және қызмет ету аспектісінде маңызды мәнге ие.</w:t>
      </w:r>
    </w:p>
    <w:p w14:paraId="3BAD8864" w14:textId="0F629A21"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өрісі – тіл біліміндегі өрістердің негізгі түрлерінің бірі. Бұл стимул сөзбен байланысқан ассоциациялардың құрылымдық жиындары. Сөздің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өрісін зерттеу лингвистикалық ғылымның қазіргі даму кезеңінде өзекті болып табылады.</w:t>
      </w:r>
    </w:p>
    <w:p w14:paraId="0B563AB9" w14:textId="56DD2DF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Ой қозғалысы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екенін бәрі біледі. Адам санасында бір ой көбінесе ассоциация бойынша екіншісін тудырады. Адам санасындағы ассоциация құбылысын зерттеу физиология, биология, философия және психология сияқты көптеген ғылыми салаларда бұрыннан қызығушылық тудырған өзекті тақырып болды.</w:t>
      </w:r>
    </w:p>
    <w:p w14:paraId="06178F3F" w14:textId="3D5CD1C4"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Лингвистикада сөздер мен сөйлеудің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мағынасын зерттеуге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тәсіл қолданылады. Сөз ассоциациясы – бұл стимул сөз бен реакция сөзі арасындағы байланыс. Бұл туралы әйгілі швейцариялық лингвист Ф. де Соссюр теория мен лингвистикадағы ассоциацияны зерттеуге үлкен үлес қосты. </w:t>
      </w:r>
    </w:p>
    <w:p w14:paraId="50DF14AA" w14:textId="15F9877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ХХ ғасырдың басында Ф. де Соссюр алғаш рет тіл фактілері арасында өзара байланыс орнатуға тырысты. Оның жұмысында </w:t>
      </w:r>
      <w:r w:rsidRPr="00FD318F">
        <w:rPr>
          <w:rFonts w:ascii="Times New Roman" w:hAnsi="Times New Roman" w:cs="Times New Roman"/>
          <w:i/>
          <w:iCs/>
          <w:sz w:val="28"/>
          <w:szCs w:val="28"/>
          <w:lang w:val="kk-KZ"/>
        </w:rPr>
        <w:t>«ассоциация», «</w:t>
      </w:r>
      <w:r w:rsidR="001B4BE4">
        <w:rPr>
          <w:rFonts w:ascii="Times New Roman" w:hAnsi="Times New Roman" w:cs="Times New Roman"/>
          <w:i/>
          <w:iCs/>
          <w:sz w:val="28"/>
          <w:szCs w:val="28"/>
          <w:lang w:val="kk-KZ"/>
        </w:rPr>
        <w:t>ассоциативті</w:t>
      </w:r>
      <w:r w:rsidRPr="00FD318F">
        <w:rPr>
          <w:rFonts w:ascii="Times New Roman" w:hAnsi="Times New Roman" w:cs="Times New Roman"/>
          <w:i/>
          <w:iCs/>
          <w:sz w:val="28"/>
          <w:szCs w:val="28"/>
          <w:lang w:val="kk-KZ"/>
        </w:rPr>
        <w:t xml:space="preserve"> қатынастар», «</w:t>
      </w:r>
      <w:r w:rsidR="001B4BE4">
        <w:rPr>
          <w:rFonts w:ascii="Times New Roman" w:hAnsi="Times New Roman" w:cs="Times New Roman"/>
          <w:i/>
          <w:iCs/>
          <w:sz w:val="28"/>
          <w:szCs w:val="28"/>
          <w:lang w:val="kk-KZ"/>
        </w:rPr>
        <w:t>ассоциативті</w:t>
      </w:r>
      <w:r w:rsidRPr="00FD318F">
        <w:rPr>
          <w:rFonts w:ascii="Times New Roman" w:hAnsi="Times New Roman" w:cs="Times New Roman"/>
          <w:i/>
          <w:iCs/>
          <w:sz w:val="28"/>
          <w:szCs w:val="28"/>
          <w:lang w:val="kk-KZ"/>
        </w:rPr>
        <w:t xml:space="preserve"> қатарлар» </w:t>
      </w:r>
      <w:r w:rsidRPr="00314188">
        <w:rPr>
          <w:rFonts w:ascii="Times New Roman" w:hAnsi="Times New Roman" w:cs="Times New Roman"/>
          <w:sz w:val="28"/>
          <w:szCs w:val="28"/>
          <w:lang w:val="kk-KZ"/>
        </w:rPr>
        <w:t xml:space="preserve">және т.б. терминдер үнемі кездеседі. Осыған байланысты Ф. де Соссюр тілдегі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қатынастарды ашты. Мысалы, </w:t>
      </w:r>
      <w:r w:rsidRPr="00FD318F">
        <w:rPr>
          <w:rFonts w:ascii="Times New Roman" w:hAnsi="Times New Roman" w:cs="Times New Roman"/>
          <w:i/>
          <w:iCs/>
          <w:sz w:val="28"/>
          <w:szCs w:val="28"/>
          <w:lang w:val="kk-KZ"/>
        </w:rPr>
        <w:t>«жаз»</w:t>
      </w:r>
      <w:r w:rsidRPr="00314188">
        <w:rPr>
          <w:rFonts w:ascii="Times New Roman" w:hAnsi="Times New Roman" w:cs="Times New Roman"/>
          <w:sz w:val="28"/>
          <w:szCs w:val="28"/>
          <w:lang w:val="kk-KZ"/>
        </w:rPr>
        <w:t xml:space="preserve"> сөзі санада теңіз, күн, демалыс, жылу, ыстық, күн сәулесі, жылы, </w:t>
      </w:r>
      <w:r w:rsidR="00281DA1" w:rsidRPr="00314188">
        <w:rPr>
          <w:rFonts w:ascii="Times New Roman" w:hAnsi="Times New Roman" w:cs="Times New Roman"/>
          <w:sz w:val="28"/>
          <w:szCs w:val="28"/>
          <w:lang w:val="kk-KZ"/>
        </w:rPr>
        <w:t>бақытты</w:t>
      </w:r>
      <w:r w:rsidRPr="00314188">
        <w:rPr>
          <w:rFonts w:ascii="Times New Roman" w:hAnsi="Times New Roman" w:cs="Times New Roman"/>
          <w:sz w:val="28"/>
          <w:szCs w:val="28"/>
          <w:lang w:val="kk-KZ"/>
        </w:rPr>
        <w:t xml:space="preserve">, саяжай, қалау, көңілді және т.б. сияқты көптеген басқа сөздерді тудырады. </w:t>
      </w:r>
      <w:r w:rsidRPr="00810682">
        <w:rPr>
          <w:rFonts w:ascii="Times New Roman" w:hAnsi="Times New Roman" w:cs="Times New Roman"/>
          <w:sz w:val="28"/>
          <w:szCs w:val="28"/>
          <w:lang w:val="kk-KZ"/>
        </w:rPr>
        <w:t xml:space="preserve">Бұл </w:t>
      </w:r>
      <w:r w:rsidR="00FD318F" w:rsidRPr="00810682">
        <w:rPr>
          <w:rFonts w:ascii="Times New Roman" w:hAnsi="Times New Roman" w:cs="Times New Roman"/>
          <w:sz w:val="28"/>
          <w:szCs w:val="28"/>
          <w:lang w:val="kk-KZ"/>
        </w:rPr>
        <w:t>с</w:t>
      </w:r>
      <w:r w:rsidRPr="00810682">
        <w:rPr>
          <w:rFonts w:ascii="Times New Roman" w:hAnsi="Times New Roman" w:cs="Times New Roman"/>
          <w:sz w:val="28"/>
          <w:szCs w:val="28"/>
          <w:lang w:val="kk-KZ"/>
        </w:rPr>
        <w:t>өздер сөйлем мүшелерінің түрлерімен шектелмей</w:t>
      </w:r>
      <w:r w:rsidR="00810682" w:rsidRPr="00810682">
        <w:rPr>
          <w:rFonts w:ascii="Times New Roman" w:hAnsi="Times New Roman" w:cs="Times New Roman"/>
          <w:sz w:val="28"/>
          <w:szCs w:val="28"/>
          <w:lang w:val="kk-KZ"/>
        </w:rPr>
        <w:t>ді.</w:t>
      </w:r>
    </w:p>
    <w:p w14:paraId="24A7EAAE" w14:textId="4BE7DF27" w:rsidR="00C57248" w:rsidRDefault="00930E6E" w:rsidP="004A7553">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Осылайша, Ф.</w:t>
      </w:r>
      <w:r w:rsidR="00FD318F">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де Соссюр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қатынастарды «ортақ нәрсені білдіретін қарым-қатынас мүшелерін жақындастырумен шектелмейтін топтардың ақыл-ой бірлестігі негізінде қалыптасады; ақыл оларды әр жағдайда байланыстыратын қатынастардың сипатын түсінеді және осылайша әртүрлі </w:t>
      </w:r>
      <w:r w:rsidRPr="00314188">
        <w:rPr>
          <w:rFonts w:ascii="Times New Roman" w:hAnsi="Times New Roman" w:cs="Times New Roman"/>
          <w:sz w:val="28"/>
          <w:szCs w:val="28"/>
          <w:lang w:val="kk-KZ"/>
        </w:rPr>
        <w:lastRenderedPageBreak/>
        <w:t xml:space="preserve">қатынастар сияқты көптеген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қатарлар жасайды» деп анықтайды </w:t>
      </w:r>
      <w:r w:rsidR="004A7518" w:rsidRPr="00314188">
        <w:rPr>
          <w:rFonts w:ascii="Times New Roman" w:hAnsi="Times New Roman" w:cs="Times New Roman"/>
          <w:sz w:val="28"/>
          <w:szCs w:val="28"/>
          <w:lang w:val="kk-KZ"/>
        </w:rPr>
        <w:t>[</w:t>
      </w:r>
      <w:r w:rsidR="004A7518" w:rsidRPr="007210DD">
        <w:rPr>
          <w:rFonts w:ascii="Times New Roman" w:hAnsi="Times New Roman" w:cs="Times New Roman"/>
          <w:sz w:val="28"/>
          <w:szCs w:val="28"/>
          <w:lang w:val="kk-KZ"/>
        </w:rPr>
        <w:t>2</w:t>
      </w:r>
      <w:r w:rsidR="004A7518" w:rsidRPr="004A7518">
        <w:rPr>
          <w:rFonts w:ascii="Times New Roman" w:hAnsi="Times New Roman" w:cs="Times New Roman"/>
          <w:sz w:val="28"/>
          <w:szCs w:val="28"/>
          <w:lang w:val="kk-KZ"/>
        </w:rPr>
        <w:t>5</w:t>
      </w:r>
      <w:r w:rsidR="004A7518" w:rsidRPr="00314188">
        <w:rPr>
          <w:rFonts w:ascii="Times New Roman" w:hAnsi="Times New Roman" w:cs="Times New Roman"/>
          <w:sz w:val="28"/>
          <w:szCs w:val="28"/>
          <w:lang w:val="kk-KZ"/>
        </w:rPr>
        <w:t>, 125].</w:t>
      </w:r>
    </w:p>
    <w:p w14:paraId="371B6F32" w14:textId="77777777" w:rsidR="004A7553" w:rsidRDefault="004A7553" w:rsidP="004A7553">
      <w:pPr>
        <w:spacing w:after="0" w:line="240" w:lineRule="auto"/>
        <w:ind w:firstLine="567"/>
        <w:jc w:val="both"/>
        <w:rPr>
          <w:rFonts w:ascii="Times New Roman" w:hAnsi="Times New Roman" w:cs="Times New Roman"/>
          <w:sz w:val="28"/>
          <w:szCs w:val="28"/>
          <w:lang w:val="kk-KZ"/>
        </w:rPr>
      </w:pPr>
    </w:p>
    <w:p w14:paraId="4D7F7137" w14:textId="77777777" w:rsidR="004A7553" w:rsidRPr="004A7553" w:rsidRDefault="004A7553" w:rsidP="004A7553">
      <w:pPr>
        <w:spacing w:after="0" w:line="240" w:lineRule="auto"/>
        <w:ind w:firstLine="567"/>
        <w:jc w:val="both"/>
        <w:rPr>
          <w:rFonts w:ascii="Times New Roman" w:hAnsi="Times New Roman" w:cs="Times New Roman"/>
          <w:sz w:val="28"/>
          <w:szCs w:val="28"/>
          <w:lang w:val="kk-KZ"/>
        </w:rPr>
      </w:pPr>
    </w:p>
    <w:p w14:paraId="7C847AB3" w14:textId="6E01223A" w:rsidR="00930E6E" w:rsidRDefault="00930E6E" w:rsidP="00810682">
      <w:pPr>
        <w:tabs>
          <w:tab w:val="left" w:pos="851"/>
          <w:tab w:val="left" w:pos="1134"/>
        </w:tabs>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314188">
        <w:rPr>
          <w:rFonts w:ascii="Times New Roman" w:hAnsi="Times New Roman" w:cs="Times New Roman"/>
          <w:b/>
          <w:sz w:val="28"/>
          <w:szCs w:val="28"/>
          <w:lang w:val="kk-KZ"/>
        </w:rPr>
        <w:t>.</w:t>
      </w:r>
      <w:r w:rsidR="00C57248">
        <w:rPr>
          <w:rFonts w:ascii="Times New Roman" w:hAnsi="Times New Roman" w:cs="Times New Roman"/>
          <w:b/>
          <w:sz w:val="28"/>
          <w:szCs w:val="28"/>
          <w:lang w:val="kk-KZ"/>
        </w:rPr>
        <w:t>3</w:t>
      </w:r>
      <w:r w:rsidRPr="00314188">
        <w:rPr>
          <w:rFonts w:ascii="Times New Roman" w:hAnsi="Times New Roman" w:cs="Times New Roman"/>
          <w:b/>
          <w:sz w:val="28"/>
          <w:szCs w:val="28"/>
          <w:lang w:val="kk-KZ"/>
        </w:rPr>
        <w:tab/>
      </w:r>
      <w:r w:rsidR="00810682" w:rsidRPr="00810682">
        <w:rPr>
          <w:rFonts w:ascii="Times New Roman" w:hAnsi="Times New Roman" w:cs="Times New Roman"/>
          <w:b/>
          <w:bCs/>
          <w:sz w:val="28"/>
          <w:szCs w:val="28"/>
        </w:rPr>
        <w:t>Құндылықтар жүйесін пәнаралық (философия–лингвистика–мәдениеттану) талдаудың алғышарттары</w:t>
      </w:r>
    </w:p>
    <w:p w14:paraId="79684070" w14:textId="7BFC524A"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Құндылықты, жалпы алғанда, жағымды да, жағымсыз қырынан танылатын жалпы мағыналы түсінік ретінде анықтауға болады. Құндылықтар субъективті-объективті сипатқа ие, бірақ объективті және субъективті, рухани және материалдық, жеке және жалпыадамзаттық, әлеуметтік және табиғи бірлік ретінде қызмет етеді</w:t>
      </w:r>
      <w:r w:rsidR="004A7553">
        <w:rPr>
          <w:rFonts w:ascii="Times New Roman" w:hAnsi="Times New Roman" w:cs="Times New Roman"/>
          <w:sz w:val="28"/>
          <w:szCs w:val="28"/>
          <w:lang w:val="kk-KZ"/>
        </w:rPr>
        <w:t>.</w:t>
      </w:r>
    </w:p>
    <w:p w14:paraId="2F7D128F" w14:textId="098836A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Соңғы онжылдықтарда құндылықтар феномені әртүрлі лингвистикалық бағыттарда зерттеу жүргізетін көптеген ғалымдардың айналысатын ғылыми тақырыптарына айналып үлгерді</w:t>
      </w:r>
      <w:r w:rsidR="00BA7B7B" w:rsidRPr="00BA7B7B">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Арутюнова, 2004; Вешнинский, 2005; Қасқыр, 2009; Земскова, 2006; Ивин, 2006; Карасик, 2002; Морозова, 2008; Никитин, 2000; Сергеева, 2003 және басқалар</w:t>
      </w:r>
      <w:r w:rsidR="00BA7B7B" w:rsidRPr="00BA7B7B">
        <w:rPr>
          <w:rFonts w:ascii="Times New Roman" w:hAnsi="Times New Roman" w:cs="Times New Roman"/>
          <w:sz w:val="28"/>
          <w:szCs w:val="28"/>
          <w:lang w:val="kk-KZ"/>
        </w:rPr>
        <w:t>)</w:t>
      </w:r>
      <w:r w:rsidRPr="00314188">
        <w:rPr>
          <w:rFonts w:ascii="Times New Roman" w:hAnsi="Times New Roman" w:cs="Times New Roman"/>
          <w:sz w:val="28"/>
          <w:szCs w:val="28"/>
          <w:lang w:val="kk-KZ"/>
        </w:rPr>
        <w:t>.</w:t>
      </w:r>
    </w:p>
    <w:p w14:paraId="6C3DBF5A"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Құндылықтар мен олардың жүйесі адам факторын белсендіру негізінде әлеуметтік дамуды анықтайды. Әлеуметтік реттеу құралы ретінде олар адамның мінез-құлқын оның маңызды әлеуметтік құралдарымен, мұраттарымен, мүдделерімен және қажеттіліктерімен байланыстыратын аралық көпір болып табылады.</w:t>
      </w:r>
    </w:p>
    <w:p w14:paraId="17E2E3DF" w14:textId="0660ACE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Құндылықтар қоғам мен тұлғаға қатысты күрделі және жан-жақты реттеуші қызметтерді орындайды. Бұл мәселе қоғамның жаңғыруы кезеңінде ондағы реттеу және басқару бағдарламасының маңызды бөлігі болып табылады. Құндылықтар мәселесі </w:t>
      </w:r>
      <w:r w:rsidR="00281DA1">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бұл адамзат пайда болған кезден бері зерттеліп келе жатқан мәңгілік мәсел</w:t>
      </w:r>
      <w:r w:rsidR="004A7553">
        <w:rPr>
          <w:rFonts w:ascii="Times New Roman" w:hAnsi="Times New Roman" w:cs="Times New Roman"/>
          <w:sz w:val="28"/>
          <w:szCs w:val="28"/>
          <w:lang w:val="kk-KZ"/>
        </w:rPr>
        <w:t>е. Б</w:t>
      </w:r>
      <w:r w:rsidRPr="00314188">
        <w:rPr>
          <w:rFonts w:ascii="Times New Roman" w:hAnsi="Times New Roman" w:cs="Times New Roman"/>
          <w:sz w:val="28"/>
          <w:szCs w:val="28"/>
          <w:lang w:val="kk-KZ"/>
        </w:rPr>
        <w:t xml:space="preserve">үгінде оған көптеген отандық және шетелдік </w:t>
      </w:r>
      <w:r w:rsidRPr="00810682">
        <w:rPr>
          <w:rFonts w:ascii="Times New Roman" w:hAnsi="Times New Roman" w:cs="Times New Roman"/>
          <w:sz w:val="28"/>
          <w:szCs w:val="28"/>
          <w:lang w:val="kk-KZ"/>
        </w:rPr>
        <w:t>зерттеушілер</w:t>
      </w:r>
      <w:r w:rsidR="00965E55" w:rsidRPr="00810682">
        <w:rPr>
          <w:rFonts w:ascii="Times New Roman" w:hAnsi="Times New Roman" w:cs="Times New Roman"/>
          <w:sz w:val="28"/>
          <w:szCs w:val="28"/>
          <w:lang w:val="kk-KZ"/>
        </w:rPr>
        <w:t xml:space="preserve"> (С.Ш. Авалиани,</w:t>
      </w:r>
      <w:r w:rsidR="00965E55" w:rsidRPr="00314188">
        <w:rPr>
          <w:rFonts w:ascii="Times New Roman" w:hAnsi="Times New Roman" w:cs="Times New Roman"/>
          <w:sz w:val="28"/>
          <w:szCs w:val="28"/>
          <w:lang w:val="kk-KZ"/>
        </w:rPr>
        <w:t xml:space="preserve"> Е.Р. Боринштейн, Т.В. Бутковская, Л.Г. Викулова, Е.М. Вольф, А.А. Кавалерова, В.И. Карасик, Ю.М. Малинович, Е.Н. Прикопий, С.Л. Сахно, Л.А. Сергеева, Е.Ф. Серебренникова және т. б.)</w:t>
      </w:r>
      <w:r w:rsidRPr="00314188">
        <w:rPr>
          <w:rFonts w:ascii="Times New Roman" w:hAnsi="Times New Roman" w:cs="Times New Roman"/>
          <w:sz w:val="28"/>
          <w:szCs w:val="28"/>
          <w:lang w:val="kk-KZ"/>
        </w:rPr>
        <w:t xml:space="preserve"> еңбектерін арнаған.</w:t>
      </w:r>
    </w:p>
    <w:p w14:paraId="764CA55F" w14:textId="45D6AB2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Құндылықтардың пайда болуы, олардың бір-бірімен байланысы, әртүрлі факторлармен (мәдени, әлеуметтік), олардың нақты әлемдегі орны және құндылық әлемінің құрылымы </w:t>
      </w:r>
      <w:r w:rsidRPr="00FD318F">
        <w:rPr>
          <w:rFonts w:ascii="Times New Roman" w:hAnsi="Times New Roman" w:cs="Times New Roman"/>
          <w:i/>
          <w:iCs/>
          <w:sz w:val="28"/>
          <w:szCs w:val="28"/>
          <w:lang w:val="kk-KZ"/>
        </w:rPr>
        <w:t>аксиология</w:t>
      </w:r>
      <w:r w:rsidRPr="00314188">
        <w:rPr>
          <w:rFonts w:ascii="Times New Roman" w:hAnsi="Times New Roman" w:cs="Times New Roman"/>
          <w:sz w:val="28"/>
          <w:szCs w:val="28"/>
          <w:lang w:val="kk-KZ"/>
        </w:rPr>
        <w:t xml:space="preserve"> (құндылықтар теориясы) деп аталатын философиялық ілім аясында қарастырылады. Құндылықтар туралы ілім дербес орынға ие болды және XIX ғасырдың екінші жартысында жеке философиялық бөлім ретінде бөлініп шығады, ал ХХ ғасырдың басында француз философы П. </w:t>
      </w:r>
      <w:r w:rsidR="00965E55">
        <w:rPr>
          <w:rFonts w:ascii="Times New Roman" w:hAnsi="Times New Roman" w:cs="Times New Roman"/>
          <w:sz w:val="28"/>
          <w:szCs w:val="28"/>
          <w:lang w:val="kk-KZ"/>
        </w:rPr>
        <w:t> </w:t>
      </w:r>
      <w:r w:rsidRPr="00314188">
        <w:rPr>
          <w:rFonts w:ascii="Times New Roman" w:hAnsi="Times New Roman" w:cs="Times New Roman"/>
          <w:sz w:val="28"/>
          <w:szCs w:val="28"/>
          <w:lang w:val="kk-KZ"/>
        </w:rPr>
        <w:t>Лапе мен неміс философы Н.</w:t>
      </w:r>
      <w:r w:rsidR="00FD318F">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Хартман осы ұғымды шетелдік философияда ғылыми қолданысқа енгізеді. Десе де аксиологиялық мәселелер өз бастауын ежелгі дәуірден алады. Құндылықтар теориясының басы Сократқа дейінгі кезеңнің философиялық тұжырымдамаларында кездеседі. Ежелгі Қытайдың философ өкілінің бірі Мо-Цзы әділеттілікті ең жоғары құндылық ретінде анықтады, өйткені ол адамдарға пайда әкеледі деп түсіндірген [</w:t>
      </w:r>
      <w:r w:rsidR="00E90B1F">
        <w:rPr>
          <w:rFonts w:ascii="Times New Roman" w:hAnsi="Times New Roman" w:cs="Times New Roman"/>
          <w:sz w:val="28"/>
          <w:szCs w:val="28"/>
          <w:lang w:val="kk-KZ"/>
        </w:rPr>
        <w:t>26</w:t>
      </w:r>
      <w:r w:rsidRPr="00314188">
        <w:rPr>
          <w:rFonts w:ascii="Times New Roman" w:hAnsi="Times New Roman" w:cs="Times New Roman"/>
          <w:sz w:val="28"/>
          <w:szCs w:val="28"/>
          <w:lang w:val="kk-KZ"/>
        </w:rPr>
        <w:t>, 204].</w:t>
      </w:r>
    </w:p>
    <w:p w14:paraId="757112A9" w14:textId="6B1B1F4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Мәдениет пен дәстүрлердің құнсыздануы және қоғам идеологиясының құлдырауы, әрине, құндылықтар мәселесін тудырады (кең мағынада). Құндылықтардың жалпы теориясының негізгі әйгілі «игілік деген не?» сұрағын Сократ Афиныдағы демократия дағдарысынан кейін қояды. Ежелгі және орта </w:t>
      </w:r>
      <w:r w:rsidRPr="00314188">
        <w:rPr>
          <w:rFonts w:ascii="Times New Roman" w:hAnsi="Times New Roman" w:cs="Times New Roman"/>
          <w:sz w:val="28"/>
          <w:szCs w:val="28"/>
          <w:lang w:val="kk-KZ"/>
        </w:rPr>
        <w:lastRenderedPageBreak/>
        <w:t xml:space="preserve">ғасырлар философиясында этикалық-эстетикалық және діни құндылық сипаттамалары шынайы болмыстың шындық ұғымына кірді. Платон бастаған және Гегель жалғастырған идеалистік рационализм дәстүрі онтология мен аксиологияның бір-бірінен бөлінбейтіндігімен, сондай-ақ болмыстың құндылықтардан ажырамайтындығымен ерекшеленеді. «Болмыс» ұғымы адамның қалауы мен ұмтылысының </w:t>
      </w:r>
      <w:r w:rsidR="00EB458D">
        <w:rPr>
          <w:rFonts w:ascii="Times New Roman" w:hAnsi="Times New Roman" w:cs="Times New Roman"/>
          <w:sz w:val="28"/>
          <w:szCs w:val="28"/>
          <w:lang w:val="kk-KZ"/>
        </w:rPr>
        <w:t>нысаны</w:t>
      </w:r>
      <w:r w:rsidRPr="00314188">
        <w:rPr>
          <w:rFonts w:ascii="Times New Roman" w:hAnsi="Times New Roman" w:cs="Times New Roman"/>
          <w:sz w:val="28"/>
          <w:szCs w:val="28"/>
          <w:lang w:val="kk-KZ"/>
        </w:rPr>
        <w:t xml:space="preserve"> ретінде шындық пен құндылық болып бөлінетін жағдайда философияның тәуелсіз саласы ретінде </w:t>
      </w:r>
      <w:r w:rsidRPr="00314188">
        <w:rPr>
          <w:rFonts w:ascii="Times New Roman" w:hAnsi="Times New Roman" w:cs="Times New Roman"/>
          <w:i/>
          <w:sz w:val="28"/>
          <w:szCs w:val="28"/>
          <w:lang w:val="kk-KZ"/>
        </w:rPr>
        <w:t>аксиология</w:t>
      </w:r>
      <w:r w:rsidRPr="00314188">
        <w:rPr>
          <w:rFonts w:ascii="Times New Roman" w:hAnsi="Times New Roman" w:cs="Times New Roman"/>
          <w:sz w:val="28"/>
          <w:szCs w:val="28"/>
          <w:lang w:val="kk-KZ"/>
        </w:rPr>
        <w:t xml:space="preserve"> пайда болады.</w:t>
      </w:r>
    </w:p>
    <w:p w14:paraId="53C7F4D6" w14:textId="3D0D5FAF" w:rsidR="00E40896" w:rsidRPr="00314188" w:rsidRDefault="00930E6E" w:rsidP="00E4089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Дүниені танудың аксиологиялық аспектісі Платонның философиялық көзқарастарында көрініс </w:t>
      </w:r>
      <w:r w:rsidRPr="00810682">
        <w:rPr>
          <w:rFonts w:ascii="Times New Roman" w:hAnsi="Times New Roman" w:cs="Times New Roman"/>
          <w:sz w:val="28"/>
          <w:szCs w:val="28"/>
          <w:lang w:val="kk-KZ"/>
        </w:rPr>
        <w:t>табады</w:t>
      </w:r>
      <w:r w:rsidR="00E40896" w:rsidRPr="00810682">
        <w:rPr>
          <w:rFonts w:ascii="Times New Roman" w:hAnsi="Times New Roman" w:cs="Times New Roman"/>
          <w:sz w:val="28"/>
          <w:szCs w:val="28"/>
          <w:lang w:val="kk-KZ"/>
        </w:rPr>
        <w:t>. О</w:t>
      </w:r>
      <w:r w:rsidRPr="00810682">
        <w:rPr>
          <w:rFonts w:ascii="Times New Roman" w:hAnsi="Times New Roman" w:cs="Times New Roman"/>
          <w:sz w:val="28"/>
          <w:szCs w:val="28"/>
          <w:lang w:val="kk-KZ"/>
        </w:rPr>
        <w:t>л заттар</w:t>
      </w:r>
      <w:r w:rsidRPr="00314188">
        <w:rPr>
          <w:rFonts w:ascii="Times New Roman" w:hAnsi="Times New Roman" w:cs="Times New Roman"/>
          <w:sz w:val="28"/>
          <w:szCs w:val="28"/>
          <w:lang w:val="kk-KZ"/>
        </w:rPr>
        <w:t xml:space="preserve"> әлемі мен идеялар әлемі бірдей емес деп есептеді: идеялар идеал болғандықтан, заттармен салыстырғанда олар «құнды». Платон құндылықтарды (игіліктерді) категория ретінде жіктеудің алғашқы әрекеттерінің бірін жасады, оны «жақсылық», «әдемілік», «ақиқатқа» бөлді. Аристотель өзінің жіктелуін «бағаланатын» және «құнды» сияқты ұғымдармен жүзеге асырды. </w:t>
      </w:r>
      <w:r w:rsidR="00E40896" w:rsidRPr="00314188">
        <w:rPr>
          <w:rFonts w:ascii="Times New Roman" w:hAnsi="Times New Roman" w:cs="Times New Roman"/>
          <w:sz w:val="28"/>
          <w:szCs w:val="28"/>
          <w:lang w:val="kk-KZ"/>
        </w:rPr>
        <w:t>Ол игіліктер</w:t>
      </w:r>
      <w:r w:rsidR="00E40896">
        <w:rPr>
          <w:rFonts w:ascii="Times New Roman" w:hAnsi="Times New Roman" w:cs="Times New Roman"/>
          <w:sz w:val="28"/>
          <w:szCs w:val="28"/>
          <w:lang w:val="kk-KZ"/>
        </w:rPr>
        <w:t>ді</w:t>
      </w:r>
      <w:r w:rsidR="00E40896" w:rsidRPr="00314188">
        <w:rPr>
          <w:rFonts w:ascii="Times New Roman" w:hAnsi="Times New Roman" w:cs="Times New Roman"/>
          <w:sz w:val="28"/>
          <w:szCs w:val="28"/>
          <w:lang w:val="kk-KZ"/>
        </w:rPr>
        <w:t xml:space="preserve"> «бағаланатын» (парасаттылық, жан, ақыл), «мақтауға тұратын» (мақтауға тұрарлық әрекеттер)</w:t>
      </w:r>
      <w:r w:rsidR="00E40896">
        <w:rPr>
          <w:rFonts w:ascii="Times New Roman" w:hAnsi="Times New Roman" w:cs="Times New Roman"/>
          <w:sz w:val="28"/>
          <w:szCs w:val="28"/>
          <w:lang w:val="kk-KZ"/>
        </w:rPr>
        <w:t xml:space="preserve"> және </w:t>
      </w:r>
      <w:r w:rsidR="00E40896" w:rsidRPr="00314188">
        <w:rPr>
          <w:rFonts w:ascii="Times New Roman" w:hAnsi="Times New Roman" w:cs="Times New Roman"/>
          <w:sz w:val="28"/>
          <w:szCs w:val="28"/>
          <w:lang w:val="kk-KZ"/>
        </w:rPr>
        <w:t xml:space="preserve">«мүмкін болатын» (күш, сұлулық, байлық, билік) </w:t>
      </w:r>
      <w:r w:rsidR="00E40896">
        <w:rPr>
          <w:rFonts w:ascii="Times New Roman" w:hAnsi="Times New Roman" w:cs="Times New Roman"/>
          <w:sz w:val="28"/>
          <w:szCs w:val="28"/>
          <w:lang w:val="kk-KZ"/>
        </w:rPr>
        <w:t xml:space="preserve">деп жіктеді </w:t>
      </w:r>
      <w:r w:rsidR="00E40896" w:rsidRPr="00314188">
        <w:rPr>
          <w:rFonts w:ascii="Times New Roman" w:hAnsi="Times New Roman" w:cs="Times New Roman"/>
          <w:sz w:val="28"/>
          <w:szCs w:val="28"/>
          <w:lang w:val="kk-KZ"/>
        </w:rPr>
        <w:t>[</w:t>
      </w:r>
      <w:r w:rsidR="00E40896">
        <w:rPr>
          <w:rFonts w:ascii="Times New Roman" w:hAnsi="Times New Roman" w:cs="Times New Roman"/>
          <w:sz w:val="28"/>
          <w:szCs w:val="28"/>
          <w:lang w:val="kk-KZ"/>
        </w:rPr>
        <w:t>27</w:t>
      </w:r>
      <w:r w:rsidR="00E40896" w:rsidRPr="00314188">
        <w:rPr>
          <w:rFonts w:ascii="Times New Roman" w:hAnsi="Times New Roman" w:cs="Times New Roman"/>
          <w:sz w:val="28"/>
          <w:szCs w:val="28"/>
          <w:lang w:val="kk-KZ"/>
        </w:rPr>
        <w:t xml:space="preserve">, 8-9]. </w:t>
      </w:r>
    </w:p>
    <w:p w14:paraId="47AF3A1A" w14:textId="0E439EEA"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Осылайша, ежелден бері «құндылық» ұғымы ойшылдардың философиялық еңбектерінде талдана бастайды, ал осы ежелгі философияның аксиологиялық ережелері адамның қоршаған әлемге деген құндылыққа көзқарасын одан әрі дамытуға негіз болды. «Жақсылық», «шындық», «сұлулық», «игілік» деген не деген сұраққа жауап іздеу, әсіресе, </w:t>
      </w:r>
      <w:r w:rsidR="00E40896">
        <w:rPr>
          <w:rFonts w:ascii="Times New Roman" w:hAnsi="Times New Roman" w:cs="Times New Roman"/>
          <w:sz w:val="28"/>
          <w:szCs w:val="28"/>
          <w:lang w:val="kk-KZ"/>
        </w:rPr>
        <w:t>қ</w:t>
      </w:r>
      <w:r w:rsidRPr="00314188">
        <w:rPr>
          <w:rFonts w:ascii="Times New Roman" w:hAnsi="Times New Roman" w:cs="Times New Roman"/>
          <w:sz w:val="28"/>
          <w:szCs w:val="28"/>
          <w:lang w:val="kk-KZ"/>
        </w:rPr>
        <w:t>айта өрлеу мен жаңа заманда өзекті болды. Ағылшын философы Д. Юм софистердің идеяларын дамыта отырып, құндылықтар мен нормалар – бұл қате де, дұрыс та бола алмайтын сезімдердің көрінісі, сондықтан құндылықтарға осындай қасиеттер жат деп сенді.</w:t>
      </w:r>
    </w:p>
    <w:p w14:paraId="2854DED9" w14:textId="1DBB9D34" w:rsidR="00930E6E"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Адамның санасында жазылған </w:t>
      </w:r>
      <w:r w:rsidR="00EB458D">
        <w:rPr>
          <w:rFonts w:ascii="Times New Roman" w:hAnsi="Times New Roman" w:cs="Times New Roman"/>
          <w:sz w:val="28"/>
          <w:szCs w:val="28"/>
          <w:lang w:val="kk-KZ"/>
        </w:rPr>
        <w:t>нысанға</w:t>
      </w:r>
      <w:r w:rsidRPr="00314188">
        <w:rPr>
          <w:rFonts w:ascii="Times New Roman" w:hAnsi="Times New Roman" w:cs="Times New Roman"/>
          <w:sz w:val="28"/>
          <w:szCs w:val="28"/>
          <w:lang w:val="kk-KZ"/>
        </w:rPr>
        <w:t xml:space="preserve"> қатынасының ерекшеліктері құндылықтар немесе құндылықты түсіну болып табылады </w:t>
      </w:r>
      <w:r w:rsidR="009023C8" w:rsidRPr="00314188">
        <w:rPr>
          <w:rFonts w:ascii="Times New Roman" w:hAnsi="Times New Roman" w:cs="Times New Roman"/>
          <w:sz w:val="28"/>
          <w:szCs w:val="28"/>
          <w:lang w:val="kk-KZ"/>
        </w:rPr>
        <w:t>[</w:t>
      </w:r>
      <w:r w:rsidR="009023C8">
        <w:rPr>
          <w:rFonts w:ascii="Times New Roman" w:hAnsi="Times New Roman" w:cs="Times New Roman"/>
          <w:sz w:val="28"/>
          <w:szCs w:val="28"/>
          <w:lang w:val="kk-KZ"/>
        </w:rPr>
        <w:t>28</w:t>
      </w:r>
      <w:r w:rsidR="009023C8" w:rsidRPr="00314188">
        <w:rPr>
          <w:rFonts w:ascii="Times New Roman" w:hAnsi="Times New Roman" w:cs="Times New Roman"/>
          <w:sz w:val="28"/>
          <w:szCs w:val="28"/>
          <w:lang w:val="kk-KZ"/>
        </w:rPr>
        <w:t xml:space="preserve">, 95-101]. </w:t>
      </w:r>
      <w:r w:rsidRPr="00314188">
        <w:rPr>
          <w:rFonts w:ascii="Times New Roman" w:hAnsi="Times New Roman" w:cs="Times New Roman"/>
          <w:sz w:val="28"/>
          <w:szCs w:val="28"/>
          <w:lang w:val="kk-KZ"/>
        </w:rPr>
        <w:t>К.</w:t>
      </w:r>
      <w:r w:rsidR="00E40896">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Клакхон алғашқылардың бірі болып «құндылық» ұғымын жеке немесе топтық мақсаттарды анықтайтын, жеке адамға немесе жеке адамдар тобына тән және саналы немесе бейсаналық көзқарас ретінде сипаттайды </w:t>
      </w:r>
      <w:r w:rsidR="003E68C2" w:rsidRPr="00314188">
        <w:rPr>
          <w:rFonts w:ascii="Times New Roman" w:hAnsi="Times New Roman" w:cs="Times New Roman"/>
          <w:sz w:val="28"/>
          <w:szCs w:val="28"/>
          <w:lang w:val="kk-KZ"/>
        </w:rPr>
        <w:t>[</w:t>
      </w:r>
      <w:r w:rsidR="003E68C2">
        <w:rPr>
          <w:rFonts w:ascii="Times New Roman" w:hAnsi="Times New Roman" w:cs="Times New Roman"/>
          <w:sz w:val="28"/>
          <w:szCs w:val="28"/>
          <w:lang w:val="kk-KZ"/>
        </w:rPr>
        <w:t>29</w:t>
      </w:r>
      <w:r w:rsidR="003E68C2" w:rsidRPr="00314188">
        <w:rPr>
          <w:rFonts w:ascii="Times New Roman" w:hAnsi="Times New Roman" w:cs="Times New Roman"/>
          <w:sz w:val="28"/>
          <w:szCs w:val="28"/>
          <w:lang w:val="kk-KZ"/>
        </w:rPr>
        <w:t xml:space="preserve">, 395]. </w:t>
      </w:r>
      <w:r w:rsidRPr="00314188">
        <w:rPr>
          <w:rFonts w:ascii="Times New Roman" w:hAnsi="Times New Roman" w:cs="Times New Roman"/>
          <w:sz w:val="28"/>
          <w:szCs w:val="28"/>
          <w:lang w:val="kk-KZ"/>
        </w:rPr>
        <w:t xml:space="preserve">Кейінірек К. </w:t>
      </w:r>
      <w:r w:rsidR="00810682">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Клакхонның Ф. Стродбекпен бірлесіп жазған еңбегінде құндылықтарға басқаша анықтама береді. Қос ғалым оларды жалпыадамзаттық мәселелерді шешу </w:t>
      </w:r>
      <w:r w:rsidR="00F36EDF">
        <w:rPr>
          <w:rFonts w:ascii="Times New Roman" w:hAnsi="Times New Roman" w:cs="Times New Roman"/>
          <w:sz w:val="28"/>
          <w:szCs w:val="28"/>
          <w:lang w:val="kk-KZ"/>
        </w:rPr>
        <w:t>үдерісінде</w:t>
      </w:r>
      <w:r w:rsidRPr="00314188">
        <w:rPr>
          <w:rFonts w:ascii="Times New Roman" w:hAnsi="Times New Roman" w:cs="Times New Roman"/>
          <w:sz w:val="28"/>
          <w:szCs w:val="28"/>
          <w:lang w:val="kk-KZ"/>
        </w:rPr>
        <w:t xml:space="preserve"> адамның ойлауы мен іс-әрекетінің әртүрлі мотивтерін басқаратын күрделі, белгілі бір түрде топтарға бөлінген принциптер деп көрсетеді </w:t>
      </w:r>
      <w:r w:rsidR="003E68C2" w:rsidRPr="00314188">
        <w:rPr>
          <w:rFonts w:ascii="Times New Roman" w:hAnsi="Times New Roman" w:cs="Times New Roman"/>
          <w:sz w:val="28"/>
          <w:szCs w:val="28"/>
          <w:lang w:val="kk-KZ"/>
        </w:rPr>
        <w:t>[</w:t>
      </w:r>
      <w:r w:rsidR="003E68C2">
        <w:rPr>
          <w:rFonts w:ascii="Times New Roman" w:hAnsi="Times New Roman" w:cs="Times New Roman"/>
          <w:sz w:val="28"/>
          <w:szCs w:val="28"/>
          <w:lang w:val="kk-KZ"/>
        </w:rPr>
        <w:t>30</w:t>
      </w:r>
      <w:r w:rsidR="003E68C2" w:rsidRPr="00314188">
        <w:rPr>
          <w:rFonts w:ascii="Times New Roman" w:hAnsi="Times New Roman" w:cs="Times New Roman"/>
          <w:sz w:val="28"/>
          <w:szCs w:val="28"/>
          <w:lang w:val="kk-KZ"/>
        </w:rPr>
        <w:t>, 395].</w:t>
      </w:r>
    </w:p>
    <w:p w14:paraId="3102A58F" w14:textId="77777777" w:rsidR="00C20FC0" w:rsidRDefault="00C20FC0"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жұмыста </w:t>
      </w:r>
      <w:r w:rsidRPr="005621A3">
        <w:rPr>
          <w:rFonts w:ascii="Times New Roman" w:hAnsi="Times New Roman" w:cs="Times New Roman"/>
          <w:i/>
          <w:iCs/>
          <w:sz w:val="28"/>
          <w:szCs w:val="28"/>
          <w:lang w:val="kk-KZ"/>
        </w:rPr>
        <w:t>мәдени, ұлттық, этникалық, этномәдени, этикалық және материалдық құндылықтар</w:t>
      </w:r>
      <w:r w:rsidRPr="00C20FC0">
        <w:rPr>
          <w:rFonts w:ascii="Times New Roman" w:hAnsi="Times New Roman" w:cs="Times New Roman"/>
          <w:sz w:val="28"/>
          <w:szCs w:val="28"/>
          <w:lang w:val="kk-KZ"/>
        </w:rPr>
        <w:t xml:space="preserve"> ұғымдарының ара-жігі ажыратылып қарастырылды.</w:t>
      </w:r>
      <w:r>
        <w:rPr>
          <w:rFonts w:ascii="Times New Roman" w:hAnsi="Times New Roman" w:cs="Times New Roman"/>
          <w:sz w:val="28"/>
          <w:szCs w:val="28"/>
          <w:lang w:val="kk-KZ"/>
        </w:rPr>
        <w:t xml:space="preserve"> </w:t>
      </w:r>
    </w:p>
    <w:p w14:paraId="0218A0FE" w14:textId="42C5956F"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C20FC0">
        <w:rPr>
          <w:rFonts w:ascii="Times New Roman" w:hAnsi="Times New Roman" w:cs="Times New Roman"/>
          <w:i/>
          <w:iCs/>
          <w:sz w:val="28"/>
          <w:szCs w:val="28"/>
          <w:lang w:val="kk-KZ"/>
        </w:rPr>
        <w:t>Ұлттық құндылықтар</w:t>
      </w:r>
      <w:r w:rsidRPr="00514BC3">
        <w:rPr>
          <w:rFonts w:ascii="Times New Roman" w:hAnsi="Times New Roman" w:cs="Times New Roman"/>
          <w:sz w:val="28"/>
          <w:szCs w:val="28"/>
          <w:lang w:val="kk-KZ"/>
        </w:rPr>
        <w:t xml:space="preserve"> белгілі бір этносқа тән тарихи тәжірибе, дәстүр, дүниетаным және әлеуметтік нормалар негізінде қалыптасатын мәдени мазмұн ретінде анықталады. Олар тілдік санада ұлттық-мәдени код арқылы көрініс табады.</w:t>
      </w:r>
    </w:p>
    <w:p w14:paraId="05E4F2BD" w14:textId="505997E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Этнопсихологиялық сөздікте</w:t>
      </w:r>
      <w:r w:rsidR="00041A97">
        <w:rPr>
          <w:rFonts w:ascii="Times New Roman" w:hAnsi="Times New Roman" w:cs="Times New Roman"/>
          <w:sz w:val="28"/>
          <w:szCs w:val="28"/>
          <w:lang w:val="kk-KZ"/>
        </w:rPr>
        <w:t xml:space="preserve"> </w:t>
      </w:r>
      <w:r w:rsidRPr="00C20FC0">
        <w:rPr>
          <w:rFonts w:ascii="Times New Roman" w:hAnsi="Times New Roman" w:cs="Times New Roman"/>
          <w:i/>
          <w:iCs/>
          <w:sz w:val="28"/>
          <w:szCs w:val="28"/>
          <w:lang w:val="kk-KZ"/>
        </w:rPr>
        <w:t xml:space="preserve">ұлттық құндылықтар </w:t>
      </w:r>
      <w:r w:rsidRPr="00514BC3">
        <w:rPr>
          <w:rFonts w:ascii="Times New Roman" w:hAnsi="Times New Roman" w:cs="Times New Roman"/>
          <w:sz w:val="28"/>
          <w:szCs w:val="28"/>
          <w:lang w:val="kk-KZ"/>
        </w:rPr>
        <w:t xml:space="preserve">белгілі бір этностық қауым өкілдерінің рухани мұраттарының жиынтығы ретінде анықталады. Бұл құндылықтарда олардың тарихи ерекшелігі көрініс табады және бір этносқа </w:t>
      </w:r>
      <w:r w:rsidRPr="00514BC3">
        <w:rPr>
          <w:rFonts w:ascii="Times New Roman" w:hAnsi="Times New Roman" w:cs="Times New Roman"/>
          <w:sz w:val="28"/>
          <w:szCs w:val="28"/>
          <w:lang w:val="kk-KZ"/>
        </w:rPr>
        <w:lastRenderedPageBreak/>
        <w:t>жататын адамдардың мінез-құлқын реттейтін әлеуметтік әрі нормативтік-мәдени аксиомалар қызметін атқарады. Сонымен қатар әлеуметтік құрылымдар мен моральдық бағдарлар әлсіреген жағдайда ұлттық құндылықтарды қорғау кейде құқықтық және саяси әрекеттерді негіздеудің құралы ретінде де пайдаланылуы мүмкін [</w:t>
      </w:r>
      <w:r w:rsidR="00041A97" w:rsidRPr="00041A97">
        <w:rPr>
          <w:rFonts w:ascii="Times New Roman" w:hAnsi="Times New Roman" w:cs="Times New Roman"/>
          <w:sz w:val="28"/>
          <w:szCs w:val="28"/>
          <w:lang w:val="kk-KZ"/>
        </w:rPr>
        <w:t>31, 259</w:t>
      </w:r>
      <w:r w:rsidRPr="00514BC3">
        <w:rPr>
          <w:rFonts w:ascii="Times New Roman" w:hAnsi="Times New Roman" w:cs="Times New Roman"/>
          <w:sz w:val="28"/>
          <w:szCs w:val="28"/>
          <w:lang w:val="kk-KZ"/>
        </w:rPr>
        <w:t>]. И.А. Соловцева ұлттық құндылықтардың адамның әлемге және басқа адамдарға деген қатынасын айқындайтынын, ал олардың иерархиясы ұлттық мәдениеттің өзіндік ерекшелігін бейнелейтінін атап көрсетеді [</w:t>
      </w:r>
      <w:r w:rsidR="00B70460" w:rsidRPr="00B70460">
        <w:rPr>
          <w:rFonts w:ascii="Times New Roman" w:hAnsi="Times New Roman" w:cs="Times New Roman"/>
          <w:sz w:val="28"/>
          <w:szCs w:val="28"/>
          <w:lang w:val="kk-KZ"/>
        </w:rPr>
        <w:t>32, 47</w:t>
      </w:r>
      <w:r w:rsidRPr="00514BC3">
        <w:rPr>
          <w:rFonts w:ascii="Times New Roman" w:hAnsi="Times New Roman" w:cs="Times New Roman"/>
          <w:sz w:val="28"/>
          <w:szCs w:val="28"/>
          <w:lang w:val="kk-KZ"/>
        </w:rPr>
        <w:t>].</w:t>
      </w:r>
    </w:p>
    <w:p w14:paraId="3B40F48F" w14:textId="1F30F50B"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Шетелдік зерттеулерде ұлттық құндылықтар ұлттың ортақ мәдени тәжірибесін бейнелейтін және сол қоғам мүшелерінің көпшілігі қабылдайтын «жақсы», «дұрыс», «құнды» туралы түсініктер жүйесі ретінде қарастырылады. Олардың қатарына патриотизм, еңбекқорлық, жауапкершілік, құрмет, бірлік, әділдік, төзімділік, адам қадір-қасиеті, теңдік сияқты ұғымдар жатады [</w:t>
      </w:r>
      <w:r w:rsidR="00B70460" w:rsidRPr="00B70460">
        <w:rPr>
          <w:rFonts w:ascii="Times New Roman" w:hAnsi="Times New Roman" w:cs="Times New Roman"/>
          <w:sz w:val="28"/>
          <w:szCs w:val="28"/>
          <w:lang w:val="kk-KZ"/>
        </w:rPr>
        <w:t>33, 5</w:t>
      </w:r>
      <w:r w:rsidR="00694886" w:rsidRPr="00694886">
        <w:rPr>
          <w:rFonts w:ascii="Times New Roman" w:hAnsi="Times New Roman" w:cs="Times New Roman"/>
          <w:sz w:val="28"/>
          <w:szCs w:val="28"/>
          <w:lang w:val="kk-KZ"/>
        </w:rPr>
        <w:t>5</w:t>
      </w:r>
      <w:r w:rsidRPr="00514BC3">
        <w:rPr>
          <w:rFonts w:ascii="Times New Roman" w:hAnsi="Times New Roman" w:cs="Times New Roman"/>
          <w:sz w:val="28"/>
          <w:szCs w:val="28"/>
          <w:lang w:val="kk-KZ"/>
        </w:rPr>
        <w:t>].</w:t>
      </w:r>
    </w:p>
    <w:p w14:paraId="45F2EFC1" w14:textId="61CB815A" w:rsid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Сонымен қатар ұлттық құндылықтар тұрақты, өзгермейтін жүйе емес, керісінше, қоғамдық даму үдерісінде жаңарып, басқа халықтардың құндылықтарымен өзара ықпалдасу арқылы байып отыратын динамикалық құбылыс болып табылады [</w:t>
      </w:r>
      <w:r w:rsidR="00694886" w:rsidRPr="00694886">
        <w:rPr>
          <w:rFonts w:ascii="Times New Roman" w:hAnsi="Times New Roman" w:cs="Times New Roman"/>
          <w:sz w:val="28"/>
          <w:szCs w:val="28"/>
          <w:lang w:val="kk-KZ"/>
        </w:rPr>
        <w:t>34, 50</w:t>
      </w:r>
      <w:r w:rsidRPr="00514BC3">
        <w:rPr>
          <w:rFonts w:ascii="Times New Roman" w:hAnsi="Times New Roman" w:cs="Times New Roman"/>
          <w:sz w:val="28"/>
          <w:szCs w:val="28"/>
          <w:lang w:val="kk-KZ"/>
        </w:rPr>
        <w:t>]. Бұл тұрғыдан алғанда әрбір халықтың мәдениеті мен дәстүрі өзіндік ерекшелікке ие бола отырып, әмбебап адамзаттық құндылықтармен өзара байланыста дамиды.</w:t>
      </w:r>
    </w:p>
    <w:p w14:paraId="074D4AD1" w14:textId="05E676BC" w:rsidR="005F063F" w:rsidRDefault="0070460C"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Ұсынылып отырған ұлттық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сөздікте іріктеліп алынған ұ</w:t>
      </w:r>
      <w:r w:rsidR="005F063F" w:rsidRPr="005F063F">
        <w:rPr>
          <w:rFonts w:ascii="Times New Roman" w:hAnsi="Times New Roman" w:cs="Times New Roman"/>
          <w:sz w:val="28"/>
          <w:szCs w:val="28"/>
          <w:lang w:val="kk-KZ"/>
        </w:rPr>
        <w:t>лттық құндылықтар</w:t>
      </w:r>
      <w:r>
        <w:rPr>
          <w:rFonts w:ascii="Times New Roman" w:hAnsi="Times New Roman" w:cs="Times New Roman"/>
          <w:sz w:val="28"/>
          <w:szCs w:val="28"/>
          <w:lang w:val="kk-KZ"/>
        </w:rPr>
        <w:t xml:space="preserve">ды білдіретін </w:t>
      </w:r>
      <w:r w:rsidR="00017F5A">
        <w:rPr>
          <w:rFonts w:ascii="Times New Roman" w:hAnsi="Times New Roman" w:cs="Times New Roman"/>
          <w:sz w:val="28"/>
          <w:szCs w:val="28"/>
          <w:lang w:val="kk-KZ"/>
        </w:rPr>
        <w:t xml:space="preserve">стимул ретіндегі </w:t>
      </w:r>
      <w:r>
        <w:rPr>
          <w:rFonts w:ascii="Times New Roman" w:hAnsi="Times New Roman" w:cs="Times New Roman"/>
          <w:sz w:val="28"/>
          <w:szCs w:val="28"/>
          <w:lang w:val="kk-KZ"/>
        </w:rPr>
        <w:t>тілдік бірліктер</w:t>
      </w:r>
      <w:r w:rsidR="005F063F" w:rsidRPr="005F063F">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005F063F" w:rsidRPr="005F063F">
        <w:rPr>
          <w:rFonts w:ascii="Times New Roman" w:hAnsi="Times New Roman" w:cs="Times New Roman"/>
          <w:sz w:val="28"/>
          <w:szCs w:val="28"/>
          <w:lang w:val="kk-KZ"/>
        </w:rPr>
        <w:t xml:space="preserve"> эксперимент және сұхбат нәтижелері негізінде анықталды. </w:t>
      </w:r>
      <w:r w:rsidR="00DB439C" w:rsidRPr="00DB439C">
        <w:rPr>
          <w:rFonts w:ascii="Times New Roman" w:hAnsi="Times New Roman" w:cs="Times New Roman"/>
          <w:sz w:val="28"/>
          <w:szCs w:val="28"/>
          <w:lang w:val="kk-KZ"/>
        </w:rPr>
        <w:t xml:space="preserve">Стимулдар теориялық негіздермен қатар ұлттық-мәдени маңыздылық және </w:t>
      </w:r>
      <w:r w:rsidR="001B4BE4">
        <w:rPr>
          <w:rFonts w:ascii="Times New Roman" w:hAnsi="Times New Roman" w:cs="Times New Roman"/>
          <w:sz w:val="28"/>
          <w:szCs w:val="28"/>
          <w:lang w:val="kk-KZ"/>
        </w:rPr>
        <w:t>ассоциативті</w:t>
      </w:r>
      <w:r w:rsidR="00DB439C" w:rsidRPr="00DB439C">
        <w:rPr>
          <w:rFonts w:ascii="Times New Roman" w:hAnsi="Times New Roman" w:cs="Times New Roman"/>
          <w:sz w:val="28"/>
          <w:szCs w:val="28"/>
          <w:lang w:val="kk-KZ"/>
        </w:rPr>
        <w:t xml:space="preserve"> әлеует сияқты қағидаларға сүйеніп таңдалды</w:t>
      </w:r>
      <w:r w:rsidR="00DB439C">
        <w:rPr>
          <w:rFonts w:ascii="Times New Roman" w:hAnsi="Times New Roman" w:cs="Times New Roman"/>
          <w:sz w:val="28"/>
          <w:szCs w:val="28"/>
          <w:lang w:val="kk-KZ"/>
        </w:rPr>
        <w:t>.</w:t>
      </w:r>
    </w:p>
    <w:p w14:paraId="3CB14685" w14:textId="77777777" w:rsidR="00834B61" w:rsidRDefault="00834B61" w:rsidP="00194D86">
      <w:pPr>
        <w:spacing w:after="0" w:line="240" w:lineRule="auto"/>
        <w:ind w:firstLine="567"/>
        <w:jc w:val="both"/>
        <w:rPr>
          <w:rFonts w:ascii="Times New Roman" w:hAnsi="Times New Roman" w:cs="Times New Roman"/>
          <w:sz w:val="28"/>
          <w:szCs w:val="28"/>
          <w:lang w:val="kk-KZ"/>
        </w:rPr>
      </w:pPr>
      <w:r w:rsidRPr="00834B61">
        <w:rPr>
          <w:rFonts w:ascii="Times New Roman" w:hAnsi="Times New Roman" w:cs="Times New Roman"/>
          <w:i/>
          <w:iCs/>
          <w:sz w:val="28"/>
          <w:szCs w:val="28"/>
          <w:lang w:val="kk-KZ"/>
        </w:rPr>
        <w:t>Этникалық құндылықтар</w:t>
      </w:r>
      <w:r w:rsidRPr="00834B61">
        <w:rPr>
          <w:rFonts w:ascii="Times New Roman" w:hAnsi="Times New Roman" w:cs="Times New Roman"/>
          <w:sz w:val="28"/>
          <w:szCs w:val="28"/>
          <w:lang w:val="kk-KZ"/>
        </w:rPr>
        <w:t xml:space="preserve"> белгілі бір этностың тарихи тәжірибесі мен әлеуметтік ерекшеліктеріне негізделсе, </w:t>
      </w:r>
      <w:r w:rsidRPr="00834B61">
        <w:rPr>
          <w:rFonts w:ascii="Times New Roman" w:hAnsi="Times New Roman" w:cs="Times New Roman"/>
          <w:i/>
          <w:iCs/>
          <w:sz w:val="28"/>
          <w:szCs w:val="28"/>
          <w:lang w:val="kk-KZ"/>
        </w:rPr>
        <w:t>этномәдени құндылықтар</w:t>
      </w:r>
      <w:r w:rsidRPr="00834B61">
        <w:rPr>
          <w:rFonts w:ascii="Times New Roman" w:hAnsi="Times New Roman" w:cs="Times New Roman"/>
          <w:sz w:val="28"/>
          <w:szCs w:val="28"/>
          <w:lang w:val="kk-KZ"/>
        </w:rPr>
        <w:t xml:space="preserve"> осы этностың мәдени кодын, символдарын және дәстүрлі білім жүйесін қамтиды.</w:t>
      </w:r>
    </w:p>
    <w:p w14:paraId="7496AA33" w14:textId="373E3B4B" w:rsidR="00234007" w:rsidRPr="00234007" w:rsidRDefault="00234007" w:rsidP="00194D86">
      <w:pPr>
        <w:spacing w:after="0" w:line="240" w:lineRule="auto"/>
        <w:ind w:firstLine="567"/>
        <w:jc w:val="both"/>
        <w:rPr>
          <w:rFonts w:ascii="Times New Roman" w:hAnsi="Times New Roman" w:cs="Times New Roman"/>
          <w:sz w:val="28"/>
          <w:szCs w:val="28"/>
        </w:rPr>
      </w:pPr>
      <w:r w:rsidRPr="00234007">
        <w:rPr>
          <w:rFonts w:ascii="Times New Roman" w:hAnsi="Times New Roman" w:cs="Times New Roman"/>
          <w:sz w:val="28"/>
          <w:szCs w:val="28"/>
        </w:rPr>
        <w:t>А.Я. Флиердің анықтамасына сәйкес, этникалық құндылықтар – этностың этномәдени өмір сүруінің құрамдас элементтері болып табылатын, сол этнос тарапынан өзінің тарихи және мәдени өзіндік ерекшелігін айқындайтын басты белгілер ретінде танылатын мәдени дәстүрлер жиынтығы</w:t>
      </w:r>
      <w:r>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w:t>
      </w:r>
      <w:r w:rsidR="00694886" w:rsidRPr="00694886">
        <w:rPr>
          <w:rFonts w:ascii="Times New Roman" w:hAnsi="Times New Roman" w:cs="Times New Roman"/>
          <w:sz w:val="28"/>
          <w:szCs w:val="28"/>
          <w:lang w:val="kk-KZ"/>
        </w:rPr>
        <w:t>35, 572</w:t>
      </w:r>
      <w:r w:rsidRPr="00514BC3">
        <w:rPr>
          <w:rFonts w:ascii="Times New Roman" w:hAnsi="Times New Roman" w:cs="Times New Roman"/>
          <w:sz w:val="28"/>
          <w:szCs w:val="28"/>
          <w:lang w:val="kk-KZ"/>
        </w:rPr>
        <w:t>].</w:t>
      </w:r>
    </w:p>
    <w:p w14:paraId="4A2FC053" w14:textId="7626268B" w:rsidR="00234007" w:rsidRDefault="00234007" w:rsidP="00194D86">
      <w:pPr>
        <w:spacing w:after="0" w:line="240" w:lineRule="auto"/>
        <w:ind w:firstLine="567"/>
        <w:jc w:val="both"/>
        <w:rPr>
          <w:rFonts w:ascii="Times New Roman" w:hAnsi="Times New Roman" w:cs="Times New Roman"/>
          <w:sz w:val="28"/>
          <w:szCs w:val="28"/>
          <w:lang w:val="kk-KZ"/>
        </w:rPr>
      </w:pPr>
      <w:r w:rsidRPr="00234007">
        <w:rPr>
          <w:rFonts w:ascii="Times New Roman" w:hAnsi="Times New Roman" w:cs="Times New Roman"/>
          <w:sz w:val="28"/>
          <w:szCs w:val="28"/>
        </w:rPr>
        <w:t>Этномәдени құндылықтар тұлғаның этномәдени құзыреттілігін қалыптастыру құралы ретінде қарастырылады және олар этностың мәдени, отбасылық, әлеуметтік-тарихи және діни дәстүрлерінде көрініс табатын моральдық құндылықтар, мінез-құлық нормалары мен бағдарлар жүйесін қамтиды. Бұл құндылықтар ұрпақтан ұрпаққа беріліп, тұлғаның рухани-адамгершілік дамуын қамтамасыз етеді</w:t>
      </w:r>
      <w:r>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w:t>
      </w:r>
      <w:r w:rsidR="00694886" w:rsidRPr="000C0882">
        <w:rPr>
          <w:rFonts w:ascii="Times New Roman" w:hAnsi="Times New Roman" w:cs="Times New Roman"/>
          <w:sz w:val="28"/>
          <w:szCs w:val="28"/>
        </w:rPr>
        <w:t>36</w:t>
      </w:r>
      <w:r w:rsidRPr="00514BC3">
        <w:rPr>
          <w:rFonts w:ascii="Times New Roman" w:hAnsi="Times New Roman" w:cs="Times New Roman"/>
          <w:sz w:val="28"/>
          <w:szCs w:val="28"/>
          <w:lang w:val="kk-KZ"/>
        </w:rPr>
        <w:t>].</w:t>
      </w:r>
    </w:p>
    <w:p w14:paraId="27EDC9C8" w14:textId="47DC9E64" w:rsidR="007207CE" w:rsidRPr="00234007" w:rsidRDefault="007207CE"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Терминдерді анықтауда</w:t>
      </w:r>
      <w:r w:rsidRPr="007207CE">
        <w:rPr>
          <w:rFonts w:ascii="Times New Roman" w:hAnsi="Times New Roman" w:cs="Times New Roman"/>
          <w:sz w:val="28"/>
          <w:szCs w:val="28"/>
          <w:lang w:val="kk-KZ"/>
        </w:rPr>
        <w:t xml:space="preserve"> ұлттық және этникалық құндылықтар ұғымдарының мазмұндық айырмашылықтарын нақтылау қажеттілігі туында</w:t>
      </w:r>
      <w:r>
        <w:rPr>
          <w:rFonts w:ascii="Times New Roman" w:hAnsi="Times New Roman" w:cs="Times New Roman"/>
          <w:sz w:val="28"/>
          <w:szCs w:val="28"/>
          <w:lang w:val="kk-KZ"/>
        </w:rPr>
        <w:t xml:space="preserve">ғандықтан, </w:t>
      </w:r>
      <w:r w:rsidRPr="007207CE">
        <w:rPr>
          <w:rFonts w:ascii="Times New Roman" w:hAnsi="Times New Roman" w:cs="Times New Roman"/>
          <w:sz w:val="28"/>
          <w:szCs w:val="28"/>
          <w:lang w:val="kk-KZ"/>
        </w:rPr>
        <w:t xml:space="preserve">аталған ұғымдардың ерекшеліктерін жүйелі түрде көрсету мақсатында олардың салыстырмалы сипаттамасы </w:t>
      </w:r>
      <w:r>
        <w:rPr>
          <w:rFonts w:ascii="Times New Roman" w:hAnsi="Times New Roman" w:cs="Times New Roman"/>
          <w:sz w:val="28"/>
          <w:szCs w:val="28"/>
          <w:lang w:val="kk-KZ"/>
        </w:rPr>
        <w:t>келесі</w:t>
      </w:r>
      <w:r w:rsidRPr="007207CE">
        <w:rPr>
          <w:rFonts w:ascii="Times New Roman" w:hAnsi="Times New Roman" w:cs="Times New Roman"/>
          <w:sz w:val="28"/>
          <w:szCs w:val="28"/>
          <w:lang w:val="kk-KZ"/>
        </w:rPr>
        <w:t xml:space="preserve"> кестеде берілді.</w:t>
      </w:r>
    </w:p>
    <w:p w14:paraId="5F525B66" w14:textId="77777777" w:rsidR="00332B46" w:rsidRDefault="00332B46" w:rsidP="00332B46">
      <w:pPr>
        <w:spacing w:after="0" w:line="240" w:lineRule="auto"/>
        <w:ind w:firstLine="567"/>
        <w:jc w:val="center"/>
        <w:rPr>
          <w:rFonts w:ascii="Times New Roman" w:eastAsia="Times New Roman" w:hAnsi="Times New Roman" w:cs="Times New Roman"/>
          <w:color w:val="000000"/>
          <w:kern w:val="0"/>
          <w:sz w:val="28"/>
          <w:szCs w:val="28"/>
          <w:lang w:val="kk-KZ" w:eastAsia="ru-RU"/>
          <w14:ligatures w14:val="none"/>
        </w:rPr>
      </w:pPr>
    </w:p>
    <w:p w14:paraId="35FF0D30" w14:textId="536831FB" w:rsidR="007F7FCA" w:rsidRDefault="00332B46" w:rsidP="00332B46">
      <w:pPr>
        <w:spacing w:after="0" w:line="240" w:lineRule="auto"/>
        <w:ind w:firstLine="567"/>
        <w:jc w:val="both"/>
        <w:rPr>
          <w:rFonts w:ascii="Times New Roman" w:eastAsia="Times New Roman" w:hAnsi="Times New Roman" w:cs="Times New Roman"/>
          <w:color w:val="000000"/>
          <w:kern w:val="0"/>
          <w:sz w:val="28"/>
          <w:szCs w:val="28"/>
          <w:lang w:val="kk-KZ" w:eastAsia="ru-RU"/>
          <w14:ligatures w14:val="none"/>
        </w:rPr>
      </w:pPr>
      <w:r w:rsidRPr="007F7FCA">
        <w:rPr>
          <w:rFonts w:ascii="Times New Roman" w:eastAsia="Times New Roman" w:hAnsi="Times New Roman" w:cs="Times New Roman"/>
          <w:color w:val="000000"/>
          <w:kern w:val="0"/>
          <w:sz w:val="28"/>
          <w:szCs w:val="28"/>
          <w:lang w:eastAsia="ru-RU"/>
          <w14:ligatures w14:val="none"/>
        </w:rPr>
        <w:t xml:space="preserve">Кесте </w:t>
      </w:r>
      <w:r w:rsidRPr="008404A0">
        <w:rPr>
          <w:rFonts w:ascii="Times New Roman" w:eastAsia="Times New Roman" w:hAnsi="Times New Roman" w:cs="Times New Roman"/>
          <w:color w:val="000000"/>
          <w:kern w:val="0"/>
          <w:sz w:val="28"/>
          <w:szCs w:val="28"/>
          <w:lang w:val="kk-KZ" w:eastAsia="ru-RU"/>
          <w14:ligatures w14:val="none"/>
        </w:rPr>
        <w:t>1</w:t>
      </w:r>
      <w:r w:rsidRPr="007F7FCA">
        <w:rPr>
          <w:rFonts w:ascii="Times New Roman" w:eastAsia="Times New Roman" w:hAnsi="Times New Roman" w:cs="Times New Roman"/>
          <w:color w:val="000000"/>
          <w:kern w:val="0"/>
          <w:sz w:val="28"/>
          <w:szCs w:val="28"/>
          <w:lang w:eastAsia="ru-RU"/>
          <w14:ligatures w14:val="none"/>
        </w:rPr>
        <w:t xml:space="preserve"> – Ұлттық және этникалық құндылықтардың салыстырмалы сипаттамасы</w:t>
      </w:r>
    </w:p>
    <w:p w14:paraId="2DEF7179" w14:textId="77777777" w:rsidR="00332B46" w:rsidRPr="00810682" w:rsidRDefault="00332B46" w:rsidP="00332B46">
      <w:pPr>
        <w:spacing w:after="0" w:line="240" w:lineRule="auto"/>
        <w:ind w:firstLine="567"/>
        <w:jc w:val="both"/>
        <w:rPr>
          <w:rFonts w:ascii="Times New Roman" w:eastAsia="Times New Roman" w:hAnsi="Times New Roman" w:cs="Times New Roman"/>
          <w:color w:val="000000"/>
          <w:kern w:val="0"/>
          <w:sz w:val="14"/>
          <w:szCs w:val="14"/>
          <w:lang w:val="kk-KZ" w:eastAsia="ru-RU"/>
          <w14:ligatures w14:val="none"/>
        </w:rPr>
      </w:pPr>
    </w:p>
    <w:tbl>
      <w:tblPr>
        <w:tblStyle w:val="af5"/>
        <w:tblW w:w="0" w:type="auto"/>
        <w:jc w:val="center"/>
        <w:tblLook w:val="04A0" w:firstRow="1" w:lastRow="0" w:firstColumn="1" w:lastColumn="0" w:noHBand="0" w:noVBand="1"/>
      </w:tblPr>
      <w:tblGrid>
        <w:gridCol w:w="1980"/>
        <w:gridCol w:w="3685"/>
        <w:gridCol w:w="3351"/>
      </w:tblGrid>
      <w:tr w:rsidR="007F7FCA" w:rsidRPr="007F7FCA" w14:paraId="65D7780D" w14:textId="77777777" w:rsidTr="00E40896">
        <w:trPr>
          <w:jc w:val="center"/>
        </w:trPr>
        <w:tc>
          <w:tcPr>
            <w:tcW w:w="1980" w:type="dxa"/>
            <w:vAlign w:val="center"/>
          </w:tcPr>
          <w:p w14:paraId="0377FD02" w14:textId="16A3290F"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b/>
                <w:bCs/>
                <w:color w:val="000000"/>
                <w:sz w:val="28"/>
                <w:szCs w:val="28"/>
                <w:lang w:eastAsia="ru-RU"/>
              </w:rPr>
              <w:t>Көрсеткіш</w:t>
            </w:r>
          </w:p>
        </w:tc>
        <w:tc>
          <w:tcPr>
            <w:tcW w:w="3685" w:type="dxa"/>
            <w:vAlign w:val="center"/>
          </w:tcPr>
          <w:p w14:paraId="2D31F33F" w14:textId="0C6AF527"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b/>
                <w:bCs/>
                <w:color w:val="000000"/>
                <w:sz w:val="28"/>
                <w:szCs w:val="28"/>
                <w:lang w:eastAsia="ru-RU"/>
              </w:rPr>
              <w:t>Этникалық құндылықтар</w:t>
            </w:r>
          </w:p>
        </w:tc>
        <w:tc>
          <w:tcPr>
            <w:tcW w:w="3351" w:type="dxa"/>
            <w:vAlign w:val="center"/>
          </w:tcPr>
          <w:p w14:paraId="704D703B" w14:textId="7E4B7E54"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b/>
                <w:bCs/>
                <w:color w:val="000000"/>
                <w:sz w:val="28"/>
                <w:szCs w:val="28"/>
                <w:lang w:eastAsia="ru-RU"/>
              </w:rPr>
              <w:t>Ұлттық құндылықтар</w:t>
            </w:r>
          </w:p>
        </w:tc>
      </w:tr>
      <w:tr w:rsidR="007F7FCA" w:rsidRPr="007F7FCA" w14:paraId="2B59F33A" w14:textId="77777777" w:rsidTr="00E40896">
        <w:trPr>
          <w:jc w:val="center"/>
        </w:trPr>
        <w:tc>
          <w:tcPr>
            <w:tcW w:w="1980" w:type="dxa"/>
            <w:vAlign w:val="center"/>
          </w:tcPr>
          <w:p w14:paraId="162564DD" w14:textId="313A6051" w:rsidR="007F7FCA" w:rsidRPr="00C57248" w:rsidRDefault="007F7FCA" w:rsidP="00332B46">
            <w:pPr>
              <w:ind w:firstLine="34"/>
              <w:jc w:val="both"/>
              <w:rPr>
                <w:rFonts w:ascii="Times New Roman" w:eastAsia="Times New Roman" w:hAnsi="Times New Roman" w:cs="Times New Roman"/>
                <w:i/>
                <w:iCs/>
                <w:color w:val="000000"/>
                <w:sz w:val="28"/>
                <w:szCs w:val="28"/>
                <w:lang w:val="kk-KZ" w:eastAsia="ru-RU"/>
              </w:rPr>
            </w:pPr>
            <w:r w:rsidRPr="00C57248">
              <w:rPr>
                <w:rFonts w:ascii="Times New Roman" w:eastAsia="Times New Roman" w:hAnsi="Times New Roman" w:cs="Times New Roman"/>
                <w:i/>
                <w:iCs/>
                <w:color w:val="000000"/>
                <w:sz w:val="28"/>
                <w:szCs w:val="28"/>
                <w:lang w:eastAsia="ru-RU"/>
              </w:rPr>
              <w:lastRenderedPageBreak/>
              <w:t>Негізі</w:t>
            </w:r>
          </w:p>
        </w:tc>
        <w:tc>
          <w:tcPr>
            <w:tcW w:w="3685" w:type="dxa"/>
            <w:vAlign w:val="center"/>
          </w:tcPr>
          <w:p w14:paraId="339B3978" w14:textId="278DCA62"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Этностың тарихи тәжірибесі, дәстүрі</w:t>
            </w:r>
          </w:p>
        </w:tc>
        <w:tc>
          <w:tcPr>
            <w:tcW w:w="3351" w:type="dxa"/>
            <w:vAlign w:val="center"/>
          </w:tcPr>
          <w:p w14:paraId="64F8797F" w14:textId="0599EBF8"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val="kk-KZ" w:eastAsia="ru-RU"/>
              </w:rPr>
              <w:t>Ұлттың қоғамдық және мәдени дамуы</w:t>
            </w:r>
          </w:p>
        </w:tc>
      </w:tr>
      <w:tr w:rsidR="007F7FCA" w:rsidRPr="007F7FCA" w14:paraId="394890E9" w14:textId="77777777" w:rsidTr="00E40896">
        <w:trPr>
          <w:jc w:val="center"/>
        </w:trPr>
        <w:tc>
          <w:tcPr>
            <w:tcW w:w="1980" w:type="dxa"/>
            <w:vAlign w:val="center"/>
          </w:tcPr>
          <w:p w14:paraId="34D4B5BD" w14:textId="7CFE3ED0" w:rsidR="007F7FCA" w:rsidRPr="00C57248" w:rsidRDefault="007F7FCA" w:rsidP="00332B46">
            <w:pPr>
              <w:ind w:firstLine="34"/>
              <w:jc w:val="both"/>
              <w:rPr>
                <w:rFonts w:ascii="Times New Roman" w:eastAsia="Times New Roman" w:hAnsi="Times New Roman" w:cs="Times New Roman"/>
                <w:i/>
                <w:iCs/>
                <w:color w:val="000000"/>
                <w:sz w:val="28"/>
                <w:szCs w:val="28"/>
                <w:lang w:val="kk-KZ" w:eastAsia="ru-RU"/>
              </w:rPr>
            </w:pPr>
            <w:r w:rsidRPr="00C57248">
              <w:rPr>
                <w:rFonts w:ascii="Times New Roman" w:eastAsia="Times New Roman" w:hAnsi="Times New Roman" w:cs="Times New Roman"/>
                <w:i/>
                <w:iCs/>
                <w:color w:val="000000"/>
                <w:sz w:val="28"/>
                <w:szCs w:val="28"/>
                <w:lang w:eastAsia="ru-RU"/>
              </w:rPr>
              <w:t>Мазмұны</w:t>
            </w:r>
          </w:p>
        </w:tc>
        <w:tc>
          <w:tcPr>
            <w:tcW w:w="3685" w:type="dxa"/>
            <w:vAlign w:val="center"/>
          </w:tcPr>
          <w:p w14:paraId="5F4CD9F1" w14:textId="40BCBAD5"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val="kk-KZ" w:eastAsia="ru-RU"/>
              </w:rPr>
              <w:t>Салт-дәстүр, әдет-ғұрып, тұрмыс</w:t>
            </w:r>
          </w:p>
        </w:tc>
        <w:tc>
          <w:tcPr>
            <w:tcW w:w="3351" w:type="dxa"/>
            <w:vAlign w:val="center"/>
          </w:tcPr>
          <w:p w14:paraId="2251DAEE" w14:textId="23584E3B"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Тіл, мәдениет, ұлттық идеялар</w:t>
            </w:r>
          </w:p>
        </w:tc>
      </w:tr>
      <w:tr w:rsidR="007F7FCA" w:rsidRPr="007F7FCA" w14:paraId="62A6516E" w14:textId="77777777" w:rsidTr="00E40896">
        <w:trPr>
          <w:jc w:val="center"/>
        </w:trPr>
        <w:tc>
          <w:tcPr>
            <w:tcW w:w="1980" w:type="dxa"/>
            <w:vAlign w:val="center"/>
          </w:tcPr>
          <w:p w14:paraId="2FEC1A2E" w14:textId="0DBDE08A" w:rsidR="007F7FCA" w:rsidRPr="00C57248" w:rsidRDefault="007F7FCA" w:rsidP="00332B46">
            <w:pPr>
              <w:ind w:firstLine="34"/>
              <w:jc w:val="both"/>
              <w:rPr>
                <w:rFonts w:ascii="Times New Roman" w:eastAsia="Times New Roman" w:hAnsi="Times New Roman" w:cs="Times New Roman"/>
                <w:i/>
                <w:iCs/>
                <w:color w:val="000000"/>
                <w:sz w:val="28"/>
                <w:szCs w:val="28"/>
                <w:lang w:val="kk-KZ" w:eastAsia="ru-RU"/>
              </w:rPr>
            </w:pPr>
            <w:r w:rsidRPr="00C57248">
              <w:rPr>
                <w:rFonts w:ascii="Times New Roman" w:eastAsia="Times New Roman" w:hAnsi="Times New Roman" w:cs="Times New Roman"/>
                <w:i/>
                <w:iCs/>
                <w:color w:val="000000"/>
                <w:sz w:val="28"/>
                <w:szCs w:val="28"/>
                <w:lang w:eastAsia="ru-RU"/>
              </w:rPr>
              <w:t>Ауқымы</w:t>
            </w:r>
          </w:p>
        </w:tc>
        <w:tc>
          <w:tcPr>
            <w:tcW w:w="3685" w:type="dxa"/>
            <w:vAlign w:val="center"/>
          </w:tcPr>
          <w:p w14:paraId="0FB520E5" w14:textId="485BBCF6"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Шектеулі (этнос деңгейі)</w:t>
            </w:r>
          </w:p>
        </w:tc>
        <w:tc>
          <w:tcPr>
            <w:tcW w:w="3351" w:type="dxa"/>
            <w:vAlign w:val="center"/>
          </w:tcPr>
          <w:p w14:paraId="32BB9DED" w14:textId="026D175E"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Кең (ұлттық деңгей)</w:t>
            </w:r>
          </w:p>
        </w:tc>
      </w:tr>
      <w:tr w:rsidR="007F7FCA" w:rsidRPr="007F7FCA" w14:paraId="054775BD" w14:textId="77777777" w:rsidTr="00E40896">
        <w:trPr>
          <w:jc w:val="center"/>
        </w:trPr>
        <w:tc>
          <w:tcPr>
            <w:tcW w:w="1980" w:type="dxa"/>
            <w:vAlign w:val="center"/>
          </w:tcPr>
          <w:p w14:paraId="218EDBFA" w14:textId="2E261723" w:rsidR="007F7FCA" w:rsidRPr="00C57248" w:rsidRDefault="007F7FCA" w:rsidP="00332B46">
            <w:pPr>
              <w:ind w:firstLine="34"/>
              <w:jc w:val="both"/>
              <w:rPr>
                <w:rFonts w:ascii="Times New Roman" w:eastAsia="Times New Roman" w:hAnsi="Times New Roman" w:cs="Times New Roman"/>
                <w:i/>
                <w:iCs/>
                <w:color w:val="000000"/>
                <w:sz w:val="28"/>
                <w:szCs w:val="28"/>
                <w:lang w:val="kk-KZ" w:eastAsia="ru-RU"/>
              </w:rPr>
            </w:pPr>
            <w:r w:rsidRPr="00C57248">
              <w:rPr>
                <w:rFonts w:ascii="Times New Roman" w:eastAsia="Times New Roman" w:hAnsi="Times New Roman" w:cs="Times New Roman"/>
                <w:i/>
                <w:iCs/>
                <w:color w:val="000000"/>
                <w:sz w:val="28"/>
                <w:szCs w:val="28"/>
                <w:lang w:eastAsia="ru-RU"/>
              </w:rPr>
              <w:t>Қызметі</w:t>
            </w:r>
          </w:p>
        </w:tc>
        <w:tc>
          <w:tcPr>
            <w:tcW w:w="3685" w:type="dxa"/>
            <w:vAlign w:val="center"/>
          </w:tcPr>
          <w:p w14:paraId="0099D8B2" w14:textId="06527715"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Дәстүрді сақтау</w:t>
            </w:r>
          </w:p>
        </w:tc>
        <w:tc>
          <w:tcPr>
            <w:tcW w:w="3351" w:type="dxa"/>
            <w:vAlign w:val="center"/>
          </w:tcPr>
          <w:p w14:paraId="291AD418" w14:textId="24AF112F"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Ұлттық бірегейлікті қалыптастыру</w:t>
            </w:r>
          </w:p>
        </w:tc>
      </w:tr>
      <w:tr w:rsidR="007F7FCA" w:rsidRPr="007F7FCA" w14:paraId="2318788D" w14:textId="77777777" w:rsidTr="00E40896">
        <w:trPr>
          <w:jc w:val="center"/>
        </w:trPr>
        <w:tc>
          <w:tcPr>
            <w:tcW w:w="1980" w:type="dxa"/>
            <w:vAlign w:val="center"/>
          </w:tcPr>
          <w:p w14:paraId="217C8A8C" w14:textId="6B330686" w:rsidR="007F7FCA" w:rsidRPr="00C57248" w:rsidRDefault="007F7FCA" w:rsidP="00332B46">
            <w:pPr>
              <w:ind w:firstLine="34"/>
              <w:jc w:val="both"/>
              <w:rPr>
                <w:rFonts w:ascii="Times New Roman" w:eastAsia="Times New Roman" w:hAnsi="Times New Roman" w:cs="Times New Roman"/>
                <w:i/>
                <w:iCs/>
                <w:color w:val="000000"/>
                <w:sz w:val="28"/>
                <w:szCs w:val="28"/>
                <w:lang w:val="kk-KZ" w:eastAsia="ru-RU"/>
              </w:rPr>
            </w:pPr>
            <w:r w:rsidRPr="00C57248">
              <w:rPr>
                <w:rFonts w:ascii="Times New Roman" w:eastAsia="Times New Roman" w:hAnsi="Times New Roman" w:cs="Times New Roman"/>
                <w:i/>
                <w:iCs/>
                <w:color w:val="000000"/>
                <w:sz w:val="28"/>
                <w:szCs w:val="28"/>
                <w:lang w:eastAsia="ru-RU"/>
              </w:rPr>
              <w:t>Өзара байланысы</w:t>
            </w:r>
          </w:p>
        </w:tc>
        <w:tc>
          <w:tcPr>
            <w:tcW w:w="3685" w:type="dxa"/>
            <w:vAlign w:val="center"/>
          </w:tcPr>
          <w:p w14:paraId="41DBE581" w14:textId="1F8E2357"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Негіз болады</w:t>
            </w:r>
          </w:p>
        </w:tc>
        <w:tc>
          <w:tcPr>
            <w:tcW w:w="3351" w:type="dxa"/>
            <w:vAlign w:val="center"/>
          </w:tcPr>
          <w:p w14:paraId="2C005062" w14:textId="2AEE8039" w:rsidR="007F7FCA" w:rsidRPr="007F7FCA" w:rsidRDefault="007F7FCA" w:rsidP="00332B46">
            <w:pPr>
              <w:ind w:firstLine="34"/>
              <w:jc w:val="both"/>
              <w:rPr>
                <w:rFonts w:ascii="Times New Roman" w:eastAsia="Times New Roman" w:hAnsi="Times New Roman" w:cs="Times New Roman"/>
                <w:color w:val="000000"/>
                <w:sz w:val="28"/>
                <w:szCs w:val="28"/>
                <w:lang w:val="kk-KZ" w:eastAsia="ru-RU"/>
              </w:rPr>
            </w:pPr>
            <w:r w:rsidRPr="007F7FCA">
              <w:rPr>
                <w:rFonts w:ascii="Times New Roman" w:eastAsia="Times New Roman" w:hAnsi="Times New Roman" w:cs="Times New Roman"/>
                <w:color w:val="000000"/>
                <w:sz w:val="28"/>
                <w:szCs w:val="28"/>
                <w:lang w:eastAsia="ru-RU"/>
              </w:rPr>
              <w:t>Этникалық құндылықтар негізінде қалыптасады</w:t>
            </w:r>
          </w:p>
        </w:tc>
      </w:tr>
    </w:tbl>
    <w:p w14:paraId="64E801F7" w14:textId="77777777" w:rsidR="007F7FCA" w:rsidRPr="00332B46" w:rsidRDefault="007F7FCA" w:rsidP="00194D86">
      <w:pPr>
        <w:spacing w:after="0" w:line="240" w:lineRule="auto"/>
        <w:ind w:firstLine="567"/>
        <w:jc w:val="both"/>
        <w:rPr>
          <w:rFonts w:ascii="Times New Roman" w:hAnsi="Times New Roman" w:cs="Times New Roman"/>
          <w:sz w:val="12"/>
          <w:szCs w:val="12"/>
          <w:lang w:val="kk-KZ"/>
        </w:rPr>
      </w:pPr>
    </w:p>
    <w:p w14:paraId="77EB2E36" w14:textId="4BC1E3BD" w:rsidR="00834B61" w:rsidRDefault="00834B61" w:rsidP="00194D86">
      <w:pPr>
        <w:spacing w:after="0" w:line="240" w:lineRule="auto"/>
        <w:ind w:firstLine="567"/>
        <w:jc w:val="both"/>
        <w:rPr>
          <w:rFonts w:ascii="Times New Roman" w:hAnsi="Times New Roman" w:cs="Times New Roman"/>
          <w:sz w:val="28"/>
          <w:szCs w:val="28"/>
          <w:lang w:val="kk-KZ"/>
        </w:rPr>
      </w:pPr>
      <w:r w:rsidRPr="00834B61">
        <w:rPr>
          <w:rFonts w:ascii="Times New Roman" w:hAnsi="Times New Roman" w:cs="Times New Roman"/>
          <w:i/>
          <w:iCs/>
          <w:sz w:val="28"/>
          <w:szCs w:val="28"/>
          <w:lang w:val="kk-KZ"/>
        </w:rPr>
        <w:t>Этикалық құндылықтар</w:t>
      </w:r>
      <w:r w:rsidRPr="00834B61">
        <w:rPr>
          <w:rFonts w:ascii="Times New Roman" w:hAnsi="Times New Roman" w:cs="Times New Roman"/>
          <w:sz w:val="28"/>
          <w:szCs w:val="28"/>
          <w:lang w:val="kk-KZ"/>
        </w:rPr>
        <w:t xml:space="preserve"> адамның мінез-құлқын реттейтін моральдық нормалар мен ұстанымдарды білдіреді (мысалы, ар-намыс, ұят, адалдық). Ал </w:t>
      </w:r>
      <w:r w:rsidRPr="00834B61">
        <w:rPr>
          <w:rFonts w:ascii="Times New Roman" w:hAnsi="Times New Roman" w:cs="Times New Roman"/>
          <w:i/>
          <w:iCs/>
          <w:sz w:val="28"/>
          <w:szCs w:val="28"/>
          <w:lang w:val="kk-KZ"/>
        </w:rPr>
        <w:t>материалдық құндылықтар</w:t>
      </w:r>
      <w:r w:rsidRPr="00834B61">
        <w:rPr>
          <w:rFonts w:ascii="Times New Roman" w:hAnsi="Times New Roman" w:cs="Times New Roman"/>
          <w:sz w:val="28"/>
          <w:szCs w:val="28"/>
          <w:lang w:val="kk-KZ"/>
        </w:rPr>
        <w:t xml:space="preserve"> заттық мәдениетке қатысты (тағам, киім, тұрмыстық бұйымдар) ұғымдарды қамтиды.</w:t>
      </w:r>
    </w:p>
    <w:p w14:paraId="3E7D17DD" w14:textId="29B69165" w:rsidR="00234007" w:rsidRPr="00834B61" w:rsidRDefault="00234007" w:rsidP="00194D86">
      <w:pPr>
        <w:spacing w:after="0" w:line="240" w:lineRule="auto"/>
        <w:ind w:firstLine="567"/>
        <w:jc w:val="both"/>
        <w:rPr>
          <w:rFonts w:ascii="Times New Roman" w:hAnsi="Times New Roman" w:cs="Times New Roman"/>
          <w:sz w:val="28"/>
          <w:szCs w:val="28"/>
          <w:lang w:val="kk-KZ"/>
        </w:rPr>
      </w:pPr>
      <w:r w:rsidRPr="006A44A2">
        <w:rPr>
          <w:rFonts w:ascii="Times New Roman" w:hAnsi="Times New Roman" w:cs="Times New Roman"/>
          <w:i/>
          <w:iCs/>
          <w:sz w:val="28"/>
          <w:szCs w:val="28"/>
          <w:lang w:val="kk-KZ"/>
        </w:rPr>
        <w:t>Материалдық құндылықтар</w:t>
      </w:r>
      <w:r w:rsidRPr="00234007">
        <w:rPr>
          <w:rFonts w:ascii="Times New Roman" w:hAnsi="Times New Roman" w:cs="Times New Roman"/>
          <w:sz w:val="28"/>
          <w:szCs w:val="28"/>
          <w:lang w:val="kk-KZ"/>
        </w:rPr>
        <w:t xml:space="preserve"> – заттық формада көрінетін, яғни мүлік, тауарлар және түрлі материалдық нысандар түрінде жүзеге асатын құндылықтар жүйесі</w:t>
      </w:r>
      <w:r>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w:t>
      </w:r>
      <w:r w:rsidR="000C0882" w:rsidRPr="000C0882">
        <w:rPr>
          <w:rFonts w:ascii="Times New Roman" w:hAnsi="Times New Roman" w:cs="Times New Roman"/>
          <w:sz w:val="28"/>
          <w:szCs w:val="28"/>
          <w:lang w:val="kk-KZ"/>
        </w:rPr>
        <w:t>37, 321</w:t>
      </w:r>
      <w:r w:rsidRPr="00514BC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3E4A133"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C61B84">
        <w:rPr>
          <w:rFonts w:ascii="Times New Roman" w:hAnsi="Times New Roman" w:cs="Times New Roman"/>
          <w:i/>
          <w:iCs/>
          <w:sz w:val="28"/>
          <w:szCs w:val="28"/>
          <w:lang w:val="kk-KZ"/>
        </w:rPr>
        <w:t>Мәдени құндылықтар</w:t>
      </w:r>
      <w:r w:rsidRPr="00514BC3">
        <w:rPr>
          <w:rFonts w:ascii="Times New Roman" w:hAnsi="Times New Roman" w:cs="Times New Roman"/>
          <w:sz w:val="28"/>
          <w:szCs w:val="28"/>
          <w:lang w:val="kk-KZ"/>
        </w:rPr>
        <w:t xml:space="preserve"> ұғымы ұлттық құндылықтарға қарағанда кеңірек болып, белгілі бір қоғамдағы материалдық және рухани жетістіктерді, мінез-құлық үлгілерін және символдық жүйелерді қамтиды. Осы тұрғыдан алғанда ұлттық құндылықтар мәдени құндылықтардың құрамдас бөлігі ретінде қарастырылады.</w:t>
      </w:r>
    </w:p>
    <w:p w14:paraId="4508CC16"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Қазақстан Республикасының «Мәдениет туралы» 2006 жылғы 15 желтоқсандағы № 207 Заңына сәйкес мәдени құндылықтар материалдық және материалдық емес құндылықтар болып бөлінеді.</w:t>
      </w:r>
    </w:p>
    <w:p w14:paraId="7D8A486C"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Материалдық емес мәдени құндылықтарға:</w:t>
      </w:r>
    </w:p>
    <w:p w14:paraId="3D094EAC"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материалдық емес мәдени мұраның жеткізгіші ретінде тіл, оның ішінде қазақ тілінің сөздік қоры, сондай-ақ ауызша дәстүрлер мен олардың нысандары;</w:t>
      </w:r>
    </w:p>
    <w:p w14:paraId="291BE47E"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орындаушылық өнер түрлері;</w:t>
      </w:r>
    </w:p>
    <w:p w14:paraId="2E197E9B"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салттар мен әдет-ғұрыптар;</w:t>
      </w:r>
    </w:p>
    <w:p w14:paraId="231AC911"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мейрамдар;</w:t>
      </w:r>
    </w:p>
    <w:p w14:paraId="55A052F6"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табиғат пен әлем туралы дәстүрлі білімдер мен түсініктер;</w:t>
      </w:r>
    </w:p>
    <w:p w14:paraId="029B93A5" w14:textId="3F658B6E"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дәстүрлі кәсіптерге қатысты білімдер мен дағдылар жатады [</w:t>
      </w:r>
      <w:r w:rsidR="00AD0504" w:rsidRPr="00AD0504">
        <w:rPr>
          <w:rFonts w:ascii="Times New Roman" w:hAnsi="Times New Roman" w:cs="Times New Roman"/>
          <w:sz w:val="28"/>
          <w:szCs w:val="28"/>
          <w:lang w:val="kk-KZ"/>
        </w:rPr>
        <w:t>38</w:t>
      </w:r>
      <w:r w:rsidRPr="00514BC3">
        <w:rPr>
          <w:rFonts w:ascii="Times New Roman" w:hAnsi="Times New Roman" w:cs="Times New Roman"/>
          <w:sz w:val="28"/>
          <w:szCs w:val="28"/>
          <w:lang w:val="kk-KZ"/>
        </w:rPr>
        <w:t>].</w:t>
      </w:r>
    </w:p>
    <w:p w14:paraId="257BC01D"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xml:space="preserve">Аталған құрамдас бөліктер ұлттық мәдениеттің негізін құрай отырып, тілдік санада ұлттық-мәдени код арқылы репрезентацияланады және ұрпақтан ұрпаққа берілу үдерісінде сақталып, жаңғырып отырады. Бұл жіктеу зерттеуде қарастырылатын ұлттық құндылықтардың материалдық және рухани аспектілерін ажыратуға негіз болады. </w:t>
      </w:r>
    </w:p>
    <w:p w14:paraId="1785E198" w14:textId="0E007FE0"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Үлкен түсіндірме мәдениеттану сөздігінде</w:t>
      </w:r>
      <w:r w:rsidR="00AD0504" w:rsidRPr="00AD0504">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 xml:space="preserve">мәдени құндылықтар адамзаттың рухани және эстетикалық идеалдары, мінез-құлық нормалары мен үлгілері, тілдер, диалектілер мен сөйленістер, ұлттық дәстүрлер мен әдет-ғұрыптар, өнер мен мәдениет туындылары, ғылыми-зерттеу қызметінің нәтижелері мен әдістері, сондай-ақ тарихи-мәдени маңызға ие ғимараттар, құрылыстар, заттар, технологиялар және тарихи-мәдени тұрғыдан бірегей аумақтар мен </w:t>
      </w:r>
      <w:r w:rsidR="00EB458D">
        <w:rPr>
          <w:rFonts w:ascii="Times New Roman" w:hAnsi="Times New Roman" w:cs="Times New Roman"/>
          <w:sz w:val="28"/>
          <w:szCs w:val="28"/>
          <w:lang w:val="kk-KZ"/>
        </w:rPr>
        <w:t>нысандар</w:t>
      </w:r>
      <w:r w:rsidRPr="00514BC3">
        <w:rPr>
          <w:rFonts w:ascii="Times New Roman" w:hAnsi="Times New Roman" w:cs="Times New Roman"/>
          <w:sz w:val="28"/>
          <w:szCs w:val="28"/>
          <w:lang w:val="kk-KZ"/>
        </w:rPr>
        <w:t xml:space="preserve"> жиынтығы ретінде қарастырылады [</w:t>
      </w:r>
      <w:r w:rsidR="00C15C04" w:rsidRPr="00C15C04">
        <w:rPr>
          <w:rFonts w:ascii="Times New Roman" w:hAnsi="Times New Roman" w:cs="Times New Roman"/>
          <w:sz w:val="28"/>
          <w:szCs w:val="28"/>
          <w:lang w:val="kk-KZ"/>
        </w:rPr>
        <w:t>39, 190</w:t>
      </w:r>
      <w:r w:rsidRPr="00514BC3">
        <w:rPr>
          <w:rFonts w:ascii="Times New Roman" w:hAnsi="Times New Roman" w:cs="Times New Roman"/>
          <w:sz w:val="28"/>
          <w:szCs w:val="28"/>
          <w:lang w:val="kk-KZ"/>
        </w:rPr>
        <w:t>].</w:t>
      </w:r>
    </w:p>
    <w:p w14:paraId="062C5286" w14:textId="2694F749"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lastRenderedPageBreak/>
        <w:t xml:space="preserve">Алғашында «мәдени құндылықтар» ұғымы адамның материалдық қызметінің нәтижелерімен, яғни сәулет құрылыстары, ескерткіштер, көркемөнер туындылары сияқты маңызды материалдық </w:t>
      </w:r>
      <w:r w:rsidR="00EB458D">
        <w:rPr>
          <w:rFonts w:ascii="Times New Roman" w:hAnsi="Times New Roman" w:cs="Times New Roman"/>
          <w:sz w:val="28"/>
          <w:szCs w:val="28"/>
          <w:lang w:val="kk-KZ"/>
        </w:rPr>
        <w:t>нысандармен</w:t>
      </w:r>
      <w:r w:rsidRPr="00514BC3">
        <w:rPr>
          <w:rFonts w:ascii="Times New Roman" w:hAnsi="Times New Roman" w:cs="Times New Roman"/>
          <w:sz w:val="28"/>
          <w:szCs w:val="28"/>
          <w:lang w:val="kk-KZ"/>
        </w:rPr>
        <w:t xml:space="preserve"> байланыстырылып түсіндірілген. Бұл ұғым ғылыми айналымға ұқсас мазмұнда алғаш рет 1954 жылғы 14 мамырда Гаагада қабылданған «Қарулы қақтығыс жағдайында мәдени құндылықтарды қорғау туралы» Конвенцияда енгізілді.</w:t>
      </w:r>
    </w:p>
    <w:p w14:paraId="6D668B09" w14:textId="2D2F3766" w:rsidR="00514BC3" w:rsidRPr="00B3116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Уақыт өте келе мәдени құндылықтарды түсіндіру тек материалдық деңгеймен шектелмей, рухани мазмұнмен толықтырылды. Қазіргі зерттеулерде мәдени құндылықтар «рухани», «адамгершілік», «жетілгендік» идеалдарын бейнелейтін ұғымдар ретінде қарастырылады Сонымен қатар олар қоғамда әлеуметтік-мәдени интеграцияны қамтамасыз ететін, мәдени «Менді» қалыптастыратын және халықтардың мәдени сәйкестілігін айқындайтын негізгі факторлардың бірі болып табылады</w:t>
      </w:r>
      <w:r w:rsidR="00A074F3" w:rsidRPr="00A074F3">
        <w:rPr>
          <w:rFonts w:ascii="Times New Roman" w:hAnsi="Times New Roman" w:cs="Times New Roman"/>
          <w:sz w:val="28"/>
          <w:szCs w:val="28"/>
          <w:lang w:val="kk-KZ"/>
        </w:rPr>
        <w:t xml:space="preserve"> </w:t>
      </w:r>
      <w:r w:rsidR="00A074F3" w:rsidRPr="00514BC3">
        <w:rPr>
          <w:rFonts w:ascii="Times New Roman" w:hAnsi="Times New Roman" w:cs="Times New Roman"/>
          <w:sz w:val="28"/>
          <w:szCs w:val="28"/>
          <w:lang w:val="kk-KZ"/>
        </w:rPr>
        <w:t>[</w:t>
      </w:r>
      <w:r w:rsidR="00A074F3" w:rsidRPr="00D659A8">
        <w:rPr>
          <w:rFonts w:ascii="Times New Roman" w:hAnsi="Times New Roman" w:cs="Times New Roman"/>
          <w:sz w:val="28"/>
          <w:szCs w:val="28"/>
          <w:lang w:val="kk-KZ"/>
        </w:rPr>
        <w:t>40, 496</w:t>
      </w:r>
      <w:r w:rsidR="00A074F3" w:rsidRPr="00514BC3">
        <w:rPr>
          <w:rFonts w:ascii="Times New Roman" w:hAnsi="Times New Roman" w:cs="Times New Roman"/>
          <w:sz w:val="28"/>
          <w:szCs w:val="28"/>
          <w:lang w:val="kk-KZ"/>
        </w:rPr>
        <w:t>].</w:t>
      </w:r>
      <w:r w:rsidR="00A074F3" w:rsidRPr="00B31163">
        <w:rPr>
          <w:rFonts w:ascii="Times New Roman" w:hAnsi="Times New Roman" w:cs="Times New Roman"/>
          <w:sz w:val="28"/>
          <w:szCs w:val="28"/>
          <w:lang w:val="kk-KZ"/>
        </w:rPr>
        <w:t xml:space="preserve"> </w:t>
      </w:r>
    </w:p>
    <w:p w14:paraId="5CFB8ABE" w14:textId="76F2506B"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Мәдени құндылықтардың маңызды белгілерінің бірі – олардың тарихи-мәдени тұрақтылығы мен ұрпақтан ұрпаққа берілу сипаты болып табылады.</w:t>
      </w:r>
      <w:r w:rsidR="00B31163" w:rsidRPr="00B31163">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 xml:space="preserve">Бұл тұжырымдар мәдени құндылықтардың ұлттық құндылықтармен өзара байланысын және олардың тілдік санадағы көрінісін түсіндіруге негіз болады. </w:t>
      </w:r>
    </w:p>
    <w:p w14:paraId="390672FD" w14:textId="58A1A3F5"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 xml:space="preserve">Ал </w:t>
      </w:r>
      <w:r w:rsidRPr="00834B61">
        <w:rPr>
          <w:rFonts w:ascii="Times New Roman" w:hAnsi="Times New Roman" w:cs="Times New Roman"/>
          <w:i/>
          <w:iCs/>
          <w:sz w:val="28"/>
          <w:szCs w:val="28"/>
          <w:lang w:val="kk-KZ"/>
        </w:rPr>
        <w:t>әмбебап құндылықтар</w:t>
      </w:r>
      <w:r w:rsidRPr="00514BC3">
        <w:rPr>
          <w:rFonts w:ascii="Times New Roman" w:hAnsi="Times New Roman" w:cs="Times New Roman"/>
          <w:sz w:val="28"/>
          <w:szCs w:val="28"/>
          <w:lang w:val="kk-KZ"/>
        </w:rPr>
        <w:t xml:space="preserve"> адамзатқа ортақ, мәдени шекаралардан тыс қалыптасқан базалық ұғымдар жүйесін білдіреді (мысалы, отбасы, жақсылық, өмір, құрмет). </w:t>
      </w:r>
      <w:r w:rsidR="001B4BE4">
        <w:rPr>
          <w:rFonts w:ascii="Times New Roman" w:hAnsi="Times New Roman" w:cs="Times New Roman"/>
          <w:sz w:val="28"/>
          <w:szCs w:val="28"/>
          <w:lang w:val="kk-KZ"/>
        </w:rPr>
        <w:t>Ассоциативті</w:t>
      </w:r>
      <w:r w:rsidRPr="00514BC3">
        <w:rPr>
          <w:rFonts w:ascii="Times New Roman" w:hAnsi="Times New Roman" w:cs="Times New Roman"/>
          <w:sz w:val="28"/>
          <w:szCs w:val="28"/>
          <w:lang w:val="kk-KZ"/>
        </w:rPr>
        <w:t xml:space="preserve"> деректерде бұл құндылықтар ұлттық мазмұнмен ұштасып, белгілі бір этномәдени контексте көрініс табады.</w:t>
      </w:r>
    </w:p>
    <w:p w14:paraId="47763731" w14:textId="28B57103"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834B61">
        <w:rPr>
          <w:rFonts w:ascii="Times New Roman" w:hAnsi="Times New Roman" w:cs="Times New Roman"/>
          <w:i/>
          <w:iCs/>
          <w:sz w:val="28"/>
          <w:szCs w:val="28"/>
          <w:lang w:val="kk-KZ"/>
        </w:rPr>
        <w:t>Әмбебап құндылықтар немесе жалпыадамзаттық құндылықтар</w:t>
      </w:r>
      <w:r w:rsidR="00B31163" w:rsidRPr="00A91D33">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 мазмұны белгілі бір тарихи кезеңмен немесе нақты этностық дәстүрмен тікелей байланысты емес, бірақ әрбір әлеуметтік-мәдени жүйеде өзіндік мазмұнмен толықтырылып, кез келген мәдениетте құндылық ретінде қайта жаңғырып отыратын аксиологиялық ұстанымдар жүйесі [</w:t>
      </w:r>
      <w:r w:rsidR="00A91D33" w:rsidRPr="00A91D33">
        <w:rPr>
          <w:rFonts w:ascii="Times New Roman" w:hAnsi="Times New Roman" w:cs="Times New Roman"/>
          <w:sz w:val="28"/>
          <w:szCs w:val="28"/>
          <w:lang w:val="kk-KZ"/>
        </w:rPr>
        <w:t>40, 104</w:t>
      </w:r>
      <w:r w:rsidR="00A91D33" w:rsidRPr="00186F99">
        <w:rPr>
          <w:rFonts w:ascii="Times New Roman" w:hAnsi="Times New Roman" w:cs="Times New Roman"/>
          <w:sz w:val="28"/>
          <w:szCs w:val="28"/>
          <w:lang w:val="kk-KZ"/>
        </w:rPr>
        <w:t>9</w:t>
      </w:r>
      <w:r w:rsidRPr="00514BC3">
        <w:rPr>
          <w:rFonts w:ascii="Times New Roman" w:hAnsi="Times New Roman" w:cs="Times New Roman"/>
          <w:sz w:val="28"/>
          <w:szCs w:val="28"/>
          <w:lang w:val="kk-KZ"/>
        </w:rPr>
        <w:t>].</w:t>
      </w:r>
    </w:p>
    <w:p w14:paraId="1D302021" w14:textId="77777777" w:rsidR="00514BC3" w:rsidRPr="00514BC3"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Жалпыадамзаттық құндылықтар мәселесі әлеуметтік дағдарыс кезеңдерінде, яғни саяси тұрақсыздық, әлеуметтік институттардың әлсіреуі, моральдық құндылықтардың құнсыздануы жағдайында ерекше өзектілікке ие болады. Мұндай кезеңдерде қоғамда өркениетті әлеуметтік-мәдени даму жолдарын іздеу қажеттілігі артады.</w:t>
      </w:r>
    </w:p>
    <w:p w14:paraId="64FB3534" w14:textId="15A606F1" w:rsidR="00F92FBF" w:rsidRDefault="00514BC3" w:rsidP="00194D86">
      <w:pPr>
        <w:spacing w:after="0" w:line="240" w:lineRule="auto"/>
        <w:ind w:firstLine="567"/>
        <w:jc w:val="both"/>
        <w:rPr>
          <w:rFonts w:ascii="Times New Roman" w:hAnsi="Times New Roman" w:cs="Times New Roman"/>
          <w:sz w:val="28"/>
          <w:szCs w:val="28"/>
          <w:lang w:val="kk-KZ"/>
        </w:rPr>
      </w:pPr>
      <w:r w:rsidRPr="00514BC3">
        <w:rPr>
          <w:rFonts w:ascii="Times New Roman" w:hAnsi="Times New Roman" w:cs="Times New Roman"/>
          <w:sz w:val="28"/>
          <w:szCs w:val="28"/>
          <w:lang w:val="kk-KZ"/>
        </w:rPr>
        <w:t>Сонымен қатар адамзат тарихының барлық кезеңдерінде негізгі, базалық құндылық ретінде өмірдің өзі және оны табиғи әрі мәдени тұрғыдан сақтау мен дамыту мәселесі қарастырылады. Бұл ұғым ұлттық және мәдени құндылықтармен өзара байланыста қарастырылып, тілдік санада әмбебап және этномәдени деңгейлердің тоғысуын көрсетеді.</w:t>
      </w:r>
    </w:p>
    <w:p w14:paraId="45D1E3C8" w14:textId="0365CD3A" w:rsidR="007207CE" w:rsidRDefault="007207CE" w:rsidP="00194D86">
      <w:pPr>
        <w:spacing w:after="0" w:line="240" w:lineRule="auto"/>
        <w:ind w:firstLine="567"/>
        <w:jc w:val="both"/>
        <w:rPr>
          <w:rFonts w:ascii="Times New Roman" w:hAnsi="Times New Roman" w:cs="Times New Roman"/>
          <w:sz w:val="28"/>
          <w:szCs w:val="28"/>
          <w:lang w:val="kk-KZ"/>
        </w:rPr>
      </w:pPr>
      <w:r w:rsidRPr="007207CE">
        <w:rPr>
          <w:rFonts w:ascii="Times New Roman" w:hAnsi="Times New Roman" w:cs="Times New Roman"/>
          <w:sz w:val="28"/>
          <w:szCs w:val="28"/>
          <w:lang w:val="kk-KZ"/>
        </w:rPr>
        <w:t xml:space="preserve">Құндылықтар жүйесінің құрылымын және олардың өзара байланысын айқындау </w:t>
      </w:r>
      <w:r>
        <w:rPr>
          <w:rFonts w:ascii="Times New Roman" w:hAnsi="Times New Roman" w:cs="Times New Roman"/>
          <w:sz w:val="28"/>
          <w:szCs w:val="28"/>
          <w:lang w:val="kk-KZ"/>
        </w:rPr>
        <w:t>үшін</w:t>
      </w:r>
      <w:r w:rsidRPr="007207CE">
        <w:rPr>
          <w:rFonts w:ascii="Times New Roman" w:hAnsi="Times New Roman" w:cs="Times New Roman"/>
          <w:sz w:val="28"/>
          <w:szCs w:val="28"/>
          <w:lang w:val="kk-KZ"/>
        </w:rPr>
        <w:t xml:space="preserve"> негізгі құндылық түрлерінің мазмұндық ерекшеліктері салыстырмалы түрде жүйеленді. Төмендегі кестеде әртүрлі құндылықтардың анықтамасы, мазмұны және ерекшеліктері көрсетілді.</w:t>
      </w:r>
    </w:p>
    <w:p w14:paraId="18CE7C82" w14:textId="77777777" w:rsidR="00A07722" w:rsidRPr="00F222F1" w:rsidRDefault="00A07722" w:rsidP="00194D86">
      <w:pPr>
        <w:spacing w:after="0" w:line="240" w:lineRule="auto"/>
        <w:ind w:firstLine="567"/>
        <w:rPr>
          <w:rFonts w:ascii="Times New Roman" w:eastAsia="Times New Roman" w:hAnsi="Times New Roman" w:cs="Times New Roman"/>
          <w:color w:val="000000"/>
          <w:kern w:val="0"/>
          <w:sz w:val="8"/>
          <w:szCs w:val="8"/>
          <w:lang w:val="kk-KZ" w:eastAsia="ru-RU"/>
          <w14:ligatures w14:val="none"/>
        </w:rPr>
      </w:pPr>
    </w:p>
    <w:p w14:paraId="46A7A080" w14:textId="27C533BB" w:rsidR="00332B46" w:rsidRDefault="00332B46" w:rsidP="00194D86">
      <w:pPr>
        <w:spacing w:after="0" w:line="240" w:lineRule="auto"/>
        <w:ind w:firstLine="567"/>
        <w:rPr>
          <w:rFonts w:ascii="Times New Roman" w:eastAsia="Times New Roman" w:hAnsi="Times New Roman" w:cs="Times New Roman"/>
          <w:color w:val="000000"/>
          <w:kern w:val="0"/>
          <w:sz w:val="28"/>
          <w:szCs w:val="28"/>
          <w:lang w:val="kk-KZ" w:eastAsia="ru-RU"/>
          <w14:ligatures w14:val="none"/>
        </w:rPr>
      </w:pPr>
      <w:r w:rsidRPr="00F92FBF">
        <w:rPr>
          <w:rFonts w:ascii="Times New Roman" w:eastAsia="Times New Roman" w:hAnsi="Times New Roman" w:cs="Times New Roman"/>
          <w:color w:val="000000"/>
          <w:kern w:val="0"/>
          <w:sz w:val="28"/>
          <w:szCs w:val="28"/>
          <w:lang w:eastAsia="ru-RU"/>
          <w14:ligatures w14:val="none"/>
        </w:rPr>
        <w:t xml:space="preserve">Кесте </w:t>
      </w:r>
      <w:r w:rsidRPr="00F222F1">
        <w:rPr>
          <w:rFonts w:ascii="Times New Roman" w:eastAsia="Times New Roman" w:hAnsi="Times New Roman" w:cs="Times New Roman"/>
          <w:color w:val="000000"/>
          <w:kern w:val="0"/>
          <w:sz w:val="28"/>
          <w:szCs w:val="28"/>
          <w:lang w:val="kk-KZ" w:eastAsia="ru-RU"/>
          <w14:ligatures w14:val="none"/>
        </w:rPr>
        <w:t>2</w:t>
      </w:r>
      <w:r w:rsidRPr="00F92FBF">
        <w:rPr>
          <w:rFonts w:ascii="Times New Roman" w:eastAsia="Times New Roman" w:hAnsi="Times New Roman" w:cs="Times New Roman"/>
          <w:color w:val="000000"/>
          <w:kern w:val="0"/>
          <w:sz w:val="28"/>
          <w:szCs w:val="28"/>
          <w:lang w:eastAsia="ru-RU"/>
          <w14:ligatures w14:val="none"/>
        </w:rPr>
        <w:t xml:space="preserve"> – Құндылық түрлерінің салыстырмалы сипаттамасы</w:t>
      </w:r>
    </w:p>
    <w:p w14:paraId="3B7E5E56" w14:textId="77777777" w:rsidR="00332B46" w:rsidRPr="00332B46" w:rsidRDefault="00332B46" w:rsidP="00194D86">
      <w:pPr>
        <w:spacing w:after="0" w:line="240" w:lineRule="auto"/>
        <w:ind w:firstLine="567"/>
        <w:rPr>
          <w:rFonts w:ascii="Times New Roman" w:eastAsia="Times New Roman" w:hAnsi="Times New Roman" w:cs="Times New Roman"/>
          <w:color w:val="000000"/>
          <w:kern w:val="0"/>
          <w:sz w:val="18"/>
          <w:szCs w:val="18"/>
          <w:lang w:val="kk-KZ" w:eastAsia="ru-RU"/>
          <w14:ligatures w14:val="none"/>
        </w:rPr>
      </w:pPr>
    </w:p>
    <w:tbl>
      <w:tblPr>
        <w:tblStyle w:val="af5"/>
        <w:tblW w:w="0" w:type="auto"/>
        <w:jc w:val="center"/>
        <w:tblLayout w:type="fixed"/>
        <w:tblLook w:val="04A0" w:firstRow="1" w:lastRow="0" w:firstColumn="1" w:lastColumn="0" w:noHBand="0" w:noVBand="1"/>
      </w:tblPr>
      <w:tblGrid>
        <w:gridCol w:w="2405"/>
        <w:gridCol w:w="1843"/>
        <w:gridCol w:w="1701"/>
        <w:gridCol w:w="1417"/>
        <w:gridCol w:w="1650"/>
      </w:tblGrid>
      <w:tr w:rsidR="00F92FBF" w:rsidRPr="00105304" w14:paraId="04D9D693" w14:textId="77777777" w:rsidTr="00332B46">
        <w:trPr>
          <w:jc w:val="center"/>
        </w:trPr>
        <w:tc>
          <w:tcPr>
            <w:tcW w:w="2405" w:type="dxa"/>
            <w:vAlign w:val="center"/>
          </w:tcPr>
          <w:p w14:paraId="7C56D75A" w14:textId="1554ADC1" w:rsidR="00F92FBF" w:rsidRPr="00105304" w:rsidRDefault="00F92FBF" w:rsidP="00332B46">
            <w:pPr>
              <w:ind w:firstLine="34"/>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b/>
                <w:bCs/>
                <w:color w:val="000000"/>
                <w:sz w:val="24"/>
                <w:szCs w:val="24"/>
                <w:lang w:eastAsia="ru-RU"/>
              </w:rPr>
              <w:t>Құндылық түрі</w:t>
            </w:r>
          </w:p>
        </w:tc>
        <w:tc>
          <w:tcPr>
            <w:tcW w:w="1843" w:type="dxa"/>
            <w:vAlign w:val="center"/>
          </w:tcPr>
          <w:p w14:paraId="2A908671" w14:textId="6C9A8793"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b/>
                <w:bCs/>
                <w:color w:val="000000"/>
                <w:sz w:val="24"/>
                <w:szCs w:val="24"/>
                <w:lang w:eastAsia="ru-RU"/>
              </w:rPr>
              <w:t>Анықтамасы</w:t>
            </w:r>
          </w:p>
        </w:tc>
        <w:tc>
          <w:tcPr>
            <w:tcW w:w="1701" w:type="dxa"/>
            <w:vAlign w:val="center"/>
          </w:tcPr>
          <w:p w14:paraId="0582625D" w14:textId="7F4FF0A9"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b/>
                <w:bCs/>
                <w:color w:val="000000"/>
                <w:sz w:val="24"/>
                <w:szCs w:val="24"/>
                <w:lang w:eastAsia="ru-RU"/>
              </w:rPr>
              <w:t>Мазмұны</w:t>
            </w:r>
          </w:p>
        </w:tc>
        <w:tc>
          <w:tcPr>
            <w:tcW w:w="1417" w:type="dxa"/>
            <w:vAlign w:val="center"/>
          </w:tcPr>
          <w:p w14:paraId="76043DEF" w14:textId="38D07091"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b/>
                <w:bCs/>
                <w:color w:val="000000"/>
                <w:sz w:val="24"/>
                <w:szCs w:val="24"/>
                <w:lang w:eastAsia="ru-RU"/>
              </w:rPr>
              <w:t>Мысалдар</w:t>
            </w:r>
          </w:p>
        </w:tc>
        <w:tc>
          <w:tcPr>
            <w:tcW w:w="1650" w:type="dxa"/>
            <w:vAlign w:val="center"/>
          </w:tcPr>
          <w:p w14:paraId="1BC8E3DA" w14:textId="2F7B372E"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b/>
                <w:bCs/>
                <w:color w:val="000000"/>
                <w:sz w:val="24"/>
                <w:szCs w:val="24"/>
                <w:lang w:eastAsia="ru-RU"/>
              </w:rPr>
              <w:t>Ерекшелігі</w:t>
            </w:r>
          </w:p>
        </w:tc>
      </w:tr>
      <w:tr w:rsidR="00F92FBF" w:rsidRPr="00105304" w14:paraId="7A0C87C3" w14:textId="77777777" w:rsidTr="00332B46">
        <w:trPr>
          <w:jc w:val="center"/>
        </w:trPr>
        <w:tc>
          <w:tcPr>
            <w:tcW w:w="2405" w:type="dxa"/>
            <w:vAlign w:val="center"/>
          </w:tcPr>
          <w:p w14:paraId="3409779B" w14:textId="2500A4A6"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lastRenderedPageBreak/>
              <w:t>Жалпыадамзаттық</w:t>
            </w:r>
          </w:p>
        </w:tc>
        <w:tc>
          <w:tcPr>
            <w:tcW w:w="1843" w:type="dxa"/>
            <w:vAlign w:val="center"/>
          </w:tcPr>
          <w:p w14:paraId="6A3E439B" w14:textId="24B92BFA"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Барлық адамзатқа ортақ құндылықтар</w:t>
            </w:r>
          </w:p>
        </w:tc>
        <w:tc>
          <w:tcPr>
            <w:tcW w:w="1701" w:type="dxa"/>
            <w:vAlign w:val="center"/>
          </w:tcPr>
          <w:p w14:paraId="71B48A64" w14:textId="6ED8EE15"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Өмір, жақсылық, әділдік, адамгершілік</w:t>
            </w:r>
          </w:p>
        </w:tc>
        <w:tc>
          <w:tcPr>
            <w:tcW w:w="1417" w:type="dxa"/>
            <w:vAlign w:val="center"/>
          </w:tcPr>
          <w:p w14:paraId="362E0C8C" w14:textId="13329AC9"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 xml:space="preserve">өмір, </w:t>
            </w:r>
            <w:r w:rsidRPr="00810682">
              <w:rPr>
                <w:rFonts w:ascii="Times New Roman" w:eastAsia="Times New Roman" w:hAnsi="Times New Roman" w:cs="Times New Roman"/>
                <w:color w:val="000000"/>
                <w:lang w:val="kk-KZ" w:eastAsia="ru-RU"/>
              </w:rPr>
              <w:t>бейбітшілік</w:t>
            </w:r>
            <w:r w:rsidRPr="00105304">
              <w:rPr>
                <w:rFonts w:ascii="Times New Roman" w:eastAsia="Times New Roman" w:hAnsi="Times New Roman" w:cs="Times New Roman"/>
                <w:color w:val="000000"/>
                <w:sz w:val="24"/>
                <w:szCs w:val="24"/>
                <w:lang w:val="kk-KZ" w:eastAsia="ru-RU"/>
              </w:rPr>
              <w:t>, теңдік</w:t>
            </w:r>
          </w:p>
        </w:tc>
        <w:tc>
          <w:tcPr>
            <w:tcW w:w="1650" w:type="dxa"/>
            <w:vAlign w:val="center"/>
          </w:tcPr>
          <w:p w14:paraId="1FA43832" w14:textId="1768CDF0"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Әмбебап, мәдени шекарадан тыс</w:t>
            </w:r>
          </w:p>
        </w:tc>
      </w:tr>
      <w:tr w:rsidR="00F92FBF" w:rsidRPr="00105304" w14:paraId="7AAFCCC4" w14:textId="77777777" w:rsidTr="00332B46">
        <w:trPr>
          <w:jc w:val="center"/>
        </w:trPr>
        <w:tc>
          <w:tcPr>
            <w:tcW w:w="2405" w:type="dxa"/>
            <w:vAlign w:val="center"/>
          </w:tcPr>
          <w:p w14:paraId="4DC14D7C" w14:textId="2AB13D84"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t>Мәдени</w:t>
            </w:r>
          </w:p>
        </w:tc>
        <w:tc>
          <w:tcPr>
            <w:tcW w:w="1843" w:type="dxa"/>
            <w:vAlign w:val="center"/>
          </w:tcPr>
          <w:p w14:paraId="0BC65B74" w14:textId="6C91B5CF"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Қоғамның материалдық және рухани жетістіктері</w:t>
            </w:r>
          </w:p>
        </w:tc>
        <w:tc>
          <w:tcPr>
            <w:tcW w:w="1701" w:type="dxa"/>
            <w:vAlign w:val="center"/>
          </w:tcPr>
          <w:p w14:paraId="53AF169B" w14:textId="2CF8C3A1"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Өнер, тіл, дәстүр, білім</w:t>
            </w:r>
          </w:p>
        </w:tc>
        <w:tc>
          <w:tcPr>
            <w:tcW w:w="1417" w:type="dxa"/>
            <w:vAlign w:val="center"/>
          </w:tcPr>
          <w:p w14:paraId="7F030B40" w14:textId="5E75D3E0"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мәдениет, өнер, тіл</w:t>
            </w:r>
          </w:p>
        </w:tc>
        <w:tc>
          <w:tcPr>
            <w:tcW w:w="1650" w:type="dxa"/>
            <w:vAlign w:val="center"/>
          </w:tcPr>
          <w:p w14:paraId="32D39960" w14:textId="694E10CA"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Ең кең ұғым</w:t>
            </w:r>
          </w:p>
        </w:tc>
      </w:tr>
      <w:tr w:rsidR="00F92FBF" w:rsidRPr="00105304" w14:paraId="0E1CA8ED" w14:textId="77777777" w:rsidTr="00332B46">
        <w:trPr>
          <w:jc w:val="center"/>
        </w:trPr>
        <w:tc>
          <w:tcPr>
            <w:tcW w:w="2405" w:type="dxa"/>
            <w:vAlign w:val="center"/>
          </w:tcPr>
          <w:p w14:paraId="454F73B0" w14:textId="72E6FC1B"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t>Ұлттық</w:t>
            </w:r>
          </w:p>
        </w:tc>
        <w:tc>
          <w:tcPr>
            <w:tcW w:w="1843" w:type="dxa"/>
            <w:vAlign w:val="center"/>
          </w:tcPr>
          <w:p w14:paraId="141603C7" w14:textId="22629923"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Белгілі бір ұлтқа тән құндылықтар</w:t>
            </w:r>
          </w:p>
        </w:tc>
        <w:tc>
          <w:tcPr>
            <w:tcW w:w="1701" w:type="dxa"/>
            <w:vAlign w:val="center"/>
          </w:tcPr>
          <w:p w14:paraId="2B9B9ECB" w14:textId="3B999AD3"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Дүниетаным, тіл, ұлттық идея</w:t>
            </w:r>
          </w:p>
        </w:tc>
        <w:tc>
          <w:tcPr>
            <w:tcW w:w="1417" w:type="dxa"/>
            <w:vAlign w:val="center"/>
          </w:tcPr>
          <w:p w14:paraId="0C279FC0" w14:textId="0ED55298"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тіл, дәстүр, бірлік</w:t>
            </w:r>
          </w:p>
        </w:tc>
        <w:tc>
          <w:tcPr>
            <w:tcW w:w="1650" w:type="dxa"/>
            <w:vAlign w:val="center"/>
          </w:tcPr>
          <w:p w14:paraId="67283F98" w14:textId="28CE3EB4"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 xml:space="preserve">Мәдени </w:t>
            </w:r>
            <w:r w:rsidRPr="00810682">
              <w:rPr>
                <w:rFonts w:ascii="Times New Roman" w:eastAsia="Times New Roman" w:hAnsi="Times New Roman" w:cs="Times New Roman"/>
                <w:color w:val="000000"/>
                <w:lang w:eastAsia="ru-RU"/>
              </w:rPr>
              <w:t xml:space="preserve">құндылықтың </w:t>
            </w:r>
            <w:r w:rsidRPr="00105304">
              <w:rPr>
                <w:rFonts w:ascii="Times New Roman" w:eastAsia="Times New Roman" w:hAnsi="Times New Roman" w:cs="Times New Roman"/>
                <w:color w:val="000000"/>
                <w:sz w:val="24"/>
                <w:szCs w:val="24"/>
                <w:lang w:eastAsia="ru-RU"/>
              </w:rPr>
              <w:t>бөлігі</w:t>
            </w:r>
          </w:p>
        </w:tc>
      </w:tr>
      <w:tr w:rsidR="00F92FBF" w:rsidRPr="00105304" w14:paraId="56E0B9E8" w14:textId="77777777" w:rsidTr="00332B46">
        <w:trPr>
          <w:jc w:val="center"/>
        </w:trPr>
        <w:tc>
          <w:tcPr>
            <w:tcW w:w="2405" w:type="dxa"/>
            <w:vAlign w:val="center"/>
          </w:tcPr>
          <w:p w14:paraId="7C89457D" w14:textId="0B483CAF"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t>Этникалық</w:t>
            </w:r>
          </w:p>
        </w:tc>
        <w:tc>
          <w:tcPr>
            <w:tcW w:w="1843" w:type="dxa"/>
            <w:vAlign w:val="center"/>
          </w:tcPr>
          <w:p w14:paraId="393BD1DC" w14:textId="6D4CCF60"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Белгілі бір этностың дәстүрлі құндылықтары</w:t>
            </w:r>
          </w:p>
        </w:tc>
        <w:tc>
          <w:tcPr>
            <w:tcW w:w="1701" w:type="dxa"/>
            <w:vAlign w:val="center"/>
          </w:tcPr>
          <w:p w14:paraId="46EEABBB" w14:textId="36BC92DB"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Салт-дәстүр, әдет-ғұрып</w:t>
            </w:r>
          </w:p>
        </w:tc>
        <w:tc>
          <w:tcPr>
            <w:tcW w:w="1417" w:type="dxa"/>
            <w:vAlign w:val="center"/>
          </w:tcPr>
          <w:p w14:paraId="4D3EF15C" w14:textId="7B5AB47F"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салт, әдет, рәсім</w:t>
            </w:r>
          </w:p>
        </w:tc>
        <w:tc>
          <w:tcPr>
            <w:tcW w:w="1650" w:type="dxa"/>
            <w:vAlign w:val="center"/>
          </w:tcPr>
          <w:p w14:paraId="02BE3AC1" w14:textId="61CB5D47"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Ұлттықтың негізі</w:t>
            </w:r>
          </w:p>
        </w:tc>
      </w:tr>
      <w:tr w:rsidR="00F92FBF" w:rsidRPr="00105304" w14:paraId="2066874A" w14:textId="77777777" w:rsidTr="00332B46">
        <w:trPr>
          <w:jc w:val="center"/>
        </w:trPr>
        <w:tc>
          <w:tcPr>
            <w:tcW w:w="2405" w:type="dxa"/>
            <w:vAlign w:val="center"/>
          </w:tcPr>
          <w:p w14:paraId="0648D12E" w14:textId="51C65145"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t>Этномәдени</w:t>
            </w:r>
          </w:p>
        </w:tc>
        <w:tc>
          <w:tcPr>
            <w:tcW w:w="1843" w:type="dxa"/>
            <w:vAlign w:val="center"/>
          </w:tcPr>
          <w:p w14:paraId="328D784D" w14:textId="4028B429"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Этносқа тән мәдени код пен символдар</w:t>
            </w:r>
          </w:p>
        </w:tc>
        <w:tc>
          <w:tcPr>
            <w:tcW w:w="1701" w:type="dxa"/>
            <w:vAlign w:val="center"/>
          </w:tcPr>
          <w:p w14:paraId="784CEA5A" w14:textId="7494588A"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Рәміздер, дәстүр, наным-сенім</w:t>
            </w:r>
          </w:p>
        </w:tc>
        <w:tc>
          <w:tcPr>
            <w:tcW w:w="1417" w:type="dxa"/>
            <w:vAlign w:val="center"/>
          </w:tcPr>
          <w:p w14:paraId="39C76A5E" w14:textId="7A15A98E"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тұмар, бесік, қонақжайлық</w:t>
            </w:r>
          </w:p>
        </w:tc>
        <w:tc>
          <w:tcPr>
            <w:tcW w:w="1650" w:type="dxa"/>
            <w:vAlign w:val="center"/>
          </w:tcPr>
          <w:p w14:paraId="324872BD" w14:textId="2C169D5B"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Мәдени кодты көрсетеді</w:t>
            </w:r>
          </w:p>
        </w:tc>
      </w:tr>
      <w:tr w:rsidR="00F92FBF" w:rsidRPr="00105304" w14:paraId="472B5B64" w14:textId="77777777" w:rsidTr="00332B46">
        <w:trPr>
          <w:jc w:val="center"/>
        </w:trPr>
        <w:tc>
          <w:tcPr>
            <w:tcW w:w="2405" w:type="dxa"/>
            <w:vAlign w:val="center"/>
          </w:tcPr>
          <w:p w14:paraId="1860F86D" w14:textId="7A9F6DC4"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t>Этикалық</w:t>
            </w:r>
          </w:p>
        </w:tc>
        <w:tc>
          <w:tcPr>
            <w:tcW w:w="1843" w:type="dxa"/>
            <w:vAlign w:val="center"/>
          </w:tcPr>
          <w:p w14:paraId="5B273F91" w14:textId="514303DE"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Моральдық нормалар мен ұстанымдар</w:t>
            </w:r>
          </w:p>
        </w:tc>
        <w:tc>
          <w:tcPr>
            <w:tcW w:w="1701" w:type="dxa"/>
            <w:vAlign w:val="center"/>
          </w:tcPr>
          <w:p w14:paraId="0BBE92F1" w14:textId="12F84BAB"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Мінез-құлық, адамгершілік</w:t>
            </w:r>
          </w:p>
        </w:tc>
        <w:tc>
          <w:tcPr>
            <w:tcW w:w="1417" w:type="dxa"/>
            <w:vAlign w:val="center"/>
          </w:tcPr>
          <w:p w14:paraId="2917E54B" w14:textId="5A7BA7CD"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ұят, ар-намыс, адалдық</w:t>
            </w:r>
          </w:p>
        </w:tc>
        <w:tc>
          <w:tcPr>
            <w:tcW w:w="1650" w:type="dxa"/>
            <w:vAlign w:val="center"/>
          </w:tcPr>
          <w:p w14:paraId="14C43B80" w14:textId="54E144A7"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Мінез-құлықты реттейді</w:t>
            </w:r>
          </w:p>
        </w:tc>
      </w:tr>
      <w:tr w:rsidR="00F92FBF" w:rsidRPr="00105304" w14:paraId="6EFF6620" w14:textId="77777777" w:rsidTr="00332B46">
        <w:trPr>
          <w:jc w:val="center"/>
        </w:trPr>
        <w:tc>
          <w:tcPr>
            <w:tcW w:w="2405" w:type="dxa"/>
            <w:vAlign w:val="center"/>
          </w:tcPr>
          <w:p w14:paraId="655DE684" w14:textId="6113AB0F" w:rsidR="00F92FBF" w:rsidRPr="00105304" w:rsidRDefault="00F92FBF" w:rsidP="00332B46">
            <w:pPr>
              <w:ind w:firstLine="34"/>
              <w:rPr>
                <w:rFonts w:ascii="Times New Roman" w:eastAsia="Times New Roman" w:hAnsi="Times New Roman" w:cs="Times New Roman"/>
                <w:i/>
                <w:iCs/>
                <w:color w:val="000000"/>
                <w:sz w:val="24"/>
                <w:szCs w:val="24"/>
                <w:lang w:val="kk-KZ" w:eastAsia="ru-RU"/>
              </w:rPr>
            </w:pPr>
            <w:r w:rsidRPr="00105304">
              <w:rPr>
                <w:rFonts w:ascii="Times New Roman" w:eastAsia="Times New Roman" w:hAnsi="Times New Roman" w:cs="Times New Roman"/>
                <w:i/>
                <w:iCs/>
                <w:color w:val="000000"/>
                <w:sz w:val="24"/>
                <w:szCs w:val="24"/>
                <w:lang w:eastAsia="ru-RU"/>
              </w:rPr>
              <w:t>Материалдық</w:t>
            </w:r>
          </w:p>
        </w:tc>
        <w:tc>
          <w:tcPr>
            <w:tcW w:w="1843" w:type="dxa"/>
            <w:vAlign w:val="center"/>
          </w:tcPr>
          <w:p w14:paraId="5E6131F7" w14:textId="4A9649F9"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Заттық мәдениетке қатысты құндылықтар</w:t>
            </w:r>
          </w:p>
        </w:tc>
        <w:tc>
          <w:tcPr>
            <w:tcW w:w="1701" w:type="dxa"/>
            <w:vAlign w:val="center"/>
          </w:tcPr>
          <w:p w14:paraId="51C6ACAB" w14:textId="02A0A20A"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Тағам, киім, тұрмыс заттары</w:t>
            </w:r>
          </w:p>
        </w:tc>
        <w:tc>
          <w:tcPr>
            <w:tcW w:w="1417" w:type="dxa"/>
            <w:vAlign w:val="center"/>
          </w:tcPr>
          <w:p w14:paraId="4DDAF117" w14:textId="6774FF2B"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val="kk-KZ" w:eastAsia="ru-RU"/>
              </w:rPr>
              <w:t>ет, киіз үй, ұлттық тағам</w:t>
            </w:r>
          </w:p>
        </w:tc>
        <w:tc>
          <w:tcPr>
            <w:tcW w:w="1650" w:type="dxa"/>
            <w:vAlign w:val="center"/>
          </w:tcPr>
          <w:p w14:paraId="635FD872" w14:textId="0E6E14E7" w:rsidR="00F92FBF" w:rsidRPr="00105304" w:rsidRDefault="00F92FBF" w:rsidP="00332B46">
            <w:pPr>
              <w:ind w:firstLine="32"/>
              <w:rPr>
                <w:rFonts w:ascii="Times New Roman" w:eastAsia="Times New Roman" w:hAnsi="Times New Roman" w:cs="Times New Roman"/>
                <w:color w:val="000000"/>
                <w:sz w:val="24"/>
                <w:szCs w:val="24"/>
                <w:lang w:val="kk-KZ" w:eastAsia="ru-RU"/>
              </w:rPr>
            </w:pPr>
            <w:r w:rsidRPr="00105304">
              <w:rPr>
                <w:rFonts w:ascii="Times New Roman" w:eastAsia="Times New Roman" w:hAnsi="Times New Roman" w:cs="Times New Roman"/>
                <w:color w:val="000000"/>
                <w:sz w:val="24"/>
                <w:szCs w:val="24"/>
                <w:lang w:eastAsia="ru-RU"/>
              </w:rPr>
              <w:t>Көрінетін, нақты</w:t>
            </w:r>
          </w:p>
        </w:tc>
      </w:tr>
    </w:tbl>
    <w:p w14:paraId="44D3651E" w14:textId="62F6624F" w:rsidR="00834B61" w:rsidRDefault="00834B61" w:rsidP="00194D86">
      <w:pPr>
        <w:spacing w:after="0" w:line="240" w:lineRule="auto"/>
        <w:ind w:firstLine="567"/>
        <w:jc w:val="both"/>
        <w:rPr>
          <w:rFonts w:ascii="Times New Roman" w:hAnsi="Times New Roman" w:cs="Times New Roman"/>
          <w:sz w:val="28"/>
          <w:szCs w:val="28"/>
          <w:lang w:val="kk-KZ"/>
        </w:rPr>
      </w:pPr>
      <w:r w:rsidRPr="00834B61">
        <w:rPr>
          <w:rFonts w:ascii="Times New Roman" w:hAnsi="Times New Roman" w:cs="Times New Roman"/>
          <w:sz w:val="28"/>
          <w:szCs w:val="28"/>
          <w:lang w:val="kk-KZ"/>
        </w:rPr>
        <w:t xml:space="preserve">Аталған ұғымдар иерархиялық және мазмұндық тұрғыдан өзара байланысты болғанымен, зерттеуде олардың функционалдық айырмашылықтары ескеріліп, </w:t>
      </w:r>
      <w:r w:rsidR="001B4BE4">
        <w:rPr>
          <w:rFonts w:ascii="Times New Roman" w:hAnsi="Times New Roman" w:cs="Times New Roman"/>
          <w:sz w:val="28"/>
          <w:szCs w:val="28"/>
          <w:lang w:val="kk-KZ"/>
        </w:rPr>
        <w:t>ассоциативті</w:t>
      </w:r>
      <w:r w:rsidRPr="00834B61">
        <w:rPr>
          <w:rFonts w:ascii="Times New Roman" w:hAnsi="Times New Roman" w:cs="Times New Roman"/>
          <w:sz w:val="28"/>
          <w:szCs w:val="28"/>
          <w:lang w:val="kk-KZ"/>
        </w:rPr>
        <w:t xml:space="preserve"> талдау барысында нақты ажыратылып қарастырылды.</w:t>
      </w:r>
    </w:p>
    <w:p w14:paraId="542CE0AA" w14:textId="77777777"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Зерттеу жұмысымызда құндылық ұғымын тек аксиологиялық немесе философиялық категория ретінде емес, тіл біліміндегі ұлттық дүниетанымның тілдік репрезентациясы ретінде қарастыру соңғы онжылдықтарда өзекті ғылыми бағыттардың біріне айналды. Осы тұрғыдан құндылықтардың тілдегі көрінісін анықтауда этнолингвистикалық және лингвомәдениеттанымдық тұрғыда қарастыру маңызды теориялық негіз қызметін атқарады.</w:t>
      </w:r>
    </w:p>
    <w:p w14:paraId="58B3C1FB" w14:textId="5BDD3EC4"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Қазақ тіл біліміндегі этнолингвистикалық бағыттың қалыптасуы мен ғылыми мектеп ретінде орнығуына Ә. Қайдар, М. Копыленко, Е. Жанпейісов, Ж.</w:t>
      </w:r>
      <w:r w:rsidR="00105304">
        <w:rPr>
          <w:rFonts w:ascii="Times New Roman" w:hAnsi="Times New Roman" w:cs="Times New Roman"/>
          <w:sz w:val="28"/>
          <w:szCs w:val="28"/>
          <w:lang w:val="kk-KZ"/>
        </w:rPr>
        <w:t> </w:t>
      </w:r>
      <w:r w:rsidRPr="00762B96">
        <w:rPr>
          <w:rFonts w:ascii="Times New Roman" w:hAnsi="Times New Roman" w:cs="Times New Roman"/>
          <w:sz w:val="28"/>
          <w:szCs w:val="28"/>
          <w:lang w:val="kk-KZ"/>
        </w:rPr>
        <w:t>Манкеева, Р. Сыздық, Н. Уәли, Б. Қалиұлы, Г. Смағұлова, Б. Момынова, Ғ.</w:t>
      </w:r>
      <w:r w:rsidR="00105304">
        <w:rPr>
          <w:rFonts w:ascii="Times New Roman" w:hAnsi="Times New Roman" w:cs="Times New Roman"/>
          <w:sz w:val="28"/>
          <w:szCs w:val="28"/>
          <w:lang w:val="kk-KZ"/>
        </w:rPr>
        <w:t> </w:t>
      </w:r>
      <w:r w:rsidRPr="00762B96">
        <w:rPr>
          <w:rFonts w:ascii="Times New Roman" w:hAnsi="Times New Roman" w:cs="Times New Roman"/>
          <w:sz w:val="28"/>
          <w:szCs w:val="28"/>
          <w:lang w:val="kk-KZ"/>
        </w:rPr>
        <w:t>Аронов, Р. Шойбеков, Қ. Ғабитханұлы, Ш. Сейітова, Р. Иманалиева, Б.</w:t>
      </w:r>
      <w:r w:rsidR="00105304">
        <w:rPr>
          <w:rFonts w:ascii="Times New Roman" w:hAnsi="Times New Roman" w:cs="Times New Roman"/>
          <w:sz w:val="28"/>
          <w:szCs w:val="28"/>
          <w:lang w:val="kk-KZ"/>
        </w:rPr>
        <w:t> </w:t>
      </w:r>
      <w:r w:rsidRPr="00762B96">
        <w:rPr>
          <w:rFonts w:ascii="Times New Roman" w:hAnsi="Times New Roman" w:cs="Times New Roman"/>
          <w:sz w:val="28"/>
          <w:szCs w:val="28"/>
          <w:lang w:val="kk-KZ"/>
        </w:rPr>
        <w:t>Қарағұлова, т.б. сияқты ғалымдар елеулі үлес қосты.</w:t>
      </w:r>
    </w:p>
    <w:p w14:paraId="0325AD6D" w14:textId="571D09C0"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 xml:space="preserve">Аталған зерттеушілердің еңбектерінде ұлттық дүниетаным, көне мәдени лексика, этнофразеологизмдер, символдық атаулар, дәстүрлі мәдени код және тілдік жад мәселелері жан-жақты қарастырылып, құндылықтардың тілдегі көрінісін түсіндірудің ғылыми негіздері қалыптасты. Бұл ғылыми мектептің негізгі ұстанымы – тілдік бірліктерді этностың тарихи тәжірибесі, мәдени жады және рухани болмысымен сабақтастықта қарастыру. Осы ұстаным зерттеудегі ұлттық құндылықтарды </w:t>
      </w:r>
      <w:r w:rsidR="001B4BE4">
        <w:rPr>
          <w:rFonts w:ascii="Times New Roman" w:hAnsi="Times New Roman" w:cs="Times New Roman"/>
          <w:sz w:val="28"/>
          <w:szCs w:val="28"/>
          <w:lang w:val="kk-KZ"/>
        </w:rPr>
        <w:t>ассоциативті</w:t>
      </w:r>
      <w:r w:rsidRPr="00762B96">
        <w:rPr>
          <w:rFonts w:ascii="Times New Roman" w:hAnsi="Times New Roman" w:cs="Times New Roman"/>
          <w:sz w:val="28"/>
          <w:szCs w:val="28"/>
          <w:lang w:val="kk-KZ"/>
        </w:rPr>
        <w:t xml:space="preserve"> өріс арқылы сипаттаудың теориялық негізін күшейтеді.</w:t>
      </w:r>
    </w:p>
    <w:p w14:paraId="577AF002" w14:textId="3358C603"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lastRenderedPageBreak/>
        <w:t>Құндылықтарды тілдік тұрғыдан зерттеудің теориялық негізі тіл мен халық рухының өзара сабақтастығын айшықтайтын классикалық және отандық лингвистикалық ғылыми тұжырымдарға сүйенеді. Неміс ғалымы В. фон Гумбольдт тіл арқылы халық рухы мен ұлттық мінездің терең қырлары танылады деп көрсетіп, тілдің этностық болмысты танудағы айрықша рөлін ерекше атап өтеді [</w:t>
      </w:r>
      <w:r w:rsidR="00186F99" w:rsidRPr="00186F99">
        <w:rPr>
          <w:rFonts w:ascii="Times New Roman" w:hAnsi="Times New Roman" w:cs="Times New Roman"/>
          <w:sz w:val="28"/>
          <w:szCs w:val="28"/>
          <w:lang w:val="kk-KZ"/>
        </w:rPr>
        <w:t>41, 22</w:t>
      </w:r>
      <w:r w:rsidR="00186F99" w:rsidRPr="00827BCA">
        <w:rPr>
          <w:rFonts w:ascii="Times New Roman" w:hAnsi="Times New Roman" w:cs="Times New Roman"/>
          <w:sz w:val="28"/>
          <w:szCs w:val="28"/>
          <w:lang w:val="kk-KZ"/>
        </w:rPr>
        <w:t>6</w:t>
      </w:r>
      <w:r w:rsidRPr="00762B96">
        <w:rPr>
          <w:rFonts w:ascii="Times New Roman" w:hAnsi="Times New Roman" w:cs="Times New Roman"/>
          <w:sz w:val="28"/>
          <w:szCs w:val="28"/>
          <w:lang w:val="kk-KZ"/>
        </w:rPr>
        <w:t xml:space="preserve">]. Бұл қағида ұлттық құндылықтарды тілдік сана мен </w:t>
      </w:r>
      <w:r w:rsidR="001B4BE4">
        <w:rPr>
          <w:rFonts w:ascii="Times New Roman" w:hAnsi="Times New Roman" w:cs="Times New Roman"/>
          <w:sz w:val="28"/>
          <w:szCs w:val="28"/>
          <w:lang w:val="kk-KZ"/>
        </w:rPr>
        <w:t>ассоциативті</w:t>
      </w:r>
      <w:r w:rsidRPr="00762B96">
        <w:rPr>
          <w:rFonts w:ascii="Times New Roman" w:hAnsi="Times New Roman" w:cs="Times New Roman"/>
          <w:sz w:val="28"/>
          <w:szCs w:val="28"/>
          <w:lang w:val="kk-KZ"/>
        </w:rPr>
        <w:t xml:space="preserve"> өріс арқылы зерттеудің жалпы әдіснамалық негізін құрайды.</w:t>
      </w:r>
    </w:p>
    <w:p w14:paraId="22566C86" w14:textId="2740D795"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Қазақ тіл біліміндегі осы бағыттың бастауында тұрған академик Ә. Қайдар тіл мен этносты біртұтас құбылыс ретінде қарастырып, тіл тек қарым-қатынас құралы емес, сонымен бірге халықтың бүкіл рухани және материалдық мәдениетін, дүниетанымын, әдет-ғұрпын ұрпақ жадында сақтайтын кумулятивтік жүйе екенін негіздейді. Ғалымның «этностың дүниеге келуіне ұйтқы болған да – тіл» деген тұжырымы ұлттық құндылықтардың тіл арқылы сақталып, ұрпақтан ұрпаққа берілетінін дәлелдейді [</w:t>
      </w:r>
      <w:r w:rsidR="008470C9" w:rsidRPr="008470C9">
        <w:rPr>
          <w:rFonts w:ascii="Times New Roman" w:hAnsi="Times New Roman" w:cs="Times New Roman"/>
          <w:sz w:val="28"/>
          <w:szCs w:val="28"/>
          <w:lang w:val="kk-KZ"/>
        </w:rPr>
        <w:t>42, 34</w:t>
      </w:r>
      <w:r w:rsidRPr="00762B96">
        <w:rPr>
          <w:rFonts w:ascii="Times New Roman" w:hAnsi="Times New Roman" w:cs="Times New Roman"/>
          <w:sz w:val="28"/>
          <w:szCs w:val="28"/>
          <w:lang w:val="kk-KZ"/>
        </w:rPr>
        <w:t>].</w:t>
      </w:r>
    </w:p>
    <w:p w14:paraId="688E1B75" w14:textId="7AA4EB5B"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Ғалым Ә. Қайдар ұсынған «тіл әлемі» түсінігі этнос болмысына қатысты мыңдаған мағыналық бірліктердің тілде жинақталатынын көрсетеді [</w:t>
      </w:r>
      <w:r w:rsidR="00A31DA2" w:rsidRPr="00A31DA2">
        <w:rPr>
          <w:rFonts w:ascii="Times New Roman" w:hAnsi="Times New Roman" w:cs="Times New Roman"/>
          <w:sz w:val="28"/>
          <w:szCs w:val="28"/>
          <w:lang w:val="kk-KZ"/>
        </w:rPr>
        <w:t>42, 20</w:t>
      </w:r>
      <w:r w:rsidRPr="00762B96">
        <w:rPr>
          <w:rFonts w:ascii="Times New Roman" w:hAnsi="Times New Roman" w:cs="Times New Roman"/>
          <w:sz w:val="28"/>
          <w:szCs w:val="28"/>
          <w:lang w:val="kk-KZ"/>
        </w:rPr>
        <w:t xml:space="preserve">]. Осы тұрғыдан ұлттық, этникалық, этномәдени және материалдық құндылықтар тілдік бірліктерде, тұрақты тіркестер, паремиологиялық тілдік қолданыстар және </w:t>
      </w:r>
      <w:r w:rsidR="001B4BE4">
        <w:rPr>
          <w:rFonts w:ascii="Times New Roman" w:hAnsi="Times New Roman" w:cs="Times New Roman"/>
          <w:sz w:val="28"/>
          <w:szCs w:val="28"/>
          <w:lang w:val="kk-KZ"/>
        </w:rPr>
        <w:t>ассоциативті</w:t>
      </w:r>
      <w:r w:rsidRPr="00762B96">
        <w:rPr>
          <w:rFonts w:ascii="Times New Roman" w:hAnsi="Times New Roman" w:cs="Times New Roman"/>
          <w:sz w:val="28"/>
          <w:szCs w:val="28"/>
          <w:lang w:val="kk-KZ"/>
        </w:rPr>
        <w:t xml:space="preserve"> өрістерде анық көрінеді.</w:t>
      </w:r>
    </w:p>
    <w:p w14:paraId="2EC03BFC" w14:textId="07BDD353"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Профессор Ж. Манкеева этнолингвистиканы этностың алғашқы дүниетанымы, тұрмыс-салты, мифтік танымы, сакралды атаулары мен мәдени тәжірибесін тіл арқылы танитын ғылым саласы ретінде сипаттайды</w:t>
      </w:r>
      <w:r w:rsidR="00A31DA2" w:rsidRPr="00A31DA2">
        <w:rPr>
          <w:rFonts w:ascii="Times New Roman" w:hAnsi="Times New Roman" w:cs="Times New Roman"/>
          <w:sz w:val="28"/>
          <w:szCs w:val="28"/>
          <w:lang w:val="kk-KZ"/>
        </w:rPr>
        <w:t xml:space="preserve"> </w:t>
      </w:r>
      <w:r w:rsidR="00A31DA2" w:rsidRPr="00762B96">
        <w:rPr>
          <w:rFonts w:ascii="Times New Roman" w:hAnsi="Times New Roman" w:cs="Times New Roman"/>
          <w:sz w:val="28"/>
          <w:szCs w:val="28"/>
          <w:lang w:val="kk-KZ"/>
        </w:rPr>
        <w:t>[</w:t>
      </w:r>
      <w:r w:rsidR="00A31DA2" w:rsidRPr="00A31DA2">
        <w:rPr>
          <w:rFonts w:ascii="Times New Roman" w:hAnsi="Times New Roman" w:cs="Times New Roman"/>
          <w:sz w:val="28"/>
          <w:szCs w:val="28"/>
          <w:lang w:val="kk-KZ"/>
        </w:rPr>
        <w:t>4</w:t>
      </w:r>
      <w:r w:rsidR="00D629C8" w:rsidRPr="00277F9B">
        <w:rPr>
          <w:rFonts w:ascii="Times New Roman" w:hAnsi="Times New Roman" w:cs="Times New Roman"/>
          <w:sz w:val="28"/>
          <w:szCs w:val="28"/>
          <w:lang w:val="kk-KZ"/>
        </w:rPr>
        <w:t>3</w:t>
      </w:r>
      <w:r w:rsidR="00A31DA2" w:rsidRPr="00A31DA2">
        <w:rPr>
          <w:rFonts w:ascii="Times New Roman" w:hAnsi="Times New Roman" w:cs="Times New Roman"/>
          <w:sz w:val="28"/>
          <w:szCs w:val="28"/>
          <w:lang w:val="kk-KZ"/>
        </w:rPr>
        <w:t>, 20</w:t>
      </w:r>
      <w:r w:rsidR="00A31DA2" w:rsidRPr="00762B96">
        <w:rPr>
          <w:rFonts w:ascii="Times New Roman" w:hAnsi="Times New Roman" w:cs="Times New Roman"/>
          <w:sz w:val="28"/>
          <w:szCs w:val="28"/>
          <w:lang w:val="kk-KZ"/>
        </w:rPr>
        <w:t>].</w:t>
      </w:r>
      <w:r w:rsidRPr="00762B96">
        <w:rPr>
          <w:rFonts w:ascii="Times New Roman" w:hAnsi="Times New Roman" w:cs="Times New Roman"/>
          <w:sz w:val="28"/>
          <w:szCs w:val="28"/>
          <w:lang w:val="kk-KZ"/>
        </w:rPr>
        <w:t xml:space="preserve"> Ғалымның «әлем үлгісі» туралы тұжырымы құндылықтардың тілдік санада белгілі бір мәдени модель түрінде сақталатынын түсіндіруге мүмкіндік береді.</w:t>
      </w:r>
    </w:p>
    <w:p w14:paraId="1FC9FC47" w14:textId="77777777"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Құндылықтардың тілдік табиғатын терең зерттеуде лингвомәдениеттанымдық бағыт ерекше маңызға ие. Бұл ғылыми саланың негізгі мақсаты – тілдегі ұлттық болмыс пен мәдени тәжірибенің көрінісін анықтау, тілдік фактілер арқылы халықтың танымдық, этикалық және эстетикалық ұстанымдарын ашу, сондай-ақ олардың мәдени жүйедегі қызметін сипаттау.</w:t>
      </w:r>
    </w:p>
    <w:p w14:paraId="22DFFF72" w14:textId="1C17A85F"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Әлемдік тіл білімінде бұл бағыттың әдіснамалық негіздері Э. Сепир, Р.</w:t>
      </w:r>
      <w:r w:rsidR="002A65EF">
        <w:rPr>
          <w:rFonts w:ascii="Times New Roman" w:hAnsi="Times New Roman" w:cs="Times New Roman"/>
          <w:sz w:val="28"/>
          <w:szCs w:val="28"/>
          <w:lang w:val="kk-KZ"/>
        </w:rPr>
        <w:t> </w:t>
      </w:r>
      <w:r w:rsidRPr="00762B96">
        <w:rPr>
          <w:rFonts w:ascii="Times New Roman" w:hAnsi="Times New Roman" w:cs="Times New Roman"/>
          <w:sz w:val="28"/>
          <w:szCs w:val="28"/>
          <w:lang w:val="kk-KZ"/>
        </w:rPr>
        <w:t>Якобсон, А. Вежбицкая, В.В. Воробьев сынды ғалымдардың еңбектерінде қалыптасты. Э. Сепир тіл мен мәдениетті біртұтас құбылыс ретінде қарастырып, тіл адамның әлеуметтік шындықты қабылдау тәсіліне әсер ететінін көрсетеді [</w:t>
      </w:r>
      <w:r w:rsidR="00277F9B" w:rsidRPr="00277F9B">
        <w:rPr>
          <w:rFonts w:ascii="Times New Roman" w:hAnsi="Times New Roman" w:cs="Times New Roman"/>
          <w:sz w:val="28"/>
          <w:szCs w:val="28"/>
          <w:lang w:val="kk-KZ"/>
        </w:rPr>
        <w:t>44, 160</w:t>
      </w:r>
      <w:r w:rsidRPr="00762B96">
        <w:rPr>
          <w:rFonts w:ascii="Times New Roman" w:hAnsi="Times New Roman" w:cs="Times New Roman"/>
          <w:sz w:val="28"/>
          <w:szCs w:val="28"/>
          <w:lang w:val="kk-KZ"/>
        </w:rPr>
        <w:t>]. Р. Якобсон тіл мәдениеттің құрылымдық негізі екенін атап өтсе [</w:t>
      </w:r>
      <w:r w:rsidR="003B6D8E" w:rsidRPr="003B6D8E">
        <w:rPr>
          <w:rFonts w:ascii="Times New Roman" w:hAnsi="Times New Roman" w:cs="Times New Roman"/>
          <w:sz w:val="28"/>
          <w:szCs w:val="28"/>
          <w:lang w:val="kk-KZ"/>
        </w:rPr>
        <w:t>45, 17</w:t>
      </w:r>
      <w:r w:rsidR="003B6D8E" w:rsidRPr="00EB0D53">
        <w:rPr>
          <w:rFonts w:ascii="Times New Roman" w:hAnsi="Times New Roman" w:cs="Times New Roman"/>
          <w:sz w:val="28"/>
          <w:szCs w:val="28"/>
          <w:lang w:val="kk-KZ"/>
        </w:rPr>
        <w:t>3</w:t>
      </w:r>
      <w:r w:rsidRPr="00762B96">
        <w:rPr>
          <w:rFonts w:ascii="Times New Roman" w:hAnsi="Times New Roman" w:cs="Times New Roman"/>
          <w:sz w:val="28"/>
          <w:szCs w:val="28"/>
          <w:lang w:val="kk-KZ"/>
        </w:rPr>
        <w:t>], А.</w:t>
      </w:r>
      <w:r w:rsidR="002A65EF">
        <w:rPr>
          <w:rFonts w:ascii="Times New Roman" w:hAnsi="Times New Roman" w:cs="Times New Roman"/>
          <w:sz w:val="28"/>
          <w:szCs w:val="28"/>
          <w:lang w:val="kk-KZ"/>
        </w:rPr>
        <w:t> </w:t>
      </w:r>
      <w:r w:rsidRPr="00762B96">
        <w:rPr>
          <w:rFonts w:ascii="Times New Roman" w:hAnsi="Times New Roman" w:cs="Times New Roman"/>
          <w:sz w:val="28"/>
          <w:szCs w:val="28"/>
          <w:lang w:val="kk-KZ"/>
        </w:rPr>
        <w:t>Вежбицкая әрбір тілдің ұлттық ерекшелігі сол халықтың мінезі мен мәдени тәжірибесін бейнелейтінін нақтылап көрсетеді [</w:t>
      </w:r>
      <w:r w:rsidR="00EB0D53" w:rsidRPr="00EB0D53">
        <w:rPr>
          <w:rFonts w:ascii="Times New Roman" w:hAnsi="Times New Roman" w:cs="Times New Roman"/>
          <w:sz w:val="28"/>
          <w:szCs w:val="28"/>
          <w:lang w:val="kk-KZ"/>
        </w:rPr>
        <w:t>46, 240</w:t>
      </w:r>
      <w:r w:rsidRPr="00762B96">
        <w:rPr>
          <w:rFonts w:ascii="Times New Roman" w:hAnsi="Times New Roman" w:cs="Times New Roman"/>
          <w:sz w:val="28"/>
          <w:szCs w:val="28"/>
          <w:lang w:val="kk-KZ"/>
        </w:rPr>
        <w:t>]. В.В. Воробьев ұсынған «лингвокультурема» ұғымы тілдік және экстралингвистикалық мазмұнның бірлігін білдіретін кешенді бірлік ретінде құндылықтардың тілдік репрезентациясын түсіндіруге мүмкіндік береді.</w:t>
      </w:r>
    </w:p>
    <w:p w14:paraId="06576F1E" w14:textId="77777777"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Ал қазақ тіл білімінде лингвомәдениеттанымдық бағыттың қалыптасуы, өз кезегінде, Ә. Қайдар, Ж. Манкеева, З. Ахметжанова, Г. Смағұлова, А. Салқынбай, А. Алдашева, Е. Жанпейісов, М. Бисенбаева сынды зерттеушілердің еңбектерімен тығыз байланысты.</w:t>
      </w:r>
    </w:p>
    <w:p w14:paraId="634E75F0" w14:textId="1366CE20"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lastRenderedPageBreak/>
        <w:t>Белгілі ғалым Ә. Қайдар халықтың дүниетанымы мен рухани болмысы тілдік бірліктерде, әсіресе сөз, фразеологизм, мақал-мәтел және мифтік мәтіндерде сақталатынын көрсетеді. Осыған сәйкес ұлттық, этникалық және этномәдени құндылықтар тілдік таңбалар жүйесінде кумулятивтік түрде ұрпақ жадында жалғасады [</w:t>
      </w:r>
      <w:r w:rsidR="008B1968" w:rsidRPr="008B1968">
        <w:rPr>
          <w:rFonts w:ascii="Times New Roman" w:hAnsi="Times New Roman" w:cs="Times New Roman"/>
          <w:sz w:val="28"/>
          <w:szCs w:val="28"/>
          <w:lang w:val="kk-KZ"/>
        </w:rPr>
        <w:t>42, 12</w:t>
      </w:r>
      <w:r w:rsidR="008B1968" w:rsidRPr="00DF7866">
        <w:rPr>
          <w:rFonts w:ascii="Times New Roman" w:hAnsi="Times New Roman" w:cs="Times New Roman"/>
          <w:sz w:val="28"/>
          <w:szCs w:val="28"/>
          <w:lang w:val="kk-KZ"/>
        </w:rPr>
        <w:t>8</w:t>
      </w:r>
      <w:r w:rsidRPr="00762B96">
        <w:rPr>
          <w:rFonts w:ascii="Times New Roman" w:hAnsi="Times New Roman" w:cs="Times New Roman"/>
          <w:sz w:val="28"/>
          <w:szCs w:val="28"/>
          <w:lang w:val="kk-KZ"/>
        </w:rPr>
        <w:t>].</w:t>
      </w:r>
    </w:p>
    <w:p w14:paraId="540F6030" w14:textId="088870AF"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Ғалым Ж. Манкеева мәдениет пен тілді бөлінбейтін тұтас жүйе ретінде қарастырып, мәдени мазмұн тілдің кумулятивтік қызметі арқылы сақталатынын негіздейді [</w:t>
      </w:r>
      <w:r w:rsidR="00DF7866" w:rsidRPr="00DF7866">
        <w:rPr>
          <w:rFonts w:ascii="Times New Roman" w:hAnsi="Times New Roman" w:cs="Times New Roman"/>
          <w:sz w:val="28"/>
          <w:szCs w:val="28"/>
          <w:lang w:val="kk-KZ"/>
        </w:rPr>
        <w:t>47, 13</w:t>
      </w:r>
      <w:r w:rsidRPr="00762B96">
        <w:rPr>
          <w:rFonts w:ascii="Times New Roman" w:hAnsi="Times New Roman" w:cs="Times New Roman"/>
          <w:sz w:val="28"/>
          <w:szCs w:val="28"/>
          <w:lang w:val="kk-KZ"/>
        </w:rPr>
        <w:t>]. Бұл ғылыми пікір – материалдық және рухани құндылықтардың атауларын лингвомәдени бірлік ретінде талдаудың теориялық негізі.</w:t>
      </w:r>
      <w:r w:rsidR="003C4BB6">
        <w:rPr>
          <w:rFonts w:ascii="Times New Roman" w:hAnsi="Times New Roman" w:cs="Times New Roman"/>
          <w:sz w:val="28"/>
          <w:szCs w:val="28"/>
          <w:lang w:val="kk-KZ"/>
        </w:rPr>
        <w:t xml:space="preserve"> </w:t>
      </w:r>
    </w:p>
    <w:p w14:paraId="6CE9EFC5" w14:textId="43E04177"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Ал профессор, филология ғылымдарының докторы А. Салқынбайдың тұжырымдары бойынша тілдік деректерді лингвомәдени аспектіде зерттеу ұлттық және жалпыадамзаттық өркениеттік мазмұнды айқындауға мүмкіндік береді [</w:t>
      </w:r>
      <w:r w:rsidR="007A0D97" w:rsidRPr="007A0D97">
        <w:rPr>
          <w:rFonts w:ascii="Times New Roman" w:hAnsi="Times New Roman" w:cs="Times New Roman"/>
          <w:sz w:val="28"/>
          <w:szCs w:val="28"/>
          <w:lang w:val="kk-KZ"/>
        </w:rPr>
        <w:t>48, 309</w:t>
      </w:r>
      <w:r w:rsidRPr="00762B96">
        <w:rPr>
          <w:rFonts w:ascii="Times New Roman" w:hAnsi="Times New Roman" w:cs="Times New Roman"/>
          <w:sz w:val="28"/>
          <w:szCs w:val="28"/>
          <w:lang w:val="kk-KZ"/>
        </w:rPr>
        <w:t>]. Тілші-ғалым, түрколог Г. Смағұлова бұл бағыттың өзегін «тіл – ұлт – мәдениет» триадасы арқылы түсіндіреді</w:t>
      </w:r>
      <w:r w:rsidR="00423629" w:rsidRPr="00423629">
        <w:rPr>
          <w:rFonts w:ascii="Times New Roman" w:hAnsi="Times New Roman" w:cs="Times New Roman"/>
          <w:sz w:val="28"/>
          <w:szCs w:val="28"/>
          <w:lang w:val="kk-KZ"/>
        </w:rPr>
        <w:t xml:space="preserve"> </w:t>
      </w:r>
      <w:r w:rsidR="00423629" w:rsidRPr="00762B96">
        <w:rPr>
          <w:rFonts w:ascii="Times New Roman" w:hAnsi="Times New Roman" w:cs="Times New Roman"/>
          <w:sz w:val="28"/>
          <w:szCs w:val="28"/>
          <w:lang w:val="kk-KZ"/>
        </w:rPr>
        <w:t>[</w:t>
      </w:r>
      <w:r w:rsidR="00423629" w:rsidRPr="007A0D97">
        <w:rPr>
          <w:rFonts w:ascii="Times New Roman" w:hAnsi="Times New Roman" w:cs="Times New Roman"/>
          <w:sz w:val="28"/>
          <w:szCs w:val="28"/>
          <w:lang w:val="kk-KZ"/>
        </w:rPr>
        <w:t>4</w:t>
      </w:r>
      <w:r w:rsidR="00423629" w:rsidRPr="00423629">
        <w:rPr>
          <w:rFonts w:ascii="Times New Roman" w:hAnsi="Times New Roman" w:cs="Times New Roman"/>
          <w:sz w:val="28"/>
          <w:szCs w:val="28"/>
          <w:lang w:val="kk-KZ"/>
        </w:rPr>
        <w:t>9</w:t>
      </w:r>
      <w:r w:rsidR="00423629" w:rsidRPr="007A0D97">
        <w:rPr>
          <w:rFonts w:ascii="Times New Roman" w:hAnsi="Times New Roman" w:cs="Times New Roman"/>
          <w:sz w:val="28"/>
          <w:szCs w:val="28"/>
          <w:lang w:val="kk-KZ"/>
        </w:rPr>
        <w:t xml:space="preserve">, </w:t>
      </w:r>
      <w:r w:rsidR="00423629" w:rsidRPr="00262398">
        <w:rPr>
          <w:rFonts w:ascii="Times New Roman" w:hAnsi="Times New Roman" w:cs="Times New Roman"/>
          <w:sz w:val="28"/>
          <w:szCs w:val="28"/>
          <w:lang w:val="kk-KZ"/>
        </w:rPr>
        <w:t>96</w:t>
      </w:r>
      <w:r w:rsidR="00423629" w:rsidRPr="00762B96">
        <w:rPr>
          <w:rFonts w:ascii="Times New Roman" w:hAnsi="Times New Roman" w:cs="Times New Roman"/>
          <w:sz w:val="28"/>
          <w:szCs w:val="28"/>
          <w:lang w:val="kk-KZ"/>
        </w:rPr>
        <w:t>]</w:t>
      </w:r>
      <w:r w:rsidRPr="00762B96">
        <w:rPr>
          <w:rFonts w:ascii="Times New Roman" w:hAnsi="Times New Roman" w:cs="Times New Roman"/>
          <w:sz w:val="28"/>
          <w:szCs w:val="28"/>
          <w:lang w:val="kk-KZ"/>
        </w:rPr>
        <w:t>, бұл құндылықтарды ұлттық санадағы мәдени модель ретінде қарастыруға жол ашады.</w:t>
      </w:r>
    </w:p>
    <w:p w14:paraId="65A04CB4" w14:textId="46D21C6B" w:rsidR="00762B96" w:rsidRPr="00762B96"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 xml:space="preserve">Филология ғылымдарының докторы Е. Жанпейісовтің этномәдени лексика туралы тұжырымдары этностың тарихи жадын, өткен тәжірибесін және дәстүрлі мәдени кодын тіл арқылы қалпына келтіруге көмектеседі </w:t>
      </w:r>
      <w:r w:rsidRPr="00810682">
        <w:rPr>
          <w:rFonts w:ascii="Times New Roman" w:hAnsi="Times New Roman" w:cs="Times New Roman"/>
          <w:sz w:val="28"/>
          <w:szCs w:val="28"/>
          <w:lang w:val="kk-KZ"/>
        </w:rPr>
        <w:t>[</w:t>
      </w:r>
      <w:r w:rsidR="002A65EF" w:rsidRPr="00810682">
        <w:rPr>
          <w:rFonts w:ascii="Times New Roman" w:hAnsi="Times New Roman" w:cs="Times New Roman"/>
          <w:sz w:val="28"/>
          <w:szCs w:val="28"/>
          <w:lang w:val="kk-KZ"/>
        </w:rPr>
        <w:t>50, 7</w:t>
      </w:r>
      <w:r w:rsidRPr="00810682">
        <w:rPr>
          <w:rFonts w:ascii="Times New Roman" w:hAnsi="Times New Roman" w:cs="Times New Roman"/>
          <w:sz w:val="28"/>
          <w:szCs w:val="28"/>
          <w:lang w:val="kk-KZ"/>
        </w:rPr>
        <w:t>].</w:t>
      </w:r>
      <w:r w:rsidRPr="00762B96">
        <w:rPr>
          <w:rFonts w:ascii="Times New Roman" w:hAnsi="Times New Roman" w:cs="Times New Roman"/>
          <w:sz w:val="28"/>
          <w:szCs w:val="28"/>
          <w:lang w:val="kk-KZ"/>
        </w:rPr>
        <w:t xml:space="preserve"> </w:t>
      </w:r>
    </w:p>
    <w:p w14:paraId="04618041" w14:textId="6B79A460" w:rsidR="00762B96" w:rsidRPr="00514BC3" w:rsidRDefault="00762B96" w:rsidP="00194D86">
      <w:pPr>
        <w:spacing w:after="0" w:line="240" w:lineRule="auto"/>
        <w:ind w:firstLine="567"/>
        <w:jc w:val="both"/>
        <w:rPr>
          <w:rFonts w:ascii="Times New Roman" w:hAnsi="Times New Roman" w:cs="Times New Roman"/>
          <w:sz w:val="28"/>
          <w:szCs w:val="28"/>
          <w:lang w:val="kk-KZ"/>
        </w:rPr>
      </w:pPr>
      <w:r w:rsidRPr="00762B96">
        <w:rPr>
          <w:rFonts w:ascii="Times New Roman" w:hAnsi="Times New Roman" w:cs="Times New Roman"/>
          <w:sz w:val="28"/>
          <w:szCs w:val="28"/>
          <w:lang w:val="kk-KZ"/>
        </w:rPr>
        <w:t xml:space="preserve">Тілші-ғалымдардың құнды теориялық тұжырымдарына сүйене келе, этнолингвистикалық және лингвомәдениеттанымдық бағыттар құндылықтарды тілдік таңба, мәдени сема, ұлттық код және </w:t>
      </w:r>
      <w:r w:rsidR="001B4BE4">
        <w:rPr>
          <w:rFonts w:ascii="Times New Roman" w:hAnsi="Times New Roman" w:cs="Times New Roman"/>
          <w:sz w:val="28"/>
          <w:szCs w:val="28"/>
          <w:lang w:val="kk-KZ"/>
        </w:rPr>
        <w:t>ассоциативті</w:t>
      </w:r>
      <w:r w:rsidRPr="00762B96">
        <w:rPr>
          <w:rFonts w:ascii="Times New Roman" w:hAnsi="Times New Roman" w:cs="Times New Roman"/>
          <w:sz w:val="28"/>
          <w:szCs w:val="28"/>
          <w:lang w:val="kk-KZ"/>
        </w:rPr>
        <w:t xml:space="preserve"> құрылым ретінде түсіндіреді деп атап көрсетуге әбден болады. Бұл зерттеуде ұлттық құндылықтардың тілдік санадағы көрінісін </w:t>
      </w:r>
      <w:r w:rsidR="001B4BE4">
        <w:rPr>
          <w:rFonts w:ascii="Times New Roman" w:hAnsi="Times New Roman" w:cs="Times New Roman"/>
          <w:sz w:val="28"/>
          <w:szCs w:val="28"/>
          <w:lang w:val="kk-KZ"/>
        </w:rPr>
        <w:t>ассоциативті</w:t>
      </w:r>
      <w:r w:rsidRPr="00762B96">
        <w:rPr>
          <w:rFonts w:ascii="Times New Roman" w:hAnsi="Times New Roman" w:cs="Times New Roman"/>
          <w:sz w:val="28"/>
          <w:szCs w:val="28"/>
          <w:lang w:val="kk-KZ"/>
        </w:rPr>
        <w:t xml:space="preserve"> эксперимент деректері арқылы талдаудың теориялық негізін құрайды.</w:t>
      </w:r>
    </w:p>
    <w:p w14:paraId="5AF5F7C8"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292FA267" w14:textId="77777777" w:rsidR="00930E6E" w:rsidRPr="002071DB" w:rsidRDefault="00930E6E" w:rsidP="00194D86">
      <w:pPr>
        <w:spacing w:after="0" w:line="240" w:lineRule="auto"/>
        <w:ind w:firstLine="567"/>
        <w:jc w:val="both"/>
        <w:rPr>
          <w:rFonts w:ascii="Times New Roman" w:hAnsi="Times New Roman" w:cs="Times New Roman"/>
          <w:b/>
          <w:bCs/>
          <w:sz w:val="28"/>
          <w:szCs w:val="28"/>
          <w:lang w:val="kk-KZ"/>
        </w:rPr>
      </w:pPr>
    </w:p>
    <w:p w14:paraId="59AA0186"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020A7A56"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1CB5E481"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26A66C10"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7D39E9CB"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56812A02"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02241B64"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0CF50592" w14:textId="77777777" w:rsidR="00955D67" w:rsidRDefault="00955D67" w:rsidP="00194D86">
      <w:pPr>
        <w:spacing w:after="0" w:line="240" w:lineRule="auto"/>
        <w:ind w:firstLine="567"/>
        <w:jc w:val="both"/>
        <w:rPr>
          <w:rFonts w:ascii="Times New Roman" w:hAnsi="Times New Roman" w:cs="Times New Roman"/>
          <w:b/>
          <w:bCs/>
          <w:sz w:val="28"/>
          <w:szCs w:val="28"/>
          <w:lang w:val="kk-KZ"/>
        </w:rPr>
      </w:pPr>
    </w:p>
    <w:p w14:paraId="64B08AE7" w14:textId="77777777" w:rsidR="00AC133E" w:rsidRDefault="00AC133E" w:rsidP="00194D86">
      <w:pPr>
        <w:spacing w:after="0" w:line="240" w:lineRule="auto"/>
        <w:ind w:firstLine="567"/>
        <w:jc w:val="both"/>
        <w:rPr>
          <w:rFonts w:ascii="Times New Roman" w:hAnsi="Times New Roman" w:cs="Times New Roman"/>
          <w:b/>
          <w:bCs/>
          <w:sz w:val="28"/>
          <w:szCs w:val="28"/>
          <w:lang w:val="kk-KZ"/>
        </w:rPr>
      </w:pPr>
    </w:p>
    <w:p w14:paraId="63BE200F" w14:textId="77777777" w:rsidR="00AC133E" w:rsidRPr="002071DB" w:rsidRDefault="00AC133E" w:rsidP="00194D86">
      <w:pPr>
        <w:spacing w:after="0" w:line="240" w:lineRule="auto"/>
        <w:ind w:firstLine="567"/>
        <w:jc w:val="both"/>
        <w:rPr>
          <w:rFonts w:ascii="Times New Roman" w:hAnsi="Times New Roman" w:cs="Times New Roman"/>
          <w:b/>
          <w:bCs/>
          <w:sz w:val="28"/>
          <w:szCs w:val="28"/>
          <w:lang w:val="kk-KZ"/>
        </w:rPr>
      </w:pPr>
    </w:p>
    <w:p w14:paraId="67B1287B" w14:textId="77777777" w:rsidR="00955D67" w:rsidRPr="002071DB" w:rsidRDefault="00955D67" w:rsidP="00194D86">
      <w:pPr>
        <w:spacing w:after="0" w:line="240" w:lineRule="auto"/>
        <w:ind w:firstLine="567"/>
        <w:jc w:val="both"/>
        <w:rPr>
          <w:rFonts w:ascii="Times New Roman" w:hAnsi="Times New Roman" w:cs="Times New Roman"/>
          <w:b/>
          <w:bCs/>
          <w:sz w:val="28"/>
          <w:szCs w:val="28"/>
          <w:lang w:val="kk-KZ"/>
        </w:rPr>
      </w:pPr>
    </w:p>
    <w:p w14:paraId="2A6C0CB6" w14:textId="77777777" w:rsidR="00955D67" w:rsidRDefault="00955D67" w:rsidP="00194D86">
      <w:pPr>
        <w:spacing w:after="0" w:line="240" w:lineRule="auto"/>
        <w:ind w:firstLine="567"/>
        <w:jc w:val="both"/>
        <w:rPr>
          <w:rFonts w:ascii="Times New Roman" w:hAnsi="Times New Roman" w:cs="Times New Roman"/>
          <w:b/>
          <w:bCs/>
          <w:sz w:val="28"/>
          <w:szCs w:val="28"/>
          <w:lang w:val="kk-KZ"/>
        </w:rPr>
      </w:pPr>
    </w:p>
    <w:p w14:paraId="24277EBE" w14:textId="77777777" w:rsidR="002A65EF" w:rsidRDefault="002A65EF" w:rsidP="00194D86">
      <w:pPr>
        <w:spacing w:after="0" w:line="240" w:lineRule="auto"/>
        <w:ind w:firstLine="567"/>
        <w:jc w:val="both"/>
        <w:rPr>
          <w:rFonts w:ascii="Times New Roman" w:hAnsi="Times New Roman" w:cs="Times New Roman"/>
          <w:b/>
          <w:bCs/>
          <w:sz w:val="28"/>
          <w:szCs w:val="28"/>
          <w:lang w:val="kk-KZ"/>
        </w:rPr>
      </w:pPr>
    </w:p>
    <w:p w14:paraId="280E6BD7" w14:textId="77777777" w:rsidR="002A65EF" w:rsidRPr="005639F1" w:rsidRDefault="002A65EF" w:rsidP="00194D86">
      <w:pPr>
        <w:spacing w:after="0" w:line="240" w:lineRule="auto"/>
        <w:ind w:firstLine="567"/>
        <w:jc w:val="both"/>
        <w:rPr>
          <w:rFonts w:ascii="Times New Roman" w:hAnsi="Times New Roman" w:cs="Times New Roman"/>
          <w:b/>
          <w:bCs/>
          <w:sz w:val="28"/>
          <w:szCs w:val="28"/>
          <w:lang w:val="kk-KZ"/>
        </w:rPr>
      </w:pPr>
    </w:p>
    <w:p w14:paraId="14A8D1FE" w14:textId="77777777" w:rsidR="00651095" w:rsidRPr="005639F1" w:rsidRDefault="00651095" w:rsidP="00194D86">
      <w:pPr>
        <w:spacing w:after="0" w:line="240" w:lineRule="auto"/>
        <w:ind w:firstLine="567"/>
        <w:jc w:val="both"/>
        <w:rPr>
          <w:rFonts w:ascii="Times New Roman" w:hAnsi="Times New Roman" w:cs="Times New Roman"/>
          <w:b/>
          <w:bCs/>
          <w:sz w:val="28"/>
          <w:szCs w:val="28"/>
          <w:lang w:val="kk-KZ"/>
        </w:rPr>
      </w:pPr>
    </w:p>
    <w:p w14:paraId="5028FEA1" w14:textId="77777777" w:rsidR="00651095" w:rsidRPr="005639F1" w:rsidRDefault="00651095" w:rsidP="00194D86">
      <w:pPr>
        <w:spacing w:after="0" w:line="240" w:lineRule="auto"/>
        <w:ind w:firstLine="567"/>
        <w:jc w:val="both"/>
        <w:rPr>
          <w:rFonts w:ascii="Times New Roman" w:hAnsi="Times New Roman" w:cs="Times New Roman"/>
          <w:b/>
          <w:bCs/>
          <w:sz w:val="28"/>
          <w:szCs w:val="28"/>
          <w:lang w:val="kk-KZ"/>
        </w:rPr>
      </w:pPr>
    </w:p>
    <w:p w14:paraId="229BBA9D" w14:textId="77777777" w:rsidR="002A65EF" w:rsidRDefault="002A65EF" w:rsidP="00194D86">
      <w:pPr>
        <w:spacing w:after="0" w:line="240" w:lineRule="auto"/>
        <w:ind w:firstLine="567"/>
        <w:jc w:val="both"/>
        <w:rPr>
          <w:rFonts w:ascii="Times New Roman" w:hAnsi="Times New Roman" w:cs="Times New Roman"/>
          <w:b/>
          <w:bCs/>
          <w:sz w:val="28"/>
          <w:szCs w:val="28"/>
          <w:lang w:val="kk-KZ"/>
        </w:rPr>
      </w:pPr>
    </w:p>
    <w:p w14:paraId="1C43E1C9" w14:textId="0C73A3AE" w:rsidR="00930E6E" w:rsidRDefault="002A65EF" w:rsidP="00194D86">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bCs/>
          <w:sz w:val="28"/>
          <w:szCs w:val="28"/>
          <w:lang w:val="kk-KZ"/>
        </w:rPr>
        <w:lastRenderedPageBreak/>
        <w:t xml:space="preserve">2 </w:t>
      </w:r>
      <w:r w:rsidR="001B4BE4">
        <w:rPr>
          <w:rFonts w:ascii="Times New Roman" w:hAnsi="Times New Roman" w:cs="Times New Roman"/>
          <w:b/>
          <w:sz w:val="28"/>
          <w:szCs w:val="28"/>
        </w:rPr>
        <w:t>АССОЦИАТИВТІ</w:t>
      </w:r>
      <w:r w:rsidR="00810682" w:rsidRPr="00411AF8">
        <w:rPr>
          <w:rFonts w:ascii="Times New Roman" w:hAnsi="Times New Roman" w:cs="Times New Roman"/>
          <w:b/>
          <w:sz w:val="28"/>
          <w:szCs w:val="28"/>
        </w:rPr>
        <w:t xml:space="preserve"> СӨЗДІКТЕРДІҢ ЛИНГВИСТИКАЛЫҚ ЗЕРТТЕУЛЕРДЕГІ РӨЛІ МЕН ҚОЛДАН</w:t>
      </w:r>
      <w:r w:rsidR="00810682" w:rsidRPr="00411AF8">
        <w:rPr>
          <w:rFonts w:ascii="Times New Roman" w:hAnsi="Times New Roman" w:cs="Times New Roman"/>
          <w:b/>
          <w:sz w:val="28"/>
          <w:szCs w:val="28"/>
          <w:lang w:val="kk-KZ"/>
        </w:rPr>
        <w:t>ЫЛ</w:t>
      </w:r>
      <w:r w:rsidR="00810682" w:rsidRPr="00411AF8">
        <w:rPr>
          <w:rFonts w:ascii="Times New Roman" w:hAnsi="Times New Roman" w:cs="Times New Roman"/>
          <w:b/>
          <w:sz w:val="28"/>
          <w:szCs w:val="28"/>
        </w:rPr>
        <w:t>У ТӘСІЛДЕРІ</w:t>
      </w:r>
    </w:p>
    <w:p w14:paraId="58BDF780" w14:textId="77777777" w:rsidR="002A65EF" w:rsidRDefault="002A65EF" w:rsidP="00194D86">
      <w:pPr>
        <w:spacing w:after="0" w:line="240" w:lineRule="auto"/>
        <w:ind w:firstLine="567"/>
        <w:jc w:val="both"/>
        <w:rPr>
          <w:rFonts w:ascii="Times New Roman" w:hAnsi="Times New Roman" w:cs="Times New Roman"/>
          <w:b/>
          <w:sz w:val="28"/>
          <w:szCs w:val="28"/>
          <w:lang w:val="kk-KZ"/>
        </w:rPr>
      </w:pPr>
    </w:p>
    <w:p w14:paraId="7339A2D3" w14:textId="7E69A798" w:rsidR="00930E6E" w:rsidRPr="00314188" w:rsidRDefault="00930E6E" w:rsidP="00194D86">
      <w:pPr>
        <w:spacing w:after="0" w:line="240" w:lineRule="auto"/>
        <w:ind w:firstLine="567"/>
        <w:jc w:val="both"/>
        <w:rPr>
          <w:rFonts w:ascii="Times New Roman" w:hAnsi="Times New Roman" w:cs="Times New Roman"/>
          <w:b/>
          <w:sz w:val="28"/>
          <w:szCs w:val="28"/>
          <w:lang w:val="kk-KZ"/>
        </w:rPr>
      </w:pPr>
      <w:r w:rsidRPr="003B2039">
        <w:rPr>
          <w:rFonts w:ascii="Times New Roman" w:hAnsi="Times New Roman" w:cs="Times New Roman"/>
          <w:b/>
          <w:sz w:val="28"/>
          <w:szCs w:val="28"/>
          <w:lang w:val="kk-KZ"/>
        </w:rPr>
        <w:t xml:space="preserve">2.1 </w:t>
      </w:r>
      <w:r w:rsidR="001B4BE4">
        <w:rPr>
          <w:rFonts w:ascii="Times New Roman" w:hAnsi="Times New Roman" w:cs="Times New Roman"/>
          <w:b/>
          <w:sz w:val="28"/>
          <w:szCs w:val="28"/>
          <w:lang w:val="kk-KZ"/>
        </w:rPr>
        <w:t>Ассоциативті</w:t>
      </w:r>
      <w:r w:rsidR="00810682" w:rsidRPr="00810682">
        <w:rPr>
          <w:rFonts w:ascii="Times New Roman" w:hAnsi="Times New Roman" w:cs="Times New Roman"/>
          <w:b/>
          <w:sz w:val="28"/>
          <w:szCs w:val="28"/>
          <w:lang w:val="kk-KZ"/>
        </w:rPr>
        <w:t xml:space="preserve"> сөздіктерді әзірлеудегі әлемдік және отандық тәжірибе</w:t>
      </w:r>
    </w:p>
    <w:p w14:paraId="7AAEB260" w14:textId="233E7C31" w:rsidR="00930E6E" w:rsidRPr="00314188"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сөздіктерді құрастыруда басшылыққа алынатын ең басты еңбек ‒ </w:t>
      </w:r>
      <w:r w:rsidR="00396DEE">
        <w:rPr>
          <w:rFonts w:ascii="Times New Roman" w:hAnsi="Times New Roman" w:cs="Times New Roman"/>
          <w:sz w:val="28"/>
          <w:szCs w:val="28"/>
          <w:lang w:val="kk-KZ"/>
        </w:rPr>
        <w:t>а</w:t>
      </w:r>
      <w:r w:rsidR="00930E6E" w:rsidRPr="00314188">
        <w:rPr>
          <w:rFonts w:ascii="Times New Roman" w:hAnsi="Times New Roman" w:cs="Times New Roman"/>
          <w:sz w:val="28"/>
          <w:szCs w:val="28"/>
          <w:lang w:val="kk-KZ"/>
        </w:rPr>
        <w:t xml:space="preserve">мерикандық ғалымдар Г. Кент және А. Розановтың 1910 жылы жарияланған «Ағылшын тілінің </w:t>
      </w: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нормаларының сөздігі». Ғалымдар баспаға шыққан осы еңбектерінде ағылшын тіліндегі 100 сөзден тұратын тізімді ұсына отырып, психикалық бұзылуларды диагностикалау арқылы қалыпты емес ассоциацияларды анықтауды мақсат еткен болатын. Дегенмен психикалық ауытқулары бар науқастар қалыпты емес реакцияларды дұрыс бере алмаған. Сонда да осы жағдайдан соң сау адамдардың қалыпты жауаптарын алуға мүмкіндік туындайды. Г. Кент және А.Розановтың осы сөздігінің негізінде эксперименттік психолингвистикалық зерттеулер жаңаша дамып, ендігі кезекте алынған нәтижелер психологиялық қана емес, сонымен бірге лингвистикалық маңызды ақпараттарды ұсына алатын болды [</w:t>
      </w:r>
      <w:r w:rsidR="00955D67" w:rsidRPr="00955D67">
        <w:rPr>
          <w:rFonts w:ascii="Times New Roman" w:hAnsi="Times New Roman" w:cs="Times New Roman"/>
          <w:sz w:val="28"/>
          <w:szCs w:val="28"/>
          <w:lang w:val="kk-KZ"/>
        </w:rPr>
        <w:t>5</w:t>
      </w:r>
      <w:r w:rsidR="00B55E36">
        <w:rPr>
          <w:rFonts w:ascii="Times New Roman" w:hAnsi="Times New Roman" w:cs="Times New Roman"/>
          <w:sz w:val="28"/>
          <w:szCs w:val="28"/>
          <w:lang w:val="kk-KZ"/>
        </w:rPr>
        <w:t>1</w:t>
      </w:r>
      <w:r w:rsidR="00930E6E" w:rsidRPr="00314188">
        <w:rPr>
          <w:rFonts w:ascii="Times New Roman" w:hAnsi="Times New Roman" w:cs="Times New Roman"/>
          <w:sz w:val="28"/>
          <w:szCs w:val="28"/>
          <w:lang w:val="kk-KZ"/>
        </w:rPr>
        <w:t>, 125].</w:t>
      </w:r>
    </w:p>
    <w:p w14:paraId="1AFE1566" w14:textId="4C34FF6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Психологтар Г. Кент және А. Розановтың бастамасымен шыққан еңбек кейінгі кезеңде балалардың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мінез-құлқын зерттеуге пайдаланылып, балалар мен жасөспірімдерден алынған реак</w:t>
      </w:r>
      <w:r w:rsidR="00B55E36">
        <w:rPr>
          <w:rFonts w:ascii="Times New Roman" w:hAnsi="Times New Roman" w:cs="Times New Roman"/>
          <w:sz w:val="28"/>
          <w:szCs w:val="28"/>
          <w:lang w:val="kk-KZ"/>
        </w:rPr>
        <w:t>ц</w:t>
      </w:r>
      <w:r w:rsidRPr="00314188">
        <w:rPr>
          <w:rFonts w:ascii="Times New Roman" w:hAnsi="Times New Roman" w:cs="Times New Roman"/>
          <w:sz w:val="28"/>
          <w:szCs w:val="28"/>
          <w:lang w:val="kk-KZ"/>
        </w:rPr>
        <w:t xml:space="preserve">иялардың нормалары жиналған. Ересектерге жүргізілген эксперименттің нәтижесінен алынған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 екінші рет 40 жылдан кейін ғана 1952 жылы А. </w:t>
      </w:r>
      <w:r w:rsidR="002A65EF">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Руссель, Дж. Дженкинстің жетекшілігімен жазылған «Толық Миннесота нормаларында» жиналған. Содан кейін 1953 жылы У. Боузфилдтың бастамасымен «Коннектикут нормалары» сынды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нормаларды құрастыру үрдісі пайда болады.</w:t>
      </w:r>
      <w:r w:rsidR="003C4BB6">
        <w:rPr>
          <w:rFonts w:ascii="Times New Roman" w:hAnsi="Times New Roman" w:cs="Times New Roman"/>
          <w:sz w:val="28"/>
          <w:szCs w:val="28"/>
          <w:lang w:val="kk-KZ"/>
        </w:rPr>
        <w:t xml:space="preserve"> </w:t>
      </w:r>
    </w:p>
    <w:p w14:paraId="20879B96" w14:textId="1258E44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Барлық қолданыстағы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нормалардың ішіндегі ең қызықтысы, бірқатар ғалымдардың пікірінше, 190 жылы жарық көрген Л.</w:t>
      </w:r>
      <w:r w:rsidR="002A65EF">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Постманың «Ауызша ассоциация нормалары», оған ағылшын, француз және неміс тілдеріндегі барлық дерлік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 кіреді. Стимул сөздердің тізімі мен ақпарат берушілердің саны мұнда іс жүзінде өзгертілмей берілген. Осыдан кейін поляк, болгар, голланд, украин, орыс, латыш,</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т.б.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нормалары шыға бастайды. Екі тілді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сөздіктер саны да өседі. Мысалы, Л.Н. Титованың зерттеуі қазақ және орыс тілдері негізінде жүргізілсе, Н.В. Дмитрюктің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лексикографиялық жұмысы қазақ және орыс тілдерінде жазылған [</w:t>
      </w:r>
      <w:r w:rsidR="00B55E36">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0D687F72" w14:textId="3762C684"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Түркі халықтары тіл білімінде де сөздіктің осы түрі жарыққа шығып үлгерген. Түркі тілдеріндегі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сөздіктерінің құрылымының қысқаша сипаттамасы келесідей:</w:t>
      </w:r>
    </w:p>
    <w:p w14:paraId="4D3D69FC" w14:textId="481A3469" w:rsidR="00930E6E" w:rsidRPr="00314188" w:rsidRDefault="00930E6E" w:rsidP="00941513">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Алдымен, түркі тілдерінің қыпшақ тобына жататын қазақ тілінің лексикографиясында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 3 рет ‒ 1978, 1998, 2004 жылдары тілші ғалымдар Н.В. Дмитрюк, Д. Молдалиева, Ж. Молданова және т.б. басшылығымен басылып шыққан. Бірақ алғашқы 2 сөздік билингвалды сипатта, яғни қазақ-орыс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сөздігі болып келеді. </w:t>
      </w:r>
      <w:r w:rsidRPr="00810682">
        <w:rPr>
          <w:rFonts w:ascii="Times New Roman" w:hAnsi="Times New Roman" w:cs="Times New Roman"/>
          <w:sz w:val="28"/>
          <w:szCs w:val="28"/>
          <w:lang w:val="kk-KZ"/>
        </w:rPr>
        <w:t>2014 жылы Шымкент қаласында жарық көрген «Қазақша ассоциациялық сөздік</w:t>
      </w:r>
      <w:r w:rsidR="00DE033E" w:rsidRPr="00810682">
        <w:rPr>
          <w:rFonts w:ascii="Times New Roman" w:hAnsi="Times New Roman" w:cs="Times New Roman"/>
          <w:sz w:val="28"/>
          <w:szCs w:val="28"/>
          <w:lang w:val="kk-KZ"/>
        </w:rPr>
        <w:t>те</w:t>
      </w:r>
      <w:r w:rsidRPr="00810682">
        <w:rPr>
          <w:rFonts w:ascii="Times New Roman" w:hAnsi="Times New Roman" w:cs="Times New Roman"/>
          <w:sz w:val="28"/>
          <w:szCs w:val="28"/>
          <w:lang w:val="kk-KZ"/>
        </w:rPr>
        <w:t xml:space="preserve">» (Н. В. Дмитрюк, Д. </w:t>
      </w:r>
      <w:r w:rsidR="00DE033E" w:rsidRPr="00810682">
        <w:rPr>
          <w:rFonts w:ascii="Times New Roman" w:hAnsi="Times New Roman" w:cs="Times New Roman"/>
          <w:sz w:val="28"/>
          <w:szCs w:val="28"/>
          <w:lang w:val="kk-KZ"/>
        </w:rPr>
        <w:t> </w:t>
      </w:r>
      <w:r w:rsidRPr="00810682">
        <w:rPr>
          <w:rFonts w:ascii="Times New Roman" w:hAnsi="Times New Roman" w:cs="Times New Roman"/>
          <w:sz w:val="28"/>
          <w:szCs w:val="28"/>
          <w:lang w:val="kk-KZ"/>
        </w:rPr>
        <w:t>Молдалиева, В. Нарожная, Е. Мезенцева, Ж. Молданова, Н. Сандыбаева, Г.</w:t>
      </w:r>
      <w:r w:rsidR="00DE033E" w:rsidRPr="00810682">
        <w:rPr>
          <w:rFonts w:ascii="Times New Roman" w:hAnsi="Times New Roman" w:cs="Times New Roman"/>
          <w:sz w:val="28"/>
          <w:szCs w:val="28"/>
          <w:lang w:val="kk-KZ"/>
        </w:rPr>
        <w:t> </w:t>
      </w:r>
      <w:r w:rsidRPr="00810682">
        <w:rPr>
          <w:rFonts w:ascii="Times New Roman" w:hAnsi="Times New Roman" w:cs="Times New Roman"/>
          <w:sz w:val="28"/>
          <w:szCs w:val="28"/>
          <w:lang w:val="kk-KZ"/>
        </w:rPr>
        <w:t xml:space="preserve">Абрамова, 2014) құрылымы әдеттегідей ассоциацияларды табудың </w:t>
      </w:r>
      <w:r w:rsidRPr="00810682">
        <w:rPr>
          <w:rFonts w:ascii="Times New Roman" w:hAnsi="Times New Roman" w:cs="Times New Roman"/>
          <w:sz w:val="28"/>
          <w:szCs w:val="28"/>
          <w:lang w:val="kk-KZ"/>
        </w:rPr>
        <w:lastRenderedPageBreak/>
        <w:t>психолингвистикалық танымал әдістемесі</w:t>
      </w:r>
      <w:r w:rsidRPr="00314188">
        <w:rPr>
          <w:rFonts w:ascii="Times New Roman" w:hAnsi="Times New Roman" w:cs="Times New Roman"/>
          <w:sz w:val="28"/>
          <w:szCs w:val="28"/>
          <w:lang w:val="kk-KZ"/>
        </w:rPr>
        <w:t xml:space="preserve"> ‒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жүргізіледі, атап айтқанда, респонденттерге берілген стимул сөздерге бірінші болып ойға келген ассоциациялық реакциялармен жауап беру ұсынылады. Мұндай эксперименттер топтық жазбаша сауалнама түрінде халықаралық тәжірибеде кеңінен қолданылады және </w:t>
      </w:r>
      <w:r w:rsidR="00DE033E">
        <w:rPr>
          <w:rFonts w:ascii="Times New Roman" w:hAnsi="Times New Roman" w:cs="Times New Roman"/>
          <w:sz w:val="28"/>
          <w:szCs w:val="28"/>
          <w:lang w:val="kk-KZ"/>
        </w:rPr>
        <w:t>еуропалық</w:t>
      </w:r>
      <w:r w:rsidRPr="00314188">
        <w:rPr>
          <w:rFonts w:ascii="Times New Roman" w:hAnsi="Times New Roman" w:cs="Times New Roman"/>
          <w:sz w:val="28"/>
          <w:szCs w:val="28"/>
          <w:lang w:val="kk-KZ"/>
        </w:rPr>
        <w:t xml:space="preserve">, орыс психолингвистері мақұлдаған стимул сөздерінің тізімі негізінде жүргізіледі. Қазақ-орыс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сөздігі осы тізімді негізге алып, Оңтүстік Қазақстан облысының әртүрлі жоғары оқу орындарының 1100-ден астам қазақтілді студенттері, шамамен 17-25 жас аралығындағы теңдей құрамдағы ер мен әйелдердің реакцияларынан құрастырылған. Құрастырушылардың ескертпесінде эксперимент жүргізуге ана тілі ретіндегі қазақ тілінде сөйлеу талабы қатаң ескерілген</w:t>
      </w:r>
      <w:r w:rsidR="00DE033E">
        <w:rPr>
          <w:rFonts w:ascii="Times New Roman" w:hAnsi="Times New Roman" w:cs="Times New Roman"/>
          <w:sz w:val="28"/>
          <w:szCs w:val="28"/>
          <w:lang w:val="kk-KZ"/>
        </w:rPr>
        <w:t>. Э</w:t>
      </w:r>
      <w:r w:rsidRPr="00314188">
        <w:rPr>
          <w:rFonts w:ascii="Times New Roman" w:hAnsi="Times New Roman" w:cs="Times New Roman"/>
          <w:sz w:val="28"/>
          <w:szCs w:val="28"/>
          <w:lang w:val="kk-KZ"/>
        </w:rPr>
        <w:t xml:space="preserve">кспериментке қатысу үшін қазақ мектептерін бітірген және институтта қазақ тілінде оқитын жоғары оқу орындарының қазақ бөлімдерінің студенттері ғана қатыстырылған. Бұл сөздіктің басқа сөздіктерден құрастырылуы бойынша ерекшелігі ‒ алғаш рет әр стимулдың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өрісінде гендерлік ерекшелік ескерілген, ол дегеніміз сөздікте ерлер мен әйелдердің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реакциялары ұсынылған. Сөздіктің рецензенті болған </w:t>
      </w:r>
      <w:r>
        <w:rPr>
          <w:rFonts w:ascii="Times New Roman" w:hAnsi="Times New Roman" w:cs="Times New Roman"/>
          <w:sz w:val="28"/>
          <w:szCs w:val="28"/>
          <w:lang w:val="kk-KZ"/>
        </w:rPr>
        <w:t>тілші ғалым</w:t>
      </w:r>
      <w:r w:rsidRPr="00314188">
        <w:rPr>
          <w:rFonts w:ascii="Times New Roman" w:hAnsi="Times New Roman" w:cs="Times New Roman"/>
          <w:sz w:val="28"/>
          <w:szCs w:val="28"/>
          <w:lang w:val="kk-KZ"/>
        </w:rPr>
        <w:t xml:space="preserve"> У.М. </w:t>
      </w:r>
      <w:r w:rsidR="00DE033E">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Бахтикереева «ҚАС мазмұнына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сөздіктерді құрастыру тәжірибесіндегі тұңғыш рет 120 000-нан астам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жауаптарды жүйелеудің гендерлік принципі енгізілді, бұл жеке адамның және белгілі бір қоғамның тілдік санасының гендерлік ерекшелігін кеңінен түсінуге ықпал етеді» </w:t>
      </w:r>
      <w:r w:rsidR="00DE033E">
        <w:rPr>
          <w:rFonts w:ascii="Times New Roman" w:hAnsi="Times New Roman" w:cs="Times New Roman"/>
          <w:sz w:val="28"/>
          <w:szCs w:val="28"/>
          <w:lang w:val="kk-KZ"/>
        </w:rPr>
        <w:t xml:space="preserve">деп пайымдайды </w:t>
      </w:r>
      <w:r w:rsidRPr="00314188">
        <w:rPr>
          <w:rFonts w:ascii="Times New Roman" w:hAnsi="Times New Roman" w:cs="Times New Roman"/>
          <w:sz w:val="28"/>
          <w:szCs w:val="28"/>
          <w:lang w:val="kk-KZ"/>
        </w:rPr>
        <w:t>[</w:t>
      </w:r>
      <w:r w:rsidR="00955D67" w:rsidRPr="00955D67">
        <w:rPr>
          <w:rFonts w:ascii="Times New Roman" w:hAnsi="Times New Roman" w:cs="Times New Roman"/>
          <w:sz w:val="28"/>
          <w:szCs w:val="28"/>
          <w:lang w:val="kk-KZ"/>
        </w:rPr>
        <w:t>5</w:t>
      </w:r>
      <w:r w:rsidR="00B55E36">
        <w:rPr>
          <w:rFonts w:ascii="Times New Roman" w:hAnsi="Times New Roman" w:cs="Times New Roman"/>
          <w:sz w:val="28"/>
          <w:szCs w:val="28"/>
          <w:lang w:val="kk-KZ"/>
        </w:rPr>
        <w:t>2</w:t>
      </w:r>
      <w:r w:rsidRPr="00314188">
        <w:rPr>
          <w:rFonts w:ascii="Times New Roman" w:hAnsi="Times New Roman" w:cs="Times New Roman"/>
          <w:sz w:val="28"/>
          <w:szCs w:val="28"/>
          <w:lang w:val="kk-KZ"/>
        </w:rPr>
        <w:t>, 194].</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Осы сөздікте қазақ менталдылығына тән сипаттар ‒ сөз өрнектері, афоризмдер, тұрақты сөз тіркестері, қанатты сөздер реакциялар түрінде жиналған. Сонымен қатар, стимул сөзден кейін алынған лексемалық бірліктердің жалпы саны көрсетілген, сөздік мақалада олардың жиілігіне қарай дәрежесі (1,2,3 орында және т.б.) мен алынған реакциялар саны көрсетілген. </w:t>
      </w:r>
    </w:p>
    <w:p w14:paraId="4817C323" w14:textId="77777777" w:rsidR="00930E6E" w:rsidRPr="00DE033E" w:rsidRDefault="00930E6E" w:rsidP="00194D86">
      <w:pPr>
        <w:spacing w:after="0" w:line="240" w:lineRule="auto"/>
        <w:ind w:firstLine="567"/>
        <w:jc w:val="both"/>
        <w:rPr>
          <w:rFonts w:ascii="Times New Roman" w:hAnsi="Times New Roman" w:cs="Times New Roman"/>
          <w:sz w:val="16"/>
          <w:szCs w:val="16"/>
          <w:lang w:val="kk-KZ"/>
        </w:rPr>
      </w:pPr>
    </w:p>
    <w:p w14:paraId="52A5E058" w14:textId="74925FBE" w:rsidR="00930E6E" w:rsidRPr="00314188" w:rsidRDefault="00DE033E" w:rsidP="00194D86">
      <w:pPr>
        <w:spacing w:after="0" w:line="240" w:lineRule="auto"/>
        <w:ind w:firstLine="567"/>
        <w:jc w:val="both"/>
        <w:rPr>
          <w:rFonts w:ascii="Times New Roman" w:hAnsi="Times New Roman" w:cs="Times New Roman"/>
          <w:i/>
          <w:sz w:val="28"/>
          <w:szCs w:val="28"/>
          <w:lang w:val="kk-KZ"/>
        </w:rPr>
      </w:pPr>
      <w:r w:rsidRPr="00F92FBF">
        <w:rPr>
          <w:rFonts w:ascii="Times New Roman" w:eastAsia="Times New Roman" w:hAnsi="Times New Roman" w:cs="Times New Roman"/>
          <w:color w:val="000000"/>
          <w:kern w:val="0"/>
          <w:sz w:val="28"/>
          <w:szCs w:val="28"/>
          <w:lang w:eastAsia="ru-RU"/>
          <w14:ligatures w14:val="none"/>
        </w:rPr>
        <w:t xml:space="preserve">Кесте </w:t>
      </w:r>
      <w:r w:rsidRPr="008404A0">
        <w:rPr>
          <w:rFonts w:ascii="Times New Roman" w:eastAsia="Times New Roman" w:hAnsi="Times New Roman" w:cs="Times New Roman"/>
          <w:color w:val="000000"/>
          <w:kern w:val="0"/>
          <w:sz w:val="28"/>
          <w:szCs w:val="28"/>
          <w:lang w:val="kk-KZ" w:eastAsia="ru-RU"/>
          <w14:ligatures w14:val="none"/>
        </w:rPr>
        <w:t>3</w:t>
      </w:r>
      <w:r w:rsidRPr="00F92FBF">
        <w:rPr>
          <w:rFonts w:ascii="Times New Roman" w:eastAsia="Times New Roman" w:hAnsi="Times New Roman" w:cs="Times New Roman"/>
          <w:color w:val="000000"/>
          <w:kern w:val="0"/>
          <w:sz w:val="28"/>
          <w:szCs w:val="28"/>
          <w:lang w:eastAsia="ru-RU"/>
          <w14:ligatures w14:val="none"/>
        </w:rPr>
        <w:t xml:space="preserve"> – </w:t>
      </w:r>
      <w:r>
        <w:rPr>
          <w:rFonts w:ascii="Times New Roman" w:eastAsia="Times New Roman" w:hAnsi="Times New Roman" w:cs="Times New Roman"/>
          <w:color w:val="000000"/>
          <w:kern w:val="0"/>
          <w:sz w:val="28"/>
          <w:szCs w:val="28"/>
          <w:lang w:val="kk-KZ" w:eastAsia="ru-RU"/>
          <w14:ligatures w14:val="none"/>
        </w:rPr>
        <w:t xml:space="preserve">«Адам» стимулының </w:t>
      </w:r>
      <w:r w:rsidR="001B4BE4">
        <w:rPr>
          <w:rFonts w:ascii="Times New Roman" w:eastAsia="Times New Roman" w:hAnsi="Times New Roman" w:cs="Times New Roman"/>
          <w:color w:val="000000"/>
          <w:kern w:val="0"/>
          <w:sz w:val="28"/>
          <w:szCs w:val="28"/>
          <w:lang w:val="kk-KZ" w:eastAsia="ru-RU"/>
          <w14:ligatures w14:val="none"/>
        </w:rPr>
        <w:t>ассоциативті</w:t>
      </w:r>
      <w:r>
        <w:rPr>
          <w:rFonts w:ascii="Times New Roman" w:eastAsia="Times New Roman" w:hAnsi="Times New Roman" w:cs="Times New Roman"/>
          <w:color w:val="000000"/>
          <w:kern w:val="0"/>
          <w:sz w:val="28"/>
          <w:szCs w:val="28"/>
          <w:lang w:val="kk-KZ" w:eastAsia="ru-RU"/>
          <w14:ligatures w14:val="none"/>
        </w:rPr>
        <w:t xml:space="preserve"> сөздіктегі көрінісі</w:t>
      </w:r>
      <w:r w:rsidRPr="00314188">
        <w:rPr>
          <w:rFonts w:ascii="Times New Roman" w:hAnsi="Times New Roman" w:cs="Times New Roman"/>
          <w:i/>
          <w:sz w:val="28"/>
          <w:szCs w:val="28"/>
          <w:lang w:val="kk-KZ"/>
        </w:rPr>
        <w:t xml:space="preserve"> </w:t>
      </w:r>
      <w:r>
        <w:rPr>
          <w:rFonts w:ascii="Times New Roman" w:hAnsi="Times New Roman" w:cs="Times New Roman"/>
          <w:i/>
          <w:sz w:val="28"/>
          <w:szCs w:val="28"/>
          <w:lang w:val="kk-KZ"/>
        </w:rPr>
        <w:t>(</w:t>
      </w:r>
      <w:r w:rsidR="00930E6E" w:rsidRPr="00314188">
        <w:rPr>
          <w:rFonts w:ascii="Times New Roman" w:hAnsi="Times New Roman" w:cs="Times New Roman"/>
          <w:i/>
          <w:sz w:val="28"/>
          <w:szCs w:val="28"/>
          <w:lang w:val="kk-KZ"/>
        </w:rPr>
        <w:t>АДАМ – 204</w:t>
      </w:r>
      <w:r>
        <w:rPr>
          <w:rFonts w:ascii="Times New Roman" w:hAnsi="Times New Roman" w:cs="Times New Roman"/>
          <w:i/>
          <w:sz w:val="28"/>
          <w:szCs w:val="28"/>
          <w:lang w:val="kk-KZ"/>
        </w:rPr>
        <w:t>)</w:t>
      </w:r>
    </w:p>
    <w:p w14:paraId="409C6683" w14:textId="77777777" w:rsidR="00930E6E" w:rsidRPr="00DE033E" w:rsidRDefault="00930E6E" w:rsidP="00194D86">
      <w:pPr>
        <w:spacing w:after="0" w:line="240" w:lineRule="auto"/>
        <w:ind w:firstLine="567"/>
        <w:jc w:val="both"/>
        <w:rPr>
          <w:rFonts w:ascii="Times New Roman" w:hAnsi="Times New Roman" w:cs="Times New Roman"/>
          <w:sz w:val="16"/>
          <w:szCs w:val="16"/>
          <w:lang w:val="kk-KZ"/>
        </w:rPr>
      </w:pPr>
    </w:p>
    <w:tbl>
      <w:tblPr>
        <w:tblStyle w:val="af5"/>
        <w:tblW w:w="0" w:type="auto"/>
        <w:jc w:val="center"/>
        <w:tblLook w:val="04A0" w:firstRow="1" w:lastRow="0" w:firstColumn="1" w:lastColumn="0" w:noHBand="0" w:noVBand="1"/>
      </w:tblPr>
      <w:tblGrid>
        <w:gridCol w:w="846"/>
        <w:gridCol w:w="3525"/>
        <w:gridCol w:w="1917"/>
        <w:gridCol w:w="1401"/>
        <w:gridCol w:w="1656"/>
      </w:tblGrid>
      <w:tr w:rsidR="00930E6E" w:rsidRPr="00DE033E" w14:paraId="560B86AA" w14:textId="77777777" w:rsidTr="00DE033E">
        <w:trPr>
          <w:trHeight w:val="440"/>
          <w:jc w:val="center"/>
        </w:trPr>
        <w:tc>
          <w:tcPr>
            <w:tcW w:w="846" w:type="dxa"/>
          </w:tcPr>
          <w:p w14:paraId="4B158190" w14:textId="77777777" w:rsidR="00930E6E" w:rsidRPr="00DE033E" w:rsidRDefault="00930E6E" w:rsidP="00DE033E">
            <w:pPr>
              <w:ind w:firstLine="34"/>
              <w:jc w:val="center"/>
              <w:rPr>
                <w:rFonts w:ascii="Times New Roman" w:hAnsi="Times New Roman" w:cs="Times New Roman"/>
                <w:b/>
                <w:bCs/>
                <w:i/>
                <w:sz w:val="24"/>
                <w:szCs w:val="24"/>
                <w:lang w:val="kk-KZ"/>
              </w:rPr>
            </w:pPr>
            <w:r w:rsidRPr="00DE033E">
              <w:rPr>
                <w:rFonts w:ascii="Times New Roman" w:hAnsi="Times New Roman" w:cs="Times New Roman"/>
                <w:b/>
                <w:bCs/>
                <w:i/>
                <w:sz w:val="24"/>
                <w:szCs w:val="24"/>
                <w:lang w:val="kk-KZ"/>
              </w:rPr>
              <w:t>№</w:t>
            </w:r>
          </w:p>
        </w:tc>
        <w:tc>
          <w:tcPr>
            <w:tcW w:w="3525" w:type="dxa"/>
          </w:tcPr>
          <w:p w14:paraId="13184037" w14:textId="77777777" w:rsidR="00930E6E" w:rsidRPr="00DE033E" w:rsidRDefault="00930E6E" w:rsidP="00DE033E">
            <w:pPr>
              <w:ind w:firstLine="174"/>
              <w:jc w:val="center"/>
              <w:rPr>
                <w:rFonts w:ascii="Times New Roman" w:hAnsi="Times New Roman" w:cs="Times New Roman"/>
                <w:b/>
                <w:bCs/>
                <w:i/>
                <w:sz w:val="24"/>
                <w:szCs w:val="24"/>
                <w:lang w:val="kk-KZ"/>
              </w:rPr>
            </w:pPr>
            <w:r w:rsidRPr="00DE033E">
              <w:rPr>
                <w:rFonts w:ascii="Times New Roman" w:hAnsi="Times New Roman" w:cs="Times New Roman"/>
                <w:b/>
                <w:bCs/>
                <w:i/>
                <w:sz w:val="24"/>
                <w:szCs w:val="24"/>
                <w:lang w:val="kk-KZ"/>
              </w:rPr>
              <w:t>Жауаптары</w:t>
            </w:r>
          </w:p>
        </w:tc>
        <w:tc>
          <w:tcPr>
            <w:tcW w:w="1917" w:type="dxa"/>
          </w:tcPr>
          <w:p w14:paraId="24643BB9" w14:textId="77777777" w:rsidR="00930E6E" w:rsidRPr="00DE033E" w:rsidRDefault="00930E6E" w:rsidP="00DE033E">
            <w:pPr>
              <w:jc w:val="center"/>
              <w:rPr>
                <w:rFonts w:ascii="Times New Roman" w:hAnsi="Times New Roman" w:cs="Times New Roman"/>
                <w:b/>
                <w:bCs/>
                <w:i/>
                <w:sz w:val="24"/>
                <w:szCs w:val="24"/>
                <w:lang w:val="kk-KZ"/>
              </w:rPr>
            </w:pPr>
            <w:r w:rsidRPr="00DE033E">
              <w:rPr>
                <w:rFonts w:ascii="Times New Roman" w:hAnsi="Times New Roman" w:cs="Times New Roman"/>
                <w:b/>
                <w:bCs/>
                <w:i/>
                <w:sz w:val="24"/>
                <w:szCs w:val="24"/>
                <w:lang w:val="kk-KZ"/>
              </w:rPr>
              <w:t>Барлығы</w:t>
            </w:r>
          </w:p>
        </w:tc>
        <w:tc>
          <w:tcPr>
            <w:tcW w:w="1401" w:type="dxa"/>
          </w:tcPr>
          <w:p w14:paraId="3453F576" w14:textId="77777777" w:rsidR="00930E6E" w:rsidRPr="00DE033E" w:rsidRDefault="00930E6E" w:rsidP="00DE033E">
            <w:pPr>
              <w:jc w:val="center"/>
              <w:rPr>
                <w:rFonts w:ascii="Times New Roman" w:hAnsi="Times New Roman" w:cs="Times New Roman"/>
                <w:b/>
                <w:bCs/>
                <w:i/>
                <w:sz w:val="24"/>
                <w:szCs w:val="24"/>
                <w:lang w:val="kk-KZ"/>
              </w:rPr>
            </w:pPr>
            <w:r w:rsidRPr="00DE033E">
              <w:rPr>
                <w:rFonts w:ascii="Times New Roman" w:hAnsi="Times New Roman" w:cs="Times New Roman"/>
                <w:b/>
                <w:bCs/>
                <w:i/>
                <w:sz w:val="24"/>
                <w:szCs w:val="24"/>
                <w:lang w:val="kk-KZ"/>
              </w:rPr>
              <w:t>Ер</w:t>
            </w:r>
          </w:p>
        </w:tc>
        <w:tc>
          <w:tcPr>
            <w:tcW w:w="1656" w:type="dxa"/>
          </w:tcPr>
          <w:p w14:paraId="13FC6DC3" w14:textId="77777777" w:rsidR="00930E6E" w:rsidRPr="00DE033E" w:rsidRDefault="00930E6E" w:rsidP="00DE033E">
            <w:pPr>
              <w:jc w:val="center"/>
              <w:rPr>
                <w:rFonts w:ascii="Times New Roman" w:hAnsi="Times New Roman" w:cs="Times New Roman"/>
                <w:b/>
                <w:bCs/>
                <w:i/>
                <w:sz w:val="24"/>
                <w:szCs w:val="24"/>
                <w:lang w:val="kk-KZ"/>
              </w:rPr>
            </w:pPr>
            <w:r w:rsidRPr="00DE033E">
              <w:rPr>
                <w:rFonts w:ascii="Times New Roman" w:hAnsi="Times New Roman" w:cs="Times New Roman"/>
                <w:b/>
                <w:bCs/>
                <w:i/>
                <w:sz w:val="24"/>
                <w:szCs w:val="24"/>
                <w:lang w:val="kk-KZ"/>
              </w:rPr>
              <w:t>Әйел</w:t>
            </w:r>
          </w:p>
        </w:tc>
      </w:tr>
      <w:tr w:rsidR="00930E6E" w:rsidRPr="00DE033E" w14:paraId="65D23FCE" w14:textId="77777777" w:rsidTr="00DE033E">
        <w:trPr>
          <w:jc w:val="center"/>
        </w:trPr>
        <w:tc>
          <w:tcPr>
            <w:tcW w:w="846" w:type="dxa"/>
          </w:tcPr>
          <w:p w14:paraId="133A03C6" w14:textId="77777777" w:rsidR="00930E6E" w:rsidRPr="00DE033E" w:rsidRDefault="00930E6E" w:rsidP="00DE033E">
            <w:pPr>
              <w:ind w:firstLine="34"/>
              <w:jc w:val="center"/>
              <w:rPr>
                <w:rFonts w:ascii="Times New Roman" w:hAnsi="Times New Roman" w:cs="Times New Roman"/>
                <w:sz w:val="24"/>
                <w:szCs w:val="24"/>
              </w:rPr>
            </w:pPr>
            <w:r w:rsidRPr="00DE033E">
              <w:rPr>
                <w:rFonts w:ascii="Times New Roman" w:hAnsi="Times New Roman" w:cs="Times New Roman"/>
                <w:sz w:val="24"/>
                <w:szCs w:val="24"/>
              </w:rPr>
              <w:t>1</w:t>
            </w:r>
          </w:p>
        </w:tc>
        <w:tc>
          <w:tcPr>
            <w:tcW w:w="3525" w:type="dxa"/>
          </w:tcPr>
          <w:p w14:paraId="33AF7881"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Пенде</w:t>
            </w:r>
          </w:p>
        </w:tc>
        <w:tc>
          <w:tcPr>
            <w:tcW w:w="1917" w:type="dxa"/>
          </w:tcPr>
          <w:p w14:paraId="6DAEC1D4"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114</w:t>
            </w:r>
          </w:p>
        </w:tc>
        <w:tc>
          <w:tcPr>
            <w:tcW w:w="1401" w:type="dxa"/>
          </w:tcPr>
          <w:p w14:paraId="644EE177"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75</w:t>
            </w:r>
          </w:p>
        </w:tc>
        <w:tc>
          <w:tcPr>
            <w:tcW w:w="1656" w:type="dxa"/>
          </w:tcPr>
          <w:p w14:paraId="412C9162"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39</w:t>
            </w:r>
          </w:p>
        </w:tc>
      </w:tr>
      <w:tr w:rsidR="00930E6E" w:rsidRPr="00DE033E" w14:paraId="576CFC96" w14:textId="77777777" w:rsidTr="00DE033E">
        <w:trPr>
          <w:jc w:val="center"/>
        </w:trPr>
        <w:tc>
          <w:tcPr>
            <w:tcW w:w="846" w:type="dxa"/>
          </w:tcPr>
          <w:p w14:paraId="4DE6AE8E"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w:t>
            </w:r>
          </w:p>
        </w:tc>
        <w:tc>
          <w:tcPr>
            <w:tcW w:w="3525" w:type="dxa"/>
          </w:tcPr>
          <w:p w14:paraId="25C36CEE"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Жақсы</w:t>
            </w:r>
          </w:p>
        </w:tc>
        <w:tc>
          <w:tcPr>
            <w:tcW w:w="1917" w:type="dxa"/>
          </w:tcPr>
          <w:p w14:paraId="5536BD27"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74</w:t>
            </w:r>
          </w:p>
        </w:tc>
        <w:tc>
          <w:tcPr>
            <w:tcW w:w="1401" w:type="dxa"/>
          </w:tcPr>
          <w:p w14:paraId="30036114"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41</w:t>
            </w:r>
          </w:p>
        </w:tc>
        <w:tc>
          <w:tcPr>
            <w:tcW w:w="1656" w:type="dxa"/>
          </w:tcPr>
          <w:p w14:paraId="0CB002ED"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33</w:t>
            </w:r>
          </w:p>
        </w:tc>
      </w:tr>
      <w:tr w:rsidR="00930E6E" w:rsidRPr="00DE033E" w14:paraId="0C07664F" w14:textId="77777777" w:rsidTr="00DE033E">
        <w:trPr>
          <w:jc w:val="center"/>
        </w:trPr>
        <w:tc>
          <w:tcPr>
            <w:tcW w:w="846" w:type="dxa"/>
          </w:tcPr>
          <w:p w14:paraId="0B22F311"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w:t>
            </w:r>
          </w:p>
        </w:tc>
        <w:tc>
          <w:tcPr>
            <w:tcW w:w="3525" w:type="dxa"/>
          </w:tcPr>
          <w:p w14:paraId="56D38E38"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Ақылды</w:t>
            </w:r>
          </w:p>
        </w:tc>
        <w:tc>
          <w:tcPr>
            <w:tcW w:w="1917" w:type="dxa"/>
          </w:tcPr>
          <w:p w14:paraId="0D03D948"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59</w:t>
            </w:r>
          </w:p>
        </w:tc>
        <w:tc>
          <w:tcPr>
            <w:tcW w:w="1401" w:type="dxa"/>
          </w:tcPr>
          <w:p w14:paraId="67B357F3"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24</w:t>
            </w:r>
          </w:p>
        </w:tc>
        <w:tc>
          <w:tcPr>
            <w:tcW w:w="1656" w:type="dxa"/>
          </w:tcPr>
          <w:p w14:paraId="6641F957"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35</w:t>
            </w:r>
          </w:p>
        </w:tc>
      </w:tr>
      <w:tr w:rsidR="00930E6E" w:rsidRPr="00DE033E" w14:paraId="0DA027F5" w14:textId="77777777" w:rsidTr="00DE033E">
        <w:trPr>
          <w:jc w:val="center"/>
        </w:trPr>
        <w:tc>
          <w:tcPr>
            <w:tcW w:w="846" w:type="dxa"/>
          </w:tcPr>
          <w:p w14:paraId="12ECA72A"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4</w:t>
            </w:r>
          </w:p>
        </w:tc>
        <w:tc>
          <w:tcPr>
            <w:tcW w:w="3525" w:type="dxa"/>
          </w:tcPr>
          <w:p w14:paraId="1BD5AE28"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Тірі жан</w:t>
            </w:r>
          </w:p>
        </w:tc>
        <w:tc>
          <w:tcPr>
            <w:tcW w:w="1917" w:type="dxa"/>
          </w:tcPr>
          <w:p w14:paraId="6F86FB56"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47</w:t>
            </w:r>
          </w:p>
        </w:tc>
        <w:tc>
          <w:tcPr>
            <w:tcW w:w="1401" w:type="dxa"/>
          </w:tcPr>
          <w:p w14:paraId="28650509"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26</w:t>
            </w:r>
          </w:p>
        </w:tc>
        <w:tc>
          <w:tcPr>
            <w:tcW w:w="1656" w:type="dxa"/>
          </w:tcPr>
          <w:p w14:paraId="467EE83C"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21</w:t>
            </w:r>
          </w:p>
        </w:tc>
      </w:tr>
      <w:tr w:rsidR="00930E6E" w:rsidRPr="00DE033E" w14:paraId="4BD8E04F" w14:textId="77777777" w:rsidTr="00DE033E">
        <w:trPr>
          <w:jc w:val="center"/>
        </w:trPr>
        <w:tc>
          <w:tcPr>
            <w:tcW w:w="846" w:type="dxa"/>
          </w:tcPr>
          <w:p w14:paraId="54299388"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5</w:t>
            </w:r>
          </w:p>
        </w:tc>
        <w:tc>
          <w:tcPr>
            <w:tcW w:w="3525" w:type="dxa"/>
          </w:tcPr>
          <w:p w14:paraId="5A0DA4B7"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Адам баласы</w:t>
            </w:r>
          </w:p>
        </w:tc>
        <w:tc>
          <w:tcPr>
            <w:tcW w:w="1917" w:type="dxa"/>
          </w:tcPr>
          <w:p w14:paraId="5874F84A"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43</w:t>
            </w:r>
          </w:p>
        </w:tc>
        <w:tc>
          <w:tcPr>
            <w:tcW w:w="1401" w:type="dxa"/>
          </w:tcPr>
          <w:p w14:paraId="1A6619BC"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31</w:t>
            </w:r>
          </w:p>
        </w:tc>
        <w:tc>
          <w:tcPr>
            <w:tcW w:w="1656" w:type="dxa"/>
          </w:tcPr>
          <w:p w14:paraId="59F5F585"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12</w:t>
            </w:r>
          </w:p>
        </w:tc>
      </w:tr>
      <w:tr w:rsidR="00930E6E" w:rsidRPr="00DE033E" w14:paraId="29431CE1" w14:textId="77777777" w:rsidTr="00DE033E">
        <w:trPr>
          <w:jc w:val="center"/>
        </w:trPr>
        <w:tc>
          <w:tcPr>
            <w:tcW w:w="846" w:type="dxa"/>
          </w:tcPr>
          <w:p w14:paraId="5A220D3D"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6</w:t>
            </w:r>
          </w:p>
        </w:tc>
        <w:tc>
          <w:tcPr>
            <w:tcW w:w="3525" w:type="dxa"/>
          </w:tcPr>
          <w:p w14:paraId="6762D57E"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Тіршілік иесі</w:t>
            </w:r>
          </w:p>
        </w:tc>
        <w:tc>
          <w:tcPr>
            <w:tcW w:w="1917" w:type="dxa"/>
          </w:tcPr>
          <w:p w14:paraId="55A53809"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35</w:t>
            </w:r>
          </w:p>
        </w:tc>
        <w:tc>
          <w:tcPr>
            <w:tcW w:w="1401" w:type="dxa"/>
          </w:tcPr>
          <w:p w14:paraId="3E639560"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21</w:t>
            </w:r>
          </w:p>
        </w:tc>
        <w:tc>
          <w:tcPr>
            <w:tcW w:w="1656" w:type="dxa"/>
          </w:tcPr>
          <w:p w14:paraId="0D665121"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14</w:t>
            </w:r>
          </w:p>
        </w:tc>
      </w:tr>
      <w:tr w:rsidR="00930E6E" w:rsidRPr="00DE033E" w14:paraId="7277DB55" w14:textId="77777777" w:rsidTr="00DE033E">
        <w:trPr>
          <w:jc w:val="center"/>
        </w:trPr>
        <w:tc>
          <w:tcPr>
            <w:tcW w:w="846" w:type="dxa"/>
          </w:tcPr>
          <w:p w14:paraId="0EB7BEEE"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7</w:t>
            </w:r>
          </w:p>
        </w:tc>
        <w:tc>
          <w:tcPr>
            <w:tcW w:w="3525" w:type="dxa"/>
          </w:tcPr>
          <w:p w14:paraId="3A24661C"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Жеке тұлға</w:t>
            </w:r>
          </w:p>
        </w:tc>
        <w:tc>
          <w:tcPr>
            <w:tcW w:w="1917" w:type="dxa"/>
          </w:tcPr>
          <w:p w14:paraId="216E1C1C"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34</w:t>
            </w:r>
          </w:p>
        </w:tc>
        <w:tc>
          <w:tcPr>
            <w:tcW w:w="1401" w:type="dxa"/>
          </w:tcPr>
          <w:p w14:paraId="18393325"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18</w:t>
            </w:r>
          </w:p>
        </w:tc>
        <w:tc>
          <w:tcPr>
            <w:tcW w:w="1656" w:type="dxa"/>
          </w:tcPr>
          <w:p w14:paraId="656BC52A"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16</w:t>
            </w:r>
          </w:p>
        </w:tc>
      </w:tr>
      <w:tr w:rsidR="00930E6E" w:rsidRPr="00DE033E" w14:paraId="21AB5507" w14:textId="77777777" w:rsidTr="00DE033E">
        <w:trPr>
          <w:jc w:val="center"/>
        </w:trPr>
        <w:tc>
          <w:tcPr>
            <w:tcW w:w="846" w:type="dxa"/>
          </w:tcPr>
          <w:p w14:paraId="7B264E7A"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8</w:t>
            </w:r>
          </w:p>
        </w:tc>
        <w:tc>
          <w:tcPr>
            <w:tcW w:w="3525" w:type="dxa"/>
          </w:tcPr>
          <w:p w14:paraId="079D8F3E"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Біз</w:t>
            </w:r>
          </w:p>
        </w:tc>
        <w:tc>
          <w:tcPr>
            <w:tcW w:w="1917" w:type="dxa"/>
          </w:tcPr>
          <w:p w14:paraId="428CE6CF"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30</w:t>
            </w:r>
          </w:p>
        </w:tc>
        <w:tc>
          <w:tcPr>
            <w:tcW w:w="1401" w:type="dxa"/>
          </w:tcPr>
          <w:p w14:paraId="327F7043"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18</w:t>
            </w:r>
          </w:p>
        </w:tc>
        <w:tc>
          <w:tcPr>
            <w:tcW w:w="1656" w:type="dxa"/>
          </w:tcPr>
          <w:p w14:paraId="5E0284BE"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12</w:t>
            </w:r>
          </w:p>
        </w:tc>
      </w:tr>
      <w:tr w:rsidR="00930E6E" w:rsidRPr="00DE033E" w14:paraId="6A436C7B" w14:textId="77777777" w:rsidTr="00DE033E">
        <w:trPr>
          <w:jc w:val="center"/>
        </w:trPr>
        <w:tc>
          <w:tcPr>
            <w:tcW w:w="846" w:type="dxa"/>
          </w:tcPr>
          <w:p w14:paraId="44E9A584"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9</w:t>
            </w:r>
          </w:p>
        </w:tc>
        <w:tc>
          <w:tcPr>
            <w:tcW w:w="3525" w:type="dxa"/>
          </w:tcPr>
          <w:p w14:paraId="527F86BA"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Мен</w:t>
            </w:r>
          </w:p>
        </w:tc>
        <w:tc>
          <w:tcPr>
            <w:tcW w:w="1917" w:type="dxa"/>
          </w:tcPr>
          <w:p w14:paraId="01607C3E"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28</w:t>
            </w:r>
          </w:p>
        </w:tc>
        <w:tc>
          <w:tcPr>
            <w:tcW w:w="1401" w:type="dxa"/>
          </w:tcPr>
          <w:p w14:paraId="6D8B14DC"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17</w:t>
            </w:r>
          </w:p>
        </w:tc>
        <w:tc>
          <w:tcPr>
            <w:tcW w:w="1656" w:type="dxa"/>
          </w:tcPr>
          <w:p w14:paraId="0BAC40ED"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11</w:t>
            </w:r>
          </w:p>
        </w:tc>
      </w:tr>
      <w:tr w:rsidR="00930E6E" w:rsidRPr="00DE033E" w14:paraId="78F10EBD" w14:textId="77777777" w:rsidTr="00DE033E">
        <w:trPr>
          <w:jc w:val="center"/>
        </w:trPr>
        <w:tc>
          <w:tcPr>
            <w:tcW w:w="846" w:type="dxa"/>
          </w:tcPr>
          <w:p w14:paraId="37A5A737" w14:textId="77777777" w:rsidR="00930E6E" w:rsidRPr="00DE033E" w:rsidRDefault="00930E6E" w:rsidP="00DE033E">
            <w:pPr>
              <w:ind w:firstLine="3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10</w:t>
            </w:r>
          </w:p>
        </w:tc>
        <w:tc>
          <w:tcPr>
            <w:tcW w:w="3525" w:type="dxa"/>
          </w:tcPr>
          <w:p w14:paraId="690CBE79"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Бақытты</w:t>
            </w:r>
          </w:p>
        </w:tc>
        <w:tc>
          <w:tcPr>
            <w:tcW w:w="1917" w:type="dxa"/>
          </w:tcPr>
          <w:p w14:paraId="28F40B77"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21</w:t>
            </w:r>
          </w:p>
        </w:tc>
        <w:tc>
          <w:tcPr>
            <w:tcW w:w="1401" w:type="dxa"/>
          </w:tcPr>
          <w:p w14:paraId="35689019"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6</w:t>
            </w:r>
          </w:p>
        </w:tc>
        <w:tc>
          <w:tcPr>
            <w:tcW w:w="1656" w:type="dxa"/>
          </w:tcPr>
          <w:p w14:paraId="076CEDF2"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15</w:t>
            </w:r>
          </w:p>
        </w:tc>
      </w:tr>
      <w:tr w:rsidR="00930E6E" w:rsidRPr="00DE033E" w14:paraId="78DD3E7B" w14:textId="77777777" w:rsidTr="00DE033E">
        <w:trPr>
          <w:jc w:val="center"/>
        </w:trPr>
        <w:tc>
          <w:tcPr>
            <w:tcW w:w="846" w:type="dxa"/>
          </w:tcPr>
          <w:p w14:paraId="52CF60D8" w14:textId="77777777" w:rsidR="00930E6E" w:rsidRPr="00DE033E" w:rsidRDefault="00930E6E" w:rsidP="00DE033E">
            <w:pPr>
              <w:ind w:left="1980" w:firstLine="34"/>
              <w:jc w:val="center"/>
              <w:rPr>
                <w:rFonts w:ascii="Times New Roman" w:hAnsi="Times New Roman" w:cs="Times New Roman"/>
                <w:sz w:val="24"/>
                <w:szCs w:val="24"/>
                <w:lang w:val="kk-KZ"/>
              </w:rPr>
            </w:pPr>
          </w:p>
        </w:tc>
        <w:tc>
          <w:tcPr>
            <w:tcW w:w="3525" w:type="dxa"/>
          </w:tcPr>
          <w:p w14:paraId="78C325CB" w14:textId="77777777" w:rsidR="00930E6E" w:rsidRPr="00DE033E" w:rsidRDefault="00930E6E" w:rsidP="00DE033E">
            <w:pPr>
              <w:ind w:firstLine="174"/>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w:t>
            </w:r>
          </w:p>
        </w:tc>
        <w:tc>
          <w:tcPr>
            <w:tcW w:w="1917" w:type="dxa"/>
          </w:tcPr>
          <w:p w14:paraId="718DC917" w14:textId="77777777" w:rsidR="00930E6E" w:rsidRPr="00DE033E" w:rsidRDefault="00930E6E" w:rsidP="00DE033E">
            <w:pPr>
              <w:jc w:val="center"/>
              <w:rPr>
                <w:rFonts w:ascii="Times New Roman" w:hAnsi="Times New Roman" w:cs="Times New Roman"/>
                <w:sz w:val="24"/>
                <w:szCs w:val="24"/>
                <w:lang w:val="kk-KZ"/>
              </w:rPr>
            </w:pPr>
          </w:p>
        </w:tc>
        <w:tc>
          <w:tcPr>
            <w:tcW w:w="1401" w:type="dxa"/>
          </w:tcPr>
          <w:p w14:paraId="67686A38" w14:textId="77777777" w:rsidR="00930E6E" w:rsidRPr="00DE033E" w:rsidRDefault="00930E6E" w:rsidP="00DE033E">
            <w:pPr>
              <w:jc w:val="center"/>
              <w:rPr>
                <w:rFonts w:ascii="Times New Roman" w:hAnsi="Times New Roman" w:cs="Times New Roman"/>
                <w:sz w:val="24"/>
                <w:szCs w:val="24"/>
                <w:lang w:val="kk-KZ"/>
              </w:rPr>
            </w:pPr>
          </w:p>
        </w:tc>
        <w:tc>
          <w:tcPr>
            <w:tcW w:w="1656" w:type="dxa"/>
          </w:tcPr>
          <w:p w14:paraId="2BBFD1B8" w14:textId="77777777" w:rsidR="00930E6E" w:rsidRPr="00DE033E" w:rsidRDefault="00930E6E" w:rsidP="00DE033E">
            <w:pPr>
              <w:jc w:val="center"/>
              <w:rPr>
                <w:rFonts w:ascii="Times New Roman" w:hAnsi="Times New Roman" w:cs="Times New Roman"/>
                <w:sz w:val="24"/>
                <w:szCs w:val="24"/>
                <w:lang w:val="kk-KZ"/>
              </w:rPr>
            </w:pPr>
          </w:p>
        </w:tc>
      </w:tr>
      <w:tr w:rsidR="00930E6E" w:rsidRPr="00DE033E" w14:paraId="5E6E59A3" w14:textId="77777777" w:rsidTr="00DE033E">
        <w:trPr>
          <w:jc w:val="center"/>
        </w:trPr>
        <w:tc>
          <w:tcPr>
            <w:tcW w:w="846" w:type="dxa"/>
          </w:tcPr>
          <w:p w14:paraId="5AB2EF31" w14:textId="77777777" w:rsidR="00930E6E" w:rsidRPr="00DE033E" w:rsidRDefault="00930E6E" w:rsidP="00DE033E">
            <w:pPr>
              <w:ind w:left="1980" w:firstLine="34"/>
              <w:jc w:val="center"/>
              <w:rPr>
                <w:rFonts w:ascii="Times New Roman" w:hAnsi="Times New Roman" w:cs="Times New Roman"/>
                <w:sz w:val="24"/>
                <w:szCs w:val="24"/>
                <w:lang w:val="kk-KZ"/>
              </w:rPr>
            </w:pPr>
          </w:p>
        </w:tc>
        <w:tc>
          <w:tcPr>
            <w:tcW w:w="3525" w:type="dxa"/>
          </w:tcPr>
          <w:p w14:paraId="1D8F040B" w14:textId="77777777" w:rsidR="00930E6E" w:rsidRPr="00DE033E" w:rsidRDefault="00930E6E" w:rsidP="00DE033E">
            <w:pPr>
              <w:ind w:firstLine="174"/>
              <w:jc w:val="center"/>
              <w:rPr>
                <w:rFonts w:ascii="Times New Roman" w:hAnsi="Times New Roman" w:cs="Times New Roman"/>
                <w:i/>
                <w:sz w:val="24"/>
                <w:szCs w:val="24"/>
                <w:lang w:val="kk-KZ"/>
              </w:rPr>
            </w:pPr>
            <w:r w:rsidRPr="00DE033E">
              <w:rPr>
                <w:rFonts w:ascii="Times New Roman" w:hAnsi="Times New Roman" w:cs="Times New Roman"/>
                <w:i/>
                <w:sz w:val="24"/>
                <w:szCs w:val="24"/>
                <w:lang w:val="kk-KZ"/>
              </w:rPr>
              <w:t>Жауабы жоқ</w:t>
            </w:r>
          </w:p>
        </w:tc>
        <w:tc>
          <w:tcPr>
            <w:tcW w:w="1917" w:type="dxa"/>
          </w:tcPr>
          <w:p w14:paraId="129ADA4A"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9</w:t>
            </w:r>
          </w:p>
        </w:tc>
        <w:tc>
          <w:tcPr>
            <w:tcW w:w="1401" w:type="dxa"/>
          </w:tcPr>
          <w:p w14:paraId="59B4F683"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7</w:t>
            </w:r>
          </w:p>
        </w:tc>
        <w:tc>
          <w:tcPr>
            <w:tcW w:w="1656" w:type="dxa"/>
          </w:tcPr>
          <w:p w14:paraId="0E61F12F" w14:textId="77777777" w:rsidR="00930E6E" w:rsidRPr="00DE033E" w:rsidRDefault="00930E6E" w:rsidP="00DE033E">
            <w:pPr>
              <w:jc w:val="center"/>
              <w:rPr>
                <w:rFonts w:ascii="Times New Roman" w:hAnsi="Times New Roman" w:cs="Times New Roman"/>
                <w:sz w:val="24"/>
                <w:szCs w:val="24"/>
                <w:lang w:val="kk-KZ"/>
              </w:rPr>
            </w:pPr>
            <w:r w:rsidRPr="00DE033E">
              <w:rPr>
                <w:rFonts w:ascii="Times New Roman" w:hAnsi="Times New Roman" w:cs="Times New Roman"/>
                <w:sz w:val="24"/>
                <w:szCs w:val="24"/>
                <w:lang w:val="kk-KZ"/>
              </w:rPr>
              <w:t>2</w:t>
            </w:r>
          </w:p>
        </w:tc>
      </w:tr>
      <w:tr w:rsidR="00930E6E" w:rsidRPr="00DE033E" w14:paraId="04EB8E5B" w14:textId="77777777" w:rsidTr="00DE033E">
        <w:trPr>
          <w:jc w:val="center"/>
        </w:trPr>
        <w:tc>
          <w:tcPr>
            <w:tcW w:w="846" w:type="dxa"/>
          </w:tcPr>
          <w:p w14:paraId="4A719995" w14:textId="77777777" w:rsidR="00930E6E" w:rsidRPr="00DE033E" w:rsidRDefault="00930E6E" w:rsidP="00DE033E">
            <w:pPr>
              <w:ind w:left="1980" w:firstLine="34"/>
              <w:jc w:val="center"/>
              <w:rPr>
                <w:rFonts w:ascii="Times New Roman" w:hAnsi="Times New Roman" w:cs="Times New Roman"/>
                <w:sz w:val="24"/>
                <w:szCs w:val="24"/>
                <w:lang w:val="kk-KZ"/>
              </w:rPr>
            </w:pPr>
          </w:p>
        </w:tc>
        <w:tc>
          <w:tcPr>
            <w:tcW w:w="3525" w:type="dxa"/>
          </w:tcPr>
          <w:p w14:paraId="031DBB08" w14:textId="77777777" w:rsidR="00930E6E" w:rsidRPr="00DE033E" w:rsidRDefault="00930E6E" w:rsidP="00941513">
            <w:pPr>
              <w:ind w:firstLine="567"/>
              <w:jc w:val="center"/>
              <w:rPr>
                <w:rFonts w:ascii="Times New Roman" w:hAnsi="Times New Roman" w:cs="Times New Roman"/>
                <w:i/>
                <w:sz w:val="24"/>
                <w:szCs w:val="24"/>
                <w:lang w:val="kk-KZ"/>
              </w:rPr>
            </w:pPr>
            <w:r w:rsidRPr="00DE033E">
              <w:rPr>
                <w:rFonts w:ascii="Times New Roman" w:hAnsi="Times New Roman" w:cs="Times New Roman"/>
                <w:i/>
                <w:sz w:val="24"/>
                <w:szCs w:val="24"/>
                <w:lang w:val="kk-KZ"/>
              </w:rPr>
              <w:t>Түсініксіз</w:t>
            </w:r>
          </w:p>
        </w:tc>
        <w:tc>
          <w:tcPr>
            <w:tcW w:w="1917" w:type="dxa"/>
          </w:tcPr>
          <w:p w14:paraId="269CC37A" w14:textId="77777777" w:rsidR="00930E6E" w:rsidRPr="00DE033E" w:rsidRDefault="00930E6E" w:rsidP="00DE033E">
            <w:pPr>
              <w:jc w:val="both"/>
              <w:rPr>
                <w:rFonts w:ascii="Times New Roman" w:hAnsi="Times New Roman" w:cs="Times New Roman"/>
                <w:sz w:val="24"/>
                <w:szCs w:val="24"/>
                <w:lang w:val="kk-KZ"/>
              </w:rPr>
            </w:pPr>
            <w:r w:rsidRPr="00DE033E">
              <w:rPr>
                <w:rFonts w:ascii="Times New Roman" w:hAnsi="Times New Roman" w:cs="Times New Roman"/>
                <w:sz w:val="24"/>
                <w:szCs w:val="24"/>
                <w:lang w:val="kk-KZ"/>
              </w:rPr>
              <w:t>5</w:t>
            </w:r>
          </w:p>
        </w:tc>
        <w:tc>
          <w:tcPr>
            <w:tcW w:w="1401" w:type="dxa"/>
          </w:tcPr>
          <w:p w14:paraId="6703E12F" w14:textId="77777777" w:rsidR="00930E6E" w:rsidRPr="00DE033E" w:rsidRDefault="00930E6E" w:rsidP="00194D86">
            <w:pPr>
              <w:ind w:firstLine="567"/>
              <w:jc w:val="both"/>
              <w:rPr>
                <w:rFonts w:ascii="Times New Roman" w:hAnsi="Times New Roman" w:cs="Times New Roman"/>
                <w:sz w:val="24"/>
                <w:szCs w:val="24"/>
                <w:lang w:val="kk-KZ"/>
              </w:rPr>
            </w:pPr>
            <w:r w:rsidRPr="00DE033E">
              <w:rPr>
                <w:rFonts w:ascii="Times New Roman" w:hAnsi="Times New Roman" w:cs="Times New Roman"/>
                <w:sz w:val="24"/>
                <w:szCs w:val="24"/>
                <w:lang w:val="kk-KZ"/>
              </w:rPr>
              <w:t>3</w:t>
            </w:r>
          </w:p>
        </w:tc>
        <w:tc>
          <w:tcPr>
            <w:tcW w:w="1656" w:type="dxa"/>
          </w:tcPr>
          <w:p w14:paraId="1AE2ABF5" w14:textId="77777777" w:rsidR="00930E6E" w:rsidRPr="00DE033E" w:rsidRDefault="00930E6E" w:rsidP="00194D86">
            <w:pPr>
              <w:ind w:firstLine="567"/>
              <w:jc w:val="both"/>
              <w:rPr>
                <w:rFonts w:ascii="Times New Roman" w:hAnsi="Times New Roman" w:cs="Times New Roman"/>
                <w:sz w:val="24"/>
                <w:szCs w:val="24"/>
                <w:lang w:val="kk-KZ"/>
              </w:rPr>
            </w:pPr>
            <w:r w:rsidRPr="00DE033E">
              <w:rPr>
                <w:rFonts w:ascii="Times New Roman" w:hAnsi="Times New Roman" w:cs="Times New Roman"/>
                <w:sz w:val="24"/>
                <w:szCs w:val="24"/>
                <w:lang w:val="kk-KZ"/>
              </w:rPr>
              <w:t>2</w:t>
            </w:r>
          </w:p>
        </w:tc>
      </w:tr>
      <w:tr w:rsidR="00930E6E" w:rsidRPr="00DE033E" w14:paraId="37B32F4C" w14:textId="77777777" w:rsidTr="00DE033E">
        <w:trPr>
          <w:jc w:val="center"/>
        </w:trPr>
        <w:tc>
          <w:tcPr>
            <w:tcW w:w="846" w:type="dxa"/>
          </w:tcPr>
          <w:p w14:paraId="5BC0DCF3" w14:textId="77777777" w:rsidR="00930E6E" w:rsidRPr="00DE033E" w:rsidRDefault="00930E6E" w:rsidP="00DE033E">
            <w:pPr>
              <w:ind w:left="1080" w:firstLine="34"/>
              <w:jc w:val="center"/>
              <w:rPr>
                <w:rFonts w:ascii="Times New Roman" w:hAnsi="Times New Roman" w:cs="Times New Roman"/>
                <w:sz w:val="24"/>
                <w:szCs w:val="24"/>
                <w:lang w:val="kk-KZ"/>
              </w:rPr>
            </w:pPr>
          </w:p>
        </w:tc>
        <w:tc>
          <w:tcPr>
            <w:tcW w:w="3525" w:type="dxa"/>
          </w:tcPr>
          <w:p w14:paraId="10E93058" w14:textId="77777777" w:rsidR="00930E6E" w:rsidRPr="00DE033E" w:rsidRDefault="00930E6E" w:rsidP="00194D86">
            <w:pPr>
              <w:ind w:firstLine="567"/>
              <w:jc w:val="both"/>
              <w:rPr>
                <w:rFonts w:ascii="Times New Roman" w:hAnsi="Times New Roman" w:cs="Times New Roman"/>
                <w:i/>
                <w:sz w:val="24"/>
                <w:szCs w:val="24"/>
                <w:lang w:val="kk-KZ"/>
              </w:rPr>
            </w:pPr>
            <w:r w:rsidRPr="00DE033E">
              <w:rPr>
                <w:rFonts w:ascii="Times New Roman" w:hAnsi="Times New Roman" w:cs="Times New Roman"/>
                <w:i/>
                <w:sz w:val="24"/>
                <w:szCs w:val="24"/>
                <w:lang w:val="kk-KZ"/>
              </w:rPr>
              <w:t>Барлығы</w:t>
            </w:r>
          </w:p>
        </w:tc>
        <w:tc>
          <w:tcPr>
            <w:tcW w:w="1917" w:type="dxa"/>
          </w:tcPr>
          <w:p w14:paraId="5CF0602E" w14:textId="77777777" w:rsidR="00930E6E" w:rsidRPr="00DE033E" w:rsidRDefault="00930E6E" w:rsidP="00DE033E">
            <w:pPr>
              <w:jc w:val="both"/>
              <w:rPr>
                <w:rFonts w:ascii="Times New Roman" w:hAnsi="Times New Roman" w:cs="Times New Roman"/>
                <w:sz w:val="24"/>
                <w:szCs w:val="24"/>
                <w:lang w:val="kk-KZ"/>
              </w:rPr>
            </w:pPr>
            <w:r w:rsidRPr="00DE033E">
              <w:rPr>
                <w:rFonts w:ascii="Times New Roman" w:hAnsi="Times New Roman" w:cs="Times New Roman"/>
                <w:sz w:val="24"/>
                <w:szCs w:val="24"/>
                <w:lang w:val="kk-KZ"/>
              </w:rPr>
              <w:t>1062</w:t>
            </w:r>
          </w:p>
        </w:tc>
        <w:tc>
          <w:tcPr>
            <w:tcW w:w="1401" w:type="dxa"/>
          </w:tcPr>
          <w:p w14:paraId="0CA6B81B" w14:textId="77777777" w:rsidR="00930E6E" w:rsidRPr="00DE033E" w:rsidRDefault="00930E6E" w:rsidP="00194D86">
            <w:pPr>
              <w:ind w:firstLine="567"/>
              <w:jc w:val="both"/>
              <w:rPr>
                <w:rFonts w:ascii="Times New Roman" w:hAnsi="Times New Roman" w:cs="Times New Roman"/>
                <w:sz w:val="24"/>
                <w:szCs w:val="24"/>
                <w:lang w:val="kk-KZ"/>
              </w:rPr>
            </w:pPr>
            <w:r w:rsidRPr="00DE033E">
              <w:rPr>
                <w:rFonts w:ascii="Times New Roman" w:hAnsi="Times New Roman" w:cs="Times New Roman"/>
                <w:sz w:val="24"/>
                <w:szCs w:val="24"/>
                <w:lang w:val="kk-KZ"/>
              </w:rPr>
              <w:t>502</w:t>
            </w:r>
          </w:p>
        </w:tc>
        <w:tc>
          <w:tcPr>
            <w:tcW w:w="1656" w:type="dxa"/>
          </w:tcPr>
          <w:p w14:paraId="72F18CCB" w14:textId="77777777" w:rsidR="00930E6E" w:rsidRPr="00DE033E" w:rsidRDefault="00930E6E" w:rsidP="00194D86">
            <w:pPr>
              <w:ind w:firstLine="567"/>
              <w:jc w:val="both"/>
              <w:rPr>
                <w:rFonts w:ascii="Times New Roman" w:hAnsi="Times New Roman" w:cs="Times New Roman"/>
                <w:sz w:val="24"/>
                <w:szCs w:val="24"/>
                <w:lang w:val="kk-KZ"/>
              </w:rPr>
            </w:pPr>
            <w:r w:rsidRPr="00DE033E">
              <w:rPr>
                <w:rFonts w:ascii="Times New Roman" w:hAnsi="Times New Roman" w:cs="Times New Roman"/>
                <w:sz w:val="24"/>
                <w:szCs w:val="24"/>
                <w:lang w:val="kk-KZ"/>
              </w:rPr>
              <w:t>560</w:t>
            </w:r>
          </w:p>
        </w:tc>
      </w:tr>
    </w:tbl>
    <w:p w14:paraId="22855BA4" w14:textId="199C373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Тағы бір тың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 құрастыру тәжірибесін түрік тілінің мысалында атап көрсетуге болады. </w:t>
      </w:r>
      <w:r w:rsidRPr="00314188">
        <w:rPr>
          <w:rFonts w:ascii="Times New Roman" w:hAnsi="Times New Roman" w:cs="Times New Roman"/>
          <w:i/>
          <w:sz w:val="28"/>
          <w:szCs w:val="28"/>
          <w:lang w:val="kk-KZ"/>
        </w:rPr>
        <w:t xml:space="preserve">Түрік </w:t>
      </w:r>
      <w:r w:rsidR="001B4BE4">
        <w:rPr>
          <w:rFonts w:ascii="Times New Roman" w:hAnsi="Times New Roman" w:cs="Times New Roman"/>
          <w:i/>
          <w:sz w:val="28"/>
          <w:szCs w:val="28"/>
          <w:lang w:val="kk-KZ"/>
        </w:rPr>
        <w:t>ассоциативті</w:t>
      </w:r>
      <w:r w:rsidRPr="00314188">
        <w:rPr>
          <w:rFonts w:ascii="Times New Roman" w:hAnsi="Times New Roman" w:cs="Times New Roman"/>
          <w:i/>
          <w:sz w:val="28"/>
          <w:szCs w:val="28"/>
          <w:lang w:val="kk-KZ"/>
        </w:rPr>
        <w:t xml:space="preserve"> сөздігі</w:t>
      </w:r>
      <w:r w:rsidRPr="00314188">
        <w:rPr>
          <w:rFonts w:ascii="Times New Roman" w:hAnsi="Times New Roman" w:cs="Times New Roman"/>
          <w:sz w:val="28"/>
          <w:szCs w:val="28"/>
          <w:lang w:val="kk-KZ"/>
        </w:rPr>
        <w:t xml:space="preserve"> 2014 жылы ғалым </w:t>
      </w:r>
      <w:r w:rsidRPr="00314188">
        <w:rPr>
          <w:rFonts w:ascii="Times New Roman" w:hAnsi="Times New Roman" w:cs="Times New Roman"/>
          <w:sz w:val="28"/>
          <w:szCs w:val="28"/>
          <w:lang w:val="kk-KZ"/>
        </w:rPr>
        <w:lastRenderedPageBreak/>
        <w:t xml:space="preserve">А.М. Калютаның бастамасымен Минск қаласында жарық көрген: «Türk Dili Çağrışım Normları Sözlüğü: 160 000 çağrışım». Сөздік 2004-2005 жылдары жүргізілген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эксперименттің нәтижелері бойынша құрастырылған. Экспериментке Эрджиес университетінің саны 1000 болатын түрік тілінде сөйлейтін студенттер қатысқан. Олардың жас ерекшеліктері ‒ 17-25 жас. Эксперимент тікелей студенттік аудиторияларда өтіп, 20-25 минутқа созылған. Стимул сөз ретінде қазіргі түрік тіліндегі 160 сөз таңдалып алынған. Оның негізін халықаралық тәжірибедегі Кент–Розановтың классикалық сөздігінің 100 сөзі құраған. Автор 100 сөзден тұратын тізімге түрік тілінің негізгі сөздік қорына кіретін тағы 60 маңызды сөздерді ‒ зат есімдер, сын есімдер және етістіктер ‒ қосқан. Нәтижесінде,</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түрік тілінің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нормаларының сөздігін құрайтын 160 000 ассоциация </w:t>
      </w:r>
      <w:r w:rsidR="00BD3AE4">
        <w:rPr>
          <w:rFonts w:ascii="Times New Roman" w:hAnsi="Times New Roman" w:cs="Times New Roman"/>
          <w:sz w:val="28"/>
          <w:szCs w:val="28"/>
          <w:lang w:val="kk-KZ"/>
        </w:rPr>
        <w:t>іріктеліп</w:t>
      </w:r>
      <w:r w:rsidRPr="00314188">
        <w:rPr>
          <w:rFonts w:ascii="Times New Roman" w:hAnsi="Times New Roman" w:cs="Times New Roman"/>
          <w:sz w:val="28"/>
          <w:szCs w:val="28"/>
          <w:lang w:val="kk-KZ"/>
        </w:rPr>
        <w:t xml:space="preserve">, өңделген. 11 777 жағдайда респонденттер стимул сөздерге жауап бермеген, бұл барлық жауаптардың 7%-дан сәл астамын құрайды. Сөздіктің лингвистикалық айрықша сипатына стимул сөздер мен реакциялардың орыс, ағылшын тіліндегі аудармасымен қатар берілуі жатады. </w:t>
      </w:r>
    </w:p>
    <w:p w14:paraId="711968A2" w14:textId="6009E8A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1. </w:t>
      </w:r>
      <w:r w:rsidR="00BD3AE4" w:rsidRPr="00314188">
        <w:rPr>
          <w:rFonts w:ascii="Times New Roman" w:hAnsi="Times New Roman" w:cs="Times New Roman"/>
          <w:sz w:val="28"/>
          <w:szCs w:val="28"/>
          <w:lang w:val="kk-KZ"/>
        </w:rPr>
        <w:t>Aci (bitter, горький</w:t>
      </w:r>
      <w:r w:rsidRPr="00314188">
        <w:rPr>
          <w:rFonts w:ascii="Times New Roman" w:hAnsi="Times New Roman" w:cs="Times New Roman"/>
          <w:sz w:val="28"/>
          <w:szCs w:val="28"/>
          <w:lang w:val="kk-KZ"/>
        </w:rPr>
        <w:t>)</w:t>
      </w:r>
    </w:p>
    <w:p w14:paraId="25EA08C1" w14:textId="2E3F6243" w:rsidR="00930E6E" w:rsidRPr="00314188" w:rsidRDefault="00BD3AE4"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Biber </w:t>
      </w:r>
      <w:r w:rsidR="00930E6E" w:rsidRPr="00314188">
        <w:rPr>
          <w:rFonts w:ascii="Times New Roman" w:hAnsi="Times New Roman" w:cs="Times New Roman"/>
          <w:sz w:val="28"/>
          <w:szCs w:val="28"/>
          <w:lang w:val="kk-KZ"/>
        </w:rPr>
        <w:t>(перец) 169, keder (горе) 66, üzüntü (огорчение) 42, ıstırap (горе) 35, ölüm (смерть) 32, kötü (плохой) 30, göz yaşı (слёзы) 27, hayat (жизнь) 26 (hayatım (моя жизнь) 2), hüzün (грусть) 23, aşk (любовь) 22, ağlamak (плакать) 19, tatlı (сладкий) 19, dert (страдание) 14, yemek (еда) 12, ağrı (боль) 10, ayrılık</w:t>
      </w:r>
      <w:r>
        <w:rPr>
          <w:rFonts w:ascii="Times New Roman" w:hAnsi="Times New Roman" w:cs="Times New Roman"/>
          <w:sz w:val="28"/>
          <w:szCs w:val="28"/>
          <w:lang w:val="kk-KZ"/>
        </w:rPr>
        <w:t xml:space="preserve"> </w:t>
      </w:r>
      <w:r w:rsidR="00930E6E" w:rsidRPr="00314188">
        <w:rPr>
          <w:rFonts w:ascii="Times New Roman" w:hAnsi="Times New Roman" w:cs="Times New Roman"/>
          <w:sz w:val="28"/>
          <w:szCs w:val="28"/>
          <w:lang w:val="kk-KZ"/>
        </w:rPr>
        <w:t>(расставание) 10, çığ köfte (вид котлет) 9, his (чувство) 9, gerçek (настоящий) 8, elem (душевная боль) 8, iğne (игла) 8, tat (вкус) 8, sızı (боль) 8, hastalık (болезнь) 7, zor (трудный) 6, çekmek (терпеть) 5, gerekli (необходимый) 5, kan (кровь) 5, nefret (ненависть) 5, sabır (терпение) 5, sevmiyorum (не люблю) 5 (sevmem (не люблю) 2, sevmediğim (не люблю) 1, severim (люблю) 1), zevk (вкус) 5, duygu (чувство) 4, gereken şey (что-то необходимое) 4, iğrenç (отвращение) 4, kader (судьба) 4, korku (страх) 4, olgunluk (зрелость) 4, su (вода) 4, Urfa (Урфа) 4, can yakıcı (жгучий) 3, canın yanması (горечь жизни) 3, çile (страдание) 3, deneyim (мой опыт) 3, dil (язык) 3, felaket (несчастье) 3, huzursuzluk (беспокойство) 3, insan (человек) 3, isyan (восстание) 3, kalp (сердце) 3, kaza (несчастный случай) 3, kötülük (зло) 3, mecbur (вынужденный) 3, mutsuzluk (несчастье) 3, olmalı (должно быть) 3, siyah (чёрный) 3, tecrübe (опыт) 3, üzücü (печальный).</w:t>
      </w:r>
      <w:r>
        <w:rPr>
          <w:rFonts w:ascii="Times New Roman" w:hAnsi="Times New Roman" w:cs="Times New Roman"/>
          <w:sz w:val="28"/>
          <w:szCs w:val="28"/>
          <w:lang w:val="kk-KZ"/>
        </w:rPr>
        <w:t xml:space="preserve"> </w:t>
      </w:r>
      <w:r w:rsidR="00930E6E" w:rsidRPr="00314188">
        <w:rPr>
          <w:rFonts w:ascii="Times New Roman" w:hAnsi="Times New Roman" w:cs="Times New Roman"/>
          <w:sz w:val="28"/>
          <w:szCs w:val="28"/>
          <w:lang w:val="kk-KZ"/>
        </w:rPr>
        <w:t xml:space="preserve">Cevapsız bırakan (не дали ответ): 53. </w:t>
      </w:r>
    </w:p>
    <w:p w14:paraId="1E5E8C3D" w14:textId="1D571523" w:rsidR="00930E6E" w:rsidRPr="00314188"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билингвалды сөздіктердің тағы бір үлгісін алтай-орыс </w:t>
      </w: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сөздігінен байқауға болады. Екі тілдегі тілдік бірліктер жина</w:t>
      </w:r>
      <w:r w:rsidR="00BD3AE4">
        <w:rPr>
          <w:rFonts w:ascii="Times New Roman" w:hAnsi="Times New Roman" w:cs="Times New Roman"/>
          <w:sz w:val="28"/>
          <w:szCs w:val="28"/>
          <w:lang w:val="kk-KZ"/>
        </w:rPr>
        <w:t>қтал</w:t>
      </w:r>
      <w:r w:rsidR="00930E6E" w:rsidRPr="00314188">
        <w:rPr>
          <w:rFonts w:ascii="Times New Roman" w:hAnsi="Times New Roman" w:cs="Times New Roman"/>
          <w:sz w:val="28"/>
          <w:szCs w:val="28"/>
          <w:lang w:val="kk-KZ"/>
        </w:rPr>
        <w:t xml:space="preserve">ған осындай сөздік 2004 жылы Мәскеу қаласынан тілші ғалым </w:t>
      </w:r>
      <w:r w:rsidR="00BD3AE4" w:rsidRPr="00314188">
        <w:rPr>
          <w:rFonts w:ascii="Times New Roman" w:hAnsi="Times New Roman" w:cs="Times New Roman"/>
          <w:sz w:val="28"/>
          <w:szCs w:val="28"/>
          <w:lang w:val="kk-KZ"/>
        </w:rPr>
        <w:t>Т.А.</w:t>
      </w:r>
      <w:r w:rsidR="00BD3AE4">
        <w:rPr>
          <w:rFonts w:ascii="Times New Roman" w:hAnsi="Times New Roman" w:cs="Times New Roman"/>
          <w:sz w:val="28"/>
          <w:szCs w:val="28"/>
          <w:lang w:val="kk-KZ"/>
        </w:rPr>
        <w:t> </w:t>
      </w:r>
      <w:r w:rsidR="00930E6E" w:rsidRPr="00314188">
        <w:rPr>
          <w:rFonts w:ascii="Times New Roman" w:hAnsi="Times New Roman" w:cs="Times New Roman"/>
          <w:sz w:val="28"/>
          <w:szCs w:val="28"/>
          <w:lang w:val="kk-KZ"/>
        </w:rPr>
        <w:t xml:space="preserve">Голикова басшылығымен «Алтайско-русский ассоциативный словарь (Алтай-орус ассоциативный сöзлик)» аталымымен жарияланған. </w:t>
      </w:r>
    </w:p>
    <w:p w14:paraId="2C36B583" w14:textId="0C0D9A82"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 Таулы Алтай қаласының негізгі тұрғындарының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тезаурусы болып табылады.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сөздікке қала тұрғындарының (орыстар мен алтайлықтардың) жаппай сауалнамасы нәтижесінде алынған маңызды санаттағы 105 стимул енгізілген.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жүргізу үдерісінде әрбір алтай тіліндегі стимулға 920 реакция, орыс тіліндегі стимулға 1849 реакция алынған. Оның ішінде, 972 реакция ‒ орыстардан, 877 </w:t>
      </w:r>
      <w:r w:rsidRPr="00314188">
        <w:rPr>
          <w:rFonts w:ascii="Times New Roman" w:hAnsi="Times New Roman" w:cs="Times New Roman"/>
          <w:sz w:val="28"/>
          <w:szCs w:val="28"/>
          <w:lang w:val="kk-KZ"/>
        </w:rPr>
        <w:lastRenderedPageBreak/>
        <w:t xml:space="preserve">реакция ‒ алтайлықтардын өзінен жиналған. Сөздік құрастырушысының мәлімдеуінше,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экспериментке дифференциалды әлеуметтік-жас топтары қатысқан. Атап айтқанда, 15-16 жастағы жоғары сынып оқушылары; арнаулы орта оқу орындарының оқушылары; 16-24 жастағы Таулы Алтай мемлекеттік университетінің барлық факультеттерінің студенттері; 24-60 жастағы арнаулы орта білімі бар адамдар; 24-60 жастағы жоғары білімі бар адамдар. </w:t>
      </w:r>
    </w:p>
    <w:p w14:paraId="49DE22A7" w14:textId="24236A0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Сөздіктің мақаласы келесі құрылымда жасалған: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реакциялар стимул сөзден кейін жиіліктің кему ретімен орналасады, бірдей жиіліктегі реакциялар алфавиттік ретпен орналасады. Әр мақаланың соңында реакциялардың жалпы саны, түрліше алынған реакциялар саны, бас тартылған немесе түсініксіз жауаптар саны, бірлік реакцияларының саны көрсетілген.</w:t>
      </w:r>
    </w:p>
    <w:p w14:paraId="69E4461E" w14:textId="5C101AC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 авторы лексикографиялық еңбекті екі бөлікке бөлген, бірінші ‒ тікелей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 және екіншісі ‒ кері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 Сөздіктің әр бөлігі үш бағаннан құрастырылған</w:t>
      </w:r>
      <w:r w:rsidR="00BF0AFE">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алдымен, Таулы Алтай қаласы және алтай-кижи диалектілік тобының іргелес аумақтарында тұратын алтайлықтар, келесісі тиісті аумақтың билингв алтайлықтар</w:t>
      </w:r>
      <w:r w:rsidR="00BF0AFE">
        <w:rPr>
          <w:rFonts w:ascii="Times New Roman" w:hAnsi="Times New Roman" w:cs="Times New Roman"/>
          <w:sz w:val="28"/>
          <w:szCs w:val="28"/>
          <w:lang w:val="kk-KZ"/>
        </w:rPr>
        <w:t>ы</w:t>
      </w:r>
      <w:r w:rsidRPr="00314188">
        <w:rPr>
          <w:rFonts w:ascii="Times New Roman" w:hAnsi="Times New Roman" w:cs="Times New Roman"/>
          <w:sz w:val="28"/>
          <w:szCs w:val="28"/>
          <w:lang w:val="kk-KZ"/>
        </w:rPr>
        <w:t xml:space="preserve">, соңында орыс халқының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реакциялар</w:t>
      </w:r>
      <w:r w:rsidR="00BF0AFE">
        <w:rPr>
          <w:rFonts w:ascii="Times New Roman" w:hAnsi="Times New Roman" w:cs="Times New Roman"/>
          <w:sz w:val="28"/>
          <w:szCs w:val="28"/>
          <w:lang w:val="kk-KZ"/>
        </w:rPr>
        <w:t>ы</w:t>
      </w:r>
      <w:r w:rsidRPr="00314188">
        <w:rPr>
          <w:rFonts w:ascii="Times New Roman" w:hAnsi="Times New Roman" w:cs="Times New Roman"/>
          <w:sz w:val="28"/>
          <w:szCs w:val="28"/>
          <w:lang w:val="kk-KZ"/>
        </w:rPr>
        <w:t xml:space="preserve">. </w:t>
      </w:r>
    </w:p>
    <w:p w14:paraId="7562EADA" w14:textId="0010E98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Түркі лексикографиясындағы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сөздіктердің қатары 1971 жылғы </w:t>
      </w:r>
      <w:r w:rsidR="004D3A82" w:rsidRPr="004D3A82">
        <w:rPr>
          <w:rFonts w:ascii="Times New Roman" w:hAnsi="Times New Roman" w:cs="Times New Roman"/>
          <w:sz w:val="28"/>
          <w:szCs w:val="28"/>
          <w:lang w:val="kk-KZ"/>
        </w:rPr>
        <w:t xml:space="preserve">А.А. </w:t>
      </w:r>
      <w:r w:rsidRPr="00314188">
        <w:rPr>
          <w:rFonts w:ascii="Times New Roman" w:hAnsi="Times New Roman" w:cs="Times New Roman"/>
          <w:sz w:val="28"/>
          <w:szCs w:val="28"/>
          <w:lang w:val="kk-KZ"/>
        </w:rPr>
        <w:t>Залевскаяның өзбек тіліндегі, 1975 жылғы Л. Титованың қырғыз тіліндегі, 1981 жылғы Цитованың якут тіліндегі, 2017 жылғы Т.М.</w:t>
      </w:r>
      <w:r w:rsidR="004D3A82">
        <w:rPr>
          <w:rFonts w:ascii="Times New Roman" w:hAnsi="Times New Roman" w:cs="Times New Roman"/>
          <w:sz w:val="28"/>
          <w:szCs w:val="28"/>
          <w:lang w:val="kk-KZ"/>
        </w:rPr>
        <w:t xml:space="preserve"> </w:t>
      </w:r>
      <w:r w:rsidR="00BF0AFE">
        <w:rPr>
          <w:rFonts w:ascii="Times New Roman" w:hAnsi="Times New Roman" w:cs="Times New Roman"/>
          <w:sz w:val="28"/>
          <w:szCs w:val="28"/>
          <w:lang w:val="kk-KZ"/>
        </w:rPr>
        <w:t> </w:t>
      </w:r>
      <w:r w:rsidRPr="00314188">
        <w:rPr>
          <w:rFonts w:ascii="Times New Roman" w:hAnsi="Times New Roman" w:cs="Times New Roman"/>
          <w:sz w:val="28"/>
          <w:szCs w:val="28"/>
          <w:lang w:val="kk-KZ"/>
        </w:rPr>
        <w:t>Рогожникованың татар, башқұрт тілдеріндегі, т.б. еңбектермен</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толығады. </w:t>
      </w:r>
    </w:p>
    <w:p w14:paraId="6ED893FF"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Осылайша, түркі лексикографиясының жан-жақты ғылымдармен сабақтастығын танытатын бірегей жұмыс ‒ ассоциациялық сөздікті құрастыру өте мұқият, тыңғылықты жұмысты қажет етеді. Филологиялық, этнографиялық, мәдени, әлеуметтанулық зерттеулер саласындағы көптеген мамандарға пайдалы болатын бұл сөздіктің түрін құрастыру өзіндік құрылымы мен түзілу әдістемесінің болуын талап етеді.</w:t>
      </w:r>
    </w:p>
    <w:p w14:paraId="05B27F92" w14:textId="056C739A"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1994 жылы Мәскеу қаласында жарық көрген орыс ғалымы </w:t>
      </w:r>
      <w:r w:rsidRPr="00BF0AFE">
        <w:rPr>
          <w:rFonts w:ascii="Times New Roman" w:hAnsi="Times New Roman" w:cs="Times New Roman"/>
          <w:sz w:val="28"/>
          <w:szCs w:val="28"/>
          <w:lang w:val="kk-KZ"/>
        </w:rPr>
        <w:t>Ю.Н.</w:t>
      </w:r>
      <w:r w:rsidR="00BF0AFE" w:rsidRPr="00BF0AFE">
        <w:rPr>
          <w:rFonts w:ascii="Times New Roman" w:hAnsi="Times New Roman" w:cs="Times New Roman"/>
          <w:sz w:val="28"/>
          <w:szCs w:val="28"/>
          <w:lang w:val="kk-KZ"/>
        </w:rPr>
        <w:t> </w:t>
      </w:r>
      <w:r w:rsidRPr="00BF0AFE">
        <w:rPr>
          <w:rFonts w:ascii="Times New Roman" w:hAnsi="Times New Roman" w:cs="Times New Roman"/>
          <w:sz w:val="28"/>
          <w:szCs w:val="28"/>
          <w:lang w:val="kk-KZ"/>
        </w:rPr>
        <w:t>Карауловтың</w:t>
      </w:r>
      <w:r w:rsidRPr="00314188">
        <w:rPr>
          <w:rFonts w:ascii="Times New Roman" w:hAnsi="Times New Roman" w:cs="Times New Roman"/>
          <w:i/>
          <w:iCs/>
          <w:sz w:val="28"/>
          <w:szCs w:val="28"/>
          <w:lang w:val="kk-KZ"/>
        </w:rPr>
        <w:t xml:space="preserve"> «Русский ассоциативный словарь»</w:t>
      </w:r>
      <w:r w:rsidRPr="00314188">
        <w:rPr>
          <w:rFonts w:ascii="Times New Roman" w:hAnsi="Times New Roman" w:cs="Times New Roman"/>
          <w:sz w:val="28"/>
          <w:szCs w:val="28"/>
          <w:lang w:val="kk-KZ"/>
        </w:rPr>
        <w:t xml:space="preserve"> сөздігі екі бөліктен тұрады: тікелей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сөздік және кері. Оның бірінші бөлігі «стимулдан реакцияға дейін» (S ‒ R) қағидаты бойынша құрастырылып, сөздік мақала стимулмен байланысты сөздердің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өрісі болып табылады.</w:t>
      </w:r>
    </w:p>
    <w:p w14:paraId="2BD4C71A"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Мақаладағы реакциялар олардың жиілігінің төмендеу ретімен орналастырылған. Мәселен, 526+186+10+135 формуласындағы 526 стимул берілген субъектілердің жалпы санын көрсетсе, 186 осы мақаладағы әртүрлі жауаптардың жиынтық санын береді; 10 ‒ берілген стимулды жауапсыз қалдырған субъектілердің санын, яғни «сәтсіздіктер» санын жазады; соңғы 135 бірлік реакциялардың санын көрсетеді.</w:t>
      </w:r>
    </w:p>
    <w:p w14:paraId="1CE6F9BA" w14:textId="669C97F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 авторларының айтуынша, мақалалар жауаптардың жалпы санымен ерекшеленеді: олардың көпшілігінде субъектілердің стимулға жауап беру саны 500-ден асады, мақалалардың шамамен 1/3 бөлігінде реакциялар саны 100-ге дейін өзгереді. Бұл мүмкіндік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материалды жинаудың арнайы бағдарламасының нәтижесі болып табылады, оған сәйкес стимулдың бір бөлігі пилоттық зерттеу жүргізу үшін эксперименттің алғашқы кезеңдерінде ғана </w:t>
      </w:r>
      <w:r w:rsidRPr="00314188">
        <w:rPr>
          <w:rFonts w:ascii="Times New Roman" w:hAnsi="Times New Roman" w:cs="Times New Roman"/>
          <w:sz w:val="28"/>
          <w:szCs w:val="28"/>
          <w:lang w:val="kk-KZ"/>
        </w:rPr>
        <w:lastRenderedPageBreak/>
        <w:t xml:space="preserve">тізімге енгізілген. Нәтижесінде сөздіктегі 1277 стимулдың тікелей сөздігінде жарты миллионға жуық сөздік қолданыс жауап ретінде, ал кері сөздіктегі жауаптарды есептесек, сөздік қолданыстардың саны миллионнан асады [4]. </w:t>
      </w:r>
    </w:p>
    <w:p w14:paraId="640720C5" w14:textId="5C2C07BC" w:rsidR="00930E6E" w:rsidRPr="00314188"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сөздіктің екінші бөлімі кері сөздік, «реакциядан стимулға» ретімен құрастырылған. Мұндағы сөздік мақалада </w:t>
      </w: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экспериментке қатысушылар мақаланың оң жағында көрсетілген стимулдарға жауап берген сөз формасымен беріледі.</w:t>
      </w:r>
    </w:p>
    <w:p w14:paraId="00811B5C" w14:textId="2D28C8E2"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Орыс тілінің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-вербалды желісін бейнелейтін бұл сөздік 1988 жылдың қазанынан 1990 жылдың мамырына дейінгі аралықта жаппай экспериментте алынған. Экспериментте әдеттегідей әрбір қатысушыға 100 стимул сөз беріліп, нұсқауларға сәйкес 7-10 минут ішінде осы стимулдан туындаған, бірінші ойға келген сөзбен толтыруы керек делінген. Әрбір стимулға нөмір беріліп, сауалнаманың құрамы кездейсоқ сандар генераторының жұмысы негізінде екі бірдей сауалнама туындамайтындай құрастырылған.</w:t>
      </w:r>
    </w:p>
    <w:p w14:paraId="74033A36" w14:textId="2F689B9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Бастапқы стимул жиынтығы 1277 бірлікте (сөздіктегі мақалалар саны) 200 стимул сөзі А. Леонтьевтің редакциясымен шыққан «Орыс тілінің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нормаларының сөздігінен» [</w:t>
      </w:r>
      <w:r w:rsidR="00955D67" w:rsidRPr="00955D67">
        <w:rPr>
          <w:rFonts w:ascii="Times New Roman" w:hAnsi="Times New Roman" w:cs="Times New Roman"/>
          <w:sz w:val="28"/>
          <w:szCs w:val="28"/>
          <w:lang w:val="kk-KZ"/>
        </w:rPr>
        <w:t>5</w:t>
      </w:r>
      <w:r w:rsidR="00B55E36">
        <w:rPr>
          <w:rFonts w:ascii="Times New Roman" w:hAnsi="Times New Roman" w:cs="Times New Roman"/>
          <w:sz w:val="28"/>
          <w:szCs w:val="28"/>
          <w:lang w:val="kk-KZ"/>
        </w:rPr>
        <w:t>3</w:t>
      </w:r>
      <w:r w:rsidRPr="00314188">
        <w:rPr>
          <w:rFonts w:ascii="Times New Roman" w:hAnsi="Times New Roman" w:cs="Times New Roman"/>
          <w:sz w:val="28"/>
          <w:szCs w:val="28"/>
          <w:lang w:val="kk-KZ"/>
        </w:rPr>
        <w:t>] алынып, ол, өз кезегінде, Л.Н. Засорина редакциялаған «Орыс тілінің жиілік сөздігіне» [</w:t>
      </w:r>
      <w:r w:rsidR="00955D67" w:rsidRPr="00955D67">
        <w:rPr>
          <w:rFonts w:ascii="Times New Roman" w:hAnsi="Times New Roman" w:cs="Times New Roman"/>
          <w:sz w:val="28"/>
          <w:szCs w:val="28"/>
          <w:lang w:val="kk-KZ"/>
        </w:rPr>
        <w:t>5</w:t>
      </w:r>
      <w:r w:rsidR="00B55E36">
        <w:rPr>
          <w:rFonts w:ascii="Times New Roman" w:hAnsi="Times New Roman" w:cs="Times New Roman"/>
          <w:sz w:val="28"/>
          <w:szCs w:val="28"/>
          <w:lang w:val="kk-KZ"/>
        </w:rPr>
        <w:t>4</w:t>
      </w:r>
      <w:r w:rsidRPr="00314188">
        <w:rPr>
          <w:rFonts w:ascii="Times New Roman" w:hAnsi="Times New Roman" w:cs="Times New Roman"/>
          <w:sz w:val="28"/>
          <w:szCs w:val="28"/>
          <w:lang w:val="kk-KZ"/>
        </w:rPr>
        <w:t>] сәйкес мәтіндердегі ең жиі кездесетін</w:t>
      </w:r>
      <w:r w:rsidR="00BF0AFE">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бірінші мың сөзден тұратын лексикалық бірліктермен, С.Г. </w:t>
      </w:r>
      <w:r w:rsidR="00BF0AFE">
        <w:rPr>
          <w:rFonts w:ascii="Times New Roman" w:hAnsi="Times New Roman" w:cs="Times New Roman"/>
          <w:sz w:val="28"/>
          <w:szCs w:val="28"/>
          <w:lang w:val="kk-KZ"/>
        </w:rPr>
        <w:t> </w:t>
      </w:r>
      <w:r w:rsidRPr="00314188">
        <w:rPr>
          <w:rFonts w:ascii="Times New Roman" w:hAnsi="Times New Roman" w:cs="Times New Roman"/>
          <w:sz w:val="28"/>
          <w:szCs w:val="28"/>
          <w:lang w:val="kk-KZ"/>
        </w:rPr>
        <w:t xml:space="preserve">Бархударовтың редакциясымен жарық көрген «Орыс семантикалық сөздігіндегі» ұлттық дескриптор сөздермен толықтырылған. </w:t>
      </w:r>
    </w:p>
    <w:p w14:paraId="3ADD26C0" w14:textId="01272123"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 құрастырушылары стимул құрамының қалыптасуын келесідей баяндайды: «Тиісті стимулдар олардың әрқайсысына шамамен жүздеген жауаптар алғаннан кейін екі мәселе бойынша жасалған сауалнамаларға енгізілмеді. Біріншіден, жиналған материал стимулдың грамматикалық түрі, оның ішінара байланысы, басқа стимулдармен синонимдік жақындығы тиісті ассоциация өрісіндегі реакциялардың құрамы мен грамматикалануына қалай әсер ететіндігі туралы сұрақтарды зерттеу үшін жеткілікті болды. Екіншіден, стимулдың бастапқы санын азайту сауалнаманы жеделдетуге және олардың әрқайсысына жауаптар санын көбейтуге мүмкіндік берді. Нәтижесінде, «Орыс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сөздігінде» (оның тікелей және кері бөліктерінде) 1 миллионнан астам сөз қолданысы, 52 мың түрлі сөз формалары және 12,6 мыңға жуық әртүрлі лексикалық бірліктер ұсынылған. Мұндай сипаттамалар осы сөздікті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-вербалды желі ретінде түсіндіру үшін жеткілікті болып көрінеді, ол орыс тілінің құрамы мен ұйымдастырылу тәсілін модельдейді, оны жеке сөйлеушімен байланыстырады және кеңейтеді, яғни статистикалық тұрғыдан орташа орыс тілінде сөйлейтін тілдік тұлғаның тілді меңгеруін көрсететін және белгілі бір дәрежеде қайталайтын желі» [</w:t>
      </w:r>
      <w:r w:rsidR="00955D67" w:rsidRPr="00955D67">
        <w:rPr>
          <w:rFonts w:ascii="Times New Roman" w:hAnsi="Times New Roman" w:cs="Times New Roman"/>
          <w:sz w:val="28"/>
          <w:szCs w:val="28"/>
          <w:lang w:val="kk-KZ"/>
        </w:rPr>
        <w:t>5</w:t>
      </w:r>
      <w:r w:rsidR="005D4E30">
        <w:rPr>
          <w:rFonts w:ascii="Times New Roman" w:hAnsi="Times New Roman" w:cs="Times New Roman"/>
          <w:sz w:val="28"/>
          <w:szCs w:val="28"/>
          <w:lang w:val="kk-KZ"/>
        </w:rPr>
        <w:t>5</w:t>
      </w:r>
      <w:r w:rsidRPr="00314188">
        <w:rPr>
          <w:rFonts w:ascii="Times New Roman" w:hAnsi="Times New Roman" w:cs="Times New Roman"/>
          <w:sz w:val="28"/>
          <w:szCs w:val="28"/>
          <w:lang w:val="kk-KZ"/>
        </w:rPr>
        <w:t>].</w:t>
      </w:r>
    </w:p>
    <w:p w14:paraId="51245FCD" w14:textId="29C6802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Сөздік құрастыру барысында экспериментке қатысушыларға мынадай талаптар қойылған:</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тек орыс тілі ана тілі болып табылатын адамдар болуы; олар диалектілік тілдің ықпалы барынша аз болуы үшін қала тұрғындары болуы; субъектілерді кең аумақтық тұрығыдан қамту көзделгендіктен, олар Владивосток пен солтүстіктен оңтүстікке </w:t>
      </w:r>
      <w:r w:rsidR="00955D67" w:rsidRPr="00314188">
        <w:rPr>
          <w:rFonts w:ascii="Times New Roman" w:hAnsi="Times New Roman" w:cs="Times New Roman"/>
          <w:i/>
          <w:iCs/>
          <w:sz w:val="28"/>
          <w:szCs w:val="28"/>
          <w:lang w:val="kk-KZ"/>
        </w:rPr>
        <w:t>–</w:t>
      </w:r>
      <w:r w:rsidRPr="00314188">
        <w:rPr>
          <w:rFonts w:ascii="Times New Roman" w:hAnsi="Times New Roman" w:cs="Times New Roman"/>
          <w:sz w:val="28"/>
          <w:szCs w:val="28"/>
          <w:lang w:val="kk-KZ"/>
        </w:rPr>
        <w:t xml:space="preserve"> Ярославльден Белгородқа дейін тұрғындары болуы; авторлар экспериментке қатысушылардың барлық білім салаларының өкілдері болуын қамтамасыз етуге тырысқандықтан субъектілердің негізгі </w:t>
      </w:r>
      <w:r w:rsidRPr="00314188">
        <w:rPr>
          <w:rFonts w:ascii="Times New Roman" w:hAnsi="Times New Roman" w:cs="Times New Roman"/>
          <w:sz w:val="28"/>
          <w:szCs w:val="28"/>
          <w:lang w:val="kk-KZ"/>
        </w:rPr>
        <w:lastRenderedPageBreak/>
        <w:t>құрамын 17-25 жас аралығындағы Ресейдің жоғары оқу орындарының барлық мамандықтарының студенттері құрауы тиіс болған.</w:t>
      </w:r>
    </w:p>
    <w:p w14:paraId="7B7C2352"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Субъектілердің жас құрамы да лексикограф мамандарға маңызды рөл атқарған. Себебі осы жаста тілдік тұлғаның қалыптасуы аяқталып, сәйкесінше, экспериментке қатысушының қалыптасқан тілдік қабілеті ассоциацияларда көріне алатын дәрежеге жеткен.</w:t>
      </w:r>
    </w:p>
    <w:p w14:paraId="6463F78C" w14:textId="676B50C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5E59BB">
        <w:rPr>
          <w:rFonts w:ascii="Times New Roman" w:hAnsi="Times New Roman" w:cs="Times New Roman"/>
          <w:sz w:val="28"/>
          <w:szCs w:val="28"/>
          <w:lang w:val="kk-KZ"/>
        </w:rPr>
        <w:t xml:space="preserve">2011 жылы Саратов қаласында </w:t>
      </w:r>
      <w:bookmarkStart w:id="1" w:name="_Hlk135346838"/>
      <w:r w:rsidRPr="005E59BB">
        <w:rPr>
          <w:rFonts w:ascii="Times New Roman" w:hAnsi="Times New Roman" w:cs="Times New Roman"/>
          <w:sz w:val="28"/>
          <w:szCs w:val="28"/>
          <w:lang w:val="kk-KZ"/>
        </w:rPr>
        <w:t>В.Е. Гольдин, А.П. Сдобнова, А.О.</w:t>
      </w:r>
      <w:r w:rsidR="00941513">
        <w:rPr>
          <w:rFonts w:ascii="Times New Roman" w:hAnsi="Times New Roman" w:cs="Times New Roman"/>
          <w:sz w:val="28"/>
          <w:szCs w:val="28"/>
          <w:lang w:val="kk-KZ"/>
        </w:rPr>
        <w:t> </w:t>
      </w:r>
      <w:r w:rsidRPr="005E59BB">
        <w:rPr>
          <w:rFonts w:ascii="Times New Roman" w:hAnsi="Times New Roman" w:cs="Times New Roman"/>
          <w:sz w:val="28"/>
          <w:szCs w:val="28"/>
          <w:lang w:val="kk-KZ"/>
        </w:rPr>
        <w:t xml:space="preserve">Мартьяновтың құрастыруымен жарыққа шыққан </w:t>
      </w:r>
      <w:r w:rsidR="005E59BB">
        <w:rPr>
          <w:rFonts w:ascii="Times New Roman" w:hAnsi="Times New Roman" w:cs="Times New Roman"/>
          <w:sz w:val="28"/>
          <w:szCs w:val="28"/>
          <w:lang w:val="kk-KZ"/>
        </w:rPr>
        <w:t xml:space="preserve">сөздік </w:t>
      </w:r>
      <w:r w:rsidRPr="00314188">
        <w:rPr>
          <w:rFonts w:ascii="Times New Roman" w:hAnsi="Times New Roman" w:cs="Times New Roman"/>
          <w:i/>
          <w:iCs/>
          <w:sz w:val="28"/>
          <w:szCs w:val="28"/>
          <w:lang w:val="kk-KZ"/>
        </w:rPr>
        <w:t xml:space="preserve">«Орыс </w:t>
      </w:r>
      <w:r w:rsidR="001B4BE4">
        <w:rPr>
          <w:rFonts w:ascii="Times New Roman" w:hAnsi="Times New Roman" w:cs="Times New Roman"/>
          <w:i/>
          <w:iCs/>
          <w:sz w:val="28"/>
          <w:szCs w:val="28"/>
          <w:lang w:val="kk-KZ"/>
        </w:rPr>
        <w:t>ассоциативті</w:t>
      </w:r>
      <w:r w:rsidRPr="00314188">
        <w:rPr>
          <w:rFonts w:ascii="Times New Roman" w:hAnsi="Times New Roman" w:cs="Times New Roman"/>
          <w:i/>
          <w:iCs/>
          <w:sz w:val="28"/>
          <w:szCs w:val="28"/>
          <w:lang w:val="kk-KZ"/>
        </w:rPr>
        <w:t xml:space="preserve"> сөздігі: I – XI сынып оқушыларының </w:t>
      </w:r>
      <w:r w:rsidR="001B4BE4">
        <w:rPr>
          <w:rFonts w:ascii="Times New Roman" w:hAnsi="Times New Roman" w:cs="Times New Roman"/>
          <w:i/>
          <w:iCs/>
          <w:sz w:val="28"/>
          <w:szCs w:val="28"/>
          <w:lang w:val="kk-KZ"/>
        </w:rPr>
        <w:t>ассоциативті</w:t>
      </w:r>
      <w:r w:rsidRPr="00314188">
        <w:rPr>
          <w:rFonts w:ascii="Times New Roman" w:hAnsi="Times New Roman" w:cs="Times New Roman"/>
          <w:i/>
          <w:iCs/>
          <w:sz w:val="28"/>
          <w:szCs w:val="28"/>
          <w:lang w:val="kk-KZ"/>
        </w:rPr>
        <w:t xml:space="preserve"> реакциялары»</w:t>
      </w:r>
      <w:r w:rsidRPr="00314188">
        <w:rPr>
          <w:rFonts w:ascii="Times New Roman" w:hAnsi="Times New Roman" w:cs="Times New Roman"/>
          <w:sz w:val="28"/>
          <w:szCs w:val="28"/>
          <w:lang w:val="kk-KZ"/>
        </w:rPr>
        <w:t xml:space="preserve"> </w:t>
      </w:r>
      <w:bookmarkEnd w:id="1"/>
      <w:r w:rsidRPr="00314188">
        <w:rPr>
          <w:rFonts w:ascii="Times New Roman" w:hAnsi="Times New Roman" w:cs="Times New Roman"/>
          <w:sz w:val="28"/>
          <w:szCs w:val="28"/>
          <w:lang w:val="kk-KZ"/>
        </w:rPr>
        <w:t>ғылыми басылым болып табылады</w:t>
      </w:r>
      <w:r w:rsidR="005E59BB">
        <w:rPr>
          <w:rFonts w:ascii="Times New Roman" w:hAnsi="Times New Roman" w:cs="Times New Roman"/>
          <w:sz w:val="28"/>
          <w:szCs w:val="28"/>
          <w:lang w:val="kk-KZ"/>
        </w:rPr>
        <w:t>. О</w:t>
      </w:r>
      <w:r w:rsidRPr="00314188">
        <w:rPr>
          <w:rFonts w:ascii="Times New Roman" w:hAnsi="Times New Roman" w:cs="Times New Roman"/>
          <w:sz w:val="28"/>
          <w:szCs w:val="28"/>
          <w:lang w:val="kk-KZ"/>
        </w:rPr>
        <w:t>ның адресаттары мектеп оқушылары емес, зерттеушілер мен оқытушылар (филологтар, психологтар, әлеуметтанушылар, мәдениеттанушылар, тарихшылар, философтар, мұғалімдер, әдіскерлер) қазіргі орыс тілінің жағдайына, жастардың санасындағы әлемнің бейнесіне және сананың мектеп жылдарындағы даму кезеңдеріне қызығушылық танытатын тұлғалар делінеді.</w:t>
      </w:r>
    </w:p>
    <w:p w14:paraId="6A1CB250" w14:textId="0866CA56"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Сөздікте 1998 жылдан 2008 жылға дейінгі еркін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эксперименттердің нәтижелері қамтылған. 130 қалалық және ауылдық орыс мектептерінің 30 мыңнан астам 1</w:t>
      </w:r>
      <w:r w:rsidR="005E59BB">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11 сынып аралығындағы оқушыларға анонимді түрде жүргізілген. Экспериментке қатысушылар ауызша стимулға реакцияларын жазып (стимулдың жалпы саны – 1126), алынған 900 000-нан астам реакциялар нақты сөздіктің материалын құраған. Тәжірибелер Саратов қаласында, Саратов облысының аудан орталықтары мен ауылдық елді мекендерінде жүргізілсе де, авторлардың ескертпесінде сөздіктің аймақтық сипаты жоқ. Аталған сөздік басқа еңбектердегідей 2 бөлімнен тұрып, келесі бөлімі «реакциядан стимулға» делінетін кері сөздік болып табылады. Кері сөздікте сөздік мақалалар реакциялардың алфавиттік ретіне қарай орналасқан. Кері сөздіктің сөздік мақаласында бас әріптермен берілген және қою қаріппен жазылған тақырып сөзі (реакция) бар. Одан кейін осы реакция алынған стимулдар тұрады. Стимулдан кейінгі сан (стимулдар тізімі) \ осы стимулға берілген реакциямен жауап берген субъектілердің санын білдіреді. Стимулдар олардың жиілігінің кему ретімен беріледі және үтірмен бөлінеді. Бірдей жиіліктегі стимулдар алфавит ретімен орналасқан. Стимулдар тізімінің соңында сандық мәліметтер келтірілген: бірінші сан – реакциялардың жалпы саны, екінші сан – бұл реакцияны тудырған стимулдардың саны. Кері сөздіктің сөздік мақаласында реакциялар субъектілердің жасын ескерусіз ұсынған. Сөздік мақалалардың орыс алфавиттік тәртібінен кейін сөздік мақалалар ұсынылған, онда мектеп оқушылары латын алфавитінің әріптерімен, содан кейін сандармен және басқа графикалық белгілермен жазған реакциялар тақырып сөзі болып берілген. </w:t>
      </w:r>
    </w:p>
    <w:p w14:paraId="69F19BF3" w14:textId="28AF5EC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Егер екі мақаланың тақырыптары толығымен сәйкес келсе (бұл барлық тақырыптық сөздер тек бас әріптермен жазылатындығына байланысты), онда бірінші тақырып сөзін бас әріппен, ал екіншісін кіші әріппен оқу керек (мысалы, </w:t>
      </w:r>
      <w:r w:rsidRPr="00955D67">
        <w:rPr>
          <w:rFonts w:ascii="Times New Roman" w:hAnsi="Times New Roman" w:cs="Times New Roman"/>
          <w:i/>
          <w:iCs/>
          <w:sz w:val="28"/>
          <w:szCs w:val="28"/>
          <w:lang w:val="kk-KZ"/>
        </w:rPr>
        <w:t>Авария и авария, Земля и земля</w:t>
      </w:r>
      <w:r w:rsidRPr="00314188">
        <w:rPr>
          <w:rFonts w:ascii="Times New Roman" w:hAnsi="Times New Roman" w:cs="Times New Roman"/>
          <w:sz w:val="28"/>
          <w:szCs w:val="28"/>
          <w:lang w:val="kk-KZ"/>
        </w:rPr>
        <w:t xml:space="preserve">). Сөздіктегі реакциялардың жазылуындағы кейбір айырмашылықтар (біріктірілген немесе бөлек, үтірмен немесе онсыз және т.б.) эксперименттің массивтілігінің салдары болып табылады. Сөздік принципі барлық алынған реакцияларды, соның ішінде балағат сөздермен ұсынылған </w:t>
      </w:r>
      <w:r w:rsidRPr="00314188">
        <w:rPr>
          <w:rFonts w:ascii="Times New Roman" w:hAnsi="Times New Roman" w:cs="Times New Roman"/>
          <w:sz w:val="28"/>
          <w:szCs w:val="28"/>
          <w:lang w:val="kk-KZ"/>
        </w:rPr>
        <w:lastRenderedPageBreak/>
        <w:t>реакцияларды сақтау болғандықтан, екінші томда реакциялар тақырып сөздері ретінде әрекет етеді, мақалалардың бір бөлігі әдепсіз сөздер деп аталады. Бұл аталған сөздіктің нормативтік басылым емес, ғылыми басылым екендігімен негізделген. Аталған сөздіктен келесідей мысал келтіреміз:</w:t>
      </w:r>
      <w:r w:rsidR="003C4BB6">
        <w:rPr>
          <w:rFonts w:ascii="Times New Roman" w:hAnsi="Times New Roman" w:cs="Times New Roman"/>
          <w:sz w:val="28"/>
          <w:szCs w:val="28"/>
          <w:lang w:val="kk-KZ"/>
        </w:rPr>
        <w:t xml:space="preserve"> </w:t>
      </w:r>
    </w:p>
    <w:p w14:paraId="74F8A0E6" w14:textId="2D54D85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955D67">
        <w:rPr>
          <w:rFonts w:ascii="Times New Roman" w:hAnsi="Times New Roman" w:cs="Times New Roman"/>
          <w:i/>
          <w:iCs/>
          <w:sz w:val="28"/>
          <w:szCs w:val="28"/>
          <w:lang w:val="kk-KZ"/>
        </w:rPr>
        <w:t>АВТОБУС</w:t>
      </w:r>
      <w:r w:rsidRPr="00314188">
        <w:rPr>
          <w:rFonts w:ascii="Times New Roman" w:hAnsi="Times New Roman" w:cs="Times New Roman"/>
          <w:sz w:val="28"/>
          <w:szCs w:val="28"/>
          <w:lang w:val="kk-KZ"/>
        </w:rPr>
        <w:t xml:space="preserve"> частый 39; билет 20; метро 10; ждать, успеть 9; ехать, общественный, школьный 8; возить, полный, следующий 5; быстрый, последний, приезжать, уезжать 4; выходить, долгий, медленный, общий, огромный, поезд, свободный, широкий, шумный 3; большой, детский, железный, затормозить, индивидуальный, местный, особый, приехать, скорость, стоять, ход, шоссе 2; автор, авторитет, болтаться, важный, движение, дорога, жёлтый, зебра, идёт, катастрофа, лошадь, место, милый, небольшой, необходимый, ничей, овца, основной, осторожный, открытый, передовой, период, писать, подойти, полностью, постоянный, появляться, проект, революция, резкий, синий, собираться, средство, ставить, старик, сутки, талант, телега, техника, тихий, уехать, чистый, штраф, это 1. 237 – 80 [</w:t>
      </w:r>
      <w:r w:rsidR="00955D67" w:rsidRPr="002071DB">
        <w:rPr>
          <w:rFonts w:ascii="Times New Roman" w:hAnsi="Times New Roman" w:cs="Times New Roman"/>
          <w:sz w:val="28"/>
          <w:szCs w:val="28"/>
          <w:lang w:val="kk-KZ"/>
        </w:rPr>
        <w:t>5</w:t>
      </w:r>
      <w:r w:rsidR="00E97E04" w:rsidRPr="00804E52">
        <w:rPr>
          <w:rFonts w:ascii="Times New Roman" w:hAnsi="Times New Roman" w:cs="Times New Roman"/>
          <w:sz w:val="28"/>
          <w:szCs w:val="28"/>
          <w:lang w:val="kk-KZ"/>
        </w:rPr>
        <w:t>6</w:t>
      </w:r>
      <w:r w:rsidRPr="00314188">
        <w:rPr>
          <w:rFonts w:ascii="Times New Roman" w:hAnsi="Times New Roman" w:cs="Times New Roman"/>
          <w:sz w:val="28"/>
          <w:szCs w:val="28"/>
          <w:lang w:val="kk-KZ"/>
        </w:rPr>
        <w:t>, 7].</w:t>
      </w:r>
    </w:p>
    <w:p w14:paraId="01419FC7" w14:textId="00967B5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Мәскеу қаласында 2004 жылы баспаға шыққан келесі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лексикографиялық еңбек </w:t>
      </w:r>
      <w:r w:rsidR="005E59BB">
        <w:rPr>
          <w:rFonts w:ascii="Times New Roman" w:hAnsi="Times New Roman" w:cs="Times New Roman"/>
          <w:sz w:val="28"/>
          <w:szCs w:val="28"/>
          <w:lang w:val="kk-KZ"/>
        </w:rPr>
        <w:t>–</w:t>
      </w:r>
      <w:r w:rsidR="003C4BB6">
        <w:rPr>
          <w:rFonts w:ascii="Times New Roman" w:hAnsi="Times New Roman" w:cs="Times New Roman"/>
          <w:sz w:val="28"/>
          <w:szCs w:val="28"/>
          <w:lang w:val="kk-KZ"/>
        </w:rPr>
        <w:t xml:space="preserve"> </w:t>
      </w:r>
      <w:r w:rsidRPr="00314188">
        <w:rPr>
          <w:rFonts w:ascii="Times New Roman" w:hAnsi="Times New Roman" w:cs="Times New Roman"/>
          <w:i/>
          <w:iCs/>
          <w:sz w:val="28"/>
          <w:szCs w:val="28"/>
          <w:lang w:val="kk-KZ"/>
        </w:rPr>
        <w:t>Н</w:t>
      </w:r>
      <w:r w:rsidRPr="005E59BB">
        <w:rPr>
          <w:rFonts w:ascii="Times New Roman" w:hAnsi="Times New Roman" w:cs="Times New Roman"/>
          <w:sz w:val="28"/>
          <w:szCs w:val="28"/>
          <w:lang w:val="kk-KZ"/>
        </w:rPr>
        <w:t>.В. Уфимцева, Г.А. Черкасова, Ю.Н. Караулов, Е.Ф.</w:t>
      </w:r>
      <w:r w:rsidR="005E59BB">
        <w:rPr>
          <w:rFonts w:ascii="Times New Roman" w:hAnsi="Times New Roman" w:cs="Times New Roman"/>
          <w:sz w:val="28"/>
          <w:szCs w:val="28"/>
          <w:lang w:val="kk-KZ"/>
        </w:rPr>
        <w:t> </w:t>
      </w:r>
      <w:r w:rsidRPr="005E59BB">
        <w:rPr>
          <w:rFonts w:ascii="Times New Roman" w:hAnsi="Times New Roman" w:cs="Times New Roman"/>
          <w:sz w:val="28"/>
          <w:szCs w:val="28"/>
          <w:lang w:val="kk-KZ"/>
        </w:rPr>
        <w:t>Тарасовтың</w:t>
      </w:r>
      <w:r w:rsidRPr="00314188">
        <w:rPr>
          <w:rFonts w:ascii="Times New Roman" w:hAnsi="Times New Roman" w:cs="Times New Roman"/>
          <w:i/>
          <w:iCs/>
          <w:sz w:val="28"/>
          <w:szCs w:val="28"/>
          <w:lang w:val="kk-KZ"/>
        </w:rPr>
        <w:t xml:space="preserve"> «Славянский ассоциативный словарь: русский, белорусский, болгарский, украинский» </w:t>
      </w:r>
      <w:r w:rsidRPr="005E59BB">
        <w:rPr>
          <w:rFonts w:ascii="Times New Roman" w:hAnsi="Times New Roman" w:cs="Times New Roman"/>
          <w:sz w:val="28"/>
          <w:szCs w:val="28"/>
          <w:lang w:val="kk-KZ"/>
        </w:rPr>
        <w:t>немесе қысқаша түрде</w:t>
      </w:r>
      <w:r w:rsidRPr="00314188">
        <w:rPr>
          <w:rFonts w:ascii="Times New Roman" w:hAnsi="Times New Roman" w:cs="Times New Roman"/>
          <w:i/>
          <w:iCs/>
          <w:sz w:val="28"/>
          <w:szCs w:val="28"/>
          <w:lang w:val="kk-KZ"/>
        </w:rPr>
        <w:t xml:space="preserve"> «Славян </w:t>
      </w:r>
      <w:r w:rsidR="001B4BE4">
        <w:rPr>
          <w:rFonts w:ascii="Times New Roman" w:hAnsi="Times New Roman" w:cs="Times New Roman"/>
          <w:i/>
          <w:iCs/>
          <w:sz w:val="28"/>
          <w:szCs w:val="28"/>
          <w:lang w:val="kk-KZ"/>
        </w:rPr>
        <w:t>ассоциативті</w:t>
      </w:r>
      <w:r w:rsidRPr="00314188">
        <w:rPr>
          <w:rFonts w:ascii="Times New Roman" w:hAnsi="Times New Roman" w:cs="Times New Roman"/>
          <w:i/>
          <w:iCs/>
          <w:sz w:val="28"/>
          <w:szCs w:val="28"/>
          <w:lang w:val="kk-KZ"/>
        </w:rPr>
        <w:t xml:space="preserve"> сөздігі».</w:t>
      </w:r>
      <w:r w:rsidRPr="00314188">
        <w:rPr>
          <w:rFonts w:ascii="Times New Roman" w:hAnsi="Times New Roman" w:cs="Times New Roman"/>
          <w:sz w:val="28"/>
          <w:szCs w:val="28"/>
          <w:lang w:val="kk-KZ"/>
        </w:rPr>
        <w:t xml:space="preserve"> Сөздік зерттеушілерге төрт славян мәдениеті иелерінің санасындағы әлем бейнелерін қарастырып, олардың нақты ұқсастықтары мен айырмашылықтарын ашуға бірегей мүмкіндік береді. Бұған стимул сөздерінің бірыңғай тізімі және субъектілерді таңдау ықпал етеді: барлық </w:t>
      </w:r>
      <w:r w:rsidR="005E59BB" w:rsidRPr="0019566A">
        <w:rPr>
          <w:rFonts w:ascii="Times New Roman" w:hAnsi="Times New Roman" w:cs="Times New Roman"/>
          <w:sz w:val="28"/>
          <w:szCs w:val="28"/>
          <w:lang w:val="kk-KZ"/>
        </w:rPr>
        <w:t>төрт</w:t>
      </w:r>
      <w:r w:rsidRPr="00314188">
        <w:rPr>
          <w:rFonts w:ascii="Times New Roman" w:hAnsi="Times New Roman" w:cs="Times New Roman"/>
          <w:sz w:val="28"/>
          <w:szCs w:val="28"/>
          <w:lang w:val="kk-KZ"/>
        </w:rPr>
        <w:t xml:space="preserve"> тіл үшін бұл 18 бен 25 жас аралығындағы студенттер, кем дегенде 500 адам (ерлер мен әйелдер шамамен бірдей мөлшерде), университеттің ең көп таралған 11 мамандығына (математиктер, физиктер, химиктер, биологтар, экономистер, философтар және теологтар, филологтар психологтар, заңгерлер, журналистер, педагогтар болады); сондай-ақ, сол уақыт кезеңінде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жүргізу: 1998-1999 жж.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 субъектілердің ана тілінде жазбаша сауалнама жүргізу әдісімен жүргізілді. Стимул сөздердің бастапқы тізімін екі тілді сарапшылар беларусь, болгар, серб және украин тілдеріне аударған. Сауалнамалар кездейсоқ сандар әдісімен жасалды, сондықтан стимул сөздерінің реті бірдей екі сауалнама болмады. Әрбір субъект сауалнама бланкісін алды және әрбір стимулға бірінші сөзбен жауап беруі керек болған. Сонымен қатар, субъект өзі туралы келесі мәліметтерді хабарлауы керек еді: жынысы, жасы, ана тілі, болашақ мамандығы және сауалнаманы толтыру күнін белгілеу. Бұл деректердің болуы субъектілердің жынысы мен кәсібіне байланысты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өрістердің ерекшеліктерін зерттеуге мүмкіндік береді. Сауалнамамен жұмыс істеу уақыты 10 минутпен шектелді.</w:t>
      </w:r>
    </w:p>
    <w:p w14:paraId="4D9B514F" w14:textId="3820DB9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 жасау бойынша тәжірибелер беларусь, болгар, орыс және украин тілдерінде сөйлейтін Беларусь мемлекеттік университетінде (Минск қаласы), Клемент Охридский атындағы София мемлекеттік университетінде, Мәскеу және Курск университеттерінде, Нежинск педагогикалық университетінде оқитын студенттермен жүргізілген. Славян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сөздігі тікелей және кері екі бөліктен тұрады. Тікелей сөздік стимул сөздерімен басталады. Кері сөздік тікелей </w:t>
      </w:r>
      <w:r w:rsidRPr="00314188">
        <w:rPr>
          <w:rFonts w:ascii="Times New Roman" w:hAnsi="Times New Roman" w:cs="Times New Roman"/>
          <w:sz w:val="28"/>
          <w:szCs w:val="28"/>
          <w:lang w:val="kk-KZ"/>
        </w:rPr>
        <w:lastRenderedPageBreak/>
        <w:t xml:space="preserve">индексті білдіреді және реакциялар оған кіріс ретінде қызмет етеді. Аталған славян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сөздігінде эксперименттік деректерді ұсынудың бұл формасы (тікелей және кері сөздіктер) төрт славян халқының сана бейнелерінің мазмұнындағы ұқсастықтар мен айырмашылықтарды ғана емес, сонымен қатар олардың әлем бейнелерінің жүйелілігіндегі ұқсастықтар мен айырмашылықтарды анықтауға мүмкіндік береді. </w:t>
      </w:r>
    </w:p>
    <w:p w14:paraId="5A8B307F" w14:textId="7659640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Сөздіктің «тікелей» реттегі бірінші бөлімінде төрт тілдің әрқайсысы бойынша сөздік мақалалар қатар (кері бағытта) келтіріліп, орыс сөздігінің алфавиті бойынша реттелген. Славян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сөздігінің тікелей реттегі сөздік мақаласы төрт бағаннан тұрып,</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әр бағанда қою қаріппен жазылған стимул деген тақырып сөзі бар, содан кейін осы стимулға жауаптар түрінде реакциялар беріледі. Әрбір реакция кезінде (немесе үтірмен бөлінген және алфавиттік тәртіпте орналасқан бірлестіктер тобына) оның (олардың) субъектілердің жауаптарында пайда болу жиілігін көрсететін сан беріледі. Реакциялар оларды қолдану жиілігі төмендеген сайын орналасып, олар сандық көрсеткіштер түрінде келтірілген: бірінші сан берілген стимулға реакциялардың жалпы саны, екіншісі – әртүрлі реакциялар саны, үшіншісі – бас тартылған реакциялар саны, төртіншісі – бірлік реакциялар саны, бесінші – бастапқы тізімдегі стимулдармен сәйкес келетін реакциялар саны.</w:t>
      </w:r>
    </w:p>
    <w:p w14:paraId="28D0538D"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Егер субъектінің реакциясы кез келген тыныс белгілерімен берілсе, онда ол басқа ассоциациялардан нүктелі үтірмен бөлінеді:</w:t>
      </w:r>
    </w:p>
    <w:p w14:paraId="5B2212C6" w14:textId="1A02E41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955D67">
        <w:rPr>
          <w:rFonts w:ascii="Times New Roman" w:hAnsi="Times New Roman" w:cs="Times New Roman"/>
          <w:i/>
          <w:iCs/>
          <w:sz w:val="28"/>
          <w:szCs w:val="28"/>
          <w:lang w:val="kk-KZ"/>
        </w:rPr>
        <w:t>РОДНОЙ</w:t>
      </w:r>
      <w:r w:rsidRPr="00314188">
        <w:rPr>
          <w:rFonts w:ascii="Times New Roman" w:hAnsi="Times New Roman" w:cs="Times New Roman"/>
          <w:sz w:val="28"/>
          <w:szCs w:val="28"/>
          <w:lang w:val="kk-KZ"/>
        </w:rPr>
        <w:t>: язык 195; дом 79; человек 67; город 24; близкий 23; брат 20; чужой 19; край 18; любимый, отец 13; мой 12; свой 6; папа 5; семья, сын 4; дорогой, друг, милый, ребенок 3; злой, иностранный, неродной, нет, родимый, сестра, страна, теплый, ты мой 2; а как же, аул, берег, близкий человек, близко душе, близость, быть, веселый, двоюродный, деревья, добро, дорогой человек, дядя, есть, козел, конвой, кровь, лес, любовь, мама, мир, муж, национальный, Наш дом Россия, не всегда рад, нежность, необъятный, одна кровь, он же; отец, мать…; очаг, плохой, приемыш, родина, родители, родник, родной, родственник, родственники, Россия, сват; свой, необходимый, понятный; силуэт, собственность, стиль, счастливый, сынишка, умный, университет, хороший; человек, край; человек, муж; что-то свое 1; 592+81+7+53+17 [</w:t>
      </w:r>
      <w:r w:rsidR="00026285">
        <w:rPr>
          <w:rFonts w:ascii="Times New Roman" w:hAnsi="Times New Roman" w:cs="Times New Roman"/>
          <w:sz w:val="28"/>
          <w:szCs w:val="28"/>
          <w:lang w:val="ru-RU"/>
        </w:rPr>
        <w:t>5</w:t>
      </w:r>
      <w:r w:rsidR="00E97E04" w:rsidRPr="00E97E04">
        <w:rPr>
          <w:rFonts w:ascii="Times New Roman" w:hAnsi="Times New Roman" w:cs="Times New Roman"/>
          <w:sz w:val="28"/>
          <w:szCs w:val="28"/>
          <w:lang w:val="ru-RU"/>
        </w:rPr>
        <w:t>7</w:t>
      </w:r>
      <w:r w:rsidRPr="00314188">
        <w:rPr>
          <w:rFonts w:ascii="Times New Roman" w:hAnsi="Times New Roman" w:cs="Times New Roman"/>
          <w:sz w:val="28"/>
          <w:szCs w:val="28"/>
          <w:lang w:val="kk-KZ"/>
        </w:rPr>
        <w:t>, 202-204].</w:t>
      </w:r>
    </w:p>
    <w:p w14:paraId="45372BDE" w14:textId="4875BB77" w:rsidR="00930E6E" w:rsidRPr="00314188" w:rsidRDefault="00930E6E" w:rsidP="00672A75">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Сөздіктің «кері» реттегі екінші бөлімінде әр тілге арналған сөздік мақалалар бөлек ұсынылған, яғни орыс, беларусь, болгар және украин тілдерінің кері сөздіктері бөлек берілген.</w:t>
      </w:r>
      <w:r w:rsidR="005348B5">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Кері сөздіктің сөздік мақалалары тиісті славян тілінің алфавитінде орналасқан. Қою қар</w:t>
      </w:r>
      <w:r w:rsidR="005348B5">
        <w:rPr>
          <w:rFonts w:ascii="Times New Roman" w:hAnsi="Times New Roman" w:cs="Times New Roman"/>
          <w:sz w:val="28"/>
          <w:szCs w:val="28"/>
          <w:lang w:val="kk-KZ"/>
        </w:rPr>
        <w:t>іп</w:t>
      </w:r>
      <w:r w:rsidRPr="00314188">
        <w:rPr>
          <w:rFonts w:ascii="Times New Roman" w:hAnsi="Times New Roman" w:cs="Times New Roman"/>
          <w:sz w:val="28"/>
          <w:szCs w:val="28"/>
          <w:lang w:val="kk-KZ"/>
        </w:rPr>
        <w:t>пен терілген тақырыптан және «нұсқағыштан</w:t>
      </w:r>
      <w:r w:rsidR="00672A75"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кейін</w:t>
      </w:r>
      <w:r w:rsidR="00672A75">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стимул топтары немесе жеке стимулдар орналастырылған, одан кейін олардың жиілігін көрсететін сандар, яғни оларға осы жолмен жауап берген субъектілердің саны келтірілген. Стимулдар жиіліктің кему ретімен, ал топ ішінде алфавит бойынша орналасады. Мысалы, </w:t>
      </w:r>
      <w:r w:rsidRPr="00314188">
        <w:rPr>
          <w:rFonts w:ascii="Times New Roman" w:hAnsi="Times New Roman" w:cs="Times New Roman"/>
          <w:i/>
          <w:iCs/>
          <w:sz w:val="28"/>
          <w:szCs w:val="28"/>
          <w:lang w:val="kk-KZ"/>
        </w:rPr>
        <w:t>родной*</w:t>
      </w:r>
      <w:r w:rsidRPr="00314188">
        <w:rPr>
          <w:rFonts w:ascii="Times New Roman" w:hAnsi="Times New Roman" w:cs="Times New Roman"/>
          <w:sz w:val="28"/>
          <w:szCs w:val="28"/>
          <w:lang w:val="kk-KZ"/>
        </w:rPr>
        <w:t xml:space="preserve"> ← брат 65; дом 57; дядя 23; город 22; народ 7; ребенок 5; голос 4; мать, хлеб, человек 2; гость, лес, родной, свободный, семья 1; 15+194.</w:t>
      </w:r>
    </w:p>
    <w:p w14:paraId="709AB9BD" w14:textId="17834D3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Батыс Еуропа лингвистикалық дәстүрінде құрастырылған көпшілікке танымал сөздік – </w:t>
      </w:r>
      <w:r w:rsidRPr="00314188">
        <w:rPr>
          <w:rFonts w:ascii="Times New Roman" w:hAnsi="Times New Roman" w:cs="Times New Roman"/>
          <w:i/>
          <w:iCs/>
          <w:sz w:val="28"/>
          <w:szCs w:val="28"/>
          <w:lang w:val="kk-KZ"/>
        </w:rPr>
        <w:t xml:space="preserve">Эдинбург </w:t>
      </w:r>
      <w:r w:rsidR="001B4BE4">
        <w:rPr>
          <w:rFonts w:ascii="Times New Roman" w:hAnsi="Times New Roman" w:cs="Times New Roman"/>
          <w:i/>
          <w:iCs/>
          <w:sz w:val="28"/>
          <w:szCs w:val="28"/>
          <w:lang w:val="kk-KZ"/>
        </w:rPr>
        <w:t>ассоциативті</w:t>
      </w:r>
      <w:r w:rsidRPr="00314188">
        <w:rPr>
          <w:rFonts w:ascii="Times New Roman" w:hAnsi="Times New Roman" w:cs="Times New Roman"/>
          <w:i/>
          <w:iCs/>
          <w:sz w:val="28"/>
          <w:szCs w:val="28"/>
          <w:lang w:val="kk-KZ"/>
        </w:rPr>
        <w:t xml:space="preserve"> тезаурусы.</w:t>
      </w:r>
      <w:r w:rsidRPr="00314188">
        <w:rPr>
          <w:rFonts w:ascii="Times New Roman" w:hAnsi="Times New Roman" w:cs="Times New Roman"/>
          <w:sz w:val="28"/>
          <w:szCs w:val="28"/>
          <w:lang w:val="kk-KZ"/>
        </w:rPr>
        <w:t xml:space="preserve"> ЭAC 1970 жылдары құрылған және бұл – адамдардан тікелей жиналған жеке \ ерікті мәтіндердің </w:t>
      </w:r>
      <w:r w:rsidRPr="00314188">
        <w:rPr>
          <w:rFonts w:ascii="Times New Roman" w:hAnsi="Times New Roman" w:cs="Times New Roman"/>
          <w:sz w:val="28"/>
          <w:szCs w:val="28"/>
          <w:lang w:val="kk-KZ"/>
        </w:rPr>
        <w:lastRenderedPageBreak/>
        <w:t>бірлестік деректерінің жиынтығы. Ол 8200 бірегей стимулдар мен 22700 реакциялар арасында 326 к бірегей ассоциацияларды (бірегей стимул-реакция жұптары) құрайтын 788 к ассоциациялардың жақсы байланысқан желісінен тұрады [</w:t>
      </w:r>
      <w:r w:rsidR="00026285" w:rsidRPr="00026285">
        <w:rPr>
          <w:rFonts w:ascii="Times New Roman" w:hAnsi="Times New Roman" w:cs="Times New Roman"/>
          <w:sz w:val="28"/>
          <w:szCs w:val="28"/>
          <w:lang w:val="kk-KZ"/>
        </w:rPr>
        <w:t>5</w:t>
      </w:r>
      <w:r w:rsidR="00E97E04" w:rsidRPr="00E97E04">
        <w:rPr>
          <w:rFonts w:ascii="Times New Roman" w:hAnsi="Times New Roman" w:cs="Times New Roman"/>
          <w:sz w:val="28"/>
          <w:szCs w:val="28"/>
          <w:lang w:val="kk-KZ"/>
        </w:rPr>
        <w:t>8</w:t>
      </w:r>
      <w:r w:rsidRPr="00314188">
        <w:rPr>
          <w:rFonts w:ascii="Times New Roman" w:hAnsi="Times New Roman" w:cs="Times New Roman"/>
          <w:sz w:val="28"/>
          <w:szCs w:val="28"/>
          <w:lang w:val="kk-KZ"/>
        </w:rPr>
        <w:t>].</w:t>
      </w:r>
      <w:r w:rsidR="003C4BB6">
        <w:rPr>
          <w:rFonts w:ascii="Times New Roman" w:hAnsi="Times New Roman" w:cs="Times New Roman"/>
          <w:sz w:val="28"/>
          <w:szCs w:val="28"/>
          <w:lang w:val="kk-KZ"/>
        </w:rPr>
        <w:t xml:space="preserve"> </w:t>
      </w:r>
    </w:p>
    <w:p w14:paraId="7AD47C8C" w14:textId="059A35C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Кисстің осы бір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тезаурусында 8400 сөз қамтылған. Олар әртүрлі сөз таптарынан, грамматикалық формалардан тұрады. Жалпы, А.А. </w:t>
      </w:r>
      <w:r w:rsidR="00941513">
        <w:rPr>
          <w:rFonts w:ascii="Times New Roman" w:hAnsi="Times New Roman" w:cs="Times New Roman"/>
          <w:sz w:val="28"/>
          <w:szCs w:val="28"/>
          <w:lang w:val="kk-KZ"/>
        </w:rPr>
        <w:t> </w:t>
      </w:r>
      <w:r w:rsidRPr="00314188">
        <w:rPr>
          <w:rFonts w:ascii="Times New Roman" w:hAnsi="Times New Roman" w:cs="Times New Roman"/>
          <w:sz w:val="28"/>
          <w:szCs w:val="28"/>
          <w:lang w:val="kk-KZ"/>
        </w:rPr>
        <w:t>Залевскаяның айтуынша,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тезауруста 55837 мақала бар» [</w:t>
      </w:r>
      <w:r w:rsidR="00026285" w:rsidRPr="00026285">
        <w:rPr>
          <w:rFonts w:ascii="Times New Roman" w:hAnsi="Times New Roman" w:cs="Times New Roman"/>
          <w:sz w:val="28"/>
          <w:szCs w:val="28"/>
          <w:lang w:val="kk-KZ"/>
        </w:rPr>
        <w:t>5</w:t>
      </w:r>
      <w:r w:rsidR="00E97E04" w:rsidRPr="00E97E04">
        <w:rPr>
          <w:rFonts w:ascii="Times New Roman" w:hAnsi="Times New Roman" w:cs="Times New Roman"/>
          <w:sz w:val="28"/>
          <w:szCs w:val="28"/>
          <w:lang w:val="kk-KZ"/>
        </w:rPr>
        <w:t>9</w:t>
      </w:r>
      <w:r w:rsidRPr="00314188">
        <w:rPr>
          <w:rFonts w:ascii="Times New Roman" w:hAnsi="Times New Roman" w:cs="Times New Roman"/>
          <w:sz w:val="28"/>
          <w:szCs w:val="28"/>
          <w:lang w:val="kk-KZ"/>
        </w:rPr>
        <w:t>, 31].</w:t>
      </w:r>
    </w:p>
    <w:p w14:paraId="44BAEE7C" w14:textId="0AA7CBCC" w:rsidR="00930E6E" w:rsidRPr="00E14CA2"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314188">
        <w:rPr>
          <w:rFonts w:ascii="Times New Roman" w:hAnsi="Times New Roman" w:cs="Times New Roman"/>
          <w:sz w:val="28"/>
          <w:szCs w:val="28"/>
          <w:lang w:val="kk-KZ"/>
        </w:rPr>
        <w:t xml:space="preserve"> эксперименттің бірінші кезеңін өткізу үшін Кисс 1000 стимулды, оның ішінде Палермо мен Дженкинс тізімінен 200 сөз [</w:t>
      </w:r>
      <w:r w:rsidR="00026285" w:rsidRPr="00026285">
        <w:rPr>
          <w:rFonts w:ascii="Times New Roman" w:hAnsi="Times New Roman" w:cs="Times New Roman"/>
          <w:sz w:val="28"/>
          <w:szCs w:val="28"/>
          <w:lang w:val="kk-KZ"/>
        </w:rPr>
        <w:t>6</w:t>
      </w:r>
      <w:r w:rsidR="00E97E04">
        <w:rPr>
          <w:rFonts w:ascii="Times New Roman" w:hAnsi="Times New Roman" w:cs="Times New Roman"/>
          <w:sz w:val="28"/>
          <w:szCs w:val="28"/>
          <w:lang w:val="kk-KZ"/>
        </w:rPr>
        <w:t>0</w:t>
      </w:r>
      <w:r w:rsidR="00930E6E" w:rsidRPr="00314188">
        <w:rPr>
          <w:rFonts w:ascii="Times New Roman" w:hAnsi="Times New Roman" w:cs="Times New Roman"/>
          <w:sz w:val="28"/>
          <w:szCs w:val="28"/>
          <w:lang w:val="kk-KZ"/>
        </w:rPr>
        <w:t>], Торндайк пен Лордж сөздігінен [</w:t>
      </w:r>
      <w:r w:rsidR="00026285" w:rsidRPr="00026285">
        <w:rPr>
          <w:rFonts w:ascii="Times New Roman" w:hAnsi="Times New Roman" w:cs="Times New Roman"/>
          <w:sz w:val="28"/>
          <w:szCs w:val="28"/>
          <w:lang w:val="kk-KZ"/>
        </w:rPr>
        <w:t>6</w:t>
      </w:r>
      <w:r w:rsidR="00E97E04">
        <w:rPr>
          <w:rFonts w:ascii="Times New Roman" w:hAnsi="Times New Roman" w:cs="Times New Roman"/>
          <w:sz w:val="28"/>
          <w:szCs w:val="28"/>
          <w:lang w:val="kk-KZ"/>
        </w:rPr>
        <w:t>1</w:t>
      </w:r>
      <w:r w:rsidR="00930E6E" w:rsidRPr="00314188">
        <w:rPr>
          <w:rFonts w:ascii="Times New Roman" w:hAnsi="Times New Roman" w:cs="Times New Roman"/>
          <w:sz w:val="28"/>
          <w:szCs w:val="28"/>
          <w:lang w:val="kk-KZ"/>
        </w:rPr>
        <w:t>] және Огденнің «Негізгі ағылшын тілінен» [</w:t>
      </w:r>
      <w:r w:rsidR="00026285" w:rsidRPr="00026285">
        <w:rPr>
          <w:rFonts w:ascii="Times New Roman" w:hAnsi="Times New Roman" w:cs="Times New Roman"/>
          <w:sz w:val="28"/>
          <w:szCs w:val="28"/>
          <w:lang w:val="kk-KZ"/>
        </w:rPr>
        <w:t>6</w:t>
      </w:r>
      <w:r w:rsidR="00E97E04">
        <w:rPr>
          <w:rFonts w:ascii="Times New Roman" w:hAnsi="Times New Roman" w:cs="Times New Roman"/>
          <w:sz w:val="28"/>
          <w:szCs w:val="28"/>
          <w:lang w:val="kk-KZ"/>
        </w:rPr>
        <w:t>2</w:t>
      </w:r>
      <w:r w:rsidR="00930E6E" w:rsidRPr="00314188">
        <w:rPr>
          <w:rFonts w:ascii="Times New Roman" w:hAnsi="Times New Roman" w:cs="Times New Roman"/>
          <w:sz w:val="28"/>
          <w:szCs w:val="28"/>
          <w:lang w:val="kk-KZ"/>
        </w:rPr>
        <w:t>] ең көп қолданылатын бірінші мың сөзден 800 сөзді іріктеп алған.</w:t>
      </w:r>
    </w:p>
    <w:p w14:paraId="525BECFA" w14:textId="77777777" w:rsidR="00930E6E" w:rsidRPr="00314188" w:rsidRDefault="00930E6E" w:rsidP="00194D86">
      <w:pPr>
        <w:snapToGrid w:val="0"/>
        <w:spacing w:after="0" w:line="240" w:lineRule="auto"/>
        <w:ind w:firstLine="567"/>
        <w:jc w:val="both"/>
        <w:rPr>
          <w:rFonts w:ascii="Times New Roman" w:eastAsia="Times New Roman" w:hAnsi="Times New Roman" w:cs="Times New Roman"/>
          <w:color w:val="000000"/>
          <w:sz w:val="28"/>
          <w:szCs w:val="28"/>
          <w:lang w:eastAsia="ru-RU"/>
        </w:rPr>
      </w:pPr>
      <w:r w:rsidRPr="00314188">
        <w:rPr>
          <w:rFonts w:ascii="Times New Roman" w:hAnsi="Times New Roman" w:cs="Times New Roman"/>
          <w:i/>
          <w:iCs/>
          <w:color w:val="000000"/>
          <w:sz w:val="28"/>
          <w:szCs w:val="28"/>
          <w:lang w:val="kk-KZ"/>
        </w:rPr>
        <w:t>«</w:t>
      </w:r>
      <w:r w:rsidRPr="00314188">
        <w:rPr>
          <w:rFonts w:ascii="Times New Roman" w:eastAsia="Times New Roman" w:hAnsi="Times New Roman" w:cs="Times New Roman"/>
          <w:i/>
          <w:iCs/>
          <w:color w:val="000000"/>
          <w:sz w:val="28"/>
          <w:szCs w:val="28"/>
          <w:lang w:eastAsia="ru-RU"/>
        </w:rPr>
        <w:t>Сөзд</w:t>
      </w:r>
      <w:r w:rsidRPr="00314188">
        <w:rPr>
          <w:rFonts w:ascii="Times New Roman" w:eastAsia="Times New Roman" w:hAnsi="Times New Roman" w:cs="Times New Roman"/>
          <w:i/>
          <w:iCs/>
          <w:color w:val="000000"/>
          <w:sz w:val="28"/>
          <w:szCs w:val="28"/>
          <w:lang w:val="kk-KZ" w:eastAsia="ru-RU"/>
        </w:rPr>
        <w:t>ер а</w:t>
      </w:r>
      <w:r w:rsidRPr="00314188">
        <w:rPr>
          <w:rFonts w:ascii="Times New Roman" w:eastAsia="Times New Roman" w:hAnsi="Times New Roman" w:cs="Times New Roman"/>
          <w:i/>
          <w:iCs/>
          <w:color w:val="000000"/>
          <w:sz w:val="28"/>
          <w:szCs w:val="28"/>
          <w:lang w:eastAsia="ru-RU"/>
        </w:rPr>
        <w:t>ссоциациялар</w:t>
      </w:r>
      <w:r w:rsidRPr="00314188">
        <w:rPr>
          <w:rFonts w:ascii="Times New Roman" w:eastAsia="Times New Roman" w:hAnsi="Times New Roman" w:cs="Times New Roman"/>
          <w:i/>
          <w:iCs/>
          <w:color w:val="000000"/>
          <w:sz w:val="28"/>
          <w:szCs w:val="28"/>
          <w:lang w:val="kk-KZ" w:eastAsia="ru-RU"/>
        </w:rPr>
        <w:t>ы</w:t>
      </w:r>
      <w:r w:rsidRPr="00314188">
        <w:rPr>
          <w:rFonts w:ascii="Times New Roman" w:eastAsia="Times New Roman" w:hAnsi="Times New Roman" w:cs="Times New Roman"/>
          <w:i/>
          <w:iCs/>
          <w:color w:val="000000"/>
          <w:sz w:val="28"/>
          <w:szCs w:val="28"/>
          <w:lang w:eastAsia="ru-RU"/>
        </w:rPr>
        <w:t xml:space="preserve"> желі</w:t>
      </w:r>
      <w:r w:rsidRPr="00314188">
        <w:rPr>
          <w:rFonts w:ascii="Times New Roman" w:eastAsia="Times New Roman" w:hAnsi="Times New Roman" w:cs="Times New Roman"/>
          <w:i/>
          <w:iCs/>
          <w:color w:val="000000"/>
          <w:sz w:val="28"/>
          <w:szCs w:val="28"/>
          <w:lang w:val="kk-KZ" w:eastAsia="ru-RU"/>
        </w:rPr>
        <w:t>сі</w:t>
      </w:r>
      <w:r w:rsidRPr="00314188">
        <w:rPr>
          <w:rFonts w:ascii="Times New Roman" w:hAnsi="Times New Roman" w:cs="Times New Roman"/>
          <w:i/>
          <w:iCs/>
          <w:color w:val="000000"/>
          <w:sz w:val="28"/>
          <w:szCs w:val="28"/>
          <w:lang w:val="kk-KZ"/>
        </w:rPr>
        <w:t>»</w:t>
      </w:r>
      <w:r w:rsidRPr="00314188">
        <w:rPr>
          <w:rFonts w:ascii="Times New Roman" w:eastAsia="Times New Roman" w:hAnsi="Times New Roman" w:cs="Times New Roman"/>
          <w:i/>
          <w:iCs/>
          <w:color w:val="000000"/>
          <w:sz w:val="28"/>
          <w:szCs w:val="28"/>
          <w:lang w:eastAsia="ru-RU"/>
        </w:rPr>
        <w:t xml:space="preserve"> </w:t>
      </w:r>
      <w:r w:rsidRPr="00314188">
        <w:rPr>
          <w:rFonts w:ascii="Times New Roman" w:eastAsia="Times New Roman" w:hAnsi="Times New Roman" w:cs="Times New Roman"/>
          <w:i/>
          <w:iCs/>
          <w:color w:val="000000"/>
          <w:sz w:val="28"/>
          <w:szCs w:val="28"/>
          <w:lang w:val="kk-KZ" w:eastAsia="ru-RU"/>
        </w:rPr>
        <w:t>(</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lang w:eastAsia="ru-RU"/>
        </w:rPr>
        <w:t>Word Associations Network</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lang w:val="kk-KZ" w:eastAsia="ru-RU"/>
        </w:rPr>
        <w:t>)</w:t>
      </w:r>
      <w:r w:rsidRPr="00314188">
        <w:rPr>
          <w:rFonts w:ascii="Times New Roman" w:eastAsia="Times New Roman" w:hAnsi="Times New Roman" w:cs="Times New Roman"/>
          <w:i/>
          <w:iCs/>
          <w:color w:val="000000"/>
          <w:sz w:val="28"/>
          <w:szCs w:val="28"/>
          <w:lang w:eastAsia="ru-RU"/>
        </w:rPr>
        <w:t xml:space="preserve"> жобасы</w:t>
      </w:r>
      <w:r w:rsidRPr="00314188">
        <w:rPr>
          <w:rFonts w:ascii="Times New Roman" w:hAnsi="Times New Roman" w:cs="Times New Roman"/>
          <w:i/>
          <w:iCs/>
          <w:color w:val="000000"/>
          <w:sz w:val="28"/>
          <w:szCs w:val="28"/>
        </w:rPr>
        <w:t xml:space="preserve"> </w:t>
      </w:r>
      <w:r w:rsidRPr="00314188">
        <w:rPr>
          <w:rFonts w:ascii="Times New Roman" w:eastAsia="Times New Roman" w:hAnsi="Times New Roman" w:cs="Times New Roman"/>
          <w:i/>
          <w:iCs/>
          <w:color w:val="000000"/>
          <w:sz w:val="28"/>
          <w:szCs w:val="28"/>
          <w:lang w:eastAsia="ru-RU"/>
        </w:rPr>
        <w:t>–</w:t>
      </w:r>
      <w:r w:rsidRPr="00314188">
        <w:rPr>
          <w:rFonts w:ascii="Times New Roman" w:eastAsia="Times New Roman" w:hAnsi="Times New Roman" w:cs="Times New Roman"/>
          <w:color w:val="000000"/>
          <w:sz w:val="28"/>
          <w:szCs w:val="28"/>
          <w:lang w:eastAsia="ru-RU"/>
        </w:rPr>
        <w:t xml:space="preserve"> адамның санасында белгілі бір сөзге байланысты туындайтын ассоциацияларды табуға мүмкіндік беретін ресурс. Мысалы,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i/>
          <w:iCs/>
          <w:color w:val="000000"/>
          <w:sz w:val="28"/>
          <w:szCs w:val="28"/>
          <w:lang w:eastAsia="ru-RU"/>
        </w:rPr>
        <w:t>Butterfly</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 xml:space="preserve">(көбелек) сөзімен байланысты ассоциацияларды көру үшін іздеу жолағына осы сөзді енгізіп,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Іздеу</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батырмасын басу жеткілікті. </w:t>
      </w:r>
      <w:r w:rsidRPr="00314188">
        <w:rPr>
          <w:rFonts w:ascii="Times New Roman" w:hAnsi="Times New Roman" w:cs="Times New Roman"/>
          <w:color w:val="000000"/>
          <w:sz w:val="28"/>
          <w:szCs w:val="28"/>
        </w:rPr>
        <w:t>Пайдаланушы</w:t>
      </w:r>
      <w:r w:rsidRPr="00314188">
        <w:rPr>
          <w:rFonts w:ascii="Times New Roman" w:eastAsia="Times New Roman" w:hAnsi="Times New Roman" w:cs="Times New Roman"/>
          <w:color w:val="000000"/>
          <w:sz w:val="28"/>
          <w:szCs w:val="28"/>
          <w:lang w:eastAsia="ru-RU"/>
        </w:rPr>
        <w:t>ға ыңғайлы болу үшін әрбір сөзге WordNet лексикалық дерекқорынан алынған түсіндірме мақалалар қоса беріледі.</w:t>
      </w:r>
    </w:p>
    <w:p w14:paraId="2B9F1C2C" w14:textId="20C44250" w:rsidR="00930E6E" w:rsidRPr="00314188" w:rsidRDefault="00930E6E" w:rsidP="00194D86">
      <w:pPr>
        <w:snapToGrid w:val="0"/>
        <w:spacing w:after="0" w:line="240" w:lineRule="auto"/>
        <w:ind w:firstLine="567"/>
        <w:jc w:val="both"/>
        <w:rPr>
          <w:rFonts w:ascii="Times New Roman" w:eastAsia="Times New Roman" w:hAnsi="Times New Roman" w:cs="Times New Roman"/>
          <w:color w:val="000000"/>
          <w:sz w:val="28"/>
          <w:szCs w:val="28"/>
          <w:lang w:eastAsia="ru-RU"/>
        </w:rPr>
      </w:pPr>
      <w:r w:rsidRPr="00314188">
        <w:rPr>
          <w:rFonts w:ascii="Times New Roman" w:eastAsia="Times New Roman" w:hAnsi="Times New Roman" w:cs="Times New Roman"/>
          <w:color w:val="000000"/>
          <w:sz w:val="28"/>
          <w:szCs w:val="28"/>
          <w:lang w:eastAsia="ru-RU"/>
        </w:rPr>
        <w:t xml:space="preserve">Ассоциациялар тізімін қалыптастыру </w:t>
      </w:r>
      <w:r w:rsidR="00F36EDF">
        <w:rPr>
          <w:rFonts w:ascii="Times New Roman" w:eastAsia="Times New Roman" w:hAnsi="Times New Roman" w:cs="Times New Roman"/>
          <w:color w:val="000000"/>
          <w:sz w:val="28"/>
          <w:szCs w:val="28"/>
          <w:lang w:val="kk-KZ" w:eastAsia="ru-RU"/>
        </w:rPr>
        <w:t>үдерісінің</w:t>
      </w:r>
      <w:r w:rsidRPr="00314188">
        <w:rPr>
          <w:rFonts w:ascii="Times New Roman" w:eastAsia="Times New Roman" w:hAnsi="Times New Roman" w:cs="Times New Roman"/>
          <w:color w:val="000000"/>
          <w:sz w:val="28"/>
          <w:szCs w:val="28"/>
          <w:lang w:eastAsia="ru-RU"/>
        </w:rPr>
        <w:t xml:space="preserve"> негізінде </w:t>
      </w:r>
      <w:r w:rsidR="00804AA5"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жүйелік тәсілдің негізгі принциптерін қолдана отырып, ағылшын әдебиетінің классикалық және қазіргі заманғы шығармаларын талдайтын бағдарламалық модуль жатыр. Жоба авторы жасаған бірегей алгоритмдер жиынтығы берілген сөзге қатысты ассоциациялар кешенін ұсынуға мүмкіндік береді. Алгоритмді құрастыру кезінде адам миындағы нақты когнитивтік </w:t>
      </w:r>
      <w:r w:rsidR="00F36EDF">
        <w:rPr>
          <w:rFonts w:ascii="Times New Roman" w:eastAsia="Times New Roman" w:hAnsi="Times New Roman" w:cs="Times New Roman"/>
          <w:color w:val="000000"/>
          <w:sz w:val="28"/>
          <w:szCs w:val="28"/>
          <w:lang w:val="kk-KZ" w:eastAsia="ru-RU"/>
        </w:rPr>
        <w:t>үдерістер</w:t>
      </w:r>
      <w:r w:rsidRPr="00314188">
        <w:rPr>
          <w:rFonts w:ascii="Times New Roman" w:eastAsia="Times New Roman" w:hAnsi="Times New Roman" w:cs="Times New Roman"/>
          <w:color w:val="000000"/>
          <w:sz w:val="28"/>
          <w:szCs w:val="28"/>
          <w:lang w:eastAsia="ru-RU"/>
        </w:rPr>
        <w:t xml:space="preserve"> ескерілген. Осыған байланысты алынған ассоциациялар тізімін имплициттік ассоциациялық тесттің орташа нәтижесі ретінде қарастыруға болады.</w:t>
      </w:r>
    </w:p>
    <w:p w14:paraId="1208864D" w14:textId="77777777" w:rsidR="00930E6E" w:rsidRPr="00314188" w:rsidRDefault="00930E6E" w:rsidP="00194D86">
      <w:pPr>
        <w:snapToGrid w:val="0"/>
        <w:spacing w:after="0" w:line="240" w:lineRule="auto"/>
        <w:ind w:firstLine="567"/>
        <w:jc w:val="both"/>
        <w:rPr>
          <w:rFonts w:ascii="Times New Roman" w:eastAsia="Times New Roman" w:hAnsi="Times New Roman" w:cs="Times New Roman"/>
          <w:color w:val="000000"/>
          <w:sz w:val="28"/>
          <w:szCs w:val="28"/>
          <w:lang w:eastAsia="ru-RU"/>
        </w:rPr>
      </w:pPr>
      <w:r w:rsidRPr="00314188">
        <w:rPr>
          <w:rFonts w:ascii="Times New Roman" w:hAnsi="Times New Roman" w:cs="Times New Roman"/>
          <w:i/>
          <w:iCs/>
          <w:color w:val="000000"/>
          <w:sz w:val="28"/>
          <w:szCs w:val="28"/>
          <w:lang w:val="kk-KZ"/>
        </w:rPr>
        <w:t>«</w:t>
      </w:r>
      <w:r w:rsidRPr="00314188">
        <w:rPr>
          <w:rFonts w:ascii="Times New Roman" w:eastAsia="Times New Roman" w:hAnsi="Times New Roman" w:cs="Times New Roman"/>
          <w:i/>
          <w:iCs/>
          <w:color w:val="000000"/>
          <w:sz w:val="28"/>
          <w:szCs w:val="28"/>
          <w:lang w:eastAsia="ru-RU"/>
        </w:rPr>
        <w:t>Сөзд</w:t>
      </w:r>
      <w:r w:rsidRPr="00314188">
        <w:rPr>
          <w:rFonts w:ascii="Times New Roman" w:eastAsia="Times New Roman" w:hAnsi="Times New Roman" w:cs="Times New Roman"/>
          <w:i/>
          <w:iCs/>
          <w:color w:val="000000"/>
          <w:sz w:val="28"/>
          <w:szCs w:val="28"/>
          <w:lang w:val="kk-KZ" w:eastAsia="ru-RU"/>
        </w:rPr>
        <w:t>ер а</w:t>
      </w:r>
      <w:r w:rsidRPr="00314188">
        <w:rPr>
          <w:rFonts w:ascii="Times New Roman" w:eastAsia="Times New Roman" w:hAnsi="Times New Roman" w:cs="Times New Roman"/>
          <w:i/>
          <w:iCs/>
          <w:color w:val="000000"/>
          <w:sz w:val="28"/>
          <w:szCs w:val="28"/>
          <w:lang w:eastAsia="ru-RU"/>
        </w:rPr>
        <w:t>ссоциациялар</w:t>
      </w:r>
      <w:r w:rsidRPr="00314188">
        <w:rPr>
          <w:rFonts w:ascii="Times New Roman" w:eastAsia="Times New Roman" w:hAnsi="Times New Roman" w:cs="Times New Roman"/>
          <w:i/>
          <w:iCs/>
          <w:color w:val="000000"/>
          <w:sz w:val="28"/>
          <w:szCs w:val="28"/>
          <w:lang w:val="kk-KZ" w:eastAsia="ru-RU"/>
        </w:rPr>
        <w:t>ы</w:t>
      </w:r>
      <w:r w:rsidRPr="00314188">
        <w:rPr>
          <w:rFonts w:ascii="Times New Roman" w:eastAsia="Times New Roman" w:hAnsi="Times New Roman" w:cs="Times New Roman"/>
          <w:i/>
          <w:iCs/>
          <w:color w:val="000000"/>
          <w:sz w:val="28"/>
          <w:szCs w:val="28"/>
          <w:lang w:eastAsia="ru-RU"/>
        </w:rPr>
        <w:t xml:space="preserve"> желі</w:t>
      </w:r>
      <w:r w:rsidRPr="00314188">
        <w:rPr>
          <w:rFonts w:ascii="Times New Roman" w:eastAsia="Times New Roman" w:hAnsi="Times New Roman" w:cs="Times New Roman"/>
          <w:i/>
          <w:iCs/>
          <w:color w:val="000000"/>
          <w:sz w:val="28"/>
          <w:szCs w:val="28"/>
          <w:lang w:val="kk-KZ" w:eastAsia="ru-RU"/>
        </w:rPr>
        <w:t>сі</w:t>
      </w:r>
      <w:r w:rsidRPr="00314188">
        <w:rPr>
          <w:rFonts w:ascii="Times New Roman" w:hAnsi="Times New Roman" w:cs="Times New Roman"/>
          <w:i/>
          <w:iCs/>
          <w:color w:val="000000"/>
          <w:sz w:val="28"/>
          <w:szCs w:val="28"/>
          <w:lang w:val="kk-KZ"/>
        </w:rPr>
        <w:t>»</w:t>
      </w:r>
      <w:r w:rsidRPr="00314188">
        <w:rPr>
          <w:rFonts w:ascii="Times New Roman" w:eastAsia="Times New Roman" w:hAnsi="Times New Roman" w:cs="Times New Roman"/>
          <w:i/>
          <w:iCs/>
          <w:color w:val="000000"/>
          <w:sz w:val="28"/>
          <w:szCs w:val="28"/>
          <w:lang w:eastAsia="ru-RU"/>
        </w:rPr>
        <w:t xml:space="preserve"> </w:t>
      </w:r>
      <w:r w:rsidRPr="00314188">
        <w:rPr>
          <w:rFonts w:ascii="Times New Roman" w:eastAsia="Times New Roman" w:hAnsi="Times New Roman" w:cs="Times New Roman"/>
          <w:i/>
          <w:iCs/>
          <w:color w:val="000000"/>
          <w:sz w:val="28"/>
          <w:szCs w:val="28"/>
          <w:lang w:val="kk-KZ" w:eastAsia="ru-RU"/>
        </w:rPr>
        <w:t>(</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lang w:eastAsia="ru-RU"/>
        </w:rPr>
        <w:t>Word Associations Network</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lang w:val="kk-KZ" w:eastAsia="ru-RU"/>
        </w:rPr>
        <w:t>)</w:t>
      </w:r>
      <w:r w:rsidRPr="00314188">
        <w:rPr>
          <w:rFonts w:ascii="Times New Roman" w:eastAsia="Times New Roman" w:hAnsi="Times New Roman" w:cs="Times New Roman"/>
          <w:i/>
          <w:iCs/>
          <w:color w:val="000000"/>
          <w:sz w:val="28"/>
          <w:szCs w:val="28"/>
          <w:lang w:eastAsia="ru-RU"/>
        </w:rPr>
        <w:t xml:space="preserve"> жобасы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әдебиеттанушыларға, жазушыларға, журналистерге, лингвистерге, әлеуметтанушыларға, нарық зерттеушілеріне, жарнама мамандарына және ағылшын тілі мен дүниетаным жайлы көбірек білгісі келетін кез келген ізденуші адамға пайдалы бола алады.</w:t>
      </w:r>
    </w:p>
    <w:p w14:paraId="6C14E1EE" w14:textId="77777777" w:rsidR="00930E6E" w:rsidRPr="00314188" w:rsidRDefault="00930E6E" w:rsidP="00194D86">
      <w:pPr>
        <w:snapToGrid w:val="0"/>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i/>
          <w:iCs/>
          <w:color w:val="000000"/>
          <w:sz w:val="28"/>
          <w:szCs w:val="28"/>
          <w:lang w:eastAsia="ru-RU"/>
        </w:rPr>
        <w:t>Жобаның авторы және құрастырушысы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 Юрий А. Ротмистров, компьютерлік инженерия магистрі, Севастополь ұлттық техникалық университетінің түлегі.</w:t>
      </w:r>
    </w:p>
    <w:p w14:paraId="782C5CDF" w14:textId="77777777" w:rsidR="00930E6E" w:rsidRPr="00314188" w:rsidRDefault="00930E6E" w:rsidP="00194D86">
      <w:pPr>
        <w:snapToGrid w:val="0"/>
        <w:spacing w:after="0" w:line="240" w:lineRule="auto"/>
        <w:ind w:firstLine="567"/>
        <w:jc w:val="both"/>
        <w:rPr>
          <w:rFonts w:ascii="Times New Roman" w:eastAsia="Times New Roman" w:hAnsi="Times New Roman" w:cs="Times New Roman"/>
          <w:color w:val="000000"/>
          <w:sz w:val="28"/>
          <w:szCs w:val="28"/>
          <w:lang w:val="kk-KZ" w:eastAsia="ru-RU"/>
        </w:rPr>
      </w:pPr>
    </w:p>
    <w:p w14:paraId="58F3C920" w14:textId="77777777" w:rsidR="00930E6E" w:rsidRPr="00314188" w:rsidRDefault="00930E6E" w:rsidP="00696A3E">
      <w:pPr>
        <w:snapToGrid w:val="0"/>
        <w:spacing w:after="0" w:line="240" w:lineRule="auto"/>
        <w:ind w:firstLine="567"/>
        <w:jc w:val="center"/>
        <w:rPr>
          <w:rFonts w:ascii="Times New Roman" w:hAnsi="Times New Roman" w:cs="Times New Roman"/>
          <w:noProof/>
          <w:sz w:val="28"/>
          <w:szCs w:val="28"/>
        </w:rPr>
      </w:pPr>
      <w:r w:rsidRPr="00314188">
        <w:rPr>
          <w:rFonts w:ascii="Times New Roman" w:hAnsi="Times New Roman" w:cs="Times New Roman"/>
          <w:noProof/>
          <w:sz w:val="28"/>
          <w:szCs w:val="28"/>
        </w:rPr>
        <w:lastRenderedPageBreak/>
        <w:drawing>
          <wp:inline distT="0" distB="0" distL="0" distR="0" wp14:anchorId="032FB2DD" wp14:editId="7FCEFC36">
            <wp:extent cx="4766348" cy="2646680"/>
            <wp:effectExtent l="0" t="0" r="0" b="0"/>
            <wp:docPr id="52044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4358" name="Рисунок 520443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3730" cy="2678544"/>
                    </a:xfrm>
                    <a:prstGeom prst="rect">
                      <a:avLst/>
                    </a:prstGeom>
                  </pic:spPr>
                </pic:pic>
              </a:graphicData>
            </a:graphic>
          </wp:inline>
        </w:drawing>
      </w:r>
    </w:p>
    <w:p w14:paraId="1B77C30B" w14:textId="77777777" w:rsidR="00930E6E" w:rsidRPr="00314188" w:rsidRDefault="00930E6E" w:rsidP="00194D86">
      <w:pPr>
        <w:spacing w:after="0" w:line="240" w:lineRule="auto"/>
        <w:ind w:firstLine="567"/>
        <w:jc w:val="both"/>
        <w:rPr>
          <w:rFonts w:ascii="Times New Roman" w:hAnsi="Times New Roman" w:cs="Times New Roman"/>
          <w:noProof/>
          <w:sz w:val="28"/>
          <w:szCs w:val="28"/>
        </w:rPr>
      </w:pPr>
    </w:p>
    <w:p w14:paraId="5C823E7B" w14:textId="58DDC685" w:rsidR="00930E6E" w:rsidRDefault="008404A0" w:rsidP="00194D86">
      <w:pPr>
        <w:tabs>
          <w:tab w:val="left" w:pos="1089"/>
        </w:tabs>
        <w:spacing w:after="0" w:line="240" w:lineRule="auto"/>
        <w:ind w:firstLine="567"/>
        <w:jc w:val="center"/>
        <w:rPr>
          <w:rFonts w:ascii="Times New Roman" w:eastAsia="Times New Roman" w:hAnsi="Times New Roman" w:cs="Times New Roman"/>
          <w:color w:val="000000"/>
          <w:sz w:val="28"/>
          <w:szCs w:val="28"/>
          <w:lang w:val="kk-KZ" w:eastAsia="ru-RU"/>
        </w:rPr>
      </w:pPr>
      <w:r>
        <w:rPr>
          <w:rFonts w:ascii="Times New Roman" w:hAnsi="Times New Roman" w:cs="Times New Roman"/>
          <w:color w:val="000000"/>
          <w:sz w:val="28"/>
          <w:szCs w:val="28"/>
          <w:lang w:val="kk-KZ"/>
        </w:rPr>
        <w:t xml:space="preserve">Сурет </w:t>
      </w:r>
      <w:r w:rsidRPr="008404A0">
        <w:rPr>
          <w:rFonts w:ascii="Times New Roman" w:hAnsi="Times New Roman" w:cs="Times New Roman"/>
          <w:color w:val="000000"/>
          <w:sz w:val="28"/>
          <w:szCs w:val="28"/>
        </w:rPr>
        <w:t xml:space="preserve">1 </w:t>
      </w:r>
      <w:r w:rsidRPr="00314188">
        <w:rPr>
          <w:rFonts w:ascii="Times New Roman" w:hAnsi="Times New Roman" w:cs="Times New Roman"/>
          <w:sz w:val="28"/>
          <w:szCs w:val="28"/>
        </w:rPr>
        <w:t>–</w:t>
      </w:r>
      <w:r w:rsidRPr="0031418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r w:rsidR="00930E6E" w:rsidRPr="00314188">
        <w:rPr>
          <w:rFonts w:ascii="Times New Roman" w:hAnsi="Times New Roman" w:cs="Times New Roman"/>
          <w:color w:val="000000"/>
          <w:sz w:val="28"/>
          <w:szCs w:val="28"/>
          <w:lang w:val="kk-KZ"/>
        </w:rPr>
        <w:t>«</w:t>
      </w:r>
      <w:r w:rsidR="00930E6E" w:rsidRPr="00314188">
        <w:rPr>
          <w:rFonts w:ascii="Times New Roman" w:eastAsia="Times New Roman" w:hAnsi="Times New Roman" w:cs="Times New Roman"/>
          <w:color w:val="000000"/>
          <w:sz w:val="28"/>
          <w:szCs w:val="28"/>
          <w:lang w:eastAsia="ru-RU"/>
        </w:rPr>
        <w:t>Сөзд</w:t>
      </w:r>
      <w:r w:rsidR="00930E6E" w:rsidRPr="00314188">
        <w:rPr>
          <w:rFonts w:ascii="Times New Roman" w:eastAsia="Times New Roman" w:hAnsi="Times New Roman" w:cs="Times New Roman"/>
          <w:color w:val="000000"/>
          <w:sz w:val="28"/>
          <w:szCs w:val="28"/>
          <w:lang w:val="kk-KZ" w:eastAsia="ru-RU"/>
        </w:rPr>
        <w:t>ер а</w:t>
      </w:r>
      <w:r w:rsidR="00930E6E" w:rsidRPr="00314188">
        <w:rPr>
          <w:rFonts w:ascii="Times New Roman" w:eastAsia="Times New Roman" w:hAnsi="Times New Roman" w:cs="Times New Roman"/>
          <w:color w:val="000000"/>
          <w:sz w:val="28"/>
          <w:szCs w:val="28"/>
          <w:lang w:eastAsia="ru-RU"/>
        </w:rPr>
        <w:t>ссоциациялар</w:t>
      </w:r>
      <w:r w:rsidR="00930E6E" w:rsidRPr="00314188">
        <w:rPr>
          <w:rFonts w:ascii="Times New Roman" w:eastAsia="Times New Roman" w:hAnsi="Times New Roman" w:cs="Times New Roman"/>
          <w:color w:val="000000"/>
          <w:sz w:val="28"/>
          <w:szCs w:val="28"/>
          <w:lang w:val="kk-KZ" w:eastAsia="ru-RU"/>
        </w:rPr>
        <w:t>ы</w:t>
      </w:r>
      <w:r w:rsidR="00930E6E" w:rsidRPr="00314188">
        <w:rPr>
          <w:rFonts w:ascii="Times New Roman" w:eastAsia="Times New Roman" w:hAnsi="Times New Roman" w:cs="Times New Roman"/>
          <w:color w:val="000000"/>
          <w:sz w:val="28"/>
          <w:szCs w:val="28"/>
          <w:lang w:eastAsia="ru-RU"/>
        </w:rPr>
        <w:t xml:space="preserve"> желі</w:t>
      </w:r>
      <w:r w:rsidR="00930E6E" w:rsidRPr="00314188">
        <w:rPr>
          <w:rFonts w:ascii="Times New Roman" w:eastAsia="Times New Roman" w:hAnsi="Times New Roman" w:cs="Times New Roman"/>
          <w:color w:val="000000"/>
          <w:sz w:val="28"/>
          <w:szCs w:val="28"/>
          <w:lang w:val="kk-KZ" w:eastAsia="ru-RU"/>
        </w:rPr>
        <w:t>сі</w:t>
      </w:r>
      <w:r w:rsidR="00930E6E" w:rsidRPr="00314188">
        <w:rPr>
          <w:rFonts w:ascii="Times New Roman" w:hAnsi="Times New Roman" w:cs="Times New Roman"/>
          <w:color w:val="000000"/>
          <w:sz w:val="28"/>
          <w:szCs w:val="28"/>
          <w:lang w:val="kk-KZ"/>
        </w:rPr>
        <w:t>»</w:t>
      </w:r>
      <w:r w:rsidR="00930E6E" w:rsidRPr="00314188">
        <w:rPr>
          <w:rFonts w:ascii="Times New Roman" w:eastAsia="Times New Roman" w:hAnsi="Times New Roman" w:cs="Times New Roman"/>
          <w:color w:val="000000"/>
          <w:sz w:val="28"/>
          <w:szCs w:val="28"/>
          <w:lang w:eastAsia="ru-RU"/>
        </w:rPr>
        <w:t xml:space="preserve"> </w:t>
      </w:r>
      <w:r w:rsidR="00930E6E" w:rsidRPr="00314188">
        <w:rPr>
          <w:rFonts w:ascii="Times New Roman" w:eastAsia="Times New Roman" w:hAnsi="Times New Roman" w:cs="Times New Roman"/>
          <w:color w:val="000000"/>
          <w:sz w:val="28"/>
          <w:szCs w:val="28"/>
          <w:lang w:val="kk-KZ" w:eastAsia="ru-RU"/>
        </w:rPr>
        <w:t>(</w:t>
      </w:r>
      <w:r w:rsidR="00930E6E" w:rsidRPr="00314188">
        <w:rPr>
          <w:rFonts w:ascii="Times New Roman" w:hAnsi="Times New Roman" w:cs="Times New Roman"/>
          <w:color w:val="000000"/>
          <w:sz w:val="28"/>
          <w:szCs w:val="28"/>
        </w:rPr>
        <w:t>«</w:t>
      </w:r>
      <w:r w:rsidR="00930E6E" w:rsidRPr="00314188">
        <w:rPr>
          <w:rFonts w:ascii="Times New Roman" w:eastAsia="Times New Roman" w:hAnsi="Times New Roman" w:cs="Times New Roman"/>
          <w:color w:val="000000"/>
          <w:sz w:val="28"/>
          <w:szCs w:val="28"/>
          <w:lang w:eastAsia="ru-RU"/>
        </w:rPr>
        <w:t>Word Associations Network</w:t>
      </w:r>
      <w:r w:rsidR="00930E6E" w:rsidRPr="00314188">
        <w:rPr>
          <w:rFonts w:ascii="Times New Roman" w:hAnsi="Times New Roman" w:cs="Times New Roman"/>
          <w:color w:val="000000"/>
          <w:sz w:val="28"/>
          <w:szCs w:val="28"/>
        </w:rPr>
        <w:t>»</w:t>
      </w:r>
      <w:r w:rsidR="00930E6E" w:rsidRPr="00314188">
        <w:rPr>
          <w:rFonts w:ascii="Times New Roman" w:eastAsia="Times New Roman" w:hAnsi="Times New Roman" w:cs="Times New Roman"/>
          <w:color w:val="000000"/>
          <w:sz w:val="28"/>
          <w:szCs w:val="28"/>
          <w:lang w:val="kk-KZ" w:eastAsia="ru-RU"/>
        </w:rPr>
        <w:t>) жобасының интерфейсі</w:t>
      </w:r>
    </w:p>
    <w:p w14:paraId="3ACFC389" w14:textId="77777777" w:rsidR="00804AA5" w:rsidRPr="00314188" w:rsidRDefault="00804AA5" w:rsidP="00194D86">
      <w:pPr>
        <w:tabs>
          <w:tab w:val="left" w:pos="1089"/>
        </w:tabs>
        <w:spacing w:after="0" w:line="240" w:lineRule="auto"/>
        <w:ind w:firstLine="567"/>
        <w:jc w:val="both"/>
        <w:rPr>
          <w:rFonts w:ascii="Times New Roman" w:eastAsia="Times New Roman" w:hAnsi="Times New Roman" w:cs="Times New Roman"/>
          <w:color w:val="000000"/>
          <w:sz w:val="28"/>
          <w:szCs w:val="28"/>
          <w:lang w:val="kk-KZ" w:eastAsia="ru-RU"/>
        </w:rPr>
      </w:pPr>
    </w:p>
    <w:p w14:paraId="0BA3EB73" w14:textId="1AB694A8" w:rsidR="00930E6E" w:rsidRPr="00314188" w:rsidRDefault="00930E6E" w:rsidP="00194D86">
      <w:pPr>
        <w:tabs>
          <w:tab w:val="left" w:pos="1089"/>
        </w:tabs>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Аталған электрондық сөздіктің ерекшілігі 2006 жылдан бері </w:t>
      </w:r>
      <w:r w:rsidR="00696A3E" w:rsidRPr="00314188">
        <w:rPr>
          <w:rFonts w:ascii="Times New Roman" w:hAnsi="Times New Roman" w:cs="Times New Roman"/>
          <w:sz w:val="28"/>
          <w:szCs w:val="28"/>
          <w:lang w:val="kk-KZ"/>
        </w:rPr>
        <w:t xml:space="preserve">интернет </w:t>
      </w:r>
      <w:r w:rsidRPr="00314188">
        <w:rPr>
          <w:rFonts w:ascii="Times New Roman" w:hAnsi="Times New Roman" w:cs="Times New Roman"/>
          <w:sz w:val="28"/>
          <w:szCs w:val="28"/>
          <w:lang w:val="kk-KZ"/>
        </w:rPr>
        <w:t xml:space="preserve">желісінде тұрақты түрде жұмыс істеп, сөздің семантикасы, ассоциациясы туралы зерттеу жасап жүрген сайт пайдаланушыларына мәтін, визуалды-көрнекі түрде 7 тілде (орыс, ағылшын, француз, испан, неміс, итальян, португал) ақпарат бере алып, бір стимул сөзге қатысты бар мәлімет бір парақшада табылады. Мысалы, ағылшын тілінде «gift» сөзін арнайы іздеуге арналған бөлімде теретін болсаңыз, оның өзге сөз таптары бойынша ажыратылған ассоциациялары, </w:t>
      </w:r>
      <w:r w:rsidRPr="00314188">
        <w:rPr>
          <w:rFonts w:ascii="Times New Roman" w:hAnsi="Times New Roman" w:cs="Times New Roman"/>
          <w:sz w:val="28"/>
          <w:szCs w:val="28"/>
        </w:rPr>
        <w:t>еркін лексикографиялық онлайн сөздік</w:t>
      </w:r>
      <w:r w:rsidRPr="00314188">
        <w:rPr>
          <w:rFonts w:ascii="Times New Roman" w:hAnsi="Times New Roman" w:cs="Times New Roman"/>
          <w:sz w:val="28"/>
          <w:szCs w:val="28"/>
          <w:lang w:val="kk-KZ"/>
        </w:rPr>
        <w:t xml:space="preserve"> –</w:t>
      </w:r>
      <w:r w:rsidRPr="00314188">
        <w:rPr>
          <w:rFonts w:ascii="Times New Roman" w:hAnsi="Times New Roman" w:cs="Times New Roman"/>
          <w:b/>
          <w:bCs/>
          <w:sz w:val="28"/>
          <w:szCs w:val="28"/>
          <w:lang w:val="kk-KZ"/>
        </w:rPr>
        <w:t xml:space="preserve"> </w:t>
      </w:r>
      <w:r w:rsidRPr="00314188">
        <w:rPr>
          <w:rFonts w:ascii="Times New Roman" w:hAnsi="Times New Roman" w:cs="Times New Roman"/>
          <w:sz w:val="28"/>
          <w:szCs w:val="28"/>
        </w:rPr>
        <w:t>Wiktionary</w:t>
      </w:r>
      <w:r w:rsidRPr="00314188">
        <w:rPr>
          <w:rFonts w:ascii="Times New Roman" w:hAnsi="Times New Roman" w:cs="Times New Roman"/>
          <w:sz w:val="28"/>
          <w:szCs w:val="28"/>
          <w:lang w:val="kk-KZ"/>
        </w:rPr>
        <w:t>-дегі</w:t>
      </w:r>
      <w:r w:rsidRPr="00314188">
        <w:rPr>
          <w:rFonts w:ascii="Times New Roman" w:hAnsi="Times New Roman" w:cs="Times New Roman"/>
          <w:b/>
          <w:bCs/>
          <w:sz w:val="28"/>
          <w:szCs w:val="28"/>
          <w:lang w:val="kk-KZ"/>
        </w:rPr>
        <w:t xml:space="preserve"> </w:t>
      </w:r>
      <w:r w:rsidRPr="00314188">
        <w:rPr>
          <w:rFonts w:ascii="Times New Roman" w:hAnsi="Times New Roman" w:cs="Times New Roman"/>
          <w:sz w:val="28"/>
          <w:szCs w:val="28"/>
          <w:lang w:val="kk-KZ"/>
        </w:rPr>
        <w:t>дефинициясы мен сөздік мақаласы, тіркесімдері және «</w:t>
      </w:r>
      <w:r w:rsidRPr="00314188">
        <w:rPr>
          <w:rFonts w:ascii="Times New Roman" w:hAnsi="Times New Roman" w:cs="Times New Roman"/>
          <w:sz w:val="28"/>
          <w:szCs w:val="28"/>
        </w:rPr>
        <w:t>Where words fail, music speaks</w:t>
      </w:r>
      <w:r w:rsidRPr="00314188">
        <w:rPr>
          <w:rFonts w:ascii="Times New Roman" w:hAnsi="Times New Roman" w:cs="Times New Roman"/>
          <w:sz w:val="28"/>
          <w:szCs w:val="28"/>
          <w:lang w:val="kk-KZ"/>
        </w:rPr>
        <w:t xml:space="preserve">» by </w:t>
      </w:r>
      <w:r w:rsidRPr="00314188">
        <w:rPr>
          <w:rFonts w:ascii="Times New Roman" w:hAnsi="Times New Roman" w:cs="Times New Roman"/>
          <w:sz w:val="28"/>
          <w:szCs w:val="28"/>
        </w:rPr>
        <w:t>Hans Christian Anderson</w:t>
      </w:r>
      <w:r w:rsidRPr="00314188">
        <w:rPr>
          <w:rFonts w:ascii="Times New Roman" w:hAnsi="Times New Roman" w:cs="Times New Roman"/>
          <w:sz w:val="28"/>
          <w:szCs w:val="28"/>
          <w:lang w:val="kk-KZ"/>
        </w:rPr>
        <w:t xml:space="preserve"> секілді дәйексөздер, афоризмдер қоса ұсынылады. </w:t>
      </w:r>
      <w:r w:rsidRPr="00314188">
        <w:rPr>
          <w:rFonts w:ascii="Times New Roman" w:hAnsi="Times New Roman" w:cs="Times New Roman"/>
          <w:sz w:val="28"/>
          <w:szCs w:val="28"/>
        </w:rPr>
        <w:t xml:space="preserve">Бұл құрылым пайдаланушыларға сөздер арасындағы семантикалық және </w:t>
      </w:r>
      <w:r w:rsidR="001B4BE4">
        <w:rPr>
          <w:rFonts w:ascii="Times New Roman" w:hAnsi="Times New Roman" w:cs="Times New Roman"/>
          <w:sz w:val="28"/>
          <w:szCs w:val="28"/>
        </w:rPr>
        <w:t>ассоциативті</w:t>
      </w:r>
      <w:r w:rsidRPr="00314188">
        <w:rPr>
          <w:rFonts w:ascii="Times New Roman" w:hAnsi="Times New Roman" w:cs="Times New Roman"/>
          <w:sz w:val="28"/>
          <w:szCs w:val="28"/>
        </w:rPr>
        <w:t xml:space="preserve"> байланыстарды тереңірек түсінуге мүмкіндік береді.</w:t>
      </w:r>
    </w:p>
    <w:p w14:paraId="63104BE1" w14:textId="7B8BE071" w:rsidR="00930E6E" w:rsidRPr="00314188" w:rsidRDefault="00930E6E" w:rsidP="00194D86">
      <w:pPr>
        <w:tabs>
          <w:tab w:val="left" w:pos="1089"/>
        </w:tabs>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rPr>
        <w:t>Сайтта сөздерге байланысты ассоциациялар WordNet лексикалық дерекқорына сүйене отырып ұсынылады. Бұл дерекқор ағылшын тіліндегі сөздердің мағыналық байланыстарын жүйелеп, синонимдік топтар (synsets) арқылы ұйымдастырады.</w:t>
      </w:r>
      <w:r w:rsidR="00696A3E">
        <w:rPr>
          <w:rFonts w:ascii="Times New Roman" w:hAnsi="Times New Roman" w:cs="Times New Roman"/>
          <w:sz w:val="28"/>
          <w:szCs w:val="28"/>
          <w:lang w:val="kk-KZ"/>
        </w:rPr>
        <w:t xml:space="preserve"> </w:t>
      </w:r>
      <w:r w:rsidRPr="00314188">
        <w:rPr>
          <w:rFonts w:ascii="Times New Roman" w:hAnsi="Times New Roman" w:cs="Times New Roman"/>
          <w:sz w:val="28"/>
          <w:szCs w:val="28"/>
        </w:rPr>
        <w:t>Сондай-ақ, сайтта әрбір сөзге қатысты ассоциациялар тізімі ұсынылады, бірақ олардың нақты саны немесе қандай әдіспен алынғаны туралы ақпарат көрсетілмеген.</w:t>
      </w:r>
    </w:p>
    <w:p w14:paraId="033BE27D" w14:textId="4A366493" w:rsidR="00930E6E" w:rsidRPr="00314188" w:rsidRDefault="00930E6E" w:rsidP="00194D86">
      <w:pPr>
        <w:tabs>
          <w:tab w:val="left" w:pos="1089"/>
        </w:tabs>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Осылайша, </w:t>
      </w:r>
      <w:r w:rsidRPr="00314188">
        <w:rPr>
          <w:rFonts w:ascii="Times New Roman" w:hAnsi="Times New Roman" w:cs="Times New Roman"/>
          <w:sz w:val="28"/>
          <w:szCs w:val="28"/>
        </w:rPr>
        <w:t xml:space="preserve">Word Associations Network жобасы – бұл сөздер арасындағы </w:t>
      </w:r>
      <w:r w:rsidR="001B4BE4">
        <w:rPr>
          <w:rFonts w:ascii="Times New Roman" w:hAnsi="Times New Roman" w:cs="Times New Roman"/>
          <w:sz w:val="28"/>
          <w:szCs w:val="28"/>
        </w:rPr>
        <w:t>ассоциативті</w:t>
      </w:r>
      <w:r w:rsidRPr="00314188">
        <w:rPr>
          <w:rFonts w:ascii="Times New Roman" w:hAnsi="Times New Roman" w:cs="Times New Roman"/>
          <w:sz w:val="28"/>
          <w:szCs w:val="28"/>
        </w:rPr>
        <w:t xml:space="preserve"> байланыстарды зерттеуге арналған онлайн платформа. Алайда, сайтта нақты қанша сөз қамтылғаны немесе қандай дереккөздер негізінде құрылғаны туралы толық ақпарат берілмеген</w:t>
      </w:r>
      <w:r w:rsidR="0093284C" w:rsidRPr="0093284C">
        <w:rPr>
          <w:rFonts w:ascii="Times New Roman" w:hAnsi="Times New Roman" w:cs="Times New Roman"/>
          <w:sz w:val="28"/>
          <w:szCs w:val="28"/>
        </w:rPr>
        <w:t xml:space="preserve"> </w:t>
      </w:r>
      <w:r w:rsidR="0093284C">
        <w:rPr>
          <w:rFonts w:ascii="Times New Roman" w:hAnsi="Times New Roman" w:cs="Times New Roman"/>
          <w:sz w:val="28"/>
          <w:szCs w:val="28"/>
        </w:rPr>
        <w:t>[</w:t>
      </w:r>
      <w:r w:rsidR="00026285">
        <w:rPr>
          <w:rFonts w:ascii="Times New Roman" w:hAnsi="Times New Roman" w:cs="Times New Roman"/>
          <w:sz w:val="28"/>
          <w:szCs w:val="28"/>
        </w:rPr>
        <w:t>6</w:t>
      </w:r>
      <w:r w:rsidR="0037381D" w:rsidRPr="0037381D">
        <w:rPr>
          <w:rFonts w:ascii="Times New Roman" w:hAnsi="Times New Roman" w:cs="Times New Roman"/>
          <w:sz w:val="28"/>
          <w:szCs w:val="28"/>
        </w:rPr>
        <w:t>3</w:t>
      </w:r>
      <w:r w:rsidR="0093284C">
        <w:rPr>
          <w:rFonts w:ascii="Times New Roman" w:hAnsi="Times New Roman" w:cs="Times New Roman"/>
          <w:sz w:val="28"/>
          <w:szCs w:val="28"/>
        </w:rPr>
        <w:t>]</w:t>
      </w:r>
      <w:r w:rsidRPr="00314188">
        <w:rPr>
          <w:rFonts w:ascii="Times New Roman" w:hAnsi="Times New Roman" w:cs="Times New Roman"/>
          <w:sz w:val="28"/>
          <w:szCs w:val="28"/>
        </w:rPr>
        <w:t>.</w:t>
      </w:r>
    </w:p>
    <w:p w14:paraId="2B6C9088" w14:textId="402E3FAB" w:rsidR="00930E6E" w:rsidRPr="00696A3E" w:rsidRDefault="00930E6E" w:rsidP="00194D86">
      <w:pPr>
        <w:tabs>
          <w:tab w:val="left" w:pos="1089"/>
        </w:tabs>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Ассоциацияларды графикалық сызбалар түрінде елестетуге мүмкіндік беретін тағы бір ашық және тегін қолжетімді ресурс – </w:t>
      </w:r>
      <w:r w:rsidRPr="00314188">
        <w:rPr>
          <w:rFonts w:ascii="Times New Roman" w:eastAsia="Times New Roman" w:hAnsi="Times New Roman" w:cs="Times New Roman"/>
          <w:i/>
          <w:iCs/>
          <w:color w:val="000000"/>
          <w:sz w:val="28"/>
          <w:szCs w:val="28"/>
          <w:lang w:eastAsia="ru-RU"/>
        </w:rPr>
        <w:t>Visuwords™ онлайн графикалық сөздігі</w:t>
      </w:r>
      <w:r w:rsidRPr="00314188">
        <w:rPr>
          <w:rFonts w:ascii="Times New Roman" w:eastAsia="Times New Roman" w:hAnsi="Times New Roman" w:cs="Times New Roman"/>
          <w:i/>
          <w:iCs/>
          <w:color w:val="000000"/>
          <w:sz w:val="28"/>
          <w:szCs w:val="28"/>
          <w:lang w:val="kk-KZ" w:eastAsia="ru-RU"/>
        </w:rPr>
        <w:t xml:space="preserve">. </w:t>
      </w:r>
      <w:r w:rsidRPr="00314188">
        <w:rPr>
          <w:rFonts w:ascii="Times New Roman" w:eastAsia="Times New Roman" w:hAnsi="Times New Roman" w:cs="Times New Roman"/>
          <w:color w:val="000000"/>
          <w:sz w:val="28"/>
          <w:szCs w:val="28"/>
          <w:lang w:val="kk-KZ" w:eastAsia="ru-RU"/>
        </w:rPr>
        <w:t xml:space="preserve">Сөздік </w:t>
      </w:r>
      <w:r w:rsidRPr="00314188">
        <w:rPr>
          <w:rFonts w:ascii="Times New Roman" w:eastAsia="Times New Roman" w:hAnsi="Times New Roman" w:cs="Times New Roman"/>
          <w:color w:val="000000"/>
          <w:sz w:val="28"/>
          <w:szCs w:val="28"/>
          <w:lang w:eastAsia="ru-RU"/>
        </w:rPr>
        <w:t>сөздердің мағынасын және басқа сөздермен немесе ұғымдармен байланысын табуға мүмкіндік беретін интерактивті құрал. Бұл ресурс</w:t>
      </w:r>
      <w:r w:rsidRPr="00314188">
        <w:rPr>
          <w:rFonts w:ascii="Times New Roman" w:hAnsi="Times New Roman" w:cs="Times New Roman"/>
          <w:color w:val="000000"/>
          <w:sz w:val="28"/>
          <w:szCs w:val="28"/>
        </w:rPr>
        <w:t xml:space="preserve"> </w:t>
      </w:r>
      <w:r w:rsidRPr="0093284C">
        <w:rPr>
          <w:rFonts w:ascii="Times New Roman" w:eastAsia="Times New Roman" w:hAnsi="Times New Roman" w:cs="Times New Roman"/>
          <w:i/>
          <w:iCs/>
          <w:color w:val="000000"/>
          <w:sz w:val="28"/>
          <w:szCs w:val="28"/>
          <w:lang w:eastAsia="ru-RU"/>
        </w:rPr>
        <w:t>нейрондық желіге ұқсас диаграммаларды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құра отырып, сөздердің арасындағы ассоциацияларды көруге мүмкіндік береді.</w:t>
      </w:r>
      <w:r w:rsidR="00696A3E">
        <w:rPr>
          <w:rFonts w:ascii="Times New Roman" w:eastAsia="Times New Roman" w:hAnsi="Times New Roman" w:cs="Times New Roman"/>
          <w:color w:val="000000"/>
          <w:sz w:val="28"/>
          <w:szCs w:val="28"/>
          <w:lang w:val="kk-KZ" w:eastAsia="ru-RU"/>
        </w:rPr>
        <w:t xml:space="preserve"> </w:t>
      </w:r>
    </w:p>
    <w:p w14:paraId="7EF170F2" w14:textId="77777777" w:rsidR="00930E6E" w:rsidRPr="00314188" w:rsidRDefault="00930E6E" w:rsidP="00194D86">
      <w:pPr>
        <w:tabs>
          <w:tab w:val="left" w:pos="1089"/>
        </w:tabs>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hAnsi="Times New Roman" w:cs="Times New Roman"/>
          <w:sz w:val="28"/>
          <w:szCs w:val="28"/>
          <w:lang w:val="kk-KZ"/>
        </w:rPr>
        <w:lastRenderedPageBreak/>
        <w:t xml:space="preserve">Ассоциациялық өрісін анықтауға арналған кез келген </w:t>
      </w:r>
      <w:r w:rsidRPr="00314188">
        <w:rPr>
          <w:rFonts w:ascii="Times New Roman" w:eastAsia="Times New Roman" w:hAnsi="Times New Roman" w:cs="Times New Roman"/>
          <w:color w:val="000000"/>
          <w:sz w:val="28"/>
          <w:szCs w:val="28"/>
          <w:lang w:val="kk-KZ" w:eastAsia="ru-RU"/>
        </w:rPr>
        <w:t>лексеманы</w:t>
      </w:r>
      <w:r w:rsidRPr="00314188">
        <w:rPr>
          <w:rFonts w:ascii="Times New Roman" w:eastAsia="Times New Roman" w:hAnsi="Times New Roman" w:cs="Times New Roman"/>
          <w:color w:val="000000"/>
          <w:sz w:val="28"/>
          <w:szCs w:val="28"/>
          <w:lang w:eastAsia="ru-RU"/>
        </w:rPr>
        <w:t xml:space="preserve"> іздеу жолағына енгізі</w:t>
      </w:r>
      <w:r w:rsidRPr="00314188">
        <w:rPr>
          <w:rFonts w:ascii="Times New Roman" w:eastAsia="Times New Roman" w:hAnsi="Times New Roman" w:cs="Times New Roman"/>
          <w:color w:val="000000"/>
          <w:sz w:val="28"/>
          <w:szCs w:val="28"/>
          <w:lang w:val="kk-KZ" w:eastAsia="ru-RU"/>
        </w:rPr>
        <w:t xml:space="preserve">п, </w:t>
      </w:r>
      <w:r w:rsidRPr="00314188">
        <w:rPr>
          <w:rFonts w:ascii="Times New Roman" w:eastAsia="Times New Roman" w:hAnsi="Times New Roman" w:cs="Times New Roman"/>
          <w:color w:val="000000"/>
          <w:sz w:val="28"/>
          <w:szCs w:val="28"/>
          <w:lang w:eastAsia="ru-RU"/>
        </w:rPr>
        <w:t xml:space="preserve">оның мағынасы мен байланыстарын </w:t>
      </w:r>
      <w:r w:rsidRPr="00314188">
        <w:rPr>
          <w:rFonts w:ascii="Times New Roman" w:eastAsia="Times New Roman" w:hAnsi="Times New Roman" w:cs="Times New Roman"/>
          <w:color w:val="000000"/>
          <w:sz w:val="28"/>
          <w:szCs w:val="28"/>
          <w:lang w:val="kk-KZ" w:eastAsia="ru-RU"/>
        </w:rPr>
        <w:t xml:space="preserve">түйіндер түрінде </w:t>
      </w:r>
      <w:r w:rsidRPr="00314188">
        <w:rPr>
          <w:rFonts w:ascii="Times New Roman" w:eastAsia="Times New Roman" w:hAnsi="Times New Roman" w:cs="Times New Roman"/>
          <w:color w:val="000000"/>
          <w:sz w:val="28"/>
          <w:szCs w:val="28"/>
          <w:lang w:eastAsia="ru-RU"/>
        </w:rPr>
        <w:t>бақыла</w:t>
      </w:r>
      <w:r w:rsidRPr="00314188">
        <w:rPr>
          <w:rFonts w:ascii="Times New Roman" w:eastAsia="Times New Roman" w:hAnsi="Times New Roman" w:cs="Times New Roman"/>
          <w:color w:val="000000"/>
          <w:sz w:val="28"/>
          <w:szCs w:val="28"/>
          <w:lang w:val="kk-KZ" w:eastAsia="ru-RU"/>
        </w:rPr>
        <w:t>уға болады.</w:t>
      </w:r>
    </w:p>
    <w:p w14:paraId="0F86E5F5" w14:textId="3BA2A4A1" w:rsidR="00930E6E" w:rsidRPr="00314188" w:rsidRDefault="00930E6E" w:rsidP="00194D86">
      <w:pPr>
        <w:spacing w:after="0" w:line="240" w:lineRule="auto"/>
        <w:ind w:firstLine="567"/>
        <w:jc w:val="both"/>
        <w:rPr>
          <w:rFonts w:ascii="Times New Roman" w:eastAsia="Times New Roman" w:hAnsi="Times New Roman" w:cs="Times New Roman"/>
          <w:b/>
          <w:bCs/>
          <w:sz w:val="28"/>
          <w:szCs w:val="28"/>
          <w:lang w:val="kk-KZ" w:eastAsia="ru-RU"/>
        </w:rPr>
      </w:pPr>
      <w:r w:rsidRPr="00314188">
        <w:rPr>
          <w:rFonts w:ascii="Times New Roman" w:eastAsia="Times New Roman" w:hAnsi="Times New Roman" w:cs="Times New Roman"/>
          <w:color w:val="000000"/>
          <w:sz w:val="28"/>
          <w:szCs w:val="28"/>
          <w:lang w:val="kk-KZ" w:eastAsia="ru-RU"/>
        </w:rPr>
        <w:t>Бұл т</w:t>
      </w:r>
      <w:r w:rsidRPr="00314188">
        <w:rPr>
          <w:rFonts w:ascii="Times New Roman" w:eastAsia="Times New Roman" w:hAnsi="Times New Roman" w:cs="Times New Roman"/>
          <w:color w:val="000000"/>
          <w:sz w:val="28"/>
          <w:szCs w:val="28"/>
          <w:lang w:eastAsia="ru-RU"/>
        </w:rPr>
        <w:t>үйіндер</w:t>
      </w:r>
      <w:r w:rsidRPr="00314188">
        <w:rPr>
          <w:rFonts w:ascii="Times New Roman" w:eastAsia="Times New Roman" w:hAnsi="Times New Roman" w:cs="Times New Roman"/>
          <w:color w:val="000000"/>
          <w:sz w:val="28"/>
          <w:szCs w:val="28"/>
          <w:lang w:val="kk-KZ" w:eastAsia="ru-RU"/>
        </w:rPr>
        <w:t xml:space="preserve">ден </w:t>
      </w:r>
      <w:r w:rsidRPr="00314188">
        <w:rPr>
          <w:rFonts w:ascii="Times New Roman" w:eastAsia="Times New Roman" w:hAnsi="Times New Roman" w:cs="Times New Roman"/>
          <w:color w:val="000000"/>
          <w:sz w:val="28"/>
          <w:szCs w:val="28"/>
          <w:lang w:eastAsia="ru-RU"/>
        </w:rPr>
        <w:t>сөз</w:t>
      </w:r>
      <w:r w:rsidRPr="00314188">
        <w:rPr>
          <w:rFonts w:ascii="Times New Roman" w:eastAsia="Times New Roman" w:hAnsi="Times New Roman" w:cs="Times New Roman"/>
          <w:color w:val="000000"/>
          <w:sz w:val="28"/>
          <w:szCs w:val="28"/>
          <w:lang w:val="kk-KZ" w:eastAsia="ru-RU"/>
        </w:rPr>
        <w:t xml:space="preserve">дердің </w:t>
      </w:r>
      <w:r w:rsidRPr="00314188">
        <w:rPr>
          <w:rFonts w:ascii="Times New Roman" w:eastAsia="Times New Roman" w:hAnsi="Times New Roman" w:cs="Times New Roman"/>
          <w:color w:val="000000"/>
          <w:sz w:val="28"/>
          <w:szCs w:val="28"/>
          <w:lang w:eastAsia="ru-RU"/>
        </w:rPr>
        <w:t>анықтамасы</w:t>
      </w:r>
      <w:r w:rsidRPr="00314188">
        <w:rPr>
          <w:rFonts w:ascii="Times New Roman" w:eastAsia="Times New Roman" w:hAnsi="Times New Roman" w:cs="Times New Roman"/>
          <w:color w:val="000000"/>
          <w:sz w:val="28"/>
          <w:szCs w:val="28"/>
          <w:lang w:val="kk-KZ" w:eastAsia="ru-RU"/>
        </w:rPr>
        <w:t xml:space="preserve"> шығады</w:t>
      </w:r>
      <w:r w:rsidRPr="00314188">
        <w:rPr>
          <w:rFonts w:ascii="Times New Roman" w:eastAsia="Times New Roman" w:hAnsi="Times New Roman" w:cs="Times New Roman"/>
          <w:color w:val="000000"/>
          <w:sz w:val="28"/>
          <w:szCs w:val="28"/>
          <w:lang w:eastAsia="ru-RU"/>
        </w:rPr>
        <w:t>, ал жеке түйіндер</w:t>
      </w:r>
      <w:r w:rsidRPr="00314188">
        <w:rPr>
          <w:rFonts w:ascii="Times New Roman" w:eastAsia="Times New Roman" w:hAnsi="Times New Roman" w:cs="Times New Roman"/>
          <w:color w:val="000000"/>
          <w:sz w:val="28"/>
          <w:szCs w:val="28"/>
          <w:lang w:val="kk-KZ" w:eastAsia="ru-RU"/>
        </w:rPr>
        <w:t xml:space="preserve"> сөздердің лексика-грамматикалық тобын көрсету үшін бірнеше түспен беріледі: </w:t>
      </w:r>
      <w:r w:rsidRPr="00314188">
        <w:rPr>
          <w:rFonts w:ascii="Times New Roman" w:eastAsia="Times New Roman" w:hAnsi="Times New Roman" w:cs="Times New Roman"/>
          <w:i/>
          <w:iCs/>
          <w:color w:val="000000"/>
          <w:sz w:val="28"/>
          <w:szCs w:val="28"/>
          <w:lang w:val="kk-KZ" w:eastAsia="ru-RU"/>
        </w:rPr>
        <w:t>зат есім</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hAnsi="Times New Roman" w:cs="Times New Roman"/>
          <w:sz w:val="28"/>
          <w:szCs w:val="28"/>
          <w:lang w:val="kk-KZ"/>
        </w:rPr>
        <w:t xml:space="preserve">– </w:t>
      </w:r>
      <w:r w:rsidRPr="00314188">
        <w:rPr>
          <w:rFonts w:ascii="Times New Roman" w:eastAsia="Times New Roman" w:hAnsi="Times New Roman" w:cs="Times New Roman"/>
          <w:color w:val="000000"/>
          <w:sz w:val="28"/>
          <w:szCs w:val="28"/>
          <w:lang w:eastAsia="ru-RU"/>
        </w:rPr>
        <w:t>сия көк</w:t>
      </w:r>
      <w:r w:rsidRPr="00314188">
        <w:rPr>
          <w:rFonts w:ascii="Times New Roman" w:eastAsia="Times New Roman" w:hAnsi="Times New Roman" w:cs="Times New Roman"/>
          <w:color w:val="000000"/>
          <w:sz w:val="28"/>
          <w:szCs w:val="28"/>
          <w:lang w:val="kk-KZ" w:eastAsia="ru-RU"/>
        </w:rPr>
        <w:t>,</w:t>
      </w:r>
      <w:r w:rsidRPr="00314188">
        <w:rPr>
          <w:rFonts w:ascii="Times New Roman" w:eastAsia="Times New Roman" w:hAnsi="Times New Roman" w:cs="Times New Roman"/>
          <w:b/>
          <w:bCs/>
          <w:color w:val="000000"/>
          <w:sz w:val="28"/>
          <w:szCs w:val="28"/>
          <w:lang w:val="kk-KZ" w:eastAsia="ru-RU"/>
        </w:rPr>
        <w:t xml:space="preserve"> </w:t>
      </w:r>
      <w:r w:rsidRPr="00314188">
        <w:rPr>
          <w:rFonts w:ascii="Times New Roman" w:eastAsia="Times New Roman" w:hAnsi="Times New Roman" w:cs="Times New Roman"/>
          <w:i/>
          <w:iCs/>
          <w:color w:val="000000"/>
          <w:sz w:val="28"/>
          <w:szCs w:val="28"/>
          <w:lang w:eastAsia="ru-RU"/>
        </w:rPr>
        <w:t>етістіктер</w:t>
      </w:r>
      <w:r w:rsidRPr="00314188">
        <w:rPr>
          <w:rFonts w:ascii="Times New Roman" w:hAnsi="Times New Roman" w:cs="Times New Roman"/>
          <w:color w:val="000000"/>
          <w:sz w:val="28"/>
          <w:szCs w:val="28"/>
        </w:rPr>
        <w:t xml:space="preserve"> </w:t>
      </w:r>
      <w:r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жасыл</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i/>
          <w:iCs/>
          <w:color w:val="000000"/>
          <w:sz w:val="28"/>
          <w:szCs w:val="28"/>
          <w:lang w:eastAsia="ru-RU"/>
        </w:rPr>
        <w:t>сын есімдер</w:t>
      </w:r>
      <w:r w:rsidRPr="00314188">
        <w:rPr>
          <w:rFonts w:ascii="Times New Roman" w:hAnsi="Times New Roman" w:cs="Times New Roman"/>
          <w:color w:val="000000"/>
          <w:sz w:val="28"/>
          <w:szCs w:val="28"/>
        </w:rPr>
        <w:t xml:space="preserve"> </w:t>
      </w:r>
      <w:r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қызғылт сары</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i/>
          <w:iCs/>
          <w:color w:val="000000"/>
          <w:sz w:val="28"/>
          <w:szCs w:val="28"/>
          <w:lang w:eastAsia="ru-RU"/>
        </w:rPr>
        <w:t>үстеулер</w:t>
      </w:r>
      <w:r w:rsidRPr="00314188">
        <w:rPr>
          <w:rFonts w:ascii="Times New Roman" w:hAnsi="Times New Roman" w:cs="Times New Roman"/>
          <w:color w:val="000000"/>
          <w:sz w:val="28"/>
          <w:szCs w:val="28"/>
        </w:rPr>
        <w:t xml:space="preserve"> </w:t>
      </w:r>
      <w:r w:rsidRPr="00314188">
        <w:rPr>
          <w:rFonts w:ascii="Times New Roman" w:hAnsi="Times New Roman" w:cs="Times New Roman"/>
          <w:sz w:val="28"/>
          <w:szCs w:val="28"/>
          <w:lang w:val="kk-KZ"/>
        </w:rPr>
        <w:t>https://wordassociations.net/en/about–</w:t>
      </w:r>
      <w:r w:rsidRPr="00314188">
        <w:rPr>
          <w:rFonts w:ascii="Times New Roman" w:eastAsia="Times New Roman" w:hAnsi="Times New Roman" w:cs="Times New Roman"/>
          <w:color w:val="000000"/>
          <w:sz w:val="28"/>
          <w:szCs w:val="28"/>
          <w:lang w:eastAsia="ru-RU"/>
        </w:rPr>
        <w:t xml:space="preserve"> қызыл</w:t>
      </w:r>
      <w:r w:rsidRPr="00314188">
        <w:rPr>
          <w:rFonts w:ascii="Times New Roman" w:eastAsia="Times New Roman" w:hAnsi="Times New Roman" w:cs="Times New Roman"/>
          <w:color w:val="000000"/>
          <w:sz w:val="28"/>
          <w:szCs w:val="28"/>
          <w:lang w:val="kk-KZ" w:eastAsia="ru-RU"/>
        </w:rPr>
        <w:t>, ал түйіндерді</w:t>
      </w:r>
      <w:r w:rsidRPr="00314188">
        <w:rPr>
          <w:rFonts w:ascii="Times New Roman" w:hAnsi="Times New Roman" w:cs="Times New Roman"/>
          <w:color w:val="000000"/>
          <w:sz w:val="28"/>
          <w:szCs w:val="28"/>
          <w:lang w:val="kk-KZ"/>
        </w:rPr>
        <w:t xml:space="preserve"> </w:t>
      </w:r>
      <w:r w:rsidRPr="00314188">
        <w:rPr>
          <w:rFonts w:ascii="Times New Roman" w:eastAsia="Times New Roman" w:hAnsi="Times New Roman" w:cs="Times New Roman"/>
          <w:color w:val="000000"/>
          <w:sz w:val="28"/>
          <w:szCs w:val="28"/>
          <w:lang w:eastAsia="ru-RU"/>
        </w:rPr>
        <w:t xml:space="preserve">жылжыту арқылы </w:t>
      </w:r>
      <w:r w:rsidRPr="00314188">
        <w:rPr>
          <w:rFonts w:ascii="Times New Roman" w:eastAsia="Times New Roman" w:hAnsi="Times New Roman" w:cs="Times New Roman"/>
          <w:color w:val="000000"/>
          <w:sz w:val="28"/>
          <w:szCs w:val="28"/>
          <w:lang w:val="kk-KZ" w:eastAsia="ru-RU"/>
        </w:rPr>
        <w:t xml:space="preserve">сөздер арасындағы </w:t>
      </w:r>
      <w:r w:rsidRPr="00314188">
        <w:rPr>
          <w:rFonts w:ascii="Times New Roman" w:eastAsia="Times New Roman" w:hAnsi="Times New Roman" w:cs="Times New Roman"/>
          <w:color w:val="000000"/>
          <w:sz w:val="28"/>
          <w:szCs w:val="28"/>
          <w:lang w:eastAsia="ru-RU"/>
        </w:rPr>
        <w:t>әртүрлі түспен бейнел</w:t>
      </w:r>
      <w:r w:rsidRPr="00314188">
        <w:rPr>
          <w:rFonts w:ascii="Times New Roman" w:eastAsia="Times New Roman" w:hAnsi="Times New Roman" w:cs="Times New Roman"/>
          <w:color w:val="000000"/>
          <w:sz w:val="28"/>
          <w:szCs w:val="28"/>
          <w:lang w:val="kk-KZ" w:eastAsia="ru-RU"/>
        </w:rPr>
        <w:t xml:space="preserve">ген </w:t>
      </w:r>
      <w:r w:rsidRPr="00314188">
        <w:rPr>
          <w:rFonts w:ascii="Times New Roman" w:eastAsia="Times New Roman" w:hAnsi="Times New Roman" w:cs="Times New Roman"/>
          <w:color w:val="000000"/>
          <w:sz w:val="28"/>
          <w:szCs w:val="28"/>
          <w:lang w:eastAsia="ru-RU"/>
        </w:rPr>
        <w:t>байланыстарды анық көруге болады</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Байланыстар</w:t>
      </w:r>
      <w:r w:rsidRPr="00314188">
        <w:rPr>
          <w:rFonts w:ascii="Times New Roman" w:eastAsia="Times New Roman" w:hAnsi="Times New Roman" w:cs="Times New Roman"/>
          <w:color w:val="000000"/>
          <w:sz w:val="28"/>
          <w:szCs w:val="28"/>
          <w:lang w:val="kk-KZ" w:eastAsia="ru-RU"/>
        </w:rPr>
        <w:t xml:space="preserve">дың </w:t>
      </w:r>
      <w:r w:rsidRPr="00314188">
        <w:rPr>
          <w:rFonts w:ascii="Times New Roman" w:eastAsia="Times New Roman" w:hAnsi="Times New Roman" w:cs="Times New Roman"/>
          <w:color w:val="000000"/>
          <w:sz w:val="28"/>
          <w:szCs w:val="28"/>
          <w:lang w:eastAsia="ru-RU"/>
        </w:rPr>
        <w:t>семантикалық типіне сәйкес:</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lang w:eastAsia="ru-RU"/>
        </w:rPr>
        <w:t>is a kind of</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lang w:val="kk-KZ" w:eastAsia="ru-RU"/>
        </w:rPr>
        <w:t>/</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бір түрі</w:t>
      </w:r>
      <w:r w:rsidRPr="00314188">
        <w:rPr>
          <w:rFonts w:ascii="Times New Roman" w:hAnsi="Times New Roman" w:cs="Times New Roman"/>
          <w:i/>
          <w:iCs/>
          <w:sz w:val="28"/>
          <w:szCs w:val="28"/>
        </w:rPr>
        <w:t xml:space="preserve">» </w:t>
      </w:r>
      <w:r w:rsidRPr="00314188">
        <w:rPr>
          <w:rFonts w:ascii="Times New Roman" w:eastAsia="Times New Roman" w:hAnsi="Times New Roman" w:cs="Times New Roman"/>
          <w:sz w:val="28"/>
          <w:szCs w:val="28"/>
          <w:lang w:eastAsia="ru-RU"/>
        </w:rPr>
        <w:t>(гипероним/гипоним)</w:t>
      </w:r>
      <w:r w:rsidRPr="00314188">
        <w:rPr>
          <w:rFonts w:ascii="Times New Roman" w:eastAsia="Times New Roman" w:hAnsi="Times New Roman" w:cs="Times New Roman"/>
          <w:sz w:val="28"/>
          <w:szCs w:val="28"/>
          <w:lang w:val="kk-KZ" w:eastAsia="ru-RU"/>
        </w:rPr>
        <w:t>:</w:t>
      </w:r>
      <w:r w:rsidRPr="00314188">
        <w:rPr>
          <w:rFonts w:ascii="Times New Roman" w:eastAsia="Times New Roman" w:hAnsi="Times New Roman" w:cs="Times New Roman"/>
          <w:sz w:val="28"/>
          <w:szCs w:val="28"/>
          <w:lang w:eastAsia="ru-RU"/>
        </w:rPr>
        <w:t xml:space="preserve">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wheat</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grain</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бидай </w:t>
      </w:r>
      <w:r w:rsidR="00696A3E" w:rsidRPr="00314188">
        <w:rPr>
          <w:rFonts w:ascii="Times New Roman" w:hAnsi="Times New Roman" w:cs="Times New Roman"/>
          <w:sz w:val="28"/>
          <w:szCs w:val="28"/>
          <w:lang w:val="kk-KZ"/>
        </w:rPr>
        <w:t>–</w:t>
      </w:r>
      <w:r w:rsidR="00696A3E" w:rsidRPr="00314188">
        <w:rPr>
          <w:rFonts w:ascii="Times New Roman" w:eastAsia="Times New Roman" w:hAnsi="Times New Roman" w:cs="Times New Roman"/>
          <w:color w:val="000000"/>
          <w:sz w:val="28"/>
          <w:szCs w:val="28"/>
          <w:lang w:eastAsia="ru-RU"/>
        </w:rPr>
        <w:t xml:space="preserve"> </w:t>
      </w:r>
      <w:r w:rsidRPr="00314188">
        <w:rPr>
          <w:rFonts w:ascii="Times New Roman" w:eastAsia="Times New Roman" w:hAnsi="Times New Roman" w:cs="Times New Roman"/>
          <w:sz w:val="28"/>
          <w:szCs w:val="28"/>
          <w:lang w:eastAsia="ru-RU"/>
        </w:rPr>
        <w:t>дәнді дақылдың бір түрі</w:t>
      </w:r>
      <w:r w:rsidRPr="00314188">
        <w:rPr>
          <w:rFonts w:ascii="Times New Roman" w:eastAsia="Times New Roman" w:hAnsi="Times New Roman" w:cs="Times New Roman"/>
          <w:sz w:val="28"/>
          <w:szCs w:val="28"/>
          <w:lang w:val="kk-KZ" w:eastAsia="ru-RU"/>
        </w:rPr>
        <w:t xml:space="preserve">; </w:t>
      </w:r>
      <w:r w:rsidRPr="00314188">
        <w:rPr>
          <w:rFonts w:ascii="Times New Roman" w:hAnsi="Times New Roman" w:cs="Times New Roman"/>
          <w:i/>
          <w:iCs/>
          <w:color w:val="000000"/>
          <w:sz w:val="28"/>
          <w:szCs w:val="28"/>
        </w:rPr>
        <w:t>«is an instance of»</w:t>
      </w:r>
      <w:r w:rsidRPr="00314188">
        <w:rPr>
          <w:rStyle w:val="apple-converted-space"/>
          <w:rFonts w:ascii="Times New Roman" w:hAnsi="Times New Roman" w:cs="Times New Roman"/>
          <w:color w:val="000000"/>
          <w:sz w:val="28"/>
          <w:szCs w:val="28"/>
          <w:lang w:val="kk-KZ"/>
        </w:rPr>
        <w:t>/</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мысалы болып табылады</w:t>
      </w:r>
      <w:r w:rsidRPr="00314188">
        <w:rPr>
          <w:rFonts w:ascii="Times New Roman" w:hAnsi="Times New Roman" w:cs="Times New Roman"/>
          <w:i/>
          <w:iCs/>
          <w:sz w:val="28"/>
          <w:szCs w:val="28"/>
        </w:rPr>
        <w:t>»</w:t>
      </w:r>
      <w:r w:rsidRPr="00314188">
        <w:rPr>
          <w:rFonts w:ascii="Times New Roman" w:eastAsia="Times New Roman" w:hAnsi="Times New Roman" w:cs="Times New Roman"/>
          <w:sz w:val="28"/>
          <w:szCs w:val="28"/>
          <w:lang w:val="kk-KZ" w:eastAsia="ru-RU"/>
        </w:rPr>
        <w:t xml:space="preserve"> </w:t>
      </w:r>
      <w:r w:rsidRPr="00314188">
        <w:rPr>
          <w:rFonts w:ascii="Times New Roman" w:eastAsia="Times New Roman" w:hAnsi="Times New Roman" w:cs="Times New Roman"/>
          <w:sz w:val="28"/>
          <w:szCs w:val="28"/>
          <w:lang w:eastAsia="ru-RU"/>
        </w:rPr>
        <w:t>(гипероним/гипоним)</w:t>
      </w:r>
      <w:r w:rsidRPr="00314188">
        <w:rPr>
          <w:rFonts w:ascii="Times New Roman" w:eastAsia="Times New Roman" w:hAnsi="Times New Roman" w:cs="Times New Roman"/>
          <w:sz w:val="28"/>
          <w:szCs w:val="28"/>
          <w:lang w:val="kk-KZ" w:eastAsia="ru-RU"/>
        </w:rPr>
        <w:t>:</w:t>
      </w:r>
      <w:r w:rsidRPr="00314188">
        <w:rPr>
          <w:rFonts w:ascii="Times New Roman" w:eastAsia="Times New Roman" w:hAnsi="Times New Roman" w:cs="Times New Roman"/>
          <w:sz w:val="28"/>
          <w:szCs w:val="28"/>
          <w:lang w:eastAsia="ru-RU"/>
        </w:rPr>
        <w:t xml:space="preserve">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Einstein</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physicist</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Эйнштейн </w:t>
      </w:r>
      <w:r w:rsidR="00696A3E" w:rsidRPr="00314188">
        <w:rPr>
          <w:rFonts w:ascii="Times New Roman" w:hAnsi="Times New Roman" w:cs="Times New Roman"/>
          <w:sz w:val="28"/>
          <w:szCs w:val="28"/>
          <w:lang w:val="kk-KZ"/>
        </w:rPr>
        <w:t>–</w:t>
      </w:r>
      <w:r w:rsidR="00696A3E" w:rsidRPr="00314188">
        <w:rPr>
          <w:rFonts w:ascii="Times New Roman" w:eastAsia="Times New Roman" w:hAnsi="Times New Roman" w:cs="Times New Roman"/>
          <w:color w:val="000000"/>
          <w:sz w:val="28"/>
          <w:szCs w:val="28"/>
          <w:lang w:eastAsia="ru-RU"/>
        </w:rPr>
        <w:t xml:space="preserve"> </w:t>
      </w:r>
      <w:r w:rsidRPr="00314188">
        <w:rPr>
          <w:rFonts w:ascii="Times New Roman" w:eastAsia="Times New Roman" w:hAnsi="Times New Roman" w:cs="Times New Roman"/>
          <w:sz w:val="28"/>
          <w:szCs w:val="28"/>
          <w:lang w:eastAsia="ru-RU"/>
        </w:rPr>
        <w:t>физиктің мысалы</w:t>
      </w:r>
      <w:r w:rsidRPr="00314188">
        <w:rPr>
          <w:rFonts w:ascii="Times New Roman" w:eastAsia="Times New Roman" w:hAnsi="Times New Roman" w:cs="Times New Roman"/>
          <w:sz w:val="28"/>
          <w:szCs w:val="28"/>
          <w:lang w:val="kk-KZ" w:eastAsia="ru-RU"/>
        </w:rPr>
        <w:t xml:space="preserve">; </w:t>
      </w:r>
      <w:r w:rsidRPr="00314188">
        <w:rPr>
          <w:rFonts w:ascii="Times New Roman" w:hAnsi="Times New Roman" w:cs="Times New Roman"/>
          <w:i/>
          <w:iCs/>
          <w:sz w:val="28"/>
          <w:szCs w:val="28"/>
          <w:lang w:val="kk-KZ"/>
        </w:rPr>
        <w:t>«</w:t>
      </w:r>
      <w:r w:rsidRPr="00314188">
        <w:rPr>
          <w:rFonts w:ascii="Times New Roman" w:eastAsia="Times New Roman" w:hAnsi="Times New Roman" w:cs="Times New Roman"/>
          <w:i/>
          <w:iCs/>
          <w:sz w:val="28"/>
          <w:szCs w:val="28"/>
          <w:lang w:val="kk-KZ" w:eastAsia="ru-RU"/>
        </w:rPr>
        <w:t>is a member of</w:t>
      </w:r>
      <w:r w:rsidRPr="00314188">
        <w:rPr>
          <w:rFonts w:ascii="Times New Roman" w:hAnsi="Times New Roman" w:cs="Times New Roman"/>
          <w:i/>
          <w:iCs/>
          <w:sz w:val="28"/>
          <w:szCs w:val="28"/>
          <w:lang w:val="kk-KZ"/>
        </w:rPr>
        <w:t>»</w:t>
      </w:r>
      <w:r w:rsidRPr="00314188">
        <w:rPr>
          <w:rFonts w:ascii="Times New Roman" w:eastAsia="Times New Roman" w:hAnsi="Times New Roman" w:cs="Times New Roman"/>
          <w:i/>
          <w:iCs/>
          <w:sz w:val="28"/>
          <w:szCs w:val="28"/>
          <w:lang w:val="kk-KZ" w:eastAsia="ru-RU"/>
        </w:rPr>
        <w:t xml:space="preserve">, </w:t>
      </w:r>
      <w:r w:rsidRPr="00314188">
        <w:rPr>
          <w:rFonts w:ascii="Times New Roman" w:hAnsi="Times New Roman" w:cs="Times New Roman"/>
          <w:i/>
          <w:iCs/>
          <w:sz w:val="28"/>
          <w:szCs w:val="28"/>
          <w:lang w:val="kk-KZ"/>
        </w:rPr>
        <w:t>«</w:t>
      </w:r>
      <w:r w:rsidRPr="00314188">
        <w:rPr>
          <w:rFonts w:ascii="Times New Roman" w:eastAsia="Times New Roman" w:hAnsi="Times New Roman" w:cs="Times New Roman"/>
          <w:i/>
          <w:iCs/>
          <w:sz w:val="28"/>
          <w:szCs w:val="28"/>
          <w:lang w:val="kk-KZ" w:eastAsia="ru-RU"/>
        </w:rPr>
        <w:t>is a part of</w:t>
      </w:r>
      <w:r w:rsidRPr="00314188">
        <w:rPr>
          <w:rFonts w:ascii="Times New Roman" w:hAnsi="Times New Roman" w:cs="Times New Roman"/>
          <w:i/>
          <w:iCs/>
          <w:sz w:val="28"/>
          <w:szCs w:val="28"/>
          <w:lang w:val="kk-KZ"/>
        </w:rPr>
        <w:t>»</w:t>
      </w:r>
      <w:r w:rsidRPr="00314188">
        <w:rPr>
          <w:rFonts w:ascii="Times New Roman" w:eastAsia="Times New Roman" w:hAnsi="Times New Roman" w:cs="Times New Roman"/>
          <w:i/>
          <w:iCs/>
          <w:sz w:val="28"/>
          <w:szCs w:val="28"/>
          <w:lang w:val="kk-KZ" w:eastAsia="ru-RU"/>
        </w:rPr>
        <w:t xml:space="preserve">, </w:t>
      </w:r>
      <w:r w:rsidRPr="00314188">
        <w:rPr>
          <w:rFonts w:ascii="Times New Roman" w:hAnsi="Times New Roman" w:cs="Times New Roman"/>
          <w:i/>
          <w:iCs/>
          <w:sz w:val="28"/>
          <w:szCs w:val="28"/>
          <w:lang w:val="kk-KZ"/>
        </w:rPr>
        <w:t>«</w:t>
      </w:r>
      <w:r w:rsidRPr="00314188">
        <w:rPr>
          <w:rFonts w:ascii="Times New Roman" w:eastAsia="Times New Roman" w:hAnsi="Times New Roman" w:cs="Times New Roman"/>
          <w:i/>
          <w:iCs/>
          <w:sz w:val="28"/>
          <w:szCs w:val="28"/>
          <w:lang w:val="kk-KZ" w:eastAsia="ru-RU"/>
        </w:rPr>
        <w:t>is a substance of</w:t>
      </w:r>
      <w:r w:rsidRPr="00314188">
        <w:rPr>
          <w:rFonts w:ascii="Times New Roman" w:hAnsi="Times New Roman" w:cs="Times New Roman"/>
          <w:i/>
          <w:iCs/>
          <w:sz w:val="28"/>
          <w:szCs w:val="28"/>
          <w:lang w:val="kk-KZ"/>
        </w:rPr>
        <w:t>»</w:t>
      </w:r>
      <w:r w:rsidRPr="00314188">
        <w:rPr>
          <w:rFonts w:ascii="Times New Roman" w:eastAsia="Times New Roman" w:hAnsi="Times New Roman" w:cs="Times New Roman"/>
          <w:i/>
          <w:iCs/>
          <w:sz w:val="28"/>
          <w:szCs w:val="28"/>
          <w:lang w:val="kk-KZ" w:eastAsia="ru-RU"/>
        </w:rPr>
        <w:t>/</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мүшесі</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 xml:space="preserve">, </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бөлігі</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 xml:space="preserve">, </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eastAsia="ru-RU"/>
        </w:rPr>
        <w:t>заттегі</w:t>
      </w:r>
      <w:r w:rsidRPr="00314188">
        <w:rPr>
          <w:rFonts w:ascii="Times New Roman" w:hAnsi="Times New Roman" w:cs="Times New Roman"/>
          <w:i/>
          <w:iCs/>
          <w:sz w:val="28"/>
          <w:szCs w:val="28"/>
        </w:rPr>
        <w:t>»</w:t>
      </w:r>
      <w:r w:rsidRPr="00314188">
        <w:rPr>
          <w:rFonts w:ascii="Times New Roman" w:eastAsia="Times New Roman" w:hAnsi="Times New Roman" w:cs="Times New Roman"/>
          <w:i/>
          <w:iCs/>
          <w:sz w:val="28"/>
          <w:szCs w:val="28"/>
          <w:lang w:val="kk-KZ" w:eastAsia="ru-RU"/>
        </w:rPr>
        <w:t xml:space="preserve"> </w:t>
      </w:r>
      <w:r w:rsidRPr="00314188">
        <w:rPr>
          <w:rFonts w:ascii="Times New Roman" w:eastAsia="Times New Roman" w:hAnsi="Times New Roman" w:cs="Times New Roman"/>
          <w:sz w:val="28"/>
          <w:szCs w:val="28"/>
          <w:lang w:val="kk-KZ" w:eastAsia="ru-RU"/>
        </w:rPr>
        <w:t>(мероним/холоним):</w:t>
      </w:r>
      <w:r w:rsidRPr="00314188">
        <w:rPr>
          <w:rFonts w:ascii="Times New Roman" w:eastAsia="Times New Roman" w:hAnsi="Times New Roman" w:cs="Times New Roman"/>
          <w:sz w:val="28"/>
          <w:szCs w:val="28"/>
          <w:lang w:eastAsia="ru-RU"/>
        </w:rPr>
        <w:t xml:space="preserve">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robin</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w:t>
      </w:r>
      <w:r w:rsidRPr="00314188">
        <w:rPr>
          <w:rFonts w:ascii="Times New Roman" w:hAnsi="Times New Roman" w:cs="Times New Roman"/>
          <w:sz w:val="28"/>
          <w:szCs w:val="28"/>
          <w:lang w:val="kk-KZ"/>
        </w:rPr>
        <w:t>–</w:t>
      </w:r>
      <w:r w:rsidRPr="00314188">
        <w:rPr>
          <w:rFonts w:ascii="Times New Roman" w:eastAsia="Times New Roman" w:hAnsi="Times New Roman" w:cs="Times New Roman"/>
          <w:sz w:val="28"/>
          <w:szCs w:val="28"/>
          <w:lang w:eastAsia="ru-RU"/>
        </w:rPr>
        <w:t xml:space="preserve"> thrush,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wheel</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w:t>
      </w:r>
      <w:r w:rsidRPr="00314188">
        <w:rPr>
          <w:rFonts w:ascii="Times New Roman" w:hAnsi="Times New Roman" w:cs="Times New Roman"/>
          <w:sz w:val="28"/>
          <w:szCs w:val="28"/>
          <w:lang w:val="kk-KZ"/>
        </w:rPr>
        <w:t>–</w:t>
      </w:r>
      <w:r w:rsidRPr="00314188">
        <w:rPr>
          <w:rFonts w:ascii="Times New Roman" w:eastAsia="Times New Roman" w:hAnsi="Times New Roman" w:cs="Times New Roman"/>
          <w:sz w:val="28"/>
          <w:szCs w:val="28"/>
          <w:lang w:eastAsia="ru-RU"/>
        </w:rPr>
        <w:t xml:space="preserve"> vehicle, </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caffeine</w:t>
      </w:r>
      <w:r w:rsidRPr="00314188">
        <w:rPr>
          <w:rFonts w:ascii="Times New Roman" w:hAnsi="Times New Roman" w:cs="Times New Roman"/>
          <w:sz w:val="28"/>
          <w:szCs w:val="28"/>
        </w:rPr>
        <w:t>»</w:t>
      </w:r>
      <w:r w:rsidRPr="00314188">
        <w:rPr>
          <w:rFonts w:ascii="Times New Roman" w:eastAsia="Times New Roman" w:hAnsi="Times New Roman" w:cs="Times New Roman"/>
          <w:sz w:val="28"/>
          <w:szCs w:val="28"/>
          <w:lang w:eastAsia="ru-RU"/>
        </w:rPr>
        <w:t xml:space="preserve"> </w:t>
      </w:r>
      <w:r w:rsidRPr="00314188">
        <w:rPr>
          <w:rFonts w:ascii="Times New Roman" w:hAnsi="Times New Roman" w:cs="Times New Roman"/>
          <w:sz w:val="28"/>
          <w:szCs w:val="28"/>
          <w:lang w:val="kk-KZ"/>
        </w:rPr>
        <w:t>–</w:t>
      </w:r>
      <w:r w:rsidRPr="00314188">
        <w:rPr>
          <w:rFonts w:ascii="Times New Roman" w:eastAsia="Times New Roman" w:hAnsi="Times New Roman" w:cs="Times New Roman"/>
          <w:sz w:val="28"/>
          <w:szCs w:val="28"/>
          <w:lang w:eastAsia="ru-RU"/>
        </w:rPr>
        <w:t xml:space="preserve"> coffee</w:t>
      </w:r>
      <w:r w:rsidRPr="00314188">
        <w:rPr>
          <w:rFonts w:ascii="Times New Roman" w:eastAsia="Times New Roman" w:hAnsi="Times New Roman" w:cs="Times New Roman"/>
          <w:sz w:val="28"/>
          <w:szCs w:val="28"/>
          <w:lang w:val="kk-KZ" w:eastAsia="ru-RU"/>
        </w:rPr>
        <w:t>.</w:t>
      </w:r>
      <w:r w:rsidRPr="00314188">
        <w:rPr>
          <w:rFonts w:ascii="Times New Roman" w:hAnsi="Times New Roman" w:cs="Times New Roman"/>
          <w:sz w:val="28"/>
          <w:szCs w:val="28"/>
          <w:lang w:val="kk-KZ"/>
        </w:rPr>
        <w:t xml:space="preserve"> </w:t>
      </w:r>
    </w:p>
    <w:p w14:paraId="4530AD03" w14:textId="63DFCFF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eastAsia="Times New Roman" w:hAnsi="Times New Roman" w:cs="Times New Roman"/>
          <w:sz w:val="28"/>
          <w:szCs w:val="28"/>
          <w:lang w:val="kk-KZ" w:eastAsia="ru-RU"/>
        </w:rPr>
        <w:t>Сайт құрастырушыларының жазбасында сөздіктің</w:t>
      </w:r>
      <w:r w:rsidRPr="00314188">
        <w:rPr>
          <w:rFonts w:ascii="Times New Roman" w:eastAsia="Times New Roman" w:hAnsi="Times New Roman" w:cs="Times New Roman"/>
          <w:color w:val="000000"/>
          <w:sz w:val="28"/>
          <w:szCs w:val="28"/>
          <w:lang w:eastAsia="ru-RU"/>
        </w:rPr>
        <w:t xml:space="preserve"> </w:t>
      </w:r>
      <w:r w:rsidRPr="00314188">
        <w:rPr>
          <w:rFonts w:ascii="Times New Roman" w:eastAsia="Times New Roman" w:hAnsi="Times New Roman" w:cs="Times New Roman"/>
          <w:color w:val="000000"/>
          <w:sz w:val="28"/>
          <w:szCs w:val="28"/>
          <w:lang w:val="kk-KZ" w:eastAsia="ru-RU"/>
        </w:rPr>
        <w:t>ж</w:t>
      </w:r>
      <w:r w:rsidRPr="00314188">
        <w:rPr>
          <w:rFonts w:ascii="Times New Roman" w:eastAsia="Times New Roman" w:hAnsi="Times New Roman" w:cs="Times New Roman"/>
          <w:color w:val="000000"/>
          <w:sz w:val="28"/>
          <w:szCs w:val="28"/>
          <w:lang w:eastAsia="ru-RU"/>
        </w:rPr>
        <w:t xml:space="preserve">азушыларға, журналистерге, студенттерге, мұғалімдерге және суретшілерге </w:t>
      </w:r>
      <w:r w:rsidRPr="00314188">
        <w:rPr>
          <w:rFonts w:ascii="Times New Roman" w:eastAsia="Times New Roman" w:hAnsi="Times New Roman" w:cs="Times New Roman"/>
          <w:color w:val="000000"/>
          <w:sz w:val="28"/>
          <w:szCs w:val="28"/>
          <w:lang w:val="kk-KZ" w:eastAsia="ru-RU"/>
        </w:rPr>
        <w:t xml:space="preserve">арналғандығы, </w:t>
      </w:r>
      <w:r w:rsidRPr="00314188">
        <w:rPr>
          <w:rFonts w:ascii="Times New Roman" w:eastAsia="Times New Roman" w:hAnsi="Times New Roman" w:cs="Times New Roman"/>
          <w:color w:val="000000"/>
          <w:sz w:val="28"/>
          <w:szCs w:val="28"/>
          <w:lang w:eastAsia="ru-RU"/>
        </w:rPr>
        <w:t>кез келген жерде</w:t>
      </w:r>
      <w:r w:rsidRPr="00314188">
        <w:rPr>
          <w:rFonts w:ascii="Times New Roman" w:eastAsia="Times New Roman" w:hAnsi="Times New Roman" w:cs="Times New Roman"/>
          <w:color w:val="000000"/>
          <w:sz w:val="28"/>
          <w:szCs w:val="28"/>
          <w:lang w:val="kk-KZ" w:eastAsia="ru-RU"/>
        </w:rPr>
        <w:t xml:space="preserve"> пайдалануға болатындығы, арнайы т</w:t>
      </w:r>
      <w:r w:rsidRPr="00314188">
        <w:rPr>
          <w:rFonts w:ascii="Times New Roman" w:eastAsia="Times New Roman" w:hAnsi="Times New Roman" w:cs="Times New Roman"/>
          <w:color w:val="000000"/>
          <w:sz w:val="28"/>
          <w:szCs w:val="28"/>
          <w:lang w:eastAsia="ru-RU"/>
        </w:rPr>
        <w:t>іркелуді қажет етпей</w:t>
      </w:r>
      <w:r w:rsidRPr="00314188">
        <w:rPr>
          <w:rFonts w:ascii="Times New Roman" w:eastAsia="Times New Roman" w:hAnsi="Times New Roman" w:cs="Times New Roman"/>
          <w:color w:val="000000"/>
          <w:sz w:val="28"/>
          <w:szCs w:val="28"/>
          <w:lang w:val="kk-KZ" w:eastAsia="ru-RU"/>
        </w:rPr>
        <w:t>тін</w:t>
      </w:r>
      <w:r w:rsidRPr="00314188">
        <w:rPr>
          <w:rFonts w:ascii="Times New Roman" w:eastAsia="Times New Roman" w:hAnsi="Times New Roman" w:cs="Times New Roman"/>
          <w:color w:val="000000"/>
          <w:sz w:val="28"/>
          <w:szCs w:val="28"/>
          <w:lang w:eastAsia="ru-RU"/>
        </w:rPr>
        <w:t xml:space="preserve"> қолжетімді</w:t>
      </w:r>
      <w:r w:rsidRPr="00314188">
        <w:rPr>
          <w:rFonts w:ascii="Times New Roman" w:eastAsia="Times New Roman" w:hAnsi="Times New Roman" w:cs="Times New Roman"/>
          <w:color w:val="000000"/>
          <w:sz w:val="28"/>
          <w:szCs w:val="28"/>
          <w:lang w:val="kk-KZ" w:eastAsia="ru-RU"/>
        </w:rPr>
        <w:t xml:space="preserve"> болуы ата</w:t>
      </w:r>
      <w:r w:rsidR="00696A3E">
        <w:rPr>
          <w:rFonts w:ascii="Times New Roman" w:eastAsia="Times New Roman" w:hAnsi="Times New Roman" w:cs="Times New Roman"/>
          <w:color w:val="000000"/>
          <w:sz w:val="28"/>
          <w:szCs w:val="28"/>
          <w:lang w:val="kk-KZ" w:eastAsia="ru-RU"/>
        </w:rPr>
        <w:t>лып</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университет студенттері мен тіл мамандары жасаған</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ашық лексикалық дерекқор</w:t>
      </w:r>
      <w:r w:rsidRPr="00314188">
        <w:rPr>
          <w:rFonts w:ascii="Times New Roman" w:eastAsia="Times New Roman" w:hAnsi="Times New Roman" w:cs="Times New Roman"/>
          <w:color w:val="000000"/>
          <w:sz w:val="28"/>
          <w:szCs w:val="28"/>
          <w:lang w:val="kk-KZ" w:eastAsia="ru-RU"/>
        </w:rPr>
        <w:t xml:space="preserve"> екендігі көрсетіледі. Себебі </w:t>
      </w:r>
      <w:r w:rsidRPr="00314188">
        <w:rPr>
          <w:rFonts w:ascii="Times New Roman" w:eastAsia="Times New Roman" w:hAnsi="Times New Roman" w:cs="Times New Roman"/>
          <w:color w:val="000000"/>
          <w:sz w:val="28"/>
          <w:szCs w:val="28"/>
          <w:lang w:eastAsia="ru-RU"/>
        </w:rPr>
        <w:t>Visuwords™</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Принстон</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университетінің</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WordNet</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 xml:space="preserve">дерекқоры негізінде жұмыс істейді. WordNet </w:t>
      </w:r>
      <w:r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бұл ашық бастапқы коды бар дерекқор, онда сөздер мағыналық топтарға (синсеттерге) бөлінген және олардың арасындағы семантикалық қатынастар анықталған.</w:t>
      </w:r>
      <w:r w:rsidRPr="00314188">
        <w:rPr>
          <w:rFonts w:ascii="Times New Roman" w:eastAsia="Times New Roman" w:hAnsi="Times New Roman" w:cs="Times New Roman"/>
          <w:color w:val="000000"/>
          <w:sz w:val="28"/>
          <w:szCs w:val="28"/>
          <w:lang w:val="kk-KZ" w:eastAsia="ru-RU"/>
        </w:rPr>
        <w:t xml:space="preserve"> Сөздікпен жұмыс істеу жолы келесідей:</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seem</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сөзін енгізсеңіз, ол төрт жасыл түйінмен байланысты болады. Жасыл түс</w:t>
      </w:r>
      <w:r w:rsidRPr="00314188">
        <w:rPr>
          <w:rFonts w:ascii="Times New Roman" w:hAnsi="Times New Roman" w:cs="Times New Roman"/>
          <w:color w:val="000000"/>
          <w:sz w:val="28"/>
          <w:szCs w:val="28"/>
        </w:rPr>
        <w:t xml:space="preserve"> </w:t>
      </w:r>
      <w:r w:rsidRPr="00314188">
        <w:rPr>
          <w:rFonts w:ascii="Times New Roman" w:hAnsi="Times New Roman" w:cs="Times New Roman"/>
          <w:sz w:val="28"/>
          <w:szCs w:val="28"/>
          <w:lang w:val="kk-KZ"/>
        </w:rPr>
        <w:t xml:space="preserve">– </w:t>
      </w:r>
      <w:r w:rsidRPr="00314188">
        <w:rPr>
          <w:rFonts w:ascii="Times New Roman" w:eastAsia="Times New Roman" w:hAnsi="Times New Roman" w:cs="Times New Roman"/>
          <w:i/>
          <w:iCs/>
          <w:color w:val="000000"/>
          <w:sz w:val="28"/>
          <w:szCs w:val="28"/>
          <w:lang w:eastAsia="ru-RU"/>
        </w:rPr>
        <w:t>етістіктерді</w:t>
      </w:r>
      <w:r w:rsidRPr="00314188">
        <w:rPr>
          <w:rFonts w:ascii="Times New Roman" w:eastAsia="Times New Roman" w:hAnsi="Times New Roman" w:cs="Times New Roman"/>
          <w:b/>
          <w:bCs/>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 xml:space="preserve">білдіреді. Бір синсет тек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seem</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сөзінен тұрады, екіншісі </w:t>
      </w:r>
      <w:r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appear</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мен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seem</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ал үшіншісі </w:t>
      </w:r>
      <w:r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look</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appear</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seem</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lang w:eastAsia="ru-RU"/>
        </w:rPr>
        <w:t xml:space="preserve"> сөздерінен. Әрбір синсет </w:t>
      </w:r>
      <w:r w:rsidRPr="00314188">
        <w:rPr>
          <w:rFonts w:ascii="Times New Roman" w:hAnsi="Times New Roman" w:cs="Times New Roman"/>
          <w:sz w:val="28"/>
          <w:szCs w:val="28"/>
          <w:lang w:val="kk-KZ"/>
        </w:rPr>
        <w:t>–</w:t>
      </w:r>
      <w:r w:rsidRPr="00314188">
        <w:rPr>
          <w:rFonts w:ascii="Times New Roman" w:eastAsia="Times New Roman" w:hAnsi="Times New Roman" w:cs="Times New Roman"/>
          <w:color w:val="000000"/>
          <w:sz w:val="28"/>
          <w:szCs w:val="28"/>
          <w:lang w:eastAsia="ru-RU"/>
        </w:rPr>
        <w:t xml:space="preserve"> өзіндік анықтамасы бар жеке ұғым.</w:t>
      </w:r>
      <w:r w:rsidR="00711B59">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Түйінге түрткенде:</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сол синсетке кіретін барлық синонимдер;</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оның анықтамасы;қолданылу мысалдары (кейбірінде) көрсетіледі.</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Синсеттер өзара және басқа түйіндермен</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WordNet</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дерекқоры бойынша семантикалық байланыстар арқылы біріктіріледі.</w:t>
      </w:r>
      <w:r w:rsidRPr="00314188">
        <w:rPr>
          <w:rFonts w:ascii="Times New Roman" w:hAnsi="Times New Roman" w:cs="Times New Roman"/>
          <w:color w:val="000000"/>
          <w:sz w:val="28"/>
          <w:szCs w:val="28"/>
        </w:rPr>
        <w:t xml:space="preserve"> </w:t>
      </w:r>
    </w:p>
    <w:p w14:paraId="776A3117" w14:textId="0BEBDFF4" w:rsidR="00930E6E" w:rsidRPr="00314188"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eastAsia="ru-RU"/>
        </w:rPr>
        <w:t>Visuwords™ сайтында нақты қанша сөз қамтылғаны туралы ақпарат көрсетілмеген.</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Алайда, ол WordNet дерекқорына негізделгендіктен, онда</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150</w:t>
      </w:r>
      <w:r w:rsidR="00104C42">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000-нан астам сөздер мен олардың мағыналық байланыстары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бар деп айтуға болады.</w:t>
      </w:r>
    </w:p>
    <w:p w14:paraId="3FEA39DD" w14:textId="2F599E8C" w:rsidR="00930E6E" w:rsidRPr="00314188"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val="kk-KZ" w:eastAsia="ru-RU"/>
        </w:rPr>
        <w:t xml:space="preserve">Осылайша, </w:t>
      </w:r>
      <w:r w:rsidRPr="00314188">
        <w:rPr>
          <w:rFonts w:ascii="Times New Roman" w:eastAsia="Times New Roman" w:hAnsi="Times New Roman" w:cs="Times New Roman"/>
          <w:color w:val="000000"/>
          <w:sz w:val="28"/>
          <w:szCs w:val="28"/>
          <w:lang w:eastAsia="ru-RU"/>
        </w:rPr>
        <w:t>Visuwords™</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val="kk-KZ" w:eastAsia="ru-RU"/>
        </w:rPr>
        <w:t xml:space="preserve">атты </w:t>
      </w:r>
      <w:r w:rsidRPr="00314188">
        <w:rPr>
          <w:rFonts w:ascii="Times New Roman" w:eastAsia="Times New Roman" w:hAnsi="Times New Roman" w:cs="Times New Roman"/>
          <w:color w:val="000000"/>
          <w:sz w:val="28"/>
          <w:szCs w:val="28"/>
          <w:lang w:eastAsia="ru-RU"/>
        </w:rPr>
        <w:t xml:space="preserve">сөздер мен ұғымдар арасындағы мағыналық және </w:t>
      </w:r>
      <w:r w:rsidR="001B4BE4">
        <w:rPr>
          <w:rFonts w:ascii="Times New Roman" w:eastAsia="Times New Roman" w:hAnsi="Times New Roman" w:cs="Times New Roman"/>
          <w:color w:val="000000"/>
          <w:sz w:val="28"/>
          <w:szCs w:val="28"/>
          <w:lang w:eastAsia="ru-RU"/>
        </w:rPr>
        <w:t>ассоциативті</w:t>
      </w:r>
      <w:r w:rsidRPr="00314188">
        <w:rPr>
          <w:rFonts w:ascii="Times New Roman" w:eastAsia="Times New Roman" w:hAnsi="Times New Roman" w:cs="Times New Roman"/>
          <w:color w:val="000000"/>
          <w:sz w:val="28"/>
          <w:szCs w:val="28"/>
          <w:lang w:eastAsia="ru-RU"/>
        </w:rPr>
        <w:t xml:space="preserve"> байланыстарды визуалды түрде көрсететін интерактивті онлайн сөздік</w:t>
      </w:r>
      <w:r w:rsidRPr="00314188">
        <w:rPr>
          <w:rFonts w:ascii="Times New Roman" w:eastAsia="Times New Roman" w:hAnsi="Times New Roman" w:cs="Times New Roman"/>
          <w:color w:val="000000"/>
          <w:sz w:val="28"/>
          <w:szCs w:val="28"/>
          <w:lang w:val="kk-KZ" w:eastAsia="ru-RU"/>
        </w:rPr>
        <w:t xml:space="preserve"> арқылы с</w:t>
      </w:r>
      <w:r w:rsidRPr="00314188">
        <w:rPr>
          <w:rFonts w:ascii="Times New Roman" w:eastAsia="Times New Roman" w:hAnsi="Times New Roman" w:cs="Times New Roman"/>
          <w:color w:val="000000"/>
          <w:sz w:val="28"/>
          <w:szCs w:val="28"/>
          <w:lang w:eastAsia="ru-RU"/>
        </w:rPr>
        <w:t>өздердің мағыналары, синонимдері, антонимдері және басқа да байланыстары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визуалды түрде көрсетіледі</w:t>
      </w:r>
      <w:r w:rsidR="0037381D" w:rsidRPr="0037381D">
        <w:rPr>
          <w:rFonts w:ascii="Times New Roman" w:eastAsia="Times New Roman" w:hAnsi="Times New Roman" w:cs="Times New Roman"/>
          <w:color w:val="000000"/>
          <w:sz w:val="28"/>
          <w:szCs w:val="28"/>
          <w:lang w:val="kk-KZ" w:eastAsia="ru-RU"/>
        </w:rPr>
        <w:t xml:space="preserve"> </w:t>
      </w:r>
      <w:r w:rsidR="0037381D">
        <w:rPr>
          <w:rFonts w:ascii="Times New Roman" w:hAnsi="Times New Roman" w:cs="Times New Roman"/>
          <w:sz w:val="28"/>
          <w:szCs w:val="28"/>
        </w:rPr>
        <w:t>[</w:t>
      </w:r>
      <w:r w:rsidR="00026285">
        <w:rPr>
          <w:rFonts w:ascii="Times New Roman" w:hAnsi="Times New Roman" w:cs="Times New Roman"/>
          <w:sz w:val="28"/>
          <w:szCs w:val="28"/>
        </w:rPr>
        <w:t>6</w:t>
      </w:r>
      <w:r w:rsidR="0037381D" w:rsidRPr="0037381D">
        <w:rPr>
          <w:rFonts w:ascii="Times New Roman" w:hAnsi="Times New Roman" w:cs="Times New Roman"/>
          <w:sz w:val="28"/>
          <w:szCs w:val="28"/>
          <w:lang w:val="kk-KZ"/>
        </w:rPr>
        <w:t>4</w:t>
      </w:r>
      <w:r w:rsidR="0037381D">
        <w:rPr>
          <w:rFonts w:ascii="Times New Roman" w:hAnsi="Times New Roman" w:cs="Times New Roman"/>
          <w:sz w:val="28"/>
          <w:szCs w:val="28"/>
        </w:rPr>
        <w:t>]</w:t>
      </w:r>
      <w:r w:rsidRPr="00314188">
        <w:rPr>
          <w:rFonts w:ascii="Times New Roman" w:eastAsia="Times New Roman" w:hAnsi="Times New Roman" w:cs="Times New Roman"/>
          <w:color w:val="000000"/>
          <w:sz w:val="28"/>
          <w:szCs w:val="28"/>
          <w:lang w:eastAsia="ru-RU"/>
        </w:rPr>
        <w:t>.</w:t>
      </w:r>
    </w:p>
    <w:p w14:paraId="17BAAC87" w14:textId="77777777" w:rsidR="00930E6E" w:rsidRPr="00314188"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p>
    <w:p w14:paraId="6F797754" w14:textId="77777777" w:rsidR="00930E6E" w:rsidRPr="00314188" w:rsidRDefault="00930E6E" w:rsidP="00104C42">
      <w:pPr>
        <w:tabs>
          <w:tab w:val="left" w:pos="1089"/>
        </w:tabs>
        <w:spacing w:after="0" w:line="240" w:lineRule="auto"/>
        <w:ind w:firstLine="567"/>
        <w:jc w:val="center"/>
        <w:rPr>
          <w:rFonts w:ascii="Times New Roman" w:hAnsi="Times New Roman" w:cs="Times New Roman"/>
          <w:sz w:val="28"/>
          <w:szCs w:val="28"/>
        </w:rPr>
      </w:pPr>
      <w:r w:rsidRPr="00314188">
        <w:rPr>
          <w:rFonts w:ascii="Times New Roman" w:hAnsi="Times New Roman" w:cs="Times New Roman"/>
          <w:noProof/>
          <w:sz w:val="28"/>
          <w:szCs w:val="28"/>
          <w:lang w:val="en-US"/>
        </w:rPr>
        <w:lastRenderedPageBreak/>
        <w:drawing>
          <wp:inline distT="0" distB="0" distL="0" distR="0" wp14:anchorId="4CBD38FF" wp14:editId="12406E8C">
            <wp:extent cx="5020102" cy="2861558"/>
            <wp:effectExtent l="0" t="0" r="0" b="0"/>
            <wp:docPr id="18221703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70347" name="Рисунок 18221703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1117" cy="2890638"/>
                    </a:xfrm>
                    <a:prstGeom prst="rect">
                      <a:avLst/>
                    </a:prstGeom>
                  </pic:spPr>
                </pic:pic>
              </a:graphicData>
            </a:graphic>
          </wp:inline>
        </w:drawing>
      </w:r>
    </w:p>
    <w:p w14:paraId="21E3CBE0" w14:textId="47FF6D51" w:rsidR="00930E6E" w:rsidRPr="00314188" w:rsidRDefault="00DF699A" w:rsidP="00194D86">
      <w:pPr>
        <w:tabs>
          <w:tab w:val="left" w:pos="1089"/>
        </w:tabs>
        <w:spacing w:after="0" w:line="240" w:lineRule="auto"/>
        <w:ind w:firstLine="567"/>
        <w:jc w:val="center"/>
        <w:rPr>
          <w:rFonts w:ascii="Times New Roman" w:hAnsi="Times New Roman" w:cs="Times New Roman"/>
          <w:sz w:val="28"/>
          <w:szCs w:val="28"/>
          <w:lang w:val="kk-KZ"/>
        </w:rPr>
      </w:pPr>
      <w:r w:rsidRPr="00941513">
        <w:rPr>
          <w:rFonts w:ascii="Times New Roman" w:eastAsia="Times New Roman" w:hAnsi="Times New Roman" w:cs="Times New Roman"/>
          <w:color w:val="000000"/>
          <w:sz w:val="28"/>
          <w:szCs w:val="28"/>
          <w:lang w:eastAsia="ru-RU"/>
        </w:rPr>
        <w:t xml:space="preserve">Сурет 2 </w:t>
      </w:r>
      <w:r w:rsidRPr="00314188">
        <w:rPr>
          <w:rFonts w:ascii="Times New Roman" w:hAnsi="Times New Roman" w:cs="Times New Roman"/>
          <w:sz w:val="28"/>
          <w:szCs w:val="28"/>
        </w:rPr>
        <w:t>–</w:t>
      </w:r>
      <w:r w:rsidRPr="00941513">
        <w:rPr>
          <w:rFonts w:ascii="Times New Roman" w:hAnsi="Times New Roman" w:cs="Times New Roman"/>
          <w:sz w:val="28"/>
          <w:szCs w:val="28"/>
        </w:rPr>
        <w:t xml:space="preserve"> </w:t>
      </w:r>
      <w:r w:rsidR="00930E6E" w:rsidRPr="00314188">
        <w:rPr>
          <w:rFonts w:ascii="Times New Roman" w:eastAsia="Times New Roman" w:hAnsi="Times New Roman" w:cs="Times New Roman"/>
          <w:color w:val="000000"/>
          <w:sz w:val="28"/>
          <w:szCs w:val="28"/>
          <w:lang w:eastAsia="ru-RU"/>
        </w:rPr>
        <w:t>Visuwords™ онлайн графикалық сөздігі</w:t>
      </w:r>
      <w:r w:rsidR="00930E6E" w:rsidRPr="00314188">
        <w:rPr>
          <w:rFonts w:ascii="Times New Roman" w:eastAsia="Times New Roman" w:hAnsi="Times New Roman" w:cs="Times New Roman"/>
          <w:color w:val="000000"/>
          <w:sz w:val="28"/>
          <w:szCs w:val="28"/>
          <w:lang w:val="kk-KZ" w:eastAsia="ru-RU"/>
        </w:rPr>
        <w:t>нің интерфейсі</w:t>
      </w:r>
    </w:p>
    <w:p w14:paraId="4272FB84" w14:textId="77777777" w:rsidR="00104C42" w:rsidRDefault="00104C42" w:rsidP="00194D86">
      <w:pPr>
        <w:tabs>
          <w:tab w:val="left" w:pos="2552"/>
        </w:tabs>
        <w:spacing w:after="0" w:line="240" w:lineRule="auto"/>
        <w:ind w:firstLine="567"/>
        <w:jc w:val="both"/>
        <w:rPr>
          <w:rFonts w:ascii="Times New Roman" w:eastAsia="Times New Roman" w:hAnsi="Times New Roman" w:cs="Times New Roman"/>
          <w:color w:val="000000"/>
          <w:sz w:val="28"/>
          <w:szCs w:val="28"/>
          <w:lang w:val="kk-KZ" w:eastAsia="ru-RU"/>
        </w:rPr>
      </w:pPr>
    </w:p>
    <w:p w14:paraId="3B111BAE" w14:textId="3237F5DE" w:rsidR="00930E6E" w:rsidRPr="00314188" w:rsidRDefault="001B4BE4" w:rsidP="00194D86">
      <w:pPr>
        <w:tabs>
          <w:tab w:val="left" w:pos="2552"/>
        </w:tabs>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Ассоциативті</w:t>
      </w:r>
      <w:r w:rsidR="00930E6E" w:rsidRPr="00314188">
        <w:rPr>
          <w:rFonts w:ascii="Times New Roman" w:eastAsia="Times New Roman" w:hAnsi="Times New Roman" w:cs="Times New Roman"/>
          <w:color w:val="000000"/>
          <w:sz w:val="28"/>
          <w:szCs w:val="28"/>
          <w:lang w:val="kk-KZ" w:eastAsia="ru-RU"/>
        </w:rPr>
        <w:t xml:space="preserve"> сөздер жинақталған тағы бір </w:t>
      </w:r>
      <w:r w:rsidR="00930E6E" w:rsidRPr="00314188">
        <w:rPr>
          <w:rFonts w:ascii="Times New Roman" w:hAnsi="Times New Roman" w:cs="Times New Roman"/>
          <w:color w:val="000000"/>
          <w:sz w:val="28"/>
          <w:szCs w:val="28"/>
          <w:lang w:val="kk-KZ"/>
        </w:rPr>
        <w:t xml:space="preserve">ағылшын тіліндегі, ашық түрде қолжетімді </w:t>
      </w:r>
      <w:r w:rsidR="00930E6E" w:rsidRPr="00314188">
        <w:rPr>
          <w:rFonts w:ascii="Times New Roman" w:eastAsia="Times New Roman" w:hAnsi="Times New Roman" w:cs="Times New Roman"/>
          <w:color w:val="000000"/>
          <w:sz w:val="28"/>
          <w:szCs w:val="28"/>
          <w:lang w:val="kk-KZ" w:eastAsia="ru-RU"/>
        </w:rPr>
        <w:t>электрондық сайт –</w:t>
      </w:r>
      <w:r w:rsidR="00930E6E" w:rsidRPr="00314188">
        <w:rPr>
          <w:rFonts w:ascii="Times New Roman" w:hAnsi="Times New Roman" w:cs="Times New Roman"/>
          <w:color w:val="000000"/>
          <w:sz w:val="28"/>
          <w:szCs w:val="28"/>
          <w:lang w:val="kk-KZ"/>
        </w:rPr>
        <w:t xml:space="preserve"> </w:t>
      </w:r>
      <w:r w:rsidR="00930E6E" w:rsidRPr="00100570">
        <w:rPr>
          <w:rFonts w:ascii="Times New Roman" w:eastAsia="Times New Roman" w:hAnsi="Times New Roman" w:cs="Times New Roman"/>
          <w:i/>
          <w:iCs/>
          <w:color w:val="000000"/>
          <w:sz w:val="28"/>
          <w:szCs w:val="28"/>
          <w:lang w:eastAsia="ru-RU"/>
        </w:rPr>
        <w:t>wordassociation.org</w:t>
      </w:r>
      <w:r w:rsidR="00930E6E" w:rsidRPr="00314188">
        <w:rPr>
          <w:rFonts w:ascii="Times New Roman" w:eastAsia="Times New Roman" w:hAnsi="Times New Roman" w:cs="Times New Roman"/>
          <w:i/>
          <w:iCs/>
          <w:color w:val="000000"/>
          <w:sz w:val="28"/>
          <w:szCs w:val="28"/>
          <w:lang w:val="kk-KZ" w:eastAsia="ru-RU"/>
        </w:rPr>
        <w:t>.</w:t>
      </w:r>
      <w:r w:rsidR="00930E6E" w:rsidRPr="00314188">
        <w:rPr>
          <w:rFonts w:ascii="Times New Roman" w:hAnsi="Times New Roman" w:cs="Times New Roman"/>
          <w:color w:val="000000"/>
          <w:sz w:val="28"/>
          <w:szCs w:val="28"/>
          <w:lang w:val="kk-KZ"/>
        </w:rPr>
        <w:t xml:space="preserve"> </w:t>
      </w:r>
      <w:r w:rsidR="00930E6E" w:rsidRPr="00314188">
        <w:rPr>
          <w:rFonts w:ascii="Times New Roman" w:eastAsia="Times New Roman" w:hAnsi="Times New Roman" w:cs="Times New Roman"/>
          <w:color w:val="000000"/>
          <w:sz w:val="28"/>
          <w:szCs w:val="28"/>
          <w:lang w:eastAsia="ru-RU"/>
        </w:rPr>
        <w:t>Сайт</w:t>
      </w:r>
      <w:r w:rsidR="00930E6E" w:rsidRPr="00314188">
        <w:rPr>
          <w:rFonts w:ascii="Times New Roman" w:eastAsia="Times New Roman" w:hAnsi="Times New Roman" w:cs="Times New Roman"/>
          <w:color w:val="000000"/>
          <w:sz w:val="28"/>
          <w:szCs w:val="28"/>
          <w:lang w:val="kk-KZ" w:eastAsia="ru-RU"/>
        </w:rPr>
        <w:t>ты</w:t>
      </w:r>
      <w:r w:rsidR="00930E6E" w:rsidRPr="00314188">
        <w:rPr>
          <w:rFonts w:ascii="Times New Roman" w:eastAsia="Times New Roman" w:hAnsi="Times New Roman" w:cs="Times New Roman"/>
          <w:color w:val="000000"/>
          <w:sz w:val="28"/>
          <w:szCs w:val="28"/>
          <w:lang w:eastAsia="ru-RU"/>
        </w:rPr>
        <w:t xml:space="preserve"> </w:t>
      </w:r>
      <w:r w:rsidR="00930E6E" w:rsidRPr="00100570">
        <w:rPr>
          <w:rFonts w:ascii="Times New Roman" w:eastAsia="Times New Roman" w:hAnsi="Times New Roman" w:cs="Times New Roman"/>
          <w:color w:val="000000"/>
          <w:sz w:val="28"/>
          <w:szCs w:val="28"/>
          <w:lang w:eastAsia="ru-RU"/>
        </w:rPr>
        <w:t>Саймон Холлидей тәжірибелік ойын ретінде бастаған, ал бүгінде ол</w:t>
      </w:r>
      <w:r w:rsidR="00930E6E" w:rsidRPr="00314188">
        <w:rPr>
          <w:rFonts w:ascii="Times New Roman" w:eastAsia="Times New Roman" w:hAnsi="Times New Roman" w:cs="Times New Roman"/>
          <w:color w:val="000000"/>
          <w:sz w:val="28"/>
          <w:szCs w:val="28"/>
          <w:lang w:val="kk-KZ" w:eastAsia="ru-RU"/>
        </w:rPr>
        <w:t>, сайт авторларының дерегі бойынша,</w:t>
      </w:r>
      <w:r w:rsidR="00930E6E" w:rsidRPr="00100570">
        <w:rPr>
          <w:rFonts w:ascii="Times New Roman" w:eastAsia="Times New Roman" w:hAnsi="Times New Roman" w:cs="Times New Roman"/>
          <w:color w:val="000000"/>
          <w:sz w:val="28"/>
          <w:szCs w:val="28"/>
          <w:lang w:eastAsia="ru-RU"/>
        </w:rPr>
        <w:t xml:space="preserve"> сөзд</w:t>
      </w:r>
      <w:r w:rsidR="00930E6E" w:rsidRPr="00314188">
        <w:rPr>
          <w:rFonts w:ascii="Times New Roman" w:eastAsia="Times New Roman" w:hAnsi="Times New Roman" w:cs="Times New Roman"/>
          <w:color w:val="000000"/>
          <w:sz w:val="28"/>
          <w:szCs w:val="28"/>
          <w:lang w:val="kk-KZ" w:eastAsia="ru-RU"/>
        </w:rPr>
        <w:t>ер</w:t>
      </w:r>
      <w:r w:rsidR="00930E6E" w:rsidRPr="00100570">
        <w:rPr>
          <w:rFonts w:ascii="Times New Roman" w:eastAsia="Times New Roman" w:hAnsi="Times New Roman" w:cs="Times New Roman"/>
          <w:color w:val="000000"/>
          <w:sz w:val="28"/>
          <w:szCs w:val="28"/>
          <w:lang w:eastAsia="ru-RU"/>
        </w:rPr>
        <w:t xml:space="preserve"> ассоциациялар</w:t>
      </w:r>
      <w:r w:rsidR="00930E6E" w:rsidRPr="00314188">
        <w:rPr>
          <w:rFonts w:ascii="Times New Roman" w:eastAsia="Times New Roman" w:hAnsi="Times New Roman" w:cs="Times New Roman"/>
          <w:color w:val="000000"/>
          <w:sz w:val="28"/>
          <w:szCs w:val="28"/>
          <w:lang w:val="kk-KZ" w:eastAsia="ru-RU"/>
        </w:rPr>
        <w:t>ы</w:t>
      </w:r>
      <w:r w:rsidR="00930E6E" w:rsidRPr="00100570">
        <w:rPr>
          <w:rFonts w:ascii="Times New Roman" w:eastAsia="Times New Roman" w:hAnsi="Times New Roman" w:cs="Times New Roman"/>
          <w:color w:val="000000"/>
          <w:sz w:val="28"/>
          <w:szCs w:val="28"/>
          <w:lang w:eastAsia="ru-RU"/>
        </w:rPr>
        <w:t xml:space="preserve"> бойынша әлемдегі ең үлкен дерекқор</w:t>
      </w:r>
      <w:r w:rsidR="00930E6E" w:rsidRPr="00314188">
        <w:rPr>
          <w:rFonts w:ascii="Times New Roman" w:eastAsia="Times New Roman" w:hAnsi="Times New Roman" w:cs="Times New Roman"/>
          <w:color w:val="000000"/>
          <w:sz w:val="28"/>
          <w:szCs w:val="28"/>
          <w:lang w:val="kk-KZ" w:eastAsia="ru-RU"/>
        </w:rPr>
        <w:t>ға</w:t>
      </w:r>
      <w:r w:rsidR="00930E6E" w:rsidRPr="00100570">
        <w:rPr>
          <w:rFonts w:ascii="Times New Roman" w:eastAsia="Times New Roman" w:hAnsi="Times New Roman" w:cs="Times New Roman"/>
          <w:color w:val="000000"/>
          <w:sz w:val="28"/>
          <w:szCs w:val="28"/>
          <w:lang w:eastAsia="ru-RU"/>
        </w:rPr>
        <w:t xml:space="preserve"> </w:t>
      </w:r>
      <w:r w:rsidR="00930E6E" w:rsidRPr="00314188">
        <w:rPr>
          <w:rFonts w:ascii="Times New Roman" w:eastAsia="Times New Roman" w:hAnsi="Times New Roman" w:cs="Times New Roman"/>
          <w:color w:val="000000"/>
          <w:sz w:val="28"/>
          <w:szCs w:val="28"/>
          <w:lang w:val="kk-KZ" w:eastAsia="ru-RU"/>
        </w:rPr>
        <w:t>айналған</w:t>
      </w:r>
      <w:r w:rsidR="00930E6E" w:rsidRPr="00100570">
        <w:rPr>
          <w:rFonts w:ascii="Times New Roman" w:eastAsia="Times New Roman" w:hAnsi="Times New Roman" w:cs="Times New Roman"/>
          <w:color w:val="000000"/>
          <w:sz w:val="28"/>
          <w:szCs w:val="28"/>
          <w:lang w:eastAsia="ru-RU"/>
        </w:rPr>
        <w:t>.</w:t>
      </w:r>
      <w:r w:rsidR="00930E6E" w:rsidRPr="00314188">
        <w:rPr>
          <w:rFonts w:ascii="Times New Roman" w:eastAsia="Times New Roman" w:hAnsi="Times New Roman" w:cs="Times New Roman"/>
          <w:color w:val="000000"/>
          <w:sz w:val="28"/>
          <w:szCs w:val="28"/>
          <w:lang w:val="kk-KZ" w:eastAsia="ru-RU"/>
        </w:rPr>
        <w:t xml:space="preserve"> </w:t>
      </w:r>
      <w:r w:rsidR="00930E6E" w:rsidRPr="00100570">
        <w:rPr>
          <w:rFonts w:ascii="Times New Roman" w:eastAsia="Times New Roman" w:hAnsi="Times New Roman" w:cs="Times New Roman"/>
          <w:color w:val="000000"/>
          <w:sz w:val="28"/>
          <w:szCs w:val="28"/>
          <w:lang w:eastAsia="ru-RU"/>
        </w:rPr>
        <w:t>Бұл сайт</w:t>
      </w:r>
      <w:r w:rsidR="00930E6E" w:rsidRPr="00314188">
        <w:rPr>
          <w:rFonts w:ascii="Times New Roman" w:eastAsia="Times New Roman" w:hAnsi="Times New Roman" w:cs="Times New Roman"/>
          <w:color w:val="000000"/>
          <w:sz w:val="28"/>
          <w:szCs w:val="28"/>
          <w:lang w:val="kk-KZ" w:eastAsia="ru-RU"/>
        </w:rPr>
        <w:t xml:space="preserve">тағы </w:t>
      </w:r>
      <w:r w:rsidR="00930E6E" w:rsidRPr="00100570">
        <w:rPr>
          <w:rFonts w:ascii="Times New Roman" w:eastAsia="Times New Roman" w:hAnsi="Times New Roman" w:cs="Times New Roman"/>
          <w:color w:val="000000"/>
          <w:sz w:val="28"/>
          <w:szCs w:val="28"/>
          <w:lang w:eastAsia="ru-RU"/>
        </w:rPr>
        <w:t xml:space="preserve">барлық ассоциациялар сайтты </w:t>
      </w:r>
      <w:r w:rsidR="00104C42">
        <w:rPr>
          <w:rFonts w:ascii="Times New Roman" w:hAnsi="Times New Roman" w:cs="Times New Roman"/>
          <w:color w:val="000000"/>
          <w:sz w:val="28"/>
          <w:szCs w:val="28"/>
          <w:lang w:val="kk-KZ"/>
        </w:rPr>
        <w:t>п</w:t>
      </w:r>
      <w:r w:rsidR="00930E6E" w:rsidRPr="00314188">
        <w:rPr>
          <w:rFonts w:ascii="Times New Roman" w:hAnsi="Times New Roman" w:cs="Times New Roman"/>
          <w:color w:val="000000"/>
          <w:sz w:val="28"/>
          <w:szCs w:val="28"/>
        </w:rPr>
        <w:t>айдаланушы</w:t>
      </w:r>
      <w:r w:rsidR="00930E6E" w:rsidRPr="00100570">
        <w:rPr>
          <w:rFonts w:ascii="Times New Roman" w:eastAsia="Times New Roman" w:hAnsi="Times New Roman" w:cs="Times New Roman"/>
          <w:color w:val="000000"/>
          <w:sz w:val="28"/>
          <w:szCs w:val="28"/>
          <w:lang w:eastAsia="ru-RU"/>
        </w:rPr>
        <w:t xml:space="preserve">лардың </w:t>
      </w:r>
      <w:r w:rsidR="00930E6E" w:rsidRPr="00314188">
        <w:rPr>
          <w:rFonts w:ascii="Times New Roman" w:eastAsia="Times New Roman" w:hAnsi="Times New Roman" w:cs="Times New Roman"/>
          <w:color w:val="000000"/>
          <w:sz w:val="28"/>
          <w:szCs w:val="28"/>
          <w:lang w:val="kk-KZ" w:eastAsia="ru-RU"/>
        </w:rPr>
        <w:t xml:space="preserve">тікелей </w:t>
      </w:r>
      <w:r w:rsidR="00930E6E" w:rsidRPr="00100570">
        <w:rPr>
          <w:rFonts w:ascii="Times New Roman" w:eastAsia="Times New Roman" w:hAnsi="Times New Roman" w:cs="Times New Roman"/>
          <w:color w:val="000000"/>
          <w:sz w:val="28"/>
          <w:szCs w:val="28"/>
          <w:lang w:eastAsia="ru-RU"/>
        </w:rPr>
        <w:t xml:space="preserve">енгізген </w:t>
      </w:r>
      <w:r w:rsidR="00930E6E" w:rsidRPr="00314188">
        <w:rPr>
          <w:rFonts w:ascii="Times New Roman" w:eastAsia="Times New Roman" w:hAnsi="Times New Roman" w:cs="Times New Roman"/>
          <w:color w:val="000000"/>
          <w:sz w:val="28"/>
          <w:szCs w:val="28"/>
          <w:lang w:val="kk-KZ" w:eastAsia="ru-RU"/>
        </w:rPr>
        <w:t>мәліметтерінен құралған, демек, ешқа</w:t>
      </w:r>
      <w:r w:rsidR="00104C42">
        <w:rPr>
          <w:rFonts w:ascii="Times New Roman" w:eastAsia="Times New Roman" w:hAnsi="Times New Roman" w:cs="Times New Roman"/>
          <w:color w:val="000000"/>
          <w:sz w:val="28"/>
          <w:szCs w:val="28"/>
          <w:lang w:val="kk-KZ" w:eastAsia="ru-RU"/>
        </w:rPr>
        <w:t>н</w:t>
      </w:r>
      <w:r w:rsidR="00930E6E" w:rsidRPr="00314188">
        <w:rPr>
          <w:rFonts w:ascii="Times New Roman" w:eastAsia="Times New Roman" w:hAnsi="Times New Roman" w:cs="Times New Roman"/>
          <w:color w:val="000000"/>
          <w:sz w:val="28"/>
          <w:szCs w:val="28"/>
          <w:lang w:val="kk-KZ" w:eastAsia="ru-RU"/>
        </w:rPr>
        <w:t>дай академиялық сипаттағы тәжірибелер жасалмаған</w:t>
      </w:r>
      <w:r w:rsidR="00930E6E" w:rsidRPr="00100570">
        <w:rPr>
          <w:rFonts w:ascii="Times New Roman" w:eastAsia="Times New Roman" w:hAnsi="Times New Roman" w:cs="Times New Roman"/>
          <w:color w:val="000000"/>
          <w:sz w:val="28"/>
          <w:szCs w:val="28"/>
          <w:lang w:eastAsia="ru-RU"/>
        </w:rPr>
        <w:t>.</w:t>
      </w:r>
      <w:r w:rsidR="00930E6E" w:rsidRPr="00314188">
        <w:rPr>
          <w:rFonts w:ascii="Times New Roman" w:eastAsia="Times New Roman" w:hAnsi="Times New Roman" w:cs="Times New Roman"/>
          <w:color w:val="000000"/>
          <w:sz w:val="28"/>
          <w:szCs w:val="28"/>
          <w:lang w:val="kk-KZ" w:eastAsia="ru-RU"/>
        </w:rPr>
        <w:t xml:space="preserve"> </w:t>
      </w:r>
    </w:p>
    <w:p w14:paraId="1A5FAABF" w14:textId="5B6FB83A" w:rsidR="00930E6E" w:rsidRPr="00314188"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eastAsia="ru-RU"/>
        </w:rPr>
        <w:t>Wordassociation</w:t>
      </w:r>
      <w:r w:rsidRPr="00100570">
        <w:rPr>
          <w:rFonts w:ascii="Times New Roman" w:eastAsia="Times New Roman" w:hAnsi="Times New Roman" w:cs="Times New Roman"/>
          <w:color w:val="000000"/>
          <w:sz w:val="28"/>
          <w:szCs w:val="28"/>
          <w:lang w:eastAsia="ru-RU"/>
        </w:rPr>
        <w:t xml:space="preserve">.org </w:t>
      </w:r>
      <w:r w:rsidRPr="00314188">
        <w:rPr>
          <w:rFonts w:ascii="Times New Roman" w:eastAsia="Times New Roman" w:hAnsi="Times New Roman" w:cs="Times New Roman"/>
          <w:color w:val="000000"/>
          <w:sz w:val="28"/>
          <w:szCs w:val="28"/>
          <w:lang w:val="kk-KZ" w:eastAsia="ru-RU"/>
        </w:rPr>
        <w:t xml:space="preserve">сайтының </w:t>
      </w:r>
      <w:r w:rsidRPr="00100570">
        <w:rPr>
          <w:rFonts w:ascii="Times New Roman" w:eastAsia="Times New Roman" w:hAnsi="Times New Roman" w:cs="Times New Roman"/>
          <w:color w:val="000000"/>
          <w:sz w:val="28"/>
          <w:szCs w:val="28"/>
          <w:lang w:eastAsia="ru-RU"/>
        </w:rPr>
        <w:t>статистикасы</w:t>
      </w:r>
      <w:r w:rsidRPr="00314188">
        <w:rPr>
          <w:rFonts w:ascii="Times New Roman" w:eastAsia="Times New Roman" w:hAnsi="Times New Roman" w:cs="Times New Roman"/>
          <w:color w:val="000000"/>
          <w:sz w:val="28"/>
          <w:szCs w:val="28"/>
          <w:lang w:val="kk-KZ" w:eastAsia="ru-RU"/>
        </w:rPr>
        <w:t xml:space="preserve"> келесідей:</w:t>
      </w:r>
      <w:r w:rsidR="00104C42">
        <w:rPr>
          <w:rFonts w:ascii="Times New Roman" w:eastAsia="Times New Roman" w:hAnsi="Times New Roman" w:cs="Times New Roman"/>
          <w:color w:val="000000"/>
          <w:sz w:val="28"/>
          <w:szCs w:val="28"/>
          <w:lang w:val="kk-KZ" w:eastAsia="ru-RU"/>
        </w:rPr>
        <w:t xml:space="preserve"> </w:t>
      </w:r>
      <w:r w:rsidRPr="00100570">
        <w:rPr>
          <w:rFonts w:ascii="Times New Roman" w:eastAsia="Times New Roman" w:hAnsi="Times New Roman" w:cs="Times New Roman"/>
          <w:color w:val="000000"/>
          <w:sz w:val="28"/>
          <w:szCs w:val="28"/>
          <w:lang w:eastAsia="ru-RU"/>
        </w:rPr>
        <w:t>wordassociation.org</w:t>
      </w:r>
      <w:r w:rsidRPr="00314188">
        <w:rPr>
          <w:rFonts w:ascii="Times New Roman" w:hAnsi="Times New Roman" w:cs="Times New Roman"/>
          <w:color w:val="000000"/>
          <w:sz w:val="28"/>
          <w:szCs w:val="28"/>
        </w:rPr>
        <w:t xml:space="preserve"> </w:t>
      </w:r>
      <w:r w:rsidRPr="00100570">
        <w:rPr>
          <w:rFonts w:ascii="Times New Roman" w:eastAsia="Times New Roman" w:hAnsi="Times New Roman" w:cs="Times New Roman"/>
          <w:color w:val="000000"/>
          <w:sz w:val="28"/>
          <w:szCs w:val="28"/>
          <w:lang w:eastAsia="ru-RU"/>
        </w:rPr>
        <w:t>сайтын</w:t>
      </w:r>
      <w:r w:rsidRPr="00314188">
        <w:rPr>
          <w:rFonts w:ascii="Times New Roman" w:eastAsia="Times New Roman" w:hAnsi="Times New Roman" w:cs="Times New Roman"/>
          <w:color w:val="000000"/>
          <w:sz w:val="28"/>
          <w:szCs w:val="28"/>
          <w:lang w:val="kk-KZ" w:eastAsia="ru-RU"/>
        </w:rPr>
        <w:t xml:space="preserve">да </w:t>
      </w:r>
      <w:r w:rsidRPr="00100570">
        <w:rPr>
          <w:rFonts w:ascii="Times New Roman" w:eastAsia="Times New Roman" w:hAnsi="Times New Roman" w:cs="Times New Roman"/>
          <w:color w:val="000000"/>
          <w:sz w:val="28"/>
          <w:szCs w:val="28"/>
          <w:lang w:eastAsia="ru-RU"/>
        </w:rPr>
        <w:t>91 876 сөз</w:t>
      </w:r>
      <w:r w:rsidRPr="00314188">
        <w:rPr>
          <w:rFonts w:ascii="Times New Roman" w:eastAsia="Times New Roman" w:hAnsi="Times New Roman" w:cs="Times New Roman"/>
          <w:color w:val="000000"/>
          <w:sz w:val="28"/>
          <w:szCs w:val="28"/>
          <w:lang w:val="kk-KZ" w:eastAsia="ru-RU"/>
        </w:rPr>
        <w:t xml:space="preserve"> енгізілген, </w:t>
      </w:r>
      <w:r w:rsidRPr="00100570">
        <w:rPr>
          <w:rFonts w:ascii="Times New Roman" w:eastAsia="Times New Roman" w:hAnsi="Times New Roman" w:cs="Times New Roman"/>
          <w:color w:val="000000"/>
          <w:sz w:val="28"/>
          <w:szCs w:val="28"/>
          <w:lang w:eastAsia="ru-RU"/>
        </w:rPr>
        <w:t>бұл орташа</w:t>
      </w:r>
      <w:r w:rsidRPr="00314188">
        <w:rPr>
          <w:rFonts w:ascii="Times New Roman" w:eastAsia="Times New Roman" w:hAnsi="Times New Roman" w:cs="Times New Roman"/>
          <w:color w:val="000000"/>
          <w:sz w:val="28"/>
          <w:szCs w:val="28"/>
          <w:lang w:val="kk-KZ" w:eastAsia="ru-RU"/>
        </w:rPr>
        <w:t xml:space="preserve"> тіл иесі – </w:t>
      </w:r>
      <w:r w:rsidRPr="00100570">
        <w:rPr>
          <w:rFonts w:ascii="Times New Roman" w:eastAsia="Times New Roman" w:hAnsi="Times New Roman" w:cs="Times New Roman"/>
          <w:color w:val="000000"/>
          <w:sz w:val="28"/>
          <w:szCs w:val="28"/>
          <w:lang w:eastAsia="ru-RU"/>
        </w:rPr>
        <w:t>ересек адамның сөздік қорынан әлдеқайда көп.</w:t>
      </w:r>
      <w:r w:rsidR="00104C42">
        <w:rPr>
          <w:rFonts w:ascii="Times New Roman" w:eastAsia="Times New Roman" w:hAnsi="Times New Roman" w:cs="Times New Roman"/>
          <w:color w:val="000000"/>
          <w:sz w:val="28"/>
          <w:szCs w:val="28"/>
          <w:lang w:val="kk-KZ" w:eastAsia="ru-RU"/>
        </w:rPr>
        <w:t xml:space="preserve"> </w:t>
      </w:r>
      <w:r w:rsidRPr="00100570">
        <w:rPr>
          <w:rFonts w:ascii="Times New Roman" w:eastAsia="Times New Roman" w:hAnsi="Times New Roman" w:cs="Times New Roman"/>
          <w:color w:val="000000"/>
          <w:sz w:val="28"/>
          <w:szCs w:val="28"/>
          <w:lang w:eastAsia="ru-RU"/>
        </w:rPr>
        <w:t>Сайт осы сөздер арасын</w:t>
      </w:r>
      <w:r w:rsidRPr="00314188">
        <w:rPr>
          <w:rFonts w:ascii="Times New Roman" w:eastAsia="Times New Roman" w:hAnsi="Times New Roman" w:cs="Times New Roman"/>
          <w:color w:val="000000"/>
          <w:sz w:val="28"/>
          <w:szCs w:val="28"/>
          <w:lang w:val="kk-KZ" w:eastAsia="ru-RU"/>
        </w:rPr>
        <w:t xml:space="preserve">ан </w:t>
      </w:r>
      <w:r w:rsidRPr="00100570">
        <w:rPr>
          <w:rFonts w:ascii="Times New Roman" w:eastAsia="Times New Roman" w:hAnsi="Times New Roman" w:cs="Times New Roman"/>
          <w:color w:val="000000"/>
          <w:sz w:val="28"/>
          <w:szCs w:val="28"/>
          <w:lang w:eastAsia="ru-RU"/>
        </w:rPr>
        <w:t>40 119 959</w:t>
      </w:r>
      <w:r w:rsidRPr="00314188">
        <w:rPr>
          <w:rFonts w:ascii="Times New Roman" w:hAnsi="Times New Roman" w:cs="Times New Roman"/>
          <w:color w:val="000000"/>
          <w:sz w:val="28"/>
          <w:szCs w:val="28"/>
        </w:rPr>
        <w:t xml:space="preserve"> </w:t>
      </w:r>
      <w:r w:rsidRPr="00100570">
        <w:rPr>
          <w:rFonts w:ascii="Times New Roman" w:eastAsia="Times New Roman" w:hAnsi="Times New Roman" w:cs="Times New Roman"/>
          <w:color w:val="000000"/>
          <w:sz w:val="28"/>
          <w:szCs w:val="28"/>
          <w:lang w:eastAsia="ru-RU"/>
        </w:rPr>
        <w:t xml:space="preserve">ассоциацияны </w:t>
      </w:r>
      <w:r w:rsidR="001B4BE4">
        <w:rPr>
          <w:rFonts w:ascii="Times New Roman" w:eastAsia="Times New Roman" w:hAnsi="Times New Roman" w:cs="Times New Roman"/>
          <w:color w:val="000000"/>
          <w:sz w:val="28"/>
          <w:szCs w:val="28"/>
          <w:lang w:val="kk-KZ" w:eastAsia="ru-RU"/>
        </w:rPr>
        <w:t>ассоциативті</w:t>
      </w:r>
      <w:r w:rsidRPr="00314188">
        <w:rPr>
          <w:rFonts w:ascii="Times New Roman" w:eastAsia="Times New Roman" w:hAnsi="Times New Roman" w:cs="Times New Roman"/>
          <w:color w:val="000000"/>
          <w:sz w:val="28"/>
          <w:szCs w:val="28"/>
          <w:lang w:val="kk-KZ" w:eastAsia="ru-RU"/>
        </w:rPr>
        <w:t xml:space="preserve"> ойын барысында </w:t>
      </w:r>
      <w:r w:rsidRPr="00100570">
        <w:rPr>
          <w:rFonts w:ascii="Times New Roman" w:eastAsia="Times New Roman" w:hAnsi="Times New Roman" w:cs="Times New Roman"/>
          <w:color w:val="000000"/>
          <w:sz w:val="28"/>
          <w:szCs w:val="28"/>
          <w:lang w:eastAsia="ru-RU"/>
        </w:rPr>
        <w:t>үйренген.</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hAnsi="Times New Roman" w:cs="Times New Roman"/>
          <w:color w:val="000000"/>
          <w:sz w:val="28"/>
          <w:szCs w:val="28"/>
        </w:rPr>
        <w:t>Пайдаланушы</w:t>
      </w:r>
      <w:r w:rsidRPr="00100570">
        <w:rPr>
          <w:rFonts w:ascii="Times New Roman" w:eastAsia="Times New Roman" w:hAnsi="Times New Roman" w:cs="Times New Roman"/>
          <w:color w:val="000000"/>
          <w:sz w:val="28"/>
          <w:szCs w:val="28"/>
          <w:lang w:eastAsia="ru-RU"/>
        </w:rPr>
        <w:t xml:space="preserve">лар ең жиі енгізген он </w:t>
      </w:r>
      <w:r w:rsidRPr="00314188">
        <w:rPr>
          <w:rFonts w:ascii="Times New Roman" w:eastAsia="Times New Roman" w:hAnsi="Times New Roman" w:cs="Times New Roman"/>
          <w:color w:val="000000"/>
          <w:sz w:val="28"/>
          <w:szCs w:val="28"/>
          <w:lang w:val="kk-KZ" w:eastAsia="ru-RU"/>
        </w:rPr>
        <w:t>ассоциация</w:t>
      </w:r>
      <w:r w:rsidRPr="00100570">
        <w:rPr>
          <w:rFonts w:ascii="Times New Roman" w:eastAsia="Times New Roman" w:hAnsi="Times New Roman" w:cs="Times New Roman"/>
          <w:color w:val="000000"/>
          <w:sz w:val="28"/>
          <w:szCs w:val="28"/>
          <w:lang w:eastAsia="ru-RU"/>
        </w:rPr>
        <w:t xml:space="preserve"> (ретімен):</w:t>
      </w:r>
      <w:r w:rsidR="00104C42">
        <w:rPr>
          <w:rFonts w:ascii="Times New Roman" w:eastAsia="Times New Roman" w:hAnsi="Times New Roman" w:cs="Times New Roman"/>
          <w:color w:val="000000"/>
          <w:sz w:val="28"/>
          <w:szCs w:val="28"/>
          <w:lang w:val="kk-KZ" w:eastAsia="ru-RU"/>
        </w:rPr>
        <w:t xml:space="preserve">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me</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(мен),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you</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(сен),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water</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(су),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dog</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(ит),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man</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(ер адам),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cat</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(мысық),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love</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(сүйіспеншілік),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down</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(төмен), </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no</w:t>
      </w:r>
      <w:r w:rsidRPr="00314188">
        <w:rPr>
          <w:rFonts w:ascii="Times New Roman" w:hAnsi="Times New Roman" w:cs="Times New Roman"/>
          <w:color w:val="000000"/>
          <w:sz w:val="28"/>
          <w:szCs w:val="28"/>
        </w:rPr>
        <w:t>»</w:t>
      </w:r>
      <w:r w:rsidRPr="00100570">
        <w:rPr>
          <w:rFonts w:ascii="Times New Roman" w:eastAsia="Times New Roman" w:hAnsi="Times New Roman" w:cs="Times New Roman"/>
          <w:color w:val="000000"/>
          <w:sz w:val="28"/>
          <w:szCs w:val="28"/>
          <w:lang w:eastAsia="ru-RU"/>
        </w:rPr>
        <w:t xml:space="preserve"> (жоқ).</w:t>
      </w:r>
    </w:p>
    <w:p w14:paraId="1AFCCA7F" w14:textId="77777777" w:rsidR="00104C42"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val="kk-KZ" w:eastAsia="ru-RU"/>
        </w:rPr>
        <w:t xml:space="preserve">Осылайша, </w:t>
      </w:r>
      <w:r w:rsidR="00104C42" w:rsidRPr="00314188">
        <w:rPr>
          <w:rFonts w:ascii="Times New Roman" w:eastAsia="Times New Roman" w:hAnsi="Times New Roman" w:cs="Times New Roman"/>
          <w:color w:val="000000"/>
          <w:sz w:val="28"/>
          <w:szCs w:val="28"/>
          <w:lang w:eastAsia="ru-RU"/>
        </w:rPr>
        <w:t>wordassociation</w:t>
      </w:r>
      <w:r w:rsidRPr="00314188">
        <w:rPr>
          <w:rFonts w:ascii="Times New Roman" w:eastAsia="Times New Roman" w:hAnsi="Times New Roman" w:cs="Times New Roman"/>
          <w:color w:val="000000"/>
          <w:sz w:val="28"/>
          <w:szCs w:val="28"/>
          <w:lang w:eastAsia="ru-RU"/>
        </w:rPr>
        <w:t>.org</w:t>
      </w:r>
      <w:r w:rsidRPr="00314188">
        <w:rPr>
          <w:rFonts w:ascii="Times New Roman" w:eastAsia="Times New Roman" w:hAnsi="Times New Roman" w:cs="Times New Roman"/>
          <w:color w:val="000000"/>
          <w:sz w:val="28"/>
          <w:szCs w:val="28"/>
          <w:lang w:val="kk-KZ" w:eastAsia="ru-RU"/>
        </w:rPr>
        <w:t xml:space="preserve"> сайтына </w:t>
      </w:r>
      <w:r w:rsidR="00104C42">
        <w:rPr>
          <w:rFonts w:ascii="Times New Roman" w:hAnsi="Times New Roman" w:cs="Times New Roman"/>
          <w:color w:val="000000"/>
          <w:sz w:val="28"/>
          <w:szCs w:val="28"/>
          <w:lang w:val="kk-KZ"/>
        </w:rPr>
        <w:t>п</w:t>
      </w:r>
      <w:r w:rsidRPr="00314188">
        <w:rPr>
          <w:rFonts w:ascii="Times New Roman" w:hAnsi="Times New Roman" w:cs="Times New Roman"/>
          <w:color w:val="000000"/>
          <w:sz w:val="28"/>
          <w:szCs w:val="28"/>
          <w:lang w:val="kk-KZ"/>
        </w:rPr>
        <w:t>айдаланушы</w:t>
      </w:r>
      <w:r w:rsidRPr="00314188">
        <w:rPr>
          <w:rFonts w:ascii="Times New Roman" w:eastAsia="Times New Roman" w:hAnsi="Times New Roman" w:cs="Times New Roman"/>
          <w:color w:val="000000"/>
          <w:sz w:val="28"/>
          <w:szCs w:val="28"/>
          <w:lang w:eastAsia="ru-RU"/>
        </w:rPr>
        <w:t xml:space="preserve"> кез келген сөзді енгізеді, ал жүйе басқа </w:t>
      </w:r>
      <w:r w:rsidR="00104C42">
        <w:rPr>
          <w:rFonts w:ascii="Times New Roman" w:hAnsi="Times New Roman" w:cs="Times New Roman"/>
          <w:color w:val="000000"/>
          <w:sz w:val="28"/>
          <w:szCs w:val="28"/>
          <w:lang w:val="kk-KZ"/>
        </w:rPr>
        <w:t>п</w:t>
      </w:r>
      <w:r w:rsidRPr="00314188">
        <w:rPr>
          <w:rFonts w:ascii="Times New Roman" w:hAnsi="Times New Roman" w:cs="Times New Roman"/>
          <w:color w:val="000000"/>
          <w:sz w:val="28"/>
          <w:szCs w:val="28"/>
        </w:rPr>
        <w:t>айдаланушы</w:t>
      </w:r>
      <w:r w:rsidRPr="00314188">
        <w:rPr>
          <w:rFonts w:ascii="Times New Roman" w:eastAsia="Times New Roman" w:hAnsi="Times New Roman" w:cs="Times New Roman"/>
          <w:color w:val="000000"/>
          <w:sz w:val="28"/>
          <w:szCs w:val="28"/>
          <w:lang w:eastAsia="ru-RU"/>
        </w:rPr>
        <w:t>лар енгізген жауаптарға негізделген ассоциацияларды ұсынады.</w:t>
      </w:r>
      <w:r w:rsidR="00104C42">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 xml:space="preserve">Барлық ассоциациялар сайт пайдаланушыларының нақты жауаптарынан құралған. Алдын ала дайындалған </w:t>
      </w:r>
      <w:r w:rsidRPr="00314188">
        <w:rPr>
          <w:rFonts w:ascii="Times New Roman" w:eastAsia="Times New Roman" w:hAnsi="Times New Roman" w:cs="Times New Roman"/>
          <w:color w:val="000000"/>
          <w:sz w:val="28"/>
          <w:szCs w:val="28"/>
          <w:lang w:val="kk-KZ" w:eastAsia="ru-RU"/>
        </w:rPr>
        <w:t>ассоциациялар</w:t>
      </w:r>
      <w:r w:rsidRPr="00314188">
        <w:rPr>
          <w:rFonts w:ascii="Times New Roman" w:eastAsia="Times New Roman" w:hAnsi="Times New Roman" w:cs="Times New Roman"/>
          <w:color w:val="000000"/>
          <w:sz w:val="28"/>
          <w:szCs w:val="28"/>
          <w:lang w:eastAsia="ru-RU"/>
        </w:rPr>
        <w:t xml:space="preserve"> </w:t>
      </w:r>
      <w:r w:rsidRPr="00314188">
        <w:rPr>
          <w:rFonts w:ascii="Times New Roman" w:eastAsia="Times New Roman" w:hAnsi="Times New Roman" w:cs="Times New Roman"/>
          <w:color w:val="000000"/>
          <w:sz w:val="28"/>
          <w:szCs w:val="28"/>
          <w:lang w:val="kk-KZ" w:eastAsia="ru-RU"/>
        </w:rPr>
        <w:t>кездеспейді</w:t>
      </w:r>
      <w:r w:rsidRPr="00314188">
        <w:rPr>
          <w:rFonts w:ascii="Times New Roman" w:eastAsia="Times New Roman" w:hAnsi="Times New Roman" w:cs="Times New Roman"/>
          <w:color w:val="000000"/>
          <w:sz w:val="28"/>
          <w:szCs w:val="28"/>
          <w:lang w:eastAsia="ru-RU"/>
        </w:rPr>
        <w:t>.</w:t>
      </w:r>
    </w:p>
    <w:p w14:paraId="63260E44" w14:textId="61086AF9" w:rsidR="00930E6E" w:rsidRPr="00314188"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eastAsia="ru-RU"/>
        </w:rPr>
        <w:t xml:space="preserve">Бұл </w:t>
      </w:r>
      <w:r w:rsidRPr="00314188">
        <w:rPr>
          <w:rFonts w:ascii="Times New Roman" w:eastAsia="Times New Roman" w:hAnsi="Times New Roman" w:cs="Times New Roman"/>
          <w:color w:val="000000"/>
          <w:sz w:val="28"/>
          <w:szCs w:val="28"/>
          <w:lang w:val="kk-KZ" w:eastAsia="ru-RU"/>
        </w:rPr>
        <w:t>онлайн құрал</w:t>
      </w:r>
      <w:r w:rsidRPr="00314188">
        <w:rPr>
          <w:rFonts w:ascii="Times New Roman" w:eastAsia="Times New Roman" w:hAnsi="Times New Roman" w:cs="Times New Roman"/>
          <w:color w:val="000000"/>
          <w:sz w:val="28"/>
          <w:szCs w:val="28"/>
          <w:lang w:eastAsia="ru-RU"/>
        </w:rPr>
        <w:t xml:space="preserve"> </w:t>
      </w:r>
      <w:r w:rsidRPr="00314188">
        <w:rPr>
          <w:rFonts w:ascii="Times New Roman" w:eastAsia="Times New Roman" w:hAnsi="Times New Roman" w:cs="Times New Roman"/>
          <w:color w:val="000000"/>
          <w:sz w:val="28"/>
          <w:szCs w:val="28"/>
          <w:lang w:val="kk-KZ" w:eastAsia="ru-RU"/>
        </w:rPr>
        <w:t>–</w:t>
      </w:r>
      <w:r w:rsidRPr="00314188">
        <w:rPr>
          <w:rFonts w:ascii="Times New Roman" w:eastAsia="Times New Roman" w:hAnsi="Times New Roman" w:cs="Times New Roman"/>
          <w:color w:val="000000"/>
          <w:sz w:val="28"/>
          <w:szCs w:val="28"/>
          <w:lang w:eastAsia="ru-RU"/>
        </w:rPr>
        <w:t xml:space="preserve"> нақты адамдардың тілдік және ойлау ерекшеліктерін бейнелейтін динамикалық, үнемі дамып отыратын дерекқор.</w:t>
      </w:r>
      <w:r w:rsidRPr="00314188">
        <w:rPr>
          <w:rFonts w:ascii="Times New Roman" w:eastAsia="Times New Roman" w:hAnsi="Times New Roman" w:cs="Times New Roman"/>
          <w:color w:val="000000"/>
          <w:sz w:val="28"/>
          <w:szCs w:val="28"/>
          <w:lang w:val="kk-KZ" w:eastAsia="ru-RU"/>
        </w:rPr>
        <w:t xml:space="preserve"> </w:t>
      </w:r>
    </w:p>
    <w:p w14:paraId="45FE3F56" w14:textId="3666C445" w:rsidR="00930E6E" w:rsidRPr="00314188" w:rsidRDefault="00930E6E" w:rsidP="00194D86">
      <w:pPr>
        <w:spacing w:after="0" w:line="240" w:lineRule="auto"/>
        <w:ind w:firstLine="567"/>
        <w:jc w:val="both"/>
        <w:rPr>
          <w:rFonts w:ascii="Times New Roman" w:eastAsia="Times New Roman" w:hAnsi="Times New Roman" w:cs="Times New Roman"/>
          <w:color w:val="000000"/>
          <w:sz w:val="28"/>
          <w:szCs w:val="28"/>
          <w:lang w:val="kk-KZ" w:eastAsia="ru-RU"/>
        </w:rPr>
      </w:pPr>
      <w:r w:rsidRPr="00314188">
        <w:rPr>
          <w:rFonts w:ascii="Times New Roman" w:eastAsia="Times New Roman" w:hAnsi="Times New Roman" w:cs="Times New Roman"/>
          <w:color w:val="000000"/>
          <w:sz w:val="28"/>
          <w:szCs w:val="28"/>
          <w:lang w:eastAsia="ru-RU"/>
        </w:rPr>
        <w:t>WordAssociation.org</w:t>
      </w:r>
      <w:r w:rsidRPr="00314188">
        <w:rPr>
          <w:rFonts w:ascii="Times New Roman" w:hAnsi="Times New Roman" w:cs="Times New Roman"/>
          <w:color w:val="000000"/>
          <w:sz w:val="28"/>
          <w:szCs w:val="28"/>
        </w:rPr>
        <w:t xml:space="preserve"> </w:t>
      </w:r>
      <w:r w:rsidRPr="00985B55">
        <w:rPr>
          <w:rFonts w:ascii="Times New Roman" w:eastAsia="Times New Roman" w:hAnsi="Times New Roman" w:cs="Times New Roman"/>
          <w:color w:val="000000"/>
          <w:sz w:val="28"/>
          <w:szCs w:val="28"/>
          <w:lang w:eastAsia="ru-RU"/>
        </w:rPr>
        <w:t xml:space="preserve">сайты дәстүрлі </w:t>
      </w:r>
      <w:r w:rsidR="001B4BE4">
        <w:rPr>
          <w:rFonts w:ascii="Times New Roman" w:eastAsia="Times New Roman" w:hAnsi="Times New Roman" w:cs="Times New Roman"/>
          <w:color w:val="000000"/>
          <w:sz w:val="28"/>
          <w:szCs w:val="28"/>
          <w:lang w:eastAsia="ru-RU"/>
        </w:rPr>
        <w:t>ассоциативті</w:t>
      </w:r>
      <w:r w:rsidRPr="00985B55">
        <w:rPr>
          <w:rFonts w:ascii="Times New Roman" w:eastAsia="Times New Roman" w:hAnsi="Times New Roman" w:cs="Times New Roman"/>
          <w:color w:val="000000"/>
          <w:sz w:val="28"/>
          <w:szCs w:val="28"/>
          <w:lang w:eastAsia="ru-RU"/>
        </w:rPr>
        <w:t xml:space="preserve"> сөздіктерден (мысалы,</w:t>
      </w:r>
      <w:r w:rsidRPr="00314188">
        <w:rPr>
          <w:rFonts w:ascii="Times New Roman" w:hAnsi="Times New Roman" w:cs="Times New Roman"/>
          <w:color w:val="000000"/>
          <w:sz w:val="28"/>
          <w:szCs w:val="28"/>
        </w:rPr>
        <w:t xml:space="preserve"> </w:t>
      </w:r>
      <w:hyperlink r:id="rId13" w:tgtFrame="_new" w:history="1">
        <w:r w:rsidRPr="00985B55">
          <w:rPr>
            <w:rStyle w:val="af"/>
            <w:rFonts w:ascii="Times New Roman" w:eastAsia="Times New Roman" w:hAnsi="Times New Roman" w:cs="Times New Roman"/>
            <w:sz w:val="28"/>
            <w:szCs w:val="28"/>
            <w:lang w:eastAsia="ru-RU"/>
          </w:rPr>
          <w:t>Word Associations Network</w:t>
        </w:r>
      </w:hyperlink>
      <w:r w:rsidRPr="00985B55">
        <w:rPr>
          <w:rFonts w:ascii="Times New Roman" w:eastAsia="Times New Roman" w:hAnsi="Times New Roman" w:cs="Times New Roman"/>
          <w:color w:val="000000"/>
          <w:sz w:val="28"/>
          <w:szCs w:val="28"/>
          <w:lang w:eastAsia="ru-RU"/>
        </w:rPr>
        <w:t>) келесі ерекшелі</w:t>
      </w:r>
      <w:r w:rsidRPr="00314188">
        <w:rPr>
          <w:rFonts w:ascii="Times New Roman" w:eastAsia="Times New Roman" w:hAnsi="Times New Roman" w:cs="Times New Roman"/>
          <w:color w:val="000000"/>
          <w:sz w:val="28"/>
          <w:szCs w:val="28"/>
          <w:lang w:val="kk-KZ" w:eastAsia="ru-RU"/>
        </w:rPr>
        <w:t>гі мынадай</w:t>
      </w:r>
      <w:r w:rsidRPr="00985B55">
        <w:rPr>
          <w:rFonts w:ascii="Times New Roman" w:eastAsia="Times New Roman" w:hAnsi="Times New Roman" w:cs="Times New Roman"/>
          <w:color w:val="000000"/>
          <w:sz w:val="28"/>
          <w:szCs w:val="28"/>
          <w:lang w:eastAsia="ru-RU"/>
        </w:rPr>
        <w:t>:</w:t>
      </w:r>
      <w:r w:rsidRPr="00314188">
        <w:rPr>
          <w:rFonts w:ascii="Times New Roman" w:eastAsia="Times New Roman" w:hAnsi="Times New Roman" w:cs="Times New Roman"/>
          <w:color w:val="000000"/>
          <w:sz w:val="28"/>
          <w:szCs w:val="28"/>
          <w:lang w:val="kk-KZ" w:eastAsia="ru-RU"/>
        </w:rPr>
        <w:t xml:space="preserve"> к</w:t>
      </w:r>
      <w:r w:rsidRPr="00985B55">
        <w:rPr>
          <w:rFonts w:ascii="Times New Roman" w:eastAsia="Times New Roman" w:hAnsi="Times New Roman" w:cs="Times New Roman"/>
          <w:color w:val="000000"/>
          <w:sz w:val="28"/>
          <w:szCs w:val="28"/>
          <w:lang w:eastAsia="ru-RU"/>
        </w:rPr>
        <w:t>өптеген сөздіктерде сөздер арасындағы байланыстар мамандар құрастырған немесе семантикалық деректерге негізделген</w:t>
      </w:r>
      <w:r w:rsidRPr="00314188">
        <w:rPr>
          <w:rFonts w:ascii="Times New Roman" w:eastAsia="Times New Roman" w:hAnsi="Times New Roman" w:cs="Times New Roman"/>
          <w:color w:val="000000"/>
          <w:sz w:val="28"/>
          <w:szCs w:val="28"/>
          <w:lang w:val="kk-KZ" w:eastAsia="ru-RU"/>
        </w:rPr>
        <w:t xml:space="preserve"> болса, </w:t>
      </w:r>
      <w:r w:rsidRPr="00985B55">
        <w:rPr>
          <w:rFonts w:ascii="Times New Roman" w:eastAsia="Times New Roman" w:hAnsi="Times New Roman" w:cs="Times New Roman"/>
          <w:color w:val="000000"/>
          <w:sz w:val="28"/>
          <w:szCs w:val="28"/>
          <w:lang w:eastAsia="ru-RU"/>
        </w:rPr>
        <w:t xml:space="preserve">WordAssociation.org сайтында байланыстар тек </w:t>
      </w:r>
      <w:r w:rsidR="00104C42">
        <w:rPr>
          <w:rFonts w:ascii="Times New Roman" w:hAnsi="Times New Roman" w:cs="Times New Roman"/>
          <w:color w:val="000000"/>
          <w:sz w:val="28"/>
          <w:szCs w:val="28"/>
          <w:lang w:val="kk-KZ"/>
        </w:rPr>
        <w:t>п</w:t>
      </w:r>
      <w:r w:rsidRPr="00314188">
        <w:rPr>
          <w:rFonts w:ascii="Times New Roman" w:hAnsi="Times New Roman" w:cs="Times New Roman"/>
          <w:color w:val="000000"/>
          <w:sz w:val="28"/>
          <w:szCs w:val="28"/>
        </w:rPr>
        <w:t>айдаланушы</w:t>
      </w:r>
      <w:r w:rsidRPr="00985B55">
        <w:rPr>
          <w:rFonts w:ascii="Times New Roman" w:eastAsia="Times New Roman" w:hAnsi="Times New Roman" w:cs="Times New Roman"/>
          <w:color w:val="000000"/>
          <w:sz w:val="28"/>
          <w:szCs w:val="28"/>
          <w:lang w:eastAsia="ru-RU"/>
        </w:rPr>
        <w:t>лардың нақты реакцияларынан құралады</w:t>
      </w:r>
      <w:r w:rsidRPr="00314188">
        <w:rPr>
          <w:rFonts w:ascii="Times New Roman" w:eastAsia="Times New Roman" w:hAnsi="Times New Roman" w:cs="Times New Roman"/>
          <w:color w:val="000000"/>
          <w:sz w:val="28"/>
          <w:szCs w:val="28"/>
          <w:lang w:val="kk-KZ" w:eastAsia="ru-RU"/>
        </w:rPr>
        <w:t xml:space="preserve">. </w:t>
      </w:r>
      <w:r w:rsidRPr="00985B55">
        <w:rPr>
          <w:rFonts w:ascii="Times New Roman" w:eastAsia="Times New Roman" w:hAnsi="Times New Roman" w:cs="Times New Roman"/>
          <w:color w:val="000000"/>
          <w:sz w:val="28"/>
          <w:szCs w:val="28"/>
          <w:lang w:eastAsia="ru-RU"/>
        </w:rPr>
        <w:t>Бұл оны заманауи, өміршең және халықтық тілдік сана көрінісі ретінде ерекшелендіреді</w:t>
      </w:r>
      <w:r w:rsidRPr="00314188">
        <w:rPr>
          <w:rFonts w:ascii="Times New Roman" w:eastAsia="Times New Roman" w:hAnsi="Times New Roman" w:cs="Times New Roman"/>
          <w:color w:val="000000"/>
          <w:sz w:val="28"/>
          <w:szCs w:val="28"/>
          <w:lang w:val="kk-KZ" w:eastAsia="ru-RU"/>
        </w:rPr>
        <w:t xml:space="preserve">. </w:t>
      </w:r>
      <w:r w:rsidRPr="00314188">
        <w:rPr>
          <w:rFonts w:ascii="Times New Roman" w:eastAsia="Times New Roman" w:hAnsi="Times New Roman" w:cs="Times New Roman"/>
          <w:color w:val="000000"/>
          <w:sz w:val="28"/>
          <w:szCs w:val="28"/>
          <w:lang w:eastAsia="ru-RU"/>
        </w:rPr>
        <w:t>WordAssociation.org</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eastAsia="ru-RU"/>
        </w:rPr>
        <w:t>келесі салаларда пайдалы болуы мүмкін:</w:t>
      </w:r>
    </w:p>
    <w:p w14:paraId="45D0B104" w14:textId="52822759" w:rsidR="00930E6E" w:rsidRPr="0076398D" w:rsidRDefault="00104C42">
      <w:pPr>
        <w:numPr>
          <w:ilvl w:val="0"/>
          <w:numId w:val="2"/>
        </w:numPr>
        <w:tabs>
          <w:tab w:val="clear" w:pos="720"/>
          <w:tab w:val="left" w:pos="709"/>
          <w:tab w:val="left" w:pos="851"/>
        </w:tabs>
        <w:spacing w:after="0" w:line="240" w:lineRule="auto"/>
        <w:ind w:left="0" w:firstLine="567"/>
        <w:jc w:val="both"/>
        <w:rPr>
          <w:rFonts w:ascii="Times New Roman" w:eastAsia="Times New Roman" w:hAnsi="Times New Roman" w:cs="Times New Roman"/>
          <w:color w:val="000000"/>
          <w:sz w:val="28"/>
          <w:szCs w:val="28"/>
          <w:lang w:eastAsia="ru-RU"/>
        </w:rPr>
      </w:pPr>
      <w:r w:rsidRPr="0076398D">
        <w:rPr>
          <w:rFonts w:ascii="Times New Roman" w:eastAsia="Times New Roman" w:hAnsi="Times New Roman" w:cs="Times New Roman"/>
          <w:color w:val="000000"/>
          <w:sz w:val="28"/>
          <w:szCs w:val="28"/>
          <w:lang w:eastAsia="ru-RU"/>
        </w:rPr>
        <w:t xml:space="preserve">лингвистика </w:t>
      </w:r>
      <w:r w:rsidR="00930E6E" w:rsidRPr="0076398D">
        <w:rPr>
          <w:rFonts w:ascii="Times New Roman" w:eastAsia="Times New Roman" w:hAnsi="Times New Roman" w:cs="Times New Roman"/>
          <w:color w:val="000000"/>
          <w:sz w:val="28"/>
          <w:szCs w:val="28"/>
          <w:lang w:eastAsia="ru-RU"/>
        </w:rPr>
        <w:t>және психология</w:t>
      </w:r>
      <w:r w:rsidR="00930E6E" w:rsidRPr="00314188">
        <w:rPr>
          <w:rFonts w:ascii="Times New Roman" w:hAnsi="Times New Roman" w:cs="Times New Roman"/>
          <w:color w:val="000000"/>
          <w:sz w:val="28"/>
          <w:szCs w:val="28"/>
        </w:rPr>
        <w:t xml:space="preserve"> </w:t>
      </w:r>
      <w:r w:rsidR="00930E6E" w:rsidRPr="0076398D">
        <w:rPr>
          <w:rFonts w:ascii="Times New Roman" w:eastAsia="Times New Roman" w:hAnsi="Times New Roman" w:cs="Times New Roman"/>
          <w:color w:val="000000"/>
          <w:sz w:val="28"/>
          <w:szCs w:val="28"/>
          <w:lang w:eastAsia="ru-RU"/>
        </w:rPr>
        <w:t>саласындағы зерттеуле</w:t>
      </w:r>
      <w:r w:rsidR="00930E6E" w:rsidRPr="00314188">
        <w:rPr>
          <w:rFonts w:ascii="Times New Roman" w:eastAsia="Times New Roman" w:hAnsi="Times New Roman" w:cs="Times New Roman"/>
          <w:color w:val="000000"/>
          <w:sz w:val="28"/>
          <w:szCs w:val="28"/>
          <w:lang w:val="kk-KZ" w:eastAsia="ru-RU"/>
        </w:rPr>
        <w:t>рді жүргізуде</w:t>
      </w:r>
      <w:r w:rsidR="00930E6E" w:rsidRPr="0076398D">
        <w:rPr>
          <w:rFonts w:ascii="Times New Roman" w:eastAsia="Times New Roman" w:hAnsi="Times New Roman" w:cs="Times New Roman"/>
          <w:color w:val="000000"/>
          <w:sz w:val="28"/>
          <w:szCs w:val="28"/>
          <w:lang w:eastAsia="ru-RU"/>
        </w:rPr>
        <w:t>;</w:t>
      </w:r>
    </w:p>
    <w:p w14:paraId="7223BA12" w14:textId="4F6D6741" w:rsidR="00930E6E" w:rsidRPr="0076398D" w:rsidRDefault="00104C42">
      <w:pPr>
        <w:numPr>
          <w:ilvl w:val="0"/>
          <w:numId w:val="2"/>
        </w:numPr>
        <w:tabs>
          <w:tab w:val="clear" w:pos="720"/>
        </w:tabs>
        <w:spacing w:after="0" w:line="240" w:lineRule="auto"/>
        <w:ind w:left="0" w:firstLine="567"/>
        <w:jc w:val="both"/>
        <w:rPr>
          <w:rFonts w:ascii="Times New Roman" w:eastAsia="Times New Roman" w:hAnsi="Times New Roman" w:cs="Times New Roman"/>
          <w:color w:val="000000"/>
          <w:sz w:val="28"/>
          <w:szCs w:val="28"/>
          <w:lang w:eastAsia="ru-RU"/>
        </w:rPr>
      </w:pPr>
      <w:r w:rsidRPr="0076398D">
        <w:rPr>
          <w:rFonts w:ascii="Times New Roman" w:eastAsia="Times New Roman" w:hAnsi="Times New Roman" w:cs="Times New Roman"/>
          <w:color w:val="000000"/>
          <w:sz w:val="28"/>
          <w:szCs w:val="28"/>
          <w:lang w:eastAsia="ru-RU"/>
        </w:rPr>
        <w:lastRenderedPageBreak/>
        <w:t xml:space="preserve">жазушылар </w:t>
      </w:r>
      <w:r w:rsidR="00930E6E" w:rsidRPr="0076398D">
        <w:rPr>
          <w:rFonts w:ascii="Times New Roman" w:eastAsia="Times New Roman" w:hAnsi="Times New Roman" w:cs="Times New Roman"/>
          <w:color w:val="000000"/>
          <w:sz w:val="28"/>
          <w:szCs w:val="28"/>
          <w:lang w:eastAsia="ru-RU"/>
        </w:rPr>
        <w:t>мен копирайтерлер</w:t>
      </w:r>
      <w:r w:rsidR="00930E6E" w:rsidRPr="00104C42">
        <w:rPr>
          <w:rFonts w:ascii="Times New Roman" w:eastAsia="Times New Roman" w:hAnsi="Times New Roman" w:cs="Times New Roman"/>
          <w:color w:val="000000"/>
          <w:sz w:val="28"/>
          <w:szCs w:val="28"/>
          <w:lang w:eastAsia="ru-RU"/>
        </w:rPr>
        <w:t xml:space="preserve"> үшін </w:t>
      </w:r>
      <w:r w:rsidR="00930E6E" w:rsidRPr="0076398D">
        <w:rPr>
          <w:rFonts w:ascii="Times New Roman" w:eastAsia="Times New Roman" w:hAnsi="Times New Roman" w:cs="Times New Roman"/>
          <w:color w:val="000000"/>
          <w:sz w:val="28"/>
          <w:szCs w:val="28"/>
          <w:lang w:eastAsia="ru-RU"/>
        </w:rPr>
        <w:t>жаңа идеялар мен ассоциациялық байланыстар</w:t>
      </w:r>
      <w:r w:rsidR="00930E6E" w:rsidRPr="00104C42">
        <w:rPr>
          <w:rFonts w:ascii="Times New Roman" w:eastAsia="Times New Roman" w:hAnsi="Times New Roman" w:cs="Times New Roman"/>
          <w:color w:val="000000"/>
          <w:sz w:val="28"/>
          <w:szCs w:val="28"/>
          <w:lang w:eastAsia="ru-RU"/>
        </w:rPr>
        <w:t>ды</w:t>
      </w:r>
      <w:r w:rsidR="00930E6E" w:rsidRPr="0076398D">
        <w:rPr>
          <w:rFonts w:ascii="Times New Roman" w:eastAsia="Times New Roman" w:hAnsi="Times New Roman" w:cs="Times New Roman"/>
          <w:color w:val="000000"/>
          <w:sz w:val="28"/>
          <w:szCs w:val="28"/>
          <w:lang w:eastAsia="ru-RU"/>
        </w:rPr>
        <w:t xml:space="preserve"> іздеу</w:t>
      </w:r>
      <w:r w:rsidR="00930E6E" w:rsidRPr="00104C42">
        <w:rPr>
          <w:rFonts w:ascii="Times New Roman" w:eastAsia="Times New Roman" w:hAnsi="Times New Roman" w:cs="Times New Roman"/>
          <w:color w:val="000000"/>
          <w:sz w:val="28"/>
          <w:szCs w:val="28"/>
          <w:lang w:eastAsia="ru-RU"/>
        </w:rPr>
        <w:t>де</w:t>
      </w:r>
      <w:r w:rsidR="00930E6E" w:rsidRPr="0076398D">
        <w:rPr>
          <w:rFonts w:ascii="Times New Roman" w:eastAsia="Times New Roman" w:hAnsi="Times New Roman" w:cs="Times New Roman"/>
          <w:color w:val="000000"/>
          <w:sz w:val="28"/>
          <w:szCs w:val="28"/>
          <w:lang w:eastAsia="ru-RU"/>
        </w:rPr>
        <w:t>;</w:t>
      </w:r>
    </w:p>
    <w:p w14:paraId="5FA639A6" w14:textId="31C4709F" w:rsidR="00930E6E" w:rsidRPr="00314188" w:rsidRDefault="00104C42">
      <w:pPr>
        <w:numPr>
          <w:ilvl w:val="0"/>
          <w:numId w:val="2"/>
        </w:numPr>
        <w:tabs>
          <w:tab w:val="clear" w:pos="720"/>
        </w:tabs>
        <w:spacing w:after="0" w:line="240" w:lineRule="auto"/>
        <w:ind w:left="0" w:firstLine="567"/>
        <w:jc w:val="both"/>
        <w:rPr>
          <w:rFonts w:ascii="Times New Roman" w:hAnsi="Times New Roman" w:cs="Times New Roman"/>
          <w:color w:val="000000"/>
          <w:sz w:val="28"/>
          <w:szCs w:val="28"/>
        </w:rPr>
      </w:pPr>
      <w:r w:rsidRPr="00104C42">
        <w:rPr>
          <w:rFonts w:ascii="Times New Roman" w:eastAsia="Times New Roman" w:hAnsi="Times New Roman" w:cs="Times New Roman"/>
          <w:color w:val="000000"/>
          <w:sz w:val="28"/>
          <w:szCs w:val="28"/>
          <w:lang w:eastAsia="ru-RU"/>
        </w:rPr>
        <w:t xml:space="preserve">білім </w:t>
      </w:r>
      <w:r w:rsidR="00930E6E" w:rsidRPr="00104C42">
        <w:rPr>
          <w:rFonts w:ascii="Times New Roman" w:eastAsia="Times New Roman" w:hAnsi="Times New Roman" w:cs="Times New Roman"/>
          <w:color w:val="000000"/>
          <w:sz w:val="28"/>
          <w:szCs w:val="28"/>
          <w:lang w:eastAsia="ru-RU"/>
        </w:rPr>
        <w:t>беру</w:t>
      </w:r>
      <w:r w:rsidR="00930E6E" w:rsidRPr="00314188">
        <w:rPr>
          <w:rFonts w:ascii="Times New Roman" w:eastAsia="Times New Roman" w:hAnsi="Times New Roman" w:cs="Times New Roman"/>
          <w:color w:val="000000"/>
          <w:sz w:val="28"/>
          <w:szCs w:val="28"/>
          <w:lang w:val="kk-KZ" w:eastAsia="ru-RU"/>
        </w:rPr>
        <w:t xml:space="preserve"> саласының мамандары мен оқытушы, мұғалімдер</w:t>
      </w:r>
      <w:r w:rsidR="00930E6E" w:rsidRPr="0076398D">
        <w:rPr>
          <w:rFonts w:ascii="Times New Roman" w:eastAsia="Times New Roman" w:hAnsi="Times New Roman" w:cs="Times New Roman"/>
          <w:color w:val="000000"/>
          <w:sz w:val="28"/>
          <w:szCs w:val="28"/>
          <w:lang w:eastAsia="ru-RU"/>
        </w:rPr>
        <w:t xml:space="preserve"> мен </w:t>
      </w:r>
      <w:r w:rsidR="00930E6E" w:rsidRPr="00314188">
        <w:rPr>
          <w:rFonts w:ascii="Times New Roman" w:eastAsia="Times New Roman" w:hAnsi="Times New Roman" w:cs="Times New Roman"/>
          <w:color w:val="000000"/>
          <w:sz w:val="28"/>
          <w:szCs w:val="28"/>
          <w:lang w:val="kk-KZ" w:eastAsia="ru-RU"/>
        </w:rPr>
        <w:t xml:space="preserve">оқушы, </w:t>
      </w:r>
      <w:r w:rsidR="00930E6E" w:rsidRPr="0076398D">
        <w:rPr>
          <w:rFonts w:ascii="Times New Roman" w:eastAsia="Times New Roman" w:hAnsi="Times New Roman" w:cs="Times New Roman"/>
          <w:color w:val="000000"/>
          <w:sz w:val="28"/>
          <w:szCs w:val="28"/>
          <w:lang w:eastAsia="ru-RU"/>
        </w:rPr>
        <w:t>студенттерге</w:t>
      </w:r>
      <w:r w:rsidR="00930E6E" w:rsidRPr="00314188">
        <w:rPr>
          <w:rFonts w:ascii="Times New Roman" w:hAnsi="Times New Roman" w:cs="Times New Roman"/>
          <w:color w:val="000000"/>
          <w:sz w:val="28"/>
          <w:szCs w:val="28"/>
        </w:rPr>
        <w:t xml:space="preserve"> </w:t>
      </w:r>
      <w:r w:rsidR="00930E6E" w:rsidRPr="00314188">
        <w:rPr>
          <w:rFonts w:ascii="Times New Roman" w:eastAsia="Times New Roman" w:hAnsi="Times New Roman" w:cs="Times New Roman"/>
          <w:color w:val="000000"/>
          <w:sz w:val="28"/>
          <w:szCs w:val="28"/>
          <w:lang w:val="kk-KZ" w:eastAsia="ru-RU"/>
        </w:rPr>
        <w:t>–</w:t>
      </w:r>
      <w:r w:rsidR="00930E6E" w:rsidRPr="0076398D">
        <w:rPr>
          <w:rFonts w:ascii="Times New Roman" w:eastAsia="Times New Roman" w:hAnsi="Times New Roman" w:cs="Times New Roman"/>
          <w:color w:val="000000"/>
          <w:sz w:val="28"/>
          <w:szCs w:val="28"/>
          <w:lang w:eastAsia="ru-RU"/>
        </w:rPr>
        <w:t xml:space="preserve"> сөздік қорды дамыту және </w:t>
      </w:r>
      <w:r w:rsidR="001B4BE4">
        <w:rPr>
          <w:rFonts w:ascii="Times New Roman" w:eastAsia="Times New Roman" w:hAnsi="Times New Roman" w:cs="Times New Roman"/>
          <w:color w:val="000000"/>
          <w:sz w:val="28"/>
          <w:szCs w:val="28"/>
          <w:lang w:eastAsia="ru-RU"/>
        </w:rPr>
        <w:t>ассоциативті</w:t>
      </w:r>
      <w:r w:rsidR="00930E6E" w:rsidRPr="0076398D">
        <w:rPr>
          <w:rFonts w:ascii="Times New Roman" w:eastAsia="Times New Roman" w:hAnsi="Times New Roman" w:cs="Times New Roman"/>
          <w:color w:val="000000"/>
          <w:sz w:val="28"/>
          <w:szCs w:val="28"/>
          <w:lang w:eastAsia="ru-RU"/>
        </w:rPr>
        <w:t xml:space="preserve"> ойлауды жаттықтыру</w:t>
      </w:r>
      <w:r w:rsidR="00930E6E" w:rsidRPr="00314188">
        <w:rPr>
          <w:rFonts w:ascii="Times New Roman" w:eastAsia="Times New Roman" w:hAnsi="Times New Roman" w:cs="Times New Roman"/>
          <w:color w:val="000000"/>
          <w:sz w:val="28"/>
          <w:szCs w:val="28"/>
          <w:lang w:val="kk-KZ" w:eastAsia="ru-RU"/>
        </w:rPr>
        <w:t>да көмекші құрал қызметін атқара алады</w:t>
      </w:r>
      <w:r w:rsidR="00930E6E" w:rsidRPr="0076398D">
        <w:rPr>
          <w:rFonts w:ascii="Times New Roman" w:eastAsia="Times New Roman" w:hAnsi="Times New Roman" w:cs="Times New Roman"/>
          <w:color w:val="000000"/>
          <w:sz w:val="28"/>
          <w:szCs w:val="28"/>
          <w:lang w:eastAsia="ru-RU"/>
        </w:rPr>
        <w:t>.</w:t>
      </w:r>
    </w:p>
    <w:p w14:paraId="06FE91EA"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eastAsia="Times New Roman" w:hAnsi="Times New Roman" w:cs="Times New Roman"/>
          <w:color w:val="000000"/>
          <w:sz w:val="28"/>
          <w:szCs w:val="28"/>
          <w:lang w:eastAsia="ru-RU"/>
        </w:rPr>
        <w:t>WordAssociation.org сайтында</w:t>
      </w:r>
      <w:r w:rsidRPr="00314188">
        <w:rPr>
          <w:rFonts w:ascii="Times New Roman" w:eastAsia="Times New Roman" w:hAnsi="Times New Roman" w:cs="Times New Roman"/>
          <w:color w:val="000000"/>
          <w:sz w:val="28"/>
          <w:szCs w:val="28"/>
          <w:lang w:val="kk-KZ" w:eastAsia="ru-RU"/>
        </w:rPr>
        <w:t xml:space="preserve"> жұмыс істеу алгоритмі келесідей</w:t>
      </w:r>
      <w:r w:rsidRPr="00314188">
        <w:rPr>
          <w:rFonts w:ascii="Times New Roman" w:hAnsi="Times New Roman" w:cs="Times New Roman"/>
          <w:color w:val="000000"/>
          <w:sz w:val="28"/>
          <w:szCs w:val="28"/>
          <w:lang w:val="kk-KZ"/>
        </w:rPr>
        <w:t xml:space="preserve"> болып келеді</w:t>
      </w:r>
      <w:r w:rsidRPr="00314188">
        <w:rPr>
          <w:rFonts w:ascii="Times New Roman" w:eastAsia="Times New Roman" w:hAnsi="Times New Roman" w:cs="Times New Roman"/>
          <w:color w:val="000000"/>
          <w:sz w:val="28"/>
          <w:szCs w:val="28"/>
          <w:lang w:val="kk-KZ" w:eastAsia="ru-RU"/>
        </w:rPr>
        <w:t>:</w:t>
      </w:r>
      <w:r w:rsidRPr="00314188">
        <w:rPr>
          <w:rFonts w:ascii="Times New Roman" w:eastAsia="Times New Roman" w:hAnsi="Times New Roman" w:cs="Times New Roman"/>
          <w:color w:val="000000"/>
          <w:sz w:val="28"/>
          <w:szCs w:val="28"/>
          <w:lang w:eastAsia="ru-RU"/>
        </w:rPr>
        <w:t xml:space="preserve"> </w:t>
      </w:r>
      <w:r w:rsidRPr="00314188">
        <w:rPr>
          <w:rStyle w:val="af0"/>
          <w:rFonts w:ascii="Times New Roman" w:eastAsiaTheme="majorEastAsia" w:hAnsi="Times New Roman" w:cs="Times New Roman"/>
          <w:b w:val="0"/>
          <w:bCs w:val="0"/>
          <w:i/>
          <w:iCs/>
          <w:color w:val="000000"/>
          <w:sz w:val="28"/>
          <w:szCs w:val="28"/>
        </w:rPr>
        <w:t>love</w:t>
      </w:r>
      <w:r w:rsidRPr="00314188">
        <w:rPr>
          <w:rStyle w:val="af0"/>
          <w:rFonts w:ascii="Times New Roman" w:hAnsi="Times New Roman" w:cs="Times New Roman"/>
          <w:b w:val="0"/>
          <w:bCs w:val="0"/>
          <w:i/>
          <w:iCs/>
          <w:color w:val="000000"/>
          <w:sz w:val="28"/>
          <w:szCs w:val="28"/>
        </w:rPr>
        <w:t>»</w:t>
      </w:r>
      <w:r w:rsidRPr="00314188">
        <w:rPr>
          <w:rStyle w:val="af0"/>
          <w:rFonts w:ascii="Times New Roman" w:eastAsiaTheme="majorEastAsia" w:hAnsi="Times New Roman" w:cs="Times New Roman"/>
          <w:b w:val="0"/>
          <w:bCs w:val="0"/>
          <w:i/>
          <w:iCs/>
          <w:color w:val="000000"/>
          <w:sz w:val="28"/>
          <w:szCs w:val="28"/>
          <w:lang w:val="kk-KZ"/>
        </w:rPr>
        <w:t xml:space="preserve"> </w:t>
      </w:r>
      <w:r w:rsidRPr="00314188">
        <w:rPr>
          <w:rStyle w:val="af0"/>
          <w:rFonts w:ascii="Times New Roman" w:eastAsiaTheme="majorEastAsia" w:hAnsi="Times New Roman" w:cs="Times New Roman"/>
          <w:b w:val="0"/>
          <w:bCs w:val="0"/>
          <w:i/>
          <w:iCs/>
          <w:color w:val="000000"/>
          <w:sz w:val="28"/>
          <w:szCs w:val="28"/>
        </w:rPr>
        <w:t>(махаббат)</w:t>
      </w:r>
      <w:r w:rsidRPr="00314188">
        <w:rPr>
          <w:rStyle w:val="apple-converted-space"/>
          <w:rFonts w:ascii="Times New Roman" w:hAnsi="Times New Roman" w:cs="Times New Roman"/>
          <w:i/>
          <w:iCs/>
          <w:color w:val="000000"/>
          <w:sz w:val="28"/>
          <w:szCs w:val="28"/>
        </w:rPr>
        <w:t xml:space="preserve"> </w:t>
      </w:r>
      <w:r w:rsidRPr="00314188">
        <w:rPr>
          <w:rFonts w:ascii="Times New Roman" w:hAnsi="Times New Roman" w:cs="Times New Roman"/>
          <w:color w:val="000000"/>
          <w:sz w:val="28"/>
          <w:szCs w:val="28"/>
        </w:rPr>
        <w:t>сөзіне қатысты ассоциациялар статистикасы</w:t>
      </w:r>
      <w:r w:rsidRPr="00314188">
        <w:rPr>
          <w:rFonts w:ascii="Times New Roman" w:hAnsi="Times New Roman" w:cs="Times New Roman"/>
          <w:color w:val="000000"/>
          <w:sz w:val="28"/>
          <w:szCs w:val="28"/>
          <w:lang w:val="kk-KZ"/>
        </w:rPr>
        <w:t>нда ассоциациялардың саны, лексика</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грамматикалық тобы, басқа да семантикалық байланыстары нақты берілмейді. Стимул сөзді енгізген соң жауаптар </w:t>
      </w:r>
      <w:r w:rsidRPr="00314188">
        <w:rPr>
          <w:rStyle w:val="af0"/>
          <w:rFonts w:ascii="Times New Roman" w:eastAsiaTheme="majorEastAsia" w:hAnsi="Times New Roman" w:cs="Times New Roman"/>
          <w:b w:val="0"/>
          <w:bCs w:val="0"/>
          <w:color w:val="000000"/>
          <w:sz w:val="28"/>
          <w:szCs w:val="28"/>
        </w:rPr>
        <w:t>екі кесте</w:t>
      </w:r>
      <w:r w:rsidRPr="00314188">
        <w:rPr>
          <w:rStyle w:val="apple-converted-space"/>
          <w:rFonts w:ascii="Times New Roman" w:hAnsi="Times New Roman" w:cs="Times New Roman"/>
          <w:color w:val="000000"/>
          <w:sz w:val="28"/>
          <w:szCs w:val="28"/>
        </w:rPr>
        <w:t xml:space="preserve"> </w:t>
      </w:r>
      <w:r w:rsidRPr="00314188">
        <w:rPr>
          <w:rStyle w:val="apple-converted-space"/>
          <w:rFonts w:ascii="Times New Roman" w:eastAsiaTheme="majorEastAsia" w:hAnsi="Times New Roman" w:cs="Times New Roman"/>
          <w:color w:val="000000"/>
          <w:sz w:val="28"/>
          <w:szCs w:val="28"/>
          <w:lang w:val="kk-KZ"/>
        </w:rPr>
        <w:t xml:space="preserve">түрінде </w:t>
      </w:r>
      <w:r w:rsidRPr="00314188">
        <w:rPr>
          <w:rFonts w:ascii="Times New Roman" w:hAnsi="Times New Roman" w:cs="Times New Roman"/>
          <w:color w:val="000000"/>
          <w:sz w:val="28"/>
          <w:szCs w:val="28"/>
          <w:lang w:val="kk-KZ"/>
        </w:rPr>
        <w:t>ұсынылады</w:t>
      </w:r>
      <w:r w:rsidRPr="00314188">
        <w:rPr>
          <w:rFonts w:ascii="Times New Roman" w:hAnsi="Times New Roman" w:cs="Times New Roman"/>
          <w:color w:val="000000"/>
          <w:sz w:val="28"/>
          <w:szCs w:val="28"/>
        </w:rPr>
        <w:t>:</w:t>
      </w:r>
    </w:p>
    <w:p w14:paraId="483EF0F0" w14:textId="77777777" w:rsidR="00104C42" w:rsidRPr="00104C42" w:rsidRDefault="00104C42" w:rsidP="00104C42">
      <w:pPr>
        <w:spacing w:after="0" w:line="240" w:lineRule="auto"/>
        <w:ind w:firstLine="567"/>
        <w:jc w:val="both"/>
        <w:rPr>
          <w:rFonts w:ascii="Times New Roman" w:eastAsia="Times New Roman" w:hAnsi="Times New Roman" w:cs="Times New Roman"/>
          <w:color w:val="000000"/>
          <w:sz w:val="12"/>
          <w:szCs w:val="12"/>
          <w:lang w:val="kk-KZ" w:eastAsia="ru-RU"/>
        </w:rPr>
      </w:pPr>
    </w:p>
    <w:p w14:paraId="1EFCDA50" w14:textId="654FFA37" w:rsidR="00104C42" w:rsidRPr="00314188" w:rsidRDefault="00104C42" w:rsidP="00104C42">
      <w:pPr>
        <w:spacing w:after="0" w:line="240" w:lineRule="auto"/>
        <w:ind w:firstLine="567"/>
        <w:jc w:val="both"/>
        <w:rPr>
          <w:rFonts w:ascii="Times New Roman" w:hAnsi="Times New Roman" w:cs="Times New Roman"/>
          <w:color w:val="000000"/>
          <w:sz w:val="28"/>
          <w:szCs w:val="28"/>
          <w:lang w:val="kk-KZ"/>
        </w:rPr>
      </w:pPr>
      <w:r w:rsidRPr="00DF699A">
        <w:rPr>
          <w:rFonts w:ascii="Times New Roman" w:eastAsia="Times New Roman" w:hAnsi="Times New Roman" w:cs="Times New Roman"/>
          <w:color w:val="000000"/>
          <w:sz w:val="28"/>
          <w:szCs w:val="28"/>
          <w:lang w:val="kk-KZ" w:eastAsia="ru-RU"/>
        </w:rPr>
        <w:t xml:space="preserve">Кесте </w:t>
      </w:r>
      <w:r>
        <w:rPr>
          <w:rFonts w:ascii="Times New Roman" w:eastAsia="Times New Roman" w:hAnsi="Times New Roman" w:cs="Times New Roman"/>
          <w:color w:val="000000"/>
          <w:sz w:val="28"/>
          <w:szCs w:val="28"/>
          <w:lang w:val="kk-KZ" w:eastAsia="ru-RU"/>
        </w:rPr>
        <w:t xml:space="preserve">4 </w:t>
      </w:r>
      <w:r w:rsidRPr="00314188">
        <w:rPr>
          <w:rFonts w:ascii="Times New Roman" w:hAnsi="Times New Roman" w:cs="Times New Roman"/>
          <w:sz w:val="28"/>
          <w:szCs w:val="28"/>
        </w:rPr>
        <w:t>–</w:t>
      </w:r>
      <w:r w:rsidRPr="00DF699A">
        <w:rPr>
          <w:rFonts w:ascii="Times New Roman" w:hAnsi="Times New Roman" w:cs="Times New Roman"/>
          <w:sz w:val="28"/>
          <w:szCs w:val="28"/>
          <w:lang w:val="kk-KZ"/>
        </w:rPr>
        <w:t xml:space="preserve"> </w:t>
      </w:r>
      <w:r w:rsidRPr="00314188">
        <w:rPr>
          <w:rFonts w:ascii="Times New Roman" w:eastAsia="Times New Roman" w:hAnsi="Times New Roman" w:cs="Times New Roman"/>
          <w:color w:val="000000"/>
          <w:sz w:val="28"/>
          <w:szCs w:val="28"/>
          <w:lang w:eastAsia="ru-RU"/>
        </w:rPr>
        <w:t>WordAssociation.org сайтында</w:t>
      </w:r>
      <w:r w:rsidRPr="00314188">
        <w:rPr>
          <w:rFonts w:ascii="Times New Roman" w:hAnsi="Times New Roman" w:cs="Times New Roman"/>
          <w:color w:val="000000"/>
          <w:sz w:val="28"/>
          <w:szCs w:val="28"/>
          <w:lang w:val="kk-KZ"/>
        </w:rPr>
        <w:t xml:space="preserve"> ассоциациялардың берілу типтері (2 түрде: тікелей және кері)</w:t>
      </w:r>
    </w:p>
    <w:p w14:paraId="6F30741A" w14:textId="77777777" w:rsidR="00930E6E" w:rsidRPr="00104C42" w:rsidRDefault="00930E6E" w:rsidP="00194D86">
      <w:pPr>
        <w:spacing w:after="0" w:line="240" w:lineRule="auto"/>
        <w:ind w:firstLine="567"/>
        <w:jc w:val="both"/>
        <w:rPr>
          <w:rFonts w:ascii="Times New Roman" w:hAnsi="Times New Roman" w:cs="Times New Roman"/>
          <w:color w:val="000000"/>
          <w:sz w:val="14"/>
          <w:szCs w:val="14"/>
          <w:lang w:val="kk-KZ"/>
        </w:rPr>
      </w:pPr>
    </w:p>
    <w:tbl>
      <w:tblPr>
        <w:tblStyle w:val="af5"/>
        <w:tblW w:w="0" w:type="auto"/>
        <w:jc w:val="center"/>
        <w:tblLook w:val="04A0" w:firstRow="1" w:lastRow="0" w:firstColumn="1" w:lastColumn="0" w:noHBand="0" w:noVBand="1"/>
      </w:tblPr>
      <w:tblGrid>
        <w:gridCol w:w="4508"/>
        <w:gridCol w:w="4508"/>
      </w:tblGrid>
      <w:tr w:rsidR="00930E6E" w:rsidRPr="00314188" w14:paraId="276E29FE" w14:textId="77777777" w:rsidTr="00104C42">
        <w:trPr>
          <w:jc w:val="center"/>
        </w:trPr>
        <w:tc>
          <w:tcPr>
            <w:tcW w:w="4508" w:type="dxa"/>
            <w:vAlign w:val="center"/>
          </w:tcPr>
          <w:p w14:paraId="30E30F32" w14:textId="77777777" w:rsidR="00930E6E" w:rsidRPr="00314188" w:rsidRDefault="00930E6E" w:rsidP="00104C42">
            <w:pPr>
              <w:ind w:firstLine="34"/>
              <w:jc w:val="center"/>
              <w:rPr>
                <w:rFonts w:ascii="Times New Roman" w:hAnsi="Times New Roman" w:cs="Times New Roman"/>
                <w:color w:val="000000"/>
                <w:sz w:val="28"/>
                <w:szCs w:val="28"/>
                <w:lang w:val="kk-KZ"/>
              </w:rPr>
            </w:pPr>
            <w:r w:rsidRPr="00314188">
              <w:rPr>
                <w:rStyle w:val="af0"/>
                <w:rFonts w:ascii="Times New Roman" w:hAnsi="Times New Roman" w:cs="Times New Roman"/>
                <w:b w:val="0"/>
                <w:bCs w:val="0"/>
                <w:i/>
                <w:iCs/>
                <w:sz w:val="28"/>
                <w:szCs w:val="28"/>
                <w:lang w:val="en-US"/>
              </w:rPr>
              <w:t xml:space="preserve">Love </w:t>
            </w:r>
            <w:r w:rsidRPr="00314188">
              <w:rPr>
                <w:rStyle w:val="af0"/>
                <w:rFonts w:ascii="Times New Roman" w:hAnsi="Times New Roman" w:cs="Times New Roman"/>
                <w:b w:val="0"/>
                <w:bCs w:val="0"/>
                <w:i/>
                <w:iCs/>
                <w:sz w:val="28"/>
                <w:szCs w:val="28"/>
              </w:rPr>
              <w:t>сөзіне</w:t>
            </w:r>
            <w:r w:rsidRPr="00314188">
              <w:rPr>
                <w:rStyle w:val="af0"/>
                <w:rFonts w:ascii="Times New Roman" w:hAnsi="Times New Roman" w:cs="Times New Roman"/>
                <w:b w:val="0"/>
                <w:bCs w:val="0"/>
                <w:i/>
                <w:iCs/>
                <w:sz w:val="28"/>
                <w:szCs w:val="28"/>
                <w:lang w:val="en-US"/>
              </w:rPr>
              <w:t xml:space="preserve"> </w:t>
            </w:r>
            <w:r w:rsidRPr="00314188">
              <w:rPr>
                <w:rStyle w:val="af0"/>
                <w:rFonts w:ascii="Times New Roman" w:hAnsi="Times New Roman" w:cs="Times New Roman"/>
                <w:b w:val="0"/>
                <w:bCs w:val="0"/>
                <w:i/>
                <w:iCs/>
                <w:sz w:val="28"/>
                <w:szCs w:val="28"/>
              </w:rPr>
              <w:t>дейінгі</w:t>
            </w:r>
            <w:r w:rsidRPr="00314188">
              <w:rPr>
                <w:rStyle w:val="af0"/>
                <w:rFonts w:ascii="Times New Roman" w:hAnsi="Times New Roman" w:cs="Times New Roman"/>
                <w:b w:val="0"/>
                <w:bCs w:val="0"/>
                <w:i/>
                <w:iCs/>
                <w:sz w:val="28"/>
                <w:szCs w:val="28"/>
                <w:lang w:val="en-US"/>
              </w:rPr>
              <w:t xml:space="preserve"> </w:t>
            </w:r>
            <w:r w:rsidRPr="00314188">
              <w:rPr>
                <w:rStyle w:val="af0"/>
                <w:rFonts w:ascii="Times New Roman" w:hAnsi="Times New Roman" w:cs="Times New Roman"/>
                <w:b w:val="0"/>
                <w:bCs w:val="0"/>
                <w:i/>
                <w:iCs/>
                <w:sz w:val="28"/>
                <w:szCs w:val="28"/>
              </w:rPr>
              <w:t>ассоциациялар</w:t>
            </w:r>
            <w:r w:rsidRPr="00314188">
              <w:rPr>
                <w:rStyle w:val="apple-converted-space"/>
                <w:rFonts w:ascii="Times New Roman" w:hAnsi="Times New Roman" w:cs="Times New Roman"/>
                <w:i/>
                <w:iCs/>
                <w:sz w:val="28"/>
                <w:szCs w:val="28"/>
                <w:lang w:val="en-US"/>
              </w:rPr>
              <w:t xml:space="preserve"> </w:t>
            </w:r>
            <w:r w:rsidRPr="00314188">
              <w:rPr>
                <w:rFonts w:ascii="Times New Roman" w:hAnsi="Times New Roman" w:cs="Times New Roman"/>
                <w:i/>
                <w:iCs/>
                <w:sz w:val="28"/>
                <w:szCs w:val="28"/>
                <w:lang w:val="en-US"/>
              </w:rPr>
              <w:t>(associated</w:t>
            </w:r>
            <w:r w:rsidRPr="00314188">
              <w:rPr>
                <w:rStyle w:val="apple-converted-space"/>
                <w:rFonts w:ascii="Times New Roman" w:hAnsi="Times New Roman" w:cs="Times New Roman"/>
                <w:i/>
                <w:iCs/>
                <w:sz w:val="28"/>
                <w:szCs w:val="28"/>
                <w:lang w:val="en-US"/>
              </w:rPr>
              <w:t xml:space="preserve"> </w:t>
            </w:r>
            <w:r w:rsidRPr="00314188">
              <w:rPr>
                <w:rStyle w:val="af0"/>
                <w:rFonts w:ascii="Times New Roman" w:hAnsi="Times New Roman" w:cs="Times New Roman"/>
                <w:b w:val="0"/>
                <w:bCs w:val="0"/>
                <w:i/>
                <w:iCs/>
                <w:sz w:val="28"/>
                <w:szCs w:val="28"/>
                <w:lang w:val="en-US"/>
              </w:rPr>
              <w:t>to</w:t>
            </w:r>
            <w:r w:rsidRPr="00314188">
              <w:rPr>
                <w:rStyle w:val="apple-converted-space"/>
                <w:rFonts w:ascii="Times New Roman" w:hAnsi="Times New Roman" w:cs="Times New Roman"/>
                <w:i/>
                <w:iCs/>
                <w:sz w:val="28"/>
                <w:szCs w:val="28"/>
                <w:lang w:val="en-US"/>
              </w:rPr>
              <w:t xml:space="preserve"> </w:t>
            </w:r>
            <w:r w:rsidRPr="00314188">
              <w:rPr>
                <w:rFonts w:ascii="Times New Roman" w:hAnsi="Times New Roman" w:cs="Times New Roman"/>
                <w:i/>
                <w:iCs/>
                <w:sz w:val="28"/>
                <w:szCs w:val="28"/>
                <w:lang w:val="en-US"/>
              </w:rPr>
              <w:t>love)</w:t>
            </w:r>
          </w:p>
        </w:tc>
        <w:tc>
          <w:tcPr>
            <w:tcW w:w="4508" w:type="dxa"/>
            <w:vAlign w:val="center"/>
          </w:tcPr>
          <w:p w14:paraId="11CAAD7C" w14:textId="77777777" w:rsidR="00930E6E" w:rsidRPr="00314188" w:rsidRDefault="00930E6E" w:rsidP="00104C42">
            <w:pPr>
              <w:ind w:firstLine="58"/>
              <w:jc w:val="center"/>
              <w:rPr>
                <w:rFonts w:ascii="Times New Roman" w:hAnsi="Times New Roman" w:cs="Times New Roman"/>
                <w:color w:val="000000"/>
                <w:sz w:val="28"/>
                <w:szCs w:val="28"/>
                <w:lang w:val="kk-KZ"/>
              </w:rPr>
            </w:pPr>
            <w:r w:rsidRPr="00314188">
              <w:rPr>
                <w:rStyle w:val="af0"/>
                <w:rFonts w:ascii="Times New Roman" w:hAnsi="Times New Roman" w:cs="Times New Roman"/>
                <w:b w:val="0"/>
                <w:bCs w:val="0"/>
                <w:i/>
                <w:iCs/>
                <w:sz w:val="28"/>
                <w:szCs w:val="28"/>
                <w:lang w:val="en-US"/>
              </w:rPr>
              <w:t xml:space="preserve">Love </w:t>
            </w:r>
            <w:r w:rsidRPr="00314188">
              <w:rPr>
                <w:rStyle w:val="af0"/>
                <w:rFonts w:ascii="Times New Roman" w:hAnsi="Times New Roman" w:cs="Times New Roman"/>
                <w:b w:val="0"/>
                <w:bCs w:val="0"/>
                <w:i/>
                <w:iCs/>
                <w:sz w:val="28"/>
                <w:szCs w:val="28"/>
              </w:rPr>
              <w:t>сөзінен</w:t>
            </w:r>
            <w:r w:rsidRPr="00314188">
              <w:rPr>
                <w:rStyle w:val="af0"/>
                <w:rFonts w:ascii="Times New Roman" w:hAnsi="Times New Roman" w:cs="Times New Roman"/>
                <w:b w:val="0"/>
                <w:bCs w:val="0"/>
                <w:i/>
                <w:iCs/>
                <w:sz w:val="28"/>
                <w:szCs w:val="28"/>
                <w:lang w:val="en-US"/>
              </w:rPr>
              <w:t xml:space="preserve"> </w:t>
            </w:r>
            <w:r w:rsidRPr="00314188">
              <w:rPr>
                <w:rStyle w:val="af0"/>
                <w:rFonts w:ascii="Times New Roman" w:hAnsi="Times New Roman" w:cs="Times New Roman"/>
                <w:b w:val="0"/>
                <w:bCs w:val="0"/>
                <w:i/>
                <w:iCs/>
                <w:sz w:val="28"/>
                <w:szCs w:val="28"/>
              </w:rPr>
              <w:t>кейінгі</w:t>
            </w:r>
            <w:r w:rsidRPr="00314188">
              <w:rPr>
                <w:rStyle w:val="af0"/>
                <w:rFonts w:ascii="Times New Roman" w:hAnsi="Times New Roman" w:cs="Times New Roman"/>
                <w:b w:val="0"/>
                <w:bCs w:val="0"/>
                <w:i/>
                <w:iCs/>
                <w:sz w:val="28"/>
                <w:szCs w:val="28"/>
                <w:lang w:val="en-US"/>
              </w:rPr>
              <w:t xml:space="preserve"> </w:t>
            </w:r>
            <w:r w:rsidRPr="00314188">
              <w:rPr>
                <w:rStyle w:val="af0"/>
                <w:rFonts w:ascii="Times New Roman" w:hAnsi="Times New Roman" w:cs="Times New Roman"/>
                <w:b w:val="0"/>
                <w:bCs w:val="0"/>
                <w:i/>
                <w:iCs/>
                <w:sz w:val="28"/>
                <w:szCs w:val="28"/>
              </w:rPr>
              <w:t>ассоциациялар</w:t>
            </w:r>
            <w:r w:rsidRPr="00314188">
              <w:rPr>
                <w:rStyle w:val="apple-converted-space"/>
                <w:rFonts w:ascii="Times New Roman" w:hAnsi="Times New Roman" w:cs="Times New Roman"/>
                <w:i/>
                <w:iCs/>
                <w:sz w:val="28"/>
                <w:szCs w:val="28"/>
                <w:lang w:val="en-US"/>
              </w:rPr>
              <w:t xml:space="preserve"> </w:t>
            </w:r>
            <w:r w:rsidRPr="00314188">
              <w:rPr>
                <w:rFonts w:ascii="Times New Roman" w:hAnsi="Times New Roman" w:cs="Times New Roman"/>
                <w:i/>
                <w:iCs/>
                <w:sz w:val="28"/>
                <w:szCs w:val="28"/>
                <w:lang w:val="en-US"/>
              </w:rPr>
              <w:t>(associated</w:t>
            </w:r>
            <w:r w:rsidRPr="00314188">
              <w:rPr>
                <w:rStyle w:val="apple-converted-space"/>
                <w:rFonts w:ascii="Times New Roman" w:hAnsi="Times New Roman" w:cs="Times New Roman"/>
                <w:i/>
                <w:iCs/>
                <w:sz w:val="28"/>
                <w:szCs w:val="28"/>
                <w:lang w:val="en-US"/>
              </w:rPr>
              <w:t xml:space="preserve"> </w:t>
            </w:r>
            <w:r w:rsidRPr="00314188">
              <w:rPr>
                <w:rStyle w:val="af0"/>
                <w:rFonts w:ascii="Times New Roman" w:hAnsi="Times New Roman" w:cs="Times New Roman"/>
                <w:b w:val="0"/>
                <w:bCs w:val="0"/>
                <w:i/>
                <w:iCs/>
                <w:sz w:val="28"/>
                <w:szCs w:val="28"/>
                <w:lang w:val="en-US"/>
              </w:rPr>
              <w:t>from</w:t>
            </w:r>
            <w:r w:rsidRPr="00314188">
              <w:rPr>
                <w:rStyle w:val="af0"/>
                <w:rFonts w:ascii="Times New Roman" w:hAnsi="Times New Roman" w:cs="Times New Roman"/>
                <w:b w:val="0"/>
                <w:bCs w:val="0"/>
                <w:i/>
                <w:iCs/>
                <w:sz w:val="28"/>
                <w:szCs w:val="28"/>
                <w:lang w:val="kk-KZ"/>
              </w:rPr>
              <w:t xml:space="preserve"> </w:t>
            </w:r>
            <w:r w:rsidRPr="00314188">
              <w:rPr>
                <w:rFonts w:ascii="Times New Roman" w:hAnsi="Times New Roman" w:cs="Times New Roman"/>
                <w:i/>
                <w:iCs/>
                <w:sz w:val="28"/>
                <w:szCs w:val="28"/>
                <w:lang w:val="en-US"/>
              </w:rPr>
              <w:t>love)</w:t>
            </w:r>
          </w:p>
        </w:tc>
      </w:tr>
      <w:tr w:rsidR="00930E6E" w:rsidRPr="00314188" w14:paraId="03A5FA22" w14:textId="77777777" w:rsidTr="00104C42">
        <w:trPr>
          <w:jc w:val="center"/>
        </w:trPr>
        <w:tc>
          <w:tcPr>
            <w:tcW w:w="4508" w:type="dxa"/>
            <w:vAlign w:val="center"/>
          </w:tcPr>
          <w:p w14:paraId="484DB4BD" w14:textId="77777777" w:rsidR="00930E6E" w:rsidRPr="00314188" w:rsidRDefault="00930E6E" w:rsidP="00104C42">
            <w:pPr>
              <w:ind w:firstLine="34"/>
              <w:jc w:val="both"/>
              <w:rPr>
                <w:rFonts w:ascii="Times New Roman" w:hAnsi="Times New Roman" w:cs="Times New Roman"/>
                <w:color w:val="000000"/>
                <w:sz w:val="28"/>
                <w:szCs w:val="28"/>
                <w:lang w:val="kk-KZ"/>
              </w:rPr>
            </w:pPr>
            <w:r w:rsidRPr="00314188">
              <w:rPr>
                <w:rFonts w:ascii="Times New Roman" w:hAnsi="Times New Roman" w:cs="Times New Roman"/>
                <w:sz w:val="28"/>
                <w:szCs w:val="28"/>
                <w:lang w:val="kk-KZ"/>
              </w:rPr>
              <w:t xml:space="preserve">Пайдаланушы бірінші стимул сөзді жазып, кейін «love» деп ассоциациясын келтірген </w:t>
            </w:r>
          </w:p>
        </w:tc>
        <w:tc>
          <w:tcPr>
            <w:tcW w:w="4508" w:type="dxa"/>
            <w:vAlign w:val="center"/>
          </w:tcPr>
          <w:p w14:paraId="681B8ABA" w14:textId="77777777" w:rsidR="00930E6E" w:rsidRPr="00314188" w:rsidRDefault="00930E6E" w:rsidP="00104C42">
            <w:pPr>
              <w:ind w:firstLine="58"/>
              <w:jc w:val="both"/>
              <w:rPr>
                <w:rFonts w:ascii="Times New Roman" w:hAnsi="Times New Roman" w:cs="Times New Roman"/>
                <w:color w:val="000000"/>
                <w:sz w:val="28"/>
                <w:szCs w:val="28"/>
                <w:lang w:val="kk-KZ"/>
              </w:rPr>
            </w:pPr>
            <w:r w:rsidRPr="00314188">
              <w:rPr>
                <w:rFonts w:ascii="Times New Roman" w:hAnsi="Times New Roman" w:cs="Times New Roman"/>
                <w:sz w:val="28"/>
                <w:szCs w:val="28"/>
                <w:lang w:val="kk-KZ"/>
              </w:rPr>
              <w:t>Пайдаланушы стимул сөз ретінде бірінші «love» деп жазып, кейін басқа ассоциация сөзді жазған</w:t>
            </w:r>
          </w:p>
        </w:tc>
      </w:tr>
    </w:tbl>
    <w:p w14:paraId="1179A7CC" w14:textId="77777777" w:rsidR="00930E6E" w:rsidRPr="00314188" w:rsidRDefault="00930E6E" w:rsidP="00194D86">
      <w:pPr>
        <w:spacing w:after="0" w:line="240" w:lineRule="auto"/>
        <w:ind w:firstLine="567"/>
        <w:rPr>
          <w:rStyle w:val="af0"/>
          <w:rFonts w:ascii="Times New Roman" w:hAnsi="Times New Roman" w:cs="Times New Roman"/>
          <w:b w:val="0"/>
          <w:bCs w:val="0"/>
          <w:color w:val="000000"/>
          <w:sz w:val="28"/>
          <w:szCs w:val="28"/>
          <w:lang w:val="kk-KZ"/>
        </w:rPr>
      </w:pPr>
    </w:p>
    <w:p w14:paraId="6D3C9BB5" w14:textId="77777777" w:rsidR="00930E6E" w:rsidRPr="00314188" w:rsidRDefault="00930E6E" w:rsidP="00194D86">
      <w:pPr>
        <w:spacing w:after="0" w:line="240" w:lineRule="auto"/>
        <w:ind w:firstLine="567"/>
        <w:rPr>
          <w:rFonts w:ascii="Times New Roman" w:hAnsi="Times New Roman" w:cs="Times New Roman"/>
          <w:color w:val="000000"/>
          <w:sz w:val="28"/>
          <w:szCs w:val="28"/>
        </w:rPr>
      </w:pPr>
      <w:r w:rsidRPr="00314188">
        <w:rPr>
          <w:rStyle w:val="af0"/>
          <w:rFonts w:ascii="Times New Roman" w:hAnsi="Times New Roman" w:cs="Times New Roman"/>
          <w:b w:val="0"/>
          <w:bCs w:val="0"/>
          <w:color w:val="000000"/>
          <w:sz w:val="28"/>
          <w:szCs w:val="28"/>
        </w:rPr>
        <w:t>Мысал</w:t>
      </w:r>
      <w:r w:rsidRPr="00314188">
        <w:rPr>
          <w:rStyle w:val="af0"/>
          <w:rFonts w:ascii="Times New Roman" w:hAnsi="Times New Roman" w:cs="Times New Roman"/>
          <w:b w:val="0"/>
          <w:bCs w:val="0"/>
          <w:color w:val="000000"/>
          <w:sz w:val="28"/>
          <w:szCs w:val="28"/>
          <w:lang w:val="kk-KZ"/>
        </w:rPr>
        <w:t>ы</w:t>
      </w:r>
      <w:r w:rsidRPr="00314188">
        <w:rPr>
          <w:rStyle w:val="af0"/>
          <w:rFonts w:ascii="Times New Roman" w:hAnsi="Times New Roman" w:cs="Times New Roman"/>
          <w:b w:val="0"/>
          <w:bCs w:val="0"/>
          <w:color w:val="000000"/>
          <w:sz w:val="28"/>
          <w:szCs w:val="28"/>
        </w:rPr>
        <w:t>:</w:t>
      </w:r>
    </w:p>
    <w:p w14:paraId="492E6FD9" w14:textId="01A92AFC" w:rsidR="00930E6E" w:rsidRPr="00314188" w:rsidRDefault="00930E6E">
      <w:pPr>
        <w:numPr>
          <w:ilvl w:val="0"/>
          <w:numId w:val="5"/>
        </w:numPr>
        <w:spacing w:after="0" w:line="240" w:lineRule="auto"/>
        <w:ind w:left="0" w:firstLine="567"/>
        <w:rPr>
          <w:rFonts w:ascii="Times New Roman" w:hAnsi="Times New Roman" w:cs="Times New Roman"/>
          <w:color w:val="000000"/>
          <w:sz w:val="28"/>
          <w:szCs w:val="28"/>
        </w:rPr>
      </w:pPr>
      <w:r w:rsidRPr="00314188">
        <w:rPr>
          <w:rStyle w:val="af0"/>
          <w:rFonts w:ascii="Times New Roman" w:hAnsi="Times New Roman" w:cs="Times New Roman"/>
          <w:b w:val="0"/>
          <w:bCs w:val="0"/>
          <w:i/>
          <w:iCs/>
          <w:color w:val="000000"/>
          <w:sz w:val="28"/>
          <w:szCs w:val="28"/>
        </w:rPr>
        <w:t>«hate» → love</w:t>
      </w:r>
      <w:r w:rsidRPr="00314188">
        <w:rPr>
          <w:rStyle w:val="apple-converted-space"/>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val="kk-KZ" w:eastAsia="ru-RU"/>
        </w:rPr>
        <w:t>–</w:t>
      </w:r>
      <w:r w:rsidRPr="00314188">
        <w:rPr>
          <w:rFonts w:ascii="Times New Roman" w:hAnsi="Times New Roman" w:cs="Times New Roman"/>
          <w:color w:val="000000"/>
          <w:sz w:val="28"/>
          <w:szCs w:val="28"/>
        </w:rPr>
        <w:t xml:space="preserve"> </w:t>
      </w:r>
      <w:r w:rsidR="00104C42">
        <w:rPr>
          <w:rFonts w:ascii="Times New Roman" w:hAnsi="Times New Roman" w:cs="Times New Roman"/>
          <w:color w:val="000000"/>
          <w:sz w:val="28"/>
          <w:szCs w:val="28"/>
          <w:lang w:val="kk-KZ"/>
        </w:rPr>
        <w:t>п</w:t>
      </w:r>
      <w:r w:rsidRPr="00314188">
        <w:rPr>
          <w:rFonts w:ascii="Times New Roman" w:hAnsi="Times New Roman" w:cs="Times New Roman"/>
          <w:color w:val="000000"/>
          <w:sz w:val="28"/>
          <w:szCs w:val="28"/>
          <w:lang w:val="kk-KZ"/>
        </w:rPr>
        <w:t>айдаланушы</w:t>
      </w:r>
      <w:r w:rsidRPr="00314188">
        <w:rPr>
          <w:rFonts w:ascii="Times New Roman" w:hAnsi="Times New Roman" w:cs="Times New Roman"/>
          <w:color w:val="000000"/>
          <w:sz w:val="28"/>
          <w:szCs w:val="28"/>
        </w:rPr>
        <w:t xml:space="preserve"> «hate» </w:t>
      </w:r>
      <w:r w:rsidRPr="00314188">
        <w:rPr>
          <w:rFonts w:ascii="Times New Roman" w:hAnsi="Times New Roman" w:cs="Times New Roman"/>
          <w:color w:val="000000"/>
          <w:sz w:val="28"/>
          <w:szCs w:val="28"/>
          <w:lang w:val="kk-KZ"/>
        </w:rPr>
        <w:t>сөзін стимул</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ретінде </w:t>
      </w:r>
      <w:r w:rsidRPr="00314188">
        <w:rPr>
          <w:rFonts w:ascii="Times New Roman" w:hAnsi="Times New Roman" w:cs="Times New Roman"/>
          <w:color w:val="000000"/>
          <w:sz w:val="28"/>
          <w:szCs w:val="28"/>
        </w:rPr>
        <w:t xml:space="preserve">жазып, артынан «love» деп </w:t>
      </w:r>
      <w:r w:rsidRPr="00314188">
        <w:rPr>
          <w:rFonts w:ascii="Times New Roman" w:hAnsi="Times New Roman" w:cs="Times New Roman"/>
          <w:color w:val="000000"/>
          <w:sz w:val="28"/>
          <w:szCs w:val="28"/>
          <w:lang w:val="kk-KZ"/>
        </w:rPr>
        <w:t xml:space="preserve">өзінің санасында пайда болған ассоциациясын </w:t>
      </w:r>
      <w:r w:rsidRPr="00314188">
        <w:rPr>
          <w:rFonts w:ascii="Times New Roman" w:hAnsi="Times New Roman" w:cs="Times New Roman"/>
          <w:color w:val="000000"/>
          <w:sz w:val="28"/>
          <w:szCs w:val="28"/>
        </w:rPr>
        <w:t>жазған (сол жақ).</w:t>
      </w:r>
    </w:p>
    <w:p w14:paraId="1585A131" w14:textId="7EB94830" w:rsidR="00930E6E" w:rsidRPr="00314188" w:rsidRDefault="00930E6E">
      <w:pPr>
        <w:numPr>
          <w:ilvl w:val="0"/>
          <w:numId w:val="5"/>
        </w:numPr>
        <w:spacing w:after="0" w:line="240" w:lineRule="auto"/>
        <w:ind w:left="0" w:firstLine="567"/>
        <w:jc w:val="both"/>
        <w:rPr>
          <w:rFonts w:ascii="Times New Roman" w:hAnsi="Times New Roman" w:cs="Times New Roman"/>
          <w:color w:val="000000"/>
          <w:sz w:val="28"/>
          <w:szCs w:val="28"/>
        </w:rPr>
      </w:pPr>
      <w:r w:rsidRPr="00314188">
        <w:rPr>
          <w:rStyle w:val="af0"/>
          <w:rFonts w:ascii="Times New Roman" w:hAnsi="Times New Roman" w:cs="Times New Roman"/>
          <w:b w:val="0"/>
          <w:bCs w:val="0"/>
          <w:i/>
          <w:iCs/>
          <w:color w:val="000000"/>
          <w:sz w:val="28"/>
          <w:szCs w:val="28"/>
        </w:rPr>
        <w:t>love → «hate»</w:t>
      </w:r>
      <w:r w:rsidRPr="00314188">
        <w:rPr>
          <w:rStyle w:val="apple-converted-space"/>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val="kk-KZ" w:eastAsia="ru-RU"/>
        </w:rPr>
        <w:t>–</w:t>
      </w:r>
      <w:r w:rsidRPr="00314188">
        <w:rPr>
          <w:rFonts w:ascii="Times New Roman" w:hAnsi="Times New Roman" w:cs="Times New Roman"/>
          <w:color w:val="000000"/>
          <w:sz w:val="28"/>
          <w:szCs w:val="28"/>
        </w:rPr>
        <w:t xml:space="preserve"> </w:t>
      </w:r>
      <w:r w:rsidR="00104C42">
        <w:rPr>
          <w:rFonts w:ascii="Times New Roman" w:hAnsi="Times New Roman" w:cs="Times New Roman"/>
          <w:color w:val="000000"/>
          <w:sz w:val="28"/>
          <w:szCs w:val="28"/>
          <w:lang w:val="kk-KZ"/>
        </w:rPr>
        <w:t>п</w:t>
      </w:r>
      <w:r w:rsidRPr="00314188">
        <w:rPr>
          <w:rFonts w:ascii="Times New Roman" w:hAnsi="Times New Roman" w:cs="Times New Roman"/>
          <w:color w:val="000000"/>
          <w:sz w:val="28"/>
          <w:szCs w:val="28"/>
          <w:lang w:val="kk-KZ"/>
        </w:rPr>
        <w:t>айдаланушы</w:t>
      </w:r>
      <w:r w:rsidRPr="00314188">
        <w:rPr>
          <w:rFonts w:ascii="Times New Roman" w:hAnsi="Times New Roman" w:cs="Times New Roman"/>
          <w:color w:val="000000"/>
          <w:sz w:val="28"/>
          <w:szCs w:val="28"/>
        </w:rPr>
        <w:t xml:space="preserve"> «love» деп </w:t>
      </w:r>
      <w:r w:rsidRPr="00314188">
        <w:rPr>
          <w:rFonts w:ascii="Times New Roman" w:hAnsi="Times New Roman" w:cs="Times New Roman"/>
          <w:color w:val="000000"/>
          <w:sz w:val="28"/>
          <w:szCs w:val="28"/>
          <w:lang w:val="kk-KZ"/>
        </w:rPr>
        <w:t xml:space="preserve">стимул сөзін </w:t>
      </w:r>
      <w:r w:rsidRPr="00314188">
        <w:rPr>
          <w:rFonts w:ascii="Times New Roman" w:hAnsi="Times New Roman" w:cs="Times New Roman"/>
          <w:color w:val="000000"/>
          <w:sz w:val="28"/>
          <w:szCs w:val="28"/>
        </w:rPr>
        <w:t>жазып, артынан «hate» деп</w:t>
      </w:r>
      <w:r w:rsidRPr="00314188">
        <w:rPr>
          <w:rFonts w:ascii="Times New Roman" w:hAnsi="Times New Roman" w:cs="Times New Roman"/>
          <w:color w:val="000000"/>
          <w:sz w:val="28"/>
          <w:szCs w:val="28"/>
          <w:lang w:val="kk-KZ"/>
        </w:rPr>
        <w:t xml:space="preserve"> ассоциация</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берген</w:t>
      </w:r>
      <w:r w:rsidRPr="00314188">
        <w:rPr>
          <w:rFonts w:ascii="Times New Roman" w:hAnsi="Times New Roman" w:cs="Times New Roman"/>
          <w:color w:val="000000"/>
          <w:sz w:val="28"/>
          <w:szCs w:val="28"/>
        </w:rPr>
        <w:t xml:space="preserve"> (оң жақ).</w:t>
      </w:r>
    </w:p>
    <w:p w14:paraId="4285819C" w14:textId="13AEC782"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Сайтта</w:t>
      </w:r>
      <w:r w:rsidRPr="00314188">
        <w:rPr>
          <w:rFonts w:ascii="Times New Roman" w:hAnsi="Times New Roman" w:cs="Times New Roman"/>
          <w:color w:val="000000"/>
          <w:sz w:val="28"/>
          <w:szCs w:val="28"/>
          <w:lang w:val="kk-KZ"/>
        </w:rPr>
        <w:t xml:space="preserve">ғы барша </w:t>
      </w:r>
      <w:r w:rsidRPr="00314188">
        <w:rPr>
          <w:rFonts w:ascii="Times New Roman" w:hAnsi="Times New Roman" w:cs="Times New Roman"/>
          <w:color w:val="000000"/>
          <w:sz w:val="28"/>
          <w:szCs w:val="28"/>
        </w:rPr>
        <w:t>ассоциациялар</w:t>
      </w:r>
      <w:r w:rsidRPr="00314188">
        <w:rPr>
          <w:rStyle w:val="apple-converted-space"/>
          <w:rFonts w:ascii="Times New Roman" w:hAnsi="Times New Roman" w:cs="Times New Roman"/>
          <w:color w:val="000000"/>
          <w:sz w:val="28"/>
          <w:szCs w:val="28"/>
        </w:rPr>
        <w:t xml:space="preserve"> </w:t>
      </w:r>
      <w:r w:rsidR="00104C42">
        <w:rPr>
          <w:rStyle w:val="af0"/>
          <w:rFonts w:ascii="Times New Roman" w:hAnsi="Times New Roman" w:cs="Times New Roman"/>
          <w:b w:val="0"/>
          <w:bCs w:val="0"/>
          <w:color w:val="000000"/>
          <w:sz w:val="28"/>
          <w:szCs w:val="28"/>
          <w:lang w:val="kk-KZ"/>
        </w:rPr>
        <w:t>п</w:t>
      </w:r>
      <w:r w:rsidRPr="00314188">
        <w:rPr>
          <w:rStyle w:val="af0"/>
          <w:rFonts w:ascii="Times New Roman" w:hAnsi="Times New Roman" w:cs="Times New Roman"/>
          <w:b w:val="0"/>
          <w:bCs w:val="0"/>
          <w:color w:val="000000"/>
          <w:sz w:val="28"/>
          <w:szCs w:val="28"/>
        </w:rPr>
        <w:t>айдаланушы</w:t>
      </w:r>
      <w:r w:rsidRPr="00314188">
        <w:rPr>
          <w:rStyle w:val="af0"/>
          <w:rFonts w:ascii="Times New Roman" w:eastAsiaTheme="majorEastAsia" w:hAnsi="Times New Roman" w:cs="Times New Roman"/>
          <w:b w:val="0"/>
          <w:bCs w:val="0"/>
          <w:color w:val="000000"/>
          <w:sz w:val="28"/>
          <w:szCs w:val="28"/>
        </w:rPr>
        <w:t xml:space="preserve">лардың </w:t>
      </w:r>
      <w:r w:rsidRPr="00314188">
        <w:rPr>
          <w:rStyle w:val="af0"/>
          <w:rFonts w:ascii="Times New Roman" w:hAnsi="Times New Roman" w:cs="Times New Roman"/>
          <w:b w:val="0"/>
          <w:bCs w:val="0"/>
          <w:color w:val="000000"/>
          <w:sz w:val="28"/>
          <w:szCs w:val="28"/>
          <w:lang w:val="kk-KZ"/>
        </w:rPr>
        <w:t xml:space="preserve">осындай </w:t>
      </w:r>
      <w:r w:rsidR="001B4BE4">
        <w:rPr>
          <w:rStyle w:val="af0"/>
          <w:rFonts w:ascii="Times New Roman" w:hAnsi="Times New Roman" w:cs="Times New Roman"/>
          <w:b w:val="0"/>
          <w:bCs w:val="0"/>
          <w:color w:val="000000"/>
          <w:sz w:val="28"/>
          <w:szCs w:val="28"/>
          <w:lang w:val="kk-KZ"/>
        </w:rPr>
        <w:t>ассоциативті</w:t>
      </w:r>
      <w:r w:rsidRPr="00314188">
        <w:rPr>
          <w:rStyle w:val="af0"/>
          <w:rFonts w:ascii="Times New Roman" w:hAnsi="Times New Roman" w:cs="Times New Roman"/>
          <w:b w:val="0"/>
          <w:bCs w:val="0"/>
          <w:color w:val="000000"/>
          <w:sz w:val="28"/>
          <w:szCs w:val="28"/>
          <w:lang w:val="kk-KZ"/>
        </w:rPr>
        <w:t xml:space="preserve"> ойын түріндегі </w:t>
      </w:r>
      <w:r w:rsidRPr="00314188">
        <w:rPr>
          <w:rStyle w:val="af0"/>
          <w:rFonts w:ascii="Times New Roman" w:eastAsiaTheme="majorEastAsia" w:hAnsi="Times New Roman" w:cs="Times New Roman"/>
          <w:b w:val="0"/>
          <w:bCs w:val="0"/>
          <w:color w:val="000000"/>
          <w:sz w:val="28"/>
          <w:szCs w:val="28"/>
        </w:rPr>
        <w:t>жазған жауаптарына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негізделген:</w:t>
      </w:r>
    </w:p>
    <w:p w14:paraId="16CA08FA" w14:textId="77777777" w:rsidR="00930E6E" w:rsidRPr="00314188" w:rsidRDefault="00930E6E">
      <w:pPr>
        <w:numPr>
          <w:ilvl w:val="0"/>
          <w:numId w:val="6"/>
        </w:numPr>
        <w:tabs>
          <w:tab w:val="left" w:pos="709"/>
          <w:tab w:val="left"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Пайдаланушы бір сөз жазады (мысалы, «love»).</w:t>
      </w:r>
    </w:p>
    <w:p w14:paraId="5FC72759" w14:textId="77777777" w:rsidR="00930E6E" w:rsidRPr="00314188" w:rsidRDefault="00930E6E">
      <w:pPr>
        <w:numPr>
          <w:ilvl w:val="0"/>
          <w:numId w:val="6"/>
        </w:numPr>
        <w:tabs>
          <w:tab w:val="left" w:pos="709"/>
          <w:tab w:val="left"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Кейін жаз</w:t>
      </w:r>
      <w:r w:rsidRPr="00104C42">
        <w:rPr>
          <w:rFonts w:ascii="Times New Roman" w:hAnsi="Times New Roman" w:cs="Times New Roman"/>
          <w:color w:val="000000"/>
          <w:sz w:val="28"/>
          <w:szCs w:val="28"/>
        </w:rPr>
        <w:t xml:space="preserve">ған </w:t>
      </w:r>
      <w:r w:rsidRPr="00314188">
        <w:rPr>
          <w:rFonts w:ascii="Times New Roman" w:hAnsi="Times New Roman" w:cs="Times New Roman"/>
          <w:color w:val="000000"/>
          <w:sz w:val="28"/>
          <w:szCs w:val="28"/>
        </w:rPr>
        <w:t>келесі сөзі</w:t>
      </w:r>
      <w:r w:rsidRPr="00104C42">
        <w:t xml:space="preserve"> ассоциация </w:t>
      </w:r>
      <w:r w:rsidRPr="00314188">
        <w:rPr>
          <w:rFonts w:ascii="Times New Roman" w:hAnsi="Times New Roman" w:cs="Times New Roman"/>
          <w:color w:val="000000"/>
          <w:sz w:val="28"/>
          <w:szCs w:val="28"/>
        </w:rPr>
        <w:t>деп есептеледі.</w:t>
      </w:r>
    </w:p>
    <w:p w14:paraId="763D7AF0" w14:textId="77777777" w:rsidR="00930E6E" w:rsidRPr="00314188" w:rsidRDefault="00930E6E">
      <w:pPr>
        <w:numPr>
          <w:ilvl w:val="0"/>
          <w:numId w:val="6"/>
        </w:numPr>
        <w:tabs>
          <w:tab w:val="left" w:pos="709"/>
          <w:tab w:val="left" w:pos="851"/>
        </w:tabs>
        <w:spacing w:after="0" w:line="240" w:lineRule="auto"/>
        <w:ind w:left="0" w:firstLine="567"/>
        <w:jc w:val="both"/>
        <w:rPr>
          <w:rFonts w:ascii="Times New Roman" w:hAnsi="Times New Roman" w:cs="Times New Roman"/>
          <w:color w:val="000000"/>
          <w:sz w:val="28"/>
          <w:szCs w:val="28"/>
        </w:rPr>
      </w:pPr>
      <w:r w:rsidRPr="00104C42">
        <w:rPr>
          <w:rFonts w:ascii="Times New Roman" w:hAnsi="Times New Roman" w:cs="Times New Roman"/>
          <w:color w:val="000000"/>
          <w:sz w:val="28"/>
          <w:szCs w:val="28"/>
        </w:rPr>
        <w:t>Сайт жүйесі</w:t>
      </w:r>
      <w:r w:rsidRPr="00314188">
        <w:rPr>
          <w:rFonts w:ascii="Times New Roman" w:hAnsi="Times New Roman" w:cs="Times New Roman"/>
          <w:color w:val="000000"/>
          <w:sz w:val="28"/>
          <w:szCs w:val="28"/>
        </w:rPr>
        <w:t xml:space="preserve"> осы сөз жұптарын</w:t>
      </w:r>
      <w:r w:rsidRPr="00104C42">
        <w:t xml:space="preserve"> есте сақтап</w:t>
      </w:r>
      <w:r w:rsidRPr="00314188">
        <w:rPr>
          <w:rFonts w:ascii="Times New Roman" w:hAnsi="Times New Roman" w:cs="Times New Roman"/>
          <w:color w:val="000000"/>
          <w:sz w:val="28"/>
          <w:szCs w:val="28"/>
        </w:rPr>
        <w:t>, қаншалықты жиі кездесетінін есептейді.</w:t>
      </w:r>
    </w:p>
    <w:p w14:paraId="2FA241D3" w14:textId="33479AC3" w:rsidR="00930E6E" w:rsidRPr="00314188" w:rsidRDefault="00930E6E">
      <w:pPr>
        <w:numPr>
          <w:ilvl w:val="0"/>
          <w:numId w:val="6"/>
        </w:numPr>
        <w:tabs>
          <w:tab w:val="left" w:pos="709"/>
          <w:tab w:val="left"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Әр жұптың</w:t>
      </w:r>
      <w:r w:rsidRPr="00314188">
        <w:rPr>
          <w:rStyle w:val="apple-converted-space"/>
          <w:rFonts w:ascii="Times New Roman" w:hAnsi="Times New Roman" w:cs="Times New Roman"/>
          <w:color w:val="000000"/>
          <w:sz w:val="28"/>
          <w:szCs w:val="28"/>
        </w:rPr>
        <w:t xml:space="preserve"> </w:t>
      </w:r>
      <w:r w:rsidR="001B4BE4">
        <w:rPr>
          <w:rStyle w:val="af0"/>
          <w:rFonts w:ascii="Times New Roman" w:hAnsi="Times New Roman" w:cs="Times New Roman"/>
          <w:b w:val="0"/>
          <w:bCs w:val="0"/>
          <w:color w:val="000000"/>
          <w:sz w:val="28"/>
          <w:szCs w:val="28"/>
        </w:rPr>
        <w:t>ассоциативті</w:t>
      </w:r>
      <w:r w:rsidRPr="00314188">
        <w:rPr>
          <w:rStyle w:val="af0"/>
          <w:rFonts w:ascii="Times New Roman" w:hAnsi="Times New Roman" w:cs="Times New Roman"/>
          <w:b w:val="0"/>
          <w:bCs w:val="0"/>
          <w:color w:val="000000"/>
          <w:sz w:val="28"/>
          <w:szCs w:val="28"/>
        </w:rPr>
        <w:t xml:space="preserve"> </w:t>
      </w:r>
      <w:r w:rsidRPr="00314188">
        <w:rPr>
          <w:rStyle w:val="af0"/>
          <w:rFonts w:ascii="Times New Roman" w:hAnsi="Times New Roman" w:cs="Times New Roman"/>
          <w:b w:val="0"/>
          <w:bCs w:val="0"/>
          <w:color w:val="000000"/>
          <w:sz w:val="28"/>
          <w:szCs w:val="28"/>
          <w:lang w:val="kk-KZ"/>
        </w:rPr>
        <w:t xml:space="preserve">байланыс </w:t>
      </w:r>
      <w:r w:rsidRPr="00314188">
        <w:rPr>
          <w:rStyle w:val="af0"/>
          <w:rFonts w:ascii="Times New Roman" w:hAnsi="Times New Roman" w:cs="Times New Roman"/>
          <w:b w:val="0"/>
          <w:bCs w:val="0"/>
          <w:color w:val="000000"/>
          <w:sz w:val="28"/>
          <w:szCs w:val="28"/>
        </w:rPr>
        <w:t>күші</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көрсетіледі:</w:t>
      </w:r>
    </w:p>
    <w:p w14:paraId="7EC4000F" w14:textId="77777777" w:rsidR="00930E6E" w:rsidRPr="00314188" w:rsidRDefault="00930E6E">
      <w:pPr>
        <w:numPr>
          <w:ilvl w:val="1"/>
          <w:numId w:val="6"/>
        </w:numPr>
        <w:tabs>
          <w:tab w:val="left" w:pos="851"/>
          <w:tab w:val="left" w:pos="1134"/>
        </w:tabs>
        <w:spacing w:after="0" w:line="240" w:lineRule="auto"/>
        <w:ind w:left="284" w:firstLine="567"/>
        <w:jc w:val="both"/>
        <w:rPr>
          <w:rFonts w:ascii="Times New Roman" w:hAnsi="Times New Roman" w:cs="Times New Roman"/>
          <w:color w:val="000000"/>
          <w:sz w:val="28"/>
          <w:szCs w:val="28"/>
        </w:rPr>
      </w:pPr>
      <w:r w:rsidRPr="00314188">
        <w:rPr>
          <w:rStyle w:val="af0"/>
          <w:rFonts w:ascii="Times New Roman" w:hAnsi="Times New Roman" w:cs="Times New Roman"/>
          <w:b w:val="0"/>
          <w:bCs w:val="0"/>
          <w:color w:val="000000"/>
          <w:sz w:val="28"/>
          <w:szCs w:val="28"/>
        </w:rPr>
        <w:t>medium</w:t>
      </w:r>
      <w:r w:rsidRPr="00314188">
        <w:rPr>
          <w:rStyle w:val="apple-converted-space"/>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val="kk-KZ" w:eastAsia="ru-RU"/>
        </w:rPr>
        <w:t>–</w:t>
      </w:r>
      <w:r w:rsidRPr="00314188">
        <w:rPr>
          <w:rFonts w:ascii="Times New Roman" w:hAnsi="Times New Roman" w:cs="Times New Roman"/>
          <w:color w:val="000000"/>
          <w:sz w:val="28"/>
          <w:szCs w:val="28"/>
        </w:rPr>
        <w:t xml:space="preserve"> орташа байланыс;</w:t>
      </w:r>
    </w:p>
    <w:p w14:paraId="4043396F" w14:textId="77777777" w:rsidR="00930E6E" w:rsidRPr="001E62BC" w:rsidRDefault="00930E6E">
      <w:pPr>
        <w:numPr>
          <w:ilvl w:val="1"/>
          <w:numId w:val="6"/>
        </w:numPr>
        <w:tabs>
          <w:tab w:val="left" w:pos="851"/>
          <w:tab w:val="left" w:pos="1134"/>
        </w:tabs>
        <w:spacing w:after="0" w:line="240" w:lineRule="auto"/>
        <w:ind w:left="284" w:firstLine="567"/>
        <w:jc w:val="both"/>
        <w:rPr>
          <w:rStyle w:val="af0"/>
        </w:rPr>
      </w:pPr>
      <w:r w:rsidRPr="00314188">
        <w:rPr>
          <w:rStyle w:val="af0"/>
          <w:rFonts w:ascii="Times New Roman" w:hAnsi="Times New Roman" w:cs="Times New Roman"/>
          <w:b w:val="0"/>
          <w:bCs w:val="0"/>
          <w:color w:val="000000"/>
          <w:sz w:val="28"/>
          <w:szCs w:val="28"/>
        </w:rPr>
        <w:t>weak</w:t>
      </w:r>
      <w:r w:rsidRPr="001E62BC">
        <w:rPr>
          <w:rStyle w:val="af0"/>
        </w:rPr>
        <w:t xml:space="preserve"> </w:t>
      </w:r>
      <w:r w:rsidRPr="001E62BC">
        <w:rPr>
          <w:rStyle w:val="af0"/>
          <w:rFonts w:ascii="Times New Roman" w:hAnsi="Times New Roman" w:cs="Times New Roman"/>
          <w:b w:val="0"/>
          <w:bCs w:val="0"/>
          <w:sz w:val="28"/>
          <w:szCs w:val="28"/>
        </w:rPr>
        <w:t>– әлсіз байланыс</w:t>
      </w:r>
      <w:r w:rsidRPr="001E62BC">
        <w:rPr>
          <w:rStyle w:val="af0"/>
        </w:rPr>
        <w:t xml:space="preserve">; </w:t>
      </w:r>
    </w:p>
    <w:p w14:paraId="6DFF2612" w14:textId="77777777" w:rsidR="00930E6E" w:rsidRPr="00314188" w:rsidRDefault="00930E6E">
      <w:pPr>
        <w:numPr>
          <w:ilvl w:val="1"/>
          <w:numId w:val="6"/>
        </w:numPr>
        <w:tabs>
          <w:tab w:val="left" w:pos="851"/>
          <w:tab w:val="left" w:pos="1134"/>
        </w:tabs>
        <w:spacing w:after="0" w:line="240" w:lineRule="auto"/>
        <w:ind w:left="284" w:firstLine="567"/>
        <w:jc w:val="both"/>
        <w:rPr>
          <w:rFonts w:ascii="Times New Roman" w:hAnsi="Times New Roman" w:cs="Times New Roman"/>
          <w:color w:val="000000"/>
          <w:sz w:val="28"/>
          <w:szCs w:val="28"/>
        </w:rPr>
      </w:pPr>
      <w:r w:rsidRPr="00314188">
        <w:rPr>
          <w:rStyle w:val="af0"/>
          <w:rFonts w:ascii="Times New Roman" w:hAnsi="Times New Roman" w:cs="Times New Roman"/>
          <w:b w:val="0"/>
          <w:bCs w:val="0"/>
          <w:color w:val="000000"/>
          <w:sz w:val="28"/>
          <w:szCs w:val="28"/>
        </w:rPr>
        <w:t>v. weak</w:t>
      </w:r>
      <w:r w:rsidRPr="00314188">
        <w:rPr>
          <w:rStyle w:val="apple-converted-space"/>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lang w:val="kk-KZ" w:eastAsia="ru-RU"/>
        </w:rPr>
        <w:t>–</w:t>
      </w:r>
      <w:r w:rsidRPr="00314188">
        <w:rPr>
          <w:rFonts w:ascii="Times New Roman" w:hAnsi="Times New Roman" w:cs="Times New Roman"/>
          <w:color w:val="000000"/>
          <w:sz w:val="28"/>
          <w:szCs w:val="28"/>
        </w:rPr>
        <w:t xml:space="preserve"> өте әлсіз байланыс.</w:t>
      </w:r>
    </w:p>
    <w:p w14:paraId="70647D11"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Style w:val="af0"/>
          <w:rFonts w:ascii="Times New Roman" w:eastAsiaTheme="majorEastAsia" w:hAnsi="Times New Roman" w:cs="Times New Roman"/>
          <w:b w:val="0"/>
          <w:bCs w:val="0"/>
          <w:color w:val="000000"/>
          <w:sz w:val="28"/>
          <w:szCs w:val="28"/>
          <w:lang w:val="kk-KZ"/>
        </w:rPr>
        <w:t xml:space="preserve">Демек, </w:t>
      </w:r>
      <w:r w:rsidRPr="00314188">
        <w:rPr>
          <w:rStyle w:val="af0"/>
          <w:rFonts w:ascii="Times New Roman" w:hAnsi="Times New Roman" w:cs="Times New Roman"/>
          <w:b w:val="0"/>
          <w:bCs w:val="0"/>
          <w:color w:val="000000"/>
          <w:sz w:val="28"/>
          <w:szCs w:val="28"/>
          <w:lang w:val="kk-KZ"/>
        </w:rPr>
        <w:t>«</w:t>
      </w:r>
      <w:r w:rsidRPr="00314188">
        <w:rPr>
          <w:rStyle w:val="af0"/>
          <w:rFonts w:ascii="Times New Roman" w:eastAsiaTheme="majorEastAsia" w:hAnsi="Times New Roman" w:cs="Times New Roman"/>
          <w:b w:val="0"/>
          <w:bCs w:val="0"/>
          <w:color w:val="000000"/>
          <w:sz w:val="28"/>
          <w:szCs w:val="28"/>
        </w:rPr>
        <w:t>love</w:t>
      </w:r>
      <w:r w:rsidRPr="00314188">
        <w:rPr>
          <w:rStyle w:val="af0"/>
          <w:rFonts w:ascii="Times New Roman" w:hAnsi="Times New Roman" w:cs="Times New Roman"/>
          <w:b w:val="0"/>
          <w:bCs w:val="0"/>
          <w:color w:val="000000"/>
          <w:sz w:val="28"/>
          <w:szCs w:val="28"/>
        </w:rPr>
        <w:t>»</w:t>
      </w:r>
      <w:r w:rsidRPr="00314188">
        <w:rPr>
          <w:rStyle w:val="af0"/>
          <w:rFonts w:ascii="Times New Roman" w:eastAsiaTheme="majorEastAsia" w:hAnsi="Times New Roman" w:cs="Times New Roman"/>
          <w:b w:val="0"/>
          <w:bCs w:val="0"/>
          <w:color w:val="000000"/>
          <w:sz w:val="28"/>
          <w:szCs w:val="28"/>
          <w:lang w:val="kk-KZ"/>
        </w:rPr>
        <w:t xml:space="preserve"> </w:t>
      </w:r>
      <w:r w:rsidRPr="00314188">
        <w:rPr>
          <w:rStyle w:val="af0"/>
          <w:rFonts w:ascii="Times New Roman" w:eastAsiaTheme="majorEastAsia" w:hAnsi="Times New Roman" w:cs="Times New Roman"/>
          <w:b w:val="0"/>
          <w:bCs w:val="0"/>
          <w:color w:val="000000"/>
          <w:sz w:val="28"/>
          <w:szCs w:val="28"/>
        </w:rPr>
        <w:t>(махаббат)</w:t>
      </w:r>
      <w:r w:rsidRPr="00314188">
        <w:rPr>
          <w:rStyle w:val="af0"/>
          <w:rFonts w:ascii="Times New Roman" w:eastAsiaTheme="majorEastAsia" w:hAnsi="Times New Roman" w:cs="Times New Roman"/>
          <w:b w:val="0"/>
          <w:bCs w:val="0"/>
          <w:color w:val="000000"/>
          <w:sz w:val="28"/>
          <w:szCs w:val="28"/>
          <w:lang w:val="kk-KZ"/>
        </w:rPr>
        <w:t xml:space="preserve"> стимулы</w:t>
      </w:r>
      <w:r w:rsidRPr="00314188">
        <w:rPr>
          <w:rStyle w:val="af0"/>
          <w:rFonts w:ascii="Times New Roman" w:eastAsiaTheme="majorEastAsia" w:hAnsi="Times New Roman" w:cs="Times New Roman"/>
          <w:color w:val="000000"/>
          <w:sz w:val="28"/>
          <w:szCs w:val="28"/>
          <w:lang w:val="kk-KZ"/>
        </w:rPr>
        <w:t xml:space="preserve"> </w:t>
      </w:r>
      <w:r w:rsidRPr="00314188">
        <w:rPr>
          <w:rStyle w:val="af0"/>
          <w:rFonts w:ascii="Times New Roman" w:eastAsiaTheme="majorEastAsia" w:hAnsi="Times New Roman" w:cs="Times New Roman"/>
          <w:b w:val="0"/>
          <w:bCs w:val="0"/>
          <w:color w:val="000000"/>
          <w:sz w:val="28"/>
          <w:szCs w:val="28"/>
          <w:lang w:val="kk-KZ"/>
        </w:rPr>
        <w:t>мысалында</w:t>
      </w:r>
      <w:r w:rsidRPr="00314188">
        <w:rPr>
          <w:rStyle w:val="af0"/>
          <w:rFonts w:ascii="Times New Roman" w:eastAsiaTheme="majorEastAsia" w:hAnsi="Times New Roman" w:cs="Times New Roman"/>
          <w:color w:val="000000"/>
          <w:sz w:val="28"/>
          <w:szCs w:val="28"/>
          <w:lang w:val="kk-KZ"/>
        </w:rPr>
        <w:t xml:space="preserve"> </w:t>
      </w:r>
      <w:r w:rsidRPr="00314188">
        <w:rPr>
          <w:rFonts w:ascii="Times New Roman" w:eastAsia="Times New Roman" w:hAnsi="Times New Roman" w:cs="Times New Roman"/>
          <w:color w:val="000000"/>
          <w:sz w:val="28"/>
          <w:szCs w:val="28"/>
          <w:lang w:val="kk-KZ"/>
        </w:rPr>
        <w:t>с</w:t>
      </w:r>
      <w:r w:rsidRPr="00314188">
        <w:rPr>
          <w:rFonts w:ascii="Times New Roman" w:eastAsia="Times New Roman" w:hAnsi="Times New Roman" w:cs="Times New Roman"/>
          <w:color w:val="000000"/>
          <w:sz w:val="28"/>
          <w:szCs w:val="28"/>
        </w:rPr>
        <w:t>ол жақтағы кесте</w:t>
      </w:r>
      <w:r w:rsidRPr="00314188">
        <w:rPr>
          <w:rFonts w:ascii="Times New Roman" w:eastAsia="Times New Roman" w:hAnsi="Times New Roman" w:cs="Times New Roman"/>
          <w:color w:val="000000"/>
          <w:sz w:val="28"/>
          <w:szCs w:val="28"/>
          <w:lang w:val="kk-KZ"/>
        </w:rPr>
        <w:t xml:space="preserve">де сайт пайланушылары </w:t>
      </w:r>
      <w:r w:rsidRPr="00314188">
        <w:rPr>
          <w:rFonts w:ascii="Times New Roman" w:hAnsi="Times New Roman" w:cs="Times New Roman"/>
          <w:color w:val="000000"/>
          <w:sz w:val="28"/>
          <w:szCs w:val="28"/>
        </w:rPr>
        <w:t xml:space="preserve">«love» </w:t>
      </w:r>
      <w:r w:rsidRPr="00314188">
        <w:rPr>
          <w:rFonts w:ascii="Times New Roman" w:hAnsi="Times New Roman" w:cs="Times New Roman"/>
          <w:color w:val="000000"/>
          <w:sz w:val="28"/>
          <w:szCs w:val="28"/>
          <w:lang w:val="kk-KZ"/>
        </w:rPr>
        <w:t>ассоциациясына қатысты мынадай стимулдарды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көрсеткен (кері тәртіп)</w:t>
      </w:r>
      <w:r w:rsidRPr="00314188">
        <w:rPr>
          <w:rFonts w:ascii="Times New Roman" w:hAnsi="Times New Roman" w:cs="Times New Roman"/>
          <w:color w:val="000000"/>
          <w:sz w:val="28"/>
          <w:szCs w:val="28"/>
        </w:rPr>
        <w:t>:</w:t>
      </w:r>
    </w:p>
    <w:p w14:paraId="5A1EF108" w14:textId="77777777" w:rsidR="00930E6E" w:rsidRPr="006D7EDE" w:rsidRDefault="00930E6E">
      <w:pPr>
        <w:numPr>
          <w:ilvl w:val="0"/>
          <w:numId w:val="3"/>
        </w:numPr>
        <w:tabs>
          <w:tab w:val="clear" w:pos="720"/>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eastAsia="Times New Roman" w:hAnsi="Times New Roman" w:cs="Times New Roman"/>
          <w:i/>
          <w:iCs/>
          <w:color w:val="000000"/>
          <w:sz w:val="28"/>
          <w:szCs w:val="28"/>
        </w:rPr>
        <w:t>hate</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 love (әлсіз байланыс)</w:t>
      </w:r>
    </w:p>
    <w:p w14:paraId="7011A37C" w14:textId="77777777" w:rsidR="00930E6E" w:rsidRPr="001E62BC" w:rsidRDefault="00930E6E">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i/>
          <w:iCs/>
          <w:color w:val="000000"/>
          <w:sz w:val="28"/>
          <w:szCs w:val="28"/>
        </w:rPr>
      </w:pPr>
      <w:r w:rsidRPr="006D7EDE">
        <w:rPr>
          <w:rFonts w:ascii="Times New Roman" w:eastAsia="Times New Roman" w:hAnsi="Times New Roman" w:cs="Times New Roman"/>
          <w:i/>
          <w:iCs/>
          <w:color w:val="000000"/>
          <w:sz w:val="28"/>
          <w:szCs w:val="28"/>
        </w:rPr>
        <w:t>heart</w:t>
      </w:r>
      <w:r w:rsidRPr="001E62BC">
        <w:rPr>
          <w:rFonts w:ascii="Times New Roman" w:eastAsia="Times New Roman" w:hAnsi="Times New Roman" w:cs="Times New Roman"/>
          <w:i/>
          <w:iCs/>
          <w:color w:val="000000"/>
          <w:sz w:val="28"/>
          <w:szCs w:val="28"/>
        </w:rPr>
        <w:t xml:space="preserve"> → love (өте әлсіз)</w:t>
      </w:r>
    </w:p>
    <w:p w14:paraId="6FB9B53E" w14:textId="77777777" w:rsidR="00930E6E" w:rsidRPr="001E62BC" w:rsidRDefault="00930E6E">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i/>
          <w:iCs/>
          <w:color w:val="000000"/>
          <w:sz w:val="28"/>
          <w:szCs w:val="28"/>
        </w:rPr>
      </w:pPr>
      <w:r w:rsidRPr="006D7EDE">
        <w:rPr>
          <w:rFonts w:ascii="Times New Roman" w:eastAsia="Times New Roman" w:hAnsi="Times New Roman" w:cs="Times New Roman"/>
          <w:i/>
          <w:iCs/>
          <w:color w:val="000000"/>
          <w:sz w:val="28"/>
          <w:szCs w:val="28"/>
        </w:rPr>
        <w:t>sex</w:t>
      </w:r>
      <w:r w:rsidRPr="001E62BC">
        <w:rPr>
          <w:rFonts w:ascii="Times New Roman" w:eastAsia="Times New Roman" w:hAnsi="Times New Roman" w:cs="Times New Roman"/>
          <w:i/>
          <w:iCs/>
          <w:color w:val="000000"/>
          <w:sz w:val="28"/>
          <w:szCs w:val="28"/>
        </w:rPr>
        <w:t xml:space="preserve"> → love (өте әлсіз)</w:t>
      </w:r>
    </w:p>
    <w:p w14:paraId="426B0CA0" w14:textId="77777777" w:rsidR="00930E6E" w:rsidRPr="001E62BC" w:rsidRDefault="00930E6E">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i/>
          <w:iCs/>
          <w:color w:val="000000"/>
          <w:sz w:val="28"/>
          <w:szCs w:val="28"/>
        </w:rPr>
      </w:pPr>
      <w:r w:rsidRPr="006D7EDE">
        <w:rPr>
          <w:rFonts w:ascii="Times New Roman" w:eastAsia="Times New Roman" w:hAnsi="Times New Roman" w:cs="Times New Roman"/>
          <w:i/>
          <w:iCs/>
          <w:color w:val="000000"/>
          <w:sz w:val="28"/>
          <w:szCs w:val="28"/>
        </w:rPr>
        <w:t>romance</w:t>
      </w:r>
      <w:r w:rsidRPr="001E62BC">
        <w:rPr>
          <w:rFonts w:ascii="Times New Roman" w:eastAsia="Times New Roman" w:hAnsi="Times New Roman" w:cs="Times New Roman"/>
          <w:i/>
          <w:iCs/>
          <w:color w:val="000000"/>
          <w:sz w:val="28"/>
          <w:szCs w:val="28"/>
        </w:rPr>
        <w:t xml:space="preserve"> → love (өте әлсіз)</w:t>
      </w:r>
    </w:p>
    <w:p w14:paraId="1FD02EC4" w14:textId="77777777" w:rsidR="00930E6E" w:rsidRPr="006D7EDE" w:rsidRDefault="00930E6E">
      <w:pPr>
        <w:numPr>
          <w:ilvl w:val="0"/>
          <w:numId w:val="3"/>
        </w:numPr>
        <w:tabs>
          <w:tab w:val="clear" w:pos="720"/>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eastAsia="Times New Roman" w:hAnsi="Times New Roman" w:cs="Times New Roman"/>
          <w:i/>
          <w:iCs/>
          <w:color w:val="000000"/>
          <w:sz w:val="28"/>
          <w:szCs w:val="28"/>
        </w:rPr>
        <w:t>like</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 love (өте әлсіз)</w:t>
      </w:r>
    </w:p>
    <w:p w14:paraId="109EEA7A" w14:textId="77777777" w:rsidR="00930E6E" w:rsidRPr="006D7EDE" w:rsidRDefault="00930E6E" w:rsidP="00194D86">
      <w:pPr>
        <w:spacing w:after="0" w:line="240" w:lineRule="auto"/>
        <w:ind w:firstLine="567"/>
        <w:jc w:val="both"/>
        <w:outlineLvl w:val="3"/>
        <w:rPr>
          <w:rFonts w:ascii="Times New Roman" w:hAnsi="Times New Roman" w:cs="Times New Roman"/>
          <w:color w:val="000000"/>
          <w:sz w:val="28"/>
          <w:szCs w:val="28"/>
          <w:lang w:val="kk-KZ"/>
        </w:rPr>
      </w:pPr>
      <w:r w:rsidRPr="006D7EDE">
        <w:rPr>
          <w:rFonts w:ascii="Times New Roman" w:hAnsi="Times New Roman" w:cs="Times New Roman"/>
          <w:color w:val="000000"/>
          <w:sz w:val="28"/>
          <w:szCs w:val="28"/>
        </w:rPr>
        <w:t>Оң жақтағы кесте:</w:t>
      </w:r>
      <w:r w:rsidRPr="00314188">
        <w:rPr>
          <w:rFonts w:ascii="Times New Roman" w:hAnsi="Times New Roman" w:cs="Times New Roman"/>
          <w:color w:val="000000"/>
          <w:sz w:val="28"/>
          <w:szCs w:val="28"/>
        </w:rPr>
        <w:t xml:space="preserve"> </w:t>
      </w:r>
      <w:r w:rsidRPr="006D7EDE">
        <w:rPr>
          <w:rFonts w:ascii="Times New Roman" w:eastAsia="Times New Roman" w:hAnsi="Times New Roman" w:cs="Times New Roman"/>
          <w:color w:val="000000"/>
          <w:sz w:val="28"/>
          <w:szCs w:val="28"/>
        </w:rPr>
        <w:t xml:space="preserve">love </w:t>
      </w:r>
      <w:r w:rsidRPr="00314188">
        <w:rPr>
          <w:rFonts w:ascii="Times New Roman" w:hAnsi="Times New Roman" w:cs="Times New Roman"/>
          <w:color w:val="000000"/>
          <w:sz w:val="28"/>
          <w:szCs w:val="28"/>
          <w:lang w:val="kk-KZ"/>
        </w:rPr>
        <w:t xml:space="preserve">стимулына берілген ассоциациялар (тікелей тәртіп) бойынша деректерді ұсынады: </w:t>
      </w:r>
    </w:p>
    <w:p w14:paraId="3B95F28F" w14:textId="77777777" w:rsidR="00930E6E" w:rsidRPr="006D7EDE" w:rsidRDefault="00930E6E">
      <w:pPr>
        <w:numPr>
          <w:ilvl w:val="0"/>
          <w:numId w:val="4"/>
        </w:numPr>
        <w:tabs>
          <w:tab w:val="clear" w:pos="720"/>
          <w:tab w:val="left" w:pos="709"/>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hAnsi="Times New Roman" w:cs="Times New Roman"/>
          <w:color w:val="000000"/>
          <w:sz w:val="28"/>
          <w:szCs w:val="28"/>
        </w:rPr>
        <w:lastRenderedPageBreak/>
        <w:t>love →</w:t>
      </w:r>
      <w:r w:rsidRPr="00314188">
        <w:rPr>
          <w:rFonts w:ascii="Times New Roman" w:hAnsi="Times New Roman" w:cs="Times New Roman"/>
          <w:color w:val="000000"/>
          <w:sz w:val="28"/>
          <w:szCs w:val="28"/>
        </w:rPr>
        <w:t xml:space="preserve"> </w:t>
      </w:r>
      <w:r w:rsidRPr="006D7EDE">
        <w:rPr>
          <w:rFonts w:ascii="Times New Roman" w:eastAsia="Times New Roman" w:hAnsi="Times New Roman" w:cs="Times New Roman"/>
          <w:i/>
          <w:iCs/>
          <w:color w:val="000000"/>
          <w:sz w:val="28"/>
          <w:szCs w:val="28"/>
        </w:rPr>
        <w:t>hate</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(орташа байланыс)</w:t>
      </w:r>
    </w:p>
    <w:p w14:paraId="0287202F" w14:textId="77777777" w:rsidR="00930E6E" w:rsidRPr="006D7EDE" w:rsidRDefault="00930E6E">
      <w:pPr>
        <w:numPr>
          <w:ilvl w:val="0"/>
          <w:numId w:val="4"/>
        </w:numPr>
        <w:tabs>
          <w:tab w:val="clear" w:pos="720"/>
          <w:tab w:val="left" w:pos="709"/>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hAnsi="Times New Roman" w:cs="Times New Roman"/>
          <w:color w:val="000000"/>
          <w:sz w:val="28"/>
          <w:szCs w:val="28"/>
        </w:rPr>
        <w:t>love →</w:t>
      </w:r>
      <w:r w:rsidRPr="00314188">
        <w:rPr>
          <w:rFonts w:ascii="Times New Roman" w:hAnsi="Times New Roman" w:cs="Times New Roman"/>
          <w:color w:val="000000"/>
          <w:sz w:val="28"/>
          <w:szCs w:val="28"/>
        </w:rPr>
        <w:t xml:space="preserve"> </w:t>
      </w:r>
      <w:r w:rsidRPr="001E62BC">
        <w:rPr>
          <w:rFonts w:ascii="Times New Roman" w:hAnsi="Times New Roman" w:cs="Times New Roman"/>
          <w:color w:val="000000"/>
          <w:sz w:val="28"/>
          <w:szCs w:val="28"/>
        </w:rPr>
        <w:t>heart</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(әлсіз)</w:t>
      </w:r>
    </w:p>
    <w:p w14:paraId="14EA6273" w14:textId="77777777" w:rsidR="00930E6E" w:rsidRPr="006D7EDE" w:rsidRDefault="00930E6E">
      <w:pPr>
        <w:numPr>
          <w:ilvl w:val="0"/>
          <w:numId w:val="4"/>
        </w:numPr>
        <w:tabs>
          <w:tab w:val="clear" w:pos="720"/>
          <w:tab w:val="left" w:pos="709"/>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hAnsi="Times New Roman" w:cs="Times New Roman"/>
          <w:color w:val="000000"/>
          <w:sz w:val="28"/>
          <w:szCs w:val="28"/>
        </w:rPr>
        <w:t>love →</w:t>
      </w:r>
      <w:r w:rsidRPr="00314188">
        <w:rPr>
          <w:rFonts w:ascii="Times New Roman" w:hAnsi="Times New Roman" w:cs="Times New Roman"/>
          <w:color w:val="000000"/>
          <w:sz w:val="28"/>
          <w:szCs w:val="28"/>
        </w:rPr>
        <w:t xml:space="preserve"> </w:t>
      </w:r>
      <w:r w:rsidRPr="001E62BC">
        <w:rPr>
          <w:rFonts w:ascii="Times New Roman" w:hAnsi="Times New Roman" w:cs="Times New Roman"/>
          <w:color w:val="000000"/>
          <w:sz w:val="28"/>
          <w:szCs w:val="28"/>
        </w:rPr>
        <w:t>girlfriend</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(өте әлсіз)</w:t>
      </w:r>
    </w:p>
    <w:p w14:paraId="7ECF922B" w14:textId="77777777" w:rsidR="00930E6E" w:rsidRPr="006D7EDE" w:rsidRDefault="00930E6E">
      <w:pPr>
        <w:numPr>
          <w:ilvl w:val="0"/>
          <w:numId w:val="4"/>
        </w:numPr>
        <w:tabs>
          <w:tab w:val="clear" w:pos="720"/>
          <w:tab w:val="left" w:pos="709"/>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hAnsi="Times New Roman" w:cs="Times New Roman"/>
          <w:color w:val="000000"/>
          <w:sz w:val="28"/>
          <w:szCs w:val="28"/>
        </w:rPr>
        <w:t>love →</w:t>
      </w:r>
      <w:r w:rsidRPr="00314188">
        <w:rPr>
          <w:rFonts w:ascii="Times New Roman" w:hAnsi="Times New Roman" w:cs="Times New Roman"/>
          <w:color w:val="000000"/>
          <w:sz w:val="28"/>
          <w:szCs w:val="28"/>
        </w:rPr>
        <w:t xml:space="preserve"> </w:t>
      </w:r>
      <w:r w:rsidRPr="001E62BC">
        <w:rPr>
          <w:rFonts w:ascii="Times New Roman" w:hAnsi="Times New Roman" w:cs="Times New Roman"/>
          <w:color w:val="000000"/>
          <w:sz w:val="28"/>
          <w:szCs w:val="28"/>
        </w:rPr>
        <w:t>harlot</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(өте әлсіз)</w:t>
      </w:r>
    </w:p>
    <w:p w14:paraId="7C277BE5" w14:textId="77777777" w:rsidR="00930E6E" w:rsidRPr="00314188" w:rsidRDefault="00930E6E">
      <w:pPr>
        <w:numPr>
          <w:ilvl w:val="0"/>
          <w:numId w:val="4"/>
        </w:numPr>
        <w:tabs>
          <w:tab w:val="clear" w:pos="720"/>
          <w:tab w:val="left" w:pos="709"/>
          <w:tab w:val="left" w:pos="851"/>
        </w:tabs>
        <w:spacing w:after="0" w:line="240" w:lineRule="auto"/>
        <w:ind w:left="0" w:firstLine="567"/>
        <w:jc w:val="both"/>
        <w:rPr>
          <w:rFonts w:ascii="Times New Roman" w:hAnsi="Times New Roman" w:cs="Times New Roman"/>
          <w:color w:val="000000"/>
          <w:sz w:val="28"/>
          <w:szCs w:val="28"/>
        </w:rPr>
      </w:pPr>
      <w:r w:rsidRPr="006D7EDE">
        <w:rPr>
          <w:rFonts w:ascii="Times New Roman" w:hAnsi="Times New Roman" w:cs="Times New Roman"/>
          <w:color w:val="000000"/>
          <w:sz w:val="28"/>
          <w:szCs w:val="28"/>
        </w:rPr>
        <w:t>love →</w:t>
      </w:r>
      <w:r w:rsidRPr="00314188">
        <w:rPr>
          <w:rFonts w:ascii="Times New Roman" w:hAnsi="Times New Roman" w:cs="Times New Roman"/>
          <w:color w:val="000000"/>
          <w:sz w:val="28"/>
          <w:szCs w:val="28"/>
        </w:rPr>
        <w:t xml:space="preserve"> </w:t>
      </w:r>
      <w:r w:rsidRPr="006D7EDE">
        <w:rPr>
          <w:rFonts w:ascii="Times New Roman" w:eastAsia="Times New Roman" w:hAnsi="Times New Roman" w:cs="Times New Roman"/>
          <w:i/>
          <w:iCs/>
          <w:color w:val="000000"/>
          <w:sz w:val="28"/>
          <w:szCs w:val="28"/>
        </w:rPr>
        <w:t>sex</w:t>
      </w:r>
      <w:r w:rsidRPr="00314188">
        <w:rPr>
          <w:rFonts w:ascii="Times New Roman" w:hAnsi="Times New Roman" w:cs="Times New Roman"/>
          <w:color w:val="000000"/>
          <w:sz w:val="28"/>
          <w:szCs w:val="28"/>
        </w:rPr>
        <w:t xml:space="preserve"> </w:t>
      </w:r>
      <w:r w:rsidRPr="006D7EDE">
        <w:rPr>
          <w:rFonts w:ascii="Times New Roman" w:hAnsi="Times New Roman" w:cs="Times New Roman"/>
          <w:color w:val="000000"/>
          <w:sz w:val="28"/>
          <w:szCs w:val="28"/>
        </w:rPr>
        <w:t>(өте әлсіз)</w:t>
      </w:r>
    </w:p>
    <w:p w14:paraId="11C8FF33" w14:textId="3BA1146E" w:rsidR="00930E6E" w:rsidRPr="00720BA4" w:rsidRDefault="00930E6E" w:rsidP="00194D86">
      <w:pPr>
        <w:spacing w:after="0" w:line="240" w:lineRule="auto"/>
        <w:ind w:firstLine="567"/>
        <w:jc w:val="both"/>
        <w:rPr>
          <w:rFonts w:ascii="Times New Roman" w:eastAsia="Times New Roman" w:hAnsi="Times New Roman" w:cs="Times New Roman"/>
          <w:color w:val="000000"/>
          <w:sz w:val="28"/>
          <w:szCs w:val="28"/>
          <w:lang w:eastAsia="ru-RU"/>
        </w:rPr>
      </w:pPr>
      <w:r w:rsidRPr="00314188">
        <w:rPr>
          <w:rFonts w:ascii="Times New Roman" w:hAnsi="Times New Roman" w:cs="Times New Roman"/>
          <w:color w:val="000000"/>
          <w:sz w:val="28"/>
          <w:szCs w:val="28"/>
          <w:lang w:val="kk-KZ"/>
        </w:rPr>
        <w:t xml:space="preserve">Жауаптардан байқайтынымыз, </w:t>
      </w:r>
      <w:r w:rsidRPr="00314188">
        <w:rPr>
          <w:rFonts w:ascii="Times New Roman" w:hAnsi="Times New Roman" w:cs="Times New Roman"/>
          <w:sz w:val="28"/>
          <w:szCs w:val="28"/>
          <w:lang w:val="kk-KZ"/>
        </w:rPr>
        <w:t>к</w:t>
      </w:r>
      <w:r w:rsidRPr="00314188">
        <w:rPr>
          <w:rFonts w:ascii="Times New Roman" w:hAnsi="Times New Roman" w:cs="Times New Roman"/>
          <w:sz w:val="28"/>
          <w:szCs w:val="28"/>
        </w:rPr>
        <w:t>өп ассоциациялар әлсіз немесе өте әлсіз</w:t>
      </w:r>
      <w:r w:rsidRPr="00314188">
        <w:rPr>
          <w:rFonts w:ascii="Times New Roman" w:hAnsi="Times New Roman" w:cs="Times New Roman"/>
          <w:sz w:val="28"/>
          <w:szCs w:val="28"/>
          <w:lang w:val="kk-KZ"/>
        </w:rPr>
        <w:t>,</w:t>
      </w:r>
      <w:r w:rsidRPr="00314188">
        <w:rPr>
          <w:rFonts w:ascii="Times New Roman" w:hAnsi="Times New Roman" w:cs="Times New Roman"/>
          <w:sz w:val="28"/>
          <w:szCs w:val="28"/>
        </w:rPr>
        <w:t xml:space="preserve"> бұл </w:t>
      </w:r>
      <w:r w:rsidRPr="00314188">
        <w:rPr>
          <w:rFonts w:ascii="Times New Roman" w:hAnsi="Times New Roman" w:cs="Times New Roman"/>
          <w:sz w:val="28"/>
          <w:szCs w:val="28"/>
          <w:lang w:val="kk-KZ"/>
        </w:rPr>
        <w:t xml:space="preserve">дегеніміз </w:t>
      </w:r>
      <w:r w:rsidRPr="00314188">
        <w:rPr>
          <w:rFonts w:ascii="Times New Roman" w:hAnsi="Times New Roman" w:cs="Times New Roman"/>
          <w:sz w:val="28"/>
          <w:szCs w:val="28"/>
        </w:rPr>
        <w:t xml:space="preserve">оларға жауап берген адамдар саны аз екенін көрсетеді. </w:t>
      </w:r>
      <w:r w:rsidRPr="00314188">
        <w:rPr>
          <w:rFonts w:ascii="Times New Roman" w:hAnsi="Times New Roman" w:cs="Times New Roman"/>
          <w:sz w:val="28"/>
          <w:szCs w:val="28"/>
          <w:lang w:val="kk-KZ"/>
        </w:rPr>
        <w:t>Ойын</w:t>
      </w:r>
      <w:r w:rsidRPr="00314188">
        <w:rPr>
          <w:rFonts w:ascii="Times New Roman" w:hAnsi="Times New Roman" w:cs="Times New Roman"/>
          <w:sz w:val="28"/>
          <w:szCs w:val="28"/>
        </w:rPr>
        <w:t xml:space="preserve"> әдіс</w:t>
      </w:r>
      <w:r w:rsidRPr="00314188">
        <w:rPr>
          <w:rFonts w:ascii="Times New Roman" w:hAnsi="Times New Roman" w:cs="Times New Roman"/>
          <w:sz w:val="28"/>
          <w:szCs w:val="28"/>
          <w:lang w:val="kk-KZ"/>
        </w:rPr>
        <w:t>і</w:t>
      </w:r>
      <w:r w:rsidRPr="00314188">
        <w:rPr>
          <w:rFonts w:ascii="Times New Roman" w:hAnsi="Times New Roman" w:cs="Times New Roman"/>
          <w:sz w:val="28"/>
          <w:szCs w:val="28"/>
        </w:rPr>
        <w:t xml:space="preserve"> арқылы </w:t>
      </w:r>
      <w:r w:rsidRPr="00314188">
        <w:rPr>
          <w:rFonts w:ascii="Times New Roman" w:hAnsi="Times New Roman" w:cs="Times New Roman"/>
          <w:sz w:val="28"/>
          <w:szCs w:val="28"/>
          <w:lang w:val="kk-KZ"/>
        </w:rPr>
        <w:t xml:space="preserve">жиналған ассоциацияларды қамтитын бұл </w:t>
      </w:r>
      <w:r w:rsidRPr="00314188">
        <w:rPr>
          <w:rFonts w:ascii="Times New Roman" w:hAnsi="Times New Roman" w:cs="Times New Roman"/>
          <w:sz w:val="28"/>
          <w:szCs w:val="28"/>
        </w:rPr>
        <w:t>сайт адамдардың</w:t>
      </w:r>
      <w:r w:rsidRPr="00314188">
        <w:rPr>
          <w:rStyle w:val="apple-converted-space"/>
          <w:rFonts w:ascii="Times New Roman" w:hAnsi="Times New Roman" w:cs="Times New Roman"/>
          <w:sz w:val="28"/>
          <w:szCs w:val="28"/>
        </w:rPr>
        <w:t xml:space="preserve"> </w:t>
      </w:r>
      <w:r w:rsidRPr="00314188">
        <w:rPr>
          <w:rStyle w:val="af0"/>
          <w:rFonts w:ascii="Times New Roman" w:eastAsiaTheme="majorEastAsia" w:hAnsi="Times New Roman" w:cs="Times New Roman"/>
          <w:b w:val="0"/>
          <w:bCs w:val="0"/>
          <w:sz w:val="28"/>
          <w:szCs w:val="28"/>
        </w:rPr>
        <w:t>нақты тілдік реакцияларын</w:t>
      </w:r>
      <w:r w:rsidRPr="00314188">
        <w:rPr>
          <w:rStyle w:val="apple-converted-space"/>
          <w:rFonts w:ascii="Times New Roman" w:hAnsi="Times New Roman" w:cs="Times New Roman"/>
          <w:b/>
          <w:bCs/>
          <w:sz w:val="28"/>
          <w:szCs w:val="28"/>
        </w:rPr>
        <w:t xml:space="preserve"> </w:t>
      </w:r>
      <w:r w:rsidRPr="00314188">
        <w:rPr>
          <w:rFonts w:ascii="Times New Roman" w:hAnsi="Times New Roman" w:cs="Times New Roman"/>
          <w:sz w:val="28"/>
          <w:szCs w:val="28"/>
        </w:rPr>
        <w:t xml:space="preserve">көрсетеді, </w:t>
      </w:r>
      <w:r w:rsidRPr="00314188">
        <w:rPr>
          <w:rFonts w:ascii="Times New Roman" w:hAnsi="Times New Roman" w:cs="Times New Roman"/>
          <w:sz w:val="28"/>
          <w:szCs w:val="28"/>
          <w:lang w:val="kk-KZ"/>
        </w:rPr>
        <w:t>ал осы реакциялар</w:t>
      </w:r>
      <w:r w:rsidRPr="00314188">
        <w:rPr>
          <w:rFonts w:ascii="Times New Roman" w:hAnsi="Times New Roman" w:cs="Times New Roman"/>
          <w:sz w:val="28"/>
          <w:szCs w:val="28"/>
        </w:rPr>
        <w:t xml:space="preserve">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шынайы</w:t>
      </w:r>
      <w:r w:rsidRPr="00314188">
        <w:rPr>
          <w:rFonts w:ascii="Times New Roman" w:hAnsi="Times New Roman" w:cs="Times New Roman"/>
          <w:sz w:val="28"/>
          <w:szCs w:val="28"/>
        </w:rPr>
        <w:t xml:space="preserve"> дерек</w:t>
      </w:r>
      <w:r w:rsidRPr="00314188">
        <w:rPr>
          <w:rFonts w:ascii="Times New Roman" w:hAnsi="Times New Roman" w:cs="Times New Roman"/>
          <w:sz w:val="28"/>
          <w:szCs w:val="28"/>
          <w:lang w:val="kk-KZ"/>
        </w:rPr>
        <w:t xml:space="preserve"> болып саналады</w:t>
      </w:r>
      <w:r w:rsidR="00166801" w:rsidRPr="00166801">
        <w:rPr>
          <w:rFonts w:ascii="Times New Roman" w:hAnsi="Times New Roman" w:cs="Times New Roman"/>
          <w:sz w:val="28"/>
          <w:szCs w:val="28"/>
        </w:rPr>
        <w:t xml:space="preserve"> </w:t>
      </w:r>
      <w:r w:rsidR="00166801">
        <w:rPr>
          <w:rFonts w:ascii="Times New Roman" w:hAnsi="Times New Roman" w:cs="Times New Roman"/>
          <w:sz w:val="28"/>
          <w:szCs w:val="28"/>
        </w:rPr>
        <w:t>[</w:t>
      </w:r>
      <w:r w:rsidR="00026285">
        <w:rPr>
          <w:rFonts w:ascii="Times New Roman" w:hAnsi="Times New Roman" w:cs="Times New Roman"/>
          <w:sz w:val="28"/>
          <w:szCs w:val="28"/>
        </w:rPr>
        <w:t>6</w:t>
      </w:r>
      <w:r w:rsidR="00166801">
        <w:rPr>
          <w:rFonts w:ascii="Times New Roman" w:hAnsi="Times New Roman" w:cs="Times New Roman"/>
          <w:sz w:val="28"/>
          <w:szCs w:val="28"/>
          <w:lang w:val="kk-KZ"/>
        </w:rPr>
        <w:t>5</w:t>
      </w:r>
      <w:r w:rsidR="00166801">
        <w:rPr>
          <w:rFonts w:ascii="Times New Roman" w:hAnsi="Times New Roman" w:cs="Times New Roman"/>
          <w:sz w:val="28"/>
          <w:szCs w:val="28"/>
        </w:rPr>
        <w:t>]</w:t>
      </w:r>
      <w:r w:rsidR="00166801" w:rsidRPr="00314188">
        <w:rPr>
          <w:rFonts w:ascii="Times New Roman" w:eastAsia="Times New Roman" w:hAnsi="Times New Roman" w:cs="Times New Roman"/>
          <w:color w:val="000000"/>
          <w:sz w:val="28"/>
          <w:szCs w:val="28"/>
          <w:lang w:eastAsia="ru-RU"/>
        </w:rPr>
        <w:t>.</w:t>
      </w:r>
    </w:p>
    <w:p w14:paraId="3A8DDC3A" w14:textId="77777777" w:rsidR="00DF699A" w:rsidRPr="00720BA4" w:rsidRDefault="00DF699A" w:rsidP="00194D86">
      <w:pPr>
        <w:spacing w:after="0" w:line="240" w:lineRule="auto"/>
        <w:ind w:firstLine="567"/>
        <w:jc w:val="both"/>
        <w:rPr>
          <w:rFonts w:ascii="Times New Roman" w:hAnsi="Times New Roman" w:cs="Times New Roman"/>
          <w:sz w:val="28"/>
          <w:szCs w:val="28"/>
        </w:rPr>
      </w:pPr>
    </w:p>
    <w:p w14:paraId="66F2F681" w14:textId="77777777" w:rsidR="00930E6E" w:rsidRPr="006D7EDE" w:rsidRDefault="00930E6E" w:rsidP="001E62BC">
      <w:pPr>
        <w:spacing w:after="0" w:line="240" w:lineRule="auto"/>
        <w:jc w:val="center"/>
        <w:rPr>
          <w:rFonts w:ascii="Times New Roman" w:hAnsi="Times New Roman" w:cs="Times New Roman"/>
          <w:color w:val="000000"/>
          <w:sz w:val="28"/>
          <w:szCs w:val="28"/>
        </w:rPr>
      </w:pPr>
      <w:r w:rsidRPr="00314188">
        <w:rPr>
          <w:rFonts w:ascii="Times New Roman" w:eastAsia="Times New Roman" w:hAnsi="Times New Roman" w:cs="Times New Roman"/>
          <w:noProof/>
          <w:color w:val="000000"/>
          <w:sz w:val="28"/>
          <w:szCs w:val="28"/>
          <w:lang w:val="kk-KZ" w:eastAsia="ru-RU"/>
        </w:rPr>
        <w:drawing>
          <wp:inline distT="0" distB="0" distL="0" distR="0" wp14:anchorId="4CDDB784" wp14:editId="547481EE">
            <wp:extent cx="4058920" cy="2917694"/>
            <wp:effectExtent l="0" t="0" r="0" b="0"/>
            <wp:docPr id="1675145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45032" name="Рисунок 1675145032"/>
                    <pic:cNvPicPr/>
                  </pic:nvPicPr>
                  <pic:blipFill rotWithShape="1">
                    <a:blip r:embed="rId14" cstate="print">
                      <a:extLst>
                        <a:ext uri="{28A0092B-C50C-407E-A947-70E740481C1C}">
                          <a14:useLocalDpi xmlns:a14="http://schemas.microsoft.com/office/drawing/2010/main" val="0"/>
                        </a:ext>
                      </a:extLst>
                    </a:blip>
                    <a:srcRect l="23865" t="5934" r="22450" b="13387"/>
                    <a:stretch/>
                  </pic:blipFill>
                  <pic:spPr bwMode="auto">
                    <a:xfrm>
                      <a:off x="0" y="0"/>
                      <a:ext cx="4071452" cy="2926703"/>
                    </a:xfrm>
                    <a:prstGeom prst="rect">
                      <a:avLst/>
                    </a:prstGeom>
                    <a:ln>
                      <a:noFill/>
                    </a:ln>
                    <a:extLst>
                      <a:ext uri="{53640926-AAD7-44D8-BBD7-CCE9431645EC}">
                        <a14:shadowObscured xmlns:a14="http://schemas.microsoft.com/office/drawing/2010/main"/>
                      </a:ext>
                    </a:extLst>
                  </pic:spPr>
                </pic:pic>
              </a:graphicData>
            </a:graphic>
          </wp:inline>
        </w:drawing>
      </w:r>
    </w:p>
    <w:p w14:paraId="11E7AECC" w14:textId="5486EF6D" w:rsidR="00930E6E" w:rsidRDefault="00DF699A" w:rsidP="001E62BC">
      <w:pPr>
        <w:spacing w:after="0" w:line="240" w:lineRule="auto"/>
        <w:jc w:val="center"/>
        <w:rPr>
          <w:rFonts w:ascii="Times New Roman" w:hAnsi="Times New Roman" w:cs="Times New Roman"/>
          <w:color w:val="000000"/>
          <w:sz w:val="28"/>
          <w:szCs w:val="28"/>
          <w:lang w:val="kk-KZ"/>
        </w:rPr>
      </w:pPr>
      <w:r w:rsidRPr="00DF699A">
        <w:rPr>
          <w:rFonts w:ascii="Times New Roman" w:eastAsia="Times New Roman" w:hAnsi="Times New Roman" w:cs="Times New Roman"/>
          <w:color w:val="000000"/>
          <w:sz w:val="28"/>
          <w:szCs w:val="28"/>
          <w:lang w:eastAsia="ru-RU"/>
        </w:rPr>
        <w:t xml:space="preserve">Сурет 3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00930E6E" w:rsidRPr="00314188">
        <w:rPr>
          <w:rFonts w:ascii="Times New Roman" w:eastAsia="Times New Roman" w:hAnsi="Times New Roman" w:cs="Times New Roman"/>
          <w:color w:val="000000"/>
          <w:sz w:val="28"/>
          <w:szCs w:val="28"/>
          <w:lang w:eastAsia="ru-RU"/>
        </w:rPr>
        <w:t>WordAssociation.org сайтын</w:t>
      </w:r>
      <w:r w:rsidR="00930E6E" w:rsidRPr="00314188">
        <w:rPr>
          <w:rFonts w:ascii="Times New Roman" w:hAnsi="Times New Roman" w:cs="Times New Roman"/>
          <w:color w:val="000000"/>
          <w:sz w:val="28"/>
          <w:szCs w:val="28"/>
          <w:lang w:val="kk-KZ"/>
        </w:rPr>
        <w:t>ың</w:t>
      </w:r>
      <w:r>
        <w:rPr>
          <w:rFonts w:ascii="Times New Roman" w:hAnsi="Times New Roman" w:cs="Times New Roman"/>
          <w:color w:val="000000"/>
          <w:sz w:val="28"/>
          <w:szCs w:val="28"/>
          <w:lang w:val="kk-KZ"/>
        </w:rPr>
        <w:t xml:space="preserve"> </w:t>
      </w:r>
      <w:r w:rsidR="00930E6E" w:rsidRPr="00314188">
        <w:rPr>
          <w:rFonts w:ascii="Times New Roman" w:hAnsi="Times New Roman" w:cs="Times New Roman"/>
          <w:color w:val="000000"/>
          <w:sz w:val="28"/>
          <w:szCs w:val="28"/>
          <w:lang w:val="kk-KZ"/>
        </w:rPr>
        <w:t>интерфейсі</w:t>
      </w:r>
    </w:p>
    <w:p w14:paraId="247E3131" w14:textId="77777777" w:rsidR="00DF699A" w:rsidRPr="00314188" w:rsidRDefault="00DF699A" w:rsidP="00194D86">
      <w:pPr>
        <w:spacing w:after="0" w:line="240" w:lineRule="auto"/>
        <w:ind w:left="1080" w:firstLine="567"/>
        <w:jc w:val="center"/>
        <w:rPr>
          <w:rFonts w:ascii="Times New Roman" w:hAnsi="Times New Roman" w:cs="Times New Roman"/>
          <w:b/>
          <w:bCs/>
          <w:color w:val="000000"/>
          <w:sz w:val="28"/>
          <w:szCs w:val="28"/>
          <w:lang w:val="kk-KZ"/>
        </w:rPr>
      </w:pPr>
    </w:p>
    <w:p w14:paraId="00298C39" w14:textId="051740EF" w:rsidR="00930E6E" w:rsidRPr="000C36B1"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С</w:t>
      </w:r>
      <w:r w:rsidRPr="00314188">
        <w:rPr>
          <w:rFonts w:ascii="Times New Roman" w:hAnsi="Times New Roman" w:cs="Times New Roman"/>
          <w:color w:val="000000"/>
          <w:sz w:val="28"/>
          <w:szCs w:val="28"/>
        </w:rPr>
        <w:t>өздер арасындағы ассоциациялық байланыстарды көрсететін</w:t>
      </w:r>
      <w:r w:rsidRPr="00314188">
        <w:rPr>
          <w:rFonts w:ascii="Times New Roman" w:hAnsi="Times New Roman" w:cs="Times New Roman"/>
          <w:color w:val="000000"/>
          <w:sz w:val="28"/>
          <w:szCs w:val="28"/>
          <w:lang w:val="kk-KZ"/>
        </w:rPr>
        <w:t>, орыс тілінің лексемалары бар</w:t>
      </w:r>
      <w:r w:rsidRPr="00314188">
        <w:rPr>
          <w:rFonts w:ascii="Times New Roman" w:hAnsi="Times New Roman" w:cs="Times New Roman"/>
          <w:color w:val="000000"/>
          <w:sz w:val="28"/>
          <w:szCs w:val="28"/>
        </w:rPr>
        <w:t xml:space="preserve"> онлайн ресурс</w:t>
      </w:r>
      <w:r w:rsidRPr="00314188">
        <w:rPr>
          <w:rFonts w:ascii="Times New Roman" w:hAnsi="Times New Roman" w:cs="Times New Roman"/>
          <w:color w:val="000000"/>
          <w:sz w:val="28"/>
          <w:szCs w:val="28"/>
          <w:lang w:val="kk-KZ"/>
        </w:rPr>
        <w:t xml:space="preserve"> – </w:t>
      </w:r>
      <w:hyperlink r:id="rId15" w:history="1">
        <w:r w:rsidRPr="001E62BC">
          <w:rPr>
            <w:rStyle w:val="af"/>
            <w:rFonts w:ascii="Times New Roman" w:eastAsia="Times New Roman" w:hAnsi="Times New Roman" w:cs="Times New Roman"/>
            <w:color w:val="auto"/>
            <w:sz w:val="28"/>
            <w:szCs w:val="28"/>
          </w:rPr>
          <w:t>https://sinonim.org/as</w:t>
        </w:r>
      </w:hyperlink>
      <w:r w:rsidRPr="001E62BC">
        <w:rPr>
          <w:rFonts w:ascii="Times New Roman" w:hAnsi="Times New Roman" w:cs="Times New Roman"/>
          <w:sz w:val="28"/>
          <w:szCs w:val="28"/>
        </w:rPr>
        <w:t xml:space="preserve"> сайтында ұсынылған орыс тілінің </w:t>
      </w:r>
      <w:r w:rsidR="001B4BE4">
        <w:rPr>
          <w:rFonts w:ascii="Times New Roman" w:hAnsi="Times New Roman" w:cs="Times New Roman"/>
          <w:sz w:val="28"/>
          <w:szCs w:val="28"/>
        </w:rPr>
        <w:t>ассоциативті</w:t>
      </w:r>
      <w:r w:rsidRPr="001E62BC">
        <w:rPr>
          <w:rFonts w:ascii="Times New Roman" w:hAnsi="Times New Roman" w:cs="Times New Roman"/>
          <w:sz w:val="28"/>
          <w:szCs w:val="28"/>
        </w:rPr>
        <w:t xml:space="preserve"> сөздігі</w:t>
      </w:r>
      <w:r w:rsidRPr="001E62BC">
        <w:rPr>
          <w:rFonts w:ascii="Times New Roman" w:hAnsi="Times New Roman" w:cs="Times New Roman"/>
          <w:sz w:val="28"/>
          <w:szCs w:val="28"/>
          <w:lang w:val="kk-KZ"/>
        </w:rPr>
        <w:t>.</w:t>
      </w:r>
      <w:r w:rsidRPr="001E62BC">
        <w:rPr>
          <w:rFonts w:ascii="Times New Roman" w:hAnsi="Times New Roman" w:cs="Times New Roman"/>
          <w:sz w:val="28"/>
          <w:szCs w:val="28"/>
        </w:rPr>
        <w:t xml:space="preserve"> Сайтта нақты қанша сөз бен ассоциация бар екені көрсетілмеген. Сөздікті кім құрастырғаны немесе жобаны кім жасағаны туралы ақпарат сайтта берілмеген.</w:t>
      </w:r>
      <w:r w:rsidRPr="001E62BC">
        <w:rPr>
          <w:rFonts w:ascii="Times New Roman" w:hAnsi="Times New Roman" w:cs="Times New Roman"/>
          <w:sz w:val="28"/>
          <w:szCs w:val="28"/>
          <w:lang w:val="kk-KZ"/>
        </w:rPr>
        <w:t xml:space="preserve"> Онлайн сайт құрастырушыларының алғысөзінде </w:t>
      </w:r>
      <w:hyperlink r:id="rId16" w:history="1">
        <w:r w:rsidRPr="001E62BC">
          <w:rPr>
            <w:rStyle w:val="af"/>
            <w:rFonts w:ascii="Times New Roman" w:eastAsia="Times New Roman" w:hAnsi="Times New Roman" w:cs="Times New Roman"/>
            <w:color w:val="auto"/>
            <w:sz w:val="28"/>
            <w:szCs w:val="28"/>
          </w:rPr>
          <w:t>https://sinonim.org/as</w:t>
        </w:r>
      </w:hyperlink>
      <w:r w:rsidRPr="001E62BC">
        <w:rPr>
          <w:rFonts w:ascii="Times New Roman" w:hAnsi="Times New Roman" w:cs="Times New Roman"/>
          <w:sz w:val="28"/>
          <w:szCs w:val="28"/>
        </w:rPr>
        <w:t xml:space="preserve"> платформасында ұсынылған </w:t>
      </w:r>
      <w:r w:rsidR="001B4BE4">
        <w:rPr>
          <w:rFonts w:ascii="Times New Roman" w:hAnsi="Times New Roman" w:cs="Times New Roman"/>
          <w:sz w:val="28"/>
          <w:szCs w:val="28"/>
        </w:rPr>
        <w:t>ассоциативті</w:t>
      </w:r>
      <w:r w:rsidRPr="001E62BC">
        <w:rPr>
          <w:rFonts w:ascii="Times New Roman" w:hAnsi="Times New Roman" w:cs="Times New Roman"/>
          <w:sz w:val="28"/>
          <w:szCs w:val="28"/>
        </w:rPr>
        <w:t xml:space="preserve"> сөздік шығармашылық саласында идеялар генерациялаудың құралы ретінде кеңінен қолданылады. </w:t>
      </w:r>
      <w:r w:rsidR="001B4BE4">
        <w:rPr>
          <w:rFonts w:ascii="Times New Roman" w:hAnsi="Times New Roman" w:cs="Times New Roman"/>
          <w:sz w:val="28"/>
          <w:szCs w:val="28"/>
        </w:rPr>
        <w:t>Ассоциативті</w:t>
      </w:r>
      <w:r w:rsidRPr="001E62BC">
        <w:rPr>
          <w:rFonts w:ascii="Times New Roman" w:hAnsi="Times New Roman" w:cs="Times New Roman"/>
          <w:sz w:val="28"/>
          <w:szCs w:val="28"/>
        </w:rPr>
        <w:t xml:space="preserve"> қатарлар авторларға </w:t>
      </w:r>
      <w:r w:rsidRPr="000C36B1">
        <w:rPr>
          <w:rFonts w:ascii="Times New Roman" w:hAnsi="Times New Roman" w:cs="Times New Roman"/>
          <w:color w:val="000000"/>
          <w:sz w:val="28"/>
          <w:szCs w:val="28"/>
        </w:rPr>
        <w:t>ән, өлең, көркем әңгіме және басқа да вербалды өнер туындыларын жазуда шабыт көзі бола алады. Сонымен қатар, бұл сөздік нейминг</w:t>
      </w:r>
      <w:r w:rsidRPr="00314188">
        <w:rPr>
          <w:rFonts w:ascii="Times New Roman" w:hAnsi="Times New Roman" w:cs="Times New Roman"/>
          <w:color w:val="000000"/>
          <w:sz w:val="28"/>
          <w:szCs w:val="28"/>
          <w:lang w:val="kk-KZ"/>
        </w:rPr>
        <w:t xml:space="preserve"> барысында</w:t>
      </w:r>
      <w:r w:rsidRPr="000C36B1">
        <w:rPr>
          <w:rFonts w:ascii="Times New Roman" w:hAnsi="Times New Roman" w:cs="Times New Roman"/>
          <w:color w:val="000000"/>
          <w:sz w:val="28"/>
          <w:szCs w:val="28"/>
        </w:rPr>
        <w:t xml:space="preserve"> компанияларға, брендтерге, сауда нүктелеріне, шығармашылық ұжымдарға және басқа да кәсіпкерлік не әлеуметтік құрылымдарға атау таңдауда кеңінен пайдаланылады. Сонымен </w:t>
      </w:r>
      <w:r w:rsidRPr="00314188">
        <w:rPr>
          <w:rFonts w:ascii="Times New Roman" w:hAnsi="Times New Roman" w:cs="Times New Roman"/>
          <w:color w:val="000000"/>
          <w:sz w:val="28"/>
          <w:szCs w:val="28"/>
          <w:lang w:val="kk-KZ"/>
        </w:rPr>
        <w:t>бірге</w:t>
      </w:r>
      <w:r w:rsidRPr="000C36B1">
        <w:rPr>
          <w:rFonts w:ascii="Times New Roman" w:hAnsi="Times New Roman" w:cs="Times New Roman"/>
          <w:color w:val="000000"/>
          <w:sz w:val="28"/>
          <w:szCs w:val="28"/>
        </w:rPr>
        <w:t>, ассоциациялар сөздігі өзін-өзі тану мен өзгелердің қабылдау механизмдерін тереңірек түсіну үшін де пайдалы құрал бола алады</w:t>
      </w:r>
      <w:r w:rsidR="001E62BC">
        <w:rPr>
          <w:rFonts w:ascii="Times New Roman" w:hAnsi="Times New Roman" w:cs="Times New Roman"/>
          <w:color w:val="000000"/>
          <w:sz w:val="28"/>
          <w:szCs w:val="28"/>
          <w:lang w:val="kk-KZ"/>
        </w:rPr>
        <w:t xml:space="preserve"> делінген</w:t>
      </w:r>
      <w:r w:rsidRPr="000C36B1">
        <w:rPr>
          <w:rFonts w:ascii="Times New Roman" w:hAnsi="Times New Roman" w:cs="Times New Roman"/>
          <w:color w:val="000000"/>
          <w:sz w:val="28"/>
          <w:szCs w:val="28"/>
        </w:rPr>
        <w:t>.</w:t>
      </w:r>
    </w:p>
    <w:p w14:paraId="54F51E74" w14:textId="53776047" w:rsidR="00930E6E" w:rsidRPr="00AB78C5" w:rsidRDefault="00930E6E" w:rsidP="00194D86">
      <w:pPr>
        <w:spacing w:after="0" w:line="240" w:lineRule="auto"/>
        <w:ind w:firstLine="567"/>
        <w:jc w:val="both"/>
        <w:rPr>
          <w:rFonts w:ascii="Times New Roman" w:hAnsi="Times New Roman" w:cs="Times New Roman"/>
          <w:color w:val="000000"/>
          <w:sz w:val="28"/>
          <w:szCs w:val="28"/>
        </w:rPr>
      </w:pPr>
      <w:r w:rsidRPr="00AB78C5">
        <w:rPr>
          <w:rFonts w:ascii="Times New Roman" w:hAnsi="Times New Roman" w:cs="Times New Roman"/>
          <w:color w:val="000000"/>
          <w:sz w:val="28"/>
          <w:szCs w:val="28"/>
        </w:rPr>
        <w:t xml:space="preserve">Гуманитарлық ғылымдардан бөлек бұл лексикографиялық ресурс маркетинг пен жарнама сияқты қолданбалы салаларда да қолданылады. Белгілі бір өнім немесе брендпен адамдардың қандай ұғымдарды байланыстыратынын білу </w:t>
      </w:r>
      <w:r w:rsidRPr="00AB78C5">
        <w:rPr>
          <w:rFonts w:ascii="Times New Roman" w:hAnsi="Times New Roman" w:cs="Times New Roman"/>
          <w:color w:val="000000"/>
          <w:sz w:val="28"/>
          <w:szCs w:val="28"/>
        </w:rPr>
        <w:lastRenderedPageBreak/>
        <w:t>маркетингтік стратегияны тиімді құруға мүмкіндік береді және тұтынушымен мақсатты әрі дәл коммуникация орнатуға ықпал етеді.</w:t>
      </w:r>
    </w:p>
    <w:p w14:paraId="5A9E2760" w14:textId="17B21C94" w:rsidR="00930E6E" w:rsidRPr="00897C86" w:rsidRDefault="00930E6E" w:rsidP="00194D86">
      <w:pPr>
        <w:spacing w:after="0" w:line="240" w:lineRule="auto"/>
        <w:ind w:firstLine="567"/>
        <w:jc w:val="both"/>
        <w:rPr>
          <w:rFonts w:ascii="Times New Roman" w:hAnsi="Times New Roman" w:cs="Times New Roman"/>
          <w:color w:val="000000"/>
          <w:sz w:val="28"/>
          <w:szCs w:val="28"/>
        </w:rPr>
      </w:pPr>
      <w:r w:rsidRPr="00AB78C5">
        <w:rPr>
          <w:rFonts w:ascii="Times New Roman" w:hAnsi="Times New Roman" w:cs="Times New Roman"/>
          <w:color w:val="000000"/>
          <w:sz w:val="28"/>
          <w:szCs w:val="28"/>
        </w:rPr>
        <w:t>Сөздік оқу үдерісінде</w:t>
      </w:r>
      <w:r w:rsidRPr="00AB78C5">
        <w:rPr>
          <w:rFonts w:ascii="Times New Roman" w:hAnsi="Times New Roman" w:cs="Times New Roman"/>
          <w:color w:val="000000"/>
          <w:sz w:val="28"/>
          <w:szCs w:val="28"/>
          <w:lang w:val="kk-KZ"/>
        </w:rPr>
        <w:t>,</w:t>
      </w:r>
      <w:r w:rsidRPr="00AB78C5">
        <w:rPr>
          <w:rFonts w:ascii="Times New Roman" w:hAnsi="Times New Roman" w:cs="Times New Roman"/>
          <w:color w:val="000000"/>
          <w:sz w:val="28"/>
          <w:szCs w:val="28"/>
        </w:rPr>
        <w:t xml:space="preserve"> әсіресе емтиханға дайындалу кезінде пайдалы бола алады. </w:t>
      </w:r>
      <w:r w:rsidRPr="00AB78C5">
        <w:rPr>
          <w:rFonts w:ascii="Times New Roman" w:hAnsi="Times New Roman" w:cs="Times New Roman"/>
          <w:color w:val="000000"/>
          <w:sz w:val="28"/>
          <w:szCs w:val="28"/>
          <w:lang w:val="kk-KZ"/>
        </w:rPr>
        <w:t>Мәселен</w:t>
      </w:r>
      <w:r w:rsidRPr="00AB78C5">
        <w:rPr>
          <w:rFonts w:ascii="Times New Roman" w:hAnsi="Times New Roman" w:cs="Times New Roman"/>
          <w:color w:val="000000"/>
          <w:sz w:val="28"/>
          <w:szCs w:val="28"/>
        </w:rPr>
        <w:t>, жаңа сөздер мен тіркестерге бай оқулықпен жұмыс істегенде</w:t>
      </w:r>
      <w:r w:rsidR="001E62BC">
        <w:rPr>
          <w:rFonts w:ascii="Times New Roman" w:hAnsi="Times New Roman" w:cs="Times New Roman"/>
          <w:color w:val="000000"/>
          <w:sz w:val="28"/>
          <w:szCs w:val="28"/>
          <w:lang w:val="kk-KZ"/>
        </w:rPr>
        <w:t xml:space="preserve"> </w:t>
      </w:r>
      <w:r w:rsidRPr="00AB78C5">
        <w:rPr>
          <w:rFonts w:ascii="Times New Roman" w:hAnsi="Times New Roman" w:cs="Times New Roman"/>
          <w:color w:val="000000"/>
          <w:sz w:val="28"/>
          <w:szCs w:val="28"/>
        </w:rPr>
        <w:t xml:space="preserve">әр тарауға байланысты жеке </w:t>
      </w:r>
      <w:r w:rsidR="001B4BE4">
        <w:rPr>
          <w:rFonts w:ascii="Times New Roman" w:hAnsi="Times New Roman" w:cs="Times New Roman"/>
          <w:color w:val="000000"/>
          <w:sz w:val="28"/>
          <w:szCs w:val="28"/>
        </w:rPr>
        <w:t>ассоциативті</w:t>
      </w:r>
      <w:r w:rsidRPr="00AB78C5">
        <w:rPr>
          <w:rFonts w:ascii="Times New Roman" w:hAnsi="Times New Roman" w:cs="Times New Roman"/>
          <w:color w:val="000000"/>
          <w:sz w:val="28"/>
          <w:szCs w:val="28"/>
        </w:rPr>
        <w:t xml:space="preserve"> желі құру арқылы материалды жеңіл есте сақтауға және сөздердің арасындағы байланыстарды жақсырақ ұғынуға мүмкіндік туады.</w:t>
      </w:r>
    </w:p>
    <w:p w14:paraId="005970EF" w14:textId="77777777" w:rsidR="00930E6E" w:rsidRPr="00897C86" w:rsidRDefault="00930E6E" w:rsidP="00194D86">
      <w:pPr>
        <w:spacing w:after="0" w:line="240" w:lineRule="auto"/>
        <w:ind w:firstLine="567"/>
        <w:jc w:val="both"/>
        <w:rPr>
          <w:rFonts w:ascii="Times New Roman" w:hAnsi="Times New Roman" w:cs="Times New Roman"/>
          <w:color w:val="000000"/>
          <w:sz w:val="28"/>
          <w:szCs w:val="28"/>
        </w:rPr>
      </w:pPr>
    </w:p>
    <w:p w14:paraId="024E3940" w14:textId="77777777" w:rsidR="00930E6E" w:rsidRPr="00897C86" w:rsidRDefault="00930E6E" w:rsidP="00194D86">
      <w:pPr>
        <w:spacing w:after="0" w:line="240" w:lineRule="auto"/>
        <w:ind w:firstLine="567"/>
        <w:jc w:val="both"/>
        <w:rPr>
          <w:rFonts w:ascii="Times New Roman" w:hAnsi="Times New Roman" w:cs="Times New Roman"/>
          <w:color w:val="000000"/>
          <w:sz w:val="28"/>
          <w:szCs w:val="28"/>
        </w:rPr>
      </w:pPr>
    </w:p>
    <w:p w14:paraId="0DF6F71D" w14:textId="77777777" w:rsidR="00930E6E" w:rsidRPr="00314188" w:rsidRDefault="00930E6E" w:rsidP="00334E20">
      <w:pPr>
        <w:spacing w:after="0" w:line="240" w:lineRule="auto"/>
        <w:jc w:val="center"/>
        <w:rPr>
          <w:rFonts w:ascii="Times New Roman" w:hAnsi="Times New Roman" w:cs="Times New Roman"/>
          <w:color w:val="000000"/>
          <w:sz w:val="28"/>
          <w:szCs w:val="28"/>
          <w:lang w:val="kk-KZ"/>
        </w:rPr>
      </w:pPr>
      <w:r w:rsidRPr="00314188">
        <w:rPr>
          <w:rFonts w:ascii="Times New Roman" w:hAnsi="Times New Roman" w:cs="Times New Roman"/>
          <w:noProof/>
          <w:color w:val="000000"/>
          <w:sz w:val="28"/>
          <w:szCs w:val="28"/>
          <w:lang w:val="kk-KZ"/>
        </w:rPr>
        <w:drawing>
          <wp:inline distT="0" distB="0" distL="0" distR="0" wp14:anchorId="62C1F668" wp14:editId="30171009">
            <wp:extent cx="4485884" cy="4180729"/>
            <wp:effectExtent l="0" t="0" r="0" b="0"/>
            <wp:docPr id="14068802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80219" name="Рисунок 14068802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10375" cy="4203554"/>
                    </a:xfrm>
                    <a:prstGeom prst="rect">
                      <a:avLst/>
                    </a:prstGeom>
                  </pic:spPr>
                </pic:pic>
              </a:graphicData>
            </a:graphic>
          </wp:inline>
        </w:drawing>
      </w:r>
    </w:p>
    <w:p w14:paraId="0DDB8AAF" w14:textId="25DEE4D4" w:rsidR="00930E6E" w:rsidRPr="00314188" w:rsidRDefault="00DF699A" w:rsidP="00194D86">
      <w:pPr>
        <w:spacing w:after="0" w:line="240" w:lineRule="auto"/>
        <w:ind w:firstLine="567"/>
        <w:jc w:val="center"/>
        <w:rPr>
          <w:rFonts w:ascii="Times New Roman" w:hAnsi="Times New Roman" w:cs="Times New Roman"/>
          <w:color w:val="000000"/>
          <w:sz w:val="28"/>
          <w:szCs w:val="28"/>
          <w:lang w:val="kk-KZ"/>
        </w:rPr>
      </w:pPr>
      <w:r w:rsidRPr="00DF699A">
        <w:rPr>
          <w:rFonts w:ascii="Times New Roman" w:hAnsi="Times New Roman" w:cs="Times New Roman"/>
          <w:sz w:val="28"/>
          <w:szCs w:val="28"/>
          <w:lang w:val="kk-KZ"/>
        </w:rPr>
        <w:t xml:space="preserve">Сурет 4 </w:t>
      </w:r>
      <w:r w:rsidRPr="00DF699A">
        <w:rPr>
          <w:rFonts w:ascii="Times New Roman" w:hAnsi="Times New Roman" w:cs="Times New Roman"/>
          <w:sz w:val="28"/>
          <w:szCs w:val="28"/>
        </w:rPr>
        <w:t>–</w:t>
      </w:r>
      <w:r w:rsidRPr="00DF699A">
        <w:rPr>
          <w:rFonts w:ascii="Times New Roman" w:hAnsi="Times New Roman" w:cs="Times New Roman"/>
          <w:sz w:val="28"/>
          <w:szCs w:val="28"/>
          <w:lang w:val="kk-KZ"/>
        </w:rPr>
        <w:t xml:space="preserve"> </w:t>
      </w:r>
      <w:hyperlink r:id="rId18" w:history="1">
        <w:r w:rsidRPr="00F57333">
          <w:rPr>
            <w:rStyle w:val="af"/>
            <w:rFonts w:ascii="Times New Roman" w:eastAsia="Times New Roman" w:hAnsi="Times New Roman" w:cs="Times New Roman"/>
            <w:sz w:val="28"/>
            <w:szCs w:val="28"/>
          </w:rPr>
          <w:t>https://sinonim.org/as</w:t>
        </w:r>
      </w:hyperlink>
      <w:r w:rsidR="00930E6E" w:rsidRPr="00314188">
        <w:rPr>
          <w:rFonts w:ascii="Times New Roman" w:hAnsi="Times New Roman" w:cs="Times New Roman"/>
          <w:color w:val="000000"/>
          <w:sz w:val="28"/>
          <w:szCs w:val="28"/>
        </w:rPr>
        <w:t xml:space="preserve"> </w:t>
      </w:r>
      <w:r w:rsidR="00930E6E" w:rsidRPr="000C36B1">
        <w:rPr>
          <w:rFonts w:ascii="Times New Roman" w:hAnsi="Times New Roman" w:cs="Times New Roman"/>
          <w:color w:val="000000"/>
          <w:sz w:val="28"/>
          <w:szCs w:val="28"/>
        </w:rPr>
        <w:t xml:space="preserve">платформасында ұсынылған </w:t>
      </w:r>
      <w:r w:rsidR="001B4BE4">
        <w:rPr>
          <w:rFonts w:ascii="Times New Roman" w:hAnsi="Times New Roman" w:cs="Times New Roman"/>
          <w:color w:val="000000"/>
          <w:sz w:val="28"/>
          <w:szCs w:val="28"/>
        </w:rPr>
        <w:t>ассоциативті</w:t>
      </w:r>
      <w:r w:rsidR="00930E6E" w:rsidRPr="00314188">
        <w:rPr>
          <w:rFonts w:ascii="Times New Roman" w:hAnsi="Times New Roman" w:cs="Times New Roman"/>
          <w:color w:val="000000"/>
          <w:sz w:val="28"/>
          <w:szCs w:val="28"/>
          <w:lang w:val="kk-KZ"/>
        </w:rPr>
        <w:t xml:space="preserve"> сөздіктің интерфейсі</w:t>
      </w:r>
    </w:p>
    <w:p w14:paraId="3A640469" w14:textId="77777777" w:rsidR="00930E6E" w:rsidRPr="000C36B1" w:rsidRDefault="00930E6E" w:rsidP="00194D86">
      <w:pPr>
        <w:spacing w:after="0" w:line="240" w:lineRule="auto"/>
        <w:ind w:firstLine="567"/>
        <w:jc w:val="center"/>
        <w:rPr>
          <w:rFonts w:ascii="Times New Roman" w:hAnsi="Times New Roman" w:cs="Times New Roman"/>
          <w:color w:val="000000"/>
          <w:sz w:val="28"/>
          <w:szCs w:val="28"/>
          <w:lang w:val="kk-KZ"/>
        </w:rPr>
      </w:pPr>
    </w:p>
    <w:p w14:paraId="2A0A09C3" w14:textId="37E95B8D"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Жоғарыда келтірілген суретте </w:t>
      </w:r>
      <w:hyperlink r:id="rId19" w:tgtFrame="_new" w:history="1">
        <w:r w:rsidRPr="00334E20">
          <w:rPr>
            <w:rStyle w:val="af"/>
            <w:rFonts w:ascii="Times New Roman" w:eastAsia="Times New Roman" w:hAnsi="Times New Roman" w:cs="Times New Roman"/>
            <w:color w:val="auto"/>
            <w:sz w:val="28"/>
            <w:szCs w:val="28"/>
          </w:rPr>
          <w:t>https://sinonim.org/as</w:t>
        </w:r>
      </w:hyperlink>
      <w:r w:rsidRPr="00314188">
        <w:rPr>
          <w:rFonts w:ascii="Times New Roman" w:hAnsi="Times New Roman" w:cs="Times New Roman"/>
          <w:color w:val="000000"/>
          <w:sz w:val="28"/>
          <w:szCs w:val="28"/>
        </w:rPr>
        <w:t xml:space="preserve"> сайтында </w:t>
      </w:r>
      <w:r w:rsidRPr="00314188">
        <w:rPr>
          <w:rFonts w:ascii="Times New Roman" w:hAnsi="Times New Roman" w:cs="Times New Roman"/>
          <w:i/>
          <w:iCs/>
          <w:color w:val="000000"/>
          <w:sz w:val="28"/>
          <w:szCs w:val="28"/>
        </w:rPr>
        <w:t>«</w:t>
      </w:r>
      <w:r w:rsidRPr="00314188">
        <w:rPr>
          <w:rFonts w:ascii="Times New Roman" w:eastAsia="Times New Roman" w:hAnsi="Times New Roman" w:cs="Times New Roman"/>
          <w:i/>
          <w:iCs/>
          <w:color w:val="000000"/>
          <w:sz w:val="28"/>
          <w:szCs w:val="28"/>
        </w:rPr>
        <w:t>дом</w:t>
      </w:r>
      <w:r w:rsidRPr="00314188">
        <w:rPr>
          <w:rFonts w:ascii="Times New Roman" w:hAnsi="Times New Roman" w:cs="Times New Roman"/>
          <w:i/>
          <w:iCs/>
          <w:color w:val="000000"/>
          <w:sz w:val="28"/>
          <w:szCs w:val="28"/>
        </w:rPr>
        <w:t xml:space="preserve">» </w:t>
      </w:r>
      <w:r w:rsidRPr="00314188">
        <w:rPr>
          <w:rFonts w:ascii="Times New Roman" w:hAnsi="Times New Roman" w:cs="Times New Roman"/>
          <w:i/>
          <w:iCs/>
          <w:color w:val="000000"/>
          <w:sz w:val="28"/>
          <w:szCs w:val="28"/>
          <w:lang w:val="kk-KZ"/>
        </w:rPr>
        <w:t>(үй)</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сөзіне байланысты табылған ассоциациялар көрсетілген. Бұл бет сайттың жұмыс алгоритмі және интерфейсі</w:t>
      </w:r>
      <w:r w:rsidRPr="00314188">
        <w:rPr>
          <w:rFonts w:ascii="Times New Roman" w:hAnsi="Times New Roman" w:cs="Times New Roman"/>
          <w:color w:val="000000"/>
          <w:sz w:val="28"/>
          <w:szCs w:val="28"/>
          <w:lang w:val="kk-KZ"/>
        </w:rPr>
        <w:t xml:space="preserve"> келесі ретте іске асады:</w:t>
      </w:r>
      <w:r w:rsidR="00334E20">
        <w:rPr>
          <w:rFonts w:ascii="Times New Roman" w:hAnsi="Times New Roman" w:cs="Times New Roman"/>
          <w:color w:val="000000"/>
          <w:sz w:val="28"/>
          <w:szCs w:val="28"/>
          <w:lang w:val="kk-KZ"/>
        </w:rPr>
        <w:t xml:space="preserve"> п</w:t>
      </w:r>
      <w:r w:rsidRPr="00314188">
        <w:rPr>
          <w:rFonts w:ascii="Times New Roman" w:hAnsi="Times New Roman" w:cs="Times New Roman"/>
          <w:color w:val="000000"/>
          <w:sz w:val="28"/>
          <w:szCs w:val="28"/>
        </w:rPr>
        <w:t>айдаланушы іздеу жолына сөзді (мысалы, «дом») енгізіп, «</w:t>
      </w:r>
      <w:r w:rsidR="00334E20">
        <w:rPr>
          <w:rFonts w:ascii="Times New Roman" w:hAnsi="Times New Roman" w:cs="Times New Roman"/>
          <w:color w:val="000000"/>
          <w:sz w:val="28"/>
          <w:szCs w:val="28"/>
          <w:lang w:val="kk-KZ"/>
        </w:rPr>
        <w:t>н</w:t>
      </w:r>
      <w:r w:rsidRPr="00314188">
        <w:rPr>
          <w:rFonts w:ascii="Times New Roman" w:hAnsi="Times New Roman" w:cs="Times New Roman"/>
          <w:color w:val="000000"/>
          <w:sz w:val="28"/>
          <w:szCs w:val="28"/>
        </w:rPr>
        <w:t xml:space="preserve">айти ассоциации» батырмасын басады. </w:t>
      </w:r>
      <w:r w:rsidRPr="00314188">
        <w:rPr>
          <w:rFonts w:ascii="Times New Roman" w:hAnsi="Times New Roman" w:cs="Times New Roman"/>
          <w:color w:val="000000"/>
          <w:sz w:val="28"/>
          <w:szCs w:val="28"/>
          <w:lang w:val="kk-KZ"/>
        </w:rPr>
        <w:t>Деректер көлемі бойынша б</w:t>
      </w:r>
      <w:r w:rsidRPr="00434EA6">
        <w:rPr>
          <w:rFonts w:ascii="Times New Roman" w:hAnsi="Times New Roman" w:cs="Times New Roman"/>
          <w:color w:val="000000"/>
          <w:sz w:val="28"/>
          <w:szCs w:val="28"/>
        </w:rPr>
        <w:t xml:space="preserve">ұл мысалда </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дом</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 xml:space="preserve"> сөзіне</w:t>
      </w:r>
      <w:r w:rsidRPr="00314188">
        <w:rPr>
          <w:rFonts w:ascii="Times New Roman" w:hAnsi="Times New Roman" w:cs="Times New Roman"/>
          <w:color w:val="000000"/>
          <w:sz w:val="28"/>
          <w:szCs w:val="28"/>
        </w:rPr>
        <w:t xml:space="preserve"> </w:t>
      </w:r>
      <w:r w:rsidRPr="00434EA6">
        <w:rPr>
          <w:rFonts w:ascii="Times New Roman" w:eastAsia="Times New Roman" w:hAnsi="Times New Roman" w:cs="Times New Roman"/>
          <w:color w:val="000000"/>
          <w:sz w:val="28"/>
          <w:szCs w:val="28"/>
        </w:rPr>
        <w:t>1219 ассоциация</w:t>
      </w:r>
      <w:r w:rsidRPr="00314188">
        <w:rPr>
          <w:rFonts w:ascii="Times New Roman" w:hAnsi="Times New Roman" w:cs="Times New Roman"/>
          <w:color w:val="000000"/>
          <w:sz w:val="28"/>
          <w:szCs w:val="28"/>
        </w:rPr>
        <w:t xml:space="preserve"> </w:t>
      </w:r>
      <w:r w:rsidRPr="00434EA6">
        <w:rPr>
          <w:rFonts w:ascii="Times New Roman" w:hAnsi="Times New Roman" w:cs="Times New Roman"/>
          <w:color w:val="000000"/>
          <w:sz w:val="28"/>
          <w:szCs w:val="28"/>
        </w:rPr>
        <w:t xml:space="preserve">табылған. Бұл </w:t>
      </w:r>
      <w:r w:rsidRPr="00314188">
        <w:rPr>
          <w:rFonts w:ascii="Times New Roman" w:hAnsi="Times New Roman" w:cs="Times New Roman"/>
          <w:color w:val="000000"/>
          <w:sz w:val="28"/>
          <w:szCs w:val="28"/>
          <w:lang w:val="kk-KZ"/>
        </w:rPr>
        <w:t xml:space="preserve">– </w:t>
      </w:r>
      <w:r w:rsidRPr="00434EA6">
        <w:rPr>
          <w:rFonts w:ascii="Times New Roman" w:hAnsi="Times New Roman" w:cs="Times New Roman"/>
          <w:color w:val="000000"/>
          <w:sz w:val="28"/>
          <w:szCs w:val="28"/>
        </w:rPr>
        <w:t>базаның көлемді әрі жан-жақты</w:t>
      </w:r>
      <w:r w:rsidRPr="00314188">
        <w:rPr>
          <w:rFonts w:ascii="Times New Roman" w:hAnsi="Times New Roman" w:cs="Times New Roman"/>
          <w:color w:val="000000"/>
          <w:sz w:val="28"/>
          <w:szCs w:val="28"/>
          <w:lang w:val="kk-KZ"/>
        </w:rPr>
        <w:t>лығының</w:t>
      </w:r>
      <w:r w:rsidRPr="00434EA6">
        <w:rPr>
          <w:rFonts w:ascii="Times New Roman" w:hAnsi="Times New Roman" w:cs="Times New Roman"/>
          <w:color w:val="000000"/>
          <w:sz w:val="28"/>
          <w:szCs w:val="28"/>
        </w:rPr>
        <w:t xml:space="preserve"> көрсе</w:t>
      </w:r>
      <w:r w:rsidRPr="00314188">
        <w:rPr>
          <w:rFonts w:ascii="Times New Roman" w:hAnsi="Times New Roman" w:cs="Times New Roman"/>
          <w:color w:val="000000"/>
          <w:sz w:val="28"/>
          <w:szCs w:val="28"/>
          <w:lang w:val="kk-KZ"/>
        </w:rPr>
        <w:t>ткіші.</w:t>
      </w:r>
    </w:p>
    <w:p w14:paraId="5E253A9B" w14:textId="7F1819A4"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434EA6">
        <w:rPr>
          <w:rFonts w:ascii="Times New Roman" w:hAnsi="Times New Roman" w:cs="Times New Roman"/>
          <w:color w:val="000000"/>
          <w:sz w:val="28"/>
          <w:szCs w:val="28"/>
        </w:rPr>
        <w:t>Ассоциациялар</w:t>
      </w:r>
      <w:r w:rsidRPr="00314188">
        <w:rPr>
          <w:rFonts w:ascii="Times New Roman" w:hAnsi="Times New Roman" w:cs="Times New Roman"/>
          <w:color w:val="000000"/>
          <w:sz w:val="28"/>
          <w:szCs w:val="28"/>
        </w:rPr>
        <w:t xml:space="preserve"> </w:t>
      </w:r>
      <w:r w:rsidRPr="00434EA6">
        <w:rPr>
          <w:rFonts w:ascii="Times New Roman" w:eastAsia="Times New Roman" w:hAnsi="Times New Roman" w:cs="Times New Roman"/>
          <w:color w:val="000000"/>
          <w:sz w:val="28"/>
          <w:szCs w:val="28"/>
        </w:rPr>
        <w:t>сөзтізбе бұлты</w:t>
      </w:r>
      <w:r w:rsidRPr="00314188">
        <w:rPr>
          <w:rFonts w:ascii="Times New Roman" w:hAnsi="Times New Roman" w:cs="Times New Roman"/>
          <w:color w:val="000000"/>
          <w:sz w:val="28"/>
          <w:szCs w:val="28"/>
        </w:rPr>
        <w:t xml:space="preserve"> </w:t>
      </w:r>
      <w:r w:rsidRPr="00434EA6">
        <w:rPr>
          <w:rFonts w:ascii="Times New Roman" w:hAnsi="Times New Roman" w:cs="Times New Roman"/>
          <w:color w:val="000000"/>
          <w:sz w:val="28"/>
          <w:szCs w:val="28"/>
        </w:rPr>
        <w:t xml:space="preserve">(облако слов) түрінде көрсетіледі. </w:t>
      </w:r>
      <w:r w:rsidRPr="00314188">
        <w:rPr>
          <w:rFonts w:ascii="Times New Roman" w:hAnsi="Times New Roman" w:cs="Times New Roman"/>
          <w:color w:val="000000"/>
          <w:sz w:val="28"/>
          <w:szCs w:val="28"/>
          <w:lang w:val="kk-KZ"/>
        </w:rPr>
        <w:t>Берілген ассоциация жауаптарды ә</w:t>
      </w:r>
      <w:r w:rsidRPr="00434EA6">
        <w:rPr>
          <w:rFonts w:ascii="Times New Roman" w:eastAsia="Times New Roman" w:hAnsi="Times New Roman" w:cs="Times New Roman"/>
          <w:color w:val="000000"/>
          <w:sz w:val="28"/>
          <w:szCs w:val="28"/>
        </w:rPr>
        <w:t>ліпбилік сұрыптау</w:t>
      </w:r>
      <w:r w:rsidRPr="00314188">
        <w:rPr>
          <w:rFonts w:ascii="Times New Roman" w:hAnsi="Times New Roman" w:cs="Times New Roman"/>
          <w:color w:val="000000"/>
          <w:sz w:val="28"/>
          <w:szCs w:val="28"/>
          <w:lang w:val="kk-KZ"/>
        </w:rPr>
        <w:t>, стимул сөздің дыбысталуын тыңда</w:t>
      </w:r>
      <w:r w:rsidR="00AE170B">
        <w:rPr>
          <w:rFonts w:ascii="Times New Roman" w:hAnsi="Times New Roman" w:cs="Times New Roman"/>
          <w:color w:val="000000"/>
          <w:sz w:val="28"/>
          <w:szCs w:val="28"/>
          <w:lang w:val="kk-KZ"/>
        </w:rPr>
        <w:t>у</w:t>
      </w:r>
      <w:r w:rsidRPr="00314188">
        <w:rPr>
          <w:rFonts w:ascii="Times New Roman" w:hAnsi="Times New Roman" w:cs="Times New Roman"/>
          <w:color w:val="000000"/>
          <w:sz w:val="28"/>
          <w:szCs w:val="28"/>
          <w:lang w:val="kk-KZ"/>
        </w:rPr>
        <w:t xml:space="preserve"> және оны «таңдаулылар» қатарына қосу, с</w:t>
      </w:r>
      <w:r w:rsidRPr="00434EA6">
        <w:rPr>
          <w:rFonts w:ascii="Times New Roman" w:eastAsia="Times New Roman" w:hAnsi="Times New Roman" w:cs="Times New Roman"/>
          <w:color w:val="000000"/>
          <w:sz w:val="28"/>
          <w:szCs w:val="28"/>
        </w:rPr>
        <w:t>өздерді тізіммен немесе қатармен көру</w:t>
      </w:r>
      <w:r w:rsidRPr="00314188">
        <w:rPr>
          <w:rFonts w:ascii="Times New Roman" w:hAnsi="Times New Roman" w:cs="Times New Roman"/>
          <w:color w:val="000000"/>
          <w:sz w:val="28"/>
          <w:szCs w:val="28"/>
          <w:lang w:val="kk-KZ"/>
        </w:rPr>
        <w:t>, с</w:t>
      </w:r>
      <w:r w:rsidRPr="00434EA6">
        <w:rPr>
          <w:rFonts w:ascii="Times New Roman" w:eastAsia="Times New Roman" w:hAnsi="Times New Roman" w:cs="Times New Roman"/>
          <w:color w:val="000000"/>
          <w:sz w:val="28"/>
          <w:szCs w:val="28"/>
        </w:rPr>
        <w:t>өзге басу арқылы жаңа ассоциация іздеу</w:t>
      </w:r>
      <w:r w:rsidRPr="00314188">
        <w:rPr>
          <w:rFonts w:ascii="Times New Roman" w:hAnsi="Times New Roman" w:cs="Times New Roman"/>
          <w:color w:val="000000"/>
          <w:sz w:val="28"/>
          <w:szCs w:val="28"/>
          <w:lang w:val="kk-KZ"/>
        </w:rPr>
        <w:t>ге</w:t>
      </w:r>
      <w:r w:rsidRPr="00314188">
        <w:rPr>
          <w:rFonts w:ascii="Times New Roman" w:hAnsi="Times New Roman" w:cs="Times New Roman"/>
          <w:color w:val="000000"/>
          <w:sz w:val="28"/>
          <w:szCs w:val="28"/>
        </w:rPr>
        <w:t xml:space="preserve"> </w:t>
      </w:r>
      <w:r w:rsidRPr="00434EA6">
        <w:rPr>
          <w:rFonts w:ascii="Times New Roman" w:hAnsi="Times New Roman" w:cs="Times New Roman"/>
          <w:color w:val="000000"/>
          <w:sz w:val="28"/>
          <w:szCs w:val="28"/>
        </w:rPr>
        <w:t>(</w:t>
      </w:r>
      <w:r w:rsidR="001B4BE4">
        <w:rPr>
          <w:rFonts w:ascii="Times New Roman" w:hAnsi="Times New Roman" w:cs="Times New Roman"/>
          <w:color w:val="000000"/>
          <w:sz w:val="28"/>
          <w:szCs w:val="28"/>
        </w:rPr>
        <w:t>ассоциативті</w:t>
      </w:r>
      <w:r w:rsidRPr="00434EA6">
        <w:rPr>
          <w:rFonts w:ascii="Times New Roman" w:hAnsi="Times New Roman" w:cs="Times New Roman"/>
          <w:color w:val="000000"/>
          <w:sz w:val="28"/>
          <w:szCs w:val="28"/>
        </w:rPr>
        <w:t xml:space="preserve"> саяхат жасау</w:t>
      </w:r>
      <w:r w:rsidRPr="00314188">
        <w:rPr>
          <w:rFonts w:ascii="Times New Roman" w:hAnsi="Times New Roman" w:cs="Times New Roman"/>
          <w:color w:val="000000"/>
          <w:sz w:val="28"/>
          <w:szCs w:val="28"/>
          <w:lang w:val="kk-KZ"/>
        </w:rPr>
        <w:t xml:space="preserve">) </w:t>
      </w:r>
      <w:r w:rsidRPr="00434EA6">
        <w:rPr>
          <w:rFonts w:ascii="Times New Roman" w:hAnsi="Times New Roman" w:cs="Times New Roman"/>
          <w:color w:val="000000"/>
          <w:sz w:val="28"/>
          <w:szCs w:val="28"/>
        </w:rPr>
        <w:t>болады.</w:t>
      </w:r>
    </w:p>
    <w:p w14:paraId="5546320F" w14:textId="224E7BA0"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Сайттың с</w:t>
      </w:r>
      <w:r w:rsidRPr="00434EA6">
        <w:rPr>
          <w:rFonts w:ascii="Times New Roman" w:eastAsia="Times New Roman" w:hAnsi="Times New Roman" w:cs="Times New Roman"/>
          <w:color w:val="000000"/>
          <w:sz w:val="28"/>
          <w:szCs w:val="28"/>
        </w:rPr>
        <w:t>татистикалық негіз</w:t>
      </w:r>
      <w:r w:rsidRPr="00314188">
        <w:rPr>
          <w:rFonts w:ascii="Times New Roman" w:hAnsi="Times New Roman" w:cs="Times New Roman"/>
          <w:color w:val="000000"/>
          <w:sz w:val="28"/>
          <w:szCs w:val="28"/>
          <w:lang w:val="kk-KZ"/>
        </w:rPr>
        <w:t>і ретінде</w:t>
      </w:r>
      <w:r w:rsidR="00AE170B">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lang w:val="kk-KZ"/>
        </w:rPr>
        <w:t>жүйенің</w:t>
      </w:r>
      <w:r w:rsidRPr="00434EA6">
        <w:rPr>
          <w:rFonts w:ascii="Times New Roman" w:hAnsi="Times New Roman" w:cs="Times New Roman"/>
          <w:color w:val="000000"/>
          <w:sz w:val="28"/>
          <w:szCs w:val="28"/>
        </w:rPr>
        <w:t xml:space="preserve"> ішінде</w:t>
      </w:r>
      <w:r w:rsidRPr="00314188">
        <w:rPr>
          <w:rFonts w:ascii="Times New Roman" w:hAnsi="Times New Roman" w:cs="Times New Roman"/>
          <w:color w:val="000000"/>
          <w:sz w:val="28"/>
          <w:szCs w:val="28"/>
        </w:rPr>
        <w:t xml:space="preserve"> </w:t>
      </w:r>
      <w:r w:rsidRPr="00434EA6">
        <w:rPr>
          <w:rFonts w:ascii="Times New Roman" w:eastAsia="Times New Roman" w:hAnsi="Times New Roman" w:cs="Times New Roman"/>
          <w:color w:val="000000"/>
          <w:sz w:val="28"/>
          <w:szCs w:val="28"/>
        </w:rPr>
        <w:t>жиілік санағыш</w:t>
      </w:r>
      <w:r w:rsidRPr="00314188">
        <w:rPr>
          <w:rFonts w:ascii="Times New Roman" w:hAnsi="Times New Roman" w:cs="Times New Roman"/>
          <w:color w:val="000000"/>
          <w:sz w:val="28"/>
          <w:szCs w:val="28"/>
        </w:rPr>
        <w:t xml:space="preserve"> </w:t>
      </w:r>
      <w:r w:rsidRPr="00434EA6">
        <w:rPr>
          <w:rFonts w:ascii="Times New Roman" w:hAnsi="Times New Roman" w:cs="Times New Roman"/>
          <w:color w:val="000000"/>
          <w:sz w:val="28"/>
          <w:szCs w:val="28"/>
        </w:rPr>
        <w:t>жұмыс істей</w:t>
      </w:r>
      <w:r w:rsidRPr="00314188">
        <w:rPr>
          <w:rFonts w:ascii="Times New Roman" w:hAnsi="Times New Roman" w:cs="Times New Roman"/>
          <w:color w:val="000000"/>
          <w:sz w:val="28"/>
          <w:szCs w:val="28"/>
          <w:lang w:val="kk-KZ"/>
        </w:rPr>
        <w:t>тінін байқауға болады, яғни</w:t>
      </w:r>
      <w:r w:rsidRPr="00434EA6">
        <w:rPr>
          <w:rFonts w:ascii="Times New Roman" w:hAnsi="Times New Roman" w:cs="Times New Roman"/>
          <w:color w:val="000000"/>
          <w:sz w:val="28"/>
          <w:szCs w:val="28"/>
        </w:rPr>
        <w:t xml:space="preserve"> қай сөз жиі қайталанса, сол жоғарыда </w:t>
      </w:r>
      <w:r w:rsidRPr="00434EA6">
        <w:rPr>
          <w:rFonts w:ascii="Times New Roman" w:hAnsi="Times New Roman" w:cs="Times New Roman"/>
          <w:color w:val="000000"/>
          <w:sz w:val="28"/>
          <w:szCs w:val="28"/>
        </w:rPr>
        <w:lastRenderedPageBreak/>
        <w:t>және ерекше түспен көр</w:t>
      </w:r>
      <w:r w:rsidRPr="00314188">
        <w:rPr>
          <w:rFonts w:ascii="Times New Roman" w:hAnsi="Times New Roman" w:cs="Times New Roman"/>
          <w:color w:val="000000"/>
          <w:sz w:val="28"/>
          <w:szCs w:val="28"/>
          <w:lang w:val="kk-KZ"/>
        </w:rPr>
        <w:t>сетіледі.</w:t>
      </w:r>
      <w:r w:rsidR="00AE170B">
        <w:rPr>
          <w:rFonts w:ascii="Times New Roman" w:hAnsi="Times New Roman" w:cs="Times New Roman"/>
          <w:color w:val="000000"/>
          <w:sz w:val="28"/>
          <w:szCs w:val="28"/>
          <w:lang w:val="kk-KZ"/>
        </w:rPr>
        <w:t xml:space="preserve"> </w:t>
      </w:r>
      <w:r w:rsidRPr="00434EA6">
        <w:rPr>
          <w:rFonts w:ascii="Times New Roman" w:hAnsi="Times New Roman" w:cs="Times New Roman"/>
          <w:color w:val="000000"/>
          <w:sz w:val="28"/>
          <w:szCs w:val="28"/>
        </w:rPr>
        <w:t>Жиі кездесетін немесе маңыз</w:t>
      </w:r>
      <w:r w:rsidRPr="00314188">
        <w:rPr>
          <w:rFonts w:ascii="Times New Roman" w:hAnsi="Times New Roman" w:cs="Times New Roman"/>
          <w:color w:val="000000"/>
          <w:sz w:val="28"/>
          <w:szCs w:val="28"/>
          <w:lang w:val="kk-KZ"/>
        </w:rPr>
        <w:t xml:space="preserve">ды </w:t>
      </w:r>
      <w:r w:rsidRPr="00434EA6">
        <w:rPr>
          <w:rFonts w:ascii="Times New Roman" w:hAnsi="Times New Roman" w:cs="Times New Roman"/>
          <w:color w:val="000000"/>
          <w:sz w:val="28"/>
          <w:szCs w:val="28"/>
        </w:rPr>
        <w:t>сөздер</w:t>
      </w:r>
      <w:r w:rsidRPr="00314188">
        <w:rPr>
          <w:rFonts w:ascii="Times New Roman" w:hAnsi="Times New Roman" w:cs="Times New Roman"/>
          <w:color w:val="000000"/>
          <w:sz w:val="28"/>
          <w:szCs w:val="28"/>
        </w:rPr>
        <w:t xml:space="preserve"> </w:t>
      </w:r>
      <w:r w:rsidRPr="00434EA6">
        <w:rPr>
          <w:rFonts w:ascii="Times New Roman" w:eastAsia="Times New Roman" w:hAnsi="Times New Roman" w:cs="Times New Roman"/>
          <w:color w:val="000000"/>
          <w:sz w:val="28"/>
          <w:szCs w:val="28"/>
        </w:rPr>
        <w:t>жасыл түспен белгілен</w:t>
      </w:r>
      <w:r w:rsidRPr="00314188">
        <w:rPr>
          <w:rFonts w:ascii="Times New Roman" w:hAnsi="Times New Roman" w:cs="Times New Roman"/>
          <w:color w:val="000000"/>
          <w:sz w:val="28"/>
          <w:szCs w:val="28"/>
          <w:lang w:val="kk-KZ"/>
        </w:rPr>
        <w:t>еді</w:t>
      </w:r>
      <w:r w:rsidRPr="00314188">
        <w:rPr>
          <w:rFonts w:ascii="Times New Roman" w:hAnsi="Times New Roman" w:cs="Times New Roman"/>
          <w:color w:val="000000"/>
          <w:sz w:val="28"/>
          <w:szCs w:val="28"/>
        </w:rPr>
        <w:t xml:space="preserve"> </w:t>
      </w:r>
      <w:r w:rsidRPr="00434EA6">
        <w:rPr>
          <w:rFonts w:ascii="Times New Roman" w:hAnsi="Times New Roman" w:cs="Times New Roman"/>
          <w:color w:val="000000"/>
          <w:sz w:val="28"/>
          <w:szCs w:val="28"/>
        </w:rPr>
        <w:t xml:space="preserve">(мысалы: </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уют</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семья</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квартира</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крыша</w:t>
      </w:r>
      <w:r w:rsidRPr="00314188">
        <w:rPr>
          <w:rFonts w:ascii="Times New Roman" w:hAnsi="Times New Roman" w:cs="Times New Roman"/>
          <w:color w:val="000000"/>
          <w:sz w:val="28"/>
          <w:szCs w:val="28"/>
        </w:rPr>
        <w:t>»</w:t>
      </w:r>
      <w:r w:rsidRPr="00434EA6">
        <w:rPr>
          <w:rFonts w:ascii="Times New Roman" w:hAnsi="Times New Roman" w:cs="Times New Roman"/>
          <w:color w:val="000000"/>
          <w:sz w:val="28"/>
          <w:szCs w:val="28"/>
        </w:rPr>
        <w:t xml:space="preserve"> және т.б.).</w:t>
      </w:r>
      <w:r w:rsidRPr="00314188">
        <w:rPr>
          <w:rFonts w:ascii="Times New Roman" w:hAnsi="Times New Roman" w:cs="Times New Roman"/>
          <w:color w:val="000000"/>
          <w:sz w:val="28"/>
          <w:szCs w:val="28"/>
        </w:rPr>
        <w:t xml:space="preserve"> </w:t>
      </w:r>
      <w:r w:rsidR="00AE170B">
        <w:rPr>
          <w:rFonts w:ascii="Times New Roman" w:hAnsi="Times New Roman" w:cs="Times New Roman"/>
          <w:color w:val="000000"/>
          <w:sz w:val="28"/>
          <w:szCs w:val="28"/>
          <w:lang w:val="kk-KZ"/>
        </w:rPr>
        <w:t xml:space="preserve"> С</w:t>
      </w:r>
      <w:r w:rsidRPr="00434EA6">
        <w:rPr>
          <w:rFonts w:ascii="Times New Roman" w:hAnsi="Times New Roman" w:cs="Times New Roman"/>
          <w:color w:val="000000"/>
          <w:sz w:val="28"/>
          <w:szCs w:val="28"/>
        </w:rPr>
        <w:t>өздер бір-бірімен гиперсілтеме арқылы байланыс</w:t>
      </w:r>
      <w:r w:rsidRPr="00314188">
        <w:rPr>
          <w:rFonts w:ascii="Times New Roman" w:hAnsi="Times New Roman" w:cs="Times New Roman"/>
          <w:color w:val="000000"/>
          <w:sz w:val="28"/>
          <w:szCs w:val="28"/>
          <w:lang w:val="kk-KZ"/>
        </w:rPr>
        <w:t>ады</w:t>
      </w:r>
      <w:r w:rsidR="005E1925" w:rsidRPr="00804E52">
        <w:rPr>
          <w:rFonts w:ascii="Times New Roman" w:hAnsi="Times New Roman" w:cs="Times New Roman"/>
          <w:color w:val="000000"/>
          <w:sz w:val="28"/>
          <w:szCs w:val="28"/>
        </w:rPr>
        <w:t xml:space="preserve"> </w:t>
      </w:r>
      <w:r w:rsidR="005E1925">
        <w:rPr>
          <w:rFonts w:ascii="Times New Roman" w:hAnsi="Times New Roman" w:cs="Times New Roman"/>
          <w:sz w:val="28"/>
          <w:szCs w:val="28"/>
        </w:rPr>
        <w:t>[</w:t>
      </w:r>
      <w:r w:rsidR="00026285">
        <w:rPr>
          <w:rFonts w:ascii="Times New Roman" w:hAnsi="Times New Roman" w:cs="Times New Roman"/>
          <w:sz w:val="28"/>
          <w:szCs w:val="28"/>
        </w:rPr>
        <w:t>6</w:t>
      </w:r>
      <w:r w:rsidR="005E1925">
        <w:rPr>
          <w:rFonts w:ascii="Times New Roman" w:hAnsi="Times New Roman" w:cs="Times New Roman"/>
          <w:sz w:val="28"/>
          <w:szCs w:val="28"/>
          <w:lang w:val="kk-KZ"/>
        </w:rPr>
        <w:t>6</w:t>
      </w:r>
      <w:r w:rsidR="005E1925">
        <w:rPr>
          <w:rFonts w:ascii="Times New Roman" w:hAnsi="Times New Roman" w:cs="Times New Roman"/>
          <w:sz w:val="28"/>
          <w:szCs w:val="28"/>
        </w:rPr>
        <w:t>]</w:t>
      </w:r>
      <w:r w:rsidR="005E1925" w:rsidRPr="00314188">
        <w:rPr>
          <w:rFonts w:ascii="Times New Roman" w:eastAsia="Times New Roman" w:hAnsi="Times New Roman" w:cs="Times New Roman"/>
          <w:color w:val="000000"/>
          <w:sz w:val="28"/>
          <w:szCs w:val="28"/>
          <w:lang w:eastAsia="ru-RU"/>
        </w:rPr>
        <w:t>.</w:t>
      </w:r>
      <w:r w:rsidRPr="00434EA6">
        <w:rPr>
          <w:rFonts w:ascii="Times New Roman" w:hAnsi="Times New Roman" w:cs="Times New Roman"/>
          <w:color w:val="000000"/>
          <w:sz w:val="28"/>
          <w:szCs w:val="28"/>
        </w:rPr>
        <w:t xml:space="preserve"> </w:t>
      </w:r>
    </w:p>
    <w:p w14:paraId="00FB5CEB" w14:textId="606C2D1F" w:rsidR="00930E6E" w:rsidRPr="00897C86" w:rsidRDefault="00930E6E" w:rsidP="00194D86">
      <w:pPr>
        <w:spacing w:after="0" w:line="240" w:lineRule="auto"/>
        <w:ind w:firstLine="567"/>
        <w:jc w:val="both"/>
        <w:outlineLvl w:val="2"/>
        <w:rPr>
          <w:rFonts w:ascii="Times New Roman" w:hAnsi="Times New Roman" w:cs="Times New Roman"/>
          <w:color w:val="000000"/>
          <w:sz w:val="28"/>
          <w:szCs w:val="28"/>
          <w:lang w:val="kk-KZ"/>
        </w:rPr>
      </w:pPr>
      <w:r w:rsidRPr="00314188">
        <w:rPr>
          <w:rStyle w:val="relative"/>
          <w:rFonts w:ascii="Times New Roman" w:hAnsi="Times New Roman" w:cs="Times New Roman"/>
          <w:color w:val="000000"/>
          <w:sz w:val="28"/>
          <w:szCs w:val="28"/>
          <w:lang w:val="kk-KZ"/>
        </w:rPr>
        <w:t xml:space="preserve">Академиялық сипаттағы жарыққа шыққан сөздіктердің онлайн режимдегі электронды баламасы болатын лексикографиялық еңбек </w:t>
      </w:r>
      <w:r w:rsidRPr="00314188">
        <w:rPr>
          <w:rFonts w:ascii="Times New Roman" w:hAnsi="Times New Roman" w:cs="Times New Roman"/>
          <w:color w:val="000000"/>
          <w:sz w:val="28"/>
          <w:szCs w:val="28"/>
          <w:lang w:val="kk-KZ"/>
        </w:rPr>
        <w:t xml:space="preserve">– </w:t>
      </w:r>
      <w:r w:rsidRPr="00314188">
        <w:rPr>
          <w:rStyle w:val="relative"/>
          <w:rFonts w:ascii="Times New Roman" w:hAnsi="Times New Roman" w:cs="Times New Roman"/>
          <w:i/>
          <w:iCs/>
          <w:color w:val="000000"/>
          <w:sz w:val="28"/>
          <w:szCs w:val="28"/>
        </w:rPr>
        <w:t xml:space="preserve">Орыс </w:t>
      </w:r>
      <w:r w:rsidR="001B4BE4">
        <w:rPr>
          <w:rStyle w:val="relative"/>
          <w:rFonts w:ascii="Times New Roman" w:hAnsi="Times New Roman" w:cs="Times New Roman"/>
          <w:i/>
          <w:iCs/>
          <w:color w:val="000000"/>
          <w:sz w:val="28"/>
          <w:szCs w:val="28"/>
        </w:rPr>
        <w:t>ассоциативті</w:t>
      </w:r>
      <w:r w:rsidRPr="00314188">
        <w:rPr>
          <w:rStyle w:val="relative"/>
          <w:rFonts w:ascii="Times New Roman" w:hAnsi="Times New Roman" w:cs="Times New Roman"/>
          <w:i/>
          <w:iCs/>
          <w:color w:val="000000"/>
          <w:sz w:val="28"/>
          <w:szCs w:val="28"/>
        </w:rPr>
        <w:t xml:space="preserve"> тезаурусы</w:t>
      </w:r>
      <w:r w:rsidRPr="00314188">
        <w:rPr>
          <w:rStyle w:val="relative"/>
          <w:rFonts w:ascii="Times New Roman" w:hAnsi="Times New Roman" w:cs="Times New Roman"/>
          <w:i/>
          <w:iCs/>
          <w:color w:val="000000"/>
          <w:sz w:val="28"/>
          <w:szCs w:val="28"/>
          <w:lang w:val="kk-KZ"/>
        </w:rPr>
        <w:t>ның</w:t>
      </w:r>
      <w:r w:rsidRPr="00314188">
        <w:rPr>
          <w:rFonts w:ascii="Times New Roman" w:hAnsi="Times New Roman" w:cs="Times New Roman"/>
          <w:color w:val="000000"/>
          <w:sz w:val="28"/>
          <w:szCs w:val="28"/>
        </w:rPr>
        <w:t xml:space="preserve"> </w:t>
      </w:r>
      <w:r w:rsidRPr="00314188">
        <w:rPr>
          <w:rFonts w:ascii="Times New Roman" w:eastAsiaTheme="majorEastAsia" w:hAnsi="Times New Roman" w:cs="Times New Roman"/>
          <w:i/>
          <w:iCs/>
          <w:color w:val="000000"/>
          <w:sz w:val="28"/>
          <w:szCs w:val="28"/>
        </w:rPr>
        <w:t>веб-нұсқасы</w:t>
      </w:r>
      <w:r w:rsidRPr="00314188">
        <w:rPr>
          <w:rStyle w:val="relative"/>
          <w:rFonts w:ascii="Times New Roman" w:hAnsi="Times New Roman" w:cs="Times New Roman"/>
          <w:i/>
          <w:iCs/>
          <w:color w:val="000000"/>
          <w:sz w:val="28"/>
          <w:szCs w:val="28"/>
          <w:lang w:val="kk-KZ"/>
        </w:rPr>
        <w:t>.</w:t>
      </w:r>
      <w:r w:rsidRPr="00314188">
        <w:rPr>
          <w:rStyle w:val="relative"/>
          <w:rFonts w:ascii="Times New Roman" w:hAnsi="Times New Roman" w:cs="Times New Roman"/>
          <w:color w:val="000000"/>
          <w:sz w:val="28"/>
          <w:szCs w:val="28"/>
        </w:rPr>
        <w:t xml:space="preserve"> </w:t>
      </w:r>
      <w:r w:rsidRPr="00314188">
        <w:rPr>
          <w:rStyle w:val="relative"/>
          <w:rFonts w:ascii="Times New Roman" w:hAnsi="Times New Roman" w:cs="Times New Roman"/>
          <w:color w:val="000000"/>
          <w:sz w:val="28"/>
          <w:szCs w:val="28"/>
          <w:lang w:val="kk-KZ"/>
        </w:rPr>
        <w:t>Ол</w:t>
      </w:r>
      <w:r w:rsidRPr="00314188">
        <w:rPr>
          <w:rStyle w:val="relative"/>
          <w:rFonts w:ascii="Times New Roman" w:hAnsi="Times New Roman" w:cs="Times New Roman"/>
          <w:color w:val="000000"/>
          <w:sz w:val="28"/>
          <w:szCs w:val="28"/>
        </w:rPr>
        <w:t xml:space="preserve"> орыс тіліндегі ең ірі </w:t>
      </w:r>
      <w:r w:rsidR="001B4BE4">
        <w:rPr>
          <w:rStyle w:val="relative"/>
          <w:rFonts w:ascii="Times New Roman" w:hAnsi="Times New Roman" w:cs="Times New Roman"/>
          <w:color w:val="000000"/>
          <w:sz w:val="28"/>
          <w:szCs w:val="28"/>
        </w:rPr>
        <w:t>ассоциативті</w:t>
      </w:r>
      <w:r w:rsidRPr="00314188">
        <w:rPr>
          <w:rStyle w:val="relative"/>
          <w:rFonts w:ascii="Times New Roman" w:hAnsi="Times New Roman" w:cs="Times New Roman"/>
          <w:color w:val="000000"/>
          <w:sz w:val="28"/>
          <w:szCs w:val="28"/>
        </w:rPr>
        <w:t xml:space="preserve"> эксперименттердің нәтижелеріне негізделген онлайн ресурс.</w:t>
      </w:r>
      <w:r w:rsidRPr="00314188">
        <w:rPr>
          <w:rStyle w:val="apple-converted-space"/>
          <w:rFonts w:ascii="Times New Roman" w:hAnsi="Times New Roman" w:cs="Times New Roman"/>
          <w:color w:val="000000"/>
          <w:sz w:val="28"/>
          <w:szCs w:val="28"/>
        </w:rPr>
        <w:t xml:space="preserve"> </w:t>
      </w:r>
      <w:r w:rsidRPr="00314188">
        <w:rPr>
          <w:rStyle w:val="relative"/>
          <w:rFonts w:ascii="Times New Roman" w:hAnsi="Times New Roman" w:cs="Times New Roman"/>
          <w:color w:val="000000"/>
          <w:sz w:val="28"/>
          <w:szCs w:val="28"/>
        </w:rPr>
        <w:t>Бұл тезаурус 1988-1997 жылдары жүргізілген зерттеулердің деректерін қамтиды.</w:t>
      </w:r>
      <w:r w:rsidRPr="00314188">
        <w:rPr>
          <w:rStyle w:val="10"/>
          <w:rFonts w:ascii="Times New Roman" w:hAnsi="Times New Roman" w:cs="Times New Roman"/>
          <w:color w:val="000000"/>
          <w:sz w:val="28"/>
          <w:szCs w:val="28"/>
        </w:rPr>
        <w:t xml:space="preserve"> </w:t>
      </w:r>
      <w:r w:rsidRPr="00314188">
        <w:rPr>
          <w:rStyle w:val="relative"/>
          <w:rFonts w:ascii="Times New Roman" w:hAnsi="Times New Roman" w:cs="Times New Roman"/>
          <w:color w:val="000000"/>
          <w:sz w:val="28"/>
          <w:szCs w:val="28"/>
        </w:rPr>
        <w:t>Тезаурус 1 миллионнан астам ассоциацияны, 6 000-нан астам бірегей стимулдарды және 100 000-нан астам реакцияларды қамтиды, бұл деректер 11 000-нан астам респонденттерден жиналған.</w:t>
      </w:r>
      <w:r w:rsidRPr="00314188">
        <w:rPr>
          <w:rStyle w:val="relative"/>
          <w:rFonts w:ascii="Times New Roman" w:hAnsi="Times New Roman" w:cs="Times New Roman"/>
          <w:color w:val="000000"/>
          <w:sz w:val="28"/>
          <w:szCs w:val="28"/>
          <w:lang w:val="kk-KZ"/>
        </w:rPr>
        <w:t xml:space="preserve"> Онлайн сөздікті пайдаланушылар</w:t>
      </w:r>
      <w:r w:rsidRPr="00314188">
        <w:rPr>
          <w:rStyle w:val="relative"/>
          <w:rFonts w:ascii="Times New Roman" w:hAnsi="Times New Roman" w:cs="Times New Roman"/>
          <w:color w:val="000000"/>
          <w:sz w:val="28"/>
          <w:szCs w:val="28"/>
        </w:rPr>
        <w:t xml:space="preserve"> ассоциацияларды жынысы, жасы және кәсібі бойынша салыстырып, талдау жасай алады.</w:t>
      </w:r>
      <w:r w:rsidRPr="00314188">
        <w:rPr>
          <w:rFonts w:ascii="Times New Roman" w:hAnsi="Times New Roman" w:cs="Times New Roman"/>
          <w:b/>
          <w:bCs/>
          <w:color w:val="000000"/>
          <w:sz w:val="28"/>
          <w:szCs w:val="28"/>
          <w:lang w:val="kk-KZ"/>
        </w:rPr>
        <w:t xml:space="preserve"> </w:t>
      </w:r>
      <w:r w:rsidRPr="00314188">
        <w:rPr>
          <w:rFonts w:ascii="Times New Roman" w:hAnsi="Times New Roman" w:cs="Times New Roman"/>
          <w:color w:val="000000"/>
          <w:sz w:val="28"/>
          <w:szCs w:val="28"/>
        </w:rPr>
        <w:t xml:space="preserve">Орыс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тезаурусының веб-нұсқасының</w:t>
      </w:r>
      <w:r w:rsidRPr="00314188">
        <w:rPr>
          <w:rFonts w:ascii="Times New Roman" w:hAnsi="Times New Roman" w:cs="Times New Roman"/>
          <w:color w:val="000000"/>
          <w:sz w:val="28"/>
          <w:szCs w:val="28"/>
          <w:lang w:val="kk-KZ"/>
        </w:rPr>
        <w:t xml:space="preserve"> </w:t>
      </w:r>
      <w:r w:rsidRPr="00251E8B">
        <w:rPr>
          <w:rFonts w:ascii="Times New Roman" w:hAnsi="Times New Roman" w:cs="Times New Roman"/>
          <w:color w:val="000000"/>
          <w:sz w:val="28"/>
          <w:szCs w:val="28"/>
        </w:rPr>
        <w:t>негізінде мынадай басылымдар жарық көрген:</w:t>
      </w:r>
    </w:p>
    <w:p w14:paraId="46285353" w14:textId="7A016557" w:rsidR="00930E6E" w:rsidRPr="00F8317E" w:rsidRDefault="00930E6E" w:rsidP="00194D86">
      <w:pPr>
        <w:spacing w:after="0" w:line="240" w:lineRule="auto"/>
        <w:ind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 xml:space="preserve">1. Орыс </w:t>
      </w:r>
      <w:r w:rsidR="001B4BE4">
        <w:rPr>
          <w:rFonts w:ascii="Times New Roman" w:hAnsi="Times New Roman" w:cs="Times New Roman"/>
          <w:color w:val="000000"/>
          <w:sz w:val="28"/>
          <w:szCs w:val="28"/>
        </w:rPr>
        <w:t>ассоциативті</w:t>
      </w:r>
      <w:r w:rsidRPr="00F8317E">
        <w:rPr>
          <w:rFonts w:ascii="Times New Roman" w:hAnsi="Times New Roman" w:cs="Times New Roman"/>
          <w:color w:val="000000"/>
          <w:sz w:val="28"/>
          <w:szCs w:val="28"/>
        </w:rPr>
        <w:t xml:space="preserve"> сөздігі. Қазіргі орыс тілінің </w:t>
      </w:r>
      <w:r w:rsidR="001B4BE4">
        <w:rPr>
          <w:rFonts w:ascii="Times New Roman" w:hAnsi="Times New Roman" w:cs="Times New Roman"/>
          <w:color w:val="000000"/>
          <w:sz w:val="28"/>
          <w:szCs w:val="28"/>
        </w:rPr>
        <w:t>ассоциативті</w:t>
      </w:r>
      <w:r w:rsidRPr="00F8317E">
        <w:rPr>
          <w:rFonts w:ascii="Times New Roman" w:hAnsi="Times New Roman" w:cs="Times New Roman"/>
          <w:color w:val="000000"/>
          <w:sz w:val="28"/>
          <w:szCs w:val="28"/>
        </w:rPr>
        <w:t xml:space="preserve"> тезаурусы.</w:t>
      </w:r>
    </w:p>
    <w:p w14:paraId="14117A96" w14:textId="7B411F8D" w:rsidR="00930E6E" w:rsidRPr="00F8317E" w:rsidRDefault="00930E6E" w:rsidP="00194D86">
      <w:pPr>
        <w:spacing w:after="0" w:line="240" w:lineRule="auto"/>
        <w:ind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3 бөлім</w:t>
      </w:r>
      <w:r w:rsidR="00AE170B">
        <w:rPr>
          <w:rFonts w:ascii="Times New Roman" w:hAnsi="Times New Roman" w:cs="Times New Roman"/>
          <w:color w:val="000000"/>
          <w:sz w:val="28"/>
          <w:szCs w:val="28"/>
          <w:lang w:val="kk-KZ"/>
        </w:rPr>
        <w:t>нен</w:t>
      </w:r>
      <w:r w:rsidRPr="00F8317E">
        <w:rPr>
          <w:rFonts w:ascii="Times New Roman" w:hAnsi="Times New Roman" w:cs="Times New Roman"/>
          <w:color w:val="000000"/>
          <w:sz w:val="28"/>
          <w:szCs w:val="28"/>
        </w:rPr>
        <w:t>, 6 кітаптан тұрады.</w:t>
      </w:r>
    </w:p>
    <w:p w14:paraId="7D988CDA" w14:textId="77777777" w:rsidR="00930E6E" w:rsidRPr="00F8317E" w:rsidRDefault="00930E6E" w:rsidP="00194D86">
      <w:pPr>
        <w:spacing w:after="0" w:line="240" w:lineRule="auto"/>
        <w:ind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Авторлары: Ю.Н. Караулов, Ю.А. Сорокин, Е.Ф. Тарасов, Н.В. Уфимцева, Г.А. Черкасова.</w:t>
      </w:r>
    </w:p>
    <w:p w14:paraId="60608885" w14:textId="77777777" w:rsidR="00930E6E" w:rsidRPr="00F8317E" w:rsidRDefault="00930E6E">
      <w:pPr>
        <w:pStyle w:val="a7"/>
        <w:numPr>
          <w:ilvl w:val="0"/>
          <w:numId w:val="44"/>
        </w:numPr>
        <w:tabs>
          <w:tab w:val="left" w:pos="993"/>
        </w:tabs>
        <w:spacing w:after="0" w:line="240" w:lineRule="auto"/>
        <w:ind w:left="0"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 xml:space="preserve">1, 3, 5-кітаптар </w:t>
      </w:r>
      <w:r w:rsidRPr="00314188">
        <w:rPr>
          <w:rFonts w:ascii="Times New Roman" w:hAnsi="Times New Roman" w:cs="Times New Roman"/>
          <w:color w:val="000000"/>
          <w:sz w:val="28"/>
          <w:szCs w:val="28"/>
          <w:lang w:val="kk-KZ"/>
        </w:rPr>
        <w:t>–</w:t>
      </w:r>
      <w:r w:rsidRPr="00F8317E">
        <w:rPr>
          <w:rFonts w:ascii="Times New Roman" w:hAnsi="Times New Roman" w:cs="Times New Roman"/>
          <w:color w:val="000000"/>
          <w:sz w:val="28"/>
          <w:szCs w:val="28"/>
        </w:rPr>
        <w:t xml:space="preserve"> Тура сөздік: стимулдан реакцияға қарай;</w:t>
      </w:r>
    </w:p>
    <w:p w14:paraId="726243C9" w14:textId="77777777" w:rsidR="00930E6E" w:rsidRPr="00F8317E" w:rsidRDefault="00930E6E">
      <w:pPr>
        <w:pStyle w:val="a7"/>
        <w:numPr>
          <w:ilvl w:val="0"/>
          <w:numId w:val="44"/>
        </w:numPr>
        <w:tabs>
          <w:tab w:val="left" w:pos="993"/>
        </w:tabs>
        <w:spacing w:after="0" w:line="240" w:lineRule="auto"/>
        <w:ind w:left="0"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 xml:space="preserve">2, 4, 6-кітаптар </w:t>
      </w:r>
      <w:r w:rsidRPr="00314188">
        <w:rPr>
          <w:rFonts w:ascii="Times New Roman" w:hAnsi="Times New Roman" w:cs="Times New Roman"/>
          <w:color w:val="000000"/>
          <w:sz w:val="28"/>
          <w:szCs w:val="28"/>
          <w:lang w:val="kk-KZ"/>
        </w:rPr>
        <w:t>–</w:t>
      </w:r>
      <w:r w:rsidRPr="00F8317E">
        <w:rPr>
          <w:rFonts w:ascii="Times New Roman" w:hAnsi="Times New Roman" w:cs="Times New Roman"/>
          <w:color w:val="000000"/>
          <w:sz w:val="28"/>
          <w:szCs w:val="28"/>
        </w:rPr>
        <w:t xml:space="preserve"> Кері сөздік: реакциядан стимулға қарай.</w:t>
      </w:r>
    </w:p>
    <w:p w14:paraId="3ECF5E52" w14:textId="77777777" w:rsidR="00930E6E" w:rsidRPr="00F8317E" w:rsidRDefault="00930E6E" w:rsidP="00194D86">
      <w:pPr>
        <w:spacing w:after="0" w:line="240" w:lineRule="auto"/>
        <w:ind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Басылым жылдары: Мәскеу, 1994, 1996, 1998 жж.</w:t>
      </w:r>
    </w:p>
    <w:p w14:paraId="346243A3" w14:textId="7DA93411" w:rsidR="00930E6E" w:rsidRPr="00F8317E" w:rsidRDefault="00930E6E" w:rsidP="00194D86">
      <w:pPr>
        <w:spacing w:after="0" w:line="240" w:lineRule="auto"/>
        <w:ind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 xml:space="preserve">2. Орыс </w:t>
      </w:r>
      <w:r w:rsidR="001B4BE4">
        <w:rPr>
          <w:rFonts w:ascii="Times New Roman" w:hAnsi="Times New Roman" w:cs="Times New Roman"/>
          <w:color w:val="000000"/>
          <w:sz w:val="28"/>
          <w:szCs w:val="28"/>
        </w:rPr>
        <w:t>ассоциативті</w:t>
      </w:r>
      <w:r w:rsidRPr="00F8317E">
        <w:rPr>
          <w:rFonts w:ascii="Times New Roman" w:hAnsi="Times New Roman" w:cs="Times New Roman"/>
          <w:color w:val="000000"/>
          <w:sz w:val="28"/>
          <w:szCs w:val="28"/>
        </w:rPr>
        <w:t xml:space="preserve"> сөздігі. 2 томда.</w:t>
      </w:r>
    </w:p>
    <w:p w14:paraId="38C98182" w14:textId="77777777" w:rsidR="00930E6E" w:rsidRPr="00F8317E" w:rsidRDefault="00930E6E" w:rsidP="00194D86">
      <w:pPr>
        <w:spacing w:after="0" w:line="240" w:lineRule="auto"/>
        <w:ind w:firstLine="567"/>
        <w:jc w:val="both"/>
        <w:outlineLvl w:val="2"/>
        <w:rPr>
          <w:rFonts w:ascii="Times New Roman" w:hAnsi="Times New Roman" w:cs="Times New Roman"/>
          <w:color w:val="000000"/>
          <w:sz w:val="28"/>
          <w:szCs w:val="28"/>
        </w:rPr>
      </w:pPr>
      <w:r w:rsidRPr="00F8317E">
        <w:rPr>
          <w:rFonts w:ascii="Times New Roman" w:hAnsi="Times New Roman" w:cs="Times New Roman"/>
          <w:color w:val="000000"/>
          <w:sz w:val="28"/>
          <w:szCs w:val="28"/>
        </w:rPr>
        <w:t>Авторлары: Ю.Н. Караулов, Г.А. Черкасова, Н.В. Уфимцева, Ю.А. Сорокин, Е.Ф. Тарасов.</w:t>
      </w:r>
    </w:p>
    <w:p w14:paraId="257A2208" w14:textId="5D380D74" w:rsidR="00930E6E" w:rsidRPr="00251E8B" w:rsidRDefault="00930E6E">
      <w:pPr>
        <w:numPr>
          <w:ilvl w:val="0"/>
          <w:numId w:val="7"/>
        </w:numPr>
        <w:tabs>
          <w:tab w:val="center" w:pos="993"/>
        </w:tabs>
        <w:spacing w:after="0" w:line="240" w:lineRule="auto"/>
        <w:ind w:left="0" w:firstLine="567"/>
        <w:jc w:val="both"/>
        <w:rPr>
          <w:rFonts w:ascii="Times New Roman" w:hAnsi="Times New Roman" w:cs="Times New Roman"/>
          <w:color w:val="000000"/>
          <w:sz w:val="28"/>
          <w:szCs w:val="28"/>
        </w:rPr>
      </w:pPr>
      <w:r w:rsidRPr="00251E8B">
        <w:rPr>
          <w:rFonts w:ascii="Times New Roman" w:eastAsia="Times New Roman" w:hAnsi="Times New Roman" w:cs="Times New Roman"/>
          <w:color w:val="000000"/>
          <w:sz w:val="28"/>
          <w:szCs w:val="28"/>
        </w:rPr>
        <w:t>I том:</w:t>
      </w:r>
      <w:r w:rsidRPr="00314188">
        <w:rPr>
          <w:rFonts w:ascii="Times New Roman" w:hAnsi="Times New Roman" w:cs="Times New Roman"/>
          <w:color w:val="000000"/>
          <w:sz w:val="28"/>
          <w:szCs w:val="28"/>
        </w:rPr>
        <w:t xml:space="preserve"> </w:t>
      </w:r>
      <w:r w:rsidRPr="00251E8B">
        <w:rPr>
          <w:rFonts w:ascii="Times New Roman" w:hAnsi="Times New Roman" w:cs="Times New Roman"/>
          <w:color w:val="000000"/>
          <w:sz w:val="28"/>
          <w:szCs w:val="28"/>
        </w:rPr>
        <w:t>Стимулдан реакцияға дейін – шамамен 7000 стимул.</w:t>
      </w:r>
      <w:r w:rsidR="00941513">
        <w:rPr>
          <w:rFonts w:ascii="Times New Roman" w:hAnsi="Times New Roman" w:cs="Times New Roman"/>
          <w:color w:val="000000"/>
          <w:sz w:val="28"/>
          <w:szCs w:val="28"/>
          <w:lang w:val="kk-KZ"/>
        </w:rPr>
        <w:t xml:space="preserve"> </w:t>
      </w:r>
      <w:r w:rsidRPr="00251E8B">
        <w:rPr>
          <w:rFonts w:ascii="Times New Roman" w:hAnsi="Times New Roman" w:cs="Times New Roman"/>
          <w:color w:val="000000"/>
          <w:sz w:val="28"/>
          <w:szCs w:val="28"/>
        </w:rPr>
        <w:t>Мәскеу: АСТ-Астрель, 2002. – 784 б.</w:t>
      </w:r>
    </w:p>
    <w:p w14:paraId="59786386" w14:textId="375A350E" w:rsidR="00930E6E" w:rsidRPr="00314188" w:rsidRDefault="00930E6E">
      <w:pPr>
        <w:numPr>
          <w:ilvl w:val="0"/>
          <w:numId w:val="7"/>
        </w:numPr>
        <w:tabs>
          <w:tab w:val="center" w:pos="993"/>
        </w:tabs>
        <w:spacing w:after="0" w:line="240" w:lineRule="auto"/>
        <w:ind w:left="0" w:firstLine="567"/>
        <w:jc w:val="both"/>
        <w:rPr>
          <w:rFonts w:ascii="Times New Roman" w:hAnsi="Times New Roman" w:cs="Times New Roman"/>
          <w:color w:val="000000"/>
          <w:sz w:val="28"/>
          <w:szCs w:val="28"/>
        </w:rPr>
      </w:pPr>
      <w:r w:rsidRPr="00251E8B">
        <w:rPr>
          <w:rFonts w:ascii="Times New Roman" w:eastAsia="Times New Roman" w:hAnsi="Times New Roman" w:cs="Times New Roman"/>
          <w:color w:val="000000"/>
          <w:sz w:val="28"/>
          <w:szCs w:val="28"/>
        </w:rPr>
        <w:t>II том:</w:t>
      </w:r>
      <w:r w:rsidRPr="00314188">
        <w:rPr>
          <w:rFonts w:ascii="Times New Roman" w:hAnsi="Times New Roman" w:cs="Times New Roman"/>
          <w:color w:val="000000"/>
          <w:sz w:val="28"/>
          <w:szCs w:val="28"/>
        </w:rPr>
        <w:t xml:space="preserve"> </w:t>
      </w:r>
      <w:r w:rsidRPr="00251E8B">
        <w:rPr>
          <w:rFonts w:ascii="Times New Roman" w:hAnsi="Times New Roman" w:cs="Times New Roman"/>
          <w:color w:val="000000"/>
          <w:sz w:val="28"/>
          <w:szCs w:val="28"/>
        </w:rPr>
        <w:t>Стимулдан реакцияға дейін – 100 000-нан астам реакция.</w:t>
      </w:r>
      <w:r w:rsidR="00941513">
        <w:rPr>
          <w:rFonts w:ascii="Times New Roman" w:hAnsi="Times New Roman" w:cs="Times New Roman"/>
          <w:color w:val="000000"/>
          <w:sz w:val="28"/>
          <w:szCs w:val="28"/>
          <w:lang w:val="kk-KZ"/>
        </w:rPr>
        <w:t xml:space="preserve"> </w:t>
      </w:r>
      <w:r w:rsidRPr="00251E8B">
        <w:rPr>
          <w:rFonts w:ascii="Times New Roman" w:hAnsi="Times New Roman" w:cs="Times New Roman"/>
          <w:color w:val="000000"/>
          <w:sz w:val="28"/>
          <w:szCs w:val="28"/>
        </w:rPr>
        <w:t>Мәскеу: АСТ-Астрель, 2002. – 992 б.</w:t>
      </w:r>
    </w:p>
    <w:p w14:paraId="7A8EE49E" w14:textId="77777777" w:rsidR="00930E6E" w:rsidRPr="00314188"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Сөздікті мына академиялық мақсатта және салаларда қолдануға болады:</w:t>
      </w:r>
    </w:p>
    <w:p w14:paraId="56E5728A" w14:textId="1C601219" w:rsidR="00930E6E" w:rsidRPr="00AB78C5" w:rsidRDefault="00930E6E">
      <w:pPr>
        <w:numPr>
          <w:ilvl w:val="0"/>
          <w:numId w:val="8"/>
        </w:numPr>
        <w:tabs>
          <w:tab w:val="center" w:pos="993"/>
        </w:tabs>
        <w:spacing w:after="0" w:line="240" w:lineRule="auto"/>
        <w:ind w:left="0" w:firstLine="567"/>
        <w:jc w:val="both"/>
        <w:rPr>
          <w:rFonts w:ascii="Times New Roman" w:hAnsi="Times New Roman" w:cs="Times New Roman"/>
          <w:color w:val="000000"/>
          <w:sz w:val="28"/>
          <w:szCs w:val="28"/>
        </w:rPr>
      </w:pPr>
      <w:r w:rsidRPr="00AB78C5">
        <w:rPr>
          <w:rFonts w:ascii="Times New Roman" w:eastAsia="Times New Roman" w:hAnsi="Times New Roman" w:cs="Times New Roman"/>
          <w:i/>
          <w:iCs/>
          <w:color w:val="000000"/>
          <w:sz w:val="28"/>
          <w:szCs w:val="28"/>
        </w:rPr>
        <w:t>Лингвистика:</w:t>
      </w:r>
      <w:r w:rsidRPr="00AB78C5">
        <w:rPr>
          <w:rFonts w:ascii="Times New Roman" w:hAnsi="Times New Roman" w:cs="Times New Roman"/>
          <w:color w:val="000000"/>
          <w:sz w:val="28"/>
          <w:szCs w:val="28"/>
        </w:rPr>
        <w:t xml:space="preserve"> </w:t>
      </w:r>
      <w:r w:rsidRPr="00AB78C5">
        <w:rPr>
          <w:rFonts w:ascii="Times New Roman" w:eastAsia="Times New Roman" w:hAnsi="Times New Roman" w:cs="Times New Roman"/>
          <w:color w:val="000000"/>
          <w:sz w:val="28"/>
          <w:szCs w:val="28"/>
        </w:rPr>
        <w:t>Тілдік сананы зерттеу, семантикалық өрістерді талдау.</w:t>
      </w:r>
      <w:r w:rsidRPr="00AB78C5">
        <w:rPr>
          <w:rFonts w:ascii="Times New Roman" w:hAnsi="Times New Roman" w:cs="Times New Roman"/>
          <w:color w:val="000000"/>
          <w:sz w:val="28"/>
          <w:szCs w:val="28"/>
          <w:lang w:val="kk-KZ"/>
        </w:rPr>
        <w:t xml:space="preserve"> Оның ішінде </w:t>
      </w:r>
      <w:r w:rsidRPr="00AB78C5">
        <w:rPr>
          <w:rFonts w:ascii="Times New Roman" w:eastAsia="Times New Roman" w:hAnsi="Times New Roman" w:cs="Times New Roman"/>
          <w:i/>
          <w:iCs/>
          <w:color w:val="000000"/>
          <w:sz w:val="28"/>
          <w:szCs w:val="28"/>
        </w:rPr>
        <w:t>Психолингвистика</w:t>
      </w:r>
      <w:r w:rsidRPr="00AB78C5">
        <w:rPr>
          <w:rFonts w:ascii="Times New Roman" w:hAnsi="Times New Roman" w:cs="Times New Roman"/>
          <w:i/>
          <w:iCs/>
          <w:color w:val="000000"/>
          <w:sz w:val="28"/>
          <w:szCs w:val="28"/>
          <w:lang w:val="kk-KZ"/>
        </w:rPr>
        <w:t>да</w:t>
      </w:r>
      <w:r w:rsidRPr="00AB78C5">
        <w:rPr>
          <w:rFonts w:ascii="Times New Roman" w:eastAsia="Times New Roman" w:hAnsi="Times New Roman" w:cs="Times New Roman"/>
          <w:i/>
          <w:iCs/>
          <w:color w:val="000000"/>
          <w:sz w:val="28"/>
          <w:szCs w:val="28"/>
        </w:rPr>
        <w:t>:</w:t>
      </w:r>
      <w:r w:rsidRPr="00AB78C5">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AB78C5">
        <w:rPr>
          <w:rFonts w:ascii="Times New Roman" w:eastAsia="Times New Roman" w:hAnsi="Times New Roman" w:cs="Times New Roman"/>
          <w:color w:val="000000"/>
          <w:sz w:val="28"/>
          <w:szCs w:val="28"/>
        </w:rPr>
        <w:t xml:space="preserve"> реакциялар арқылы когнитивтік </w:t>
      </w:r>
      <w:r w:rsidR="00F36EDF" w:rsidRPr="00AB78C5">
        <w:rPr>
          <w:rFonts w:ascii="Times New Roman" w:eastAsia="Times New Roman" w:hAnsi="Times New Roman" w:cs="Times New Roman"/>
          <w:color w:val="000000"/>
          <w:sz w:val="28"/>
          <w:szCs w:val="28"/>
          <w:lang w:val="kk-KZ"/>
        </w:rPr>
        <w:t>үдерістерді</w:t>
      </w:r>
      <w:r w:rsidRPr="00AB78C5">
        <w:rPr>
          <w:rFonts w:ascii="Times New Roman" w:eastAsia="Times New Roman" w:hAnsi="Times New Roman" w:cs="Times New Roman"/>
          <w:color w:val="000000"/>
          <w:sz w:val="28"/>
          <w:szCs w:val="28"/>
        </w:rPr>
        <w:t xml:space="preserve"> түсіну.</w:t>
      </w:r>
    </w:p>
    <w:p w14:paraId="3B67FC9D" w14:textId="77777777" w:rsidR="00930E6E" w:rsidRPr="00AB78C5" w:rsidRDefault="00930E6E">
      <w:pPr>
        <w:numPr>
          <w:ilvl w:val="0"/>
          <w:numId w:val="8"/>
        </w:numPr>
        <w:tabs>
          <w:tab w:val="center" w:pos="993"/>
        </w:tabs>
        <w:spacing w:after="0" w:line="240" w:lineRule="auto"/>
        <w:ind w:left="0" w:firstLine="567"/>
        <w:jc w:val="both"/>
        <w:rPr>
          <w:rFonts w:ascii="Times New Roman" w:hAnsi="Times New Roman" w:cs="Times New Roman"/>
          <w:color w:val="000000"/>
          <w:sz w:val="28"/>
          <w:szCs w:val="28"/>
        </w:rPr>
      </w:pPr>
      <w:r w:rsidRPr="00AB78C5">
        <w:rPr>
          <w:rFonts w:ascii="Times New Roman" w:eastAsia="Times New Roman" w:hAnsi="Times New Roman" w:cs="Times New Roman"/>
          <w:i/>
          <w:iCs/>
          <w:color w:val="000000"/>
          <w:sz w:val="28"/>
          <w:szCs w:val="28"/>
        </w:rPr>
        <w:t>Маркетинг және жарнама:</w:t>
      </w:r>
      <w:r w:rsidRPr="00AB78C5">
        <w:rPr>
          <w:rFonts w:ascii="Times New Roman" w:hAnsi="Times New Roman" w:cs="Times New Roman"/>
          <w:color w:val="000000"/>
          <w:sz w:val="28"/>
          <w:szCs w:val="28"/>
        </w:rPr>
        <w:t xml:space="preserve"> </w:t>
      </w:r>
      <w:r w:rsidRPr="00AB78C5">
        <w:rPr>
          <w:rFonts w:ascii="Times New Roman" w:eastAsia="Times New Roman" w:hAnsi="Times New Roman" w:cs="Times New Roman"/>
          <w:color w:val="000000"/>
          <w:sz w:val="28"/>
          <w:szCs w:val="28"/>
        </w:rPr>
        <w:t>Тұтынушылардың белгілі бір өнімдер мен брендтерге қатысты ассоциацияларын анықтау.</w:t>
      </w:r>
    </w:p>
    <w:p w14:paraId="1F52DCC4" w14:textId="77777777" w:rsidR="00930E6E" w:rsidRPr="00AB78C5" w:rsidRDefault="00930E6E">
      <w:pPr>
        <w:numPr>
          <w:ilvl w:val="0"/>
          <w:numId w:val="8"/>
        </w:numPr>
        <w:tabs>
          <w:tab w:val="center" w:pos="993"/>
        </w:tabs>
        <w:spacing w:after="0" w:line="240" w:lineRule="auto"/>
        <w:ind w:left="0" w:firstLine="567"/>
        <w:jc w:val="both"/>
        <w:rPr>
          <w:rFonts w:ascii="Times New Roman" w:hAnsi="Times New Roman" w:cs="Times New Roman"/>
          <w:color w:val="000000"/>
          <w:sz w:val="28"/>
          <w:szCs w:val="28"/>
        </w:rPr>
      </w:pPr>
      <w:r w:rsidRPr="00AB78C5">
        <w:rPr>
          <w:rFonts w:ascii="Times New Roman" w:hAnsi="Times New Roman" w:cs="Times New Roman"/>
          <w:i/>
          <w:iCs/>
          <w:color w:val="000000"/>
          <w:sz w:val="28"/>
          <w:szCs w:val="28"/>
          <w:lang w:val="kk-KZ"/>
        </w:rPr>
        <w:t>Педагогика</w:t>
      </w:r>
      <w:r w:rsidRPr="00AB78C5">
        <w:rPr>
          <w:rFonts w:ascii="Times New Roman" w:eastAsia="Times New Roman" w:hAnsi="Times New Roman" w:cs="Times New Roman"/>
          <w:i/>
          <w:iCs/>
          <w:color w:val="000000"/>
          <w:sz w:val="28"/>
          <w:szCs w:val="28"/>
        </w:rPr>
        <w:t>:</w:t>
      </w:r>
      <w:r w:rsidRPr="00AB78C5">
        <w:rPr>
          <w:rFonts w:ascii="Times New Roman" w:hAnsi="Times New Roman" w:cs="Times New Roman"/>
          <w:color w:val="000000"/>
          <w:sz w:val="28"/>
          <w:szCs w:val="28"/>
        </w:rPr>
        <w:t xml:space="preserve"> </w:t>
      </w:r>
      <w:r w:rsidRPr="00AB78C5">
        <w:rPr>
          <w:rFonts w:ascii="Times New Roman" w:eastAsia="Times New Roman" w:hAnsi="Times New Roman" w:cs="Times New Roman"/>
          <w:color w:val="000000"/>
          <w:sz w:val="28"/>
          <w:szCs w:val="28"/>
        </w:rPr>
        <w:t>Тілді оқытуда жаңа сөздерді меңгеруге көмектесу.</w:t>
      </w:r>
    </w:p>
    <w:p w14:paraId="48EC1ADA" w14:textId="06D6480F" w:rsidR="00930E6E" w:rsidRPr="00DD0375"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eastAsia="Times New Roman" w:hAnsi="Times New Roman" w:cs="Times New Roman"/>
          <w:color w:val="000000"/>
          <w:sz w:val="28"/>
          <w:szCs w:val="28"/>
        </w:rPr>
        <w:t xml:space="preserve">Орыс </w:t>
      </w:r>
      <w:r w:rsidR="001B4BE4">
        <w:rPr>
          <w:rFonts w:ascii="Times New Roman" w:eastAsia="Times New Roman" w:hAnsi="Times New Roman" w:cs="Times New Roman"/>
          <w:color w:val="000000"/>
          <w:sz w:val="28"/>
          <w:szCs w:val="28"/>
        </w:rPr>
        <w:t>ассоциативті</w:t>
      </w:r>
      <w:r w:rsidRPr="00314188">
        <w:rPr>
          <w:rFonts w:ascii="Times New Roman" w:eastAsia="Times New Roman" w:hAnsi="Times New Roman" w:cs="Times New Roman"/>
          <w:color w:val="000000"/>
          <w:sz w:val="28"/>
          <w:szCs w:val="28"/>
        </w:rPr>
        <w:t xml:space="preserve"> тезаурусы</w:t>
      </w:r>
      <w:r w:rsidRPr="00314188">
        <w:rPr>
          <w:rFonts w:ascii="Times New Roman" w:hAnsi="Times New Roman" w:cs="Times New Roman"/>
          <w:color w:val="000000"/>
          <w:sz w:val="28"/>
          <w:szCs w:val="28"/>
          <w:lang w:val="kk-KZ"/>
        </w:rPr>
        <w:t>ның</w:t>
      </w:r>
      <w:r w:rsidRPr="00314188">
        <w:rPr>
          <w:rFonts w:ascii="Times New Roman" w:eastAsia="Times New Roman" w:hAnsi="Times New Roman" w:cs="Times New Roman"/>
          <w:color w:val="000000"/>
          <w:sz w:val="28"/>
          <w:szCs w:val="28"/>
        </w:rPr>
        <w:t xml:space="preserve"> (</w:t>
      </w:r>
      <w:hyperlink r:id="rId20" w:tgtFrame="_new" w:history="1">
        <w:r w:rsidRPr="00314188">
          <w:rPr>
            <w:rStyle w:val="af"/>
            <w:rFonts w:ascii="Times New Roman" w:eastAsia="Times New Roman" w:hAnsi="Times New Roman" w:cs="Times New Roman"/>
            <w:sz w:val="28"/>
            <w:szCs w:val="28"/>
          </w:rPr>
          <w:t>https://tesaurus.ru/dict/</w:t>
        </w:r>
      </w:hyperlink>
      <w:r w:rsidRPr="00314188">
        <w:rPr>
          <w:rFonts w:ascii="Times New Roman" w:eastAsia="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с</w:t>
      </w:r>
      <w:r w:rsidRPr="00DD0375">
        <w:rPr>
          <w:rFonts w:ascii="Times New Roman" w:hAnsi="Times New Roman" w:cs="Times New Roman"/>
          <w:color w:val="000000"/>
          <w:sz w:val="28"/>
          <w:szCs w:val="28"/>
        </w:rPr>
        <w:t>айт</w:t>
      </w:r>
      <w:r w:rsidRPr="00314188">
        <w:rPr>
          <w:rFonts w:ascii="Times New Roman" w:hAnsi="Times New Roman" w:cs="Times New Roman"/>
          <w:color w:val="000000"/>
          <w:sz w:val="28"/>
          <w:szCs w:val="28"/>
          <w:lang w:val="kk-KZ"/>
        </w:rPr>
        <w:t>ы</w:t>
      </w:r>
      <w:r w:rsidRPr="00DD0375">
        <w:rPr>
          <w:rFonts w:ascii="Times New Roman" w:hAnsi="Times New Roman" w:cs="Times New Roman"/>
          <w:color w:val="000000"/>
          <w:sz w:val="28"/>
          <w:szCs w:val="28"/>
        </w:rPr>
        <w:t xml:space="preserve"> екі негізгі іздеу </w:t>
      </w:r>
      <w:r w:rsidRPr="00314188">
        <w:rPr>
          <w:rFonts w:ascii="Times New Roman" w:hAnsi="Times New Roman" w:cs="Times New Roman"/>
          <w:color w:val="000000"/>
          <w:sz w:val="28"/>
          <w:szCs w:val="28"/>
          <w:lang w:val="kk-KZ"/>
        </w:rPr>
        <w:t>тәртібін</w:t>
      </w:r>
      <w:r w:rsidRPr="00DD0375">
        <w:rPr>
          <w:rFonts w:ascii="Times New Roman" w:hAnsi="Times New Roman" w:cs="Times New Roman"/>
          <w:color w:val="000000"/>
          <w:sz w:val="28"/>
          <w:szCs w:val="28"/>
        </w:rPr>
        <w:t xml:space="preserve"> ұсынады:</w:t>
      </w:r>
    </w:p>
    <w:p w14:paraId="24CEFA42" w14:textId="795C445A" w:rsidR="00930E6E" w:rsidRPr="00DD0375" w:rsidRDefault="00AE170B">
      <w:pPr>
        <w:numPr>
          <w:ilvl w:val="0"/>
          <w:numId w:val="9"/>
        </w:numPr>
        <w:tabs>
          <w:tab w:val="clear" w:pos="720"/>
          <w:tab w:val="center" w:pos="709"/>
          <w:tab w:val="center" w:pos="851"/>
        </w:tabs>
        <w:spacing w:after="0" w:line="240" w:lineRule="auto"/>
        <w:ind w:left="0" w:firstLine="567"/>
        <w:jc w:val="both"/>
        <w:rPr>
          <w:rFonts w:ascii="Times New Roman" w:hAnsi="Times New Roman" w:cs="Times New Roman"/>
          <w:color w:val="000000"/>
          <w:sz w:val="28"/>
          <w:szCs w:val="28"/>
        </w:rPr>
      </w:pPr>
      <w:r>
        <w:rPr>
          <w:rFonts w:ascii="Times New Roman" w:eastAsia="Times New Roman" w:hAnsi="Times New Roman" w:cs="Times New Roman"/>
          <w:i/>
          <w:iCs/>
          <w:color w:val="000000"/>
          <w:sz w:val="28"/>
          <w:szCs w:val="28"/>
          <w:lang w:val="kk-KZ"/>
        </w:rPr>
        <w:t>т</w:t>
      </w:r>
      <w:r w:rsidR="00930E6E" w:rsidRPr="00DD0375">
        <w:rPr>
          <w:rFonts w:ascii="Times New Roman" w:eastAsia="Times New Roman" w:hAnsi="Times New Roman" w:cs="Times New Roman"/>
          <w:i/>
          <w:iCs/>
          <w:color w:val="000000"/>
          <w:sz w:val="28"/>
          <w:szCs w:val="28"/>
        </w:rPr>
        <w:t>ікелей іздеу (Прямой поиск):</w:t>
      </w:r>
      <w:r w:rsidR="00930E6E" w:rsidRPr="00314188">
        <w:rPr>
          <w:rFonts w:ascii="Times New Roman" w:hAnsi="Times New Roman" w:cs="Times New Roman"/>
          <w:color w:val="000000"/>
          <w:sz w:val="28"/>
          <w:szCs w:val="28"/>
          <w:lang w:val="kk-KZ"/>
        </w:rPr>
        <w:t xml:space="preserve"> </w:t>
      </w:r>
      <w:r w:rsidRPr="00DD0375">
        <w:rPr>
          <w:rFonts w:ascii="Times New Roman" w:hAnsi="Times New Roman" w:cs="Times New Roman"/>
          <w:color w:val="000000"/>
          <w:sz w:val="28"/>
          <w:szCs w:val="28"/>
        </w:rPr>
        <w:t>пайдаланушы белгілі бір</w:t>
      </w:r>
      <w:r w:rsidRPr="00314188">
        <w:rPr>
          <w:rFonts w:ascii="Times New Roman" w:hAnsi="Times New Roman" w:cs="Times New Roman"/>
          <w:color w:val="000000"/>
          <w:sz w:val="28"/>
          <w:szCs w:val="28"/>
        </w:rPr>
        <w:t xml:space="preserve"> </w:t>
      </w:r>
      <w:r w:rsidRPr="00DD0375">
        <w:rPr>
          <w:rFonts w:ascii="Times New Roman" w:eastAsia="Times New Roman" w:hAnsi="Times New Roman" w:cs="Times New Roman"/>
          <w:color w:val="000000"/>
          <w:sz w:val="28"/>
          <w:szCs w:val="28"/>
        </w:rPr>
        <w:t>стимул сөзді</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енгізеді, жүйе оған берілген</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ассоциация немесе </w:t>
      </w:r>
      <w:r w:rsidRPr="00DD0375">
        <w:rPr>
          <w:rFonts w:ascii="Times New Roman" w:eastAsia="Times New Roman" w:hAnsi="Times New Roman" w:cs="Times New Roman"/>
          <w:color w:val="000000"/>
          <w:sz w:val="28"/>
          <w:szCs w:val="28"/>
        </w:rPr>
        <w:t>реакция сөздерді</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көрсетеді.</w:t>
      </w:r>
    </w:p>
    <w:p w14:paraId="33638062" w14:textId="719F70A2" w:rsidR="00930E6E" w:rsidRPr="00DD0375" w:rsidRDefault="00AE170B">
      <w:pPr>
        <w:numPr>
          <w:ilvl w:val="0"/>
          <w:numId w:val="9"/>
        </w:numPr>
        <w:tabs>
          <w:tab w:val="clear" w:pos="720"/>
          <w:tab w:val="center" w:pos="709"/>
          <w:tab w:val="center" w:pos="851"/>
        </w:tabs>
        <w:spacing w:after="0" w:line="240" w:lineRule="auto"/>
        <w:ind w:left="0" w:firstLine="567"/>
        <w:jc w:val="both"/>
        <w:rPr>
          <w:rFonts w:ascii="Times New Roman" w:hAnsi="Times New Roman" w:cs="Times New Roman"/>
          <w:color w:val="000000"/>
          <w:sz w:val="28"/>
          <w:szCs w:val="28"/>
        </w:rPr>
      </w:pPr>
      <w:r w:rsidRPr="00DD0375">
        <w:rPr>
          <w:rFonts w:ascii="Times New Roman" w:eastAsia="Times New Roman" w:hAnsi="Times New Roman" w:cs="Times New Roman"/>
          <w:i/>
          <w:iCs/>
          <w:color w:val="000000"/>
          <w:sz w:val="28"/>
          <w:szCs w:val="28"/>
        </w:rPr>
        <w:t>кері іздеу (обратный поиск):</w:t>
      </w:r>
      <w:r w:rsidRPr="00314188">
        <w:rPr>
          <w:rFonts w:ascii="Times New Roman" w:hAnsi="Times New Roman" w:cs="Times New Roman"/>
          <w:color w:val="000000"/>
          <w:sz w:val="28"/>
          <w:szCs w:val="28"/>
          <w:lang w:val="kk-KZ"/>
        </w:rPr>
        <w:t xml:space="preserve"> </w:t>
      </w:r>
      <w:r w:rsidRPr="00DD0375">
        <w:rPr>
          <w:rFonts w:ascii="Times New Roman" w:hAnsi="Times New Roman" w:cs="Times New Roman"/>
          <w:color w:val="000000"/>
          <w:sz w:val="28"/>
          <w:szCs w:val="28"/>
        </w:rPr>
        <w:t xml:space="preserve">белгілі </w:t>
      </w:r>
      <w:r w:rsidR="00930E6E" w:rsidRPr="00DD0375">
        <w:rPr>
          <w:rFonts w:ascii="Times New Roman" w:hAnsi="Times New Roman" w:cs="Times New Roman"/>
          <w:color w:val="000000"/>
          <w:sz w:val="28"/>
          <w:szCs w:val="28"/>
        </w:rPr>
        <w:t>бір реакция сөз қандай стимул сөздерден туындағанын табуға мүмкіндік береді.</w:t>
      </w:r>
    </w:p>
    <w:p w14:paraId="0B40F13E" w14:textId="77777777" w:rsidR="00930E6E" w:rsidRPr="00DD0375"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Онлайн сөздіктің қ</w:t>
      </w:r>
      <w:r w:rsidRPr="00DD0375">
        <w:rPr>
          <w:rFonts w:ascii="Times New Roman" w:hAnsi="Times New Roman" w:cs="Times New Roman"/>
          <w:color w:val="000000"/>
          <w:sz w:val="28"/>
          <w:szCs w:val="28"/>
        </w:rPr>
        <w:t>осымша іздеу параметрлері</w:t>
      </w:r>
      <w:r w:rsidRPr="00314188">
        <w:rPr>
          <w:rFonts w:ascii="Times New Roman" w:hAnsi="Times New Roman" w:cs="Times New Roman"/>
          <w:color w:val="000000"/>
          <w:sz w:val="28"/>
          <w:szCs w:val="28"/>
          <w:lang w:val="kk-KZ"/>
        </w:rPr>
        <w:t>не келесі ерекшеліктер жатады</w:t>
      </w:r>
      <w:r w:rsidRPr="00DD0375">
        <w:rPr>
          <w:rFonts w:ascii="Times New Roman" w:hAnsi="Times New Roman" w:cs="Times New Roman"/>
          <w:color w:val="000000"/>
          <w:sz w:val="28"/>
          <w:szCs w:val="28"/>
        </w:rPr>
        <w:t>:</w:t>
      </w:r>
    </w:p>
    <w:p w14:paraId="55738F7E" w14:textId="406DC90E" w:rsidR="00930E6E" w:rsidRPr="00DD0375" w:rsidRDefault="00941513">
      <w:pPr>
        <w:numPr>
          <w:ilvl w:val="0"/>
          <w:numId w:val="11"/>
        </w:numPr>
        <w:tabs>
          <w:tab w:val="center" w:pos="567"/>
          <w:tab w:val="left" w:pos="851"/>
        </w:tabs>
        <w:spacing w:after="0" w:line="240" w:lineRule="auto"/>
        <w:ind w:left="0" w:firstLine="567"/>
        <w:jc w:val="both"/>
        <w:rPr>
          <w:rFonts w:ascii="Times New Roman" w:hAnsi="Times New Roman" w:cs="Times New Roman"/>
          <w:color w:val="000000"/>
          <w:sz w:val="28"/>
          <w:szCs w:val="28"/>
        </w:rPr>
      </w:pPr>
      <w:r w:rsidRPr="00DD0375">
        <w:rPr>
          <w:rFonts w:ascii="Times New Roman" w:eastAsia="Times New Roman" w:hAnsi="Times New Roman" w:cs="Times New Roman"/>
          <w:i/>
          <w:iCs/>
          <w:color w:val="000000"/>
          <w:sz w:val="28"/>
          <w:szCs w:val="28"/>
        </w:rPr>
        <w:t>жасы</w:t>
      </w:r>
      <w:r w:rsidR="00930E6E" w:rsidRPr="00DD0375">
        <w:rPr>
          <w:rFonts w:ascii="Times New Roman" w:eastAsia="Times New Roman" w:hAnsi="Times New Roman" w:cs="Times New Roman"/>
          <w:i/>
          <w:iCs/>
          <w:color w:val="000000"/>
          <w:sz w:val="28"/>
          <w:szCs w:val="28"/>
        </w:rPr>
        <w:t>:</w:t>
      </w:r>
      <w:r w:rsidR="00930E6E" w:rsidRPr="00314188">
        <w:rPr>
          <w:rFonts w:ascii="Times New Roman" w:hAnsi="Times New Roman" w:cs="Times New Roman"/>
          <w:color w:val="000000"/>
          <w:sz w:val="28"/>
          <w:szCs w:val="28"/>
        </w:rPr>
        <w:t xml:space="preserve"> </w:t>
      </w:r>
      <w:r w:rsidR="00930E6E" w:rsidRPr="00DD0375">
        <w:rPr>
          <w:rFonts w:ascii="Times New Roman" w:hAnsi="Times New Roman" w:cs="Times New Roman"/>
          <w:color w:val="000000"/>
          <w:sz w:val="28"/>
          <w:szCs w:val="28"/>
        </w:rPr>
        <w:t>Респонденттердің жас ауқымын көрсетуге болады (мысалы, 10</w:t>
      </w:r>
      <w:r w:rsidR="00930E6E" w:rsidRPr="00314188">
        <w:rPr>
          <w:rFonts w:ascii="Times New Roman" w:hAnsi="Times New Roman" w:cs="Times New Roman"/>
          <w:color w:val="000000"/>
          <w:sz w:val="28"/>
          <w:szCs w:val="28"/>
          <w:lang w:val="ru-RU"/>
        </w:rPr>
        <w:t>-</w:t>
      </w:r>
      <w:r w:rsidR="00930E6E" w:rsidRPr="00DD0375">
        <w:rPr>
          <w:rFonts w:ascii="Times New Roman" w:hAnsi="Times New Roman" w:cs="Times New Roman"/>
          <w:color w:val="000000"/>
          <w:sz w:val="28"/>
          <w:szCs w:val="28"/>
        </w:rPr>
        <w:t>100 жас аралығы).</w:t>
      </w:r>
    </w:p>
    <w:p w14:paraId="4D54C8E9" w14:textId="77777777" w:rsidR="00930E6E" w:rsidRPr="00AE170B" w:rsidRDefault="00930E6E">
      <w:pPr>
        <w:numPr>
          <w:ilvl w:val="0"/>
          <w:numId w:val="11"/>
        </w:numPr>
        <w:tabs>
          <w:tab w:val="center" w:pos="567"/>
          <w:tab w:val="left" w:pos="851"/>
        </w:tabs>
        <w:spacing w:after="0" w:line="240" w:lineRule="auto"/>
        <w:ind w:left="0" w:firstLine="567"/>
        <w:jc w:val="both"/>
        <w:rPr>
          <w:rFonts w:ascii="Times New Roman" w:eastAsia="Times New Roman" w:hAnsi="Times New Roman" w:cs="Times New Roman"/>
          <w:i/>
          <w:iCs/>
          <w:color w:val="000000"/>
          <w:sz w:val="28"/>
          <w:szCs w:val="28"/>
        </w:rPr>
      </w:pPr>
      <w:r w:rsidRPr="00DD0375">
        <w:rPr>
          <w:rFonts w:ascii="Times New Roman" w:eastAsia="Times New Roman" w:hAnsi="Times New Roman" w:cs="Times New Roman"/>
          <w:i/>
          <w:iCs/>
          <w:color w:val="000000"/>
          <w:sz w:val="28"/>
          <w:szCs w:val="28"/>
        </w:rPr>
        <w:lastRenderedPageBreak/>
        <w:t>Жынысы:</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 xml:space="preserve">Ер адамдар, әйел адамдар немесе аралас нәтижелер бойынша сүзгіден </w:t>
      </w:r>
      <w:r w:rsidRPr="00AE170B">
        <w:rPr>
          <w:rFonts w:ascii="Times New Roman" w:eastAsia="Times New Roman" w:hAnsi="Times New Roman" w:cs="Times New Roman"/>
          <w:color w:val="000000"/>
          <w:sz w:val="28"/>
          <w:szCs w:val="28"/>
        </w:rPr>
        <w:t>өткізу</w:t>
      </w:r>
      <w:r w:rsidRPr="00AE170B">
        <w:rPr>
          <w:rFonts w:ascii="Times New Roman" w:eastAsia="Times New Roman" w:hAnsi="Times New Roman" w:cs="Times New Roman"/>
          <w:i/>
          <w:iCs/>
          <w:color w:val="000000"/>
          <w:sz w:val="28"/>
          <w:szCs w:val="28"/>
        </w:rPr>
        <w:t>.</w:t>
      </w:r>
    </w:p>
    <w:p w14:paraId="48AC8150" w14:textId="77777777" w:rsidR="00930E6E" w:rsidRPr="00DD0375" w:rsidRDefault="00930E6E">
      <w:pPr>
        <w:numPr>
          <w:ilvl w:val="0"/>
          <w:numId w:val="11"/>
        </w:numPr>
        <w:tabs>
          <w:tab w:val="center" w:pos="567"/>
          <w:tab w:val="left" w:pos="851"/>
        </w:tabs>
        <w:spacing w:after="0" w:line="240" w:lineRule="auto"/>
        <w:ind w:left="0" w:firstLine="567"/>
        <w:jc w:val="both"/>
        <w:rPr>
          <w:rFonts w:ascii="Times New Roman" w:hAnsi="Times New Roman" w:cs="Times New Roman"/>
          <w:color w:val="000000"/>
          <w:sz w:val="28"/>
          <w:szCs w:val="28"/>
        </w:rPr>
      </w:pPr>
      <w:r w:rsidRPr="00DD0375">
        <w:rPr>
          <w:rFonts w:ascii="Times New Roman" w:eastAsia="Times New Roman" w:hAnsi="Times New Roman" w:cs="Times New Roman"/>
          <w:i/>
          <w:iCs/>
          <w:color w:val="000000"/>
          <w:sz w:val="28"/>
          <w:szCs w:val="28"/>
        </w:rPr>
        <w:t>Мамандығы:</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Ассоциациялар белгілі бір кәсіби топтар бойынша бөлініп көрсетіледі.</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 xml:space="preserve">Тезаурус базасында келесі </w:t>
      </w:r>
      <w:r w:rsidRPr="00314188">
        <w:rPr>
          <w:rFonts w:ascii="Times New Roman" w:hAnsi="Times New Roman" w:cs="Times New Roman"/>
          <w:color w:val="000000"/>
          <w:sz w:val="28"/>
          <w:szCs w:val="28"/>
          <w:lang w:val="en-US"/>
        </w:rPr>
        <w:t>31</w:t>
      </w:r>
      <w:r w:rsidRPr="00314188">
        <w:rPr>
          <w:rFonts w:ascii="Times New Roman" w:hAnsi="Times New Roman" w:cs="Times New Roman"/>
          <w:color w:val="000000"/>
          <w:sz w:val="28"/>
          <w:szCs w:val="28"/>
          <w:lang w:val="kk-KZ"/>
        </w:rPr>
        <w:t xml:space="preserve"> түрлі </w:t>
      </w:r>
      <w:r w:rsidRPr="00DD0375">
        <w:rPr>
          <w:rFonts w:ascii="Times New Roman" w:hAnsi="Times New Roman" w:cs="Times New Roman"/>
          <w:color w:val="000000"/>
          <w:sz w:val="28"/>
          <w:szCs w:val="28"/>
        </w:rPr>
        <w:t>кәсіби топтар қамтылған:</w:t>
      </w:r>
    </w:p>
    <w:p w14:paraId="1CE9BEC5" w14:textId="5EBDA5B6" w:rsidR="00930E6E" w:rsidRPr="00DD0375" w:rsidRDefault="00AE170B">
      <w:pPr>
        <w:numPr>
          <w:ilvl w:val="0"/>
          <w:numId w:val="10"/>
        </w:numPr>
        <w:tabs>
          <w:tab w:val="center" w:pos="993"/>
        </w:tabs>
        <w:spacing w:after="0" w:line="240" w:lineRule="auto"/>
        <w:ind w:left="0" w:firstLine="567"/>
        <w:jc w:val="both"/>
        <w:rPr>
          <w:rFonts w:ascii="Times New Roman" w:hAnsi="Times New Roman" w:cs="Times New Roman"/>
          <w:color w:val="000000"/>
          <w:sz w:val="28"/>
          <w:szCs w:val="28"/>
        </w:rPr>
      </w:pPr>
      <w:r w:rsidRPr="00DD0375">
        <w:rPr>
          <w:rFonts w:ascii="Times New Roman" w:hAnsi="Times New Roman" w:cs="Times New Roman"/>
          <w:color w:val="000000"/>
          <w:sz w:val="28"/>
          <w:szCs w:val="28"/>
        </w:rPr>
        <w:t>биолог</w:t>
      </w:r>
    </w:p>
    <w:p w14:paraId="4E4843D6" w14:textId="710496EB"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геолог</w:t>
      </w:r>
    </w:p>
    <w:p w14:paraId="455F5264" w14:textId="2CE0BD75"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географ</w:t>
      </w:r>
    </w:p>
    <w:p w14:paraId="74E8A483" w14:textId="22E39E2F"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журналист</w:t>
      </w:r>
    </w:p>
    <w:p w14:paraId="1BFC1BCB" w14:textId="3751282C"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көлік инженері</w:t>
      </w:r>
    </w:p>
    <w:p w14:paraId="31C30B4C" w14:textId="049F0CB3"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машина және құрылғы жасаушы</w:t>
      </w:r>
    </w:p>
    <w:p w14:paraId="22952034" w14:textId="57C0192A"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энергетик</w:t>
      </w:r>
    </w:p>
    <w:p w14:paraId="4E012A34" w14:textId="27054BAE"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есептеу техникасы және автоматтандыру маманы</w:t>
      </w:r>
    </w:p>
    <w:p w14:paraId="1DBCF964" w14:textId="3C7827F8"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радиотехника және байланыс маманы</w:t>
      </w:r>
    </w:p>
    <w:p w14:paraId="75B82566" w14:textId="302061CF"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гидролог және метеоролог</w:t>
      </w:r>
    </w:p>
    <w:p w14:paraId="347FC379" w14:textId="0B894FAC"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жеңіл өнеркәсіп маманы</w:t>
      </w:r>
    </w:p>
    <w:p w14:paraId="247AD7BE" w14:textId="0EA81B02"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технолог</w:t>
      </w:r>
    </w:p>
    <w:p w14:paraId="17B36540" w14:textId="1DD1258D"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құрылысшы</w:t>
      </w:r>
    </w:p>
    <w:p w14:paraId="583FF7D4" w14:textId="69E0A525"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орман инженері</w:t>
      </w:r>
    </w:p>
    <w:p w14:paraId="291366F8" w14:textId="435B49CB"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тарихшы</w:t>
      </w:r>
    </w:p>
    <w:p w14:paraId="68620199" w14:textId="22C20427"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математик және механик</w:t>
      </w:r>
    </w:p>
    <w:p w14:paraId="12E42BB1" w14:textId="363D1E0F"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медицина қызметкері</w:t>
      </w:r>
    </w:p>
    <w:p w14:paraId="566CE85C" w14:textId="45CB3BC7"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психолог</w:t>
      </w:r>
    </w:p>
    <w:p w14:paraId="2B1B0111" w14:textId="2A8E40C9"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топырақтанушы</w:t>
      </w:r>
    </w:p>
    <w:p w14:paraId="4604B561" w14:textId="0648871A"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заңгер</w:t>
      </w:r>
    </w:p>
    <w:p w14:paraId="3DAF19AA" w14:textId="1B335D19"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мәдениет және өнер саласы маманы</w:t>
      </w:r>
    </w:p>
    <w:p w14:paraId="017856EB" w14:textId="0C7A5DD0"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дене тәрбиесі және спорт маманы</w:t>
      </w:r>
    </w:p>
    <w:p w14:paraId="00AB25C7" w14:textId="02F6D7C2"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ауыл шаруашылығы маманы</w:t>
      </w:r>
    </w:p>
    <w:p w14:paraId="40D503CF" w14:textId="246B163C"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филолог</w:t>
      </w:r>
    </w:p>
    <w:p w14:paraId="46FFEA3C" w14:textId="3C517970"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физик</w:t>
      </w:r>
    </w:p>
    <w:p w14:paraId="62C9DCB5" w14:textId="230A558E"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философ</w:t>
      </w:r>
    </w:p>
    <w:p w14:paraId="7524EE95" w14:textId="134D238B"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химик</w:t>
      </w:r>
    </w:p>
    <w:p w14:paraId="24E1BA60" w14:textId="2A6F69FF"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экономист</w:t>
      </w:r>
    </w:p>
    <w:p w14:paraId="02B7AC1A" w14:textId="79CDFDB4"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баспа ісі маманы</w:t>
      </w:r>
    </w:p>
    <w:p w14:paraId="5B520FE6" w14:textId="7F7871C8" w:rsidR="00930E6E" w:rsidRPr="00DD0375"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әскери инженер</w:t>
      </w:r>
    </w:p>
    <w:p w14:paraId="7638DC12" w14:textId="2AE2574F" w:rsidR="00930E6E" w:rsidRPr="00314188" w:rsidRDefault="00AE170B">
      <w:pPr>
        <w:numPr>
          <w:ilvl w:val="0"/>
          <w:numId w:val="10"/>
        </w:numPr>
        <w:tabs>
          <w:tab w:val="center" w:pos="993"/>
        </w:tabs>
        <w:spacing w:after="0" w:line="240" w:lineRule="auto"/>
        <w:ind w:left="0" w:firstLine="567"/>
        <w:rPr>
          <w:rFonts w:ascii="Times New Roman" w:hAnsi="Times New Roman" w:cs="Times New Roman"/>
          <w:color w:val="000000"/>
          <w:sz w:val="28"/>
          <w:szCs w:val="28"/>
        </w:rPr>
      </w:pPr>
      <w:r w:rsidRPr="00DD0375">
        <w:rPr>
          <w:rFonts w:ascii="Times New Roman" w:hAnsi="Times New Roman" w:cs="Times New Roman"/>
          <w:color w:val="000000"/>
          <w:sz w:val="28"/>
          <w:szCs w:val="28"/>
        </w:rPr>
        <w:t>белгісіз м</w:t>
      </w:r>
      <w:r w:rsidR="00930E6E" w:rsidRPr="00DD0375">
        <w:rPr>
          <w:rFonts w:ascii="Times New Roman" w:hAnsi="Times New Roman" w:cs="Times New Roman"/>
          <w:color w:val="000000"/>
          <w:sz w:val="28"/>
          <w:szCs w:val="28"/>
        </w:rPr>
        <w:t>амандық</w:t>
      </w:r>
    </w:p>
    <w:p w14:paraId="341D7EFF" w14:textId="21F25EA4" w:rsidR="00930E6E" w:rsidRPr="00DD0375" w:rsidRDefault="00930E6E">
      <w:pPr>
        <w:numPr>
          <w:ilvl w:val="0"/>
          <w:numId w:val="11"/>
        </w:numPr>
        <w:tabs>
          <w:tab w:val="center" w:pos="567"/>
          <w:tab w:val="left" w:pos="851"/>
        </w:tabs>
        <w:spacing w:after="0" w:line="240" w:lineRule="auto"/>
        <w:ind w:left="0" w:firstLine="567"/>
        <w:jc w:val="both"/>
        <w:rPr>
          <w:rFonts w:ascii="Times New Roman" w:hAnsi="Times New Roman" w:cs="Times New Roman"/>
          <w:color w:val="000000"/>
          <w:sz w:val="28"/>
          <w:szCs w:val="28"/>
        </w:rPr>
      </w:pPr>
      <w:r w:rsidRPr="00DD0375">
        <w:rPr>
          <w:rFonts w:ascii="Times New Roman" w:eastAsia="Times New Roman" w:hAnsi="Times New Roman" w:cs="Times New Roman"/>
          <w:i/>
          <w:iCs/>
          <w:color w:val="000000"/>
          <w:sz w:val="28"/>
          <w:szCs w:val="28"/>
        </w:rPr>
        <w:t>Сұрыптау:</w:t>
      </w:r>
      <w:r w:rsidRPr="00314188">
        <w:rPr>
          <w:rFonts w:ascii="Times New Roman" w:hAnsi="Times New Roman" w:cs="Times New Roman"/>
          <w:color w:val="000000"/>
          <w:sz w:val="28"/>
          <w:szCs w:val="28"/>
        </w:rPr>
        <w:t xml:space="preserve"> </w:t>
      </w:r>
      <w:r w:rsidR="00AE170B" w:rsidRPr="00DD0375">
        <w:rPr>
          <w:rFonts w:ascii="Times New Roman" w:hAnsi="Times New Roman" w:cs="Times New Roman"/>
          <w:color w:val="000000"/>
          <w:sz w:val="28"/>
          <w:szCs w:val="28"/>
        </w:rPr>
        <w:t xml:space="preserve">жиілігі </w:t>
      </w:r>
      <w:r w:rsidRPr="00DD0375">
        <w:rPr>
          <w:rFonts w:ascii="Times New Roman" w:hAnsi="Times New Roman" w:cs="Times New Roman"/>
          <w:color w:val="000000"/>
          <w:sz w:val="28"/>
          <w:szCs w:val="28"/>
        </w:rPr>
        <w:t>бойынша немесе әліпбилік тәртіппен.</w:t>
      </w:r>
    </w:p>
    <w:p w14:paraId="6A9DD606" w14:textId="3CFA3409" w:rsidR="00930E6E" w:rsidRPr="00314188" w:rsidRDefault="00930E6E">
      <w:pPr>
        <w:numPr>
          <w:ilvl w:val="0"/>
          <w:numId w:val="11"/>
        </w:numPr>
        <w:tabs>
          <w:tab w:val="center" w:pos="567"/>
          <w:tab w:val="left" w:pos="851"/>
        </w:tabs>
        <w:spacing w:after="0" w:line="240" w:lineRule="auto"/>
        <w:ind w:left="0" w:firstLine="567"/>
        <w:jc w:val="both"/>
        <w:rPr>
          <w:rFonts w:ascii="Times New Roman" w:hAnsi="Times New Roman" w:cs="Times New Roman"/>
          <w:color w:val="000000"/>
          <w:sz w:val="28"/>
          <w:szCs w:val="28"/>
        </w:rPr>
      </w:pPr>
      <w:r w:rsidRPr="00DD0375">
        <w:rPr>
          <w:rFonts w:ascii="Times New Roman" w:eastAsia="Times New Roman" w:hAnsi="Times New Roman" w:cs="Times New Roman"/>
          <w:i/>
          <w:iCs/>
          <w:color w:val="000000"/>
          <w:sz w:val="28"/>
          <w:szCs w:val="28"/>
        </w:rPr>
        <w:t>Нормал</w:t>
      </w:r>
      <w:r w:rsidRPr="00314188">
        <w:rPr>
          <w:rFonts w:ascii="Times New Roman" w:hAnsi="Times New Roman" w:cs="Times New Roman"/>
          <w:i/>
          <w:iCs/>
          <w:color w:val="000000"/>
          <w:sz w:val="28"/>
          <w:szCs w:val="28"/>
          <w:lang w:val="kk-KZ"/>
        </w:rPr>
        <w:t>андыру</w:t>
      </w:r>
      <w:r w:rsidRPr="00DD0375">
        <w:rPr>
          <w:rFonts w:ascii="Times New Roman" w:eastAsia="Times New Roman" w:hAnsi="Times New Roman" w:cs="Times New Roman"/>
          <w:i/>
          <w:iCs/>
          <w:color w:val="000000"/>
          <w:sz w:val="28"/>
          <w:szCs w:val="28"/>
        </w:rPr>
        <w:t>:</w:t>
      </w:r>
      <w:r w:rsidRPr="00314188">
        <w:rPr>
          <w:rFonts w:ascii="Times New Roman" w:hAnsi="Times New Roman" w:cs="Times New Roman"/>
          <w:color w:val="000000"/>
          <w:sz w:val="28"/>
          <w:szCs w:val="28"/>
        </w:rPr>
        <w:t xml:space="preserve"> </w:t>
      </w:r>
      <w:r w:rsidR="00AE170B" w:rsidRPr="00DD0375">
        <w:rPr>
          <w:rFonts w:ascii="Times New Roman" w:hAnsi="Times New Roman" w:cs="Times New Roman"/>
          <w:color w:val="000000"/>
          <w:sz w:val="28"/>
          <w:szCs w:val="28"/>
        </w:rPr>
        <w:t xml:space="preserve">ассоциациялар </w:t>
      </w:r>
      <w:r w:rsidRPr="00DD0375">
        <w:rPr>
          <w:rFonts w:ascii="Times New Roman" w:hAnsi="Times New Roman" w:cs="Times New Roman"/>
          <w:color w:val="000000"/>
          <w:sz w:val="28"/>
          <w:szCs w:val="28"/>
        </w:rPr>
        <w:t>жиілігі бойынша салыстыруға мүмкіндік беретін параметр.</w:t>
      </w:r>
    </w:p>
    <w:p w14:paraId="442898C5" w14:textId="1FC4A8AA" w:rsidR="00930E6E" w:rsidRPr="00DD0375"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Аталған орыс тілінің </w:t>
      </w:r>
      <w:r w:rsidR="001B4BE4">
        <w:rPr>
          <w:rFonts w:ascii="Times New Roman" w:hAnsi="Times New Roman" w:cs="Times New Roman"/>
          <w:color w:val="000000"/>
          <w:sz w:val="28"/>
          <w:szCs w:val="28"/>
          <w:lang w:val="kk-KZ"/>
        </w:rPr>
        <w:t>ассоциативті</w:t>
      </w:r>
      <w:r w:rsidRPr="00DD0375">
        <w:rPr>
          <w:rFonts w:ascii="Times New Roman" w:hAnsi="Times New Roman" w:cs="Times New Roman"/>
          <w:color w:val="000000"/>
          <w:sz w:val="28"/>
          <w:szCs w:val="28"/>
        </w:rPr>
        <w:t xml:space="preserve"> сөзді</w:t>
      </w:r>
      <w:r w:rsidRPr="00314188">
        <w:rPr>
          <w:rFonts w:ascii="Times New Roman" w:hAnsi="Times New Roman" w:cs="Times New Roman"/>
          <w:color w:val="000000"/>
          <w:sz w:val="28"/>
          <w:szCs w:val="28"/>
          <w:lang w:val="kk-KZ"/>
        </w:rPr>
        <w:t>гі</w:t>
      </w:r>
      <w:r w:rsidRPr="00DD0375">
        <w:rPr>
          <w:rFonts w:ascii="Times New Roman" w:hAnsi="Times New Roman" w:cs="Times New Roman"/>
          <w:color w:val="000000"/>
          <w:sz w:val="28"/>
          <w:szCs w:val="28"/>
        </w:rPr>
        <w:t xml:space="preserve"> арнайы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w:t>
      </w:r>
      <w:r w:rsidRPr="00DD0375">
        <w:rPr>
          <w:rFonts w:ascii="Times New Roman" w:hAnsi="Times New Roman" w:cs="Times New Roman"/>
          <w:color w:val="000000"/>
          <w:sz w:val="28"/>
          <w:szCs w:val="28"/>
        </w:rPr>
        <w:t>эксперимент</w:t>
      </w:r>
      <w:r w:rsidRPr="00314188">
        <w:rPr>
          <w:rFonts w:ascii="Times New Roman" w:hAnsi="Times New Roman" w:cs="Times New Roman"/>
          <w:color w:val="000000"/>
          <w:sz w:val="28"/>
          <w:szCs w:val="28"/>
          <w:lang w:val="kk-KZ"/>
        </w:rPr>
        <w:t xml:space="preserve"> </w:t>
      </w:r>
      <w:r w:rsidRPr="00DD0375">
        <w:rPr>
          <w:rFonts w:ascii="Times New Roman" w:hAnsi="Times New Roman" w:cs="Times New Roman"/>
          <w:color w:val="000000"/>
          <w:sz w:val="28"/>
          <w:szCs w:val="28"/>
        </w:rPr>
        <w:t>негізінде жасалған. Онда қатысушыларға белгілі бір</w:t>
      </w:r>
      <w:r w:rsidRPr="00314188">
        <w:rPr>
          <w:rFonts w:ascii="Times New Roman" w:hAnsi="Times New Roman" w:cs="Times New Roman"/>
          <w:color w:val="000000"/>
          <w:sz w:val="28"/>
          <w:szCs w:val="28"/>
        </w:rPr>
        <w:t xml:space="preserve"> </w:t>
      </w:r>
      <w:r w:rsidRPr="00DD0375">
        <w:rPr>
          <w:rFonts w:ascii="Times New Roman" w:eastAsia="Times New Roman" w:hAnsi="Times New Roman" w:cs="Times New Roman"/>
          <w:color w:val="000000"/>
          <w:sz w:val="28"/>
          <w:szCs w:val="28"/>
        </w:rPr>
        <w:t>стимул-сөз</w:t>
      </w:r>
      <w:r w:rsidRPr="00314188">
        <w:rPr>
          <w:rFonts w:ascii="Times New Roman" w:hAnsi="Times New Roman" w:cs="Times New Roman"/>
          <w:color w:val="000000"/>
          <w:sz w:val="28"/>
          <w:szCs w:val="28"/>
          <w:lang w:val="kk-KZ"/>
        </w:rPr>
        <w:t xml:space="preserve"> </w:t>
      </w:r>
      <w:r w:rsidRPr="00DD0375">
        <w:rPr>
          <w:rFonts w:ascii="Times New Roman" w:hAnsi="Times New Roman" w:cs="Times New Roman"/>
          <w:color w:val="000000"/>
          <w:sz w:val="28"/>
          <w:szCs w:val="28"/>
        </w:rPr>
        <w:t>ұсынылып, олар оған</w:t>
      </w:r>
      <w:r w:rsidRPr="00314188">
        <w:rPr>
          <w:rFonts w:ascii="Times New Roman" w:hAnsi="Times New Roman" w:cs="Times New Roman"/>
          <w:color w:val="000000"/>
          <w:sz w:val="28"/>
          <w:szCs w:val="28"/>
        </w:rPr>
        <w:t xml:space="preserve"> </w:t>
      </w:r>
      <w:r w:rsidRPr="00DD0375">
        <w:rPr>
          <w:rFonts w:ascii="Times New Roman" w:eastAsia="Times New Roman" w:hAnsi="Times New Roman" w:cs="Times New Roman"/>
          <w:color w:val="000000"/>
          <w:sz w:val="28"/>
          <w:szCs w:val="28"/>
        </w:rPr>
        <w:t>бірінші ойға келген реакция сөзді</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айтуы қажет болған. Жиналған жауаптар кейін</w:t>
      </w:r>
      <w:r w:rsidRPr="00314188">
        <w:rPr>
          <w:rFonts w:ascii="Times New Roman" w:hAnsi="Times New Roman" w:cs="Times New Roman"/>
          <w:color w:val="000000"/>
          <w:sz w:val="28"/>
          <w:szCs w:val="28"/>
        </w:rPr>
        <w:t xml:space="preserve"> </w:t>
      </w:r>
      <w:r w:rsidRPr="00DD0375">
        <w:rPr>
          <w:rFonts w:ascii="Times New Roman" w:eastAsia="Times New Roman" w:hAnsi="Times New Roman" w:cs="Times New Roman"/>
          <w:color w:val="000000"/>
          <w:sz w:val="28"/>
          <w:szCs w:val="28"/>
        </w:rPr>
        <w:t>жасы, жынысы, мамандығы</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бойынша жүйеленіп, талданған.</w:t>
      </w:r>
    </w:p>
    <w:p w14:paraId="64798951" w14:textId="18BB6DF0" w:rsidR="00930E6E" w:rsidRPr="00DD0375"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DD0375">
        <w:rPr>
          <w:rFonts w:ascii="Times New Roman" w:hAnsi="Times New Roman" w:cs="Times New Roman"/>
          <w:color w:val="000000"/>
          <w:sz w:val="28"/>
          <w:szCs w:val="28"/>
        </w:rPr>
        <w:t>Онлайн-нұсқасы осы деректермен жұмыс істеуге мүмкіндік береді және қолданушыларға</w:t>
      </w:r>
      <w:r w:rsidRPr="00314188">
        <w:rPr>
          <w:rFonts w:ascii="Times New Roman" w:hAnsi="Times New Roman" w:cs="Times New Roman"/>
          <w:color w:val="000000"/>
          <w:sz w:val="28"/>
          <w:szCs w:val="28"/>
        </w:rPr>
        <w:t xml:space="preserve"> </w:t>
      </w:r>
      <w:r w:rsidRPr="00DD0375">
        <w:rPr>
          <w:rFonts w:ascii="Times New Roman" w:eastAsia="Times New Roman" w:hAnsi="Times New Roman" w:cs="Times New Roman"/>
          <w:color w:val="000000"/>
          <w:sz w:val="28"/>
          <w:szCs w:val="28"/>
        </w:rPr>
        <w:t>нақты параметрлер бойынша</w:t>
      </w:r>
      <w:r w:rsidRPr="00314188">
        <w:rPr>
          <w:rFonts w:ascii="Times New Roman" w:hAnsi="Times New Roman" w:cs="Times New Roman"/>
          <w:color w:val="000000"/>
          <w:sz w:val="28"/>
          <w:szCs w:val="28"/>
        </w:rPr>
        <w:t xml:space="preserve"> </w:t>
      </w:r>
      <w:r w:rsidRPr="00DD0375">
        <w:rPr>
          <w:rFonts w:ascii="Times New Roman" w:hAnsi="Times New Roman" w:cs="Times New Roman"/>
          <w:color w:val="000000"/>
          <w:sz w:val="28"/>
          <w:szCs w:val="28"/>
        </w:rPr>
        <w:t>ассоциациялармен жұмыс істеуді жеңілдетеді</w:t>
      </w:r>
      <w:r w:rsidR="00E75191" w:rsidRPr="00E75191">
        <w:rPr>
          <w:rFonts w:ascii="Times New Roman" w:hAnsi="Times New Roman" w:cs="Times New Roman"/>
          <w:color w:val="000000"/>
          <w:sz w:val="28"/>
          <w:szCs w:val="28"/>
        </w:rPr>
        <w:t xml:space="preserve"> </w:t>
      </w:r>
      <w:r w:rsidR="00E75191">
        <w:rPr>
          <w:rFonts w:ascii="Times New Roman" w:hAnsi="Times New Roman" w:cs="Times New Roman"/>
          <w:sz w:val="28"/>
          <w:szCs w:val="28"/>
        </w:rPr>
        <w:t>[</w:t>
      </w:r>
      <w:r w:rsidR="00026285">
        <w:rPr>
          <w:rFonts w:ascii="Times New Roman" w:hAnsi="Times New Roman" w:cs="Times New Roman"/>
          <w:sz w:val="28"/>
          <w:szCs w:val="28"/>
        </w:rPr>
        <w:t>6</w:t>
      </w:r>
      <w:r w:rsidR="00E75191">
        <w:rPr>
          <w:rFonts w:ascii="Times New Roman" w:hAnsi="Times New Roman" w:cs="Times New Roman"/>
          <w:sz w:val="28"/>
          <w:szCs w:val="28"/>
          <w:lang w:val="kk-KZ"/>
        </w:rPr>
        <w:t>7</w:t>
      </w:r>
      <w:r w:rsidR="00E75191">
        <w:rPr>
          <w:rFonts w:ascii="Times New Roman" w:hAnsi="Times New Roman" w:cs="Times New Roman"/>
          <w:sz w:val="28"/>
          <w:szCs w:val="28"/>
        </w:rPr>
        <w:t>]</w:t>
      </w:r>
      <w:r w:rsidR="00E75191" w:rsidRPr="00314188">
        <w:rPr>
          <w:rFonts w:ascii="Times New Roman" w:eastAsia="Times New Roman" w:hAnsi="Times New Roman" w:cs="Times New Roman"/>
          <w:color w:val="000000"/>
          <w:sz w:val="28"/>
          <w:szCs w:val="28"/>
          <w:lang w:eastAsia="ru-RU"/>
        </w:rPr>
        <w:t>.</w:t>
      </w:r>
      <w:r w:rsidR="003C4BB6">
        <w:rPr>
          <w:rFonts w:ascii="Times New Roman" w:hAnsi="Times New Roman" w:cs="Times New Roman"/>
          <w:color w:val="000000"/>
          <w:sz w:val="28"/>
          <w:szCs w:val="28"/>
        </w:rPr>
        <w:t xml:space="preserve"> </w:t>
      </w:r>
    </w:p>
    <w:p w14:paraId="2595DAC5" w14:textId="77777777" w:rsidR="00930E6E" w:rsidRPr="00251E8B"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p>
    <w:p w14:paraId="00F67217" w14:textId="77777777" w:rsidR="00930E6E" w:rsidRPr="00314188" w:rsidRDefault="00930E6E" w:rsidP="00AE170B">
      <w:pPr>
        <w:spacing w:after="0" w:line="240" w:lineRule="auto"/>
        <w:jc w:val="center"/>
        <w:rPr>
          <w:rFonts w:ascii="Times New Roman" w:hAnsi="Times New Roman" w:cs="Times New Roman"/>
          <w:color w:val="000000"/>
          <w:sz w:val="28"/>
          <w:szCs w:val="28"/>
          <w:lang w:val="en-US"/>
        </w:rPr>
      </w:pPr>
      <w:r w:rsidRPr="00314188">
        <w:rPr>
          <w:rFonts w:ascii="Times New Roman" w:hAnsi="Times New Roman" w:cs="Times New Roman"/>
          <w:noProof/>
          <w:color w:val="000000"/>
          <w:sz w:val="28"/>
          <w:szCs w:val="28"/>
        </w:rPr>
        <w:drawing>
          <wp:inline distT="0" distB="0" distL="0" distR="0" wp14:anchorId="7500513D" wp14:editId="28399290">
            <wp:extent cx="3228697" cy="2472497"/>
            <wp:effectExtent l="0" t="0" r="0" b="4445"/>
            <wp:docPr id="607500148" name="Рисунок 3" descr="Изображение выглядит как текст, снимок экрана, программное обеспечение, веб-страниц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00148" name="Рисунок 3" descr="Изображение выглядит как текст, снимок экрана, программное обеспечение, веб-страница&#10;&#10;Контент, сгенерированный ИИ, может содержать ошибки."/>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32498" cy="2551986"/>
                    </a:xfrm>
                    <a:prstGeom prst="rect">
                      <a:avLst/>
                    </a:prstGeom>
                  </pic:spPr>
                </pic:pic>
              </a:graphicData>
            </a:graphic>
          </wp:inline>
        </w:drawing>
      </w:r>
    </w:p>
    <w:p w14:paraId="09838A84" w14:textId="1F95C7FE" w:rsidR="00930E6E" w:rsidRDefault="00DF699A" w:rsidP="00194D86">
      <w:pPr>
        <w:spacing w:after="0" w:line="240" w:lineRule="auto"/>
        <w:ind w:firstLine="567"/>
        <w:jc w:val="center"/>
        <w:rPr>
          <w:rFonts w:ascii="Times New Roman" w:eastAsiaTheme="majorEastAsia" w:hAnsi="Times New Roman" w:cs="Times New Roman"/>
          <w:color w:val="000000"/>
          <w:sz w:val="28"/>
          <w:szCs w:val="28"/>
          <w:lang w:val="kk-KZ"/>
        </w:rPr>
      </w:pPr>
      <w:r>
        <w:rPr>
          <w:rStyle w:val="relative"/>
          <w:rFonts w:ascii="Times New Roman" w:hAnsi="Times New Roman" w:cs="Times New Roman"/>
          <w:color w:val="000000"/>
          <w:sz w:val="28"/>
          <w:szCs w:val="28"/>
          <w:lang w:val="ru-RU"/>
        </w:rPr>
        <w:t>Сурет</w:t>
      </w:r>
      <w:r w:rsidRPr="00941513">
        <w:rPr>
          <w:rStyle w:val="relative"/>
          <w:rFonts w:ascii="Times New Roman" w:hAnsi="Times New Roman" w:cs="Times New Roman"/>
          <w:color w:val="000000"/>
          <w:sz w:val="28"/>
          <w:szCs w:val="28"/>
          <w:lang w:val="en-US"/>
        </w:rPr>
        <w:t xml:space="preserve"> 5 </w:t>
      </w:r>
      <w:r w:rsidRPr="00314188">
        <w:rPr>
          <w:rFonts w:ascii="Times New Roman" w:hAnsi="Times New Roman" w:cs="Times New Roman"/>
          <w:sz w:val="28"/>
          <w:szCs w:val="28"/>
        </w:rPr>
        <w:t>–</w:t>
      </w:r>
      <w:r w:rsidRPr="00941513">
        <w:rPr>
          <w:rFonts w:ascii="Times New Roman" w:hAnsi="Times New Roman" w:cs="Times New Roman"/>
          <w:sz w:val="28"/>
          <w:szCs w:val="28"/>
          <w:lang w:val="en-US"/>
        </w:rPr>
        <w:t xml:space="preserve"> </w:t>
      </w:r>
      <w:r w:rsidR="00930E6E" w:rsidRPr="00314188">
        <w:rPr>
          <w:rStyle w:val="relative"/>
          <w:rFonts w:ascii="Times New Roman" w:hAnsi="Times New Roman" w:cs="Times New Roman"/>
          <w:color w:val="000000"/>
          <w:sz w:val="28"/>
          <w:szCs w:val="28"/>
        </w:rPr>
        <w:t xml:space="preserve">Орыс </w:t>
      </w:r>
      <w:r w:rsidR="001B4BE4">
        <w:rPr>
          <w:rStyle w:val="relative"/>
          <w:rFonts w:ascii="Times New Roman" w:hAnsi="Times New Roman" w:cs="Times New Roman"/>
          <w:color w:val="000000"/>
          <w:sz w:val="28"/>
          <w:szCs w:val="28"/>
        </w:rPr>
        <w:t>ассоциативті</w:t>
      </w:r>
      <w:r w:rsidR="00930E6E" w:rsidRPr="00314188">
        <w:rPr>
          <w:rStyle w:val="relative"/>
          <w:rFonts w:ascii="Times New Roman" w:hAnsi="Times New Roman" w:cs="Times New Roman"/>
          <w:color w:val="000000"/>
          <w:sz w:val="28"/>
          <w:szCs w:val="28"/>
        </w:rPr>
        <w:t xml:space="preserve"> тезаурусы</w:t>
      </w:r>
      <w:r w:rsidR="00930E6E" w:rsidRPr="00314188">
        <w:rPr>
          <w:rStyle w:val="relative"/>
          <w:rFonts w:ascii="Times New Roman" w:hAnsi="Times New Roman" w:cs="Times New Roman"/>
          <w:color w:val="000000"/>
          <w:sz w:val="28"/>
          <w:szCs w:val="28"/>
          <w:lang w:val="kk-KZ"/>
        </w:rPr>
        <w:t>ның</w:t>
      </w:r>
      <w:r w:rsidR="00930E6E" w:rsidRPr="00314188">
        <w:rPr>
          <w:rFonts w:ascii="Times New Roman" w:hAnsi="Times New Roman" w:cs="Times New Roman"/>
          <w:color w:val="000000"/>
          <w:sz w:val="28"/>
          <w:szCs w:val="28"/>
        </w:rPr>
        <w:t xml:space="preserve"> </w:t>
      </w:r>
      <w:r w:rsidR="00930E6E" w:rsidRPr="00314188">
        <w:rPr>
          <w:rFonts w:ascii="Times New Roman" w:eastAsiaTheme="majorEastAsia" w:hAnsi="Times New Roman" w:cs="Times New Roman"/>
          <w:color w:val="000000"/>
          <w:sz w:val="28"/>
          <w:szCs w:val="28"/>
        </w:rPr>
        <w:t>веб-нұсқасы</w:t>
      </w:r>
      <w:r w:rsidR="00930E6E" w:rsidRPr="00314188">
        <w:rPr>
          <w:rFonts w:ascii="Times New Roman" w:eastAsiaTheme="majorEastAsia" w:hAnsi="Times New Roman" w:cs="Times New Roman"/>
          <w:color w:val="000000"/>
          <w:sz w:val="28"/>
          <w:szCs w:val="28"/>
          <w:lang w:val="kk-KZ"/>
        </w:rPr>
        <w:t>ның интерфейсі</w:t>
      </w:r>
    </w:p>
    <w:p w14:paraId="228F5306" w14:textId="77777777" w:rsidR="00DF699A" w:rsidRPr="00251E8B" w:rsidRDefault="00DF699A" w:rsidP="00194D86">
      <w:pPr>
        <w:spacing w:after="0" w:line="240" w:lineRule="auto"/>
        <w:ind w:firstLine="567"/>
        <w:jc w:val="center"/>
        <w:rPr>
          <w:rFonts w:ascii="Times New Roman" w:hAnsi="Times New Roman" w:cs="Times New Roman"/>
          <w:color w:val="000000"/>
          <w:sz w:val="28"/>
          <w:szCs w:val="28"/>
          <w:lang w:val="kk-KZ"/>
        </w:rPr>
      </w:pPr>
    </w:p>
    <w:p w14:paraId="1665993D" w14:textId="612A353C"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Әртүрлі тілдер отбасына жататын 20 түрлі тілдер фактілерін бір платформаға біріктірген </w:t>
      </w:r>
      <w:r w:rsidRPr="00314188">
        <w:rPr>
          <w:rFonts w:ascii="Times New Roman" w:eastAsia="Times New Roman" w:hAnsi="Times New Roman" w:cs="Times New Roman"/>
          <w:i/>
          <w:iCs/>
          <w:color w:val="000000"/>
          <w:sz w:val="28"/>
          <w:szCs w:val="28"/>
        </w:rPr>
        <w:t>Small World of Words</w:t>
      </w:r>
      <w:r w:rsidRPr="00314188">
        <w:rPr>
          <w:rFonts w:ascii="Times New Roman" w:hAnsi="Times New Roman" w:cs="Times New Roman"/>
          <w:i/>
          <w:iCs/>
          <w:color w:val="000000"/>
          <w:sz w:val="28"/>
          <w:szCs w:val="28"/>
        </w:rPr>
        <w:t xml:space="preserve"> (SWOW)</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әлем тілдеріндегі сөздер арасындағы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байланыстарды зерттеуге арналған халықаралық ғылыми жоба. Бұл бастама </w:t>
      </w:r>
      <w:r w:rsidRPr="00314188">
        <w:rPr>
          <w:rFonts w:ascii="Times New Roman" w:eastAsia="Times New Roman" w:hAnsi="Times New Roman" w:cs="Times New Roman"/>
          <w:color w:val="000000"/>
          <w:sz w:val="28"/>
          <w:szCs w:val="28"/>
        </w:rPr>
        <w:t>адамның менталдық лексиконын картаға түсіруді</w:t>
      </w:r>
      <w:r w:rsidRPr="00314188">
        <w:rPr>
          <w:rFonts w:ascii="Times New Roman" w:hAnsi="Times New Roman" w:cs="Times New Roman"/>
          <w:color w:val="000000"/>
          <w:sz w:val="28"/>
          <w:szCs w:val="28"/>
        </w:rPr>
        <w:t xml:space="preserve"> мақсат етіп, когнитивтік ғылым, психолингвистика және тіл білімі салаларында кеңінен қолданы</w:t>
      </w:r>
      <w:r w:rsidRPr="00314188">
        <w:rPr>
          <w:rFonts w:ascii="Times New Roman" w:hAnsi="Times New Roman" w:cs="Times New Roman"/>
          <w:color w:val="000000"/>
          <w:sz w:val="28"/>
          <w:szCs w:val="28"/>
          <w:lang w:val="kk-KZ"/>
        </w:rPr>
        <w:t>с тауып отыр</w:t>
      </w:r>
      <w:r w:rsidR="005C17D3">
        <w:rPr>
          <w:rFonts w:ascii="Times New Roman" w:hAnsi="Times New Roman" w:cs="Times New Roman"/>
          <w:color w:val="000000"/>
          <w:sz w:val="28"/>
          <w:szCs w:val="28"/>
          <w:lang w:val="kk-KZ"/>
        </w:rPr>
        <w:t xml:space="preserve"> </w:t>
      </w:r>
      <w:r w:rsidR="005C17D3">
        <w:rPr>
          <w:rFonts w:ascii="Times New Roman" w:hAnsi="Times New Roman" w:cs="Times New Roman"/>
          <w:sz w:val="28"/>
          <w:szCs w:val="28"/>
        </w:rPr>
        <w:t>[</w:t>
      </w:r>
      <w:r w:rsidR="00026285">
        <w:rPr>
          <w:rFonts w:ascii="Times New Roman" w:hAnsi="Times New Roman" w:cs="Times New Roman"/>
          <w:sz w:val="28"/>
          <w:szCs w:val="28"/>
        </w:rPr>
        <w:t>6</w:t>
      </w:r>
      <w:r w:rsidR="005C17D3">
        <w:rPr>
          <w:rFonts w:ascii="Times New Roman" w:hAnsi="Times New Roman" w:cs="Times New Roman"/>
          <w:sz w:val="28"/>
          <w:szCs w:val="28"/>
          <w:lang w:val="kk-KZ"/>
        </w:rPr>
        <w:t>8</w:t>
      </w:r>
      <w:r w:rsidR="005C17D3">
        <w:rPr>
          <w:rFonts w:ascii="Times New Roman" w:hAnsi="Times New Roman" w:cs="Times New Roman"/>
          <w:sz w:val="28"/>
          <w:szCs w:val="28"/>
        </w:rPr>
        <w:t>]</w:t>
      </w:r>
      <w:r w:rsidR="005C17D3" w:rsidRPr="00314188">
        <w:rPr>
          <w:rFonts w:ascii="Times New Roman" w:eastAsia="Times New Roman" w:hAnsi="Times New Roman" w:cs="Times New Roman"/>
          <w:color w:val="000000"/>
          <w:sz w:val="28"/>
          <w:szCs w:val="28"/>
          <w:lang w:eastAsia="ru-RU"/>
        </w:rPr>
        <w:t>.</w:t>
      </w:r>
      <w:r w:rsidR="003C4BB6">
        <w:rPr>
          <w:rFonts w:ascii="Times New Roman" w:hAnsi="Times New Roman" w:cs="Times New Roman"/>
          <w:color w:val="000000"/>
          <w:sz w:val="28"/>
          <w:szCs w:val="28"/>
        </w:rPr>
        <w:t xml:space="preserve"> </w:t>
      </w:r>
    </w:p>
    <w:p w14:paraId="52B46960" w14:textId="3EFC0A81" w:rsidR="00930E6E" w:rsidRPr="00D54EC3" w:rsidRDefault="00930E6E" w:rsidP="00194D86">
      <w:pPr>
        <w:spacing w:after="0" w:line="240" w:lineRule="auto"/>
        <w:ind w:firstLine="567"/>
        <w:jc w:val="both"/>
        <w:rPr>
          <w:rFonts w:ascii="Times New Roman" w:hAnsi="Times New Roman" w:cs="Times New Roman"/>
          <w:color w:val="000000"/>
          <w:sz w:val="28"/>
          <w:szCs w:val="28"/>
        </w:rPr>
      </w:pPr>
      <w:r w:rsidRPr="00D54EC3">
        <w:rPr>
          <w:rFonts w:ascii="Times New Roman" w:hAnsi="Times New Roman" w:cs="Times New Roman"/>
          <w:color w:val="000000"/>
          <w:sz w:val="28"/>
          <w:szCs w:val="28"/>
        </w:rPr>
        <w:t>Жоба 2003 жылы Бельгияның</w:t>
      </w:r>
      <w:r w:rsidRPr="00314188">
        <w:rPr>
          <w:rFonts w:ascii="Times New Roman" w:hAnsi="Times New Roman" w:cs="Times New Roman"/>
          <w:color w:val="000000"/>
          <w:sz w:val="28"/>
          <w:szCs w:val="28"/>
        </w:rPr>
        <w:t xml:space="preserve"> </w:t>
      </w:r>
      <w:r w:rsidRPr="00D54EC3">
        <w:rPr>
          <w:rFonts w:ascii="Times New Roman" w:eastAsia="Times New Roman" w:hAnsi="Times New Roman" w:cs="Times New Roman"/>
          <w:color w:val="000000"/>
          <w:sz w:val="28"/>
          <w:szCs w:val="28"/>
        </w:rPr>
        <w:t>Католиктік Лёвен университетінде</w:t>
      </w:r>
      <w:r w:rsidRPr="00314188">
        <w:rPr>
          <w:rFonts w:ascii="Times New Roman" w:hAnsi="Times New Roman" w:cs="Times New Roman"/>
          <w:color w:val="000000"/>
          <w:sz w:val="28"/>
          <w:szCs w:val="28"/>
        </w:rPr>
        <w:t xml:space="preserve"> </w:t>
      </w:r>
      <w:r w:rsidRPr="00D54EC3">
        <w:rPr>
          <w:rFonts w:ascii="Times New Roman" w:hAnsi="Times New Roman" w:cs="Times New Roman"/>
          <w:color w:val="000000"/>
          <w:sz w:val="28"/>
          <w:szCs w:val="28"/>
        </w:rPr>
        <w:t>(KU Leuven) профессор</w:t>
      </w:r>
      <w:r w:rsidRPr="00314188">
        <w:rPr>
          <w:rFonts w:ascii="Times New Roman" w:hAnsi="Times New Roman" w:cs="Times New Roman"/>
          <w:color w:val="000000"/>
          <w:sz w:val="28"/>
          <w:szCs w:val="28"/>
        </w:rPr>
        <w:t xml:space="preserve"> </w:t>
      </w:r>
      <w:r w:rsidRPr="00D54EC3">
        <w:rPr>
          <w:rFonts w:ascii="Times New Roman" w:eastAsia="Times New Roman" w:hAnsi="Times New Roman" w:cs="Times New Roman"/>
          <w:color w:val="000000"/>
          <w:sz w:val="28"/>
          <w:szCs w:val="28"/>
        </w:rPr>
        <w:t>Саймон Де Дейн</w:t>
      </w:r>
      <w:r w:rsidRPr="00314188">
        <w:rPr>
          <w:rFonts w:ascii="Times New Roman" w:hAnsi="Times New Roman" w:cs="Times New Roman"/>
          <w:color w:val="000000"/>
          <w:sz w:val="28"/>
          <w:szCs w:val="28"/>
          <w:lang w:val="kk-KZ"/>
        </w:rPr>
        <w:t xml:space="preserve"> </w:t>
      </w:r>
      <w:r w:rsidRPr="00D54EC3">
        <w:rPr>
          <w:rFonts w:ascii="Times New Roman" w:hAnsi="Times New Roman" w:cs="Times New Roman"/>
          <w:color w:val="000000"/>
          <w:sz w:val="28"/>
          <w:szCs w:val="28"/>
        </w:rPr>
        <w:t xml:space="preserve">(Simon De Deyne) жетекшілігімен басталған. </w:t>
      </w:r>
      <w:r w:rsidRPr="00314188">
        <w:rPr>
          <w:rFonts w:ascii="Times New Roman" w:hAnsi="Times New Roman" w:cs="Times New Roman"/>
          <w:color w:val="000000"/>
          <w:sz w:val="28"/>
          <w:szCs w:val="28"/>
        </w:rPr>
        <w:t>Жоба Фламанд ғылыми зерттеулер кеңесі (Flemish Research Council) тарапынан қаржыландырылып, Лёвен университетінің (University of Leuven) және Бельгияның Ғылыми кеңесінің (Research Council, Belgium) қолдауымен жүзеге асырыл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D54EC3">
        <w:rPr>
          <w:rFonts w:ascii="Times New Roman" w:hAnsi="Times New Roman" w:cs="Times New Roman"/>
          <w:color w:val="000000"/>
          <w:sz w:val="28"/>
          <w:szCs w:val="28"/>
        </w:rPr>
        <w:t>Кейіннен жоба халықаралық сипат алып, Австралия, АҚШ, Жапония және өзге елдердің зерттеушілері де қатыса бастады.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Жобаға </w:t>
      </w:r>
      <w:r w:rsidRPr="00314188">
        <w:rPr>
          <w:rFonts w:ascii="Times New Roman" w:hAnsi="Times New Roman" w:cs="Times New Roman"/>
          <w:color w:val="000000"/>
          <w:sz w:val="28"/>
          <w:szCs w:val="28"/>
        </w:rPr>
        <w:t xml:space="preserve">90 000-нан астам қатысушы </w:t>
      </w:r>
      <w:r w:rsidRPr="00314188">
        <w:rPr>
          <w:rFonts w:ascii="Times New Roman" w:eastAsia="Times New Roman" w:hAnsi="Times New Roman" w:cs="Times New Roman"/>
          <w:color w:val="000000"/>
          <w:sz w:val="28"/>
          <w:szCs w:val="28"/>
        </w:rPr>
        <w:t>3,6 миллионнан астам ассоциация</w:t>
      </w:r>
      <w:r w:rsidRPr="00314188">
        <w:rPr>
          <w:rFonts w:ascii="Times New Roman" w:hAnsi="Times New Roman" w:cs="Times New Roman"/>
          <w:color w:val="000000"/>
          <w:sz w:val="28"/>
          <w:szCs w:val="28"/>
        </w:rPr>
        <w:t xml:space="preserve"> ұсынған, қамтылған сөздер</w:t>
      </w:r>
      <w:r w:rsidRPr="00314188">
        <w:rPr>
          <w:rFonts w:ascii="Times New Roman" w:hAnsi="Times New Roman" w:cs="Times New Roman"/>
          <w:color w:val="000000"/>
          <w:sz w:val="28"/>
          <w:szCs w:val="28"/>
          <w:lang w:val="kk-KZ"/>
        </w:rPr>
        <w:t>дің ж</w:t>
      </w:r>
      <w:r w:rsidR="005C17D3">
        <w:rPr>
          <w:rFonts w:ascii="Times New Roman" w:hAnsi="Times New Roman" w:cs="Times New Roman"/>
          <w:color w:val="000000"/>
          <w:sz w:val="28"/>
          <w:szCs w:val="28"/>
          <w:lang w:val="kk-KZ"/>
        </w:rPr>
        <w:t>а</w:t>
      </w:r>
      <w:r w:rsidRPr="00314188">
        <w:rPr>
          <w:rFonts w:ascii="Times New Roman" w:hAnsi="Times New Roman" w:cs="Times New Roman"/>
          <w:color w:val="000000"/>
          <w:sz w:val="28"/>
          <w:szCs w:val="28"/>
          <w:lang w:val="kk-KZ"/>
        </w:rPr>
        <w:t xml:space="preserve">лпы </w:t>
      </w:r>
      <w:r w:rsidRPr="00314188">
        <w:rPr>
          <w:rFonts w:ascii="Times New Roman" w:hAnsi="Times New Roman" w:cs="Times New Roman"/>
          <w:color w:val="000000"/>
          <w:sz w:val="28"/>
          <w:szCs w:val="28"/>
        </w:rPr>
        <w:t>саны – 12 000-нан аса (ағылшын тілі бойынша).</w:t>
      </w:r>
    </w:p>
    <w:p w14:paraId="6E3B7083" w14:textId="33701B45"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eastAsia="Times New Roman" w:hAnsi="Times New Roman" w:cs="Times New Roman"/>
          <w:color w:val="000000"/>
          <w:sz w:val="28"/>
          <w:szCs w:val="28"/>
        </w:rPr>
        <w:t>Small World of Words</w:t>
      </w:r>
      <w:r w:rsidRPr="00314188">
        <w:rPr>
          <w:rFonts w:ascii="Times New Roman" w:hAnsi="Times New Roman" w:cs="Times New Roman"/>
          <w:color w:val="000000"/>
          <w:sz w:val="28"/>
          <w:szCs w:val="28"/>
        </w:rPr>
        <w:t xml:space="preserve"> жобасы көптеген тілдер бойынша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деректерді жинақтайды. Қазіргі уақытта келесі 20 </w:t>
      </w:r>
      <w:r w:rsidRPr="00D54EC3">
        <w:rPr>
          <w:rFonts w:ascii="Times New Roman" w:eastAsia="Times New Roman" w:hAnsi="Times New Roman" w:cs="Times New Roman"/>
          <w:color w:val="000000"/>
          <w:sz w:val="28"/>
          <w:szCs w:val="28"/>
        </w:rPr>
        <w:t>тіл</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бойынша мәліметтер қолжетімді:</w:t>
      </w:r>
    </w:p>
    <w:p w14:paraId="795831A5" w14:textId="71FE9B02" w:rsidR="00930E6E" w:rsidRPr="009219C5" w:rsidRDefault="00AE170B">
      <w:pPr>
        <w:numPr>
          <w:ilvl w:val="0"/>
          <w:numId w:val="12"/>
        </w:numPr>
        <w:tabs>
          <w:tab w:val="left" w:pos="851"/>
        </w:tabs>
        <w:spacing w:after="0" w:line="240" w:lineRule="auto"/>
        <w:ind w:left="0" w:firstLine="567"/>
        <w:jc w:val="both"/>
        <w:rPr>
          <w:rFonts w:ascii="Times New Roman" w:hAnsi="Times New Roman" w:cs="Times New Roman"/>
          <w:color w:val="000000"/>
          <w:sz w:val="28"/>
          <w:szCs w:val="28"/>
        </w:rPr>
      </w:pPr>
      <w:r w:rsidRPr="009219C5">
        <w:rPr>
          <w:rFonts w:ascii="Times New Roman" w:eastAsia="Times New Roman" w:hAnsi="Times New Roman" w:cs="Times New Roman"/>
          <w:color w:val="000000"/>
          <w:sz w:val="28"/>
          <w:szCs w:val="28"/>
        </w:rPr>
        <w:t xml:space="preserve">ағылшын </w:t>
      </w:r>
      <w:r w:rsidR="00930E6E" w:rsidRPr="009219C5">
        <w:rPr>
          <w:rFonts w:ascii="Times New Roman" w:eastAsia="Times New Roman" w:hAnsi="Times New Roman" w:cs="Times New Roman"/>
          <w:color w:val="000000"/>
          <w:sz w:val="28"/>
          <w:szCs w:val="28"/>
        </w:rPr>
        <w:t>тілі (SWOW-EN)</w:t>
      </w:r>
    </w:p>
    <w:p w14:paraId="477581E6" w14:textId="04F49E9C"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 xml:space="preserve">нидерланд </w:t>
      </w:r>
      <w:r w:rsidR="00930E6E" w:rsidRPr="009219C5">
        <w:rPr>
          <w:rFonts w:ascii="Times New Roman" w:eastAsia="Times New Roman" w:hAnsi="Times New Roman" w:cs="Times New Roman"/>
          <w:color w:val="000000"/>
          <w:sz w:val="28"/>
          <w:szCs w:val="28"/>
        </w:rPr>
        <w:t>тілі (SWOW-NL)</w:t>
      </w:r>
    </w:p>
    <w:p w14:paraId="0205313F" w14:textId="327CA2BA"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 xml:space="preserve">риоплатенсе </w:t>
      </w:r>
      <w:r w:rsidR="00930E6E" w:rsidRPr="009219C5">
        <w:rPr>
          <w:rFonts w:ascii="Times New Roman" w:eastAsia="Times New Roman" w:hAnsi="Times New Roman" w:cs="Times New Roman"/>
          <w:color w:val="000000"/>
          <w:sz w:val="28"/>
          <w:szCs w:val="28"/>
        </w:rPr>
        <w:t>испан тілі (SWOW-RP)</w:t>
      </w:r>
      <w:r w:rsidR="00930E6E" w:rsidRPr="00AE170B">
        <w:rPr>
          <w:rFonts w:ascii="Times New Roman" w:eastAsia="Times New Roman" w:hAnsi="Times New Roman" w:cs="Times New Roman"/>
          <w:color w:val="000000"/>
          <w:sz w:val="28"/>
          <w:szCs w:val="28"/>
        </w:rPr>
        <w:t xml:space="preserve"> – Аргентина мен Уругвайда қолданылатын испан тілі диалектісі</w:t>
      </w:r>
    </w:p>
    <w:p w14:paraId="1C3EE574" w14:textId="0671BBBF" w:rsidR="00930E6E" w:rsidRPr="009219C5" w:rsidRDefault="00AE170B">
      <w:pPr>
        <w:numPr>
          <w:ilvl w:val="0"/>
          <w:numId w:val="12"/>
        </w:numPr>
        <w:tabs>
          <w:tab w:val="left" w:pos="851"/>
        </w:tabs>
        <w:spacing w:after="0" w:line="240" w:lineRule="auto"/>
        <w:ind w:left="0" w:firstLine="567"/>
        <w:jc w:val="both"/>
        <w:rPr>
          <w:rFonts w:ascii="Times New Roman" w:hAnsi="Times New Roman" w:cs="Times New Roman"/>
          <w:color w:val="000000"/>
          <w:sz w:val="28"/>
          <w:szCs w:val="28"/>
        </w:rPr>
      </w:pPr>
      <w:r w:rsidRPr="009219C5">
        <w:rPr>
          <w:rFonts w:ascii="Times New Roman" w:eastAsia="Times New Roman" w:hAnsi="Times New Roman" w:cs="Times New Roman"/>
          <w:color w:val="000000"/>
          <w:sz w:val="28"/>
          <w:szCs w:val="28"/>
        </w:rPr>
        <w:t xml:space="preserve">мандарин </w:t>
      </w:r>
      <w:r w:rsidR="00930E6E" w:rsidRPr="009219C5">
        <w:rPr>
          <w:rFonts w:ascii="Times New Roman" w:eastAsia="Times New Roman" w:hAnsi="Times New Roman" w:cs="Times New Roman"/>
          <w:color w:val="000000"/>
          <w:sz w:val="28"/>
          <w:szCs w:val="28"/>
        </w:rPr>
        <w:t>қытай тілі (SWOW-ZH)</w:t>
      </w:r>
    </w:p>
    <w:p w14:paraId="33F54306" w14:textId="2DBE085E"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француз тілі</w:t>
      </w:r>
    </w:p>
    <w:p w14:paraId="63190A47" w14:textId="1F97ED58"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неміс тілі</w:t>
      </w:r>
    </w:p>
    <w:p w14:paraId="52AC4279" w14:textId="1BA3B799"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итальян тілі</w:t>
      </w:r>
    </w:p>
    <w:p w14:paraId="357EFF63" w14:textId="5ED95719"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португал тілі</w:t>
      </w:r>
    </w:p>
    <w:p w14:paraId="6418543A" w14:textId="3FFD9B82"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орыс тілі</w:t>
      </w:r>
    </w:p>
    <w:p w14:paraId="1464180E" w14:textId="5EEEC962"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түрік тілі</w:t>
      </w:r>
    </w:p>
    <w:p w14:paraId="5EFB8289" w14:textId="586EB307"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lastRenderedPageBreak/>
        <w:t>жапон тілі</w:t>
      </w:r>
    </w:p>
    <w:p w14:paraId="71CBBD79" w14:textId="3751C3C6"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корей тілі</w:t>
      </w:r>
    </w:p>
    <w:p w14:paraId="3030C6E4" w14:textId="0E78F1CD"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қытай тілі (кантон диалектісі)</w:t>
      </w:r>
    </w:p>
    <w:p w14:paraId="5A4ADCF0" w14:textId="5FC72A73"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вьетнам тілі</w:t>
      </w:r>
    </w:p>
    <w:p w14:paraId="050AC14D" w14:textId="037A6D12"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араб тілі</w:t>
      </w:r>
    </w:p>
    <w:p w14:paraId="08A65FD9" w14:textId="272327FE"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индонезия тілі</w:t>
      </w:r>
    </w:p>
    <w:p w14:paraId="71B7B623" w14:textId="4FA8AE20"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словения тілі</w:t>
      </w:r>
    </w:p>
    <w:p w14:paraId="2FD3404C" w14:textId="74E0B66B" w:rsidR="00930E6E" w:rsidRPr="00AE170B" w:rsidRDefault="00AE170B">
      <w:pPr>
        <w:numPr>
          <w:ilvl w:val="0"/>
          <w:numId w:val="12"/>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9219C5">
        <w:rPr>
          <w:rFonts w:ascii="Times New Roman" w:eastAsia="Times New Roman" w:hAnsi="Times New Roman" w:cs="Times New Roman"/>
          <w:color w:val="000000"/>
          <w:sz w:val="28"/>
          <w:szCs w:val="28"/>
        </w:rPr>
        <w:t>қазақ тілі</w:t>
      </w:r>
    </w:p>
    <w:p w14:paraId="4BA7DE06" w14:textId="77777777" w:rsidR="00930E6E" w:rsidRPr="00DA3483" w:rsidRDefault="00930E6E" w:rsidP="00194D86">
      <w:pPr>
        <w:spacing w:after="0" w:line="240" w:lineRule="auto"/>
        <w:ind w:firstLine="567"/>
        <w:jc w:val="both"/>
        <w:rPr>
          <w:rFonts w:ascii="Times New Roman" w:hAnsi="Times New Roman" w:cs="Times New Roman"/>
          <w:color w:val="000000"/>
          <w:sz w:val="28"/>
          <w:szCs w:val="28"/>
        </w:rPr>
      </w:pPr>
      <w:r w:rsidRPr="00DA3483">
        <w:rPr>
          <w:rFonts w:ascii="Times New Roman" w:hAnsi="Times New Roman" w:cs="Times New Roman"/>
          <w:color w:val="000000"/>
          <w:sz w:val="28"/>
          <w:szCs w:val="28"/>
        </w:rPr>
        <w:t>SWOW жобасы</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еркін ассоциациялар әдісін</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қолданады. Зерттеу қатысушыларына бір</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стимул-сөз</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ұсынылады, олар осы сөзбен байланысты</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бірден үшке дейін сөзді</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атауы тиіс. Мұндай әдіс</w:t>
      </w:r>
      <w:r w:rsidRPr="00DA3483">
        <w:rPr>
          <w:rFonts w:ascii="Times New Roman" w:eastAsia="Times New Roman" w:hAnsi="Times New Roman" w:cs="Times New Roman"/>
          <w:color w:val="000000"/>
          <w:sz w:val="28"/>
          <w:szCs w:val="28"/>
        </w:rPr>
        <w:t xml:space="preserve"> күшті</w:t>
      </w:r>
      <w:r w:rsidRPr="00314188">
        <w:rPr>
          <w:rFonts w:ascii="Times New Roman" w:hAnsi="Times New Roman" w:cs="Times New Roman"/>
          <w:color w:val="000000"/>
          <w:sz w:val="28"/>
          <w:szCs w:val="28"/>
          <w:lang w:val="kk-KZ"/>
        </w:rPr>
        <w:t xml:space="preserve">, </w:t>
      </w:r>
      <w:r w:rsidRPr="00DA3483">
        <w:rPr>
          <w:rFonts w:ascii="Times New Roman" w:eastAsia="Times New Roman" w:hAnsi="Times New Roman" w:cs="Times New Roman"/>
          <w:color w:val="000000"/>
          <w:sz w:val="28"/>
          <w:szCs w:val="28"/>
        </w:rPr>
        <w:t>әлсіз семантикалық байланыстарды</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анықтауға мүмкіндік береді.</w:t>
      </w:r>
    </w:p>
    <w:p w14:paraId="01FD60A1"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DA3483">
        <w:rPr>
          <w:rFonts w:ascii="Times New Roman" w:hAnsi="Times New Roman" w:cs="Times New Roman"/>
          <w:color w:val="000000"/>
          <w:sz w:val="28"/>
          <w:szCs w:val="28"/>
        </w:rPr>
        <w:t>Жиналған деректер</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желілік талдау әдістері</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арқылы өңделіп, сөздер арасындағы байланыстар</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визуалды түрде картаға түсіріл</w:t>
      </w:r>
      <w:r w:rsidRPr="00314188">
        <w:rPr>
          <w:rFonts w:ascii="Times New Roman" w:hAnsi="Times New Roman" w:cs="Times New Roman"/>
          <w:color w:val="000000"/>
          <w:sz w:val="28"/>
          <w:szCs w:val="28"/>
          <w:lang w:val="kk-KZ"/>
        </w:rPr>
        <w:t>ген</w:t>
      </w:r>
      <w:r w:rsidRPr="00DA3483">
        <w:rPr>
          <w:rFonts w:ascii="Times New Roman" w:hAnsi="Times New Roman" w:cs="Times New Roman"/>
          <w:color w:val="000000"/>
          <w:sz w:val="28"/>
          <w:szCs w:val="28"/>
        </w:rPr>
        <w:t>. Бұл визуализация</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лексикон құрылымының</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адам жадысындағы көрінісін көрсетеді.</w:t>
      </w:r>
    </w:p>
    <w:p w14:paraId="7070A8CC"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DA3483">
        <w:rPr>
          <w:rFonts w:ascii="Times New Roman" w:hAnsi="Times New Roman" w:cs="Times New Roman"/>
          <w:color w:val="000000"/>
          <w:sz w:val="28"/>
          <w:szCs w:val="28"/>
        </w:rPr>
        <w:t>SWOW жобасы адамның менталдық лексиконында</w:t>
      </w:r>
      <w:r w:rsidRPr="00314188">
        <w:rPr>
          <w:rFonts w:ascii="Times New Roman" w:hAnsi="Times New Roman" w:cs="Times New Roman"/>
          <w:color w:val="000000"/>
          <w:sz w:val="28"/>
          <w:szCs w:val="28"/>
        </w:rPr>
        <w:t xml:space="preserve"> </w:t>
      </w:r>
      <w:r w:rsidRPr="00DA3483">
        <w:rPr>
          <w:rFonts w:ascii="Times New Roman" w:eastAsia="Times New Roman" w:hAnsi="Times New Roman" w:cs="Times New Roman"/>
          <w:color w:val="000000"/>
          <w:sz w:val="28"/>
          <w:szCs w:val="28"/>
        </w:rPr>
        <w:t>активацияның таралуы</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(spreading activation) қағидатына негізделген. Яғни, бір сөз</w:t>
      </w:r>
      <w:r w:rsidRPr="00314188">
        <w:rPr>
          <w:rFonts w:ascii="Times New Roman" w:hAnsi="Times New Roman" w:cs="Times New Roman"/>
          <w:color w:val="000000"/>
          <w:sz w:val="28"/>
          <w:szCs w:val="28"/>
          <w:lang w:val="kk-KZ"/>
        </w:rPr>
        <w:t xml:space="preserve">ді қарастыру </w:t>
      </w:r>
      <w:r w:rsidRPr="00DA3483">
        <w:rPr>
          <w:rFonts w:ascii="Times New Roman" w:hAnsi="Times New Roman" w:cs="Times New Roman"/>
          <w:color w:val="000000"/>
          <w:sz w:val="28"/>
          <w:szCs w:val="28"/>
        </w:rPr>
        <w:t>кезінде ол сөзбен байланысты басқа сөздер де жадыда белсендіріледі.</w:t>
      </w:r>
    </w:p>
    <w:p w14:paraId="2D088FAD" w14:textId="77777777" w:rsidR="00930E6E" w:rsidRPr="005A68CC"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Жоба авторларының мәліметі бойынша, онлайн платформаға қажетті деректерді жинауда экспериментке қ</w:t>
      </w:r>
      <w:r w:rsidRPr="005A68CC">
        <w:rPr>
          <w:rFonts w:ascii="Times New Roman" w:hAnsi="Times New Roman" w:cs="Times New Roman"/>
          <w:color w:val="000000"/>
          <w:sz w:val="28"/>
          <w:szCs w:val="28"/>
        </w:rPr>
        <w:t>атысушылар интернет арқылы, атап айтқанда</w:t>
      </w:r>
      <w:r w:rsidRPr="00314188">
        <w:rPr>
          <w:rFonts w:ascii="Times New Roman" w:hAnsi="Times New Roman" w:cs="Times New Roman"/>
          <w:color w:val="000000"/>
          <w:sz w:val="28"/>
          <w:szCs w:val="28"/>
        </w:rPr>
        <w:t xml:space="preserve"> </w:t>
      </w:r>
      <w:r w:rsidRPr="00F8317E">
        <w:rPr>
          <w:rFonts w:ascii="Times New Roman" w:eastAsia="Times New Roman" w:hAnsi="Times New Roman" w:cs="Times New Roman"/>
          <w:i/>
          <w:iCs/>
          <w:color w:val="000000"/>
          <w:sz w:val="28"/>
          <w:szCs w:val="28"/>
        </w:rPr>
        <w:t>әлеуметтік</w:t>
      </w:r>
      <w:r w:rsidRPr="005A68CC">
        <w:rPr>
          <w:rFonts w:ascii="Times New Roman" w:eastAsia="Times New Roman" w:hAnsi="Times New Roman" w:cs="Times New Roman"/>
          <w:b/>
          <w:bCs/>
          <w:color w:val="000000"/>
          <w:sz w:val="28"/>
          <w:szCs w:val="28"/>
        </w:rPr>
        <w:t xml:space="preserve"> </w:t>
      </w:r>
      <w:r w:rsidRPr="005A68CC">
        <w:rPr>
          <w:rFonts w:ascii="Times New Roman" w:eastAsia="Times New Roman" w:hAnsi="Times New Roman" w:cs="Times New Roman"/>
          <w:color w:val="000000"/>
          <w:sz w:val="28"/>
          <w:szCs w:val="28"/>
        </w:rPr>
        <w:t>желілер</w:t>
      </w:r>
      <w:r w:rsidRPr="005A68CC">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электрондық</w:t>
      </w:r>
      <w:r w:rsidRPr="00314188">
        <w:rPr>
          <w:rFonts w:ascii="Times New Roman" w:hAnsi="Times New Roman" w:cs="Times New Roman"/>
          <w:color w:val="000000"/>
          <w:sz w:val="28"/>
          <w:szCs w:val="28"/>
          <w:lang w:val="kk-KZ"/>
        </w:rPr>
        <w:t xml:space="preserve"> </w:t>
      </w:r>
      <w:r w:rsidRPr="005A68CC">
        <w:rPr>
          <w:rFonts w:ascii="Times New Roman" w:eastAsia="Times New Roman" w:hAnsi="Times New Roman" w:cs="Times New Roman"/>
          <w:color w:val="000000"/>
          <w:sz w:val="28"/>
          <w:szCs w:val="28"/>
        </w:rPr>
        <w:t>пошта</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және</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университеттердің ресми сайттары</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арқылы</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краудсорсинг әдісімен</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(көпшілік тарту) жинақталды. Жалғыз талап</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қатысушының</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ағылшын тілін еркін меңгеруі</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болды. Ағылшын тілін еркін меңгермейтін, бірақ қатысуға ниет білдірген адамдар</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Small World of Words</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жобасындағы басқа тілдерге бағыттал</w:t>
      </w:r>
      <w:r w:rsidRPr="00314188">
        <w:rPr>
          <w:rFonts w:ascii="Times New Roman" w:hAnsi="Times New Roman" w:cs="Times New Roman"/>
          <w:color w:val="000000"/>
          <w:sz w:val="28"/>
          <w:szCs w:val="28"/>
          <w:lang w:val="kk-KZ"/>
        </w:rPr>
        <w:t>ған.</w:t>
      </w:r>
    </w:p>
    <w:p w14:paraId="3C7CAA1A" w14:textId="77777777" w:rsidR="00930E6E" w:rsidRPr="005A68CC" w:rsidRDefault="00930E6E" w:rsidP="00194D86">
      <w:pPr>
        <w:spacing w:after="0" w:line="240" w:lineRule="auto"/>
        <w:ind w:firstLine="567"/>
        <w:jc w:val="both"/>
        <w:rPr>
          <w:rFonts w:ascii="Times New Roman" w:hAnsi="Times New Roman" w:cs="Times New Roman"/>
          <w:color w:val="000000"/>
          <w:sz w:val="28"/>
          <w:szCs w:val="28"/>
        </w:rPr>
      </w:pPr>
      <w:r w:rsidRPr="005A68CC">
        <w:rPr>
          <w:rFonts w:ascii="Times New Roman" w:hAnsi="Times New Roman" w:cs="Times New Roman"/>
          <w:color w:val="000000"/>
          <w:sz w:val="28"/>
          <w:szCs w:val="28"/>
        </w:rPr>
        <w:t>Жас шектеуі ресми түрде қойылмағанымен, зерттеуде тек</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16 жастан асқан</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қатысушылардың деректері пайдаланылды, өйткені зерттеу</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ересек адам</w:t>
      </w:r>
      <w:r w:rsidRPr="005A68CC">
        <w:rPr>
          <w:rFonts w:ascii="Times New Roman" w:eastAsia="Times New Roman" w:hAnsi="Times New Roman" w:cs="Times New Roman"/>
          <w:color w:val="000000"/>
          <w:sz w:val="28"/>
          <w:szCs w:val="28"/>
        </w:rPr>
        <w:t xml:space="preserve"> лексикон</w:t>
      </w:r>
      <w:r w:rsidRPr="00314188">
        <w:rPr>
          <w:rFonts w:ascii="Times New Roman" w:hAnsi="Times New Roman" w:cs="Times New Roman"/>
          <w:color w:val="000000"/>
          <w:sz w:val="28"/>
          <w:szCs w:val="28"/>
          <w:lang w:val="kk-KZ"/>
        </w:rPr>
        <w:t>ы</w:t>
      </w:r>
      <w:r w:rsidRPr="005A68CC">
        <w:rPr>
          <w:rFonts w:ascii="Times New Roman" w:eastAsia="Times New Roman" w:hAnsi="Times New Roman" w:cs="Times New Roman"/>
          <w:color w:val="000000"/>
          <w:sz w:val="28"/>
          <w:szCs w:val="28"/>
        </w:rPr>
        <w:t>ның</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көрінісін талдауға бағытталған болатын. Жалпы, зерттеуге</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88 722 ерікті</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қатысқан. Олардың ішінде:</w:t>
      </w:r>
    </w:p>
    <w:p w14:paraId="15968183" w14:textId="77777777" w:rsidR="00930E6E" w:rsidRPr="00AE170B" w:rsidRDefault="00930E6E">
      <w:pPr>
        <w:numPr>
          <w:ilvl w:val="0"/>
          <w:numId w:val="14"/>
        </w:numPr>
        <w:tabs>
          <w:tab w:val="clear" w:pos="720"/>
          <w:tab w:val="num" w:pos="426"/>
          <w:tab w:val="left" w:pos="851"/>
        </w:tabs>
        <w:spacing w:after="0" w:line="240" w:lineRule="auto"/>
        <w:ind w:left="0" w:firstLine="567"/>
        <w:jc w:val="both"/>
        <w:rPr>
          <w:rFonts w:ascii="Times New Roman" w:eastAsia="Times New Roman" w:hAnsi="Times New Roman" w:cs="Times New Roman"/>
          <w:color w:val="000000"/>
          <w:sz w:val="28"/>
          <w:szCs w:val="28"/>
        </w:rPr>
      </w:pPr>
      <w:r w:rsidRPr="005A68CC">
        <w:rPr>
          <w:rFonts w:ascii="Times New Roman" w:eastAsia="Times New Roman" w:hAnsi="Times New Roman" w:cs="Times New Roman"/>
          <w:color w:val="000000"/>
          <w:sz w:val="28"/>
          <w:szCs w:val="28"/>
        </w:rPr>
        <w:t>54 712 адам (62%)</w:t>
      </w:r>
      <w:r w:rsidRPr="00AE170B">
        <w:rPr>
          <w:rFonts w:ascii="Times New Roman" w:eastAsia="Times New Roman" w:hAnsi="Times New Roman" w:cs="Times New Roman"/>
          <w:color w:val="000000"/>
          <w:sz w:val="28"/>
          <w:szCs w:val="28"/>
        </w:rPr>
        <w:t xml:space="preserve"> өздерін әйел деп көрсеткен,</w:t>
      </w:r>
    </w:p>
    <w:p w14:paraId="49F33ECE" w14:textId="77777777" w:rsidR="00930E6E" w:rsidRPr="00AE170B" w:rsidRDefault="00930E6E">
      <w:pPr>
        <w:numPr>
          <w:ilvl w:val="0"/>
          <w:numId w:val="14"/>
        </w:numPr>
        <w:tabs>
          <w:tab w:val="clear" w:pos="720"/>
          <w:tab w:val="num" w:pos="426"/>
          <w:tab w:val="left" w:pos="851"/>
        </w:tabs>
        <w:spacing w:after="0" w:line="240" w:lineRule="auto"/>
        <w:ind w:left="0" w:firstLine="567"/>
        <w:jc w:val="both"/>
        <w:rPr>
          <w:rFonts w:ascii="Times New Roman" w:eastAsia="Times New Roman" w:hAnsi="Times New Roman" w:cs="Times New Roman"/>
          <w:color w:val="000000"/>
          <w:sz w:val="28"/>
          <w:szCs w:val="28"/>
        </w:rPr>
      </w:pPr>
      <w:r w:rsidRPr="005A68CC">
        <w:rPr>
          <w:rFonts w:ascii="Times New Roman" w:eastAsia="Times New Roman" w:hAnsi="Times New Roman" w:cs="Times New Roman"/>
          <w:color w:val="000000"/>
          <w:sz w:val="28"/>
          <w:szCs w:val="28"/>
        </w:rPr>
        <w:t>33 710 адам (38%)</w:t>
      </w:r>
      <w:r w:rsidRPr="00AE170B">
        <w:rPr>
          <w:rFonts w:ascii="Times New Roman" w:eastAsia="Times New Roman" w:hAnsi="Times New Roman" w:cs="Times New Roman"/>
          <w:color w:val="000000"/>
          <w:sz w:val="28"/>
          <w:szCs w:val="28"/>
        </w:rPr>
        <w:t xml:space="preserve"> ер,</w:t>
      </w:r>
    </w:p>
    <w:p w14:paraId="13BD31DE" w14:textId="77777777" w:rsidR="00930E6E" w:rsidRPr="005A68CC" w:rsidRDefault="00930E6E">
      <w:pPr>
        <w:numPr>
          <w:ilvl w:val="0"/>
          <w:numId w:val="14"/>
        </w:numPr>
        <w:tabs>
          <w:tab w:val="clear" w:pos="720"/>
          <w:tab w:val="num" w:pos="426"/>
          <w:tab w:val="left" w:pos="851"/>
        </w:tabs>
        <w:spacing w:after="0" w:line="240" w:lineRule="auto"/>
        <w:ind w:left="0" w:firstLine="567"/>
        <w:jc w:val="both"/>
        <w:rPr>
          <w:rFonts w:ascii="Times New Roman" w:hAnsi="Times New Roman" w:cs="Times New Roman"/>
          <w:color w:val="000000"/>
          <w:sz w:val="28"/>
          <w:szCs w:val="28"/>
        </w:rPr>
      </w:pPr>
      <w:r w:rsidRPr="005A68CC">
        <w:rPr>
          <w:rFonts w:ascii="Times New Roman" w:eastAsia="Times New Roman" w:hAnsi="Times New Roman" w:cs="Times New Roman"/>
          <w:color w:val="000000"/>
          <w:sz w:val="28"/>
          <w:szCs w:val="28"/>
        </w:rPr>
        <w:t>300 адам (&lt;1%)</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жынысын көрсетпеген.</w:t>
      </w:r>
    </w:p>
    <w:p w14:paraId="5C2EBAA2" w14:textId="77777777" w:rsidR="00930E6E" w:rsidRPr="005A68CC" w:rsidRDefault="00930E6E" w:rsidP="00194D86">
      <w:pPr>
        <w:spacing w:after="0" w:line="240" w:lineRule="auto"/>
        <w:ind w:firstLine="567"/>
        <w:jc w:val="both"/>
        <w:rPr>
          <w:rFonts w:ascii="Times New Roman" w:hAnsi="Times New Roman" w:cs="Times New Roman"/>
          <w:color w:val="000000"/>
          <w:sz w:val="28"/>
          <w:szCs w:val="28"/>
          <w:lang w:val="kk-KZ"/>
        </w:rPr>
      </w:pPr>
      <w:r w:rsidRPr="005A68CC">
        <w:rPr>
          <w:rFonts w:ascii="Times New Roman" w:hAnsi="Times New Roman" w:cs="Times New Roman"/>
          <w:color w:val="000000"/>
          <w:sz w:val="28"/>
          <w:szCs w:val="28"/>
        </w:rPr>
        <w:t>Қатысушылардың орташа жасы</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36 жас</w:t>
      </w:r>
      <w:r w:rsidRPr="00314188">
        <w:rPr>
          <w:rFonts w:ascii="Times New Roman" w:hAnsi="Times New Roman" w:cs="Times New Roman"/>
          <w:color w:val="000000"/>
          <w:sz w:val="28"/>
          <w:szCs w:val="28"/>
          <w:lang w:val="kk-KZ"/>
        </w:rPr>
        <w:t>.</w:t>
      </w:r>
    </w:p>
    <w:p w14:paraId="07BAC068" w14:textId="7F33A1B3" w:rsidR="00930E6E" w:rsidRPr="005A68CC" w:rsidRDefault="00930E6E" w:rsidP="00194D86">
      <w:pPr>
        <w:spacing w:after="0" w:line="240" w:lineRule="auto"/>
        <w:ind w:firstLine="567"/>
        <w:jc w:val="both"/>
        <w:rPr>
          <w:rFonts w:ascii="Times New Roman" w:hAnsi="Times New Roman" w:cs="Times New Roman"/>
          <w:color w:val="000000"/>
          <w:sz w:val="28"/>
          <w:szCs w:val="28"/>
        </w:rPr>
      </w:pPr>
      <w:r w:rsidRPr="005A68CC">
        <w:rPr>
          <w:rFonts w:ascii="Times New Roman" w:hAnsi="Times New Roman" w:cs="Times New Roman"/>
          <w:color w:val="000000"/>
          <w:sz w:val="28"/>
          <w:szCs w:val="28"/>
        </w:rPr>
        <w:t>Жыныс пен жас ерекшеліктерінен бөлек</w:t>
      </w:r>
      <w:r w:rsidR="00AE170B">
        <w:rPr>
          <w:rFonts w:ascii="Times New Roman" w:hAnsi="Times New Roman" w:cs="Times New Roman"/>
          <w:color w:val="000000"/>
          <w:sz w:val="28"/>
          <w:szCs w:val="28"/>
          <w:lang w:val="kk-KZ"/>
        </w:rPr>
        <w:t xml:space="preserve"> </w:t>
      </w:r>
      <w:r w:rsidRPr="005A68CC">
        <w:rPr>
          <w:rFonts w:ascii="Times New Roman" w:hAnsi="Times New Roman" w:cs="Times New Roman"/>
          <w:color w:val="000000"/>
          <w:sz w:val="28"/>
          <w:szCs w:val="28"/>
        </w:rPr>
        <w:t>қатысушылардың</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ана тілі туралы</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ақпарат та жина</w:t>
      </w:r>
      <w:r w:rsidRPr="00314188">
        <w:rPr>
          <w:rFonts w:ascii="Times New Roman" w:hAnsi="Times New Roman" w:cs="Times New Roman"/>
          <w:color w:val="000000"/>
          <w:sz w:val="28"/>
          <w:szCs w:val="28"/>
          <w:lang w:val="kk-KZ"/>
        </w:rPr>
        <w:t>лған</w:t>
      </w:r>
      <w:r w:rsidRPr="005A68CC">
        <w:rPr>
          <w:rFonts w:ascii="Times New Roman" w:hAnsi="Times New Roman" w:cs="Times New Roman"/>
          <w:color w:val="000000"/>
          <w:sz w:val="28"/>
          <w:szCs w:val="28"/>
        </w:rPr>
        <w:t>. Бұл үдеріс</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екі кезеңмен</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жүргізілді. Алдымен қатысушыдан</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«Сіз үшін </w:t>
      </w:r>
      <w:r w:rsidRPr="005A68CC">
        <w:rPr>
          <w:rFonts w:ascii="Times New Roman" w:eastAsia="Times New Roman" w:hAnsi="Times New Roman" w:cs="Times New Roman"/>
          <w:color w:val="000000"/>
          <w:sz w:val="28"/>
          <w:szCs w:val="28"/>
        </w:rPr>
        <w:t>ағылшын тілі ана тілі ме?</w:t>
      </w:r>
      <w:r w:rsidRPr="00314188">
        <w:rPr>
          <w:rFonts w:ascii="Times New Roman" w:hAnsi="Times New Roman" w:cs="Times New Roman"/>
          <w:color w:val="000000"/>
          <w:sz w:val="28"/>
          <w:szCs w:val="28"/>
          <w:lang w:val="kk-KZ"/>
        </w:rPr>
        <w:t xml:space="preserve">» </w:t>
      </w:r>
      <w:r w:rsidRPr="005A68CC">
        <w:rPr>
          <w:rFonts w:ascii="Times New Roman" w:hAnsi="Times New Roman" w:cs="Times New Roman"/>
          <w:color w:val="000000"/>
          <w:sz w:val="28"/>
          <w:szCs w:val="28"/>
        </w:rPr>
        <w:t>деп сұралды. Жауап</w:t>
      </w:r>
      <w:r w:rsidR="00AE170B">
        <w:rPr>
          <w:rFonts w:ascii="Times New Roman" w:hAnsi="Times New Roman" w:cs="Times New Roman"/>
          <w:color w:val="000000"/>
          <w:sz w:val="28"/>
          <w:szCs w:val="28"/>
          <w:lang w:val="kk-KZ"/>
        </w:rPr>
        <w:t xml:space="preserve"> беруде </w:t>
      </w:r>
      <w:r w:rsidRPr="005A68CC">
        <w:rPr>
          <w:rFonts w:ascii="Times New Roman" w:hAnsi="Times New Roman" w:cs="Times New Roman"/>
          <w:color w:val="000000"/>
          <w:sz w:val="28"/>
          <w:szCs w:val="28"/>
        </w:rPr>
        <w:t>олар</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ағылшын тілді аймақтар</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тізімінен немесе</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дүниежүзіндегі басқа тілдер</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тізімінен таңдай алды.</w:t>
      </w:r>
    </w:p>
    <w:p w14:paraId="22740A4F" w14:textId="77777777" w:rsidR="00930E6E" w:rsidRPr="005A68CC" w:rsidRDefault="00930E6E" w:rsidP="00194D86">
      <w:pPr>
        <w:spacing w:after="0" w:line="240" w:lineRule="auto"/>
        <w:ind w:firstLine="567"/>
        <w:jc w:val="both"/>
        <w:rPr>
          <w:rFonts w:ascii="Times New Roman" w:hAnsi="Times New Roman" w:cs="Times New Roman"/>
          <w:color w:val="000000"/>
          <w:sz w:val="28"/>
          <w:szCs w:val="28"/>
        </w:rPr>
      </w:pPr>
      <w:r w:rsidRPr="005A68CC">
        <w:rPr>
          <w:rFonts w:ascii="Times New Roman" w:hAnsi="Times New Roman" w:cs="Times New Roman"/>
          <w:color w:val="000000"/>
          <w:sz w:val="28"/>
          <w:szCs w:val="28"/>
        </w:rPr>
        <w:t>Қатысушылардың басым көпшілігі</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америкалық ағылшын</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тілінде сөйлейтіндер (50%)</w:t>
      </w:r>
      <w:r w:rsidRPr="00314188">
        <w:rPr>
          <w:rFonts w:ascii="Times New Roman" w:hAnsi="Times New Roman" w:cs="Times New Roman"/>
          <w:color w:val="000000"/>
          <w:sz w:val="28"/>
          <w:szCs w:val="28"/>
          <w:lang w:val="kk-KZ"/>
        </w:rPr>
        <w:t xml:space="preserve"> болған</w:t>
      </w:r>
      <w:r w:rsidRPr="005A68CC">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ағылшын тілінде сөйлейтін </w:t>
      </w:r>
      <w:r w:rsidRPr="005A68CC">
        <w:rPr>
          <w:rFonts w:ascii="Times New Roman" w:hAnsi="Times New Roman" w:cs="Times New Roman"/>
          <w:color w:val="000000"/>
          <w:sz w:val="28"/>
          <w:szCs w:val="28"/>
        </w:rPr>
        <w:t>кейінгі үш ірі топ:</w:t>
      </w:r>
    </w:p>
    <w:p w14:paraId="58BC38D6" w14:textId="77777777" w:rsidR="00930E6E" w:rsidRPr="005A68CC" w:rsidRDefault="00930E6E">
      <w:pPr>
        <w:numPr>
          <w:ilvl w:val="0"/>
          <w:numId w:val="15"/>
        </w:numPr>
        <w:tabs>
          <w:tab w:val="center" w:pos="567"/>
          <w:tab w:val="left" w:pos="851"/>
          <w:tab w:val="left" w:pos="993"/>
        </w:tabs>
        <w:spacing w:after="0" w:line="240" w:lineRule="auto"/>
        <w:ind w:left="0" w:firstLine="567"/>
        <w:jc w:val="both"/>
        <w:rPr>
          <w:rFonts w:ascii="Times New Roman" w:hAnsi="Times New Roman" w:cs="Times New Roman"/>
          <w:color w:val="000000"/>
          <w:sz w:val="28"/>
          <w:szCs w:val="28"/>
        </w:rPr>
      </w:pPr>
      <w:r w:rsidRPr="005A68CC">
        <w:rPr>
          <w:rFonts w:ascii="Times New Roman" w:eastAsia="Times New Roman" w:hAnsi="Times New Roman" w:cs="Times New Roman"/>
          <w:color w:val="000000"/>
          <w:sz w:val="28"/>
          <w:szCs w:val="28"/>
        </w:rPr>
        <w:t>британдықтар</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(13%),</w:t>
      </w:r>
    </w:p>
    <w:p w14:paraId="47DD562A" w14:textId="77777777" w:rsidR="00930E6E" w:rsidRPr="00FD0D49" w:rsidRDefault="00930E6E">
      <w:pPr>
        <w:numPr>
          <w:ilvl w:val="0"/>
          <w:numId w:val="15"/>
        </w:numPr>
        <w:tabs>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5A68CC">
        <w:rPr>
          <w:rFonts w:ascii="Times New Roman" w:eastAsia="Times New Roman" w:hAnsi="Times New Roman" w:cs="Times New Roman"/>
          <w:color w:val="000000"/>
          <w:sz w:val="28"/>
          <w:szCs w:val="28"/>
        </w:rPr>
        <w:t>канадалықтар</w:t>
      </w:r>
      <w:r w:rsidRPr="00FD0D49">
        <w:rPr>
          <w:rFonts w:ascii="Times New Roman" w:eastAsia="Times New Roman" w:hAnsi="Times New Roman" w:cs="Times New Roman"/>
          <w:color w:val="000000"/>
          <w:sz w:val="28"/>
          <w:szCs w:val="28"/>
        </w:rPr>
        <w:t xml:space="preserve"> (11%),</w:t>
      </w:r>
    </w:p>
    <w:p w14:paraId="113F5CBB" w14:textId="77777777" w:rsidR="00930E6E" w:rsidRPr="005A68CC" w:rsidRDefault="00930E6E">
      <w:pPr>
        <w:numPr>
          <w:ilvl w:val="0"/>
          <w:numId w:val="15"/>
        </w:numPr>
        <w:tabs>
          <w:tab w:val="center" w:pos="567"/>
          <w:tab w:val="left" w:pos="851"/>
          <w:tab w:val="left" w:pos="993"/>
        </w:tabs>
        <w:spacing w:after="0" w:line="240" w:lineRule="auto"/>
        <w:ind w:left="0" w:firstLine="567"/>
        <w:jc w:val="both"/>
        <w:rPr>
          <w:rFonts w:ascii="Times New Roman" w:hAnsi="Times New Roman" w:cs="Times New Roman"/>
          <w:color w:val="000000"/>
          <w:sz w:val="28"/>
          <w:szCs w:val="28"/>
        </w:rPr>
      </w:pPr>
      <w:r w:rsidRPr="005A68CC">
        <w:rPr>
          <w:rFonts w:ascii="Times New Roman" w:eastAsia="Times New Roman" w:hAnsi="Times New Roman" w:cs="Times New Roman"/>
          <w:color w:val="000000"/>
          <w:sz w:val="28"/>
          <w:szCs w:val="28"/>
        </w:rPr>
        <w:t>аустралиялықтар</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(5%)</w:t>
      </w:r>
      <w:r w:rsidRPr="00314188">
        <w:rPr>
          <w:rFonts w:ascii="Times New Roman" w:hAnsi="Times New Roman" w:cs="Times New Roman"/>
          <w:color w:val="000000"/>
          <w:sz w:val="28"/>
          <w:szCs w:val="28"/>
          <w:lang w:val="kk-KZ"/>
        </w:rPr>
        <w:t xml:space="preserve"> да қатысқан</w:t>
      </w:r>
      <w:r w:rsidRPr="005A68CC">
        <w:rPr>
          <w:rFonts w:ascii="Times New Roman" w:hAnsi="Times New Roman" w:cs="Times New Roman"/>
          <w:color w:val="000000"/>
          <w:sz w:val="28"/>
          <w:szCs w:val="28"/>
        </w:rPr>
        <w:t>.</w:t>
      </w:r>
    </w:p>
    <w:p w14:paraId="46D532BF" w14:textId="77777777" w:rsidR="00930E6E" w:rsidRPr="005A68CC" w:rsidRDefault="00930E6E" w:rsidP="00194D86">
      <w:pPr>
        <w:spacing w:after="0" w:line="240" w:lineRule="auto"/>
        <w:ind w:firstLine="567"/>
        <w:jc w:val="both"/>
        <w:rPr>
          <w:rFonts w:ascii="Times New Roman" w:hAnsi="Times New Roman" w:cs="Times New Roman"/>
          <w:color w:val="000000"/>
          <w:sz w:val="28"/>
          <w:szCs w:val="28"/>
        </w:rPr>
      </w:pPr>
      <w:r w:rsidRPr="005A68CC">
        <w:rPr>
          <w:rFonts w:ascii="Times New Roman" w:hAnsi="Times New Roman" w:cs="Times New Roman"/>
          <w:color w:val="000000"/>
          <w:sz w:val="28"/>
          <w:szCs w:val="28"/>
        </w:rPr>
        <w:lastRenderedPageBreak/>
        <w:t>2013 жылдан бастап зерттеу қатысушыларының</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білім деңгейі</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туралы да мәлімет жинау басталды. Бұл дерек</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қатысушылардың 40%</w:t>
      </w:r>
      <w:r w:rsidRPr="00314188">
        <w:rPr>
          <w:rFonts w:ascii="Times New Roman" w:hAnsi="Times New Roman" w:cs="Times New Roman"/>
          <w:color w:val="000000"/>
          <w:sz w:val="28"/>
          <w:szCs w:val="28"/>
        </w:rPr>
        <w:t>-</w:t>
      </w:r>
      <w:r w:rsidRPr="005A68CC">
        <w:rPr>
          <w:rFonts w:ascii="Times New Roman" w:eastAsia="Times New Roman" w:hAnsi="Times New Roman" w:cs="Times New Roman"/>
          <w:color w:val="000000"/>
          <w:sz w:val="28"/>
          <w:szCs w:val="28"/>
        </w:rPr>
        <w:t>ы</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үшін қолжетімді</w:t>
      </w:r>
      <w:r w:rsidRPr="00314188">
        <w:rPr>
          <w:rFonts w:ascii="Times New Roman" w:hAnsi="Times New Roman" w:cs="Times New Roman"/>
          <w:color w:val="000000"/>
          <w:sz w:val="28"/>
          <w:szCs w:val="28"/>
        </w:rPr>
        <w:t xml:space="preserve"> бол</w:t>
      </w:r>
      <w:r w:rsidRPr="00314188">
        <w:rPr>
          <w:rFonts w:ascii="Times New Roman" w:hAnsi="Times New Roman" w:cs="Times New Roman"/>
          <w:color w:val="000000"/>
          <w:sz w:val="28"/>
          <w:szCs w:val="28"/>
          <w:lang w:val="kk-KZ"/>
        </w:rPr>
        <w:t>ған</w:t>
      </w:r>
      <w:r w:rsidRPr="005A68CC">
        <w:rPr>
          <w:rFonts w:ascii="Times New Roman" w:hAnsi="Times New Roman" w:cs="Times New Roman"/>
          <w:color w:val="000000"/>
          <w:sz w:val="28"/>
          <w:szCs w:val="28"/>
        </w:rPr>
        <w:t>. Олардың көпшілігі</w:t>
      </w:r>
      <w:r w:rsidRPr="00314188">
        <w:rPr>
          <w:rFonts w:ascii="Times New Roman" w:hAnsi="Times New Roman" w:cs="Times New Roman"/>
          <w:color w:val="000000"/>
          <w:sz w:val="28"/>
          <w:szCs w:val="28"/>
          <w:lang w:val="kk-KZ"/>
        </w:rPr>
        <w:t xml:space="preserve"> жоғары білімді азаматтар</w:t>
      </w:r>
      <w:r w:rsidRPr="005A68CC">
        <w:rPr>
          <w:rFonts w:ascii="Times New Roman" w:hAnsi="Times New Roman" w:cs="Times New Roman"/>
          <w:color w:val="000000"/>
          <w:sz w:val="28"/>
          <w:szCs w:val="28"/>
        </w:rPr>
        <w:t>:</w:t>
      </w:r>
    </w:p>
    <w:p w14:paraId="7C08A7CB" w14:textId="77777777" w:rsidR="00930E6E" w:rsidRPr="00FD0D49" w:rsidRDefault="00930E6E">
      <w:pPr>
        <w:numPr>
          <w:ilvl w:val="0"/>
          <w:numId w:val="15"/>
        </w:numPr>
        <w:tabs>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5A68CC">
        <w:rPr>
          <w:rFonts w:ascii="Times New Roman" w:eastAsia="Times New Roman" w:hAnsi="Times New Roman" w:cs="Times New Roman"/>
          <w:color w:val="000000"/>
          <w:sz w:val="28"/>
          <w:szCs w:val="28"/>
        </w:rPr>
        <w:t>бакалавр деңгейінен кем емес білімге</w:t>
      </w:r>
      <w:r w:rsidRPr="00FD0D49">
        <w:rPr>
          <w:rFonts w:ascii="Times New Roman" w:eastAsia="Times New Roman" w:hAnsi="Times New Roman" w:cs="Times New Roman"/>
          <w:color w:val="000000"/>
          <w:sz w:val="28"/>
          <w:szCs w:val="28"/>
        </w:rPr>
        <w:t xml:space="preserve"> ие (81%),</w:t>
      </w:r>
    </w:p>
    <w:p w14:paraId="731A11DA" w14:textId="77777777" w:rsidR="00930E6E" w:rsidRPr="005A68CC" w:rsidRDefault="00930E6E">
      <w:pPr>
        <w:numPr>
          <w:ilvl w:val="0"/>
          <w:numId w:val="15"/>
        </w:numPr>
        <w:tabs>
          <w:tab w:val="center" w:pos="567"/>
          <w:tab w:val="left" w:pos="851"/>
          <w:tab w:val="left" w:pos="993"/>
        </w:tabs>
        <w:spacing w:after="0" w:line="240" w:lineRule="auto"/>
        <w:ind w:left="0" w:firstLine="567"/>
        <w:jc w:val="both"/>
        <w:rPr>
          <w:rFonts w:ascii="Times New Roman" w:hAnsi="Times New Roman" w:cs="Times New Roman"/>
          <w:color w:val="000000"/>
          <w:sz w:val="28"/>
          <w:szCs w:val="28"/>
        </w:rPr>
      </w:pPr>
      <w:r w:rsidRPr="005A68CC">
        <w:rPr>
          <w:rFonts w:ascii="Times New Roman" w:eastAsia="Times New Roman" w:hAnsi="Times New Roman" w:cs="Times New Roman"/>
          <w:color w:val="000000"/>
          <w:sz w:val="28"/>
          <w:szCs w:val="28"/>
        </w:rPr>
        <w:t>магистр дәрежесі</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 xml:space="preserve">барлар </w:t>
      </w:r>
      <w:r w:rsidRPr="00314188">
        <w:rPr>
          <w:rFonts w:ascii="Times New Roman" w:hAnsi="Times New Roman" w:cs="Times New Roman"/>
          <w:color w:val="000000"/>
          <w:sz w:val="28"/>
          <w:szCs w:val="28"/>
        </w:rPr>
        <w:t>–</w:t>
      </w:r>
      <w:r w:rsidRPr="005A68CC">
        <w:rPr>
          <w:rFonts w:ascii="Times New Roman" w:hAnsi="Times New Roman" w:cs="Times New Roman"/>
          <w:color w:val="000000"/>
          <w:sz w:val="28"/>
          <w:szCs w:val="28"/>
        </w:rPr>
        <w:t xml:space="preserve"> 37%.</w:t>
      </w:r>
    </w:p>
    <w:p w14:paraId="4A2BC2D1" w14:textId="0B4D9296"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5A68CC">
        <w:rPr>
          <w:rFonts w:ascii="Times New Roman" w:hAnsi="Times New Roman" w:cs="Times New Roman"/>
          <w:color w:val="000000"/>
          <w:sz w:val="28"/>
          <w:szCs w:val="28"/>
        </w:rPr>
        <w:t>Бұл нәтиже зерттеу деректерінің</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білім деңгейі бойынша біркелкі</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екенін және белгілі бір деңгейде</w:t>
      </w:r>
      <w:r w:rsidRPr="00314188">
        <w:rPr>
          <w:rFonts w:ascii="Times New Roman" w:hAnsi="Times New Roman" w:cs="Times New Roman"/>
          <w:color w:val="000000"/>
          <w:sz w:val="28"/>
          <w:szCs w:val="28"/>
        </w:rPr>
        <w:t xml:space="preserve"> </w:t>
      </w:r>
      <w:r w:rsidRPr="005A68CC">
        <w:rPr>
          <w:rFonts w:ascii="Times New Roman" w:eastAsia="Times New Roman" w:hAnsi="Times New Roman" w:cs="Times New Roman"/>
          <w:color w:val="000000"/>
          <w:sz w:val="28"/>
          <w:szCs w:val="28"/>
        </w:rPr>
        <w:t>іріктеу бейімділігі</w:t>
      </w:r>
      <w:r w:rsidRPr="00314188">
        <w:rPr>
          <w:rFonts w:ascii="Times New Roman" w:hAnsi="Times New Roman" w:cs="Times New Roman"/>
          <w:color w:val="000000"/>
          <w:sz w:val="28"/>
          <w:szCs w:val="28"/>
        </w:rPr>
        <w:t xml:space="preserve"> </w:t>
      </w:r>
      <w:r w:rsidRPr="005A68CC">
        <w:rPr>
          <w:rFonts w:ascii="Times New Roman" w:hAnsi="Times New Roman" w:cs="Times New Roman"/>
          <w:color w:val="000000"/>
          <w:sz w:val="28"/>
          <w:szCs w:val="28"/>
        </w:rPr>
        <w:t>(selection bias) бар екенін көрсетеді</w:t>
      </w:r>
      <w:r w:rsidRPr="00314188">
        <w:rPr>
          <w:rFonts w:ascii="Times New Roman" w:hAnsi="Times New Roman" w:cs="Times New Roman"/>
          <w:color w:val="000000"/>
          <w:sz w:val="28"/>
          <w:szCs w:val="28"/>
          <w:lang w:val="kk-KZ"/>
        </w:rPr>
        <w:t xml:space="preserve"> </w:t>
      </w:r>
      <w:r w:rsidR="004066C1">
        <w:rPr>
          <w:rFonts w:ascii="Times New Roman" w:hAnsi="Times New Roman" w:cs="Times New Roman"/>
          <w:sz w:val="28"/>
          <w:szCs w:val="28"/>
        </w:rPr>
        <w:t>[</w:t>
      </w:r>
      <w:r w:rsidR="00026285">
        <w:rPr>
          <w:rFonts w:ascii="Times New Roman" w:hAnsi="Times New Roman" w:cs="Times New Roman"/>
          <w:sz w:val="28"/>
          <w:szCs w:val="28"/>
        </w:rPr>
        <w:t>6</w:t>
      </w:r>
      <w:r w:rsidR="00937ADE" w:rsidRPr="00937ADE">
        <w:rPr>
          <w:rFonts w:ascii="Times New Roman" w:hAnsi="Times New Roman" w:cs="Times New Roman"/>
          <w:sz w:val="28"/>
          <w:szCs w:val="28"/>
        </w:rPr>
        <w:t>9</w:t>
      </w:r>
      <w:r w:rsidR="004066C1">
        <w:rPr>
          <w:rFonts w:ascii="Times New Roman" w:hAnsi="Times New Roman" w:cs="Times New Roman"/>
          <w:sz w:val="28"/>
          <w:szCs w:val="28"/>
        </w:rPr>
        <w:t>]</w:t>
      </w:r>
      <w:r w:rsidR="004066C1" w:rsidRPr="00314188">
        <w:rPr>
          <w:rFonts w:ascii="Times New Roman" w:eastAsia="Times New Roman" w:hAnsi="Times New Roman" w:cs="Times New Roman"/>
          <w:color w:val="000000"/>
          <w:sz w:val="28"/>
          <w:szCs w:val="28"/>
          <w:lang w:eastAsia="ru-RU"/>
        </w:rPr>
        <w:t>.</w:t>
      </w:r>
      <w:r w:rsidR="003C4BB6">
        <w:rPr>
          <w:rFonts w:ascii="Times New Roman" w:hAnsi="Times New Roman" w:cs="Times New Roman"/>
          <w:color w:val="000000"/>
          <w:sz w:val="28"/>
          <w:szCs w:val="28"/>
        </w:rPr>
        <w:t xml:space="preserve"> </w:t>
      </w:r>
    </w:p>
    <w:p w14:paraId="0BDDB80D" w14:textId="77777777" w:rsidR="00930E6E" w:rsidRPr="006C0781" w:rsidRDefault="00930E6E" w:rsidP="00194D86">
      <w:pPr>
        <w:spacing w:after="0" w:line="240" w:lineRule="auto"/>
        <w:ind w:firstLine="567"/>
        <w:jc w:val="both"/>
        <w:rPr>
          <w:rFonts w:ascii="Times New Roman" w:hAnsi="Times New Roman" w:cs="Times New Roman"/>
          <w:color w:val="000000"/>
          <w:sz w:val="28"/>
          <w:szCs w:val="28"/>
          <w:lang w:val="kk-KZ"/>
        </w:rPr>
      </w:pPr>
      <w:r w:rsidRPr="006C0781">
        <w:rPr>
          <w:rFonts w:ascii="Times New Roman" w:eastAsia="Times New Roman" w:hAnsi="Times New Roman" w:cs="Times New Roman"/>
          <w:color w:val="000000"/>
          <w:sz w:val="28"/>
          <w:szCs w:val="28"/>
        </w:rPr>
        <w:t>Стимул</w:t>
      </w:r>
      <w:r w:rsidRPr="00314188">
        <w:rPr>
          <w:rFonts w:ascii="Times New Roman" w:hAnsi="Times New Roman" w:cs="Times New Roman"/>
          <w:color w:val="000000"/>
          <w:sz w:val="28"/>
          <w:szCs w:val="28"/>
          <w:lang w:val="kk-KZ"/>
        </w:rPr>
        <w:t xml:space="preserve"> сөздер </w:t>
      </w:r>
      <w:r w:rsidRPr="006C0781">
        <w:rPr>
          <w:rFonts w:ascii="Times New Roman" w:hAnsi="Times New Roman" w:cs="Times New Roman"/>
          <w:color w:val="000000"/>
          <w:sz w:val="28"/>
          <w:szCs w:val="28"/>
        </w:rPr>
        <w:t>(cue words)</w:t>
      </w:r>
      <w:r w:rsidRPr="00314188">
        <w:rPr>
          <w:rFonts w:ascii="Times New Roman" w:hAnsi="Times New Roman" w:cs="Times New Roman"/>
          <w:color w:val="000000"/>
          <w:sz w:val="28"/>
          <w:szCs w:val="28"/>
        </w:rPr>
        <w:t xml:space="preserve"> </w:t>
      </w:r>
      <w:r w:rsidRPr="006C0781">
        <w:rPr>
          <w:rFonts w:ascii="Times New Roman" w:eastAsia="Times New Roman" w:hAnsi="Times New Roman" w:cs="Times New Roman"/>
          <w:color w:val="000000"/>
          <w:sz w:val="28"/>
          <w:szCs w:val="28"/>
        </w:rPr>
        <w:t>«қар домалату» әдісімен (snowball sampling)</w:t>
      </w:r>
      <w:r w:rsidRPr="00314188">
        <w:rPr>
          <w:rFonts w:ascii="Times New Roman" w:hAnsi="Times New Roman" w:cs="Times New Roman"/>
          <w:color w:val="000000"/>
          <w:sz w:val="28"/>
          <w:szCs w:val="28"/>
        </w:rPr>
        <w:t xml:space="preserve"> </w:t>
      </w:r>
      <w:r w:rsidRPr="006C0781">
        <w:rPr>
          <w:rFonts w:ascii="Times New Roman" w:hAnsi="Times New Roman" w:cs="Times New Roman"/>
          <w:color w:val="000000"/>
          <w:sz w:val="28"/>
          <w:szCs w:val="28"/>
        </w:rPr>
        <w:t xml:space="preserve">іріктелді. Бұл тәсіл </w:t>
      </w:r>
      <w:r w:rsidRPr="006C0781">
        <w:rPr>
          <w:rFonts w:ascii="Times New Roman" w:eastAsia="Times New Roman" w:hAnsi="Times New Roman" w:cs="Times New Roman"/>
          <w:color w:val="000000"/>
          <w:sz w:val="28"/>
          <w:szCs w:val="28"/>
        </w:rPr>
        <w:t>жиі қолданылатын және сирек кездесетін стимул-сөздерді</w:t>
      </w:r>
      <w:r w:rsidRPr="00314188">
        <w:rPr>
          <w:rFonts w:ascii="Times New Roman" w:hAnsi="Times New Roman" w:cs="Times New Roman"/>
          <w:color w:val="000000"/>
          <w:sz w:val="28"/>
          <w:szCs w:val="28"/>
        </w:rPr>
        <w:t xml:space="preserve"> </w:t>
      </w:r>
      <w:r w:rsidRPr="006C0781">
        <w:rPr>
          <w:rFonts w:ascii="Times New Roman" w:hAnsi="Times New Roman" w:cs="Times New Roman"/>
          <w:color w:val="000000"/>
          <w:sz w:val="28"/>
          <w:szCs w:val="28"/>
        </w:rPr>
        <w:t>бір мезгілде қамтуға мүмкіндік бер</w:t>
      </w:r>
      <w:r w:rsidRPr="00314188">
        <w:rPr>
          <w:rFonts w:ascii="Times New Roman" w:hAnsi="Times New Roman" w:cs="Times New Roman"/>
          <w:color w:val="000000"/>
          <w:sz w:val="28"/>
          <w:szCs w:val="28"/>
          <w:lang w:val="kk-KZ"/>
        </w:rPr>
        <w:t>ген</w:t>
      </w:r>
      <w:r w:rsidRPr="006C0781">
        <w:rPr>
          <w:rFonts w:ascii="Times New Roman" w:hAnsi="Times New Roman" w:cs="Times New Roman"/>
          <w:color w:val="000000"/>
          <w:sz w:val="28"/>
          <w:szCs w:val="28"/>
        </w:rPr>
        <w:t>. Сонымен қатар, бұл әдіс</w:t>
      </w:r>
      <w:r w:rsidRPr="00314188">
        <w:rPr>
          <w:rFonts w:ascii="Times New Roman" w:hAnsi="Times New Roman" w:cs="Times New Roman"/>
          <w:color w:val="000000"/>
          <w:sz w:val="28"/>
          <w:szCs w:val="28"/>
        </w:rPr>
        <w:t xml:space="preserve"> </w:t>
      </w:r>
      <w:r w:rsidRPr="006C0781">
        <w:rPr>
          <w:rFonts w:ascii="Times New Roman" w:eastAsia="Times New Roman" w:hAnsi="Times New Roman" w:cs="Times New Roman"/>
          <w:color w:val="000000"/>
          <w:sz w:val="28"/>
          <w:szCs w:val="28"/>
        </w:rPr>
        <w:t>басқа жарияланған зерттеулерде қолданылған стимулдарды</w:t>
      </w:r>
      <w:r w:rsidRPr="00314188">
        <w:rPr>
          <w:rFonts w:ascii="Times New Roman" w:hAnsi="Times New Roman" w:cs="Times New Roman"/>
          <w:color w:val="000000"/>
          <w:sz w:val="28"/>
          <w:szCs w:val="28"/>
        </w:rPr>
        <w:t xml:space="preserve"> </w:t>
      </w:r>
      <w:r w:rsidRPr="006C0781">
        <w:rPr>
          <w:rFonts w:ascii="Times New Roman" w:hAnsi="Times New Roman" w:cs="Times New Roman"/>
          <w:color w:val="000000"/>
          <w:sz w:val="28"/>
          <w:szCs w:val="28"/>
        </w:rPr>
        <w:t>зерттеуге енгізуге икемділік бер</w:t>
      </w:r>
      <w:r w:rsidRPr="00314188">
        <w:rPr>
          <w:rFonts w:ascii="Times New Roman" w:hAnsi="Times New Roman" w:cs="Times New Roman"/>
          <w:color w:val="000000"/>
          <w:sz w:val="28"/>
          <w:szCs w:val="28"/>
          <w:lang w:val="kk-KZ"/>
        </w:rPr>
        <w:t>ген.</w:t>
      </w:r>
    </w:p>
    <w:p w14:paraId="53EA8252" w14:textId="77777777" w:rsidR="00930E6E" w:rsidRPr="006C0781"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Жобаның ағымдағы</w:t>
      </w:r>
      <w:r w:rsidRPr="006C0781">
        <w:rPr>
          <w:rFonts w:ascii="Times New Roman" w:eastAsia="Times New Roman" w:hAnsi="Times New Roman" w:cs="Times New Roman"/>
          <w:color w:val="000000"/>
          <w:sz w:val="28"/>
          <w:szCs w:val="28"/>
        </w:rPr>
        <w:t xml:space="preserve"> жина</w:t>
      </w:r>
      <w:r w:rsidRPr="00314188">
        <w:rPr>
          <w:rFonts w:ascii="Times New Roman" w:hAnsi="Times New Roman" w:cs="Times New Roman"/>
          <w:color w:val="000000"/>
          <w:sz w:val="28"/>
          <w:szCs w:val="28"/>
          <w:lang w:val="kk-KZ"/>
        </w:rPr>
        <w:t>ғы</w:t>
      </w:r>
      <w:r w:rsidRPr="006C0781">
        <w:rPr>
          <w:rFonts w:ascii="Times New Roman" w:eastAsia="Times New Roman" w:hAnsi="Times New Roman" w:cs="Times New Roman"/>
          <w:color w:val="000000"/>
          <w:sz w:val="28"/>
          <w:szCs w:val="28"/>
        </w:rPr>
        <w:t xml:space="preserve"> 12 292 стимулдан</w:t>
      </w:r>
      <w:r w:rsidRPr="00314188">
        <w:rPr>
          <w:rFonts w:ascii="Times New Roman" w:hAnsi="Times New Roman" w:cs="Times New Roman"/>
          <w:color w:val="000000"/>
          <w:sz w:val="28"/>
          <w:szCs w:val="28"/>
        </w:rPr>
        <w:t xml:space="preserve"> </w:t>
      </w:r>
      <w:r w:rsidRPr="006C0781">
        <w:rPr>
          <w:rFonts w:ascii="Times New Roman" w:hAnsi="Times New Roman" w:cs="Times New Roman"/>
          <w:color w:val="000000"/>
          <w:sz w:val="28"/>
          <w:szCs w:val="28"/>
        </w:rPr>
        <w:t>тұрады және оған келесі дереккөздерден алынған барлық сөздер енгізіл</w:t>
      </w:r>
      <w:r w:rsidRPr="00314188">
        <w:rPr>
          <w:rFonts w:ascii="Times New Roman" w:hAnsi="Times New Roman" w:cs="Times New Roman"/>
          <w:color w:val="000000"/>
          <w:sz w:val="28"/>
          <w:szCs w:val="28"/>
          <w:lang w:val="kk-KZ"/>
        </w:rPr>
        <w:t>ген</w:t>
      </w:r>
      <w:r w:rsidRPr="006C0781">
        <w:rPr>
          <w:rFonts w:ascii="Times New Roman" w:hAnsi="Times New Roman" w:cs="Times New Roman"/>
          <w:color w:val="000000"/>
          <w:sz w:val="28"/>
          <w:szCs w:val="28"/>
        </w:rPr>
        <w:t>:</w:t>
      </w:r>
    </w:p>
    <w:p w14:paraId="66965516" w14:textId="70866560" w:rsidR="00930E6E" w:rsidRPr="00FD0D49" w:rsidRDefault="00930E6E">
      <w:pPr>
        <w:numPr>
          <w:ilvl w:val="0"/>
          <w:numId w:val="15"/>
        </w:numPr>
        <w:tabs>
          <w:tab w:val="num" w:pos="0"/>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6C0781">
        <w:rPr>
          <w:rFonts w:ascii="Times New Roman" w:eastAsia="Times New Roman" w:hAnsi="Times New Roman" w:cs="Times New Roman"/>
          <w:color w:val="000000"/>
          <w:sz w:val="28"/>
          <w:szCs w:val="28"/>
        </w:rPr>
        <w:t>Hutchison және т.б. (2013)</w:t>
      </w:r>
      <w:r w:rsidRPr="00FD0D49">
        <w:rPr>
          <w:rFonts w:ascii="Times New Roman" w:eastAsia="Times New Roman" w:hAnsi="Times New Roman" w:cs="Times New Roman"/>
          <w:color w:val="000000"/>
          <w:sz w:val="28"/>
          <w:szCs w:val="28"/>
        </w:rPr>
        <w:t xml:space="preserve"> ұсынған </w:t>
      </w:r>
      <w:r w:rsidR="004066C1" w:rsidRPr="00FD0D49">
        <w:rPr>
          <w:rFonts w:ascii="Times New Roman" w:eastAsia="Times New Roman" w:hAnsi="Times New Roman" w:cs="Times New Roman"/>
          <w:color w:val="000000"/>
          <w:sz w:val="28"/>
          <w:szCs w:val="28"/>
        </w:rPr>
        <w:t>«</w:t>
      </w:r>
      <w:r w:rsidRPr="006C0781">
        <w:rPr>
          <w:rFonts w:ascii="Times New Roman" w:eastAsia="Times New Roman" w:hAnsi="Times New Roman" w:cs="Times New Roman"/>
          <w:color w:val="000000"/>
          <w:sz w:val="28"/>
          <w:szCs w:val="28"/>
        </w:rPr>
        <w:t>Семантикалық прайминг</w:t>
      </w:r>
      <w:r w:rsidR="004066C1" w:rsidRPr="00FD0D49">
        <w:rPr>
          <w:rFonts w:ascii="Times New Roman" w:eastAsia="Times New Roman" w:hAnsi="Times New Roman" w:cs="Times New Roman"/>
          <w:color w:val="000000"/>
          <w:sz w:val="28"/>
          <w:szCs w:val="28"/>
        </w:rPr>
        <w:t xml:space="preserve">» </w:t>
      </w:r>
      <w:r w:rsidRPr="006C0781">
        <w:rPr>
          <w:rFonts w:ascii="Times New Roman" w:eastAsia="Times New Roman" w:hAnsi="Times New Roman" w:cs="Times New Roman"/>
          <w:color w:val="000000"/>
          <w:sz w:val="28"/>
          <w:szCs w:val="28"/>
        </w:rPr>
        <w:t>жобасындағы</w:t>
      </w:r>
      <w:r w:rsidRPr="00FD0D49">
        <w:rPr>
          <w:rFonts w:ascii="Times New Roman" w:eastAsia="Times New Roman" w:hAnsi="Times New Roman" w:cs="Times New Roman"/>
          <w:color w:val="000000"/>
          <w:sz w:val="28"/>
          <w:szCs w:val="28"/>
        </w:rPr>
        <w:t xml:space="preserve"> 1 661 стимул және мақсат сөздер (primes and targets),</w:t>
      </w:r>
    </w:p>
    <w:p w14:paraId="304B09E8" w14:textId="77777777" w:rsidR="00930E6E" w:rsidRPr="00FD0D49" w:rsidRDefault="00930E6E">
      <w:pPr>
        <w:numPr>
          <w:ilvl w:val="0"/>
          <w:numId w:val="15"/>
        </w:numPr>
        <w:tabs>
          <w:tab w:val="num" w:pos="0"/>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6C0781">
        <w:rPr>
          <w:rFonts w:ascii="Times New Roman" w:eastAsia="Times New Roman" w:hAnsi="Times New Roman" w:cs="Times New Roman"/>
          <w:color w:val="000000"/>
          <w:sz w:val="28"/>
          <w:szCs w:val="28"/>
        </w:rPr>
        <w:t>Оңтүстік Флорида университетінің нормаларынан</w:t>
      </w:r>
      <w:r w:rsidRPr="00FD0D49">
        <w:rPr>
          <w:rFonts w:ascii="Times New Roman" w:eastAsia="Times New Roman" w:hAnsi="Times New Roman" w:cs="Times New Roman"/>
          <w:color w:val="000000"/>
          <w:sz w:val="28"/>
          <w:szCs w:val="28"/>
        </w:rPr>
        <w:t xml:space="preserve"> алынған барлық 5 019 стимул (Nelson және т.б., 2004),</w:t>
      </w:r>
    </w:p>
    <w:p w14:paraId="49C7C5C0" w14:textId="77777777" w:rsidR="00930E6E" w:rsidRPr="006C0781" w:rsidRDefault="00930E6E">
      <w:pPr>
        <w:numPr>
          <w:ilvl w:val="0"/>
          <w:numId w:val="15"/>
        </w:numPr>
        <w:tabs>
          <w:tab w:val="num" w:pos="0"/>
          <w:tab w:val="center" w:pos="567"/>
          <w:tab w:val="left" w:pos="851"/>
          <w:tab w:val="left" w:pos="993"/>
        </w:tabs>
        <w:spacing w:after="0" w:line="240" w:lineRule="auto"/>
        <w:ind w:left="0" w:firstLine="567"/>
        <w:jc w:val="both"/>
        <w:rPr>
          <w:rFonts w:ascii="Times New Roman" w:hAnsi="Times New Roman" w:cs="Times New Roman"/>
          <w:color w:val="000000"/>
          <w:sz w:val="28"/>
          <w:szCs w:val="28"/>
        </w:rPr>
      </w:pPr>
      <w:r w:rsidRPr="00FD0D49">
        <w:rPr>
          <w:rFonts w:ascii="Times New Roman" w:eastAsia="Times New Roman" w:hAnsi="Times New Roman" w:cs="Times New Roman"/>
          <w:color w:val="000000"/>
          <w:sz w:val="28"/>
          <w:szCs w:val="28"/>
        </w:rPr>
        <w:t>Бұрын</w:t>
      </w:r>
      <w:r w:rsidRPr="006C0781">
        <w:rPr>
          <w:rFonts w:ascii="Times New Roman" w:hAnsi="Times New Roman" w:cs="Times New Roman"/>
          <w:color w:val="000000"/>
          <w:sz w:val="28"/>
          <w:szCs w:val="28"/>
        </w:rPr>
        <w:t xml:space="preserve"> жарияланған ағылшын тіліндегі</w:t>
      </w:r>
      <w:r w:rsidRPr="00314188">
        <w:rPr>
          <w:rFonts w:ascii="Times New Roman" w:hAnsi="Times New Roman" w:cs="Times New Roman"/>
          <w:color w:val="000000"/>
          <w:sz w:val="28"/>
          <w:szCs w:val="28"/>
        </w:rPr>
        <w:t xml:space="preserve"> </w:t>
      </w:r>
      <w:r w:rsidRPr="006C0781">
        <w:rPr>
          <w:rFonts w:ascii="Times New Roman" w:eastAsia="Times New Roman" w:hAnsi="Times New Roman" w:cs="Times New Roman"/>
          <w:color w:val="000000"/>
          <w:sz w:val="28"/>
          <w:szCs w:val="28"/>
        </w:rPr>
        <w:t>модальділік нормаларынан</w:t>
      </w:r>
      <w:r w:rsidRPr="00314188">
        <w:rPr>
          <w:rFonts w:ascii="Times New Roman" w:hAnsi="Times New Roman" w:cs="Times New Roman"/>
          <w:color w:val="000000"/>
          <w:sz w:val="28"/>
          <w:szCs w:val="28"/>
        </w:rPr>
        <w:t xml:space="preserve"> </w:t>
      </w:r>
      <w:r w:rsidRPr="006C0781">
        <w:rPr>
          <w:rFonts w:ascii="Times New Roman" w:hAnsi="Times New Roman" w:cs="Times New Roman"/>
          <w:color w:val="000000"/>
          <w:sz w:val="28"/>
          <w:szCs w:val="28"/>
        </w:rPr>
        <w:t>(Lynott &amp; Connell, 2013) және</w:t>
      </w:r>
      <w:r w:rsidRPr="00314188">
        <w:rPr>
          <w:rFonts w:ascii="Times New Roman" w:hAnsi="Times New Roman" w:cs="Times New Roman"/>
          <w:color w:val="000000"/>
          <w:sz w:val="28"/>
          <w:szCs w:val="28"/>
        </w:rPr>
        <w:t xml:space="preserve"> </w:t>
      </w:r>
      <w:r w:rsidRPr="006C0781">
        <w:rPr>
          <w:rFonts w:ascii="Times New Roman" w:eastAsia="Times New Roman" w:hAnsi="Times New Roman" w:cs="Times New Roman"/>
          <w:color w:val="000000"/>
          <w:sz w:val="28"/>
          <w:szCs w:val="28"/>
        </w:rPr>
        <w:t>семантикалық белгілерді жасау нормаларынан</w:t>
      </w:r>
      <w:r w:rsidRPr="00314188">
        <w:rPr>
          <w:rFonts w:ascii="Times New Roman" w:hAnsi="Times New Roman" w:cs="Times New Roman"/>
          <w:color w:val="000000"/>
          <w:sz w:val="28"/>
          <w:szCs w:val="28"/>
        </w:rPr>
        <w:t xml:space="preserve"> </w:t>
      </w:r>
      <w:r w:rsidRPr="006C0781">
        <w:rPr>
          <w:rFonts w:ascii="Times New Roman" w:hAnsi="Times New Roman" w:cs="Times New Roman"/>
          <w:color w:val="000000"/>
          <w:sz w:val="28"/>
          <w:szCs w:val="28"/>
        </w:rPr>
        <w:t>(McRae және т.б., 2005) алынған көптеген стимулдар.</w:t>
      </w:r>
    </w:p>
    <w:p w14:paraId="0FFA20A2" w14:textId="77777777" w:rsidR="00930E6E" w:rsidRPr="005A68CC" w:rsidRDefault="00930E6E" w:rsidP="00194D86">
      <w:pPr>
        <w:tabs>
          <w:tab w:val="num" w:pos="0"/>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Жобаның ә</w:t>
      </w:r>
      <w:r w:rsidRPr="00314188">
        <w:rPr>
          <w:rFonts w:ascii="Times New Roman" w:hAnsi="Times New Roman" w:cs="Times New Roman"/>
          <w:color w:val="000000"/>
          <w:sz w:val="28"/>
          <w:szCs w:val="28"/>
        </w:rPr>
        <w:t>р қатысушы</w:t>
      </w:r>
      <w:r w:rsidRPr="00314188">
        <w:rPr>
          <w:rFonts w:ascii="Times New Roman" w:hAnsi="Times New Roman" w:cs="Times New Roman"/>
          <w:color w:val="000000"/>
          <w:sz w:val="28"/>
          <w:szCs w:val="28"/>
          <w:lang w:val="kk-KZ"/>
        </w:rPr>
        <w:t>сын</w:t>
      </w:r>
      <w:r w:rsidRPr="00314188">
        <w:rPr>
          <w:rFonts w:ascii="Times New Roman" w:hAnsi="Times New Roman" w:cs="Times New Roman"/>
          <w:color w:val="000000"/>
          <w:sz w:val="28"/>
          <w:szCs w:val="28"/>
        </w:rPr>
        <w:t xml:space="preserve">а </w:t>
      </w:r>
      <w:r w:rsidRPr="00314188">
        <w:rPr>
          <w:rFonts w:ascii="Times New Roman" w:eastAsia="Times New Roman" w:hAnsi="Times New Roman" w:cs="Times New Roman"/>
          <w:color w:val="000000"/>
          <w:sz w:val="28"/>
          <w:szCs w:val="28"/>
        </w:rPr>
        <w:t>14-тен 18-ге дейін стимул-сөздер тізімі</w:t>
      </w:r>
      <w:r w:rsidRPr="00314188">
        <w:rPr>
          <w:rFonts w:ascii="Times New Roman" w:hAnsi="Times New Roman" w:cs="Times New Roman"/>
          <w:color w:val="000000"/>
          <w:sz w:val="28"/>
          <w:szCs w:val="28"/>
        </w:rPr>
        <w:t xml:space="preserve"> ұсыныл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 xml:space="preserve">. </w:t>
      </w:r>
    </w:p>
    <w:p w14:paraId="09C29E14" w14:textId="77777777" w:rsidR="00930E6E" w:rsidRPr="00DA3483" w:rsidRDefault="00930E6E" w:rsidP="00194D86">
      <w:pPr>
        <w:spacing w:after="0" w:line="240" w:lineRule="auto"/>
        <w:ind w:firstLine="567"/>
        <w:jc w:val="both"/>
        <w:rPr>
          <w:rFonts w:ascii="Times New Roman" w:hAnsi="Times New Roman" w:cs="Times New Roman"/>
          <w:color w:val="000000"/>
          <w:sz w:val="28"/>
          <w:szCs w:val="28"/>
        </w:rPr>
      </w:pPr>
      <w:r w:rsidRPr="00DA3483">
        <w:rPr>
          <w:rFonts w:ascii="Times New Roman" w:hAnsi="Times New Roman" w:cs="Times New Roman"/>
          <w:color w:val="000000"/>
          <w:sz w:val="28"/>
          <w:szCs w:val="28"/>
        </w:rPr>
        <w:t>Жоба нәтижелері мынадай ғылыми және қолданбалы салаларда пайдаланылады:</w:t>
      </w:r>
    </w:p>
    <w:p w14:paraId="0A3713BA" w14:textId="31D54786" w:rsidR="00930E6E" w:rsidRPr="00FD0D49" w:rsidRDefault="00941513">
      <w:pPr>
        <w:numPr>
          <w:ilvl w:val="0"/>
          <w:numId w:val="15"/>
        </w:numPr>
        <w:tabs>
          <w:tab w:val="num" w:pos="0"/>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DA3483">
        <w:rPr>
          <w:rFonts w:ascii="Times New Roman" w:eastAsia="Times New Roman" w:hAnsi="Times New Roman" w:cs="Times New Roman"/>
          <w:color w:val="000000"/>
          <w:sz w:val="28"/>
          <w:szCs w:val="28"/>
        </w:rPr>
        <w:t>лингвистика</w:t>
      </w:r>
      <w:r w:rsidRPr="00FD0D49">
        <w:rPr>
          <w:rFonts w:ascii="Times New Roman" w:eastAsia="Times New Roman" w:hAnsi="Times New Roman" w:cs="Times New Roman"/>
          <w:color w:val="000000"/>
          <w:sz w:val="28"/>
          <w:szCs w:val="28"/>
        </w:rPr>
        <w:t xml:space="preserve">да – мағыналық өрістер мен сөздік құрылымдарды талдау, атап айтқанда, </w:t>
      </w:r>
      <w:r w:rsidRPr="00DA3483">
        <w:rPr>
          <w:rFonts w:ascii="Times New Roman" w:eastAsia="Times New Roman" w:hAnsi="Times New Roman" w:cs="Times New Roman"/>
          <w:color w:val="000000"/>
          <w:sz w:val="28"/>
          <w:szCs w:val="28"/>
        </w:rPr>
        <w:t>психолингвистика</w:t>
      </w:r>
      <w:r w:rsidRPr="00FD0D49">
        <w:rPr>
          <w:rFonts w:ascii="Times New Roman" w:eastAsia="Times New Roman" w:hAnsi="Times New Roman" w:cs="Times New Roman"/>
          <w:color w:val="000000"/>
          <w:sz w:val="28"/>
          <w:szCs w:val="28"/>
        </w:rPr>
        <w:t>да – сөйлеу үдерісін қабылдау мен тудыру механизмдерін зерттеу;</w:t>
      </w:r>
    </w:p>
    <w:p w14:paraId="7DFC6B5B" w14:textId="2F1BE8EE" w:rsidR="00930E6E" w:rsidRPr="00FD0D49" w:rsidRDefault="00941513">
      <w:pPr>
        <w:numPr>
          <w:ilvl w:val="0"/>
          <w:numId w:val="15"/>
        </w:numPr>
        <w:tabs>
          <w:tab w:val="num" w:pos="0"/>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DA3483">
        <w:rPr>
          <w:rFonts w:ascii="Times New Roman" w:eastAsia="Times New Roman" w:hAnsi="Times New Roman" w:cs="Times New Roman"/>
          <w:color w:val="000000"/>
          <w:sz w:val="28"/>
          <w:szCs w:val="28"/>
        </w:rPr>
        <w:t>когнитивтік психология</w:t>
      </w:r>
      <w:r w:rsidRPr="00FD0D49">
        <w:rPr>
          <w:rFonts w:ascii="Times New Roman" w:eastAsia="Times New Roman" w:hAnsi="Times New Roman" w:cs="Times New Roman"/>
          <w:color w:val="000000"/>
          <w:sz w:val="28"/>
          <w:szCs w:val="28"/>
        </w:rPr>
        <w:t>дада – білімнің жадыда қалай ұйымдастырылатынын зерделеу;</w:t>
      </w:r>
    </w:p>
    <w:p w14:paraId="57AF8961" w14:textId="2C9F7C43" w:rsidR="00930E6E" w:rsidRPr="00FD0D49" w:rsidRDefault="00941513">
      <w:pPr>
        <w:numPr>
          <w:ilvl w:val="0"/>
          <w:numId w:val="15"/>
        </w:numPr>
        <w:tabs>
          <w:tab w:val="num" w:pos="0"/>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FD0D49">
        <w:rPr>
          <w:rFonts w:ascii="Times New Roman" w:eastAsia="Times New Roman" w:hAnsi="Times New Roman" w:cs="Times New Roman"/>
          <w:color w:val="000000"/>
          <w:sz w:val="28"/>
          <w:szCs w:val="28"/>
        </w:rPr>
        <w:t xml:space="preserve">ақпараттық </w:t>
      </w:r>
      <w:r w:rsidR="00930E6E" w:rsidRPr="00FD0D49">
        <w:rPr>
          <w:rFonts w:ascii="Times New Roman" w:eastAsia="Times New Roman" w:hAnsi="Times New Roman" w:cs="Times New Roman"/>
          <w:color w:val="000000"/>
          <w:sz w:val="28"/>
          <w:szCs w:val="28"/>
        </w:rPr>
        <w:t>технология, ж</w:t>
      </w:r>
      <w:r w:rsidR="00930E6E" w:rsidRPr="00DA3483">
        <w:rPr>
          <w:rFonts w:ascii="Times New Roman" w:eastAsia="Times New Roman" w:hAnsi="Times New Roman" w:cs="Times New Roman"/>
          <w:color w:val="000000"/>
          <w:sz w:val="28"/>
          <w:szCs w:val="28"/>
        </w:rPr>
        <w:t>асанды интеллект</w:t>
      </w:r>
      <w:r w:rsidR="00930E6E" w:rsidRPr="00FD0D49">
        <w:rPr>
          <w:rFonts w:ascii="Times New Roman" w:eastAsia="Times New Roman" w:hAnsi="Times New Roman" w:cs="Times New Roman"/>
          <w:color w:val="000000"/>
          <w:sz w:val="28"/>
          <w:szCs w:val="28"/>
        </w:rPr>
        <w:t xml:space="preserve">іні жасауда – табиғи тілдерді өңдеу модельдерін үйрету үшін </w:t>
      </w:r>
      <w:r w:rsidR="001B4BE4">
        <w:rPr>
          <w:rFonts w:ascii="Times New Roman" w:eastAsia="Times New Roman" w:hAnsi="Times New Roman" w:cs="Times New Roman"/>
          <w:color w:val="000000"/>
          <w:sz w:val="28"/>
          <w:szCs w:val="28"/>
        </w:rPr>
        <w:t>ассоциативті</w:t>
      </w:r>
      <w:r w:rsidR="00930E6E" w:rsidRPr="00FD0D49">
        <w:rPr>
          <w:rFonts w:ascii="Times New Roman" w:eastAsia="Times New Roman" w:hAnsi="Times New Roman" w:cs="Times New Roman"/>
          <w:color w:val="000000"/>
          <w:sz w:val="28"/>
          <w:szCs w:val="28"/>
        </w:rPr>
        <w:t xml:space="preserve"> мәліметтерді қолдану.</w:t>
      </w:r>
    </w:p>
    <w:p w14:paraId="043629BB" w14:textId="2012D3A6" w:rsidR="00930E6E" w:rsidRPr="00FD0D49" w:rsidRDefault="00930E6E" w:rsidP="00FD0D49">
      <w:pPr>
        <w:tabs>
          <w:tab w:val="left" w:pos="851"/>
          <w:tab w:val="left" w:pos="993"/>
        </w:tabs>
        <w:spacing w:after="0" w:line="240" w:lineRule="auto"/>
        <w:ind w:firstLine="567"/>
        <w:jc w:val="both"/>
        <w:rPr>
          <w:rFonts w:ascii="Times New Roman" w:eastAsia="Times New Roman" w:hAnsi="Times New Roman" w:cs="Times New Roman"/>
          <w:color w:val="000000"/>
          <w:sz w:val="28"/>
          <w:szCs w:val="28"/>
        </w:rPr>
      </w:pPr>
      <w:r w:rsidRPr="00510A28">
        <w:rPr>
          <w:rFonts w:ascii="Times New Roman" w:eastAsia="Times New Roman" w:hAnsi="Times New Roman" w:cs="Times New Roman"/>
          <w:color w:val="000000"/>
          <w:sz w:val="28"/>
          <w:szCs w:val="28"/>
        </w:rPr>
        <w:t>Small World of Words</w:t>
      </w:r>
      <w:r w:rsidRPr="00FD0D49">
        <w:rPr>
          <w:rFonts w:ascii="Times New Roman" w:eastAsia="Times New Roman" w:hAnsi="Times New Roman" w:cs="Times New Roman"/>
          <w:color w:val="000000"/>
          <w:sz w:val="28"/>
          <w:szCs w:val="28"/>
        </w:rPr>
        <w:t xml:space="preserve"> жобасы </w:t>
      </w:r>
      <w:r w:rsidR="001B4BE4">
        <w:rPr>
          <w:rFonts w:ascii="Times New Roman" w:eastAsia="Times New Roman" w:hAnsi="Times New Roman" w:cs="Times New Roman"/>
          <w:color w:val="000000"/>
          <w:sz w:val="28"/>
          <w:szCs w:val="28"/>
        </w:rPr>
        <w:t>ассоциативті</w:t>
      </w:r>
      <w:r w:rsidRPr="00FD0D49">
        <w:rPr>
          <w:rFonts w:ascii="Times New Roman" w:eastAsia="Times New Roman" w:hAnsi="Times New Roman" w:cs="Times New Roman"/>
          <w:color w:val="000000"/>
          <w:sz w:val="28"/>
          <w:szCs w:val="28"/>
        </w:rPr>
        <w:t xml:space="preserve"> деректерді визуализациялау үшін интерактивті құралдарды ұсынады. Бұл құралдар арқылы:</w:t>
      </w:r>
    </w:p>
    <w:p w14:paraId="2CEB9618" w14:textId="10903589" w:rsidR="00930E6E" w:rsidRPr="00FD0D49" w:rsidRDefault="00FD0D49">
      <w:pPr>
        <w:numPr>
          <w:ilvl w:val="0"/>
          <w:numId w:val="15"/>
        </w:numPr>
        <w:tabs>
          <w:tab w:val="num" w:pos="0"/>
          <w:tab w:val="center" w:pos="567"/>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FD0D49">
        <w:rPr>
          <w:rFonts w:ascii="Times New Roman" w:eastAsia="Times New Roman" w:hAnsi="Times New Roman" w:cs="Times New Roman"/>
          <w:color w:val="000000"/>
          <w:sz w:val="28"/>
          <w:szCs w:val="28"/>
        </w:rPr>
        <w:t>тікелей</w:t>
      </w:r>
      <w:r w:rsidRPr="00510A28">
        <w:rPr>
          <w:rFonts w:ascii="Times New Roman" w:eastAsia="Times New Roman" w:hAnsi="Times New Roman" w:cs="Times New Roman"/>
          <w:color w:val="000000"/>
          <w:sz w:val="28"/>
          <w:szCs w:val="28"/>
        </w:rPr>
        <w:t xml:space="preserve"> </w:t>
      </w:r>
      <w:r w:rsidR="00930E6E" w:rsidRPr="00FD0D49">
        <w:rPr>
          <w:rFonts w:ascii="Times New Roman" w:eastAsia="Times New Roman" w:hAnsi="Times New Roman" w:cs="Times New Roman"/>
          <w:color w:val="000000"/>
          <w:sz w:val="28"/>
          <w:szCs w:val="28"/>
        </w:rPr>
        <w:t xml:space="preserve">тәртіп бойынша </w:t>
      </w:r>
      <w:r w:rsidR="001B4BE4">
        <w:rPr>
          <w:rFonts w:ascii="Times New Roman" w:eastAsia="Times New Roman" w:hAnsi="Times New Roman" w:cs="Times New Roman"/>
          <w:color w:val="000000"/>
          <w:sz w:val="28"/>
          <w:szCs w:val="28"/>
        </w:rPr>
        <w:t>ассоциативті</w:t>
      </w:r>
      <w:r w:rsidR="00930E6E" w:rsidRPr="00510A28">
        <w:rPr>
          <w:rFonts w:ascii="Times New Roman" w:eastAsia="Times New Roman" w:hAnsi="Times New Roman" w:cs="Times New Roman"/>
          <w:color w:val="000000"/>
          <w:sz w:val="28"/>
          <w:szCs w:val="28"/>
        </w:rPr>
        <w:t xml:space="preserve"> байланыстар</w:t>
      </w:r>
      <w:r w:rsidR="00930E6E" w:rsidRPr="00FD0D49">
        <w:rPr>
          <w:rFonts w:ascii="Times New Roman" w:eastAsia="Times New Roman" w:hAnsi="Times New Roman" w:cs="Times New Roman"/>
          <w:color w:val="000000"/>
          <w:sz w:val="28"/>
          <w:szCs w:val="28"/>
        </w:rPr>
        <w:t xml:space="preserve"> анықталады: белгілі бір стимул сөзге сәйкес реакциялардың сандық көрсеткішімен берілуі.</w:t>
      </w:r>
    </w:p>
    <w:p w14:paraId="64E9E22B" w14:textId="66E69E56" w:rsidR="00930E6E" w:rsidRPr="00510A28" w:rsidRDefault="00930E6E">
      <w:pPr>
        <w:numPr>
          <w:ilvl w:val="0"/>
          <w:numId w:val="15"/>
        </w:numPr>
        <w:tabs>
          <w:tab w:val="num" w:pos="0"/>
          <w:tab w:val="center" w:pos="567"/>
          <w:tab w:val="left" w:pos="851"/>
          <w:tab w:val="left" w:pos="993"/>
        </w:tabs>
        <w:spacing w:after="0" w:line="240" w:lineRule="auto"/>
        <w:ind w:left="0" w:firstLine="567"/>
        <w:jc w:val="both"/>
        <w:rPr>
          <w:rFonts w:ascii="Times New Roman" w:hAnsi="Times New Roman" w:cs="Times New Roman"/>
          <w:color w:val="000000"/>
          <w:sz w:val="28"/>
          <w:szCs w:val="28"/>
        </w:rPr>
      </w:pPr>
      <w:r w:rsidRPr="00510A28">
        <w:rPr>
          <w:rFonts w:ascii="Times New Roman" w:eastAsia="Times New Roman" w:hAnsi="Times New Roman" w:cs="Times New Roman"/>
          <w:color w:val="000000"/>
          <w:sz w:val="28"/>
          <w:szCs w:val="28"/>
        </w:rPr>
        <w:t xml:space="preserve">Кері </w:t>
      </w:r>
      <w:r w:rsidRPr="00FD0D49">
        <w:rPr>
          <w:rFonts w:ascii="Times New Roman" w:eastAsia="Times New Roman" w:hAnsi="Times New Roman" w:cs="Times New Roman"/>
          <w:color w:val="000000"/>
          <w:sz w:val="28"/>
          <w:szCs w:val="28"/>
        </w:rPr>
        <w:t>тәртіп бойынша</w:t>
      </w:r>
      <w:r w:rsidRPr="00314188">
        <w:rPr>
          <w:rFonts w:ascii="Times New Roman" w:hAnsi="Times New Roman" w:cs="Times New Roman"/>
          <w:color w:val="000000"/>
          <w:sz w:val="28"/>
          <w:szCs w:val="28"/>
          <w:lang w:val="kk-KZ"/>
        </w:rPr>
        <w:t xml:space="preserve"> </w:t>
      </w:r>
      <w:r w:rsidR="001B4BE4">
        <w:rPr>
          <w:rFonts w:ascii="Times New Roman" w:hAnsi="Times New Roman" w:cs="Times New Roman"/>
          <w:color w:val="000000"/>
          <w:sz w:val="28"/>
          <w:szCs w:val="28"/>
          <w:lang w:val="kk-KZ"/>
        </w:rPr>
        <w:t>ассоциативті</w:t>
      </w:r>
      <w:r w:rsidRPr="00510A28">
        <w:rPr>
          <w:rFonts w:ascii="Times New Roman" w:eastAsia="Times New Roman" w:hAnsi="Times New Roman" w:cs="Times New Roman"/>
          <w:color w:val="000000"/>
          <w:sz w:val="28"/>
          <w:szCs w:val="28"/>
        </w:rPr>
        <w:t xml:space="preserve"> байланыстар</w:t>
      </w:r>
      <w:r w:rsidRPr="00314188">
        <w:rPr>
          <w:rFonts w:ascii="Times New Roman" w:hAnsi="Times New Roman" w:cs="Times New Roman"/>
          <w:color w:val="000000"/>
          <w:sz w:val="28"/>
          <w:szCs w:val="28"/>
          <w:lang w:val="kk-KZ"/>
        </w:rPr>
        <w:t xml:space="preserve">ды </w:t>
      </w:r>
      <w:r w:rsidRPr="00510A28">
        <w:rPr>
          <w:rFonts w:ascii="Times New Roman" w:hAnsi="Times New Roman" w:cs="Times New Roman"/>
          <w:color w:val="000000"/>
          <w:sz w:val="28"/>
          <w:szCs w:val="28"/>
        </w:rPr>
        <w:t>зерттеу: белгілі бір реакция сөзге қандай стимул сөздер</w:t>
      </w:r>
      <w:r w:rsidRPr="00314188">
        <w:rPr>
          <w:rFonts w:ascii="Times New Roman" w:hAnsi="Times New Roman" w:cs="Times New Roman"/>
          <w:color w:val="000000"/>
          <w:sz w:val="28"/>
          <w:szCs w:val="28"/>
          <w:lang w:val="kk-KZ"/>
        </w:rPr>
        <w:t>дің</w:t>
      </w:r>
      <w:r w:rsidRPr="00510A2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сандық көрсеткішімен алынуы</w:t>
      </w:r>
      <w:r w:rsidRPr="00510A28">
        <w:rPr>
          <w:rFonts w:ascii="Times New Roman" w:hAnsi="Times New Roman" w:cs="Times New Roman"/>
          <w:color w:val="000000"/>
          <w:sz w:val="28"/>
          <w:szCs w:val="28"/>
        </w:rPr>
        <w:t>.</w:t>
      </w:r>
    </w:p>
    <w:p w14:paraId="7B968873" w14:textId="77DD5CBD" w:rsidR="00930E6E" w:rsidRPr="006C3C0B" w:rsidRDefault="00930E6E">
      <w:pPr>
        <w:numPr>
          <w:ilvl w:val="0"/>
          <w:numId w:val="13"/>
        </w:numPr>
        <w:tabs>
          <w:tab w:val="center" w:pos="567"/>
        </w:tabs>
        <w:spacing w:after="0" w:line="240" w:lineRule="auto"/>
        <w:ind w:left="0" w:firstLine="567"/>
        <w:jc w:val="both"/>
        <w:rPr>
          <w:rFonts w:ascii="Times New Roman" w:hAnsi="Times New Roman" w:cs="Times New Roman"/>
          <w:color w:val="000000"/>
          <w:sz w:val="28"/>
          <w:szCs w:val="28"/>
        </w:rPr>
      </w:pPr>
      <w:r w:rsidRPr="00510A28">
        <w:rPr>
          <w:rFonts w:ascii="Times New Roman" w:eastAsia="Times New Roman" w:hAnsi="Times New Roman" w:cs="Times New Roman"/>
          <w:color w:val="000000"/>
          <w:sz w:val="28"/>
          <w:szCs w:val="28"/>
        </w:rPr>
        <w:t>Ұқсас сөздерді</w:t>
      </w:r>
      <w:r w:rsidRPr="00314188">
        <w:rPr>
          <w:rFonts w:ascii="Times New Roman" w:hAnsi="Times New Roman" w:cs="Times New Roman"/>
          <w:color w:val="000000"/>
          <w:sz w:val="28"/>
          <w:szCs w:val="28"/>
        </w:rPr>
        <w:t xml:space="preserve"> </w:t>
      </w:r>
      <w:r w:rsidRPr="00510A28">
        <w:rPr>
          <w:rFonts w:ascii="Times New Roman" w:hAnsi="Times New Roman" w:cs="Times New Roman"/>
          <w:color w:val="000000"/>
          <w:sz w:val="28"/>
          <w:szCs w:val="28"/>
        </w:rPr>
        <w:t xml:space="preserve">анықтау: жауаптары ұқсас сөздер арасындағы байланыстарды </w:t>
      </w:r>
      <w:r w:rsidRPr="00314188">
        <w:rPr>
          <w:rFonts w:ascii="Times New Roman" w:hAnsi="Times New Roman" w:cs="Times New Roman"/>
          <w:color w:val="000000"/>
          <w:sz w:val="28"/>
          <w:szCs w:val="28"/>
          <w:lang w:val="kk-KZ"/>
        </w:rPr>
        <w:t>саралау</w:t>
      </w:r>
      <w:r w:rsidRPr="00510A2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Мәселен, </w:t>
      </w:r>
      <w:r w:rsidRPr="00314188">
        <w:rPr>
          <w:rFonts w:ascii="Times New Roman" w:hAnsi="Times New Roman" w:cs="Times New Roman"/>
          <w:i/>
          <w:iCs/>
          <w:color w:val="000000"/>
          <w:sz w:val="28"/>
          <w:szCs w:val="28"/>
        </w:rPr>
        <w:t>«</w:t>
      </w:r>
      <w:r w:rsidRPr="006C3C0B">
        <w:rPr>
          <w:rFonts w:ascii="Times New Roman" w:eastAsia="Times New Roman" w:hAnsi="Times New Roman" w:cs="Times New Roman"/>
          <w:i/>
          <w:iCs/>
          <w:color w:val="000000"/>
          <w:sz w:val="28"/>
          <w:szCs w:val="28"/>
        </w:rPr>
        <w:t>Related words</w:t>
      </w:r>
      <w:r w:rsidRPr="00314188">
        <w:rPr>
          <w:rFonts w:ascii="Times New Roman" w:hAnsi="Times New Roman" w:cs="Times New Roman"/>
          <w:i/>
          <w:iCs/>
          <w:color w:val="000000"/>
          <w:sz w:val="28"/>
          <w:szCs w:val="28"/>
        </w:rPr>
        <w:t xml:space="preserve">» </w:t>
      </w:r>
      <w:r w:rsidRPr="006C3C0B">
        <w:rPr>
          <w:rFonts w:ascii="Times New Roman" w:hAnsi="Times New Roman" w:cs="Times New Roman"/>
          <w:i/>
          <w:iCs/>
          <w:color w:val="000000"/>
          <w:sz w:val="28"/>
          <w:szCs w:val="28"/>
        </w:rPr>
        <w:t>(Қатысты сөздер)</w:t>
      </w:r>
      <w:r w:rsidRPr="006C3C0B">
        <w:rPr>
          <w:rFonts w:ascii="Times New Roman" w:hAnsi="Times New Roman" w:cs="Times New Roman"/>
          <w:color w:val="000000"/>
          <w:sz w:val="28"/>
          <w:szCs w:val="28"/>
        </w:rPr>
        <w:t xml:space="preserve"> бөлімінде көрсетілген сандар </w:t>
      </w:r>
      <w:r w:rsidRPr="00DA3483">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color w:val="000000"/>
          <w:sz w:val="28"/>
          <w:szCs w:val="28"/>
        </w:rPr>
        <w:t>home</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сөзі мен басқа сөздердің арасындағы</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color w:val="000000"/>
          <w:sz w:val="28"/>
          <w:szCs w:val="28"/>
        </w:rPr>
        <w:t>семантикалық жақындық дәрежесін</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білдіреді. Бұл жиілік емес, керісінше,</w:t>
      </w:r>
      <w:r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6C3C0B">
        <w:rPr>
          <w:rFonts w:ascii="Times New Roman" w:eastAsia="Times New Roman" w:hAnsi="Times New Roman" w:cs="Times New Roman"/>
          <w:color w:val="000000"/>
          <w:sz w:val="28"/>
          <w:szCs w:val="28"/>
        </w:rPr>
        <w:t xml:space="preserve"> байланыс коэффициенті</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(semantic similarity score), яғни осы сөздердің адамның жадысында бір-біріне қаншалықты жақын екенін көрсететін сандық мән.</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Мысалы:</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i/>
          <w:iCs/>
          <w:color w:val="000000"/>
          <w:sz w:val="28"/>
          <w:szCs w:val="28"/>
        </w:rPr>
        <w:t>house</w:t>
      </w:r>
      <w:r w:rsidRPr="00314188">
        <w:rPr>
          <w:rFonts w:ascii="Times New Roman" w:hAnsi="Times New Roman" w:cs="Times New Roman"/>
          <w:color w:val="000000"/>
          <w:sz w:val="28"/>
          <w:szCs w:val="28"/>
        </w:rPr>
        <w:t xml:space="preserve"> </w:t>
      </w:r>
      <w:r w:rsidRPr="00DA3483">
        <w:rPr>
          <w:rFonts w:ascii="Times New Roman" w:hAnsi="Times New Roman" w:cs="Times New Roman"/>
          <w:color w:val="000000"/>
          <w:sz w:val="28"/>
          <w:szCs w:val="28"/>
        </w:rPr>
        <w:t>–</w:t>
      </w:r>
      <w:r w:rsidRPr="006C3C0B">
        <w:rPr>
          <w:rFonts w:ascii="Times New Roman" w:eastAsia="Times New Roman" w:hAnsi="Times New Roman" w:cs="Times New Roman"/>
          <w:color w:val="000000"/>
          <w:sz w:val="28"/>
          <w:szCs w:val="28"/>
        </w:rPr>
        <w:t xml:space="preserve"> 0.21</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деп көрсетілген.</w:t>
      </w:r>
      <w:r w:rsidRPr="006C3C0B">
        <w:rPr>
          <w:rFonts w:ascii="Times New Roman" w:hAnsi="Times New Roman" w:cs="Times New Roman"/>
          <w:color w:val="000000"/>
          <w:sz w:val="28"/>
          <w:szCs w:val="28"/>
        </w:rPr>
        <w:t xml:space="preserve"> Бұл дегеніміз,</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i/>
          <w:iCs/>
          <w:color w:val="000000"/>
          <w:sz w:val="28"/>
          <w:szCs w:val="28"/>
        </w:rPr>
        <w:t>house</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сөзі</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i/>
          <w:iCs/>
          <w:color w:val="000000"/>
          <w:sz w:val="28"/>
          <w:szCs w:val="28"/>
        </w:rPr>
        <w:t>home</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сөзімен</w:t>
      </w:r>
      <w:r w:rsidRPr="00314188">
        <w:rPr>
          <w:rFonts w:ascii="Times New Roman" w:hAnsi="Times New Roman" w:cs="Times New Roman"/>
          <w:color w:val="000000"/>
          <w:sz w:val="28"/>
          <w:szCs w:val="28"/>
          <w:lang w:val="kk-KZ"/>
        </w:rPr>
        <w:t xml:space="preserve">, салыстырмалы түрде, </w:t>
      </w:r>
      <w:r w:rsidRPr="006C3C0B">
        <w:rPr>
          <w:rFonts w:ascii="Times New Roman" w:hAnsi="Times New Roman" w:cs="Times New Roman"/>
          <w:color w:val="000000"/>
          <w:sz w:val="28"/>
          <w:szCs w:val="28"/>
        </w:rPr>
        <w:t xml:space="preserve">өте тығыз байланысты (0.21 </w:t>
      </w:r>
      <w:r w:rsidRPr="00DA3483">
        <w:rPr>
          <w:rFonts w:ascii="Times New Roman" w:hAnsi="Times New Roman" w:cs="Times New Roman"/>
          <w:color w:val="000000"/>
          <w:sz w:val="28"/>
          <w:szCs w:val="28"/>
        </w:rPr>
        <w:t>–</w:t>
      </w:r>
      <w:r w:rsidRPr="006C3C0B">
        <w:rPr>
          <w:rFonts w:ascii="Times New Roman" w:hAnsi="Times New Roman" w:cs="Times New Roman"/>
          <w:color w:val="000000"/>
          <w:sz w:val="28"/>
          <w:szCs w:val="28"/>
        </w:rPr>
        <w:t xml:space="preserve"> жоғары байланыс деңгейі)</w:t>
      </w:r>
      <w:r w:rsidRPr="00314188">
        <w:rPr>
          <w:rFonts w:ascii="Times New Roman" w:hAnsi="Times New Roman" w:cs="Times New Roman"/>
          <w:color w:val="000000"/>
          <w:sz w:val="28"/>
          <w:szCs w:val="28"/>
          <w:lang w:val="kk-KZ"/>
        </w:rPr>
        <w:t xml:space="preserve">; </w:t>
      </w:r>
      <w:r w:rsidRPr="006C3C0B">
        <w:rPr>
          <w:rFonts w:ascii="Times New Roman" w:eastAsia="Times New Roman" w:hAnsi="Times New Roman" w:cs="Times New Roman"/>
          <w:i/>
          <w:iCs/>
          <w:color w:val="000000"/>
          <w:sz w:val="28"/>
          <w:szCs w:val="28"/>
        </w:rPr>
        <w:lastRenderedPageBreak/>
        <w:t xml:space="preserve">reside </w:t>
      </w:r>
      <w:r w:rsidRPr="00DA3483">
        <w:rPr>
          <w:rFonts w:ascii="Times New Roman" w:hAnsi="Times New Roman" w:cs="Times New Roman"/>
          <w:i/>
          <w:iCs/>
          <w:color w:val="000000"/>
          <w:sz w:val="28"/>
          <w:szCs w:val="28"/>
        </w:rPr>
        <w:t>–</w:t>
      </w:r>
      <w:r w:rsidRPr="006C3C0B">
        <w:rPr>
          <w:rFonts w:ascii="Times New Roman" w:eastAsia="Times New Roman" w:hAnsi="Times New Roman" w:cs="Times New Roman"/>
          <w:i/>
          <w:iCs/>
          <w:color w:val="000000"/>
          <w:sz w:val="28"/>
          <w:szCs w:val="28"/>
        </w:rPr>
        <w:t xml:space="preserve"> 0.1</w:t>
      </w:r>
      <w:r w:rsidRPr="00314188">
        <w:rPr>
          <w:rFonts w:ascii="Times New Roman" w:hAnsi="Times New Roman" w:cs="Times New Roman"/>
          <w:i/>
          <w:iCs/>
          <w:color w:val="000000"/>
          <w:sz w:val="28"/>
          <w:szCs w:val="28"/>
        </w:rPr>
        <w:t>8</w:t>
      </w:r>
      <w:r w:rsidRPr="006C3C0B">
        <w:rPr>
          <w:rFonts w:ascii="Times New Roman" w:hAnsi="Times New Roman" w:cs="Times New Roman"/>
          <w:i/>
          <w:iCs/>
          <w:color w:val="000000"/>
          <w:sz w:val="28"/>
          <w:szCs w:val="28"/>
        </w:rPr>
        <w:t>,</w:t>
      </w:r>
      <w:r w:rsidRPr="00314188">
        <w:rPr>
          <w:rFonts w:ascii="Times New Roman" w:hAnsi="Times New Roman" w:cs="Times New Roman"/>
          <w:i/>
          <w:iCs/>
          <w:color w:val="000000"/>
          <w:sz w:val="28"/>
          <w:szCs w:val="28"/>
        </w:rPr>
        <w:t xml:space="preserve"> </w:t>
      </w:r>
      <w:r w:rsidRPr="006C3C0B">
        <w:rPr>
          <w:rFonts w:ascii="Times New Roman" w:eastAsia="Times New Roman" w:hAnsi="Times New Roman" w:cs="Times New Roman"/>
          <w:i/>
          <w:iCs/>
          <w:color w:val="000000"/>
          <w:sz w:val="28"/>
          <w:szCs w:val="28"/>
        </w:rPr>
        <w:t xml:space="preserve">dwelling </w:t>
      </w:r>
      <w:r w:rsidRPr="00DA3483">
        <w:rPr>
          <w:rFonts w:ascii="Times New Roman" w:hAnsi="Times New Roman" w:cs="Times New Roman"/>
          <w:i/>
          <w:iCs/>
          <w:color w:val="000000"/>
          <w:sz w:val="28"/>
          <w:szCs w:val="28"/>
        </w:rPr>
        <w:t>–</w:t>
      </w:r>
      <w:r w:rsidRPr="006C3C0B">
        <w:rPr>
          <w:rFonts w:ascii="Times New Roman" w:eastAsia="Times New Roman" w:hAnsi="Times New Roman" w:cs="Times New Roman"/>
          <w:i/>
          <w:iCs/>
          <w:color w:val="000000"/>
          <w:sz w:val="28"/>
          <w:szCs w:val="28"/>
        </w:rPr>
        <w:t xml:space="preserve"> 0.12</w:t>
      </w:r>
      <w:r w:rsidRPr="00314188">
        <w:rPr>
          <w:rFonts w:ascii="Times New Roman" w:hAnsi="Times New Roman" w:cs="Times New Roman"/>
          <w:color w:val="000000"/>
          <w:sz w:val="28"/>
          <w:szCs w:val="28"/>
          <w:lang w:val="kk-KZ"/>
        </w:rPr>
        <w:t xml:space="preserve"> көрсеткіші б</w:t>
      </w:r>
      <w:r w:rsidRPr="006C3C0B">
        <w:rPr>
          <w:rFonts w:ascii="Times New Roman" w:hAnsi="Times New Roman" w:cs="Times New Roman"/>
          <w:color w:val="000000"/>
          <w:sz w:val="28"/>
          <w:szCs w:val="28"/>
        </w:rPr>
        <w:t>ұл сөздердің байланысы әлсіздеу, бірақ әлі де мағыналық жағынан қатысты</w:t>
      </w:r>
      <w:r w:rsidRPr="00314188">
        <w:rPr>
          <w:rFonts w:ascii="Times New Roman" w:hAnsi="Times New Roman" w:cs="Times New Roman"/>
          <w:color w:val="000000"/>
          <w:sz w:val="28"/>
          <w:szCs w:val="28"/>
          <w:lang w:val="kk-KZ"/>
        </w:rPr>
        <w:t xml:space="preserve"> екенін білдіреді</w:t>
      </w:r>
      <w:r w:rsidRPr="006C3C0B">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Демек, </w:t>
      </w:r>
      <w:r w:rsidR="001B4BE4">
        <w:rPr>
          <w:rFonts w:ascii="Times New Roman" w:eastAsia="Times New Roman" w:hAnsi="Times New Roman" w:cs="Times New Roman"/>
          <w:color w:val="000000"/>
          <w:sz w:val="28"/>
          <w:szCs w:val="28"/>
        </w:rPr>
        <w:t>ассоциативті</w:t>
      </w:r>
      <w:r w:rsidRPr="006C3C0B">
        <w:rPr>
          <w:rFonts w:ascii="Times New Roman" w:eastAsia="Times New Roman" w:hAnsi="Times New Roman" w:cs="Times New Roman"/>
          <w:color w:val="000000"/>
          <w:sz w:val="28"/>
          <w:szCs w:val="28"/>
        </w:rPr>
        <w:t xml:space="preserve"> байланыс коэффициенті</w:t>
      </w:r>
      <w:r w:rsidRPr="00314188">
        <w:rPr>
          <w:rFonts w:ascii="Times New Roman" w:hAnsi="Times New Roman" w:cs="Times New Roman"/>
          <w:color w:val="000000"/>
          <w:sz w:val="28"/>
          <w:szCs w:val="28"/>
          <w:lang w:val="kk-KZ"/>
        </w:rPr>
        <w:t xml:space="preserve"> </w:t>
      </w:r>
      <w:r w:rsidRPr="006C3C0B">
        <w:rPr>
          <w:rFonts w:ascii="Times New Roman" w:hAnsi="Times New Roman" w:cs="Times New Roman"/>
          <w:color w:val="000000"/>
          <w:sz w:val="28"/>
          <w:szCs w:val="28"/>
        </w:rPr>
        <w:t>қаншалықты</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color w:val="000000"/>
          <w:sz w:val="28"/>
          <w:szCs w:val="28"/>
        </w:rPr>
        <w:t>жоғары</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болса, сол сөздің</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i/>
          <w:iCs/>
          <w:color w:val="000000"/>
          <w:sz w:val="28"/>
          <w:szCs w:val="28"/>
        </w:rPr>
        <w:t>home</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сөзімен</w:t>
      </w:r>
      <w:r w:rsidRPr="00314188">
        <w:rPr>
          <w:rFonts w:ascii="Times New Roman" w:hAnsi="Times New Roman" w:cs="Times New Roman"/>
          <w:color w:val="000000"/>
          <w:sz w:val="28"/>
          <w:szCs w:val="28"/>
        </w:rPr>
        <w:t xml:space="preserve"> </w:t>
      </w:r>
      <w:r w:rsidRPr="006C3C0B">
        <w:rPr>
          <w:rFonts w:ascii="Times New Roman" w:eastAsia="Times New Roman" w:hAnsi="Times New Roman" w:cs="Times New Roman"/>
          <w:color w:val="000000"/>
          <w:sz w:val="28"/>
          <w:szCs w:val="28"/>
        </w:rPr>
        <w:t>менталдық және семантикалық байланысы</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соғұрлым</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күшті</w:t>
      </w:r>
      <w:r w:rsidRPr="00314188">
        <w:rPr>
          <w:rFonts w:ascii="Times New Roman" w:hAnsi="Times New Roman" w:cs="Times New Roman"/>
          <w:color w:val="000000"/>
          <w:sz w:val="28"/>
          <w:szCs w:val="28"/>
        </w:rPr>
        <w:t xml:space="preserve"> </w:t>
      </w:r>
      <w:r w:rsidRPr="006C3C0B">
        <w:rPr>
          <w:rFonts w:ascii="Times New Roman" w:hAnsi="Times New Roman" w:cs="Times New Roman"/>
          <w:color w:val="000000"/>
          <w:sz w:val="28"/>
          <w:szCs w:val="28"/>
        </w:rPr>
        <w:t>дегенді білдіреді.</w:t>
      </w:r>
    </w:p>
    <w:p w14:paraId="58FD9525" w14:textId="77777777" w:rsidR="00930E6E" w:rsidRPr="00DF699A" w:rsidRDefault="00930E6E">
      <w:pPr>
        <w:numPr>
          <w:ilvl w:val="0"/>
          <w:numId w:val="13"/>
        </w:numPr>
        <w:tabs>
          <w:tab w:val="center" w:pos="567"/>
          <w:tab w:val="left" w:pos="851"/>
        </w:tabs>
        <w:spacing w:after="0" w:line="240" w:lineRule="auto"/>
        <w:ind w:left="0" w:firstLine="567"/>
        <w:jc w:val="both"/>
        <w:rPr>
          <w:rFonts w:ascii="Times New Roman" w:hAnsi="Times New Roman" w:cs="Times New Roman"/>
          <w:color w:val="000000"/>
          <w:sz w:val="28"/>
          <w:szCs w:val="28"/>
        </w:rPr>
      </w:pPr>
      <w:r w:rsidRPr="00510A28">
        <w:rPr>
          <w:rFonts w:ascii="Times New Roman" w:hAnsi="Times New Roman" w:cs="Times New Roman"/>
          <w:color w:val="000000"/>
          <w:sz w:val="28"/>
          <w:szCs w:val="28"/>
        </w:rPr>
        <w:t xml:space="preserve">Визуализациялар интерактивті түрде ұсынылады, яғни сөздер арасындағы байланыстар график түрінде </w:t>
      </w:r>
      <w:r w:rsidRPr="00314188">
        <w:rPr>
          <w:rFonts w:ascii="Times New Roman" w:hAnsi="Times New Roman" w:cs="Times New Roman"/>
          <w:color w:val="000000"/>
          <w:sz w:val="28"/>
          <w:szCs w:val="28"/>
          <w:lang w:val="kk-KZ"/>
        </w:rPr>
        <w:t>беріледі</w:t>
      </w:r>
      <w:r w:rsidRPr="00510A28">
        <w:rPr>
          <w:rFonts w:ascii="Times New Roman" w:hAnsi="Times New Roman" w:cs="Times New Roman"/>
          <w:color w:val="000000"/>
          <w:sz w:val="28"/>
          <w:szCs w:val="28"/>
        </w:rPr>
        <w:t xml:space="preserve">. </w:t>
      </w:r>
    </w:p>
    <w:p w14:paraId="767529D4" w14:textId="77777777" w:rsidR="00DF699A" w:rsidRPr="00314188" w:rsidRDefault="00DF699A" w:rsidP="00194D86">
      <w:pPr>
        <w:tabs>
          <w:tab w:val="center" w:pos="567"/>
        </w:tabs>
        <w:spacing w:after="0" w:line="240" w:lineRule="auto"/>
        <w:ind w:left="709" w:firstLine="567"/>
        <w:jc w:val="both"/>
        <w:rPr>
          <w:rFonts w:ascii="Times New Roman" w:hAnsi="Times New Roman" w:cs="Times New Roman"/>
          <w:color w:val="000000"/>
          <w:sz w:val="28"/>
          <w:szCs w:val="28"/>
        </w:rPr>
      </w:pPr>
    </w:p>
    <w:p w14:paraId="134F7F8A" w14:textId="77777777" w:rsidR="00930E6E" w:rsidRPr="00DA3483" w:rsidRDefault="00930E6E" w:rsidP="00D661BE">
      <w:pPr>
        <w:tabs>
          <w:tab w:val="center" w:pos="567"/>
        </w:tabs>
        <w:spacing w:after="0" w:line="240" w:lineRule="auto"/>
        <w:jc w:val="center"/>
        <w:rPr>
          <w:rFonts w:ascii="Times New Roman" w:hAnsi="Times New Roman" w:cs="Times New Roman"/>
          <w:color w:val="000000"/>
          <w:sz w:val="28"/>
          <w:szCs w:val="28"/>
        </w:rPr>
      </w:pPr>
      <w:r w:rsidRPr="00314188">
        <w:rPr>
          <w:rFonts w:ascii="Times New Roman" w:hAnsi="Times New Roman" w:cs="Times New Roman"/>
          <w:noProof/>
          <w:color w:val="000000"/>
          <w:sz w:val="28"/>
          <w:szCs w:val="28"/>
        </w:rPr>
        <w:drawing>
          <wp:inline distT="0" distB="0" distL="0" distR="0" wp14:anchorId="43B86C76" wp14:editId="3F332549">
            <wp:extent cx="3998922" cy="5073650"/>
            <wp:effectExtent l="0" t="0" r="1905" b="0"/>
            <wp:docPr id="3668022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02296" name="Рисунок 36680229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98396" cy="5199858"/>
                    </a:xfrm>
                    <a:prstGeom prst="rect">
                      <a:avLst/>
                    </a:prstGeom>
                  </pic:spPr>
                </pic:pic>
              </a:graphicData>
            </a:graphic>
          </wp:inline>
        </w:drawing>
      </w:r>
    </w:p>
    <w:p w14:paraId="6BDC9577" w14:textId="77777777" w:rsidR="00930E6E" w:rsidRPr="00434EA6" w:rsidRDefault="00930E6E" w:rsidP="00194D86">
      <w:pPr>
        <w:spacing w:after="0" w:line="240" w:lineRule="auto"/>
        <w:ind w:firstLine="567"/>
        <w:jc w:val="both"/>
        <w:rPr>
          <w:rFonts w:ascii="Times New Roman" w:hAnsi="Times New Roman" w:cs="Times New Roman"/>
          <w:color w:val="000000"/>
          <w:sz w:val="28"/>
          <w:szCs w:val="28"/>
        </w:rPr>
      </w:pPr>
    </w:p>
    <w:p w14:paraId="085EE940" w14:textId="4A636708" w:rsidR="00930E6E" w:rsidRPr="00720BA4" w:rsidRDefault="00DF699A" w:rsidP="00194D86">
      <w:pPr>
        <w:spacing w:after="0" w:line="240" w:lineRule="auto"/>
        <w:ind w:firstLine="567"/>
        <w:jc w:val="center"/>
        <w:rPr>
          <w:rFonts w:ascii="Times New Roman" w:eastAsia="Times New Roman" w:hAnsi="Times New Roman" w:cs="Times New Roman"/>
          <w:color w:val="000000"/>
          <w:sz w:val="28"/>
          <w:szCs w:val="28"/>
        </w:rPr>
      </w:pPr>
      <w:r w:rsidRPr="00DF699A">
        <w:rPr>
          <w:rFonts w:ascii="Times New Roman" w:eastAsia="Times New Roman" w:hAnsi="Times New Roman" w:cs="Times New Roman"/>
          <w:color w:val="000000"/>
          <w:sz w:val="28"/>
          <w:szCs w:val="28"/>
        </w:rPr>
        <w:t xml:space="preserve">Сурет 6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00930E6E" w:rsidRPr="00510A28">
        <w:rPr>
          <w:rFonts w:ascii="Times New Roman" w:eastAsia="Times New Roman" w:hAnsi="Times New Roman" w:cs="Times New Roman"/>
          <w:color w:val="000000"/>
          <w:sz w:val="28"/>
          <w:szCs w:val="28"/>
        </w:rPr>
        <w:t>Small World of Words</w:t>
      </w:r>
      <w:r w:rsidR="00930E6E" w:rsidRPr="00314188">
        <w:rPr>
          <w:rFonts w:ascii="Times New Roman" w:hAnsi="Times New Roman" w:cs="Times New Roman"/>
          <w:color w:val="000000"/>
          <w:sz w:val="28"/>
          <w:szCs w:val="28"/>
        </w:rPr>
        <w:t xml:space="preserve"> </w:t>
      </w:r>
      <w:r w:rsidR="00930E6E" w:rsidRPr="00510A28">
        <w:rPr>
          <w:rFonts w:ascii="Times New Roman" w:hAnsi="Times New Roman" w:cs="Times New Roman"/>
          <w:color w:val="000000"/>
          <w:sz w:val="28"/>
          <w:szCs w:val="28"/>
        </w:rPr>
        <w:t>жобасы</w:t>
      </w:r>
      <w:r w:rsidR="00930E6E" w:rsidRPr="00314188">
        <w:rPr>
          <w:rFonts w:ascii="Times New Roman" w:hAnsi="Times New Roman" w:cs="Times New Roman"/>
          <w:color w:val="000000"/>
          <w:sz w:val="28"/>
          <w:szCs w:val="28"/>
          <w:lang w:val="kk-KZ"/>
        </w:rPr>
        <w:t xml:space="preserve">ның интерфейсі: ассоциациялардың сандық көрсеткіші және </w:t>
      </w:r>
      <w:r w:rsidR="001B4BE4">
        <w:rPr>
          <w:rFonts w:ascii="Times New Roman" w:eastAsia="Times New Roman" w:hAnsi="Times New Roman" w:cs="Times New Roman"/>
          <w:color w:val="000000"/>
          <w:sz w:val="28"/>
          <w:szCs w:val="28"/>
        </w:rPr>
        <w:t>ассоциативті</w:t>
      </w:r>
      <w:r w:rsidR="00930E6E" w:rsidRPr="00314188">
        <w:rPr>
          <w:rFonts w:ascii="Times New Roman" w:eastAsia="Times New Roman" w:hAnsi="Times New Roman" w:cs="Times New Roman"/>
          <w:color w:val="000000"/>
          <w:sz w:val="28"/>
          <w:szCs w:val="28"/>
        </w:rPr>
        <w:t xml:space="preserve"> байланыс коэффициенті</w:t>
      </w:r>
    </w:p>
    <w:p w14:paraId="53675A6E" w14:textId="77777777" w:rsidR="00DF699A" w:rsidRPr="00720BA4" w:rsidRDefault="00DF699A" w:rsidP="00194D86">
      <w:pPr>
        <w:spacing w:after="0" w:line="240" w:lineRule="auto"/>
        <w:ind w:firstLine="567"/>
        <w:jc w:val="center"/>
        <w:rPr>
          <w:rFonts w:ascii="Times New Roman" w:eastAsia="Times New Roman" w:hAnsi="Times New Roman" w:cs="Times New Roman"/>
          <w:color w:val="000000"/>
          <w:sz w:val="28"/>
          <w:szCs w:val="28"/>
        </w:rPr>
      </w:pPr>
    </w:p>
    <w:p w14:paraId="3D908616" w14:textId="77777777" w:rsidR="00DF699A" w:rsidRPr="00720BA4" w:rsidRDefault="00DF699A" w:rsidP="00194D86">
      <w:pPr>
        <w:spacing w:after="0" w:line="240" w:lineRule="auto"/>
        <w:ind w:firstLine="567"/>
        <w:jc w:val="center"/>
        <w:rPr>
          <w:rFonts w:ascii="Times New Roman" w:hAnsi="Times New Roman" w:cs="Times New Roman"/>
          <w:color w:val="000000"/>
          <w:sz w:val="28"/>
          <w:szCs w:val="28"/>
        </w:rPr>
      </w:pPr>
    </w:p>
    <w:p w14:paraId="3C26E8D5" w14:textId="77777777" w:rsidR="00930E6E" w:rsidRPr="00314188" w:rsidRDefault="00930E6E" w:rsidP="00D661BE">
      <w:pPr>
        <w:spacing w:after="0" w:line="240" w:lineRule="auto"/>
        <w:ind w:firstLine="567"/>
        <w:jc w:val="center"/>
        <w:rPr>
          <w:rFonts w:ascii="Times New Roman" w:hAnsi="Times New Roman" w:cs="Times New Roman"/>
          <w:color w:val="000000"/>
          <w:sz w:val="28"/>
          <w:szCs w:val="28"/>
        </w:rPr>
      </w:pPr>
      <w:r w:rsidRPr="00314188">
        <w:rPr>
          <w:rFonts w:ascii="Times New Roman" w:hAnsi="Times New Roman" w:cs="Times New Roman"/>
          <w:noProof/>
          <w:color w:val="000000"/>
          <w:sz w:val="28"/>
          <w:szCs w:val="28"/>
        </w:rPr>
        <w:lastRenderedPageBreak/>
        <w:drawing>
          <wp:inline distT="0" distB="0" distL="0" distR="0" wp14:anchorId="6790278D" wp14:editId="204A2CBC">
            <wp:extent cx="3808674" cy="3721327"/>
            <wp:effectExtent l="0" t="0" r="1905" b="0"/>
            <wp:docPr id="4139550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55088" name="Рисунок 41395508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54170" cy="3863486"/>
                    </a:xfrm>
                    <a:prstGeom prst="rect">
                      <a:avLst/>
                    </a:prstGeom>
                  </pic:spPr>
                </pic:pic>
              </a:graphicData>
            </a:graphic>
          </wp:inline>
        </w:drawing>
      </w:r>
    </w:p>
    <w:p w14:paraId="3BBF1024" w14:textId="0A84AB58" w:rsidR="00930E6E" w:rsidRPr="00314188" w:rsidRDefault="00DF699A" w:rsidP="00194D86">
      <w:pPr>
        <w:spacing w:after="0" w:line="240" w:lineRule="auto"/>
        <w:ind w:firstLine="567"/>
        <w:jc w:val="center"/>
        <w:rPr>
          <w:rFonts w:ascii="Times New Roman" w:hAnsi="Times New Roman" w:cs="Times New Roman"/>
          <w:color w:val="000000"/>
          <w:sz w:val="28"/>
          <w:szCs w:val="28"/>
          <w:lang w:val="kk-KZ"/>
        </w:rPr>
      </w:pPr>
      <w:r w:rsidRPr="00DF699A">
        <w:rPr>
          <w:rFonts w:ascii="Times New Roman" w:eastAsia="Times New Roman" w:hAnsi="Times New Roman" w:cs="Times New Roman"/>
          <w:color w:val="000000"/>
          <w:sz w:val="28"/>
          <w:szCs w:val="28"/>
        </w:rPr>
        <w:t xml:space="preserve">Сурет 7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00930E6E" w:rsidRPr="00314188">
        <w:rPr>
          <w:rFonts w:ascii="Times New Roman" w:eastAsia="Times New Roman" w:hAnsi="Times New Roman" w:cs="Times New Roman"/>
          <w:color w:val="000000"/>
          <w:sz w:val="28"/>
          <w:szCs w:val="28"/>
        </w:rPr>
        <w:t>Small World of Words</w:t>
      </w:r>
      <w:r w:rsidR="00930E6E" w:rsidRPr="00314188">
        <w:rPr>
          <w:rFonts w:ascii="Times New Roman" w:hAnsi="Times New Roman" w:cs="Times New Roman"/>
          <w:color w:val="000000"/>
          <w:sz w:val="28"/>
          <w:szCs w:val="28"/>
          <w:lang w:val="kk-KZ"/>
        </w:rPr>
        <w:t xml:space="preserve"> </w:t>
      </w:r>
      <w:r w:rsidR="00930E6E" w:rsidRPr="00314188">
        <w:rPr>
          <w:rFonts w:ascii="Times New Roman" w:hAnsi="Times New Roman" w:cs="Times New Roman"/>
          <w:color w:val="000000"/>
          <w:sz w:val="28"/>
          <w:szCs w:val="28"/>
        </w:rPr>
        <w:t>жобасындағы</w:t>
      </w:r>
      <w:r w:rsidR="00930E6E" w:rsidRPr="00314188">
        <w:rPr>
          <w:rFonts w:ascii="Times New Roman" w:hAnsi="Times New Roman" w:cs="Times New Roman"/>
          <w:color w:val="000000"/>
          <w:sz w:val="28"/>
          <w:szCs w:val="28"/>
          <w:lang w:val="kk-KZ"/>
        </w:rPr>
        <w:t xml:space="preserve"> </w:t>
      </w:r>
      <w:r w:rsidR="00930E6E" w:rsidRPr="00314188">
        <w:rPr>
          <w:rFonts w:ascii="Times New Roman" w:eastAsia="Times New Roman" w:hAnsi="Times New Roman" w:cs="Times New Roman"/>
          <w:color w:val="000000"/>
          <w:sz w:val="28"/>
          <w:szCs w:val="28"/>
        </w:rPr>
        <w:t>ассоциациялар желісі</w:t>
      </w:r>
      <w:r w:rsidR="00930E6E" w:rsidRPr="00314188">
        <w:rPr>
          <w:rFonts w:ascii="Times New Roman" w:hAnsi="Times New Roman" w:cs="Times New Roman"/>
          <w:color w:val="000000"/>
          <w:sz w:val="28"/>
          <w:szCs w:val="28"/>
          <w:lang w:val="kk-KZ"/>
        </w:rPr>
        <w:t>нің графикалық сызбасы</w:t>
      </w:r>
    </w:p>
    <w:p w14:paraId="2BDB09F9" w14:textId="77777777" w:rsidR="00930E6E" w:rsidRPr="00314188" w:rsidRDefault="00930E6E" w:rsidP="00194D86">
      <w:pPr>
        <w:spacing w:after="0" w:line="240" w:lineRule="auto"/>
        <w:ind w:firstLine="567"/>
        <w:jc w:val="center"/>
        <w:rPr>
          <w:rFonts w:ascii="Times New Roman" w:hAnsi="Times New Roman" w:cs="Times New Roman"/>
          <w:color w:val="000000"/>
          <w:sz w:val="28"/>
          <w:szCs w:val="28"/>
          <w:lang w:val="kk-KZ"/>
        </w:rPr>
      </w:pPr>
    </w:p>
    <w:p w14:paraId="0D1A6795"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Бұл визуализация –</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rPr>
        <w:t>home</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rPr>
        <w:t xml:space="preserve"> (үй, баспана)</w:t>
      </w:r>
      <w:r w:rsidRPr="00314188">
        <w:rPr>
          <w:rFonts w:ascii="Times New Roman" w:hAnsi="Times New Roman" w:cs="Times New Roman"/>
          <w:color w:val="000000"/>
          <w:sz w:val="28"/>
          <w:szCs w:val="28"/>
        </w:rPr>
        <w:t xml:space="preserve"> сөзіне берілген </w:t>
      </w:r>
      <w:r w:rsidRPr="00314188">
        <w:rPr>
          <w:rFonts w:ascii="Times New Roman" w:hAnsi="Times New Roman" w:cs="Times New Roman"/>
          <w:color w:val="000000"/>
          <w:sz w:val="28"/>
          <w:szCs w:val="28"/>
          <w:lang w:val="kk-KZ"/>
        </w:rPr>
        <w:t>тікелей тәртіптегі</w:t>
      </w:r>
      <w:r w:rsidRPr="00314188">
        <w:rPr>
          <w:rFonts w:ascii="Times New Roman" w:eastAsia="Times New Roman" w:hAnsi="Times New Roman" w:cs="Times New Roman"/>
          <w:color w:val="000000"/>
          <w:sz w:val="28"/>
          <w:szCs w:val="28"/>
        </w:rPr>
        <w:t xml:space="preserve"> ассоциациялар желісі</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i/>
          <w:iCs/>
          <w:color w:val="000000"/>
          <w:sz w:val="28"/>
          <w:szCs w:val="28"/>
        </w:rPr>
        <w:t>forward associations</w:t>
      </w:r>
      <w:r w:rsidRPr="00314188">
        <w:rPr>
          <w:rFonts w:ascii="Times New Roman" w:hAnsi="Times New Roman" w:cs="Times New Roman"/>
          <w:color w:val="000000"/>
          <w:sz w:val="28"/>
          <w:szCs w:val="28"/>
        </w:rPr>
        <w:t xml:space="preserve">) және </w:t>
      </w:r>
      <w:r w:rsidRPr="00314188">
        <w:rPr>
          <w:rFonts w:ascii="Times New Roman" w:eastAsia="Times New Roman" w:hAnsi="Times New Roman" w:cs="Times New Roman"/>
          <w:color w:val="000000"/>
          <w:sz w:val="28"/>
          <w:szCs w:val="28"/>
        </w:rPr>
        <w:t>бір реттік көрініс</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i/>
          <w:iCs/>
          <w:color w:val="000000"/>
          <w:sz w:val="28"/>
          <w:szCs w:val="28"/>
        </w:rPr>
        <w:t>one-hop network</w:t>
      </w:r>
      <w:r w:rsidRPr="00314188">
        <w:rPr>
          <w:rFonts w:ascii="Times New Roman" w:hAnsi="Times New Roman" w:cs="Times New Roman"/>
          <w:color w:val="000000"/>
          <w:sz w:val="28"/>
          <w:szCs w:val="28"/>
        </w:rPr>
        <w:t xml:space="preserve">) түрінде көрсетілген. Бұл модель </w:t>
      </w:r>
      <w:r w:rsidRPr="00314188">
        <w:rPr>
          <w:rFonts w:ascii="Times New Roman" w:eastAsia="Times New Roman" w:hAnsi="Times New Roman" w:cs="Times New Roman"/>
          <w:color w:val="000000"/>
          <w:sz w:val="28"/>
          <w:szCs w:val="28"/>
        </w:rPr>
        <w:t>Small World of Words</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жобасындағы интерактивті график негізінде құрастырылған.</w:t>
      </w:r>
      <w:r w:rsidRPr="00314188">
        <w:rPr>
          <w:rFonts w:ascii="Times New Roman" w:hAnsi="Times New Roman" w:cs="Times New Roman"/>
          <w:color w:val="000000"/>
          <w:sz w:val="28"/>
          <w:szCs w:val="28"/>
          <w:lang w:val="kk-KZ"/>
        </w:rPr>
        <w:t xml:space="preserve"> </w:t>
      </w:r>
    </w:p>
    <w:p w14:paraId="4904759A" w14:textId="27767655" w:rsidR="00930E6E" w:rsidRPr="00314188" w:rsidRDefault="00930E6E" w:rsidP="00194D86">
      <w:pPr>
        <w:spacing w:after="0" w:line="240" w:lineRule="auto"/>
        <w:ind w:firstLine="567"/>
        <w:jc w:val="both"/>
        <w:rPr>
          <w:rFonts w:ascii="Times New Roman" w:hAnsi="Times New Roman" w:cs="Times New Roman"/>
          <w:i/>
          <w:iCs/>
          <w:color w:val="000000"/>
          <w:sz w:val="28"/>
          <w:szCs w:val="28"/>
          <w:lang w:val="kk-KZ"/>
        </w:rPr>
      </w:pPr>
      <w:r w:rsidRPr="00314188">
        <w:rPr>
          <w:rFonts w:ascii="Times New Roman" w:hAnsi="Times New Roman" w:cs="Times New Roman"/>
          <w:color w:val="000000"/>
          <w:sz w:val="28"/>
          <w:szCs w:val="28"/>
          <w:lang w:val="kk-KZ"/>
        </w:rPr>
        <w:t>Ұсынылған ж</w:t>
      </w:r>
      <w:r w:rsidRPr="00314188">
        <w:rPr>
          <w:rFonts w:ascii="Times New Roman" w:eastAsia="Times New Roman" w:hAnsi="Times New Roman" w:cs="Times New Roman"/>
          <w:color w:val="000000"/>
          <w:sz w:val="28"/>
          <w:szCs w:val="28"/>
        </w:rPr>
        <w:t>елілік карта</w:t>
      </w:r>
      <w:r w:rsidRPr="00314188">
        <w:rPr>
          <w:rFonts w:ascii="Times New Roman" w:hAnsi="Times New Roman" w:cs="Times New Roman"/>
          <w:color w:val="000000"/>
          <w:sz w:val="28"/>
          <w:szCs w:val="28"/>
        </w:rPr>
        <w:t xml:space="preserve"> (network graph) – бір сөзге қатысты басқа сөздердің </w:t>
      </w:r>
      <w:r w:rsidR="001B4BE4">
        <w:rPr>
          <w:rFonts w:ascii="Times New Roman" w:eastAsia="Times New Roman" w:hAnsi="Times New Roman" w:cs="Times New Roman"/>
          <w:color w:val="000000"/>
          <w:sz w:val="28"/>
          <w:szCs w:val="28"/>
        </w:rPr>
        <w:t>ассоциативті</w:t>
      </w:r>
      <w:r w:rsidRPr="00314188">
        <w:rPr>
          <w:rFonts w:ascii="Times New Roman" w:eastAsia="Times New Roman" w:hAnsi="Times New Roman" w:cs="Times New Roman"/>
          <w:color w:val="000000"/>
          <w:sz w:val="28"/>
          <w:szCs w:val="28"/>
        </w:rPr>
        <w:t xml:space="preserve"> байланыстарын</w:t>
      </w:r>
      <w:r w:rsidRPr="00314188">
        <w:rPr>
          <w:rFonts w:ascii="Times New Roman" w:hAnsi="Times New Roman" w:cs="Times New Roman"/>
          <w:color w:val="000000"/>
          <w:sz w:val="28"/>
          <w:szCs w:val="28"/>
        </w:rPr>
        <w:t xml:space="preserve"> график түрінде көрсететін модель. Әрбір </w:t>
      </w:r>
      <w:r w:rsidRPr="00314188">
        <w:rPr>
          <w:rFonts w:ascii="Times New Roman" w:eastAsia="Times New Roman" w:hAnsi="Times New Roman" w:cs="Times New Roman"/>
          <w:color w:val="000000"/>
          <w:sz w:val="28"/>
          <w:szCs w:val="28"/>
        </w:rPr>
        <w:t>дөңгелек</w:t>
      </w:r>
      <w:r w:rsidRPr="00314188">
        <w:rPr>
          <w:rFonts w:ascii="Times New Roman" w:hAnsi="Times New Roman" w:cs="Times New Roman"/>
          <w:color w:val="000000"/>
          <w:sz w:val="28"/>
          <w:szCs w:val="28"/>
        </w:rPr>
        <w:t xml:space="preserve"> – жеке сөз, ал </w:t>
      </w:r>
      <w:r w:rsidRPr="00314188">
        <w:rPr>
          <w:rFonts w:ascii="Times New Roman" w:eastAsia="Times New Roman" w:hAnsi="Times New Roman" w:cs="Times New Roman"/>
          <w:color w:val="000000"/>
          <w:sz w:val="28"/>
          <w:szCs w:val="28"/>
        </w:rPr>
        <w:t>сызықтар</w:t>
      </w:r>
      <w:r w:rsidRPr="00314188">
        <w:rPr>
          <w:rFonts w:ascii="Times New Roman" w:hAnsi="Times New Roman" w:cs="Times New Roman"/>
          <w:color w:val="000000"/>
          <w:sz w:val="28"/>
          <w:szCs w:val="28"/>
        </w:rPr>
        <w:t xml:space="preserve"> – олардың арасындағы семантикалық байланыс.</w:t>
      </w:r>
      <w:r w:rsidRPr="00314188">
        <w:rPr>
          <w:rFonts w:ascii="Times New Roman" w:hAnsi="Times New Roman" w:cs="Times New Roman"/>
          <w:color w:val="000000"/>
          <w:sz w:val="28"/>
          <w:szCs w:val="28"/>
          <w:lang w:val="kk-KZ"/>
        </w:rPr>
        <w:t xml:space="preserve"> Осындағы с</w:t>
      </w:r>
      <w:r w:rsidRPr="00314188">
        <w:rPr>
          <w:rFonts w:ascii="Times New Roman" w:eastAsia="Times New Roman" w:hAnsi="Times New Roman" w:cs="Times New Roman"/>
          <w:color w:val="000000"/>
          <w:sz w:val="28"/>
          <w:szCs w:val="28"/>
        </w:rPr>
        <w:t>ұр түс</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 эмоционалдық және жеке ассоциациялар: </w:t>
      </w:r>
      <w:r w:rsidRPr="00314188">
        <w:rPr>
          <w:rFonts w:ascii="Times New Roman" w:eastAsia="Times New Roman" w:hAnsi="Times New Roman" w:cs="Times New Roman"/>
          <w:i/>
          <w:iCs/>
          <w:color w:val="000000"/>
          <w:sz w:val="28"/>
          <w:szCs w:val="28"/>
        </w:rPr>
        <w:t>love, happiness, mom, peace, family</w:t>
      </w:r>
      <w:r w:rsidRPr="00314188">
        <w:rPr>
          <w:rFonts w:ascii="Times New Roman" w:hAnsi="Times New Roman" w:cs="Times New Roman"/>
          <w:color w:val="000000"/>
          <w:sz w:val="28"/>
          <w:szCs w:val="28"/>
          <w:lang w:val="kk-KZ"/>
        </w:rPr>
        <w:t>; с</w:t>
      </w:r>
      <w:r w:rsidRPr="00F60890">
        <w:rPr>
          <w:rFonts w:ascii="Times New Roman" w:eastAsia="Times New Roman" w:hAnsi="Times New Roman" w:cs="Times New Roman"/>
          <w:color w:val="000000"/>
          <w:sz w:val="28"/>
          <w:szCs w:val="28"/>
        </w:rPr>
        <w:t>ары түс</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w:t>
      </w:r>
      <w:r w:rsidRPr="00F60890">
        <w:rPr>
          <w:rFonts w:ascii="Times New Roman" w:hAnsi="Times New Roman" w:cs="Times New Roman"/>
          <w:color w:val="000000"/>
          <w:sz w:val="28"/>
          <w:szCs w:val="28"/>
        </w:rPr>
        <w:t xml:space="preserve"> демалыс пен физикалық жағдайлар:</w:t>
      </w:r>
      <w:r w:rsidRPr="00314188">
        <w:rPr>
          <w:rFonts w:ascii="Times New Roman" w:hAnsi="Times New Roman" w:cs="Times New Roman"/>
          <w:color w:val="000000"/>
          <w:sz w:val="28"/>
          <w:szCs w:val="28"/>
        </w:rPr>
        <w:t xml:space="preserve"> </w:t>
      </w:r>
      <w:r w:rsidRPr="00F60890">
        <w:rPr>
          <w:rFonts w:ascii="Times New Roman" w:eastAsia="Times New Roman" w:hAnsi="Times New Roman" w:cs="Times New Roman"/>
          <w:i/>
          <w:iCs/>
          <w:color w:val="000000"/>
          <w:sz w:val="28"/>
          <w:szCs w:val="28"/>
        </w:rPr>
        <w:t>rest, sleep, relax, bed</w:t>
      </w:r>
      <w:r w:rsidRPr="00314188">
        <w:rPr>
          <w:rFonts w:ascii="Times New Roman" w:hAnsi="Times New Roman" w:cs="Times New Roman"/>
          <w:color w:val="000000"/>
          <w:sz w:val="28"/>
          <w:szCs w:val="28"/>
          <w:lang w:val="kk-KZ"/>
        </w:rPr>
        <w:t>; к</w:t>
      </w:r>
      <w:r w:rsidRPr="00F60890">
        <w:rPr>
          <w:rFonts w:ascii="Times New Roman" w:eastAsia="Times New Roman" w:hAnsi="Times New Roman" w:cs="Times New Roman"/>
          <w:color w:val="000000"/>
          <w:sz w:val="28"/>
          <w:szCs w:val="28"/>
        </w:rPr>
        <w:t>өгілдір-жасыл түс</w:t>
      </w:r>
      <w:r w:rsidRPr="00314188">
        <w:rPr>
          <w:rFonts w:ascii="Times New Roman" w:hAnsi="Times New Roman" w:cs="Times New Roman"/>
          <w:color w:val="000000"/>
          <w:sz w:val="28"/>
          <w:szCs w:val="28"/>
        </w:rPr>
        <w:t xml:space="preserve"> –</w:t>
      </w:r>
      <w:r w:rsidRPr="00F60890">
        <w:rPr>
          <w:rFonts w:ascii="Times New Roman" w:hAnsi="Times New Roman" w:cs="Times New Roman"/>
          <w:color w:val="000000"/>
          <w:sz w:val="28"/>
          <w:szCs w:val="28"/>
        </w:rPr>
        <w:t xml:space="preserve"> жайлылық пен қауіпсіздік:</w:t>
      </w:r>
      <w:r w:rsidRPr="00314188">
        <w:rPr>
          <w:rFonts w:ascii="Times New Roman" w:hAnsi="Times New Roman" w:cs="Times New Roman"/>
          <w:color w:val="000000"/>
          <w:sz w:val="28"/>
          <w:szCs w:val="28"/>
        </w:rPr>
        <w:t xml:space="preserve"> </w:t>
      </w:r>
      <w:r w:rsidRPr="00F60890">
        <w:rPr>
          <w:rFonts w:ascii="Times New Roman" w:eastAsia="Times New Roman" w:hAnsi="Times New Roman" w:cs="Times New Roman"/>
          <w:i/>
          <w:iCs/>
          <w:color w:val="000000"/>
          <w:sz w:val="28"/>
          <w:szCs w:val="28"/>
        </w:rPr>
        <w:t>comfort, cozy, safe, warm, hearth</w:t>
      </w:r>
      <w:r w:rsidRPr="00314188">
        <w:rPr>
          <w:rFonts w:ascii="Times New Roman" w:hAnsi="Times New Roman" w:cs="Times New Roman"/>
          <w:color w:val="000000"/>
          <w:sz w:val="28"/>
          <w:szCs w:val="28"/>
          <w:lang w:val="kk-KZ"/>
        </w:rPr>
        <w:t>; ж</w:t>
      </w:r>
      <w:r w:rsidRPr="00F60890">
        <w:rPr>
          <w:rFonts w:ascii="Times New Roman" w:eastAsia="Times New Roman" w:hAnsi="Times New Roman" w:cs="Times New Roman"/>
          <w:color w:val="000000"/>
          <w:sz w:val="28"/>
          <w:szCs w:val="28"/>
        </w:rPr>
        <w:t>асыл-қара түс</w:t>
      </w:r>
      <w:r w:rsidRPr="00314188">
        <w:rPr>
          <w:rFonts w:ascii="Times New Roman" w:hAnsi="Times New Roman" w:cs="Times New Roman"/>
          <w:color w:val="000000"/>
          <w:sz w:val="28"/>
          <w:szCs w:val="28"/>
        </w:rPr>
        <w:t xml:space="preserve"> –</w:t>
      </w:r>
      <w:r w:rsidRPr="00F60890">
        <w:rPr>
          <w:rFonts w:ascii="Times New Roman" w:hAnsi="Times New Roman" w:cs="Times New Roman"/>
          <w:color w:val="000000"/>
          <w:sz w:val="28"/>
          <w:szCs w:val="28"/>
        </w:rPr>
        <w:t xml:space="preserve"> нақты кеңістік пен мүлік:</w:t>
      </w:r>
      <w:r w:rsidRPr="00314188">
        <w:rPr>
          <w:rFonts w:ascii="Times New Roman" w:hAnsi="Times New Roman" w:cs="Times New Roman"/>
          <w:color w:val="000000"/>
          <w:sz w:val="28"/>
          <w:szCs w:val="28"/>
        </w:rPr>
        <w:t xml:space="preserve"> </w:t>
      </w:r>
      <w:r w:rsidRPr="00F60890">
        <w:rPr>
          <w:rFonts w:ascii="Times New Roman" w:eastAsia="Times New Roman" w:hAnsi="Times New Roman" w:cs="Times New Roman"/>
          <w:i/>
          <w:iCs/>
          <w:color w:val="000000"/>
          <w:sz w:val="28"/>
          <w:szCs w:val="28"/>
        </w:rPr>
        <w:t>house, place, residence, apartment, dwelling, building</w:t>
      </w:r>
      <w:r w:rsidRPr="00314188">
        <w:rPr>
          <w:rFonts w:ascii="Times New Roman" w:hAnsi="Times New Roman" w:cs="Times New Roman"/>
          <w:i/>
          <w:iCs/>
          <w:color w:val="000000"/>
          <w:sz w:val="28"/>
          <w:szCs w:val="28"/>
          <w:lang w:val="kk-KZ"/>
        </w:rPr>
        <w:t>.</w:t>
      </w:r>
    </w:p>
    <w:p w14:paraId="4B2070CF" w14:textId="3D4E6A0D" w:rsidR="00930E6E" w:rsidRPr="00314188" w:rsidRDefault="00930E6E" w:rsidP="00194D86">
      <w:pPr>
        <w:tabs>
          <w:tab w:val="center" w:pos="993"/>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Дөңгелек </w:t>
      </w:r>
      <w:r w:rsidRPr="00314188">
        <w:rPr>
          <w:rFonts w:ascii="Times New Roman" w:eastAsia="Times New Roman" w:hAnsi="Times New Roman" w:cs="Times New Roman"/>
          <w:color w:val="000000"/>
          <w:sz w:val="28"/>
          <w:szCs w:val="28"/>
        </w:rPr>
        <w:t>үлкен болған сайын</w:t>
      </w:r>
      <w:r w:rsidRPr="00314188">
        <w:rPr>
          <w:rFonts w:ascii="Times New Roman" w:hAnsi="Times New Roman" w:cs="Times New Roman"/>
          <w:color w:val="000000"/>
          <w:sz w:val="28"/>
          <w:szCs w:val="28"/>
        </w:rPr>
        <w:t xml:space="preserve">, бұл сөз </w:t>
      </w:r>
      <w:r w:rsidRPr="00314188">
        <w:rPr>
          <w:rFonts w:ascii="Times New Roman" w:eastAsia="Times New Roman" w:hAnsi="Times New Roman" w:cs="Times New Roman"/>
          <w:i/>
          <w:iCs/>
          <w:color w:val="000000"/>
          <w:sz w:val="28"/>
          <w:szCs w:val="28"/>
        </w:rPr>
        <w:t>home</w:t>
      </w:r>
      <w:r w:rsidRPr="00314188">
        <w:rPr>
          <w:rFonts w:ascii="Times New Roman" w:hAnsi="Times New Roman" w:cs="Times New Roman"/>
          <w:color w:val="000000"/>
          <w:sz w:val="28"/>
          <w:szCs w:val="28"/>
        </w:rPr>
        <w:t xml:space="preserve"> сөзімен </w:t>
      </w:r>
      <w:r w:rsidRPr="00314188">
        <w:rPr>
          <w:rFonts w:ascii="Times New Roman" w:eastAsia="Times New Roman" w:hAnsi="Times New Roman" w:cs="Times New Roman"/>
          <w:color w:val="000000"/>
          <w:sz w:val="28"/>
          <w:szCs w:val="28"/>
        </w:rPr>
        <w:t xml:space="preserve">жиі </w:t>
      </w:r>
      <w:r w:rsidR="001B4BE4">
        <w:rPr>
          <w:rFonts w:ascii="Times New Roman" w:eastAsia="Times New Roman" w:hAnsi="Times New Roman" w:cs="Times New Roman"/>
          <w:color w:val="000000"/>
          <w:sz w:val="28"/>
          <w:szCs w:val="28"/>
        </w:rPr>
        <w:t>ассоциативті</w:t>
      </w:r>
      <w:r w:rsidRPr="00314188">
        <w:rPr>
          <w:rFonts w:ascii="Times New Roman" w:eastAsia="Times New Roman" w:hAnsi="Times New Roman" w:cs="Times New Roman"/>
          <w:color w:val="000000"/>
          <w:sz w:val="28"/>
          <w:szCs w:val="28"/>
        </w:rPr>
        <w:t xml:space="preserve"> байланыста</w:t>
      </w:r>
      <w:r w:rsidRPr="00314188">
        <w:rPr>
          <w:rFonts w:ascii="Times New Roman" w:hAnsi="Times New Roman" w:cs="Times New Roman"/>
          <w:color w:val="000000"/>
          <w:sz w:val="28"/>
          <w:szCs w:val="28"/>
        </w:rPr>
        <w:t xml:space="preserve"> қолданылғанын көрсетеді.</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Мысалы, </w:t>
      </w:r>
      <w:r w:rsidRPr="00314188">
        <w:rPr>
          <w:rFonts w:ascii="Times New Roman" w:eastAsia="Times New Roman" w:hAnsi="Times New Roman" w:cs="Times New Roman"/>
          <w:i/>
          <w:iCs/>
          <w:color w:val="000000"/>
          <w:sz w:val="28"/>
          <w:szCs w:val="28"/>
        </w:rPr>
        <w:t>house</w:t>
      </w:r>
      <w:r w:rsidRPr="00314188">
        <w:rPr>
          <w:rFonts w:ascii="Times New Roman" w:hAnsi="Times New Roman" w:cs="Times New Roman"/>
          <w:i/>
          <w:iCs/>
          <w:color w:val="000000"/>
          <w:sz w:val="28"/>
          <w:szCs w:val="28"/>
        </w:rPr>
        <w:t xml:space="preserve">, </w:t>
      </w:r>
      <w:r w:rsidRPr="00314188">
        <w:rPr>
          <w:rFonts w:ascii="Times New Roman" w:eastAsia="Times New Roman" w:hAnsi="Times New Roman" w:cs="Times New Roman"/>
          <w:i/>
          <w:iCs/>
          <w:color w:val="000000"/>
          <w:sz w:val="28"/>
          <w:szCs w:val="28"/>
        </w:rPr>
        <w:t>family</w:t>
      </w:r>
      <w:r w:rsidRPr="00314188">
        <w:rPr>
          <w:rFonts w:ascii="Times New Roman" w:hAnsi="Times New Roman" w:cs="Times New Roman"/>
          <w:i/>
          <w:iCs/>
          <w:color w:val="000000"/>
          <w:sz w:val="28"/>
          <w:szCs w:val="28"/>
        </w:rPr>
        <w:t xml:space="preserve">, </w:t>
      </w:r>
      <w:r w:rsidRPr="00314188">
        <w:rPr>
          <w:rFonts w:ascii="Times New Roman" w:eastAsia="Times New Roman" w:hAnsi="Times New Roman" w:cs="Times New Roman"/>
          <w:i/>
          <w:iCs/>
          <w:color w:val="000000"/>
          <w:sz w:val="28"/>
          <w:szCs w:val="28"/>
        </w:rPr>
        <w:t>safe</w:t>
      </w:r>
      <w:r w:rsidRPr="00314188">
        <w:rPr>
          <w:rFonts w:ascii="Times New Roman" w:hAnsi="Times New Roman" w:cs="Times New Roman"/>
          <w:color w:val="000000"/>
          <w:sz w:val="28"/>
          <w:szCs w:val="28"/>
        </w:rPr>
        <w:t xml:space="preserve"> – жиі кездесетін ассоциациялар.</w:t>
      </w:r>
      <w:r w:rsidRPr="00314188">
        <w:rPr>
          <w:rFonts w:ascii="Times New Roman" w:hAnsi="Times New Roman" w:cs="Times New Roman"/>
          <w:color w:val="000000"/>
          <w:sz w:val="28"/>
          <w:szCs w:val="28"/>
          <w:lang w:val="kk-KZ"/>
        </w:rPr>
        <w:t xml:space="preserve"> Дөңгелектер арасындағы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ә</w:t>
      </w:r>
      <w:r w:rsidRPr="00AB482C">
        <w:rPr>
          <w:rFonts w:ascii="Times New Roman" w:hAnsi="Times New Roman" w:cs="Times New Roman"/>
          <w:color w:val="000000"/>
          <w:sz w:val="28"/>
          <w:szCs w:val="28"/>
        </w:rPr>
        <w:t>рбір сызық</w:t>
      </w:r>
      <w:r w:rsidRPr="00314188">
        <w:rPr>
          <w:rFonts w:ascii="Times New Roman" w:hAnsi="Times New Roman" w:cs="Times New Roman"/>
          <w:color w:val="000000"/>
          <w:sz w:val="28"/>
          <w:szCs w:val="28"/>
        </w:rPr>
        <w:t xml:space="preserve"> </w:t>
      </w:r>
      <w:r w:rsidRPr="00AB482C">
        <w:rPr>
          <w:rFonts w:ascii="Times New Roman" w:hAnsi="Times New Roman" w:cs="Times New Roman"/>
          <w:color w:val="000000"/>
          <w:sz w:val="28"/>
          <w:szCs w:val="28"/>
        </w:rPr>
        <w:t>екі сөз арасындағы</w:t>
      </w:r>
      <w:r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AB482C">
        <w:rPr>
          <w:rFonts w:ascii="Times New Roman" w:eastAsia="Times New Roman" w:hAnsi="Times New Roman" w:cs="Times New Roman"/>
          <w:color w:val="000000"/>
          <w:sz w:val="28"/>
          <w:szCs w:val="28"/>
        </w:rPr>
        <w:t xml:space="preserve"> байланыс</w:t>
      </w:r>
      <w:r w:rsidRPr="00314188">
        <w:rPr>
          <w:rFonts w:ascii="Times New Roman" w:hAnsi="Times New Roman" w:cs="Times New Roman"/>
          <w:color w:val="000000"/>
          <w:sz w:val="28"/>
          <w:szCs w:val="28"/>
          <w:lang w:val="kk-KZ"/>
        </w:rPr>
        <w:t>ты меңзейді,</w:t>
      </w:r>
      <w:r w:rsidRPr="00AB482C">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мысалы, с</w:t>
      </w:r>
      <w:r w:rsidRPr="00AB482C">
        <w:rPr>
          <w:rFonts w:ascii="Times New Roman" w:hAnsi="Times New Roman" w:cs="Times New Roman"/>
          <w:color w:val="000000"/>
          <w:sz w:val="28"/>
          <w:szCs w:val="28"/>
        </w:rPr>
        <w:t>ызық</w:t>
      </w:r>
      <w:r w:rsidRPr="00314188">
        <w:rPr>
          <w:rFonts w:ascii="Times New Roman" w:hAnsi="Times New Roman" w:cs="Times New Roman"/>
          <w:color w:val="000000"/>
          <w:sz w:val="28"/>
          <w:szCs w:val="28"/>
        </w:rPr>
        <w:t xml:space="preserve"> </w:t>
      </w:r>
      <w:r w:rsidRPr="00AB482C">
        <w:rPr>
          <w:rFonts w:ascii="Times New Roman" w:eastAsia="Times New Roman" w:hAnsi="Times New Roman" w:cs="Times New Roman"/>
          <w:color w:val="000000"/>
          <w:sz w:val="28"/>
          <w:szCs w:val="28"/>
        </w:rPr>
        <w:t>жуан болса</w:t>
      </w:r>
      <w:r w:rsidRPr="00314188">
        <w:rPr>
          <w:rFonts w:ascii="Times New Roman" w:hAnsi="Times New Roman" w:cs="Times New Roman"/>
          <w:color w:val="000000"/>
          <w:sz w:val="28"/>
          <w:szCs w:val="28"/>
        </w:rPr>
        <w:t xml:space="preserve"> </w:t>
      </w:r>
      <w:r w:rsidRPr="00AB482C">
        <w:rPr>
          <w:rFonts w:ascii="Times New Roman" w:hAnsi="Times New Roman" w:cs="Times New Roman"/>
          <w:color w:val="000000"/>
          <w:sz w:val="28"/>
          <w:szCs w:val="28"/>
        </w:rPr>
        <w:t>немесе</w:t>
      </w:r>
      <w:r w:rsidRPr="00314188">
        <w:rPr>
          <w:rFonts w:ascii="Times New Roman" w:hAnsi="Times New Roman" w:cs="Times New Roman"/>
          <w:color w:val="000000"/>
          <w:sz w:val="28"/>
          <w:szCs w:val="28"/>
        </w:rPr>
        <w:t xml:space="preserve"> </w:t>
      </w:r>
      <w:r w:rsidRPr="00AB482C">
        <w:rPr>
          <w:rFonts w:ascii="Times New Roman" w:eastAsia="Times New Roman" w:hAnsi="Times New Roman" w:cs="Times New Roman"/>
          <w:color w:val="000000"/>
          <w:sz w:val="28"/>
          <w:szCs w:val="28"/>
        </w:rPr>
        <w:t>жақын орналасса</w:t>
      </w:r>
      <w:r w:rsidRPr="00AB482C">
        <w:rPr>
          <w:rFonts w:ascii="Times New Roman" w:hAnsi="Times New Roman" w:cs="Times New Roman"/>
          <w:color w:val="000000"/>
          <w:sz w:val="28"/>
          <w:szCs w:val="28"/>
        </w:rPr>
        <w:t>, байланыс</w:t>
      </w:r>
      <w:r w:rsidRPr="00314188">
        <w:rPr>
          <w:rFonts w:ascii="Times New Roman" w:hAnsi="Times New Roman" w:cs="Times New Roman"/>
          <w:color w:val="000000"/>
          <w:sz w:val="28"/>
          <w:szCs w:val="28"/>
          <w:lang w:val="kk-KZ"/>
        </w:rPr>
        <w:t>тың</w:t>
      </w:r>
      <w:r w:rsidRPr="00314188">
        <w:rPr>
          <w:rFonts w:ascii="Times New Roman" w:hAnsi="Times New Roman" w:cs="Times New Roman"/>
          <w:color w:val="000000"/>
          <w:sz w:val="28"/>
          <w:szCs w:val="28"/>
        </w:rPr>
        <w:t xml:space="preserve"> </w:t>
      </w:r>
      <w:r w:rsidRPr="00AB482C">
        <w:rPr>
          <w:rFonts w:ascii="Times New Roman" w:eastAsia="Times New Roman" w:hAnsi="Times New Roman" w:cs="Times New Roman"/>
          <w:color w:val="000000"/>
          <w:sz w:val="28"/>
          <w:szCs w:val="28"/>
        </w:rPr>
        <w:t>мықты</w:t>
      </w:r>
      <w:r w:rsidRPr="00314188">
        <w:rPr>
          <w:rFonts w:ascii="Times New Roman" w:hAnsi="Times New Roman" w:cs="Times New Roman"/>
          <w:color w:val="000000"/>
          <w:sz w:val="28"/>
          <w:szCs w:val="28"/>
          <w:lang w:val="kk-KZ"/>
        </w:rPr>
        <w:t xml:space="preserve"> екендігін көрсетеді</w:t>
      </w:r>
      <w:r w:rsidRPr="00AB482C">
        <w:rPr>
          <w:rFonts w:ascii="Times New Roman" w:hAnsi="Times New Roman" w:cs="Times New Roman"/>
          <w:color w:val="000000"/>
          <w:sz w:val="28"/>
          <w:szCs w:val="28"/>
        </w:rPr>
        <w:t>.</w:t>
      </w:r>
    </w:p>
    <w:p w14:paraId="36948333" w14:textId="77777777" w:rsidR="00930E6E" w:rsidRPr="00AB482C"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AB482C">
        <w:rPr>
          <w:rFonts w:ascii="Times New Roman" w:hAnsi="Times New Roman" w:cs="Times New Roman"/>
          <w:color w:val="000000"/>
          <w:sz w:val="28"/>
          <w:szCs w:val="28"/>
        </w:rPr>
        <w:t>Бұл визуализация</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w:t>
      </w:r>
      <w:r w:rsidRPr="00AB482C">
        <w:rPr>
          <w:rFonts w:ascii="Times New Roman" w:eastAsia="Times New Roman" w:hAnsi="Times New Roman" w:cs="Times New Roman"/>
          <w:color w:val="000000"/>
          <w:sz w:val="28"/>
          <w:szCs w:val="28"/>
        </w:rPr>
        <w:t>home</w:t>
      </w:r>
      <w:r w:rsidRPr="00314188">
        <w:rPr>
          <w:rFonts w:ascii="Times New Roman" w:hAnsi="Times New Roman" w:cs="Times New Roman"/>
          <w:color w:val="000000"/>
          <w:sz w:val="28"/>
          <w:szCs w:val="28"/>
        </w:rPr>
        <w:t>»</w:t>
      </w:r>
      <w:r w:rsidRPr="00AB482C">
        <w:rPr>
          <w:rFonts w:ascii="Times New Roman" w:eastAsia="Times New Roman" w:hAnsi="Times New Roman" w:cs="Times New Roman"/>
          <w:color w:val="000000"/>
          <w:sz w:val="28"/>
          <w:szCs w:val="28"/>
        </w:rPr>
        <w:t xml:space="preserve"> сөзі адамның танымында қалай қабылданатынын</w:t>
      </w:r>
      <w:r w:rsidRPr="00314188">
        <w:rPr>
          <w:rFonts w:ascii="Times New Roman" w:hAnsi="Times New Roman" w:cs="Times New Roman"/>
          <w:color w:val="000000"/>
          <w:sz w:val="28"/>
          <w:szCs w:val="28"/>
        </w:rPr>
        <w:t xml:space="preserve"> </w:t>
      </w:r>
      <w:r w:rsidRPr="00AB482C">
        <w:rPr>
          <w:rFonts w:ascii="Times New Roman" w:hAnsi="Times New Roman" w:cs="Times New Roman"/>
          <w:color w:val="000000"/>
          <w:sz w:val="28"/>
          <w:szCs w:val="28"/>
        </w:rPr>
        <w:t>нақты және көрнекі түрде көрсетеді. Ол:</w:t>
      </w:r>
    </w:p>
    <w:p w14:paraId="7A7A18BC" w14:textId="77777777" w:rsidR="00930E6E" w:rsidRPr="00AB482C" w:rsidRDefault="00930E6E">
      <w:pPr>
        <w:numPr>
          <w:ilvl w:val="0"/>
          <w:numId w:val="16"/>
        </w:numPr>
        <w:tabs>
          <w:tab w:val="center" w:pos="993"/>
        </w:tabs>
        <w:spacing w:after="0" w:line="240" w:lineRule="auto"/>
        <w:ind w:left="0" w:firstLine="567"/>
        <w:jc w:val="both"/>
        <w:rPr>
          <w:rFonts w:ascii="Times New Roman" w:hAnsi="Times New Roman" w:cs="Times New Roman"/>
          <w:color w:val="000000"/>
          <w:sz w:val="28"/>
          <w:szCs w:val="28"/>
        </w:rPr>
      </w:pPr>
      <w:r w:rsidRPr="00AB482C">
        <w:rPr>
          <w:rFonts w:ascii="Times New Roman" w:hAnsi="Times New Roman" w:cs="Times New Roman"/>
          <w:color w:val="000000"/>
          <w:sz w:val="28"/>
          <w:szCs w:val="28"/>
        </w:rPr>
        <w:t>эмоциялық (анасы, махаббат),</w:t>
      </w:r>
    </w:p>
    <w:p w14:paraId="3913E300" w14:textId="77777777" w:rsidR="00930E6E" w:rsidRPr="00AB482C" w:rsidRDefault="00930E6E">
      <w:pPr>
        <w:numPr>
          <w:ilvl w:val="0"/>
          <w:numId w:val="16"/>
        </w:numPr>
        <w:tabs>
          <w:tab w:val="center" w:pos="993"/>
        </w:tabs>
        <w:spacing w:after="0" w:line="240" w:lineRule="auto"/>
        <w:ind w:left="0" w:firstLine="567"/>
        <w:jc w:val="both"/>
        <w:rPr>
          <w:rFonts w:ascii="Times New Roman" w:hAnsi="Times New Roman" w:cs="Times New Roman"/>
          <w:color w:val="000000"/>
          <w:sz w:val="28"/>
          <w:szCs w:val="28"/>
        </w:rPr>
      </w:pPr>
      <w:r w:rsidRPr="00AB482C">
        <w:rPr>
          <w:rFonts w:ascii="Times New Roman" w:hAnsi="Times New Roman" w:cs="Times New Roman"/>
          <w:color w:val="000000"/>
          <w:sz w:val="28"/>
          <w:szCs w:val="28"/>
        </w:rPr>
        <w:t>физикалық (үй, төсек),</w:t>
      </w:r>
    </w:p>
    <w:p w14:paraId="4AF856D5" w14:textId="77777777" w:rsidR="00930E6E" w:rsidRPr="00AB482C" w:rsidRDefault="00930E6E">
      <w:pPr>
        <w:numPr>
          <w:ilvl w:val="0"/>
          <w:numId w:val="16"/>
        </w:numPr>
        <w:tabs>
          <w:tab w:val="center" w:pos="993"/>
        </w:tabs>
        <w:spacing w:after="0" w:line="240" w:lineRule="auto"/>
        <w:ind w:left="0" w:firstLine="567"/>
        <w:jc w:val="both"/>
        <w:rPr>
          <w:rFonts w:ascii="Times New Roman" w:hAnsi="Times New Roman" w:cs="Times New Roman"/>
          <w:color w:val="000000"/>
          <w:sz w:val="28"/>
          <w:szCs w:val="28"/>
        </w:rPr>
      </w:pPr>
      <w:r w:rsidRPr="00AB482C">
        <w:rPr>
          <w:rFonts w:ascii="Times New Roman" w:hAnsi="Times New Roman" w:cs="Times New Roman"/>
          <w:color w:val="000000"/>
          <w:sz w:val="28"/>
          <w:szCs w:val="28"/>
        </w:rPr>
        <w:t>концептуалдық (қауіпсіздік, жайлылық),</w:t>
      </w:r>
    </w:p>
    <w:p w14:paraId="34280F6F" w14:textId="77777777" w:rsidR="00930E6E" w:rsidRPr="00314188" w:rsidRDefault="00930E6E">
      <w:pPr>
        <w:numPr>
          <w:ilvl w:val="0"/>
          <w:numId w:val="16"/>
        </w:numPr>
        <w:tabs>
          <w:tab w:val="center" w:pos="993"/>
        </w:tabs>
        <w:spacing w:after="0" w:line="240" w:lineRule="auto"/>
        <w:ind w:left="0" w:firstLine="567"/>
        <w:jc w:val="both"/>
        <w:rPr>
          <w:rFonts w:ascii="Times New Roman" w:hAnsi="Times New Roman" w:cs="Times New Roman"/>
          <w:color w:val="000000"/>
          <w:sz w:val="28"/>
          <w:szCs w:val="28"/>
        </w:rPr>
      </w:pPr>
      <w:r w:rsidRPr="00AB482C">
        <w:rPr>
          <w:rFonts w:ascii="Times New Roman" w:hAnsi="Times New Roman" w:cs="Times New Roman"/>
          <w:color w:val="000000"/>
          <w:sz w:val="28"/>
          <w:szCs w:val="28"/>
        </w:rPr>
        <w:t>кеңістіктік (пәтер, резиденция)</w:t>
      </w:r>
      <w:r w:rsidRPr="00314188">
        <w:rPr>
          <w:rFonts w:ascii="Times New Roman" w:hAnsi="Times New Roman" w:cs="Times New Roman"/>
          <w:color w:val="000000"/>
          <w:sz w:val="28"/>
          <w:szCs w:val="28"/>
          <w:lang w:val="kk-KZ"/>
        </w:rPr>
        <w:t xml:space="preserve"> </w:t>
      </w:r>
      <w:r w:rsidRPr="00AB482C">
        <w:rPr>
          <w:rFonts w:ascii="Times New Roman" w:hAnsi="Times New Roman" w:cs="Times New Roman"/>
          <w:color w:val="000000"/>
          <w:sz w:val="28"/>
          <w:szCs w:val="28"/>
        </w:rPr>
        <w:t>аспектілерін біріктіреді.</w:t>
      </w:r>
    </w:p>
    <w:p w14:paraId="7FE4D7EF" w14:textId="3BE84D0B" w:rsidR="00930E6E" w:rsidRPr="00314188" w:rsidRDefault="00930E6E" w:rsidP="00194D86">
      <w:pPr>
        <w:tabs>
          <w:tab w:val="center" w:pos="993"/>
        </w:tabs>
        <w:spacing w:after="0" w:line="240" w:lineRule="auto"/>
        <w:ind w:firstLine="567"/>
        <w:jc w:val="both"/>
        <w:rPr>
          <w:rFonts w:ascii="Times New Roman" w:hAnsi="Times New Roman" w:cs="Times New Roman"/>
          <w:color w:val="000000"/>
          <w:sz w:val="28"/>
          <w:szCs w:val="28"/>
          <w:lang w:val="kk-KZ"/>
        </w:rPr>
      </w:pPr>
      <w:r w:rsidRPr="00314188">
        <w:rPr>
          <w:rFonts w:ascii="Times New Roman" w:eastAsia="Times New Roman" w:hAnsi="Times New Roman" w:cs="Times New Roman"/>
          <w:color w:val="000000"/>
          <w:sz w:val="28"/>
          <w:szCs w:val="28"/>
        </w:rPr>
        <w:lastRenderedPageBreak/>
        <w:t>Small World of Words</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жобасындағы</w:t>
      </w:r>
      <w:r w:rsidRPr="00314188">
        <w:rPr>
          <w:rFonts w:ascii="Times New Roman" w:hAnsi="Times New Roman" w:cs="Times New Roman"/>
          <w:color w:val="000000"/>
          <w:sz w:val="28"/>
          <w:szCs w:val="28"/>
          <w:lang w:val="kk-KZ"/>
        </w:rPr>
        <w:t xml:space="preserve"> ағылшын тілінен басқа роман тілдерінің арасындағы ең кең таралған тілдердің бірі, </w:t>
      </w:r>
      <w:r w:rsidRPr="002D5BFF">
        <w:rPr>
          <w:rFonts w:ascii="Times New Roman" w:hAnsi="Times New Roman" w:cs="Times New Roman"/>
          <w:color w:val="000000"/>
          <w:sz w:val="28"/>
          <w:szCs w:val="28"/>
        </w:rPr>
        <w:t>әлем бойынша</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480 миллионға жуық адамның ана тілі</w:t>
      </w:r>
      <w:r w:rsidRPr="002D5BFF">
        <w:rPr>
          <w:rFonts w:ascii="Times New Roman" w:hAnsi="Times New Roman" w:cs="Times New Roman"/>
          <w:color w:val="000000"/>
          <w:sz w:val="28"/>
          <w:szCs w:val="28"/>
        </w:rPr>
        <w:t xml:space="preserve"> және ол</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20-дан астам елде</w:t>
      </w:r>
      <w:r w:rsidRPr="00314188">
        <w:rPr>
          <w:rFonts w:ascii="Times New Roman" w:hAnsi="Times New Roman" w:cs="Times New Roman"/>
          <w:color w:val="000000"/>
          <w:sz w:val="28"/>
          <w:szCs w:val="28"/>
          <w:lang w:val="kk-KZ"/>
        </w:rPr>
        <w:t xml:space="preserve"> </w:t>
      </w:r>
      <w:r w:rsidRPr="002D5BFF">
        <w:rPr>
          <w:rFonts w:ascii="Times New Roman" w:hAnsi="Times New Roman" w:cs="Times New Roman"/>
          <w:color w:val="000000"/>
          <w:sz w:val="28"/>
          <w:szCs w:val="28"/>
        </w:rPr>
        <w:t>қолданыла</w:t>
      </w:r>
      <w:r w:rsidRPr="00314188">
        <w:rPr>
          <w:rFonts w:ascii="Times New Roman" w:hAnsi="Times New Roman" w:cs="Times New Roman"/>
          <w:color w:val="000000"/>
          <w:sz w:val="28"/>
          <w:szCs w:val="28"/>
          <w:lang w:val="kk-KZ"/>
        </w:rPr>
        <w:t xml:space="preserve">тын испан тілінің, оның ішінде, </w:t>
      </w:r>
      <w:r w:rsidR="00D661BE" w:rsidRPr="002D5BFF">
        <w:rPr>
          <w:rFonts w:ascii="Times New Roman" w:eastAsia="Times New Roman" w:hAnsi="Times New Roman" w:cs="Times New Roman"/>
          <w:color w:val="000000"/>
          <w:sz w:val="28"/>
          <w:szCs w:val="28"/>
        </w:rPr>
        <w:t xml:space="preserve">риоплатенсе </w:t>
      </w:r>
      <w:r w:rsidRPr="002D5BFF">
        <w:rPr>
          <w:rFonts w:ascii="Times New Roman" w:eastAsia="Times New Roman" w:hAnsi="Times New Roman" w:cs="Times New Roman"/>
          <w:color w:val="000000"/>
          <w:sz w:val="28"/>
          <w:szCs w:val="28"/>
        </w:rPr>
        <w:t>испан тілі</w:t>
      </w:r>
      <w:r w:rsidRPr="00314188">
        <w:rPr>
          <w:rFonts w:ascii="Times New Roman" w:hAnsi="Times New Roman" w:cs="Times New Roman"/>
          <w:color w:val="000000"/>
          <w:sz w:val="28"/>
          <w:szCs w:val="28"/>
          <w:lang w:val="kk-KZ"/>
        </w:rPr>
        <w:t>нің</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ассоциаттарына арналған бір бөлімі жарыққа шыққан. </w:t>
      </w:r>
    </w:p>
    <w:p w14:paraId="093CD806" w14:textId="77777777" w:rsidR="00930E6E" w:rsidRPr="002D5BFF"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Жалпы, испан тілі </w:t>
      </w:r>
      <w:r w:rsidRPr="002D5BFF">
        <w:rPr>
          <w:rFonts w:ascii="Times New Roman" w:eastAsia="Times New Roman" w:hAnsi="Times New Roman" w:cs="Times New Roman"/>
          <w:color w:val="000000"/>
          <w:sz w:val="28"/>
          <w:szCs w:val="28"/>
        </w:rPr>
        <w:t>ана тілі ретінде қолданылатын тілдер арасында екінші</w:t>
      </w:r>
      <w:r w:rsidRPr="002D5BFF">
        <w:rPr>
          <w:rFonts w:ascii="Times New Roman" w:hAnsi="Times New Roman" w:cs="Times New Roman"/>
          <w:color w:val="000000"/>
          <w:sz w:val="28"/>
          <w:szCs w:val="28"/>
        </w:rPr>
        <w:t>, ал</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жалпы сөйлейтіндер саны бойынша төртінші орынды</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алады (Eberhard және т.б., 2022).</w:t>
      </w:r>
    </w:p>
    <w:p w14:paraId="7E381CBE" w14:textId="372DC289" w:rsidR="00930E6E" w:rsidRPr="002D5BFF"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2D5BFF">
        <w:rPr>
          <w:rFonts w:ascii="Times New Roman" w:hAnsi="Times New Roman" w:cs="Times New Roman"/>
          <w:color w:val="000000"/>
          <w:sz w:val="28"/>
          <w:szCs w:val="28"/>
        </w:rPr>
        <w:t>1980-жылдардың соңы мен 1990-жылдардың басынан бастап испан тілінде</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Куентос, Митчел сынды ғалымдар бастаған </w:t>
      </w:r>
      <w:r w:rsidRPr="002D5BFF">
        <w:rPr>
          <w:rFonts w:ascii="Times New Roman" w:eastAsia="Times New Roman" w:hAnsi="Times New Roman" w:cs="Times New Roman"/>
          <w:color w:val="000000"/>
          <w:sz w:val="28"/>
          <w:szCs w:val="28"/>
        </w:rPr>
        <w:t>психолингвистикалық зерттеулердің корпусы</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біртіндеп қалыптаса бастады (</w:t>
      </w:r>
      <w:r w:rsidR="00D661BE" w:rsidRPr="002D5BFF">
        <w:rPr>
          <w:rFonts w:ascii="Times New Roman" w:hAnsi="Times New Roman" w:cs="Times New Roman"/>
          <w:color w:val="000000"/>
          <w:sz w:val="28"/>
          <w:szCs w:val="28"/>
        </w:rPr>
        <w:t>Cuetos &amp; Mitchell, 1988</w:t>
      </w:r>
      <w:r w:rsidR="00D661BE">
        <w:rPr>
          <w:rFonts w:ascii="Times New Roman" w:hAnsi="Times New Roman" w:cs="Times New Roman"/>
          <w:color w:val="000000"/>
          <w:sz w:val="28"/>
          <w:szCs w:val="28"/>
          <w:lang w:val="kk-KZ"/>
        </w:rPr>
        <w:t xml:space="preserve">; </w:t>
      </w:r>
      <w:r w:rsidRPr="002D5BFF">
        <w:rPr>
          <w:rFonts w:ascii="Times New Roman" w:hAnsi="Times New Roman" w:cs="Times New Roman"/>
          <w:color w:val="000000"/>
          <w:sz w:val="28"/>
          <w:szCs w:val="28"/>
        </w:rPr>
        <w:t>Carreiras және т.б., 1993;). Алайда, сөз жиілігі, ассоциация, аффективтік сипаттар және басқа да лексикалық қасиеттерге арналған көпшілік нормативтік зерттеулер</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Испанияда қолданылатын стандартты ибериялық испан тіліне</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 xml:space="preserve">бағытталған (мысалы, Fernández және т.б., 2012; Hinojosa және т.б., 2021; Stadthagen-Gonzalez және т.б., 2017). </w:t>
      </w:r>
    </w:p>
    <w:p w14:paraId="49B39890" w14:textId="77777777" w:rsidR="00930E6E" w:rsidRPr="002D5BFF"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2D5BFF">
        <w:rPr>
          <w:rFonts w:ascii="Times New Roman" w:eastAsia="Times New Roman" w:hAnsi="Times New Roman" w:cs="Times New Roman"/>
          <w:color w:val="000000"/>
          <w:sz w:val="28"/>
          <w:szCs w:val="28"/>
        </w:rPr>
        <w:t>Риоплатенсе испан тілі</w:t>
      </w:r>
      <w:r w:rsidRPr="00314188">
        <w:rPr>
          <w:rFonts w:ascii="Times New Roman" w:hAnsi="Times New Roman" w:cs="Times New Roman"/>
          <w:color w:val="000000"/>
          <w:sz w:val="28"/>
          <w:szCs w:val="28"/>
          <w:lang w:val="kk-KZ"/>
        </w:rPr>
        <w:t xml:space="preserve"> – </w:t>
      </w:r>
      <w:r w:rsidRPr="002D5BFF">
        <w:rPr>
          <w:rFonts w:ascii="Times New Roman" w:eastAsia="Times New Roman" w:hAnsi="Times New Roman" w:cs="Times New Roman"/>
          <w:color w:val="000000"/>
          <w:sz w:val="28"/>
          <w:szCs w:val="28"/>
        </w:rPr>
        <w:t>Уругвайдың көп бөлігі мен Аргентинаның кейбір аймақтарында</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 xml:space="preserve">(әсіресе Буэнос-Айрес маңында) қолданылатын диалект. Бұл </w:t>
      </w:r>
      <w:r w:rsidRPr="00314188">
        <w:rPr>
          <w:rFonts w:ascii="Times New Roman" w:hAnsi="Times New Roman" w:cs="Times New Roman"/>
          <w:color w:val="000000"/>
          <w:sz w:val="28"/>
          <w:szCs w:val="28"/>
          <w:lang w:val="kk-KZ"/>
        </w:rPr>
        <w:t>диалектіде</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фонологиялық, грамматикалық және лексикалық ерекшеліктер</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 xml:space="preserve">айқын байқалады (Di Tullio &amp; Kailuweit, 2011). </w:t>
      </w:r>
    </w:p>
    <w:p w14:paraId="09F0A99A" w14:textId="3C9EA7DF" w:rsidR="00930E6E" w:rsidRPr="002D5BFF"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2D5BFF">
        <w:rPr>
          <w:rFonts w:ascii="Times New Roman" w:hAnsi="Times New Roman" w:cs="Times New Roman"/>
          <w:color w:val="000000"/>
          <w:sz w:val="28"/>
          <w:szCs w:val="28"/>
        </w:rPr>
        <w:t>Осындай</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лексикалық айырмашылықтардың кең таралуы</w:t>
      </w:r>
      <w:r w:rsidRPr="002D5BFF">
        <w:rPr>
          <w:rFonts w:ascii="Times New Roman" w:hAnsi="Times New Roman" w:cs="Times New Roman"/>
          <w:color w:val="000000"/>
          <w:sz w:val="28"/>
          <w:szCs w:val="28"/>
        </w:rPr>
        <w:t xml:space="preserve"> испан тілінің әр диалектісіне</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жеке лексикалық нормалар құру қажеттілігін</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негіздейді (Fumagalli және т.б., 2017; Manoiloff және т.б., 2010; Sarli &amp; Justel, 2021; Vivas және т.б., 2017).</w:t>
      </w:r>
    </w:p>
    <w:p w14:paraId="70A731E3" w14:textId="7DDC27E7" w:rsidR="00930E6E" w:rsidRPr="002D5BFF"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Р</w:t>
      </w:r>
      <w:r w:rsidRPr="002D5BFF">
        <w:rPr>
          <w:rFonts w:ascii="Times New Roman" w:eastAsia="Times New Roman" w:hAnsi="Times New Roman" w:cs="Times New Roman"/>
          <w:color w:val="000000"/>
          <w:sz w:val="28"/>
          <w:szCs w:val="28"/>
        </w:rPr>
        <w:t xml:space="preserve">иоплатенсе испан тіліне арналған </w:t>
      </w:r>
      <w:r w:rsidR="00D50256">
        <w:rPr>
          <w:rFonts w:ascii="Times New Roman" w:eastAsia="Times New Roman" w:hAnsi="Times New Roman" w:cs="Times New Roman"/>
          <w:color w:val="000000"/>
          <w:sz w:val="28"/>
          <w:szCs w:val="28"/>
        </w:rPr>
        <w:t>«</w:t>
      </w:r>
      <w:r w:rsidRPr="002D5BFF">
        <w:rPr>
          <w:rFonts w:ascii="Times New Roman" w:eastAsia="Times New Roman" w:hAnsi="Times New Roman" w:cs="Times New Roman"/>
          <w:color w:val="000000"/>
          <w:sz w:val="28"/>
          <w:szCs w:val="28"/>
        </w:rPr>
        <w:t>Small World of Words</w:t>
      </w:r>
      <w:r w:rsidR="00D50256">
        <w:rPr>
          <w:rFonts w:ascii="Times New Roman" w:eastAsia="Times New Roman" w:hAnsi="Times New Roman" w:cs="Times New Roman"/>
          <w:color w:val="000000"/>
          <w:sz w:val="28"/>
          <w:szCs w:val="28"/>
        </w:rPr>
        <w:t>»</w:t>
      </w:r>
      <w:r w:rsidRPr="002D5BFF">
        <w:rPr>
          <w:rFonts w:ascii="Times New Roman" w:eastAsia="Times New Roman" w:hAnsi="Times New Roman" w:cs="Times New Roman"/>
          <w:color w:val="000000"/>
          <w:sz w:val="28"/>
          <w:szCs w:val="28"/>
        </w:rPr>
        <w:t xml:space="preserve"> жобасының</w:t>
      </w:r>
      <w:r w:rsidRPr="00314188">
        <w:rPr>
          <w:rFonts w:ascii="Times New Roman" w:hAnsi="Times New Roman" w:cs="Times New Roman"/>
          <w:color w:val="000000"/>
          <w:sz w:val="28"/>
          <w:szCs w:val="28"/>
        </w:rPr>
        <w:t xml:space="preserve"> </w:t>
      </w:r>
      <w:r w:rsidRPr="002D5BFF">
        <w:rPr>
          <w:rFonts w:ascii="Times New Roman" w:eastAsia="Times New Roman" w:hAnsi="Times New Roman" w:cs="Times New Roman"/>
          <w:color w:val="000000"/>
          <w:sz w:val="28"/>
          <w:szCs w:val="28"/>
        </w:rPr>
        <w:t>еркін ассоциация нормалары</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 xml:space="preserve">(SWOW-RP) </w:t>
      </w:r>
      <w:r w:rsidRPr="002D5BFF">
        <w:rPr>
          <w:rFonts w:ascii="Times New Roman" w:eastAsia="Times New Roman" w:hAnsi="Times New Roman" w:cs="Times New Roman"/>
          <w:color w:val="000000"/>
          <w:sz w:val="28"/>
          <w:szCs w:val="28"/>
        </w:rPr>
        <w:t>риоплатенсе диалектісі бойынша алғашқы кең ауқымды зерттеу</w:t>
      </w:r>
      <w:r w:rsidRPr="00314188">
        <w:rPr>
          <w:rFonts w:ascii="Times New Roman" w:hAnsi="Times New Roman" w:cs="Times New Roman"/>
          <w:color w:val="000000"/>
          <w:sz w:val="28"/>
          <w:szCs w:val="28"/>
        </w:rPr>
        <w:t xml:space="preserve"> </w:t>
      </w:r>
      <w:r w:rsidRPr="002D5BFF">
        <w:rPr>
          <w:rFonts w:ascii="Times New Roman" w:hAnsi="Times New Roman" w:cs="Times New Roman"/>
          <w:color w:val="000000"/>
          <w:sz w:val="28"/>
          <w:szCs w:val="28"/>
        </w:rPr>
        <w:t>болып табылады.</w:t>
      </w:r>
    </w:p>
    <w:p w14:paraId="5931D377" w14:textId="3EB4BAF3" w:rsidR="00930E6E" w:rsidRPr="00314188" w:rsidRDefault="00930E6E" w:rsidP="00194D86">
      <w:pPr>
        <w:tabs>
          <w:tab w:val="center" w:pos="993"/>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Бұл нормалар краудсорсинг әдісі арқылы (қатысушылардан жаппай дерек жинау) жүзеге асқан кең ауқымды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тапсырма негізінде алынған</w:t>
      </w:r>
      <w:r w:rsidR="00247121">
        <w:rPr>
          <w:rFonts w:ascii="Times New Roman" w:hAnsi="Times New Roman" w:cs="Times New Roman"/>
          <w:color w:val="000000"/>
          <w:sz w:val="28"/>
          <w:szCs w:val="28"/>
          <w:lang w:val="kk-KZ"/>
        </w:rPr>
        <w:t>. О</w:t>
      </w:r>
      <w:r w:rsidRPr="00314188">
        <w:rPr>
          <w:rFonts w:ascii="Times New Roman" w:hAnsi="Times New Roman" w:cs="Times New Roman"/>
          <w:color w:val="000000"/>
          <w:sz w:val="28"/>
          <w:szCs w:val="28"/>
        </w:rPr>
        <w:t>нда қатысушыларға ұсынылған стимул-сөздер тізіміне үш жауап беру тапсырылған.</w:t>
      </w:r>
    </w:p>
    <w:p w14:paraId="678A5BC3" w14:textId="77777777" w:rsidR="00930E6E" w:rsidRPr="00314188" w:rsidRDefault="00930E6E" w:rsidP="00194D86">
      <w:pPr>
        <w:tabs>
          <w:tab w:val="center" w:pos="993"/>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Зерттеу 13000-нан астам сөзді және 3,6 миллионнан </w:t>
      </w:r>
      <w:r w:rsidRPr="00314188">
        <w:rPr>
          <w:rFonts w:ascii="Times New Roman" w:hAnsi="Times New Roman" w:cs="Times New Roman"/>
          <w:color w:val="000000"/>
          <w:sz w:val="28"/>
          <w:szCs w:val="28"/>
          <w:lang w:val="kk-KZ"/>
        </w:rPr>
        <w:t>аса</w:t>
      </w:r>
      <w:r w:rsidRPr="00314188">
        <w:rPr>
          <w:rFonts w:ascii="Times New Roman" w:hAnsi="Times New Roman" w:cs="Times New Roman"/>
          <w:color w:val="000000"/>
          <w:sz w:val="28"/>
          <w:szCs w:val="28"/>
        </w:rPr>
        <w:t xml:space="preserve"> реакцияны қамтиды, бұл –</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қазіргі уақытта испан тілі бойынша ең ірі деректер жиынтығы.</w:t>
      </w:r>
    </w:p>
    <w:p w14:paraId="41EF3862" w14:textId="77777777" w:rsidR="00930E6E" w:rsidRPr="004B6B94" w:rsidRDefault="00930E6E" w:rsidP="00194D86">
      <w:pPr>
        <w:tabs>
          <w:tab w:val="center"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Норманы құрастыруға </w:t>
      </w:r>
      <w:r w:rsidRPr="004B6B94">
        <w:rPr>
          <w:rFonts w:ascii="Times New Roman" w:eastAsia="Times New Roman" w:hAnsi="Times New Roman" w:cs="Times New Roman"/>
          <w:color w:val="000000"/>
          <w:sz w:val="28"/>
          <w:szCs w:val="28"/>
        </w:rPr>
        <w:t>SUBTLEX-ESP жиілік нормаларының</w:t>
      </w:r>
      <w:r w:rsidRPr="00314188">
        <w:rPr>
          <w:rFonts w:ascii="Times New Roman" w:hAnsi="Times New Roman" w:cs="Times New Roman"/>
          <w:color w:val="000000"/>
          <w:sz w:val="28"/>
          <w:szCs w:val="28"/>
        </w:rPr>
        <w:t xml:space="preserve"> </w:t>
      </w:r>
      <w:r w:rsidRPr="004B6B94">
        <w:rPr>
          <w:rFonts w:ascii="Times New Roman" w:hAnsi="Times New Roman" w:cs="Times New Roman"/>
          <w:color w:val="000000"/>
          <w:sz w:val="28"/>
          <w:szCs w:val="28"/>
        </w:rPr>
        <w:t>(Cuetos және т.б., 2012) негізінде</w:t>
      </w:r>
      <w:r w:rsidRPr="00314188">
        <w:rPr>
          <w:rFonts w:ascii="Times New Roman" w:hAnsi="Times New Roman" w:cs="Times New Roman"/>
          <w:color w:val="000000"/>
          <w:sz w:val="28"/>
          <w:szCs w:val="28"/>
        </w:rPr>
        <w:t xml:space="preserve"> </w:t>
      </w:r>
      <w:r w:rsidRPr="004B6B94">
        <w:rPr>
          <w:rFonts w:ascii="Times New Roman" w:eastAsia="Times New Roman" w:hAnsi="Times New Roman" w:cs="Times New Roman"/>
          <w:color w:val="000000"/>
          <w:sz w:val="28"/>
          <w:szCs w:val="28"/>
        </w:rPr>
        <w:t>жиілік деңгейі жоғары 1000 сөз</w:t>
      </w:r>
      <w:r w:rsidRPr="00314188">
        <w:rPr>
          <w:rFonts w:ascii="Times New Roman" w:hAnsi="Times New Roman" w:cs="Times New Roman"/>
          <w:color w:val="000000"/>
          <w:sz w:val="28"/>
          <w:szCs w:val="28"/>
          <w:lang w:val="kk-KZ"/>
        </w:rPr>
        <w:t xml:space="preserve"> </w:t>
      </w:r>
      <w:r w:rsidRPr="004B6B94">
        <w:rPr>
          <w:rFonts w:ascii="Times New Roman" w:hAnsi="Times New Roman" w:cs="Times New Roman"/>
          <w:color w:val="000000"/>
          <w:sz w:val="28"/>
          <w:szCs w:val="28"/>
        </w:rPr>
        <w:t>таңдалды. Бұл сөздердің көпшілігі</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 </w:t>
      </w:r>
      <w:r w:rsidRPr="004B6B94">
        <w:rPr>
          <w:rFonts w:ascii="Times New Roman" w:eastAsia="Times New Roman" w:hAnsi="Times New Roman" w:cs="Times New Roman"/>
          <w:color w:val="000000"/>
          <w:sz w:val="28"/>
          <w:szCs w:val="28"/>
        </w:rPr>
        <w:t>зат есімдер, етістіктер, үстеулер және сын есімдер</w:t>
      </w:r>
      <w:r w:rsidRPr="00314188">
        <w:rPr>
          <w:rFonts w:ascii="Times New Roman" w:hAnsi="Times New Roman" w:cs="Times New Roman"/>
          <w:color w:val="000000"/>
          <w:sz w:val="28"/>
          <w:szCs w:val="28"/>
        </w:rPr>
        <w:t xml:space="preserve"> </w:t>
      </w:r>
      <w:r w:rsidRPr="004B6B94">
        <w:rPr>
          <w:rFonts w:ascii="Times New Roman" w:hAnsi="Times New Roman" w:cs="Times New Roman"/>
          <w:color w:val="000000"/>
          <w:sz w:val="28"/>
          <w:szCs w:val="28"/>
        </w:rPr>
        <w:t>болды.</w:t>
      </w:r>
    </w:p>
    <w:p w14:paraId="1152DAB3" w14:textId="3C04C609" w:rsidR="00930E6E" w:rsidRPr="00314188" w:rsidRDefault="00930E6E" w:rsidP="00194D86">
      <w:pPr>
        <w:tabs>
          <w:tab w:val="center" w:pos="993"/>
        </w:tabs>
        <w:spacing w:after="0" w:line="240" w:lineRule="auto"/>
        <w:ind w:firstLine="567"/>
        <w:jc w:val="both"/>
        <w:rPr>
          <w:rFonts w:ascii="Times New Roman" w:hAnsi="Times New Roman" w:cs="Times New Roman"/>
          <w:color w:val="000000"/>
          <w:sz w:val="28"/>
          <w:szCs w:val="28"/>
          <w:lang w:val="kk-KZ"/>
        </w:rPr>
      </w:pPr>
      <w:r w:rsidRPr="004B6B94">
        <w:rPr>
          <w:rFonts w:ascii="Times New Roman" w:hAnsi="Times New Roman" w:cs="Times New Roman"/>
          <w:color w:val="000000"/>
          <w:sz w:val="28"/>
          <w:szCs w:val="28"/>
        </w:rPr>
        <w:t>Кейінгі стимул-сөздер</w:t>
      </w:r>
      <w:r w:rsidRPr="00314188">
        <w:rPr>
          <w:rFonts w:ascii="Times New Roman" w:hAnsi="Times New Roman" w:cs="Times New Roman"/>
          <w:color w:val="000000"/>
          <w:sz w:val="28"/>
          <w:szCs w:val="28"/>
        </w:rPr>
        <w:t xml:space="preserve"> </w:t>
      </w:r>
      <w:r w:rsidRPr="004B6B94">
        <w:rPr>
          <w:rFonts w:ascii="Times New Roman" w:eastAsia="Times New Roman" w:hAnsi="Times New Roman" w:cs="Times New Roman"/>
          <w:color w:val="000000"/>
          <w:sz w:val="28"/>
          <w:szCs w:val="28"/>
        </w:rPr>
        <w:t>қатысушылар реакцияларының жиілігіне</w:t>
      </w:r>
      <w:r w:rsidRPr="00314188">
        <w:rPr>
          <w:rFonts w:ascii="Times New Roman" w:hAnsi="Times New Roman" w:cs="Times New Roman"/>
          <w:color w:val="000000"/>
          <w:sz w:val="28"/>
          <w:szCs w:val="28"/>
        </w:rPr>
        <w:t xml:space="preserve"> </w:t>
      </w:r>
      <w:r w:rsidRPr="004B6B94">
        <w:rPr>
          <w:rFonts w:ascii="Times New Roman" w:hAnsi="Times New Roman" w:cs="Times New Roman"/>
          <w:color w:val="000000"/>
          <w:sz w:val="28"/>
          <w:szCs w:val="28"/>
        </w:rPr>
        <w:t>қарай таңдал</w:t>
      </w:r>
      <w:r w:rsidRPr="00314188">
        <w:rPr>
          <w:rFonts w:ascii="Times New Roman" w:hAnsi="Times New Roman" w:cs="Times New Roman"/>
          <w:color w:val="000000"/>
          <w:sz w:val="28"/>
          <w:szCs w:val="28"/>
          <w:lang w:val="kk-KZ"/>
        </w:rPr>
        <w:t>ған</w:t>
      </w:r>
      <w:r w:rsidRPr="004B6B94">
        <w:rPr>
          <w:rFonts w:ascii="Times New Roman" w:hAnsi="Times New Roman" w:cs="Times New Roman"/>
          <w:color w:val="000000"/>
          <w:sz w:val="28"/>
          <w:szCs w:val="28"/>
        </w:rPr>
        <w:t>, яғни</w:t>
      </w:r>
      <w:r w:rsidRPr="00314188">
        <w:rPr>
          <w:rFonts w:ascii="Times New Roman" w:hAnsi="Times New Roman" w:cs="Times New Roman"/>
          <w:color w:val="000000"/>
          <w:sz w:val="28"/>
          <w:szCs w:val="28"/>
        </w:rPr>
        <w:t xml:space="preserve"> </w:t>
      </w:r>
      <w:r w:rsidRPr="004B6B94">
        <w:rPr>
          <w:rFonts w:ascii="Times New Roman" w:eastAsia="Times New Roman" w:hAnsi="Times New Roman" w:cs="Times New Roman"/>
          <w:color w:val="000000"/>
          <w:sz w:val="28"/>
          <w:szCs w:val="28"/>
        </w:rPr>
        <w:t>жиі кездескен жауаптарға</w:t>
      </w:r>
      <w:r w:rsidRPr="00314188">
        <w:rPr>
          <w:rFonts w:ascii="Times New Roman" w:hAnsi="Times New Roman" w:cs="Times New Roman"/>
          <w:color w:val="000000"/>
          <w:sz w:val="28"/>
          <w:szCs w:val="28"/>
        </w:rPr>
        <w:t xml:space="preserve"> </w:t>
      </w:r>
      <w:r w:rsidRPr="004B6B94">
        <w:rPr>
          <w:rFonts w:ascii="Times New Roman" w:hAnsi="Times New Roman" w:cs="Times New Roman"/>
          <w:color w:val="000000"/>
          <w:sz w:val="28"/>
          <w:szCs w:val="28"/>
        </w:rPr>
        <w:t>басымдық берілді. Алайда, орта және төмен жиіліктегі сөздер де қамтыл</w:t>
      </w:r>
      <w:r w:rsidRPr="00314188">
        <w:rPr>
          <w:rFonts w:ascii="Times New Roman" w:hAnsi="Times New Roman" w:cs="Times New Roman"/>
          <w:color w:val="000000"/>
          <w:sz w:val="28"/>
          <w:szCs w:val="28"/>
          <w:lang w:val="kk-KZ"/>
        </w:rPr>
        <w:t>ған</w:t>
      </w:r>
      <w:r w:rsidRPr="004B6B94">
        <w:rPr>
          <w:rFonts w:ascii="Times New Roman" w:hAnsi="Times New Roman" w:cs="Times New Roman"/>
          <w:color w:val="000000"/>
          <w:sz w:val="28"/>
          <w:szCs w:val="28"/>
        </w:rPr>
        <w:t>, бұл ассоциация нормаларының</w:t>
      </w:r>
      <w:r w:rsidRPr="00314188">
        <w:rPr>
          <w:rFonts w:ascii="Times New Roman" w:hAnsi="Times New Roman" w:cs="Times New Roman"/>
          <w:color w:val="000000"/>
          <w:sz w:val="28"/>
          <w:szCs w:val="28"/>
        </w:rPr>
        <w:t xml:space="preserve"> </w:t>
      </w:r>
      <w:r w:rsidRPr="004B6B94">
        <w:rPr>
          <w:rFonts w:ascii="Times New Roman" w:eastAsia="Times New Roman" w:hAnsi="Times New Roman" w:cs="Times New Roman"/>
          <w:color w:val="000000"/>
          <w:sz w:val="28"/>
          <w:szCs w:val="28"/>
        </w:rPr>
        <w:t>лексикалық әртүрлілігін</w:t>
      </w:r>
      <w:r w:rsidRPr="00314188">
        <w:rPr>
          <w:rFonts w:ascii="Times New Roman" w:hAnsi="Times New Roman" w:cs="Times New Roman"/>
          <w:color w:val="000000"/>
          <w:sz w:val="28"/>
          <w:szCs w:val="28"/>
        </w:rPr>
        <w:t xml:space="preserve"> </w:t>
      </w:r>
      <w:r w:rsidRPr="004B6B94">
        <w:rPr>
          <w:rFonts w:ascii="Times New Roman" w:hAnsi="Times New Roman" w:cs="Times New Roman"/>
          <w:color w:val="000000"/>
          <w:sz w:val="28"/>
          <w:szCs w:val="28"/>
        </w:rPr>
        <w:t>қамтамасыз етуге мүмкіндік бер</w:t>
      </w:r>
      <w:r w:rsidRPr="00314188">
        <w:rPr>
          <w:rFonts w:ascii="Times New Roman" w:hAnsi="Times New Roman" w:cs="Times New Roman"/>
          <w:color w:val="000000"/>
          <w:sz w:val="28"/>
          <w:szCs w:val="28"/>
          <w:lang w:val="kk-KZ"/>
        </w:rPr>
        <w:t>ген [</w:t>
      </w:r>
      <w:r w:rsidR="00026285">
        <w:rPr>
          <w:rFonts w:ascii="Times New Roman" w:hAnsi="Times New Roman" w:cs="Times New Roman"/>
          <w:color w:val="000000"/>
          <w:sz w:val="28"/>
          <w:szCs w:val="28"/>
        </w:rPr>
        <w:t>7</w:t>
      </w:r>
      <w:r w:rsidR="00937ADE" w:rsidRPr="00937ADE">
        <w:rPr>
          <w:rFonts w:ascii="Times New Roman" w:hAnsi="Times New Roman" w:cs="Times New Roman"/>
          <w:color w:val="000000"/>
          <w:sz w:val="28"/>
          <w:szCs w:val="28"/>
        </w:rPr>
        <w:t>0</w:t>
      </w:r>
      <w:r w:rsidRPr="00314188">
        <w:rPr>
          <w:rFonts w:ascii="Times New Roman" w:hAnsi="Times New Roman" w:cs="Times New Roman"/>
          <w:color w:val="000000"/>
          <w:sz w:val="28"/>
          <w:szCs w:val="28"/>
          <w:lang w:val="kk-KZ"/>
        </w:rPr>
        <w:t>]</w:t>
      </w:r>
      <w:r w:rsidRPr="004B6B94">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Испан тілінің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нормасын құрастырушылардың еңбектерінде </w:t>
      </w:r>
      <w:r w:rsidRPr="00314188">
        <w:rPr>
          <w:rFonts w:ascii="Times New Roman" w:hAnsi="Times New Roman" w:cs="Times New Roman"/>
          <w:color w:val="000000"/>
          <w:sz w:val="28"/>
          <w:szCs w:val="28"/>
        </w:rPr>
        <w:t xml:space="preserve">зерттеу деректерінде </w:t>
      </w:r>
      <w:r w:rsidRPr="00314188">
        <w:rPr>
          <w:rFonts w:ascii="Times New Roman" w:eastAsia="Times New Roman" w:hAnsi="Times New Roman" w:cs="Times New Roman"/>
          <w:color w:val="000000"/>
          <w:sz w:val="28"/>
          <w:szCs w:val="28"/>
        </w:rPr>
        <w:t>132 584 бірегей сөз формасы (type)</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тіркелген. Олардың </w:t>
      </w:r>
      <w:r w:rsidRPr="00314188">
        <w:rPr>
          <w:rFonts w:ascii="Times New Roman" w:eastAsia="Times New Roman" w:hAnsi="Times New Roman" w:cs="Times New Roman"/>
          <w:color w:val="000000"/>
          <w:sz w:val="28"/>
          <w:szCs w:val="28"/>
        </w:rPr>
        <w:t>61%-ы тек бір рет қана кездескен</w:t>
      </w:r>
      <w:r w:rsidRPr="00314188">
        <w:rPr>
          <w:rFonts w:ascii="Times New Roman" w:hAnsi="Times New Roman" w:cs="Times New Roman"/>
          <w:color w:val="000000"/>
          <w:sz w:val="28"/>
          <w:szCs w:val="28"/>
        </w:rPr>
        <w:t xml:space="preserve">, яғни </w:t>
      </w:r>
      <w:r w:rsidRPr="00314188">
        <w:rPr>
          <w:rFonts w:ascii="Times New Roman" w:hAnsi="Times New Roman" w:cs="Times New Roman"/>
          <w:color w:val="000000"/>
          <w:sz w:val="28"/>
          <w:szCs w:val="28"/>
          <w:lang w:val="kk-KZ"/>
        </w:rPr>
        <w:t>олар</w:t>
      </w:r>
      <w:r w:rsidRPr="00314188">
        <w:rPr>
          <w:rFonts w:ascii="Times New Roman" w:hAnsi="Times New Roman" w:cs="Times New Roman"/>
          <w:color w:val="000000"/>
          <w:sz w:val="28"/>
          <w:szCs w:val="28"/>
        </w:rPr>
        <w:t xml:space="preserve"> – </w:t>
      </w:r>
      <w:r w:rsidRPr="00314188">
        <w:rPr>
          <w:rFonts w:ascii="Times New Roman" w:eastAsia="Times New Roman" w:hAnsi="Times New Roman" w:cs="Times New Roman"/>
          <w:i/>
          <w:iCs/>
          <w:color w:val="000000"/>
          <w:sz w:val="28"/>
          <w:szCs w:val="28"/>
        </w:rPr>
        <w:t>hapax legomena</w:t>
      </w:r>
      <w:r w:rsidRPr="00314188">
        <w:rPr>
          <w:rFonts w:ascii="Times New Roman" w:hAnsi="Times New Roman" w:cs="Times New Roman"/>
          <w:color w:val="000000"/>
          <w:sz w:val="28"/>
          <w:szCs w:val="28"/>
        </w:rPr>
        <w:t xml:space="preserve"> деп аталатын жауаптар</w:t>
      </w:r>
      <w:r w:rsidRPr="00314188">
        <w:rPr>
          <w:rFonts w:ascii="Times New Roman" w:hAnsi="Times New Roman" w:cs="Times New Roman"/>
          <w:color w:val="000000"/>
          <w:sz w:val="28"/>
          <w:szCs w:val="28"/>
          <w:lang w:val="kk-KZ"/>
        </w:rPr>
        <w:t xml:space="preserve"> [</w:t>
      </w:r>
      <w:r w:rsidR="00937ADE" w:rsidRPr="00484F31">
        <w:rPr>
          <w:rFonts w:ascii="Times New Roman" w:hAnsi="Times New Roman" w:cs="Times New Roman"/>
          <w:color w:val="000000"/>
          <w:sz w:val="28"/>
          <w:szCs w:val="28"/>
        </w:rPr>
        <w:t>50</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w:t>
      </w:r>
    </w:p>
    <w:p w14:paraId="329CC95D" w14:textId="6585769A" w:rsidR="00930E6E" w:rsidRPr="00E14CA2" w:rsidRDefault="00930E6E" w:rsidP="00194D86">
      <w:pPr>
        <w:pStyle w:val="ac"/>
        <w:spacing w:before="0" w:beforeAutospacing="0" w:after="0" w:afterAutospacing="0"/>
        <w:ind w:firstLine="567"/>
        <w:jc w:val="both"/>
        <w:rPr>
          <w:color w:val="000000"/>
          <w:sz w:val="28"/>
          <w:szCs w:val="28"/>
          <w:lang w:val="kk-KZ"/>
        </w:rPr>
      </w:pPr>
      <w:r w:rsidRPr="00314188">
        <w:rPr>
          <w:color w:val="000000"/>
          <w:sz w:val="28"/>
          <w:szCs w:val="28"/>
          <w:lang w:val="kk-KZ"/>
        </w:rPr>
        <w:t>Қазіргі тіл біліміндегі а</w:t>
      </w:r>
      <w:r w:rsidRPr="00E14CA2">
        <w:rPr>
          <w:color w:val="000000"/>
          <w:sz w:val="28"/>
          <w:szCs w:val="28"/>
          <w:lang w:val="kk-KZ"/>
        </w:rPr>
        <w:t xml:space="preserve">уқымды </w:t>
      </w:r>
      <w:r w:rsidR="001B4BE4">
        <w:rPr>
          <w:color w:val="000000"/>
          <w:sz w:val="28"/>
          <w:szCs w:val="28"/>
          <w:lang w:val="kk-KZ"/>
        </w:rPr>
        <w:t>ассоциативті</w:t>
      </w:r>
      <w:r w:rsidRPr="00E14CA2">
        <w:rPr>
          <w:color w:val="000000"/>
          <w:sz w:val="28"/>
          <w:szCs w:val="28"/>
          <w:lang w:val="kk-KZ"/>
        </w:rPr>
        <w:t xml:space="preserve"> нормалар</w:t>
      </w:r>
      <w:r w:rsidRPr="00314188">
        <w:rPr>
          <w:color w:val="000000"/>
          <w:sz w:val="28"/>
          <w:szCs w:val="28"/>
          <w:lang w:val="kk-KZ"/>
        </w:rPr>
        <w:t xml:space="preserve">дың қатарына </w:t>
      </w:r>
      <w:r w:rsidRPr="00314188">
        <w:rPr>
          <w:color w:val="000000"/>
          <w:sz w:val="28"/>
          <w:szCs w:val="28"/>
          <w:lang w:val="ru-KZ"/>
        </w:rPr>
        <w:t>«Small World of Words» (SWOW) жобасы негізінде құрылған, шамамен 12 000 стимул-</w:t>
      </w:r>
      <w:r w:rsidRPr="00314188">
        <w:rPr>
          <w:color w:val="000000"/>
          <w:sz w:val="28"/>
          <w:szCs w:val="28"/>
          <w:lang w:val="ru-KZ"/>
        </w:rPr>
        <w:lastRenderedPageBreak/>
        <w:t xml:space="preserve">сөзден тұратын LLM негізіндегі жаңа </w:t>
      </w:r>
      <w:r w:rsidR="001B4BE4">
        <w:rPr>
          <w:color w:val="000000"/>
          <w:sz w:val="28"/>
          <w:szCs w:val="28"/>
          <w:lang w:val="ru-KZ"/>
        </w:rPr>
        <w:t>ассоциативті</w:t>
      </w:r>
      <w:r w:rsidRPr="00314188">
        <w:rPr>
          <w:color w:val="000000"/>
          <w:sz w:val="28"/>
          <w:szCs w:val="28"/>
          <w:lang w:val="ru-KZ"/>
        </w:rPr>
        <w:t xml:space="preserve"> нормалар деректер жиынтығы</w:t>
      </w:r>
      <w:r w:rsidRPr="00314188">
        <w:rPr>
          <w:color w:val="000000"/>
          <w:sz w:val="28"/>
          <w:szCs w:val="28"/>
          <w:lang w:val="kk-KZ"/>
        </w:rPr>
        <w:t xml:space="preserve"> жатады</w:t>
      </w:r>
      <w:r w:rsidRPr="00314188">
        <w:rPr>
          <w:color w:val="000000"/>
          <w:sz w:val="28"/>
          <w:szCs w:val="28"/>
          <w:lang w:val="ru-KZ"/>
        </w:rPr>
        <w:t xml:space="preserve">. </w:t>
      </w:r>
      <w:r w:rsidRPr="00314188">
        <w:rPr>
          <w:color w:val="000000"/>
          <w:sz w:val="28"/>
          <w:szCs w:val="28"/>
          <w:lang w:val="kk-KZ"/>
        </w:rPr>
        <w:t>Аталған норманы құрастырушылар</w:t>
      </w:r>
      <w:r w:rsidRPr="00314188">
        <w:rPr>
          <w:color w:val="000000"/>
          <w:sz w:val="28"/>
          <w:szCs w:val="28"/>
          <w:lang w:val="ru-KZ"/>
        </w:rPr>
        <w:t xml:space="preserve"> үш ірі тілдік модельді </w:t>
      </w:r>
      <w:r w:rsidRPr="00E14CA2">
        <w:rPr>
          <w:color w:val="000000"/>
          <w:sz w:val="28"/>
          <w:szCs w:val="28"/>
          <w:lang w:val="ru-KZ"/>
        </w:rPr>
        <w:t>–</w:t>
      </w:r>
      <w:r w:rsidRPr="00314188">
        <w:rPr>
          <w:color w:val="000000"/>
          <w:sz w:val="28"/>
          <w:szCs w:val="28"/>
          <w:lang w:val="ru-KZ"/>
        </w:rPr>
        <w:t>Mistral,</w:t>
      </w:r>
      <w:r w:rsidRPr="00E14CA2">
        <w:rPr>
          <w:color w:val="000000"/>
          <w:sz w:val="28"/>
          <w:szCs w:val="28"/>
          <w:lang w:val="ru-KZ"/>
        </w:rPr>
        <w:t xml:space="preserve"> </w:t>
      </w:r>
      <w:r w:rsidRPr="00314188">
        <w:rPr>
          <w:color w:val="000000"/>
          <w:sz w:val="28"/>
          <w:szCs w:val="28"/>
          <w:lang w:val="ru-KZ"/>
        </w:rPr>
        <w:t>Llama3</w:t>
      </w:r>
      <w:r w:rsidRPr="00E14CA2">
        <w:rPr>
          <w:color w:val="000000"/>
          <w:sz w:val="28"/>
          <w:szCs w:val="28"/>
          <w:lang w:val="ru-KZ"/>
        </w:rPr>
        <w:t xml:space="preserve"> </w:t>
      </w:r>
      <w:r w:rsidRPr="00314188">
        <w:rPr>
          <w:color w:val="000000"/>
          <w:sz w:val="28"/>
          <w:szCs w:val="28"/>
          <w:lang w:val="ru-KZ"/>
        </w:rPr>
        <w:t>және</w:t>
      </w:r>
      <w:r w:rsidRPr="00E14CA2">
        <w:rPr>
          <w:color w:val="000000"/>
          <w:sz w:val="28"/>
          <w:szCs w:val="28"/>
          <w:lang w:val="ru-KZ"/>
        </w:rPr>
        <w:t xml:space="preserve"> </w:t>
      </w:r>
      <w:r w:rsidRPr="00314188">
        <w:rPr>
          <w:color w:val="000000"/>
          <w:sz w:val="28"/>
          <w:szCs w:val="28"/>
          <w:lang w:val="ru-KZ"/>
        </w:rPr>
        <w:t>Haiku</w:t>
      </w:r>
      <w:r w:rsidRPr="00E14CA2">
        <w:rPr>
          <w:color w:val="000000"/>
          <w:sz w:val="28"/>
          <w:szCs w:val="28"/>
          <w:lang w:val="ru-KZ"/>
        </w:rPr>
        <w:t xml:space="preserve"> </w:t>
      </w:r>
      <w:r w:rsidRPr="00314188">
        <w:rPr>
          <w:color w:val="000000"/>
          <w:sz w:val="28"/>
          <w:szCs w:val="28"/>
          <w:lang w:val="kk-KZ"/>
        </w:rPr>
        <w:t>пайдалана</w:t>
      </w:r>
      <w:r w:rsidRPr="00314188">
        <w:rPr>
          <w:color w:val="000000"/>
          <w:sz w:val="28"/>
          <w:szCs w:val="28"/>
          <w:lang w:val="ru-KZ"/>
        </w:rPr>
        <w:t xml:space="preserve"> отырып,</w:t>
      </w:r>
      <w:r w:rsidRPr="00E14CA2">
        <w:rPr>
          <w:color w:val="000000"/>
          <w:sz w:val="28"/>
          <w:szCs w:val="28"/>
          <w:lang w:val="ru-KZ"/>
        </w:rPr>
        <w:t xml:space="preserve"> </w:t>
      </w:r>
      <w:r w:rsidRPr="00314188">
        <w:rPr>
          <w:i/>
          <w:iCs/>
          <w:color w:val="000000"/>
          <w:sz w:val="28"/>
          <w:szCs w:val="28"/>
          <w:lang w:val="ru-KZ"/>
        </w:rPr>
        <w:t>LLM World of Words (LWOW)</w:t>
      </w:r>
      <w:r w:rsidRPr="00E14CA2">
        <w:rPr>
          <w:color w:val="000000"/>
          <w:sz w:val="28"/>
          <w:szCs w:val="28"/>
          <w:lang w:val="ru-KZ"/>
        </w:rPr>
        <w:t xml:space="preserve"> </w:t>
      </w:r>
      <w:r w:rsidRPr="00314188">
        <w:rPr>
          <w:color w:val="000000"/>
          <w:sz w:val="28"/>
          <w:szCs w:val="28"/>
          <w:lang w:val="ru-KZ"/>
        </w:rPr>
        <w:t>деп аталатын үш бірдей салыстырмалы деректер жиынтығын құр</w:t>
      </w:r>
      <w:r w:rsidRPr="00314188">
        <w:rPr>
          <w:color w:val="000000"/>
          <w:sz w:val="28"/>
          <w:szCs w:val="28"/>
          <w:lang w:val="kk-KZ"/>
        </w:rPr>
        <w:t>астырған</w:t>
      </w:r>
      <w:r w:rsidRPr="00314188">
        <w:rPr>
          <w:color w:val="000000"/>
          <w:sz w:val="28"/>
          <w:szCs w:val="28"/>
          <w:lang w:val="ru-KZ"/>
        </w:rPr>
        <w:t>. SWOW және LWOW нормаларын пайдалана отырып, адамдар мен LLM-дердегі тұжырымдамалық білімді бейнелейтін</w:t>
      </w:r>
      <w:r w:rsidRPr="00E14CA2">
        <w:rPr>
          <w:color w:val="000000"/>
          <w:sz w:val="28"/>
          <w:szCs w:val="28"/>
          <w:lang w:val="ru-KZ"/>
        </w:rPr>
        <w:t xml:space="preserve"> </w:t>
      </w:r>
      <w:r w:rsidRPr="00314188">
        <w:rPr>
          <w:color w:val="000000"/>
          <w:sz w:val="28"/>
          <w:szCs w:val="28"/>
          <w:lang w:val="ru-KZ"/>
        </w:rPr>
        <w:t>семантикалық жадтың когнитивтік желілік модельдері</w:t>
      </w:r>
      <w:r w:rsidRPr="00E14CA2">
        <w:rPr>
          <w:color w:val="000000"/>
          <w:sz w:val="28"/>
          <w:szCs w:val="28"/>
          <w:lang w:val="ru-KZ"/>
        </w:rPr>
        <w:t xml:space="preserve"> </w:t>
      </w:r>
      <w:r w:rsidRPr="00314188">
        <w:rPr>
          <w:color w:val="000000"/>
          <w:sz w:val="28"/>
          <w:szCs w:val="28"/>
          <w:lang w:val="ru-KZ"/>
        </w:rPr>
        <w:t>жаса</w:t>
      </w:r>
      <w:r w:rsidRPr="00314188">
        <w:rPr>
          <w:color w:val="000000"/>
          <w:sz w:val="28"/>
          <w:szCs w:val="28"/>
          <w:lang w:val="kk-KZ"/>
        </w:rPr>
        <w:t>лған</w:t>
      </w:r>
      <w:r w:rsidRPr="00314188">
        <w:rPr>
          <w:color w:val="000000"/>
          <w:sz w:val="28"/>
          <w:szCs w:val="28"/>
          <w:lang w:val="ru-KZ"/>
        </w:rPr>
        <w:t>.</w:t>
      </w:r>
      <w:r w:rsidRPr="00314188">
        <w:rPr>
          <w:color w:val="000000"/>
          <w:sz w:val="28"/>
          <w:szCs w:val="28"/>
          <w:lang w:val="kk-KZ"/>
        </w:rPr>
        <w:t xml:space="preserve"> </w:t>
      </w:r>
      <w:r w:rsidRPr="00A258A0">
        <w:rPr>
          <w:color w:val="000000"/>
          <w:sz w:val="28"/>
          <w:szCs w:val="28"/>
          <w:lang w:val="ru-KZ"/>
        </w:rPr>
        <w:t xml:space="preserve">Бұл деректер жиынтығы </w:t>
      </w:r>
      <w:r w:rsidRPr="00E14CA2">
        <w:rPr>
          <w:color w:val="000000"/>
          <w:sz w:val="28"/>
          <w:szCs w:val="28"/>
          <w:lang w:val="kk-KZ"/>
        </w:rPr>
        <w:t>–</w:t>
      </w:r>
      <w:r w:rsidRPr="00314188">
        <w:rPr>
          <w:color w:val="000000"/>
          <w:sz w:val="28"/>
          <w:szCs w:val="28"/>
          <w:lang w:val="kk-KZ"/>
        </w:rPr>
        <w:t xml:space="preserve"> </w:t>
      </w:r>
      <w:r w:rsidRPr="00A258A0">
        <w:rPr>
          <w:color w:val="000000"/>
          <w:sz w:val="28"/>
          <w:szCs w:val="28"/>
          <w:lang w:val="ru-KZ"/>
        </w:rPr>
        <w:t>адамдар мен LLM-дердегі</w:t>
      </w:r>
      <w:r w:rsidRPr="00E14CA2">
        <w:rPr>
          <w:color w:val="000000"/>
          <w:sz w:val="28"/>
          <w:szCs w:val="28"/>
          <w:lang w:val="kk-KZ"/>
        </w:rPr>
        <w:t xml:space="preserve"> </w:t>
      </w:r>
      <w:r w:rsidRPr="00A258A0">
        <w:rPr>
          <w:color w:val="000000"/>
          <w:sz w:val="28"/>
          <w:szCs w:val="28"/>
          <w:lang w:val="ru-KZ"/>
        </w:rPr>
        <w:t>жасырын бейімділіктерді, мысалы, қоғамда және LLM нәтижелерінде кездесетін</w:t>
      </w:r>
      <w:r w:rsidRPr="00E14CA2">
        <w:rPr>
          <w:color w:val="000000"/>
          <w:sz w:val="28"/>
          <w:szCs w:val="28"/>
          <w:lang w:val="kk-KZ"/>
        </w:rPr>
        <w:t xml:space="preserve"> </w:t>
      </w:r>
      <w:r w:rsidRPr="00A258A0">
        <w:rPr>
          <w:color w:val="000000"/>
          <w:sz w:val="28"/>
          <w:szCs w:val="28"/>
          <w:lang w:val="ru-KZ"/>
        </w:rPr>
        <w:t>гендерлік стереотиптерді</w:t>
      </w:r>
      <w:r w:rsidRPr="00E14CA2">
        <w:rPr>
          <w:color w:val="000000"/>
          <w:sz w:val="28"/>
          <w:szCs w:val="28"/>
          <w:lang w:val="kk-KZ"/>
        </w:rPr>
        <w:t xml:space="preserve"> </w:t>
      </w:r>
      <w:r w:rsidRPr="00A258A0">
        <w:rPr>
          <w:color w:val="000000"/>
          <w:sz w:val="28"/>
          <w:szCs w:val="28"/>
          <w:lang w:val="ru-KZ"/>
        </w:rPr>
        <w:t>зерттеуге мүмкіндік бере</w:t>
      </w:r>
      <w:r w:rsidRPr="00314188">
        <w:rPr>
          <w:color w:val="000000"/>
          <w:sz w:val="28"/>
          <w:szCs w:val="28"/>
          <w:lang w:val="kk-KZ"/>
        </w:rPr>
        <w:t>тін жоба [</w:t>
      </w:r>
      <w:r w:rsidR="00026285" w:rsidRPr="00026285">
        <w:rPr>
          <w:color w:val="000000"/>
          <w:sz w:val="28"/>
          <w:szCs w:val="28"/>
          <w:lang w:val="kk-KZ"/>
        </w:rPr>
        <w:t>7</w:t>
      </w:r>
      <w:r w:rsidR="00085D0A">
        <w:rPr>
          <w:color w:val="000000"/>
          <w:sz w:val="28"/>
          <w:szCs w:val="28"/>
          <w:lang w:val="kk-KZ"/>
        </w:rPr>
        <w:t>1</w:t>
      </w:r>
      <w:r w:rsidRPr="00314188">
        <w:rPr>
          <w:color w:val="000000"/>
          <w:sz w:val="28"/>
          <w:szCs w:val="28"/>
          <w:lang w:val="kk-KZ"/>
        </w:rPr>
        <w:t>]</w:t>
      </w:r>
      <w:r w:rsidRPr="00A258A0">
        <w:rPr>
          <w:color w:val="000000"/>
          <w:sz w:val="28"/>
          <w:szCs w:val="28"/>
          <w:lang w:val="ru-KZ"/>
        </w:rPr>
        <w:t>.</w:t>
      </w:r>
      <w:r w:rsidRPr="00E14CA2">
        <w:rPr>
          <w:color w:val="000000"/>
          <w:sz w:val="28"/>
          <w:szCs w:val="28"/>
          <w:lang w:val="kk-KZ"/>
        </w:rPr>
        <w:t xml:space="preserve"> </w:t>
      </w:r>
    </w:p>
    <w:p w14:paraId="43E5C170" w14:textId="16A394CB" w:rsidR="00930E6E" w:rsidRPr="00E14CA2" w:rsidRDefault="00930E6E" w:rsidP="00194D86">
      <w:pPr>
        <w:pStyle w:val="ac"/>
        <w:spacing w:before="0" w:beforeAutospacing="0" w:after="0" w:afterAutospacing="0"/>
        <w:ind w:firstLine="567"/>
        <w:jc w:val="both"/>
        <w:rPr>
          <w:color w:val="000000"/>
          <w:sz w:val="28"/>
          <w:szCs w:val="28"/>
          <w:lang w:val="kk-KZ"/>
        </w:rPr>
      </w:pPr>
      <w:r w:rsidRPr="00E14CA2">
        <w:rPr>
          <w:color w:val="000000"/>
          <w:sz w:val="28"/>
          <w:szCs w:val="28"/>
          <w:lang w:val="kk-KZ"/>
        </w:rPr>
        <w:t xml:space="preserve">LLM World of Words (LWOW) деректер жиынтығы Small World of Words (SWOW) жобасының </w:t>
      </w:r>
      <w:r w:rsidR="001B4BE4">
        <w:rPr>
          <w:color w:val="000000"/>
          <w:sz w:val="28"/>
          <w:szCs w:val="28"/>
          <w:lang w:val="kk-KZ"/>
        </w:rPr>
        <w:t>ассоциативті</w:t>
      </w:r>
      <w:r w:rsidRPr="00E14CA2">
        <w:rPr>
          <w:color w:val="000000"/>
          <w:sz w:val="28"/>
          <w:szCs w:val="28"/>
          <w:lang w:val="kk-KZ"/>
        </w:rPr>
        <w:t xml:space="preserve"> нормаларына негізделгендіктен, алдымен SWOW деректер жиынтығынан стимул-сөздер </w:t>
      </w:r>
      <w:r w:rsidRPr="00314188">
        <w:rPr>
          <w:color w:val="000000"/>
          <w:sz w:val="28"/>
          <w:szCs w:val="28"/>
          <w:lang w:val="kk-KZ"/>
        </w:rPr>
        <w:t>алынған</w:t>
      </w:r>
      <w:r w:rsidRPr="00E14CA2">
        <w:rPr>
          <w:color w:val="000000"/>
          <w:sz w:val="28"/>
          <w:szCs w:val="28"/>
          <w:lang w:val="kk-KZ"/>
        </w:rPr>
        <w:t>.</w:t>
      </w:r>
    </w:p>
    <w:p w14:paraId="603AB88E" w14:textId="77777777" w:rsidR="00930E6E" w:rsidRPr="00E14CA2" w:rsidRDefault="00930E6E" w:rsidP="00194D86">
      <w:pPr>
        <w:pStyle w:val="ac"/>
        <w:spacing w:before="0" w:beforeAutospacing="0" w:after="0" w:afterAutospacing="0"/>
        <w:ind w:firstLine="567"/>
        <w:jc w:val="both"/>
        <w:rPr>
          <w:color w:val="000000"/>
          <w:sz w:val="28"/>
          <w:szCs w:val="28"/>
          <w:lang w:val="en-US"/>
        </w:rPr>
      </w:pPr>
      <w:r w:rsidRPr="00E14CA2">
        <w:rPr>
          <w:color w:val="000000"/>
          <w:sz w:val="28"/>
          <w:szCs w:val="28"/>
          <w:lang w:val="kk-KZ"/>
        </w:rPr>
        <w:t>Осы стимул-сөздер тізімі LLM модельдеріне енгізілді, оған қоса бастапқы SWOW зерттеуінде адамдарға берілген нұсқаулыққа ұқсас түрткі (prompt) ұсыныл</w:t>
      </w:r>
      <w:r w:rsidRPr="00314188">
        <w:rPr>
          <w:color w:val="000000"/>
          <w:sz w:val="28"/>
          <w:szCs w:val="28"/>
          <w:lang w:val="kk-KZ"/>
        </w:rPr>
        <w:t>ған</w:t>
      </w:r>
      <w:r w:rsidRPr="00E14CA2">
        <w:rPr>
          <w:color w:val="000000"/>
          <w:sz w:val="28"/>
          <w:szCs w:val="28"/>
          <w:lang w:val="kk-KZ"/>
        </w:rPr>
        <w:t xml:space="preserve">. </w:t>
      </w:r>
      <w:r w:rsidRPr="00E14CA2">
        <w:rPr>
          <w:color w:val="000000"/>
          <w:sz w:val="28"/>
          <w:szCs w:val="28"/>
          <w:lang w:val="en-US"/>
        </w:rPr>
        <w:t xml:space="preserve">LLM </w:t>
      </w:r>
      <w:r w:rsidRPr="001A38F8">
        <w:rPr>
          <w:color w:val="000000"/>
          <w:sz w:val="28"/>
          <w:szCs w:val="28"/>
        </w:rPr>
        <w:t>модельдеріне</w:t>
      </w:r>
      <w:r w:rsidRPr="00E14CA2">
        <w:rPr>
          <w:color w:val="000000"/>
          <w:sz w:val="28"/>
          <w:szCs w:val="28"/>
          <w:lang w:val="en-US"/>
        </w:rPr>
        <w:t xml:space="preserve"> </w:t>
      </w:r>
      <w:r w:rsidRPr="001A38F8">
        <w:rPr>
          <w:color w:val="000000"/>
          <w:sz w:val="28"/>
          <w:szCs w:val="28"/>
        </w:rPr>
        <w:t>төмендегідей</w:t>
      </w:r>
      <w:r w:rsidRPr="00E14CA2">
        <w:rPr>
          <w:color w:val="000000"/>
          <w:sz w:val="28"/>
          <w:szCs w:val="28"/>
          <w:lang w:val="en-US"/>
        </w:rPr>
        <w:t xml:space="preserve"> prompt </w:t>
      </w:r>
      <w:r w:rsidRPr="001A38F8">
        <w:rPr>
          <w:color w:val="000000"/>
          <w:sz w:val="28"/>
          <w:szCs w:val="28"/>
        </w:rPr>
        <w:t>беріл</w:t>
      </w:r>
      <w:r w:rsidRPr="00314188">
        <w:rPr>
          <w:color w:val="000000"/>
          <w:sz w:val="28"/>
          <w:szCs w:val="28"/>
          <w:lang w:val="kk-KZ"/>
        </w:rPr>
        <w:t>ген</w:t>
      </w:r>
      <w:r w:rsidRPr="00E14CA2">
        <w:rPr>
          <w:color w:val="000000"/>
          <w:sz w:val="28"/>
          <w:szCs w:val="28"/>
          <w:lang w:val="en-US"/>
        </w:rPr>
        <w:t>:</w:t>
      </w:r>
    </w:p>
    <w:p w14:paraId="47C71BBE" w14:textId="41C47B5E" w:rsidR="00930E6E" w:rsidRPr="001A38F8" w:rsidRDefault="00D50256" w:rsidP="00194D86">
      <w:pPr>
        <w:pStyle w:val="ac"/>
        <w:spacing w:before="0" w:beforeAutospacing="0" w:after="0" w:afterAutospacing="0"/>
        <w:ind w:firstLine="567"/>
        <w:jc w:val="both"/>
        <w:rPr>
          <w:color w:val="000000"/>
          <w:sz w:val="28"/>
          <w:szCs w:val="28"/>
          <w:lang w:val="kk-KZ"/>
        </w:rPr>
      </w:pPr>
      <w:r>
        <w:rPr>
          <w:i/>
          <w:iCs/>
          <w:color w:val="000000"/>
          <w:sz w:val="28"/>
          <w:szCs w:val="28"/>
          <w:lang w:val="en-US"/>
        </w:rPr>
        <w:t>«</w:t>
      </w:r>
      <w:r w:rsidR="00930E6E" w:rsidRPr="00E14CA2">
        <w:rPr>
          <w:i/>
          <w:iCs/>
          <w:color w:val="000000"/>
          <w:sz w:val="28"/>
          <w:szCs w:val="28"/>
          <w:lang w:val="en-US"/>
        </w:rPr>
        <w:t>You will be shown a word. Please respond with the first three words that come to your mind that are associated with it. Try to give quick, intuitive responses. Respond only with the three words, separated by commas.</w:t>
      </w:r>
      <w:r>
        <w:rPr>
          <w:i/>
          <w:iCs/>
          <w:color w:val="000000"/>
          <w:sz w:val="28"/>
          <w:szCs w:val="28"/>
          <w:lang w:val="en-US"/>
        </w:rPr>
        <w:t>»</w:t>
      </w:r>
      <w:r w:rsidR="00930E6E" w:rsidRPr="00314188">
        <w:rPr>
          <w:i/>
          <w:iCs/>
          <w:color w:val="000000"/>
          <w:sz w:val="28"/>
          <w:szCs w:val="28"/>
          <w:lang w:val="kk-KZ"/>
        </w:rPr>
        <w:t xml:space="preserve"> (Аудармасы: </w:t>
      </w:r>
      <w:r w:rsidR="00930E6E" w:rsidRPr="00314188">
        <w:rPr>
          <w:i/>
          <w:iCs/>
          <w:color w:val="000000"/>
          <w:sz w:val="28"/>
          <w:szCs w:val="28"/>
          <w:lang w:val="ru-KZ"/>
        </w:rPr>
        <w:t>«Сізге бір сөз көрсетіледі. Сол сөзбен байланысты ең бірінші ойыңызға келген үш сөзбен жауап беріңіз. Жауаптарыңызды жылдам әрі интуитивті түрде беруге тырысыңыз. Тек үш сөз жазыңыз, үтірмен бөліп көрсетіңіз»</w:t>
      </w:r>
      <w:r w:rsidR="00930E6E" w:rsidRPr="00314188">
        <w:rPr>
          <w:i/>
          <w:iCs/>
          <w:color w:val="000000"/>
          <w:sz w:val="28"/>
          <w:szCs w:val="28"/>
          <w:lang w:val="kk-KZ"/>
        </w:rPr>
        <w:t>)</w:t>
      </w:r>
      <w:r w:rsidR="00247121">
        <w:rPr>
          <w:i/>
          <w:iCs/>
          <w:color w:val="000000"/>
          <w:sz w:val="28"/>
          <w:szCs w:val="28"/>
          <w:lang w:val="kk-KZ"/>
        </w:rPr>
        <w:t>.</w:t>
      </w:r>
    </w:p>
    <w:p w14:paraId="3C80210A" w14:textId="77777777" w:rsidR="00930E6E" w:rsidRPr="00E14CA2" w:rsidRDefault="00930E6E" w:rsidP="00194D86">
      <w:pPr>
        <w:pStyle w:val="ac"/>
        <w:spacing w:before="0" w:beforeAutospacing="0" w:after="0" w:afterAutospacing="0"/>
        <w:ind w:firstLine="567"/>
        <w:jc w:val="both"/>
        <w:rPr>
          <w:color w:val="000000"/>
          <w:sz w:val="28"/>
          <w:szCs w:val="28"/>
          <w:lang w:val="kk-KZ"/>
        </w:rPr>
      </w:pPr>
      <w:r w:rsidRPr="00E14CA2">
        <w:rPr>
          <w:color w:val="000000"/>
          <w:sz w:val="28"/>
          <w:szCs w:val="28"/>
          <w:lang w:val="kk-KZ"/>
        </w:rPr>
        <w:t>Бұл prompt әрбір стимул-сөзге 100 рет қайталанып, SWOW-мен бірдей көлемде жауаптар санына ие деректер жиынтығын құруға мүмкіндік бер</w:t>
      </w:r>
      <w:r w:rsidRPr="00314188">
        <w:rPr>
          <w:color w:val="000000"/>
          <w:sz w:val="28"/>
          <w:szCs w:val="28"/>
          <w:lang w:val="kk-KZ"/>
        </w:rPr>
        <w:t>ген</w:t>
      </w:r>
      <w:r w:rsidRPr="00E14CA2">
        <w:rPr>
          <w:color w:val="000000"/>
          <w:sz w:val="28"/>
          <w:szCs w:val="28"/>
          <w:lang w:val="kk-KZ"/>
        </w:rPr>
        <w:t>.</w:t>
      </w:r>
    </w:p>
    <w:p w14:paraId="1A804E62" w14:textId="02DB96A1" w:rsidR="00930E6E" w:rsidRPr="00314188" w:rsidRDefault="001B4BE4" w:rsidP="00194D86">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Ассоциативті</w:t>
      </w:r>
      <w:r w:rsidR="00930E6E" w:rsidRPr="00314188">
        <w:rPr>
          <w:rFonts w:ascii="Times New Roman" w:hAnsi="Times New Roman" w:cs="Times New Roman"/>
          <w:color w:val="000000"/>
          <w:sz w:val="28"/>
          <w:szCs w:val="28"/>
          <w:lang w:val="kk-KZ"/>
        </w:rPr>
        <w:t xml:space="preserve"> сөздіктерді құрастыру жұмысы бір ғасырдан астам уақыт бойы жүргізіліп келеді. Әлемдік лингвистика мен өзге сала мамандарының е</w:t>
      </w:r>
      <w:r w:rsidR="00930E6E" w:rsidRPr="00B53AAD">
        <w:rPr>
          <w:rFonts w:ascii="Times New Roman" w:hAnsi="Times New Roman" w:cs="Times New Roman"/>
          <w:color w:val="000000"/>
          <w:sz w:val="28"/>
          <w:szCs w:val="28"/>
        </w:rPr>
        <w:t xml:space="preserve">ң жиі қолданатын </w:t>
      </w:r>
      <w:r w:rsidR="00930E6E" w:rsidRPr="00314188">
        <w:rPr>
          <w:rFonts w:ascii="Times New Roman" w:hAnsi="Times New Roman" w:cs="Times New Roman"/>
          <w:color w:val="000000"/>
          <w:sz w:val="28"/>
          <w:szCs w:val="28"/>
          <w:lang w:val="kk-KZ"/>
        </w:rPr>
        <w:t xml:space="preserve">лексикографиялық еңбектерінің бірі </w:t>
      </w:r>
      <w:r w:rsidR="00930E6E" w:rsidRPr="00314188">
        <w:rPr>
          <w:rFonts w:ascii="Times New Roman" w:hAnsi="Times New Roman" w:cs="Times New Roman"/>
          <w:color w:val="000000"/>
          <w:sz w:val="28"/>
          <w:szCs w:val="28"/>
        </w:rPr>
        <w:t xml:space="preserve">– </w:t>
      </w:r>
      <w:r w:rsidR="00930E6E" w:rsidRPr="00314188">
        <w:rPr>
          <w:rFonts w:ascii="Times New Roman" w:hAnsi="Times New Roman" w:cs="Times New Roman"/>
          <w:color w:val="000000"/>
          <w:sz w:val="28"/>
          <w:szCs w:val="28"/>
          <w:lang w:val="kk-KZ"/>
        </w:rPr>
        <w:t xml:space="preserve">ағылшын тілінің материалдарының негізінде құрастырылған </w:t>
      </w:r>
      <w:r w:rsidR="00930E6E" w:rsidRPr="00B53AAD">
        <w:rPr>
          <w:rFonts w:ascii="Times New Roman" w:eastAsia="Times New Roman" w:hAnsi="Times New Roman" w:cs="Times New Roman"/>
          <w:i/>
          <w:iCs/>
          <w:color w:val="000000"/>
          <w:sz w:val="28"/>
          <w:szCs w:val="28"/>
        </w:rPr>
        <w:t>Оңтүстік Флорида университетінің нормалары</w:t>
      </w:r>
      <w:r w:rsidR="00930E6E" w:rsidRPr="00B53AAD">
        <w:rPr>
          <w:rFonts w:ascii="Times New Roman" w:hAnsi="Times New Roman" w:cs="Times New Roman"/>
          <w:i/>
          <w:iCs/>
          <w:color w:val="000000"/>
          <w:sz w:val="28"/>
          <w:szCs w:val="28"/>
        </w:rPr>
        <w:t>.</w:t>
      </w:r>
      <w:r w:rsidR="00930E6E" w:rsidRPr="00B53AAD">
        <w:rPr>
          <w:rFonts w:ascii="Times New Roman" w:hAnsi="Times New Roman" w:cs="Times New Roman"/>
          <w:color w:val="000000"/>
          <w:sz w:val="28"/>
          <w:szCs w:val="28"/>
        </w:rPr>
        <w:t xml:space="preserve"> Бұл жиынтық алғаш рет 2004 жылы жарияланғанына қарамастан, ол</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1900-ден астам ғылыми мақалада</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сілтеме ретінде көрсетілген және қазіргі таңда</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 xml:space="preserve">ағылшын тіліндегі ең жиі қолданылатын </w:t>
      </w:r>
      <w:r>
        <w:rPr>
          <w:rFonts w:ascii="Times New Roman" w:eastAsia="Times New Roman" w:hAnsi="Times New Roman" w:cs="Times New Roman"/>
          <w:color w:val="000000"/>
          <w:sz w:val="28"/>
          <w:szCs w:val="28"/>
        </w:rPr>
        <w:t>ассоциативті</w:t>
      </w:r>
      <w:r w:rsidR="00930E6E" w:rsidRPr="00B53AAD">
        <w:rPr>
          <w:rFonts w:ascii="Times New Roman" w:eastAsia="Times New Roman" w:hAnsi="Times New Roman" w:cs="Times New Roman"/>
          <w:color w:val="000000"/>
          <w:sz w:val="28"/>
          <w:szCs w:val="28"/>
        </w:rPr>
        <w:t xml:space="preserve"> ресурс</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болып қала береді. Бұл нормаларды жинау жұмыстары</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40 жылдан астам уақыт бұрын</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басталып,</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6000-нан астам қатысушыны</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қамтыды. Жиынтықта</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5 019 стимул-сөз</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бойынша әрқайсысына орта есеппен</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149 қатысушыдан алынған бір сөздік реакциялар</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бар</w:t>
      </w:r>
      <w:r w:rsidR="00930E6E" w:rsidRPr="00314188">
        <w:rPr>
          <w:rFonts w:ascii="Times New Roman" w:hAnsi="Times New Roman" w:cs="Times New Roman"/>
          <w:color w:val="000000"/>
          <w:sz w:val="28"/>
          <w:szCs w:val="28"/>
          <w:lang w:val="kk-KZ"/>
        </w:rPr>
        <w:t xml:space="preserve"> [</w:t>
      </w:r>
      <w:r w:rsidR="00026285">
        <w:rPr>
          <w:rFonts w:ascii="Times New Roman" w:hAnsi="Times New Roman" w:cs="Times New Roman"/>
          <w:color w:val="000000"/>
          <w:sz w:val="28"/>
          <w:szCs w:val="28"/>
        </w:rPr>
        <w:t>6</w:t>
      </w:r>
      <w:r w:rsidR="00085D0A" w:rsidRPr="00ED1783">
        <w:rPr>
          <w:rFonts w:ascii="Times New Roman" w:hAnsi="Times New Roman" w:cs="Times New Roman"/>
          <w:color w:val="000000"/>
          <w:sz w:val="28"/>
          <w:szCs w:val="28"/>
        </w:rPr>
        <w:t>9</w:t>
      </w:r>
      <w:r w:rsidR="00930E6E" w:rsidRPr="00314188">
        <w:rPr>
          <w:rFonts w:ascii="Times New Roman" w:hAnsi="Times New Roman" w:cs="Times New Roman"/>
          <w:color w:val="000000"/>
          <w:sz w:val="28"/>
          <w:szCs w:val="28"/>
          <w:lang w:val="kk-KZ"/>
        </w:rPr>
        <w:t>]</w:t>
      </w:r>
      <w:r w:rsidR="00930E6E" w:rsidRPr="00B53AAD">
        <w:rPr>
          <w:rFonts w:ascii="Times New Roman" w:hAnsi="Times New Roman" w:cs="Times New Roman"/>
          <w:color w:val="000000"/>
          <w:sz w:val="28"/>
          <w:szCs w:val="28"/>
        </w:rPr>
        <w:t>.</w:t>
      </w:r>
    </w:p>
    <w:p w14:paraId="474BBF99" w14:textId="36FF6BE7" w:rsidR="00930E6E" w:rsidRPr="00314188" w:rsidRDefault="00930E6E" w:rsidP="00194D86">
      <w:pPr>
        <w:spacing w:after="0" w:line="240" w:lineRule="auto"/>
        <w:ind w:firstLine="567"/>
        <w:jc w:val="both"/>
        <w:rPr>
          <w:rStyle w:val="relative"/>
          <w:rFonts w:ascii="Times New Roman" w:hAnsi="Times New Roman" w:cs="Times New Roman"/>
          <w:color w:val="000000"/>
          <w:sz w:val="28"/>
          <w:szCs w:val="28"/>
          <w:lang w:val="kk-KZ"/>
        </w:rPr>
      </w:pPr>
      <w:r w:rsidRPr="00314188">
        <w:rPr>
          <w:rStyle w:val="relative"/>
          <w:rFonts w:ascii="Times New Roman" w:hAnsi="Times New Roman" w:cs="Times New Roman"/>
          <w:color w:val="000000"/>
          <w:sz w:val="28"/>
          <w:szCs w:val="28"/>
        </w:rPr>
        <w:t xml:space="preserve">Бұл деректер сөздер арасындағы </w:t>
      </w:r>
      <w:r w:rsidR="001B4BE4">
        <w:rPr>
          <w:rStyle w:val="relative"/>
          <w:rFonts w:ascii="Times New Roman" w:hAnsi="Times New Roman" w:cs="Times New Roman"/>
          <w:color w:val="000000"/>
          <w:sz w:val="28"/>
          <w:szCs w:val="28"/>
        </w:rPr>
        <w:t>ассоциативті</w:t>
      </w:r>
      <w:r w:rsidRPr="00314188">
        <w:rPr>
          <w:rStyle w:val="relative"/>
          <w:rFonts w:ascii="Times New Roman" w:hAnsi="Times New Roman" w:cs="Times New Roman"/>
          <w:color w:val="000000"/>
          <w:sz w:val="28"/>
          <w:szCs w:val="28"/>
        </w:rPr>
        <w:t xml:space="preserve"> байланыстарды, олардың </w:t>
      </w:r>
      <w:r w:rsidRPr="00314188">
        <w:rPr>
          <w:rStyle w:val="relative"/>
          <w:rFonts w:ascii="Times New Roman" w:hAnsi="Times New Roman" w:cs="Times New Roman"/>
          <w:color w:val="000000"/>
          <w:sz w:val="28"/>
          <w:szCs w:val="28"/>
          <w:lang w:val="kk-KZ"/>
        </w:rPr>
        <w:t>тәртібін</w:t>
      </w:r>
      <w:r w:rsidRPr="00314188">
        <w:rPr>
          <w:rStyle w:val="relative"/>
          <w:rFonts w:ascii="Times New Roman" w:hAnsi="Times New Roman" w:cs="Times New Roman"/>
          <w:color w:val="000000"/>
          <w:sz w:val="28"/>
          <w:szCs w:val="28"/>
        </w:rPr>
        <w:t xml:space="preserve"> (</w:t>
      </w:r>
      <w:r w:rsidRPr="00314188">
        <w:rPr>
          <w:rStyle w:val="relative"/>
          <w:rFonts w:ascii="Times New Roman" w:hAnsi="Times New Roman" w:cs="Times New Roman"/>
          <w:color w:val="000000"/>
          <w:sz w:val="28"/>
          <w:szCs w:val="28"/>
          <w:lang w:val="kk-KZ"/>
        </w:rPr>
        <w:t>тікелей</w:t>
      </w:r>
      <w:r w:rsidRPr="00314188">
        <w:rPr>
          <w:rStyle w:val="relative"/>
          <w:rFonts w:ascii="Times New Roman" w:hAnsi="Times New Roman" w:cs="Times New Roman"/>
          <w:color w:val="000000"/>
          <w:sz w:val="28"/>
          <w:szCs w:val="28"/>
        </w:rPr>
        <w:t xml:space="preserve"> және </w:t>
      </w:r>
      <w:r w:rsidRPr="00314188">
        <w:rPr>
          <w:rStyle w:val="relative"/>
          <w:rFonts w:ascii="Times New Roman" w:hAnsi="Times New Roman" w:cs="Times New Roman"/>
          <w:color w:val="000000"/>
          <w:sz w:val="28"/>
          <w:szCs w:val="28"/>
          <w:lang w:val="kk-KZ"/>
        </w:rPr>
        <w:t>кері</w:t>
      </w:r>
      <w:r w:rsidRPr="00314188">
        <w:rPr>
          <w:rStyle w:val="relative"/>
          <w:rFonts w:ascii="Times New Roman" w:hAnsi="Times New Roman" w:cs="Times New Roman"/>
          <w:color w:val="000000"/>
          <w:sz w:val="28"/>
          <w:szCs w:val="28"/>
        </w:rPr>
        <w:t>), жиілігін және басқа да статистикалық сипаттамаларын зерттеуге мүмкіндік береді.</w:t>
      </w:r>
    </w:p>
    <w:p w14:paraId="40021AB0" w14:textId="62DF9A4D" w:rsidR="00930E6E" w:rsidRPr="00B57E26" w:rsidRDefault="00930E6E" w:rsidP="00194D86">
      <w:pPr>
        <w:spacing w:after="0" w:line="240" w:lineRule="auto"/>
        <w:ind w:firstLine="567"/>
        <w:jc w:val="both"/>
        <w:rPr>
          <w:rFonts w:ascii="Times New Roman" w:hAnsi="Times New Roman" w:cs="Times New Roman"/>
          <w:color w:val="000000"/>
          <w:sz w:val="28"/>
          <w:szCs w:val="28"/>
        </w:rPr>
      </w:pPr>
      <w:r w:rsidRPr="00B57E26">
        <w:rPr>
          <w:rFonts w:ascii="Times New Roman" w:eastAsia="Times New Roman" w:hAnsi="Times New Roman" w:cs="Times New Roman"/>
          <w:color w:val="000000"/>
          <w:sz w:val="28"/>
          <w:szCs w:val="28"/>
        </w:rPr>
        <w:t xml:space="preserve">Бұл нормалар семантикалық желілерді құру, есте сақтау мен тану </w:t>
      </w:r>
      <w:r w:rsidR="00F36EDF">
        <w:rPr>
          <w:rFonts w:ascii="Times New Roman" w:eastAsia="Times New Roman" w:hAnsi="Times New Roman" w:cs="Times New Roman"/>
          <w:color w:val="000000"/>
          <w:sz w:val="28"/>
          <w:szCs w:val="28"/>
          <w:lang w:val="kk-KZ"/>
        </w:rPr>
        <w:t>үдерістерін</w:t>
      </w:r>
      <w:r w:rsidRPr="00B57E26">
        <w:rPr>
          <w:rFonts w:ascii="Times New Roman" w:eastAsia="Times New Roman" w:hAnsi="Times New Roman" w:cs="Times New Roman"/>
          <w:color w:val="000000"/>
          <w:sz w:val="28"/>
          <w:szCs w:val="28"/>
        </w:rPr>
        <w:t xml:space="preserve"> модельдеу, тілдік өңдеу мен когнитивті зерттеулерде кеңінен қолданылады.</w:t>
      </w:r>
      <w:r w:rsidRPr="00314188">
        <w:rPr>
          <w:rFonts w:ascii="Times New Roman" w:hAnsi="Times New Roman" w:cs="Times New Roman"/>
          <w:color w:val="000000"/>
          <w:sz w:val="28"/>
          <w:szCs w:val="28"/>
        </w:rPr>
        <w:t xml:space="preserve"> </w:t>
      </w:r>
      <w:r w:rsidRPr="00B57E26">
        <w:rPr>
          <w:rFonts w:ascii="Times New Roman" w:eastAsia="Times New Roman" w:hAnsi="Times New Roman" w:cs="Times New Roman"/>
          <w:color w:val="000000"/>
          <w:sz w:val="28"/>
          <w:szCs w:val="28"/>
        </w:rPr>
        <w:t>Мысалы, оларды сөздер арасындағы байланысты анықтау, семантикалық ұқсастықты бағалау және сөздерді тану жылдамдығын болжау үшін пайдалануға болады.</w:t>
      </w:r>
    </w:p>
    <w:p w14:paraId="2BC69E11" w14:textId="6D25443F"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B57E26">
        <w:rPr>
          <w:rFonts w:ascii="Times New Roman" w:eastAsia="Times New Roman" w:hAnsi="Times New Roman" w:cs="Times New Roman"/>
          <w:color w:val="000000"/>
          <w:sz w:val="28"/>
          <w:szCs w:val="28"/>
        </w:rPr>
        <w:t xml:space="preserve">USF еркін ассоциация нормаларына </w:t>
      </w:r>
      <w:hyperlink r:id="rId24" w:tgtFrame="_blank" w:history="1">
        <w:r w:rsidRPr="00B57E26">
          <w:rPr>
            <w:rStyle w:val="af"/>
            <w:rFonts w:ascii="Times New Roman" w:eastAsia="Times New Roman" w:hAnsi="Times New Roman" w:cs="Times New Roman"/>
            <w:sz w:val="28"/>
            <w:szCs w:val="28"/>
          </w:rPr>
          <w:t>w3.usf.edu</w:t>
        </w:r>
      </w:hyperlink>
      <w:r w:rsidRPr="00314188">
        <w:rPr>
          <w:rFonts w:ascii="Times New Roman" w:hAnsi="Times New Roman" w:cs="Times New Roman"/>
          <w:color w:val="000000"/>
          <w:sz w:val="28"/>
          <w:szCs w:val="28"/>
          <w:lang w:val="kk-KZ"/>
        </w:rPr>
        <w:t xml:space="preserve"> сілтемесі бойынша </w:t>
      </w:r>
      <w:r w:rsidRPr="00B57E26">
        <w:rPr>
          <w:rFonts w:ascii="Times New Roman" w:eastAsia="Times New Roman" w:hAnsi="Times New Roman" w:cs="Times New Roman"/>
          <w:color w:val="000000"/>
          <w:sz w:val="28"/>
          <w:szCs w:val="28"/>
        </w:rPr>
        <w:t>ресми сайт арқылы қол жеткізуге болады</w:t>
      </w:r>
      <w:r w:rsidR="00ED1783" w:rsidRPr="00ED1783">
        <w:rPr>
          <w:rFonts w:ascii="Times New Roman" w:eastAsia="Times New Roman" w:hAnsi="Times New Roman" w:cs="Times New Roman"/>
          <w:color w:val="000000"/>
          <w:sz w:val="28"/>
          <w:szCs w:val="28"/>
        </w:rPr>
        <w:t xml:space="preserve"> </w:t>
      </w:r>
      <w:r w:rsidR="00ED1783" w:rsidRPr="00314188">
        <w:rPr>
          <w:rFonts w:ascii="Times New Roman" w:hAnsi="Times New Roman" w:cs="Times New Roman"/>
          <w:color w:val="000000"/>
          <w:sz w:val="28"/>
          <w:szCs w:val="28"/>
          <w:lang w:val="kk-KZ"/>
        </w:rPr>
        <w:t>[</w:t>
      </w:r>
      <w:r w:rsidR="00026285">
        <w:rPr>
          <w:rFonts w:ascii="Times New Roman" w:hAnsi="Times New Roman" w:cs="Times New Roman"/>
          <w:color w:val="000000"/>
          <w:sz w:val="28"/>
          <w:szCs w:val="28"/>
        </w:rPr>
        <w:t>7</w:t>
      </w:r>
      <w:r w:rsidR="00ED1783" w:rsidRPr="00ED1783">
        <w:rPr>
          <w:rFonts w:ascii="Times New Roman" w:hAnsi="Times New Roman" w:cs="Times New Roman"/>
          <w:color w:val="000000"/>
          <w:sz w:val="28"/>
          <w:szCs w:val="28"/>
        </w:rPr>
        <w:t>2</w:t>
      </w:r>
      <w:r w:rsidR="00ED1783"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r w:rsidRPr="00B57E26">
        <w:rPr>
          <w:rFonts w:ascii="Times New Roman" w:eastAsia="Times New Roman" w:hAnsi="Times New Roman" w:cs="Times New Roman"/>
          <w:color w:val="000000"/>
          <w:sz w:val="28"/>
          <w:szCs w:val="28"/>
        </w:rPr>
        <w:t xml:space="preserve">Бұл сайтта негізгі деректер жиынтығы, </w:t>
      </w:r>
      <w:r w:rsidRPr="00B57E26">
        <w:rPr>
          <w:rFonts w:ascii="Times New Roman" w:eastAsia="Times New Roman" w:hAnsi="Times New Roman" w:cs="Times New Roman"/>
          <w:color w:val="000000"/>
          <w:sz w:val="28"/>
          <w:szCs w:val="28"/>
        </w:rPr>
        <w:lastRenderedPageBreak/>
        <w:t>сондай-ақ қосымша ақпараттар мен қосымшалар (мысалы, рифма, сөз фрагменттері және т.б.) қолжетімді.</w:t>
      </w:r>
    </w:p>
    <w:p w14:paraId="7DAABAA1" w14:textId="77777777" w:rsidR="00930E6E" w:rsidRPr="008B1C70"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Сөздіктің негізгі бөлімінде</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ә</w:t>
      </w:r>
      <w:r w:rsidRPr="008B1C70">
        <w:rPr>
          <w:rFonts w:ascii="Times New Roman" w:eastAsia="Times New Roman" w:hAnsi="Times New Roman" w:cs="Times New Roman"/>
          <w:color w:val="000000"/>
          <w:sz w:val="28"/>
          <w:szCs w:val="28"/>
        </w:rPr>
        <w:t>рбір сөзге (cue) қатысушылар бір немесе бірнеше байланысты сөздерді (target) ұсынған.</w:t>
      </w:r>
      <w:r w:rsidRPr="00314188">
        <w:rPr>
          <w:rFonts w:ascii="Times New Roman" w:hAnsi="Times New Roman" w:cs="Times New Roman"/>
          <w:color w:val="000000"/>
          <w:sz w:val="28"/>
          <w:szCs w:val="28"/>
          <w:lang w:val="kk-KZ"/>
        </w:rPr>
        <w:t xml:space="preserve"> </w:t>
      </w:r>
      <w:r w:rsidRPr="008B1C70">
        <w:rPr>
          <w:rFonts w:ascii="Times New Roman" w:eastAsia="Times New Roman" w:hAnsi="Times New Roman" w:cs="Times New Roman"/>
          <w:color w:val="000000"/>
          <w:sz w:val="28"/>
          <w:szCs w:val="28"/>
        </w:rPr>
        <w:t>Қосымша деректер</w:t>
      </w:r>
      <w:r w:rsidRPr="00314188">
        <w:rPr>
          <w:rFonts w:ascii="Times New Roman" w:hAnsi="Times New Roman" w:cs="Times New Roman"/>
          <w:color w:val="000000"/>
          <w:sz w:val="28"/>
          <w:szCs w:val="28"/>
          <w:lang w:val="kk-KZ"/>
        </w:rPr>
        <w:t xml:space="preserve"> бөлімінде</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н</w:t>
      </w:r>
      <w:r w:rsidRPr="008B1C70">
        <w:rPr>
          <w:rFonts w:ascii="Times New Roman" w:eastAsia="Times New Roman" w:hAnsi="Times New Roman" w:cs="Times New Roman"/>
          <w:color w:val="000000"/>
          <w:sz w:val="28"/>
          <w:szCs w:val="28"/>
        </w:rPr>
        <w:t xml:space="preserve">ормаларда </w:t>
      </w:r>
      <w:r w:rsidRPr="00314188">
        <w:rPr>
          <w:rFonts w:ascii="Times New Roman" w:hAnsi="Times New Roman" w:cs="Times New Roman"/>
          <w:color w:val="000000"/>
          <w:sz w:val="28"/>
          <w:szCs w:val="28"/>
          <w:lang w:val="kk-KZ"/>
        </w:rPr>
        <w:t>тікелей</w:t>
      </w:r>
      <w:r w:rsidRPr="008B1C70">
        <w:rPr>
          <w:rFonts w:ascii="Times New Roman" w:eastAsia="Times New Roman" w:hAnsi="Times New Roman" w:cs="Times New Roman"/>
          <w:color w:val="000000"/>
          <w:sz w:val="28"/>
          <w:szCs w:val="28"/>
        </w:rPr>
        <w:t xml:space="preserve"> және кері ассоциация </w:t>
      </w:r>
      <w:r w:rsidRPr="00314188">
        <w:rPr>
          <w:rFonts w:ascii="Times New Roman" w:hAnsi="Times New Roman" w:cs="Times New Roman"/>
          <w:color w:val="000000"/>
          <w:sz w:val="28"/>
          <w:szCs w:val="28"/>
          <w:lang w:val="kk-KZ"/>
        </w:rPr>
        <w:t xml:space="preserve">байланыстарының </w:t>
      </w:r>
      <w:r w:rsidRPr="008B1C70">
        <w:rPr>
          <w:rFonts w:ascii="Times New Roman" w:eastAsia="Times New Roman" w:hAnsi="Times New Roman" w:cs="Times New Roman"/>
          <w:color w:val="000000"/>
          <w:sz w:val="28"/>
          <w:szCs w:val="28"/>
        </w:rPr>
        <w:t>күштері, сөз жиілігі, сөз табы, омографтар, және басқа да статистикалық көрсеткіштер қамтылған.</w:t>
      </w:r>
    </w:p>
    <w:p w14:paraId="19C6A522"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Сөздікте жиналған</w:t>
      </w:r>
      <w:r w:rsidRPr="008B1C70">
        <w:rPr>
          <w:rFonts w:ascii="Times New Roman" w:eastAsia="Times New Roman" w:hAnsi="Times New Roman" w:cs="Times New Roman"/>
          <w:color w:val="000000"/>
          <w:sz w:val="28"/>
          <w:szCs w:val="28"/>
        </w:rPr>
        <w:t xml:space="preserve"> деректер жиынтығы</w:t>
      </w:r>
      <w:r w:rsidRPr="00314188">
        <w:rPr>
          <w:rFonts w:ascii="Times New Roman" w:hAnsi="Times New Roman" w:cs="Times New Roman"/>
          <w:color w:val="000000"/>
          <w:sz w:val="28"/>
          <w:szCs w:val="28"/>
          <w:lang w:val="kk-KZ"/>
        </w:rPr>
        <w:t>н</w:t>
      </w:r>
      <w:r w:rsidRPr="008B1C70">
        <w:rPr>
          <w:rFonts w:ascii="Times New Roman" w:eastAsia="Times New Roman" w:hAnsi="Times New Roman" w:cs="Times New Roman"/>
          <w:color w:val="000000"/>
          <w:sz w:val="28"/>
          <w:szCs w:val="28"/>
        </w:rPr>
        <w:t xml:space="preserve"> семантикалық желілерді құру, жадыны зерттеу, тіл өңдеу модельдерін дамыту және басқа да когнитивті зерттеулер үшін пайдалы</w:t>
      </w:r>
      <w:r w:rsidRPr="00314188">
        <w:rPr>
          <w:rFonts w:ascii="Times New Roman" w:hAnsi="Times New Roman" w:cs="Times New Roman"/>
          <w:color w:val="000000"/>
          <w:sz w:val="28"/>
          <w:szCs w:val="28"/>
          <w:lang w:val="kk-KZ"/>
        </w:rPr>
        <w:t xml:space="preserve"> деп анықтауға болады</w:t>
      </w:r>
      <w:r w:rsidRPr="008B1C70">
        <w:rPr>
          <w:rFonts w:ascii="Times New Roman" w:eastAsia="Times New Roman" w:hAnsi="Times New Roman" w:cs="Times New Roman"/>
          <w:color w:val="000000"/>
          <w:sz w:val="28"/>
          <w:szCs w:val="28"/>
        </w:rPr>
        <w:t>.</w:t>
      </w:r>
    </w:p>
    <w:p w14:paraId="74B9B961" w14:textId="1DA8E4BD"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Сөздікте о</w:t>
      </w:r>
      <w:r w:rsidRPr="00314188">
        <w:rPr>
          <w:rFonts w:ascii="Times New Roman" w:hAnsi="Times New Roman" w:cs="Times New Roman"/>
          <w:color w:val="000000"/>
          <w:sz w:val="28"/>
          <w:szCs w:val="28"/>
        </w:rPr>
        <w:t>рта есеппен 149 (стандартты ауытқу = 15) қатысушыға 100</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120 ағылшын сөзі ұсынылған. Бұл сөздер 25-30 сөзден </w:t>
      </w:r>
      <w:r w:rsidRPr="00314188">
        <w:rPr>
          <w:rFonts w:ascii="Times New Roman" w:hAnsi="Times New Roman" w:cs="Times New Roman"/>
          <w:color w:val="000000"/>
          <w:sz w:val="28"/>
          <w:szCs w:val="28"/>
          <w:lang w:val="kk-KZ"/>
        </w:rPr>
        <w:t>бөлінген</w:t>
      </w:r>
      <w:r w:rsidRPr="00314188">
        <w:rPr>
          <w:rFonts w:ascii="Times New Roman" w:hAnsi="Times New Roman" w:cs="Times New Roman"/>
          <w:color w:val="000000"/>
          <w:sz w:val="28"/>
          <w:szCs w:val="28"/>
        </w:rPr>
        <w:t>. Бұл сөздердің басым бөлігі (76%) зат есімдер, ал 13% сын есімдер, 7% етістіктер, қалғаны басқа сөз таптары. Сонымен қатар, 16% сөздер омографтар ретінде тіркелген.</w:t>
      </w:r>
    </w:p>
    <w:p w14:paraId="1409A8A4" w14:textId="1C59C284"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 Осылайша, </w:t>
      </w:r>
      <w:r w:rsidRPr="00314188">
        <w:rPr>
          <w:rFonts w:ascii="Times New Roman" w:hAnsi="Times New Roman" w:cs="Times New Roman"/>
          <w:i/>
          <w:iCs/>
          <w:color w:val="000000"/>
          <w:sz w:val="28"/>
          <w:szCs w:val="28"/>
        </w:rPr>
        <w:t>University of South Florida</w:t>
      </w:r>
      <w:r w:rsidRPr="00314188">
        <w:rPr>
          <w:rFonts w:ascii="Times New Roman" w:hAnsi="Times New Roman" w:cs="Times New Roman"/>
          <w:color w:val="000000"/>
          <w:sz w:val="28"/>
          <w:szCs w:val="28"/>
        </w:rPr>
        <w:t xml:space="preserve"> жобасы аясында жасалған </w:t>
      </w:r>
      <w:r w:rsidR="001B4BE4">
        <w:rPr>
          <w:rFonts w:ascii="Times New Roman" w:hAnsi="Times New Roman" w:cs="Times New Roman"/>
          <w:i/>
          <w:iCs/>
          <w:color w:val="000000"/>
          <w:sz w:val="28"/>
          <w:szCs w:val="28"/>
        </w:rPr>
        <w:t>ассоциативті</w:t>
      </w:r>
      <w:r w:rsidRPr="00314188">
        <w:rPr>
          <w:rFonts w:ascii="Times New Roman" w:hAnsi="Times New Roman" w:cs="Times New Roman"/>
          <w:i/>
          <w:iCs/>
          <w:color w:val="000000"/>
          <w:sz w:val="28"/>
          <w:szCs w:val="28"/>
        </w:rPr>
        <w:t xml:space="preserve"> </w:t>
      </w:r>
      <w:r w:rsidRPr="00314188">
        <w:rPr>
          <w:rFonts w:ascii="Times New Roman" w:hAnsi="Times New Roman" w:cs="Times New Roman"/>
          <w:i/>
          <w:iCs/>
          <w:color w:val="000000"/>
          <w:sz w:val="28"/>
          <w:szCs w:val="28"/>
          <w:lang w:val="kk-KZ"/>
        </w:rPr>
        <w:t xml:space="preserve">норма </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ағылшын тілінде сөйлеушілерден алынған ауқымды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эксперимент нәтижесінде қалыптасқан, тәжірибелік деректерге негізделген лексика-семантикалық база. Бұл сөздік құрылымы бірнеше форматта ұсынылған, соның ішінде ең маңыздысы</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тікелей тәртіптегі </w:t>
      </w:r>
      <w:r w:rsidRPr="00314188">
        <w:rPr>
          <w:rFonts w:ascii="Times New Roman" w:eastAsia="Times New Roman" w:hAnsi="Times New Roman" w:cs="Times New Roman"/>
          <w:color w:val="000000"/>
          <w:sz w:val="28"/>
          <w:szCs w:val="28"/>
        </w:rPr>
        <w:t>стимул → реакция</w:t>
      </w:r>
      <w:r w:rsidRPr="00314188">
        <w:rPr>
          <w:rFonts w:ascii="Times New Roman" w:hAnsi="Times New Roman" w:cs="Times New Roman"/>
          <w:color w:val="000000"/>
          <w:sz w:val="28"/>
          <w:szCs w:val="28"/>
        </w:rPr>
        <w:t xml:space="preserve"> (cue-to-target) және </w:t>
      </w:r>
      <w:r w:rsidRPr="00314188">
        <w:rPr>
          <w:rFonts w:ascii="Times New Roman" w:hAnsi="Times New Roman" w:cs="Times New Roman"/>
          <w:color w:val="000000"/>
          <w:sz w:val="28"/>
          <w:szCs w:val="28"/>
          <w:lang w:val="kk-KZ"/>
        </w:rPr>
        <w:t xml:space="preserve">кері тәртіптегі </w:t>
      </w:r>
      <w:r w:rsidRPr="00314188">
        <w:rPr>
          <w:rFonts w:ascii="Times New Roman" w:eastAsia="Times New Roman" w:hAnsi="Times New Roman" w:cs="Times New Roman"/>
          <w:color w:val="000000"/>
          <w:sz w:val="28"/>
          <w:szCs w:val="28"/>
        </w:rPr>
        <w:t>реакция → стимул</w:t>
      </w:r>
      <w:r w:rsidRPr="00314188">
        <w:rPr>
          <w:rFonts w:ascii="Times New Roman" w:hAnsi="Times New Roman" w:cs="Times New Roman"/>
          <w:color w:val="000000"/>
          <w:sz w:val="28"/>
          <w:szCs w:val="28"/>
        </w:rPr>
        <w:t xml:space="preserve"> (target-to-cue) бағыттары.</w:t>
      </w:r>
    </w:p>
    <w:p w14:paraId="51974C5B" w14:textId="0F1E34C5"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i/>
          <w:iCs/>
          <w:color w:val="000000"/>
          <w:sz w:val="28"/>
          <w:szCs w:val="28"/>
          <w:lang w:val="kk-KZ"/>
        </w:rPr>
        <w:t xml:space="preserve">Тікелей тәртіптегі </w:t>
      </w:r>
      <w:r w:rsidRPr="00845859">
        <w:rPr>
          <w:rFonts w:ascii="Times New Roman" w:eastAsia="Times New Roman" w:hAnsi="Times New Roman" w:cs="Times New Roman"/>
          <w:i/>
          <w:iCs/>
          <w:color w:val="000000"/>
          <w:sz w:val="28"/>
          <w:szCs w:val="28"/>
        </w:rPr>
        <w:t>«</w:t>
      </w:r>
      <w:r w:rsidR="00247121">
        <w:rPr>
          <w:rFonts w:ascii="Times New Roman" w:eastAsia="Times New Roman" w:hAnsi="Times New Roman" w:cs="Times New Roman"/>
          <w:i/>
          <w:iCs/>
          <w:color w:val="000000"/>
          <w:sz w:val="28"/>
          <w:szCs w:val="28"/>
          <w:lang w:val="kk-KZ"/>
        </w:rPr>
        <w:t>с</w:t>
      </w:r>
      <w:r w:rsidRPr="00845859">
        <w:rPr>
          <w:rFonts w:ascii="Times New Roman" w:eastAsia="Times New Roman" w:hAnsi="Times New Roman" w:cs="Times New Roman"/>
          <w:i/>
          <w:iCs/>
          <w:color w:val="000000"/>
          <w:sz w:val="28"/>
          <w:szCs w:val="28"/>
        </w:rPr>
        <w:t>тимул → реакция»</w:t>
      </w:r>
      <w:r w:rsidRPr="00845859">
        <w:rPr>
          <w:rFonts w:ascii="Times New Roman" w:eastAsia="Times New Roman" w:hAnsi="Times New Roman" w:cs="Times New Roman"/>
          <w:color w:val="000000"/>
          <w:sz w:val="28"/>
          <w:szCs w:val="28"/>
        </w:rPr>
        <w:t xml:space="preserve"> құрылымы </w:t>
      </w:r>
      <w:r w:rsidRPr="00314188">
        <w:rPr>
          <w:rFonts w:ascii="Times New Roman" w:hAnsi="Times New Roman" w:cs="Times New Roman"/>
          <w:color w:val="000000"/>
          <w:sz w:val="28"/>
          <w:szCs w:val="28"/>
          <w:lang w:val="kk-KZ"/>
        </w:rPr>
        <w:t>бойынша жасалған бөлімде</w:t>
      </w:r>
      <w:r w:rsidRPr="00314188">
        <w:rPr>
          <w:rFonts w:ascii="Times New Roman" w:hAnsi="Times New Roman" w:cs="Times New Roman"/>
          <w:b/>
          <w:bCs/>
          <w:color w:val="000000"/>
          <w:sz w:val="28"/>
          <w:szCs w:val="28"/>
          <w:lang w:val="kk-KZ"/>
        </w:rPr>
        <w:t xml:space="preserve"> </w:t>
      </w:r>
      <w:r w:rsidRPr="00314188">
        <w:rPr>
          <w:rFonts w:ascii="Times New Roman" w:hAnsi="Times New Roman" w:cs="Times New Roman"/>
          <w:color w:val="000000"/>
          <w:sz w:val="28"/>
          <w:szCs w:val="28"/>
          <w:lang w:val="kk-KZ"/>
        </w:rPr>
        <w:t>ә</w:t>
      </w:r>
      <w:r w:rsidRPr="00845859">
        <w:rPr>
          <w:rFonts w:ascii="Times New Roman" w:hAnsi="Times New Roman" w:cs="Times New Roman"/>
          <w:color w:val="000000"/>
          <w:sz w:val="28"/>
          <w:szCs w:val="28"/>
        </w:rPr>
        <w:t xml:space="preserve">рбір жазбада сөз-стимул (cue word) және оған жауап ретінде берілген </w:t>
      </w:r>
      <w:r w:rsidR="001B4BE4">
        <w:rPr>
          <w:rFonts w:ascii="Times New Roman" w:hAnsi="Times New Roman" w:cs="Times New Roman"/>
          <w:color w:val="000000"/>
          <w:sz w:val="28"/>
          <w:szCs w:val="28"/>
        </w:rPr>
        <w:t>ассоциативті</w:t>
      </w:r>
      <w:r w:rsidRPr="00845859">
        <w:rPr>
          <w:rFonts w:ascii="Times New Roman" w:hAnsi="Times New Roman" w:cs="Times New Roman"/>
          <w:color w:val="000000"/>
          <w:sz w:val="28"/>
          <w:szCs w:val="28"/>
        </w:rPr>
        <w:t xml:space="preserve"> реакциялар (target responses) тіркелген. Әрбір «стимул</w:t>
      </w:r>
      <w:r w:rsidRPr="00247121">
        <w:rPr>
          <w:rFonts w:ascii="Times New Roman" w:hAnsi="Times New Roman" w:cs="Times New Roman"/>
          <w:color w:val="000000"/>
          <w:sz w:val="28"/>
          <w:szCs w:val="28"/>
        </w:rPr>
        <w:t>-</w:t>
      </w:r>
      <w:r w:rsidRPr="00845859">
        <w:rPr>
          <w:rFonts w:ascii="Times New Roman" w:hAnsi="Times New Roman" w:cs="Times New Roman"/>
          <w:color w:val="000000"/>
          <w:sz w:val="28"/>
          <w:szCs w:val="28"/>
        </w:rPr>
        <w:t>реакция» жұбы үшін төмендегі көрсеткіштер келтірілген:</w:t>
      </w:r>
    </w:p>
    <w:p w14:paraId="1B9978C4" w14:textId="77777777" w:rsidR="004E3DB0" w:rsidRPr="004E3DB0" w:rsidRDefault="004E3DB0" w:rsidP="00194D86">
      <w:pPr>
        <w:spacing w:after="0" w:line="240" w:lineRule="auto"/>
        <w:ind w:firstLine="567"/>
        <w:jc w:val="both"/>
        <w:rPr>
          <w:rFonts w:ascii="Times New Roman" w:hAnsi="Times New Roman" w:cs="Times New Roman"/>
          <w:color w:val="000000"/>
          <w:sz w:val="12"/>
          <w:szCs w:val="12"/>
          <w:lang w:val="kk-KZ"/>
        </w:rPr>
      </w:pPr>
    </w:p>
    <w:p w14:paraId="3459226A" w14:textId="187D57AE" w:rsidR="00930E6E" w:rsidRDefault="004E3DB0" w:rsidP="00194D86">
      <w:pPr>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Кесте 5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DF699A">
        <w:rPr>
          <w:rFonts w:ascii="Times New Roman" w:eastAsia="Times New Roman" w:hAnsi="Times New Roman" w:cs="Times New Roman"/>
          <w:color w:val="000000"/>
          <w:sz w:val="28"/>
          <w:szCs w:val="28"/>
        </w:rPr>
        <w:t>Оңтүстік Флорида университетінің нормалар</w:t>
      </w:r>
      <w:r w:rsidRPr="00DF699A">
        <w:rPr>
          <w:rFonts w:ascii="Times New Roman" w:eastAsia="Times New Roman" w:hAnsi="Times New Roman" w:cs="Times New Roman"/>
          <w:color w:val="000000"/>
          <w:sz w:val="28"/>
          <w:szCs w:val="28"/>
          <w:lang w:val="kk-KZ"/>
        </w:rPr>
        <w:t xml:space="preserve">ының </w:t>
      </w:r>
      <w:r>
        <w:rPr>
          <w:rFonts w:ascii="Times New Roman" w:eastAsia="Times New Roman" w:hAnsi="Times New Roman" w:cs="Times New Roman"/>
          <w:color w:val="000000"/>
          <w:sz w:val="28"/>
          <w:szCs w:val="28"/>
          <w:lang w:val="kk-KZ"/>
        </w:rPr>
        <w:t xml:space="preserve">тікелей тәртіптегі </w:t>
      </w:r>
      <w:r w:rsidRPr="00DF699A">
        <w:rPr>
          <w:rFonts w:ascii="Times New Roman" w:eastAsia="Times New Roman" w:hAnsi="Times New Roman" w:cs="Times New Roman"/>
          <w:color w:val="000000"/>
          <w:sz w:val="28"/>
          <w:szCs w:val="28"/>
          <w:lang w:val="kk-KZ"/>
        </w:rPr>
        <w:t>лингвистикалық сипаттамасы</w:t>
      </w:r>
    </w:p>
    <w:p w14:paraId="3D689663" w14:textId="77777777" w:rsidR="004E3DB0" w:rsidRPr="004E3DB0" w:rsidRDefault="004E3DB0" w:rsidP="00194D86">
      <w:pPr>
        <w:spacing w:after="0" w:line="240" w:lineRule="auto"/>
        <w:ind w:firstLine="567"/>
        <w:jc w:val="both"/>
        <w:rPr>
          <w:rFonts w:ascii="Times New Roman" w:hAnsi="Times New Roman" w:cs="Times New Roman"/>
          <w:color w:val="000000"/>
          <w:sz w:val="14"/>
          <w:szCs w:val="14"/>
        </w:rPr>
      </w:pPr>
    </w:p>
    <w:tbl>
      <w:tblPr>
        <w:tblStyle w:val="af5"/>
        <w:tblW w:w="0" w:type="auto"/>
        <w:jc w:val="center"/>
        <w:tblLook w:val="04A0" w:firstRow="1" w:lastRow="0" w:firstColumn="1" w:lastColumn="0" w:noHBand="0" w:noVBand="1"/>
      </w:tblPr>
      <w:tblGrid>
        <w:gridCol w:w="2972"/>
        <w:gridCol w:w="6044"/>
      </w:tblGrid>
      <w:tr w:rsidR="00930E6E" w:rsidRPr="00314188" w14:paraId="67CC31D7" w14:textId="77777777" w:rsidTr="004E3DB0">
        <w:trPr>
          <w:jc w:val="center"/>
        </w:trPr>
        <w:tc>
          <w:tcPr>
            <w:tcW w:w="2972" w:type="dxa"/>
            <w:vAlign w:val="center"/>
          </w:tcPr>
          <w:p w14:paraId="5A8A10CD" w14:textId="77777777" w:rsidR="00930E6E" w:rsidRPr="00314188" w:rsidRDefault="00930E6E" w:rsidP="004E3DB0">
            <w:pPr>
              <w:ind w:firstLine="34"/>
              <w:jc w:val="center"/>
              <w:rPr>
                <w:rFonts w:ascii="Times New Roman" w:hAnsi="Times New Roman" w:cs="Times New Roman"/>
                <w:color w:val="000000"/>
                <w:sz w:val="28"/>
                <w:szCs w:val="28"/>
              </w:rPr>
            </w:pPr>
            <w:r w:rsidRPr="00314188">
              <w:rPr>
                <w:rFonts w:ascii="Times New Roman" w:hAnsi="Times New Roman" w:cs="Times New Roman"/>
                <w:b/>
                <w:bCs/>
                <w:color w:val="000000"/>
                <w:sz w:val="28"/>
                <w:szCs w:val="28"/>
                <w:lang w:val="kk-KZ"/>
              </w:rPr>
              <w:t>Лингвистикалық к</w:t>
            </w:r>
            <w:r w:rsidRPr="00845859">
              <w:rPr>
                <w:rFonts w:ascii="Times New Roman" w:hAnsi="Times New Roman" w:cs="Times New Roman"/>
                <w:b/>
                <w:bCs/>
                <w:color w:val="000000"/>
                <w:sz w:val="28"/>
                <w:szCs w:val="28"/>
                <w:lang w:val="ru-KZ"/>
              </w:rPr>
              <w:t>өрсеткіш</w:t>
            </w:r>
          </w:p>
        </w:tc>
        <w:tc>
          <w:tcPr>
            <w:tcW w:w="6044" w:type="dxa"/>
            <w:vAlign w:val="center"/>
          </w:tcPr>
          <w:p w14:paraId="7DB36F92" w14:textId="77777777" w:rsidR="00930E6E" w:rsidRPr="00314188" w:rsidRDefault="00930E6E" w:rsidP="004E3DB0">
            <w:pPr>
              <w:ind w:firstLine="28"/>
              <w:jc w:val="center"/>
              <w:rPr>
                <w:rFonts w:ascii="Times New Roman" w:hAnsi="Times New Roman" w:cs="Times New Roman"/>
                <w:color w:val="000000"/>
                <w:sz w:val="28"/>
                <w:szCs w:val="28"/>
              </w:rPr>
            </w:pPr>
            <w:r w:rsidRPr="00845859">
              <w:rPr>
                <w:rFonts w:ascii="Times New Roman" w:hAnsi="Times New Roman" w:cs="Times New Roman"/>
                <w:b/>
                <w:bCs/>
                <w:color w:val="000000"/>
                <w:sz w:val="28"/>
                <w:szCs w:val="28"/>
                <w:lang w:val="ru-KZ"/>
              </w:rPr>
              <w:t>Сипаттамасы</w:t>
            </w:r>
          </w:p>
        </w:tc>
      </w:tr>
      <w:tr w:rsidR="00930E6E" w:rsidRPr="00314188" w14:paraId="61D11436" w14:textId="77777777" w:rsidTr="004E3DB0">
        <w:trPr>
          <w:jc w:val="center"/>
        </w:trPr>
        <w:tc>
          <w:tcPr>
            <w:tcW w:w="2972" w:type="dxa"/>
            <w:vAlign w:val="center"/>
          </w:tcPr>
          <w:p w14:paraId="1FA10469"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Cue</w:t>
            </w:r>
          </w:p>
        </w:tc>
        <w:tc>
          <w:tcPr>
            <w:tcW w:w="6044" w:type="dxa"/>
            <w:vAlign w:val="center"/>
          </w:tcPr>
          <w:p w14:paraId="7F32FAEB"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Эксперимент қатысушыларына ұсынылған сөз-стимул</w:t>
            </w:r>
          </w:p>
        </w:tc>
      </w:tr>
      <w:tr w:rsidR="00930E6E" w:rsidRPr="00314188" w14:paraId="19812A28" w14:textId="77777777" w:rsidTr="004E3DB0">
        <w:trPr>
          <w:jc w:val="center"/>
        </w:trPr>
        <w:tc>
          <w:tcPr>
            <w:tcW w:w="2972" w:type="dxa"/>
            <w:vAlign w:val="center"/>
          </w:tcPr>
          <w:p w14:paraId="2D014BC9"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Target</w:t>
            </w:r>
          </w:p>
        </w:tc>
        <w:tc>
          <w:tcPr>
            <w:tcW w:w="6044" w:type="dxa"/>
            <w:vAlign w:val="center"/>
          </w:tcPr>
          <w:p w14:paraId="25C534A3"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Бірінші болып айтылған, реакция ретінде тіркелген сөз</w:t>
            </w:r>
          </w:p>
        </w:tc>
      </w:tr>
      <w:tr w:rsidR="00930E6E" w:rsidRPr="00314188" w14:paraId="3C4C4071" w14:textId="77777777" w:rsidTr="004E3DB0">
        <w:trPr>
          <w:jc w:val="center"/>
        </w:trPr>
        <w:tc>
          <w:tcPr>
            <w:tcW w:w="2972" w:type="dxa"/>
            <w:vAlign w:val="center"/>
          </w:tcPr>
          <w:p w14:paraId="0B3B0B50"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N</w:t>
            </w:r>
          </w:p>
        </w:tc>
        <w:tc>
          <w:tcPr>
            <w:tcW w:w="6044" w:type="dxa"/>
            <w:vAlign w:val="center"/>
          </w:tcPr>
          <w:p w14:paraId="732DBA2D"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Аталған стимулға жауап берген қатысушылар саны</w:t>
            </w:r>
          </w:p>
        </w:tc>
      </w:tr>
      <w:tr w:rsidR="00930E6E" w:rsidRPr="00314188" w14:paraId="5DB89AC2" w14:textId="77777777" w:rsidTr="004E3DB0">
        <w:trPr>
          <w:jc w:val="center"/>
        </w:trPr>
        <w:tc>
          <w:tcPr>
            <w:tcW w:w="2972" w:type="dxa"/>
            <w:vAlign w:val="center"/>
          </w:tcPr>
          <w:p w14:paraId="5450FEB3"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Freq (F)</w:t>
            </w:r>
          </w:p>
        </w:tc>
        <w:tc>
          <w:tcPr>
            <w:tcW w:w="6044" w:type="dxa"/>
            <w:vAlign w:val="center"/>
          </w:tcPr>
          <w:p w14:paraId="4247F617"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Белгілі бір реакцияны айтқан адамдар саны</w:t>
            </w:r>
          </w:p>
        </w:tc>
      </w:tr>
      <w:tr w:rsidR="00930E6E" w:rsidRPr="00314188" w14:paraId="678D14CE" w14:textId="77777777" w:rsidTr="004E3DB0">
        <w:trPr>
          <w:jc w:val="center"/>
        </w:trPr>
        <w:tc>
          <w:tcPr>
            <w:tcW w:w="2972" w:type="dxa"/>
            <w:vAlign w:val="center"/>
          </w:tcPr>
          <w:p w14:paraId="0E15EC7B"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P (Strength)</w:t>
            </w:r>
          </w:p>
        </w:tc>
        <w:tc>
          <w:tcPr>
            <w:tcW w:w="6044" w:type="dxa"/>
            <w:vAlign w:val="center"/>
          </w:tcPr>
          <w:p w14:paraId="7A1DE2A7"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Ассоциация күші: реакция жиілігінің жалпы қатысушылар санына қатынасы (F/N)</w:t>
            </w:r>
          </w:p>
        </w:tc>
      </w:tr>
      <w:tr w:rsidR="00930E6E" w:rsidRPr="00314188" w14:paraId="166BA750" w14:textId="77777777" w:rsidTr="004E3DB0">
        <w:trPr>
          <w:jc w:val="center"/>
        </w:trPr>
        <w:tc>
          <w:tcPr>
            <w:tcW w:w="2972" w:type="dxa"/>
            <w:vAlign w:val="center"/>
          </w:tcPr>
          <w:p w14:paraId="2A641182"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RT</w:t>
            </w:r>
          </w:p>
        </w:tc>
        <w:tc>
          <w:tcPr>
            <w:tcW w:w="6044" w:type="dxa"/>
            <w:vAlign w:val="center"/>
          </w:tcPr>
          <w:p w14:paraId="5C006691"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Реакция уақыты (миллисекундпен өлшенеді) – автоматтық реакция деңгейі</w:t>
            </w:r>
          </w:p>
        </w:tc>
      </w:tr>
      <w:tr w:rsidR="00930E6E" w:rsidRPr="00314188" w14:paraId="531E9528" w14:textId="77777777" w:rsidTr="004E3DB0">
        <w:trPr>
          <w:jc w:val="center"/>
        </w:trPr>
        <w:tc>
          <w:tcPr>
            <w:tcW w:w="2972" w:type="dxa"/>
            <w:vAlign w:val="center"/>
          </w:tcPr>
          <w:p w14:paraId="3AFE6B59"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POS</w:t>
            </w:r>
          </w:p>
        </w:tc>
        <w:tc>
          <w:tcPr>
            <w:tcW w:w="6044" w:type="dxa"/>
            <w:vAlign w:val="center"/>
          </w:tcPr>
          <w:p w14:paraId="4D691384"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Реакция сөзінің сөз табы (мысалы, зат есім, етістік)</w:t>
            </w:r>
          </w:p>
        </w:tc>
      </w:tr>
      <w:tr w:rsidR="00930E6E" w:rsidRPr="00314188" w14:paraId="34253106" w14:textId="77777777" w:rsidTr="004E3DB0">
        <w:trPr>
          <w:jc w:val="center"/>
        </w:trPr>
        <w:tc>
          <w:tcPr>
            <w:tcW w:w="2972" w:type="dxa"/>
            <w:vAlign w:val="center"/>
          </w:tcPr>
          <w:p w14:paraId="574CF014" w14:textId="77777777" w:rsidR="00930E6E" w:rsidRPr="00314188" w:rsidRDefault="00930E6E" w:rsidP="004E3DB0">
            <w:pPr>
              <w:ind w:firstLine="34"/>
              <w:jc w:val="both"/>
              <w:rPr>
                <w:rFonts w:ascii="Times New Roman" w:hAnsi="Times New Roman" w:cs="Times New Roman"/>
                <w:b/>
                <w:bCs/>
                <w:color w:val="000000"/>
                <w:sz w:val="28"/>
                <w:szCs w:val="28"/>
              </w:rPr>
            </w:pPr>
            <w:r w:rsidRPr="00845859">
              <w:rPr>
                <w:rFonts w:ascii="Times New Roman" w:eastAsia="Times New Roman" w:hAnsi="Times New Roman" w:cs="Times New Roman"/>
                <w:b/>
                <w:bCs/>
                <w:color w:val="000000"/>
                <w:sz w:val="28"/>
                <w:szCs w:val="28"/>
                <w:lang w:val="ru-KZ"/>
              </w:rPr>
              <w:t>Қосымша метрикалар</w:t>
            </w:r>
          </w:p>
        </w:tc>
        <w:tc>
          <w:tcPr>
            <w:tcW w:w="6044" w:type="dxa"/>
            <w:vAlign w:val="center"/>
          </w:tcPr>
          <w:p w14:paraId="3DA31338" w14:textId="77777777" w:rsidR="00930E6E" w:rsidRPr="00314188" w:rsidRDefault="00930E6E" w:rsidP="004E3DB0">
            <w:pPr>
              <w:ind w:firstLine="28"/>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lang w:val="ru-KZ"/>
              </w:rPr>
              <w:t>Ранг, семантикалық ұқсастық, сирек немесе ерекше реакциялар т.б.</w:t>
            </w:r>
          </w:p>
        </w:tc>
      </w:tr>
    </w:tbl>
    <w:p w14:paraId="11D67951"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rPr>
      </w:pPr>
    </w:p>
    <w:p w14:paraId="15A35573" w14:textId="2C9BAFBD" w:rsidR="00DF699A" w:rsidRDefault="00DF699A" w:rsidP="00194D86">
      <w:pPr>
        <w:spacing w:after="0" w:line="240" w:lineRule="auto"/>
        <w:ind w:firstLine="567"/>
        <w:jc w:val="center"/>
        <w:rPr>
          <w:rFonts w:ascii="Times New Roman" w:eastAsia="Times New Roman" w:hAnsi="Times New Roman" w:cs="Times New Roman"/>
          <w:color w:val="000000"/>
          <w:sz w:val="28"/>
          <w:szCs w:val="28"/>
          <w:lang w:val="kk-KZ"/>
        </w:rPr>
      </w:pPr>
    </w:p>
    <w:p w14:paraId="6E7D14D4" w14:textId="77777777" w:rsidR="00DF699A" w:rsidRPr="00C87D09" w:rsidRDefault="00DF699A" w:rsidP="00194D86">
      <w:pPr>
        <w:spacing w:after="0" w:line="240" w:lineRule="auto"/>
        <w:ind w:firstLine="567"/>
        <w:jc w:val="center"/>
        <w:rPr>
          <w:rFonts w:ascii="Times New Roman" w:hAnsi="Times New Roman" w:cs="Times New Roman"/>
          <w:color w:val="000000"/>
          <w:sz w:val="28"/>
          <w:szCs w:val="28"/>
        </w:rPr>
      </w:pPr>
    </w:p>
    <w:p w14:paraId="6BF8CC80" w14:textId="37DB9F4D" w:rsidR="00930E6E" w:rsidRPr="00845859"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Тікелей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норманы құрастыруда алға қойылған </w:t>
      </w:r>
      <w:r w:rsidRPr="00314188">
        <w:rPr>
          <w:rFonts w:ascii="Times New Roman" w:hAnsi="Times New Roman" w:cs="Times New Roman"/>
          <w:i/>
          <w:iCs/>
          <w:color w:val="000000"/>
          <w:sz w:val="28"/>
          <w:szCs w:val="28"/>
          <w:lang w:val="kk-KZ"/>
        </w:rPr>
        <w:t>қ</w:t>
      </w:r>
      <w:r w:rsidRPr="00845859">
        <w:rPr>
          <w:rFonts w:ascii="Times New Roman" w:eastAsia="Times New Roman" w:hAnsi="Times New Roman" w:cs="Times New Roman"/>
          <w:i/>
          <w:iCs/>
          <w:color w:val="000000"/>
          <w:sz w:val="28"/>
          <w:szCs w:val="28"/>
        </w:rPr>
        <w:t>ағидат</w:t>
      </w:r>
      <w:r w:rsidRPr="00845859">
        <w:rPr>
          <w:rFonts w:ascii="Times New Roman" w:hAnsi="Times New Roman" w:cs="Times New Roman"/>
          <w:i/>
          <w:iCs/>
          <w:color w:val="000000"/>
          <w:sz w:val="28"/>
          <w:szCs w:val="28"/>
        </w:rPr>
        <w:t>:</w:t>
      </w:r>
      <w:r w:rsidRPr="00845859">
        <w:rPr>
          <w:rFonts w:ascii="Times New Roman" w:hAnsi="Times New Roman" w:cs="Times New Roman"/>
          <w:color w:val="000000"/>
          <w:sz w:val="28"/>
          <w:szCs w:val="28"/>
        </w:rPr>
        <w:t xml:space="preserve"> Сөздік статистикалық мәні бар, жиі қайталанған реакцияларды «норма» ретінде негізге ала отырып қалыптастырылады. Әрбір стимулға берілген реакциялар жиынтығы нормаланған деп есептеледі.</w:t>
      </w:r>
    </w:p>
    <w:p w14:paraId="42CA2D8E" w14:textId="3EC12434"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i/>
          <w:iCs/>
          <w:color w:val="000000"/>
          <w:sz w:val="28"/>
          <w:szCs w:val="28"/>
          <w:lang w:val="kk-KZ"/>
        </w:rPr>
        <w:t xml:space="preserve">Кері тәртіптегі </w:t>
      </w:r>
      <w:r w:rsidRPr="00845859">
        <w:rPr>
          <w:rFonts w:ascii="Times New Roman" w:eastAsia="Times New Roman" w:hAnsi="Times New Roman" w:cs="Times New Roman"/>
          <w:i/>
          <w:iCs/>
          <w:color w:val="000000"/>
          <w:sz w:val="28"/>
          <w:szCs w:val="28"/>
        </w:rPr>
        <w:t>«</w:t>
      </w:r>
      <w:r w:rsidR="004E3DB0">
        <w:rPr>
          <w:rFonts w:ascii="Times New Roman" w:eastAsia="Times New Roman" w:hAnsi="Times New Roman" w:cs="Times New Roman"/>
          <w:i/>
          <w:iCs/>
          <w:color w:val="000000"/>
          <w:sz w:val="28"/>
          <w:szCs w:val="28"/>
          <w:lang w:val="kk-KZ"/>
        </w:rPr>
        <w:t>р</w:t>
      </w:r>
      <w:r w:rsidRPr="00845859">
        <w:rPr>
          <w:rFonts w:ascii="Times New Roman" w:eastAsia="Times New Roman" w:hAnsi="Times New Roman" w:cs="Times New Roman"/>
          <w:i/>
          <w:iCs/>
          <w:color w:val="000000"/>
          <w:sz w:val="28"/>
          <w:szCs w:val="28"/>
        </w:rPr>
        <w:t>еакция → стимул» құрылымы</w:t>
      </w:r>
      <w:r w:rsidRPr="00314188">
        <w:rPr>
          <w:rFonts w:ascii="Times New Roman" w:hAnsi="Times New Roman" w:cs="Times New Roman"/>
          <w:color w:val="000000"/>
          <w:sz w:val="28"/>
          <w:szCs w:val="28"/>
          <w:lang w:val="kk-KZ"/>
        </w:rPr>
        <w:t xml:space="preserve"> бойынша </w:t>
      </w:r>
      <w:r w:rsidRPr="00845859">
        <w:rPr>
          <w:rFonts w:ascii="Times New Roman" w:hAnsi="Times New Roman" w:cs="Times New Roman"/>
          <w:color w:val="000000"/>
          <w:sz w:val="28"/>
          <w:szCs w:val="28"/>
        </w:rPr>
        <w:t>реакция ретіндегі сөз басты элемент ретінде қарастырылады. Әрбір target-реакцияға оны тудырған стимулдардың тізімі мен олармен байланысты жиілік деректері тіркеледі.</w:t>
      </w:r>
    </w:p>
    <w:p w14:paraId="42E5C245" w14:textId="77777777" w:rsidR="004E3DB0" w:rsidRPr="004E3DB0" w:rsidRDefault="004E3DB0" w:rsidP="00194D86">
      <w:pPr>
        <w:spacing w:after="0" w:line="240" w:lineRule="auto"/>
        <w:ind w:firstLine="567"/>
        <w:jc w:val="both"/>
        <w:rPr>
          <w:rFonts w:ascii="Times New Roman" w:hAnsi="Times New Roman" w:cs="Times New Roman"/>
          <w:color w:val="000000"/>
          <w:sz w:val="12"/>
          <w:szCs w:val="12"/>
          <w:lang w:val="kk-KZ"/>
        </w:rPr>
      </w:pPr>
    </w:p>
    <w:p w14:paraId="61427F5E" w14:textId="737AA3AB" w:rsidR="00930E6E" w:rsidRDefault="004E3DB0" w:rsidP="00194D86">
      <w:pPr>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Кесте 6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DF699A">
        <w:rPr>
          <w:rFonts w:ascii="Times New Roman" w:eastAsia="Times New Roman" w:hAnsi="Times New Roman" w:cs="Times New Roman"/>
          <w:color w:val="000000"/>
          <w:sz w:val="28"/>
          <w:szCs w:val="28"/>
        </w:rPr>
        <w:t>Оңтүстік Флорида университетінің нормалар</w:t>
      </w:r>
      <w:r w:rsidRPr="00DF699A">
        <w:rPr>
          <w:rFonts w:ascii="Times New Roman" w:eastAsia="Times New Roman" w:hAnsi="Times New Roman" w:cs="Times New Roman"/>
          <w:color w:val="000000"/>
          <w:sz w:val="28"/>
          <w:szCs w:val="28"/>
          <w:lang w:val="kk-KZ"/>
        </w:rPr>
        <w:t xml:space="preserve">ының </w:t>
      </w:r>
      <w:r>
        <w:rPr>
          <w:rFonts w:ascii="Times New Roman" w:eastAsia="Times New Roman" w:hAnsi="Times New Roman" w:cs="Times New Roman"/>
          <w:color w:val="000000"/>
          <w:sz w:val="28"/>
          <w:szCs w:val="28"/>
          <w:lang w:val="kk-KZ"/>
        </w:rPr>
        <w:t xml:space="preserve">кері тәртіптегі </w:t>
      </w:r>
      <w:r w:rsidRPr="00DF699A">
        <w:rPr>
          <w:rFonts w:ascii="Times New Roman" w:eastAsia="Times New Roman" w:hAnsi="Times New Roman" w:cs="Times New Roman"/>
          <w:color w:val="000000"/>
          <w:sz w:val="28"/>
          <w:szCs w:val="28"/>
          <w:lang w:val="kk-KZ"/>
        </w:rPr>
        <w:t>лингвистикалық сипаттамасы</w:t>
      </w:r>
    </w:p>
    <w:p w14:paraId="46EB6882" w14:textId="77777777" w:rsidR="004E3DB0" w:rsidRPr="004E3DB0" w:rsidRDefault="004E3DB0" w:rsidP="00194D86">
      <w:pPr>
        <w:spacing w:after="0" w:line="240" w:lineRule="auto"/>
        <w:ind w:firstLine="567"/>
        <w:jc w:val="both"/>
        <w:rPr>
          <w:rFonts w:ascii="Times New Roman" w:hAnsi="Times New Roman" w:cs="Times New Roman"/>
          <w:color w:val="000000"/>
          <w:sz w:val="16"/>
          <w:szCs w:val="16"/>
          <w:lang w:val="kk-KZ"/>
        </w:rPr>
      </w:pPr>
    </w:p>
    <w:tbl>
      <w:tblPr>
        <w:tblStyle w:val="af5"/>
        <w:tblW w:w="0" w:type="auto"/>
        <w:jc w:val="center"/>
        <w:tblLook w:val="04A0" w:firstRow="1" w:lastRow="0" w:firstColumn="1" w:lastColumn="0" w:noHBand="0" w:noVBand="1"/>
      </w:tblPr>
      <w:tblGrid>
        <w:gridCol w:w="3397"/>
        <w:gridCol w:w="5619"/>
      </w:tblGrid>
      <w:tr w:rsidR="00930E6E" w:rsidRPr="00314188" w14:paraId="09A2751E" w14:textId="77777777" w:rsidTr="004E3DB0">
        <w:trPr>
          <w:jc w:val="center"/>
        </w:trPr>
        <w:tc>
          <w:tcPr>
            <w:tcW w:w="3397" w:type="dxa"/>
            <w:vAlign w:val="center"/>
          </w:tcPr>
          <w:p w14:paraId="4F1D30BC" w14:textId="77777777" w:rsidR="00930E6E" w:rsidRPr="00314188" w:rsidRDefault="00930E6E" w:rsidP="004E3DB0">
            <w:pPr>
              <w:ind w:firstLine="34"/>
              <w:jc w:val="center"/>
              <w:rPr>
                <w:rFonts w:ascii="Times New Roman" w:hAnsi="Times New Roman" w:cs="Times New Roman"/>
                <w:color w:val="000000"/>
                <w:sz w:val="28"/>
                <w:szCs w:val="28"/>
                <w:lang w:val="kk-KZ"/>
              </w:rPr>
            </w:pPr>
            <w:r w:rsidRPr="00314188">
              <w:rPr>
                <w:rFonts w:ascii="Times New Roman" w:hAnsi="Times New Roman" w:cs="Times New Roman"/>
                <w:b/>
                <w:bCs/>
                <w:color w:val="000000"/>
                <w:sz w:val="28"/>
                <w:szCs w:val="28"/>
                <w:lang w:val="kk-KZ"/>
              </w:rPr>
              <w:t>Лингвистикалық к</w:t>
            </w:r>
            <w:r w:rsidRPr="00845859">
              <w:rPr>
                <w:rFonts w:ascii="Times New Roman" w:hAnsi="Times New Roman" w:cs="Times New Roman"/>
                <w:b/>
                <w:bCs/>
                <w:color w:val="000000"/>
                <w:sz w:val="28"/>
                <w:szCs w:val="28"/>
                <w:lang w:val="ru-KZ"/>
              </w:rPr>
              <w:t>өрсеткіш</w:t>
            </w:r>
          </w:p>
        </w:tc>
        <w:tc>
          <w:tcPr>
            <w:tcW w:w="5619" w:type="dxa"/>
            <w:vAlign w:val="center"/>
          </w:tcPr>
          <w:p w14:paraId="2DE3723E" w14:textId="77777777" w:rsidR="00930E6E" w:rsidRPr="00314188" w:rsidRDefault="00930E6E" w:rsidP="004E3DB0">
            <w:pPr>
              <w:ind w:firstLine="28"/>
              <w:jc w:val="center"/>
              <w:rPr>
                <w:rFonts w:ascii="Times New Roman" w:hAnsi="Times New Roman" w:cs="Times New Roman"/>
                <w:color w:val="000000"/>
                <w:sz w:val="28"/>
                <w:szCs w:val="28"/>
                <w:lang w:val="kk-KZ"/>
              </w:rPr>
            </w:pPr>
            <w:r w:rsidRPr="00845859">
              <w:rPr>
                <w:rFonts w:ascii="Times New Roman" w:hAnsi="Times New Roman" w:cs="Times New Roman"/>
                <w:b/>
                <w:bCs/>
                <w:color w:val="000000"/>
                <w:sz w:val="28"/>
                <w:szCs w:val="28"/>
                <w:lang w:val="ru-KZ"/>
              </w:rPr>
              <w:t>Сипаттамасы</w:t>
            </w:r>
          </w:p>
        </w:tc>
      </w:tr>
      <w:tr w:rsidR="00930E6E" w:rsidRPr="00314188" w14:paraId="60C41715" w14:textId="77777777" w:rsidTr="004E3DB0">
        <w:trPr>
          <w:jc w:val="center"/>
        </w:trPr>
        <w:tc>
          <w:tcPr>
            <w:tcW w:w="3397" w:type="dxa"/>
            <w:vAlign w:val="center"/>
          </w:tcPr>
          <w:p w14:paraId="3873A30A" w14:textId="77777777" w:rsidR="00930E6E" w:rsidRPr="00314188" w:rsidRDefault="00930E6E" w:rsidP="004E3DB0">
            <w:pPr>
              <w:ind w:firstLine="34"/>
              <w:jc w:val="both"/>
              <w:rPr>
                <w:rFonts w:ascii="Times New Roman" w:hAnsi="Times New Roman" w:cs="Times New Roman"/>
                <w:color w:val="000000"/>
                <w:sz w:val="28"/>
                <w:szCs w:val="28"/>
                <w:lang w:val="kk-KZ"/>
              </w:rPr>
            </w:pPr>
            <w:r w:rsidRPr="00845859">
              <w:rPr>
                <w:rFonts w:ascii="Times New Roman" w:eastAsia="Times New Roman" w:hAnsi="Times New Roman" w:cs="Times New Roman"/>
                <w:b/>
                <w:bCs/>
                <w:color w:val="000000"/>
                <w:sz w:val="28"/>
                <w:szCs w:val="28"/>
                <w:lang w:val="ru-KZ"/>
              </w:rPr>
              <w:t>Target</w:t>
            </w:r>
          </w:p>
        </w:tc>
        <w:tc>
          <w:tcPr>
            <w:tcW w:w="5619" w:type="dxa"/>
            <w:vAlign w:val="center"/>
          </w:tcPr>
          <w:p w14:paraId="474297BD" w14:textId="77777777" w:rsidR="00930E6E" w:rsidRPr="00314188" w:rsidRDefault="00930E6E" w:rsidP="004E3DB0">
            <w:pPr>
              <w:ind w:firstLine="2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Бірнеше</w:t>
            </w:r>
            <w:r w:rsidRPr="00845859">
              <w:rPr>
                <w:rFonts w:ascii="Times New Roman" w:hAnsi="Times New Roman" w:cs="Times New Roman"/>
                <w:color w:val="000000"/>
                <w:sz w:val="28"/>
                <w:szCs w:val="28"/>
                <w:lang w:val="ru-KZ"/>
              </w:rPr>
              <w:t xml:space="preserve"> стимул</w:t>
            </w:r>
            <w:r w:rsidRPr="00314188">
              <w:rPr>
                <w:rFonts w:ascii="Times New Roman" w:hAnsi="Times New Roman" w:cs="Times New Roman"/>
                <w:color w:val="000000"/>
                <w:sz w:val="28"/>
                <w:szCs w:val="28"/>
                <w:lang w:val="kk-KZ"/>
              </w:rPr>
              <w:t xml:space="preserve">дарға </w:t>
            </w:r>
            <w:r w:rsidRPr="00845859">
              <w:rPr>
                <w:rFonts w:ascii="Times New Roman" w:hAnsi="Times New Roman" w:cs="Times New Roman"/>
                <w:color w:val="000000"/>
                <w:sz w:val="28"/>
                <w:szCs w:val="28"/>
                <w:lang w:val="ru-KZ"/>
              </w:rPr>
              <w:t>реакция ретінде тіркелген сөз</w:t>
            </w:r>
          </w:p>
        </w:tc>
      </w:tr>
      <w:tr w:rsidR="00930E6E" w:rsidRPr="00314188" w14:paraId="3C5E8B47" w14:textId="77777777" w:rsidTr="004E3DB0">
        <w:trPr>
          <w:jc w:val="center"/>
        </w:trPr>
        <w:tc>
          <w:tcPr>
            <w:tcW w:w="3397" w:type="dxa"/>
            <w:vAlign w:val="center"/>
          </w:tcPr>
          <w:p w14:paraId="5DB67045" w14:textId="77777777" w:rsidR="00930E6E" w:rsidRPr="00314188" w:rsidRDefault="00930E6E" w:rsidP="004E3DB0">
            <w:pPr>
              <w:ind w:firstLine="34"/>
              <w:jc w:val="both"/>
              <w:rPr>
                <w:rFonts w:ascii="Times New Roman" w:hAnsi="Times New Roman" w:cs="Times New Roman"/>
                <w:color w:val="000000"/>
                <w:sz w:val="28"/>
                <w:szCs w:val="28"/>
                <w:lang w:val="kk-KZ"/>
              </w:rPr>
            </w:pPr>
            <w:r w:rsidRPr="00845859">
              <w:rPr>
                <w:rFonts w:ascii="Times New Roman" w:eastAsia="Times New Roman" w:hAnsi="Times New Roman" w:cs="Times New Roman"/>
                <w:b/>
                <w:bCs/>
                <w:color w:val="000000"/>
                <w:sz w:val="28"/>
                <w:szCs w:val="28"/>
                <w:lang w:val="ru-KZ"/>
              </w:rPr>
              <w:t>Stimuli List</w:t>
            </w:r>
          </w:p>
        </w:tc>
        <w:tc>
          <w:tcPr>
            <w:tcW w:w="5619" w:type="dxa"/>
            <w:vAlign w:val="center"/>
          </w:tcPr>
          <w:p w14:paraId="3AFDF9A2" w14:textId="77777777" w:rsidR="00930E6E" w:rsidRPr="00314188" w:rsidRDefault="00930E6E" w:rsidP="004E3DB0">
            <w:pPr>
              <w:ind w:firstLine="28"/>
              <w:jc w:val="both"/>
              <w:rPr>
                <w:rFonts w:ascii="Times New Roman" w:hAnsi="Times New Roman" w:cs="Times New Roman"/>
                <w:color w:val="000000"/>
                <w:sz w:val="28"/>
                <w:szCs w:val="28"/>
                <w:lang w:val="kk-KZ"/>
              </w:rPr>
            </w:pPr>
            <w:r w:rsidRPr="00845859">
              <w:rPr>
                <w:rFonts w:ascii="Times New Roman" w:hAnsi="Times New Roman" w:cs="Times New Roman"/>
                <w:color w:val="000000"/>
                <w:sz w:val="28"/>
                <w:szCs w:val="28"/>
                <w:lang w:val="ru-KZ"/>
              </w:rPr>
              <w:t>Аталған реакцияны тудырған стимул сөздер тізімі</w:t>
            </w:r>
          </w:p>
        </w:tc>
      </w:tr>
      <w:tr w:rsidR="00930E6E" w:rsidRPr="00314188" w14:paraId="4B6BE3DF" w14:textId="77777777" w:rsidTr="004E3DB0">
        <w:trPr>
          <w:jc w:val="center"/>
        </w:trPr>
        <w:tc>
          <w:tcPr>
            <w:tcW w:w="3397" w:type="dxa"/>
            <w:vAlign w:val="center"/>
          </w:tcPr>
          <w:p w14:paraId="1211EAF4" w14:textId="77777777" w:rsidR="00930E6E" w:rsidRPr="00314188" w:rsidRDefault="00930E6E" w:rsidP="004E3DB0">
            <w:pPr>
              <w:ind w:firstLine="34"/>
              <w:jc w:val="both"/>
              <w:rPr>
                <w:rFonts w:ascii="Times New Roman" w:hAnsi="Times New Roman" w:cs="Times New Roman"/>
                <w:color w:val="000000"/>
                <w:sz w:val="28"/>
                <w:szCs w:val="28"/>
                <w:lang w:val="kk-KZ"/>
              </w:rPr>
            </w:pPr>
            <w:r w:rsidRPr="00845859">
              <w:rPr>
                <w:rFonts w:ascii="Times New Roman" w:eastAsia="Times New Roman" w:hAnsi="Times New Roman" w:cs="Times New Roman"/>
                <w:b/>
                <w:bCs/>
                <w:color w:val="000000"/>
                <w:sz w:val="28"/>
                <w:szCs w:val="28"/>
                <w:lang w:val="ru-KZ"/>
              </w:rPr>
              <w:t>Freq</w:t>
            </w:r>
          </w:p>
        </w:tc>
        <w:tc>
          <w:tcPr>
            <w:tcW w:w="5619" w:type="dxa"/>
            <w:vAlign w:val="center"/>
          </w:tcPr>
          <w:p w14:paraId="546F430B" w14:textId="77777777" w:rsidR="00930E6E" w:rsidRPr="00314188" w:rsidRDefault="00930E6E" w:rsidP="004E3DB0">
            <w:pPr>
              <w:ind w:firstLine="28"/>
              <w:jc w:val="both"/>
              <w:rPr>
                <w:rFonts w:ascii="Times New Roman" w:hAnsi="Times New Roman" w:cs="Times New Roman"/>
                <w:color w:val="000000"/>
                <w:sz w:val="28"/>
                <w:szCs w:val="28"/>
                <w:lang w:val="kk-KZ"/>
              </w:rPr>
            </w:pPr>
            <w:r w:rsidRPr="00845859">
              <w:rPr>
                <w:rFonts w:ascii="Times New Roman" w:hAnsi="Times New Roman" w:cs="Times New Roman"/>
                <w:color w:val="000000"/>
                <w:sz w:val="28"/>
                <w:szCs w:val="28"/>
                <w:lang w:val="ru-KZ"/>
              </w:rPr>
              <w:t>Белгілі бір стимулмен байланысты реакция жиілігі</w:t>
            </w:r>
          </w:p>
        </w:tc>
      </w:tr>
      <w:tr w:rsidR="00930E6E" w:rsidRPr="00314188" w14:paraId="6760210F" w14:textId="77777777" w:rsidTr="004E3DB0">
        <w:trPr>
          <w:jc w:val="center"/>
        </w:trPr>
        <w:tc>
          <w:tcPr>
            <w:tcW w:w="3397" w:type="dxa"/>
            <w:vAlign w:val="center"/>
          </w:tcPr>
          <w:p w14:paraId="0511CAEA" w14:textId="77777777" w:rsidR="00930E6E" w:rsidRPr="00314188" w:rsidRDefault="00930E6E" w:rsidP="004E3DB0">
            <w:pPr>
              <w:ind w:firstLine="34"/>
              <w:jc w:val="both"/>
              <w:rPr>
                <w:rFonts w:ascii="Times New Roman" w:hAnsi="Times New Roman" w:cs="Times New Roman"/>
                <w:color w:val="000000"/>
                <w:sz w:val="28"/>
                <w:szCs w:val="28"/>
                <w:lang w:val="kk-KZ"/>
              </w:rPr>
            </w:pPr>
            <w:r w:rsidRPr="00845859">
              <w:rPr>
                <w:rFonts w:ascii="Times New Roman" w:eastAsia="Times New Roman" w:hAnsi="Times New Roman" w:cs="Times New Roman"/>
                <w:b/>
                <w:bCs/>
                <w:color w:val="000000"/>
                <w:sz w:val="28"/>
                <w:szCs w:val="28"/>
                <w:lang w:val="ru-KZ"/>
              </w:rPr>
              <w:t>Semantic Rank</w:t>
            </w:r>
          </w:p>
        </w:tc>
        <w:tc>
          <w:tcPr>
            <w:tcW w:w="5619" w:type="dxa"/>
            <w:vAlign w:val="center"/>
          </w:tcPr>
          <w:p w14:paraId="16A231E0" w14:textId="77777777" w:rsidR="00930E6E" w:rsidRPr="00314188" w:rsidRDefault="00930E6E" w:rsidP="004E3DB0">
            <w:pPr>
              <w:ind w:firstLine="28"/>
              <w:jc w:val="both"/>
              <w:rPr>
                <w:rFonts w:ascii="Times New Roman" w:hAnsi="Times New Roman" w:cs="Times New Roman"/>
                <w:color w:val="000000"/>
                <w:sz w:val="28"/>
                <w:szCs w:val="28"/>
                <w:lang w:val="kk-KZ"/>
              </w:rPr>
            </w:pPr>
            <w:r w:rsidRPr="00845859">
              <w:rPr>
                <w:rFonts w:ascii="Times New Roman" w:hAnsi="Times New Roman" w:cs="Times New Roman"/>
                <w:color w:val="000000"/>
                <w:sz w:val="28"/>
                <w:szCs w:val="28"/>
                <w:lang w:val="ru-KZ"/>
              </w:rPr>
              <w:t>Реакцияның семантикалық маңыздылығы мен жиілік көрсеткіші</w:t>
            </w:r>
          </w:p>
        </w:tc>
      </w:tr>
    </w:tbl>
    <w:p w14:paraId="581A4C5A" w14:textId="77777777" w:rsidR="00C87D09" w:rsidRDefault="00C87D09" w:rsidP="00194D86">
      <w:pPr>
        <w:spacing w:after="0" w:line="240" w:lineRule="auto"/>
        <w:ind w:firstLine="567"/>
        <w:jc w:val="both"/>
        <w:rPr>
          <w:rFonts w:ascii="Times New Roman" w:hAnsi="Times New Roman" w:cs="Times New Roman"/>
          <w:color w:val="000000"/>
          <w:sz w:val="28"/>
          <w:szCs w:val="28"/>
          <w:lang w:val="kk-KZ"/>
        </w:rPr>
      </w:pPr>
    </w:p>
    <w:p w14:paraId="72EC7AD7" w14:textId="15135A0E"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Кері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норманы құрастыруда алға қойылған </w:t>
      </w:r>
      <w:r w:rsidRPr="00314188">
        <w:rPr>
          <w:rFonts w:ascii="Times New Roman" w:hAnsi="Times New Roman" w:cs="Times New Roman"/>
          <w:i/>
          <w:iCs/>
          <w:color w:val="000000"/>
          <w:sz w:val="28"/>
          <w:szCs w:val="28"/>
          <w:lang w:val="kk-KZ"/>
        </w:rPr>
        <w:t>қ</w:t>
      </w:r>
      <w:r w:rsidRPr="00845859">
        <w:rPr>
          <w:rFonts w:ascii="Times New Roman" w:eastAsia="Times New Roman" w:hAnsi="Times New Roman" w:cs="Times New Roman"/>
          <w:i/>
          <w:iCs/>
          <w:color w:val="000000"/>
          <w:sz w:val="28"/>
          <w:szCs w:val="28"/>
        </w:rPr>
        <w:t>ағидат</w:t>
      </w:r>
      <w:r w:rsidRPr="00845859">
        <w:rPr>
          <w:rFonts w:ascii="Times New Roman" w:hAnsi="Times New Roman" w:cs="Times New Roman"/>
          <w:i/>
          <w:iCs/>
          <w:color w:val="000000"/>
          <w:sz w:val="28"/>
          <w:szCs w:val="28"/>
        </w:rPr>
        <w:t>:</w:t>
      </w:r>
      <w:r w:rsidRPr="00845859">
        <w:rPr>
          <w:rFonts w:ascii="Times New Roman" w:hAnsi="Times New Roman" w:cs="Times New Roman"/>
          <w:color w:val="000000"/>
          <w:sz w:val="28"/>
          <w:szCs w:val="28"/>
        </w:rPr>
        <w:t xml:space="preserve"> </w:t>
      </w:r>
      <w:r w:rsidR="004E3DB0" w:rsidRPr="00845859">
        <w:rPr>
          <w:rFonts w:ascii="Times New Roman" w:hAnsi="Times New Roman" w:cs="Times New Roman"/>
          <w:color w:val="000000"/>
          <w:sz w:val="28"/>
          <w:szCs w:val="28"/>
        </w:rPr>
        <w:t xml:space="preserve">бұл </w:t>
      </w:r>
      <w:r w:rsidRPr="00845859">
        <w:rPr>
          <w:rFonts w:ascii="Times New Roman" w:hAnsi="Times New Roman" w:cs="Times New Roman"/>
          <w:color w:val="000000"/>
          <w:sz w:val="28"/>
          <w:szCs w:val="28"/>
        </w:rPr>
        <w:t>формат реакция</w:t>
      </w:r>
      <w:r w:rsidRPr="00314188">
        <w:rPr>
          <w:rFonts w:ascii="Times New Roman" w:hAnsi="Times New Roman" w:cs="Times New Roman"/>
          <w:color w:val="000000"/>
          <w:sz w:val="28"/>
          <w:szCs w:val="28"/>
          <w:lang w:val="kk-KZ"/>
        </w:rPr>
        <w:t xml:space="preserve"> сөздің </w:t>
      </w:r>
      <w:r w:rsidRPr="00845859">
        <w:rPr>
          <w:rFonts w:ascii="Times New Roman" w:hAnsi="Times New Roman" w:cs="Times New Roman"/>
          <w:color w:val="000000"/>
          <w:sz w:val="28"/>
          <w:szCs w:val="28"/>
        </w:rPr>
        <w:t xml:space="preserve">кең таралуын, яғни оның түрлі контекстерде </w:t>
      </w:r>
      <w:r w:rsidR="001B4BE4">
        <w:rPr>
          <w:rFonts w:ascii="Times New Roman" w:hAnsi="Times New Roman" w:cs="Times New Roman"/>
          <w:color w:val="000000"/>
          <w:sz w:val="28"/>
          <w:szCs w:val="28"/>
        </w:rPr>
        <w:t>ассоциативті</w:t>
      </w:r>
      <w:r w:rsidRPr="00845859">
        <w:rPr>
          <w:rFonts w:ascii="Times New Roman" w:hAnsi="Times New Roman" w:cs="Times New Roman"/>
          <w:color w:val="000000"/>
          <w:sz w:val="28"/>
          <w:szCs w:val="28"/>
        </w:rPr>
        <w:t xml:space="preserve"> белсенділігін сипаттауға мүмкіндік береді. Сонымен </w:t>
      </w:r>
      <w:r w:rsidRPr="00314188">
        <w:rPr>
          <w:rFonts w:ascii="Times New Roman" w:hAnsi="Times New Roman" w:cs="Times New Roman"/>
          <w:color w:val="000000"/>
          <w:sz w:val="28"/>
          <w:szCs w:val="28"/>
          <w:lang w:val="kk-KZ"/>
        </w:rPr>
        <w:t>бірге</w:t>
      </w:r>
      <w:r w:rsidRPr="00845859">
        <w:rPr>
          <w:rFonts w:ascii="Times New Roman" w:hAnsi="Times New Roman" w:cs="Times New Roman"/>
          <w:color w:val="000000"/>
          <w:sz w:val="28"/>
          <w:szCs w:val="28"/>
        </w:rPr>
        <w:t>, семантикалық байланыстардың кері бағытын зерттеуге қолданылады.</w:t>
      </w:r>
    </w:p>
    <w:p w14:paraId="75317E04" w14:textId="77777777" w:rsidR="00930E6E" w:rsidRPr="00845859" w:rsidRDefault="00930E6E" w:rsidP="00194D86">
      <w:pPr>
        <w:spacing w:after="0" w:line="240" w:lineRule="auto"/>
        <w:ind w:firstLine="567"/>
        <w:jc w:val="both"/>
        <w:rPr>
          <w:rFonts w:ascii="Times New Roman" w:hAnsi="Times New Roman" w:cs="Times New Roman"/>
          <w:color w:val="000000"/>
          <w:sz w:val="28"/>
          <w:szCs w:val="28"/>
        </w:rPr>
      </w:pPr>
      <w:r w:rsidRPr="00B53AAD">
        <w:rPr>
          <w:rFonts w:ascii="Times New Roman" w:eastAsia="Times New Roman" w:hAnsi="Times New Roman" w:cs="Times New Roman"/>
          <w:color w:val="000000"/>
          <w:sz w:val="28"/>
          <w:szCs w:val="28"/>
        </w:rPr>
        <w:t>Оңтүстік Флорида университетінің нормалары</w:t>
      </w:r>
      <w:r w:rsidRPr="00314188">
        <w:rPr>
          <w:rFonts w:ascii="Times New Roman" w:hAnsi="Times New Roman" w:cs="Times New Roman"/>
          <w:color w:val="000000"/>
          <w:sz w:val="28"/>
          <w:szCs w:val="28"/>
          <w:lang w:val="kk-KZ"/>
        </w:rPr>
        <w:t>н</w:t>
      </w:r>
      <w:r w:rsidRPr="00314188">
        <w:rPr>
          <w:rFonts w:ascii="Times New Roman" w:hAnsi="Times New Roman" w:cs="Times New Roman"/>
          <w:color w:val="000000"/>
          <w:sz w:val="28"/>
          <w:szCs w:val="28"/>
        </w:rPr>
        <w:t xml:space="preserve"> </w:t>
      </w:r>
      <w:r w:rsidRPr="00845859">
        <w:rPr>
          <w:rFonts w:ascii="Times New Roman" w:eastAsia="Times New Roman" w:hAnsi="Times New Roman" w:cs="Times New Roman"/>
          <w:color w:val="000000"/>
          <w:sz w:val="28"/>
          <w:szCs w:val="28"/>
        </w:rPr>
        <w:t>құрастырудың ғылыми қағидаттары</w:t>
      </w:r>
      <w:r w:rsidRPr="00314188">
        <w:rPr>
          <w:rFonts w:ascii="Times New Roman" w:hAnsi="Times New Roman" w:cs="Times New Roman"/>
          <w:color w:val="000000"/>
          <w:sz w:val="28"/>
          <w:szCs w:val="28"/>
          <w:lang w:val="kk-KZ"/>
        </w:rPr>
        <w:t xml:space="preserve"> деп келесі фактілерді көрсетуге болады</w:t>
      </w:r>
      <w:r w:rsidRPr="00845859">
        <w:rPr>
          <w:rFonts w:ascii="Times New Roman" w:eastAsia="Times New Roman" w:hAnsi="Times New Roman" w:cs="Times New Roman"/>
          <w:color w:val="000000"/>
          <w:sz w:val="28"/>
          <w:szCs w:val="28"/>
        </w:rPr>
        <w:t>:</w:t>
      </w:r>
    </w:p>
    <w:p w14:paraId="06BC5FA9" w14:textId="1C2C3A79" w:rsidR="00930E6E" w:rsidRPr="00845859" w:rsidRDefault="001B4BE4">
      <w:pPr>
        <w:numPr>
          <w:ilvl w:val="0"/>
          <w:numId w:val="17"/>
        </w:numPr>
        <w:tabs>
          <w:tab w:val="left" w:pos="993"/>
        </w:tabs>
        <w:spacing w:after="0" w:line="240" w:lineRule="auto"/>
        <w:ind w:left="0" w:firstLine="567"/>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val="kk-KZ"/>
        </w:rPr>
        <w:t>ассоциативті</w:t>
      </w:r>
      <w:r w:rsidR="00930E6E" w:rsidRPr="00845859">
        <w:rPr>
          <w:rFonts w:ascii="Times New Roman" w:eastAsia="Times New Roman" w:hAnsi="Times New Roman" w:cs="Times New Roman"/>
          <w:color w:val="000000"/>
          <w:sz w:val="28"/>
          <w:szCs w:val="28"/>
        </w:rPr>
        <w:t xml:space="preserve"> норма</w:t>
      </w:r>
      <w:r w:rsidR="00930E6E" w:rsidRPr="00314188">
        <w:rPr>
          <w:rFonts w:ascii="Times New Roman" w:hAnsi="Times New Roman" w:cs="Times New Roman"/>
          <w:color w:val="000000"/>
          <w:sz w:val="28"/>
          <w:szCs w:val="28"/>
        </w:rPr>
        <w:t xml:space="preserve"> </w:t>
      </w:r>
      <w:r w:rsidR="00930E6E" w:rsidRPr="00314188">
        <w:rPr>
          <w:rFonts w:ascii="Times New Roman" w:hAnsi="Times New Roman" w:cs="Times New Roman"/>
          <w:color w:val="000000"/>
          <w:sz w:val="28"/>
          <w:szCs w:val="28"/>
          <w:lang w:val="kk-KZ"/>
        </w:rPr>
        <w:t>жүздеген</w:t>
      </w:r>
      <w:r w:rsidR="00930E6E" w:rsidRPr="00845859">
        <w:rPr>
          <w:rFonts w:ascii="Times New Roman" w:hAnsi="Times New Roman" w:cs="Times New Roman"/>
          <w:color w:val="000000"/>
          <w:sz w:val="28"/>
          <w:szCs w:val="28"/>
        </w:rPr>
        <w:t xml:space="preserve"> респонденттерден</w:t>
      </w:r>
      <w:r w:rsidR="00930E6E" w:rsidRPr="00314188">
        <w:rPr>
          <w:rFonts w:ascii="Times New Roman" w:hAnsi="Times New Roman" w:cs="Times New Roman"/>
          <w:color w:val="000000"/>
          <w:sz w:val="28"/>
          <w:szCs w:val="28"/>
          <w:lang w:val="kk-KZ"/>
        </w:rPr>
        <w:t xml:space="preserve"> </w:t>
      </w:r>
      <w:r w:rsidR="00930E6E" w:rsidRPr="00845859">
        <w:rPr>
          <w:rFonts w:ascii="Times New Roman" w:hAnsi="Times New Roman" w:cs="Times New Roman"/>
          <w:color w:val="000000"/>
          <w:sz w:val="28"/>
          <w:szCs w:val="28"/>
        </w:rPr>
        <w:t xml:space="preserve">алынған нақты </w:t>
      </w:r>
      <w:r w:rsidR="00930E6E" w:rsidRPr="00314188">
        <w:rPr>
          <w:rFonts w:ascii="Times New Roman" w:hAnsi="Times New Roman" w:cs="Times New Roman"/>
          <w:color w:val="000000"/>
          <w:sz w:val="28"/>
          <w:szCs w:val="28"/>
          <w:lang w:val="kk-KZ"/>
        </w:rPr>
        <w:t xml:space="preserve">лингвистикалық </w:t>
      </w:r>
      <w:r w:rsidR="00930E6E" w:rsidRPr="00845859">
        <w:rPr>
          <w:rFonts w:ascii="Times New Roman" w:hAnsi="Times New Roman" w:cs="Times New Roman"/>
          <w:color w:val="000000"/>
          <w:sz w:val="28"/>
          <w:szCs w:val="28"/>
        </w:rPr>
        <w:t>деректерге сүйенеді.</w:t>
      </w:r>
    </w:p>
    <w:p w14:paraId="03AE81C8" w14:textId="77777777" w:rsidR="00930E6E" w:rsidRPr="00845859" w:rsidRDefault="00930E6E">
      <w:pPr>
        <w:numPr>
          <w:ilvl w:val="0"/>
          <w:numId w:val="17"/>
        </w:numPr>
        <w:tabs>
          <w:tab w:val="left" w:pos="993"/>
        </w:tabs>
        <w:spacing w:after="0" w:line="240" w:lineRule="auto"/>
        <w:ind w:left="0" w:firstLine="567"/>
        <w:jc w:val="both"/>
        <w:rPr>
          <w:rFonts w:ascii="Times New Roman" w:hAnsi="Times New Roman" w:cs="Times New Roman"/>
          <w:color w:val="000000"/>
          <w:sz w:val="28"/>
          <w:szCs w:val="28"/>
        </w:rPr>
      </w:pPr>
      <w:r w:rsidRPr="00845859">
        <w:rPr>
          <w:rFonts w:ascii="Times New Roman" w:eastAsia="Times New Roman" w:hAnsi="Times New Roman" w:cs="Times New Roman"/>
          <w:color w:val="000000"/>
          <w:sz w:val="28"/>
          <w:szCs w:val="28"/>
        </w:rPr>
        <w:t>Реакциялар таза, өңделмеген күйінде</w:t>
      </w:r>
      <w:r w:rsidRPr="00314188">
        <w:rPr>
          <w:rFonts w:ascii="Times New Roman" w:hAnsi="Times New Roman" w:cs="Times New Roman"/>
          <w:color w:val="000000"/>
          <w:sz w:val="28"/>
          <w:szCs w:val="28"/>
        </w:rPr>
        <w:t xml:space="preserve"> </w:t>
      </w:r>
      <w:r w:rsidRPr="00845859">
        <w:rPr>
          <w:rFonts w:ascii="Times New Roman" w:hAnsi="Times New Roman" w:cs="Times New Roman"/>
          <w:color w:val="000000"/>
          <w:sz w:val="28"/>
          <w:szCs w:val="28"/>
        </w:rPr>
        <w:t>тіркеледі, бұл интуитивті тілдік ойлауды көрсетеді.</w:t>
      </w:r>
    </w:p>
    <w:p w14:paraId="58B58FA6" w14:textId="77777777" w:rsidR="00930E6E" w:rsidRPr="00845859" w:rsidRDefault="00930E6E">
      <w:pPr>
        <w:numPr>
          <w:ilvl w:val="0"/>
          <w:numId w:val="17"/>
        </w:numPr>
        <w:tabs>
          <w:tab w:val="left" w:pos="993"/>
        </w:tabs>
        <w:spacing w:after="0" w:line="240" w:lineRule="auto"/>
        <w:ind w:left="0" w:firstLine="567"/>
        <w:jc w:val="both"/>
        <w:rPr>
          <w:rFonts w:ascii="Times New Roman" w:hAnsi="Times New Roman" w:cs="Times New Roman"/>
          <w:color w:val="000000"/>
          <w:sz w:val="28"/>
          <w:szCs w:val="28"/>
        </w:rPr>
      </w:pPr>
      <w:r w:rsidRPr="00845859">
        <w:rPr>
          <w:rFonts w:ascii="Times New Roman" w:eastAsia="Times New Roman" w:hAnsi="Times New Roman" w:cs="Times New Roman"/>
          <w:color w:val="000000"/>
          <w:sz w:val="28"/>
          <w:szCs w:val="28"/>
        </w:rPr>
        <w:t>Нормаланған реакциялар</w:t>
      </w:r>
      <w:r w:rsidRPr="00314188">
        <w:rPr>
          <w:rFonts w:ascii="Times New Roman" w:hAnsi="Times New Roman" w:cs="Times New Roman"/>
          <w:color w:val="000000"/>
          <w:sz w:val="28"/>
          <w:szCs w:val="28"/>
        </w:rPr>
        <w:t xml:space="preserve"> </w:t>
      </w:r>
      <w:r w:rsidRPr="00845859">
        <w:rPr>
          <w:rFonts w:ascii="Times New Roman" w:hAnsi="Times New Roman" w:cs="Times New Roman"/>
          <w:color w:val="000000"/>
          <w:sz w:val="28"/>
          <w:szCs w:val="28"/>
        </w:rPr>
        <w:t>статистикалық жиілігі мен мәнділігіне байланысты сұрыпталады.</w:t>
      </w:r>
    </w:p>
    <w:p w14:paraId="4854C3C6" w14:textId="77777777" w:rsidR="00930E6E" w:rsidRPr="00845859" w:rsidRDefault="00930E6E">
      <w:pPr>
        <w:numPr>
          <w:ilvl w:val="0"/>
          <w:numId w:val="17"/>
        </w:numPr>
        <w:tabs>
          <w:tab w:val="left" w:pos="993"/>
        </w:tabs>
        <w:spacing w:after="0" w:line="240" w:lineRule="auto"/>
        <w:ind w:left="0" w:firstLine="567"/>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rPr>
        <w:t>Сөздік</w:t>
      </w:r>
      <w:r w:rsidRPr="00314188">
        <w:rPr>
          <w:rFonts w:ascii="Times New Roman" w:hAnsi="Times New Roman" w:cs="Times New Roman"/>
          <w:color w:val="000000"/>
          <w:sz w:val="28"/>
          <w:szCs w:val="28"/>
        </w:rPr>
        <w:t xml:space="preserve"> </w:t>
      </w:r>
      <w:r w:rsidRPr="00845859">
        <w:rPr>
          <w:rFonts w:ascii="Times New Roman" w:eastAsia="Times New Roman" w:hAnsi="Times New Roman" w:cs="Times New Roman"/>
          <w:color w:val="000000"/>
          <w:sz w:val="28"/>
          <w:szCs w:val="28"/>
        </w:rPr>
        <w:t>екі бағытта</w:t>
      </w:r>
      <w:r w:rsidRPr="00314188">
        <w:rPr>
          <w:rFonts w:ascii="Times New Roman" w:hAnsi="Times New Roman" w:cs="Times New Roman"/>
          <w:color w:val="000000"/>
          <w:sz w:val="28"/>
          <w:szCs w:val="28"/>
          <w:lang w:val="kk-KZ"/>
        </w:rPr>
        <w:t xml:space="preserve"> – </w:t>
      </w:r>
      <w:r w:rsidRPr="00845859">
        <w:rPr>
          <w:rFonts w:ascii="Times New Roman" w:hAnsi="Times New Roman" w:cs="Times New Roman"/>
          <w:color w:val="000000"/>
          <w:sz w:val="28"/>
          <w:szCs w:val="28"/>
        </w:rPr>
        <w:t>стимулдан реакцияға және реакциядан стимулға қарай семантикалық талдауға мүмкіндік береді.</w:t>
      </w:r>
    </w:p>
    <w:p w14:paraId="76E74F0E" w14:textId="77777777" w:rsidR="00930E6E" w:rsidRPr="00845859" w:rsidRDefault="00930E6E">
      <w:pPr>
        <w:numPr>
          <w:ilvl w:val="0"/>
          <w:numId w:val="17"/>
        </w:numPr>
        <w:tabs>
          <w:tab w:val="left" w:pos="993"/>
        </w:tabs>
        <w:spacing w:after="0" w:line="240" w:lineRule="auto"/>
        <w:ind w:left="0" w:firstLine="567"/>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rPr>
        <w:t>Әрбір реакция</w:t>
      </w:r>
      <w:r w:rsidRPr="00314188">
        <w:rPr>
          <w:rFonts w:ascii="Times New Roman" w:hAnsi="Times New Roman" w:cs="Times New Roman"/>
          <w:color w:val="000000"/>
          <w:sz w:val="28"/>
          <w:szCs w:val="28"/>
        </w:rPr>
        <w:t xml:space="preserve"> </w:t>
      </w:r>
      <w:r w:rsidRPr="00845859">
        <w:rPr>
          <w:rFonts w:ascii="Times New Roman" w:eastAsia="Times New Roman" w:hAnsi="Times New Roman" w:cs="Times New Roman"/>
          <w:color w:val="000000"/>
          <w:sz w:val="28"/>
          <w:szCs w:val="28"/>
        </w:rPr>
        <w:t>қосымша сипаттамалармен</w:t>
      </w:r>
      <w:r w:rsidRPr="00314188">
        <w:rPr>
          <w:rFonts w:ascii="Times New Roman" w:hAnsi="Times New Roman" w:cs="Times New Roman"/>
          <w:color w:val="000000"/>
          <w:sz w:val="28"/>
          <w:szCs w:val="28"/>
        </w:rPr>
        <w:t xml:space="preserve"> </w:t>
      </w:r>
      <w:r w:rsidRPr="00845859">
        <w:rPr>
          <w:rFonts w:ascii="Times New Roman" w:hAnsi="Times New Roman" w:cs="Times New Roman"/>
          <w:color w:val="000000"/>
          <w:sz w:val="28"/>
          <w:szCs w:val="28"/>
        </w:rPr>
        <w:t>бірге беріледі (реакция уақыты, сөз табы, байланыс күші), бұл</w:t>
      </w:r>
      <w:r w:rsidRPr="00314188">
        <w:rPr>
          <w:rFonts w:ascii="Times New Roman" w:hAnsi="Times New Roman" w:cs="Times New Roman"/>
          <w:color w:val="000000"/>
          <w:sz w:val="28"/>
          <w:szCs w:val="28"/>
        </w:rPr>
        <w:t xml:space="preserve"> </w:t>
      </w:r>
      <w:r w:rsidRPr="00845859">
        <w:rPr>
          <w:rFonts w:ascii="Times New Roman" w:eastAsia="Times New Roman" w:hAnsi="Times New Roman" w:cs="Times New Roman"/>
          <w:color w:val="000000"/>
          <w:sz w:val="28"/>
          <w:szCs w:val="28"/>
        </w:rPr>
        <w:t>сапалық және сандық</w:t>
      </w:r>
      <w:r w:rsidRPr="00314188">
        <w:rPr>
          <w:rFonts w:ascii="Times New Roman" w:hAnsi="Times New Roman" w:cs="Times New Roman"/>
          <w:color w:val="000000"/>
          <w:sz w:val="28"/>
          <w:szCs w:val="28"/>
        </w:rPr>
        <w:t xml:space="preserve"> </w:t>
      </w:r>
      <w:r w:rsidRPr="00845859">
        <w:rPr>
          <w:rFonts w:ascii="Times New Roman" w:hAnsi="Times New Roman" w:cs="Times New Roman"/>
          <w:color w:val="000000"/>
          <w:sz w:val="28"/>
          <w:szCs w:val="28"/>
        </w:rPr>
        <w:t>талдауға жол ашады.</w:t>
      </w:r>
    </w:p>
    <w:p w14:paraId="22D0BAE8" w14:textId="14971DB5" w:rsidR="00930E6E" w:rsidRPr="00845859" w:rsidRDefault="00930E6E" w:rsidP="00194D86">
      <w:pPr>
        <w:spacing w:after="0" w:line="240" w:lineRule="auto"/>
        <w:ind w:firstLine="567"/>
        <w:jc w:val="both"/>
        <w:rPr>
          <w:rFonts w:ascii="Times New Roman" w:hAnsi="Times New Roman" w:cs="Times New Roman"/>
          <w:color w:val="000000"/>
          <w:sz w:val="28"/>
          <w:szCs w:val="28"/>
        </w:rPr>
      </w:pPr>
      <w:r w:rsidRPr="00845859">
        <w:rPr>
          <w:rFonts w:ascii="Times New Roman" w:hAnsi="Times New Roman" w:cs="Times New Roman"/>
          <w:color w:val="000000"/>
          <w:sz w:val="28"/>
          <w:szCs w:val="28"/>
        </w:rPr>
        <w:t xml:space="preserve">USF </w:t>
      </w:r>
      <w:r w:rsidR="001B4BE4">
        <w:rPr>
          <w:rFonts w:ascii="Times New Roman" w:hAnsi="Times New Roman" w:cs="Times New Roman"/>
          <w:color w:val="000000"/>
          <w:sz w:val="28"/>
          <w:szCs w:val="28"/>
        </w:rPr>
        <w:t>ассоциативті</w:t>
      </w:r>
      <w:r w:rsidRPr="00845859">
        <w:rPr>
          <w:rFonts w:ascii="Times New Roman" w:hAnsi="Times New Roman" w:cs="Times New Roman"/>
          <w:color w:val="000000"/>
          <w:sz w:val="28"/>
          <w:szCs w:val="28"/>
        </w:rPr>
        <w:t xml:space="preserve"> сөздігі </w:t>
      </w:r>
      <w:r w:rsidRPr="00314188">
        <w:rPr>
          <w:rFonts w:ascii="Times New Roman" w:hAnsi="Times New Roman" w:cs="Times New Roman"/>
          <w:color w:val="000000"/>
          <w:sz w:val="28"/>
          <w:szCs w:val="28"/>
        </w:rPr>
        <w:t>–</w:t>
      </w:r>
      <w:r w:rsidRPr="00845859">
        <w:rPr>
          <w:rFonts w:ascii="Times New Roman" w:hAnsi="Times New Roman" w:cs="Times New Roman"/>
          <w:color w:val="000000"/>
          <w:sz w:val="28"/>
          <w:szCs w:val="28"/>
        </w:rPr>
        <w:t xml:space="preserve"> ағылшын тіліндегі сөздер арасындағы семантикалық және когнитивтік байланыстарды көрсететін</w:t>
      </w:r>
      <w:r w:rsidRPr="00314188">
        <w:rPr>
          <w:rFonts w:ascii="Times New Roman" w:hAnsi="Times New Roman" w:cs="Times New Roman"/>
          <w:color w:val="000000"/>
          <w:sz w:val="28"/>
          <w:szCs w:val="28"/>
        </w:rPr>
        <w:t xml:space="preserve"> </w:t>
      </w:r>
      <w:r w:rsidRPr="00845859">
        <w:rPr>
          <w:rFonts w:ascii="Times New Roman" w:eastAsia="Times New Roman" w:hAnsi="Times New Roman" w:cs="Times New Roman"/>
          <w:color w:val="000000"/>
          <w:sz w:val="28"/>
          <w:szCs w:val="28"/>
        </w:rPr>
        <w:t>репрезентативтік корпус</w:t>
      </w:r>
      <w:r w:rsidRPr="00845859">
        <w:rPr>
          <w:rFonts w:ascii="Times New Roman" w:hAnsi="Times New Roman" w:cs="Times New Roman"/>
          <w:color w:val="000000"/>
          <w:sz w:val="28"/>
          <w:szCs w:val="28"/>
        </w:rPr>
        <w:t>. Бұл сөздік:</w:t>
      </w:r>
    </w:p>
    <w:p w14:paraId="3C9F22A2" w14:textId="250EB341" w:rsidR="00930E6E" w:rsidRPr="00845859" w:rsidRDefault="004E3DB0">
      <w:pPr>
        <w:numPr>
          <w:ilvl w:val="0"/>
          <w:numId w:val="18"/>
        </w:numPr>
        <w:tabs>
          <w:tab w:val="left" w:pos="851"/>
        </w:tabs>
        <w:spacing w:after="0" w:line="240" w:lineRule="auto"/>
        <w:ind w:left="0" w:firstLine="567"/>
        <w:jc w:val="both"/>
        <w:rPr>
          <w:rFonts w:ascii="Times New Roman" w:hAnsi="Times New Roman" w:cs="Times New Roman"/>
          <w:color w:val="000000"/>
          <w:sz w:val="28"/>
          <w:szCs w:val="28"/>
        </w:rPr>
      </w:pPr>
      <w:r w:rsidRPr="00845859">
        <w:rPr>
          <w:rFonts w:ascii="Times New Roman" w:eastAsia="Times New Roman" w:hAnsi="Times New Roman" w:cs="Times New Roman"/>
          <w:color w:val="000000"/>
          <w:sz w:val="28"/>
          <w:szCs w:val="28"/>
        </w:rPr>
        <w:t>семантикалық желілерді құрастыруға</w:t>
      </w:r>
      <w:r w:rsidRPr="00845859">
        <w:rPr>
          <w:rFonts w:ascii="Times New Roman" w:hAnsi="Times New Roman" w:cs="Times New Roman"/>
          <w:color w:val="000000"/>
          <w:sz w:val="28"/>
          <w:szCs w:val="28"/>
        </w:rPr>
        <w:t>;</w:t>
      </w:r>
    </w:p>
    <w:p w14:paraId="40007E36" w14:textId="36A07954" w:rsidR="00930E6E" w:rsidRPr="004E3DB0" w:rsidRDefault="004E3DB0">
      <w:pPr>
        <w:numPr>
          <w:ilvl w:val="0"/>
          <w:numId w:val="18"/>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845859">
        <w:rPr>
          <w:rFonts w:ascii="Times New Roman" w:eastAsia="Times New Roman" w:hAnsi="Times New Roman" w:cs="Times New Roman"/>
          <w:color w:val="000000"/>
          <w:sz w:val="28"/>
          <w:szCs w:val="28"/>
        </w:rPr>
        <w:t>менталд</w:t>
      </w:r>
      <w:r>
        <w:rPr>
          <w:rFonts w:ascii="Times New Roman" w:eastAsia="Times New Roman" w:hAnsi="Times New Roman" w:cs="Times New Roman"/>
          <w:color w:val="000000"/>
          <w:sz w:val="28"/>
          <w:szCs w:val="28"/>
          <w:lang w:val="kk-KZ"/>
        </w:rPr>
        <w:t>ы</w:t>
      </w:r>
      <w:r w:rsidRPr="00845859">
        <w:rPr>
          <w:rFonts w:ascii="Times New Roman" w:eastAsia="Times New Roman" w:hAnsi="Times New Roman" w:cs="Times New Roman"/>
          <w:color w:val="000000"/>
          <w:sz w:val="28"/>
          <w:szCs w:val="28"/>
        </w:rPr>
        <w:t xml:space="preserve"> лексиконды зерттеуге</w:t>
      </w:r>
      <w:r w:rsidRPr="004E3DB0">
        <w:rPr>
          <w:rFonts w:ascii="Times New Roman" w:eastAsia="Times New Roman" w:hAnsi="Times New Roman" w:cs="Times New Roman"/>
          <w:color w:val="000000"/>
          <w:sz w:val="28"/>
          <w:szCs w:val="28"/>
        </w:rPr>
        <w:t>;</w:t>
      </w:r>
    </w:p>
    <w:p w14:paraId="6DF6C3E4" w14:textId="3F6F9ACC" w:rsidR="00930E6E" w:rsidRPr="004E3DB0" w:rsidRDefault="004E3DB0">
      <w:pPr>
        <w:numPr>
          <w:ilvl w:val="0"/>
          <w:numId w:val="18"/>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845859">
        <w:rPr>
          <w:rFonts w:ascii="Times New Roman" w:eastAsia="Times New Roman" w:hAnsi="Times New Roman" w:cs="Times New Roman"/>
          <w:color w:val="000000"/>
          <w:sz w:val="28"/>
          <w:szCs w:val="28"/>
        </w:rPr>
        <w:lastRenderedPageBreak/>
        <w:t xml:space="preserve">тілдер арасындағы </w:t>
      </w:r>
      <w:r w:rsidR="001B4BE4">
        <w:rPr>
          <w:rFonts w:ascii="Times New Roman" w:eastAsia="Times New Roman" w:hAnsi="Times New Roman" w:cs="Times New Roman"/>
          <w:color w:val="000000"/>
          <w:sz w:val="28"/>
          <w:szCs w:val="28"/>
        </w:rPr>
        <w:t>ассоциативті</w:t>
      </w:r>
      <w:r w:rsidRPr="00845859">
        <w:rPr>
          <w:rFonts w:ascii="Times New Roman" w:eastAsia="Times New Roman" w:hAnsi="Times New Roman" w:cs="Times New Roman"/>
          <w:color w:val="000000"/>
          <w:sz w:val="28"/>
          <w:szCs w:val="28"/>
        </w:rPr>
        <w:t xml:space="preserve"> салыстыру жүргізуге</w:t>
      </w:r>
      <w:r w:rsidRPr="004E3DB0">
        <w:rPr>
          <w:rFonts w:ascii="Times New Roman" w:eastAsia="Times New Roman" w:hAnsi="Times New Roman" w:cs="Times New Roman"/>
          <w:color w:val="000000"/>
          <w:sz w:val="28"/>
          <w:szCs w:val="28"/>
        </w:rPr>
        <w:t>;</w:t>
      </w:r>
    </w:p>
    <w:p w14:paraId="2EC5FFB6" w14:textId="35F1B78F" w:rsidR="00930E6E" w:rsidRPr="00845859" w:rsidRDefault="004E3DB0">
      <w:pPr>
        <w:numPr>
          <w:ilvl w:val="0"/>
          <w:numId w:val="18"/>
        </w:numPr>
        <w:tabs>
          <w:tab w:val="left" w:pos="851"/>
        </w:tabs>
        <w:spacing w:after="0" w:line="240" w:lineRule="auto"/>
        <w:ind w:left="0" w:firstLine="567"/>
        <w:jc w:val="both"/>
        <w:rPr>
          <w:rFonts w:ascii="Times New Roman" w:hAnsi="Times New Roman" w:cs="Times New Roman"/>
          <w:color w:val="000000"/>
          <w:sz w:val="28"/>
          <w:szCs w:val="28"/>
        </w:rPr>
      </w:pPr>
      <w:r w:rsidRPr="00845859">
        <w:rPr>
          <w:rFonts w:ascii="Times New Roman" w:eastAsia="Times New Roman" w:hAnsi="Times New Roman" w:cs="Times New Roman"/>
          <w:color w:val="000000"/>
          <w:sz w:val="28"/>
          <w:szCs w:val="28"/>
        </w:rPr>
        <w:t xml:space="preserve">лингвистикалық </w:t>
      </w:r>
      <w:r w:rsidR="00930E6E" w:rsidRPr="00845859">
        <w:rPr>
          <w:rFonts w:ascii="Times New Roman" w:eastAsia="Times New Roman" w:hAnsi="Times New Roman" w:cs="Times New Roman"/>
          <w:color w:val="000000"/>
          <w:sz w:val="28"/>
          <w:szCs w:val="28"/>
        </w:rPr>
        <w:t>модельдер мен жасанды интеллект жүйелерін жасауға</w:t>
      </w:r>
      <w:r w:rsidR="00930E6E" w:rsidRPr="00314188">
        <w:rPr>
          <w:rFonts w:ascii="Times New Roman" w:hAnsi="Times New Roman" w:cs="Times New Roman"/>
          <w:color w:val="000000"/>
          <w:sz w:val="28"/>
          <w:szCs w:val="28"/>
        </w:rPr>
        <w:t xml:space="preserve"> </w:t>
      </w:r>
      <w:r w:rsidR="00930E6E" w:rsidRPr="00845859">
        <w:rPr>
          <w:rFonts w:ascii="Times New Roman" w:hAnsi="Times New Roman" w:cs="Times New Roman"/>
          <w:color w:val="000000"/>
          <w:sz w:val="28"/>
          <w:szCs w:val="28"/>
        </w:rPr>
        <w:t>кеңінен қолданылады.</w:t>
      </w:r>
    </w:p>
    <w:p w14:paraId="7CEFA295" w14:textId="10B33AA2" w:rsidR="00930E6E" w:rsidRPr="00314188" w:rsidRDefault="001B4BE4" w:rsidP="00194D8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Ассоциативті</w:t>
      </w:r>
      <w:r w:rsidR="00930E6E" w:rsidRPr="00314188">
        <w:rPr>
          <w:rFonts w:ascii="Times New Roman" w:hAnsi="Times New Roman" w:cs="Times New Roman"/>
          <w:color w:val="000000"/>
          <w:sz w:val="28"/>
          <w:szCs w:val="28"/>
          <w:lang w:val="kk-KZ"/>
        </w:rPr>
        <w:t xml:space="preserve"> сөздіктерді жасау тарихындағы ең танымал, </w:t>
      </w:r>
      <w:r w:rsidR="00930E6E" w:rsidRPr="00B53AAD">
        <w:rPr>
          <w:rFonts w:ascii="Times New Roman" w:hAnsi="Times New Roman" w:cs="Times New Roman"/>
          <w:color w:val="000000"/>
          <w:sz w:val="28"/>
          <w:szCs w:val="28"/>
        </w:rPr>
        <w:t xml:space="preserve">кеңінен қолданылатын </w:t>
      </w:r>
      <w:r w:rsidR="00930E6E" w:rsidRPr="00314188">
        <w:rPr>
          <w:rFonts w:ascii="Times New Roman" w:hAnsi="Times New Roman" w:cs="Times New Roman"/>
          <w:color w:val="000000"/>
          <w:sz w:val="28"/>
          <w:szCs w:val="28"/>
          <w:lang w:val="kk-KZ"/>
        </w:rPr>
        <w:t xml:space="preserve">ағылшынтілді </w:t>
      </w:r>
      <w:r w:rsidR="00930E6E" w:rsidRPr="00B53AAD">
        <w:rPr>
          <w:rFonts w:ascii="Times New Roman" w:hAnsi="Times New Roman" w:cs="Times New Roman"/>
          <w:color w:val="000000"/>
          <w:sz w:val="28"/>
          <w:szCs w:val="28"/>
        </w:rPr>
        <w:t xml:space="preserve">ресурс </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i/>
          <w:iCs/>
          <w:color w:val="000000"/>
          <w:sz w:val="28"/>
          <w:szCs w:val="28"/>
        </w:rPr>
        <w:t xml:space="preserve">Эдинбург </w:t>
      </w:r>
      <w:r>
        <w:rPr>
          <w:rFonts w:ascii="Times New Roman" w:eastAsia="Times New Roman" w:hAnsi="Times New Roman" w:cs="Times New Roman"/>
          <w:i/>
          <w:iCs/>
          <w:color w:val="000000"/>
          <w:sz w:val="28"/>
          <w:szCs w:val="28"/>
        </w:rPr>
        <w:t>ассоциативті</w:t>
      </w:r>
      <w:r w:rsidR="00930E6E" w:rsidRPr="00B53AAD">
        <w:rPr>
          <w:rFonts w:ascii="Times New Roman" w:eastAsia="Times New Roman" w:hAnsi="Times New Roman" w:cs="Times New Roman"/>
          <w:i/>
          <w:iCs/>
          <w:color w:val="000000"/>
          <w:sz w:val="28"/>
          <w:szCs w:val="28"/>
        </w:rPr>
        <w:t xml:space="preserve"> тезаурусы</w:t>
      </w:r>
      <w:r w:rsidR="00930E6E" w:rsidRPr="00314188">
        <w:rPr>
          <w:rFonts w:ascii="Times New Roman" w:hAnsi="Times New Roman" w:cs="Times New Roman"/>
          <w:i/>
          <w:iCs/>
          <w:color w:val="000000"/>
          <w:sz w:val="28"/>
          <w:szCs w:val="28"/>
        </w:rPr>
        <w:t xml:space="preserve"> </w:t>
      </w:r>
      <w:r w:rsidR="00930E6E" w:rsidRPr="00B53AAD">
        <w:rPr>
          <w:rFonts w:ascii="Times New Roman" w:hAnsi="Times New Roman" w:cs="Times New Roman"/>
          <w:i/>
          <w:iCs/>
          <w:color w:val="000000"/>
          <w:sz w:val="28"/>
          <w:szCs w:val="28"/>
        </w:rPr>
        <w:t>(Edinburgh Associative Thesaurus, EAT)</w:t>
      </w:r>
      <w:r w:rsidR="004E3DB0">
        <w:rPr>
          <w:rFonts w:ascii="Times New Roman" w:hAnsi="Times New Roman" w:cs="Times New Roman"/>
          <w:i/>
          <w:iCs/>
          <w:color w:val="000000"/>
          <w:sz w:val="28"/>
          <w:szCs w:val="28"/>
          <w:lang w:val="kk-KZ"/>
        </w:rPr>
        <w:t>. С</w:t>
      </w:r>
      <w:r w:rsidR="00930E6E" w:rsidRPr="00314188">
        <w:rPr>
          <w:rFonts w:ascii="Times New Roman" w:hAnsi="Times New Roman" w:cs="Times New Roman"/>
          <w:color w:val="000000"/>
          <w:sz w:val="28"/>
          <w:szCs w:val="28"/>
          <w:lang w:val="kk-KZ"/>
        </w:rPr>
        <w:t>өздікте ұсынылатын ассоциациялар</w:t>
      </w:r>
      <w:r w:rsidR="00930E6E" w:rsidRPr="00314188">
        <w:rPr>
          <w:rFonts w:ascii="Times New Roman" w:hAnsi="Times New Roman" w:cs="Times New Roman"/>
          <w:color w:val="000000"/>
          <w:sz w:val="28"/>
          <w:szCs w:val="28"/>
        </w:rPr>
        <w:t xml:space="preserve"> </w:t>
      </w:r>
      <w:r w:rsidR="00930E6E" w:rsidRPr="00C46724">
        <w:rPr>
          <w:rFonts w:ascii="Times New Roman" w:eastAsia="Times New Roman" w:hAnsi="Times New Roman" w:cs="Times New Roman"/>
          <w:color w:val="000000"/>
          <w:sz w:val="28"/>
          <w:szCs w:val="28"/>
        </w:rPr>
        <w:t>1968 жылдың маусым айынан 1971 жылдың мамыр айына дейінгі аралықта</w:t>
      </w:r>
      <w:r w:rsidR="00930E6E" w:rsidRPr="00314188">
        <w:rPr>
          <w:rFonts w:ascii="Times New Roman" w:hAnsi="Times New Roman" w:cs="Times New Roman"/>
          <w:color w:val="000000"/>
          <w:sz w:val="28"/>
          <w:szCs w:val="28"/>
          <w:lang w:val="kk-KZ"/>
        </w:rPr>
        <w:t xml:space="preserve"> </w:t>
      </w:r>
      <w:r w:rsidR="00930E6E" w:rsidRPr="00314188">
        <w:rPr>
          <w:rFonts w:ascii="Times New Roman" w:hAnsi="Times New Roman" w:cs="Times New Roman"/>
          <w:color w:val="000000"/>
          <w:sz w:val="28"/>
          <w:szCs w:val="28"/>
        </w:rPr>
        <w:t>Эдинбург университетінде Джордж Кисс, Кристин Армстронг және Роберт Милройдың жетекшілігімен әзірленген</w:t>
      </w:r>
      <w:r w:rsidR="00930E6E" w:rsidRPr="00B53AAD">
        <w:rPr>
          <w:rFonts w:ascii="Times New Roman" w:hAnsi="Times New Roman" w:cs="Times New Roman"/>
          <w:color w:val="000000"/>
          <w:sz w:val="28"/>
          <w:szCs w:val="28"/>
        </w:rPr>
        <w:t>. Бұл дерекқорда</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8400 стимул бойынша әрқайсысына 100 жауаптан</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бар</w:t>
      </w:r>
      <w:r w:rsidR="00930E6E" w:rsidRPr="00314188">
        <w:rPr>
          <w:rFonts w:ascii="Times New Roman" w:hAnsi="Times New Roman" w:cs="Times New Roman"/>
          <w:color w:val="000000"/>
          <w:sz w:val="28"/>
          <w:szCs w:val="28"/>
          <w:lang w:val="kk-KZ"/>
        </w:rPr>
        <w:t>,</w:t>
      </w:r>
      <w:r w:rsidR="00930E6E" w:rsidRPr="00314188">
        <w:rPr>
          <w:rFonts w:ascii="Times New Roman" w:hAnsi="Times New Roman" w:cs="Times New Roman"/>
          <w:b/>
          <w:bCs/>
          <w:color w:val="000000"/>
          <w:sz w:val="28"/>
          <w:szCs w:val="28"/>
        </w:rPr>
        <w:t xml:space="preserve"> </w:t>
      </w:r>
      <w:r w:rsidR="00930E6E" w:rsidRPr="00314188">
        <w:rPr>
          <w:rFonts w:ascii="Times New Roman" w:hAnsi="Times New Roman" w:cs="Times New Roman"/>
          <w:color w:val="000000"/>
          <w:sz w:val="28"/>
          <w:szCs w:val="28"/>
          <w:lang w:val="kk-KZ"/>
        </w:rPr>
        <w:t>ж</w:t>
      </w:r>
      <w:r w:rsidR="00930E6E" w:rsidRPr="008E4269">
        <w:rPr>
          <w:rFonts w:ascii="Times New Roman" w:eastAsia="Times New Roman" w:hAnsi="Times New Roman" w:cs="Times New Roman"/>
          <w:color w:val="000000"/>
          <w:sz w:val="28"/>
          <w:szCs w:val="28"/>
        </w:rPr>
        <w:t>алпы ассоциациялар саны</w:t>
      </w:r>
      <w:r w:rsidR="00930E6E" w:rsidRPr="00314188">
        <w:rPr>
          <w:rFonts w:ascii="Times New Roman" w:hAnsi="Times New Roman" w:cs="Times New Roman"/>
          <w:color w:val="000000"/>
          <w:sz w:val="28"/>
          <w:szCs w:val="28"/>
        </w:rPr>
        <w:t xml:space="preserve"> –</w:t>
      </w:r>
      <w:r w:rsidR="00930E6E" w:rsidRPr="00314188">
        <w:rPr>
          <w:rFonts w:ascii="Times New Roman" w:hAnsi="Times New Roman" w:cs="Times New Roman"/>
          <w:color w:val="000000"/>
          <w:sz w:val="28"/>
          <w:szCs w:val="28"/>
          <w:lang w:val="kk-KZ"/>
        </w:rPr>
        <w:t xml:space="preserve"> </w:t>
      </w:r>
      <w:r w:rsidR="00930E6E" w:rsidRPr="008E4269">
        <w:rPr>
          <w:rFonts w:ascii="Times New Roman" w:eastAsia="Times New Roman" w:hAnsi="Times New Roman" w:cs="Times New Roman"/>
          <w:color w:val="000000"/>
          <w:sz w:val="28"/>
          <w:szCs w:val="28"/>
        </w:rPr>
        <w:t>788 000-нан астам</w:t>
      </w:r>
      <w:r w:rsidR="00930E6E" w:rsidRPr="00314188">
        <w:rPr>
          <w:rFonts w:ascii="Times New Roman" w:hAnsi="Times New Roman" w:cs="Times New Roman"/>
          <w:color w:val="000000"/>
          <w:sz w:val="28"/>
          <w:szCs w:val="28"/>
          <w:lang w:val="kk-KZ"/>
        </w:rPr>
        <w:t xml:space="preserve">, олар </w:t>
      </w:r>
      <w:r w:rsidR="00930E6E" w:rsidRPr="008E4269">
        <w:rPr>
          <w:rFonts w:ascii="Times New Roman" w:eastAsia="Times New Roman" w:hAnsi="Times New Roman" w:cs="Times New Roman"/>
          <w:color w:val="000000"/>
          <w:sz w:val="28"/>
          <w:szCs w:val="28"/>
        </w:rPr>
        <w:t xml:space="preserve">23 218 түйін және 312 342 бағытталған доғалардан тұратын </w:t>
      </w:r>
      <w:r>
        <w:rPr>
          <w:rFonts w:ascii="Times New Roman" w:eastAsia="Times New Roman" w:hAnsi="Times New Roman" w:cs="Times New Roman"/>
          <w:color w:val="000000"/>
          <w:sz w:val="28"/>
          <w:szCs w:val="28"/>
        </w:rPr>
        <w:t>ассоциативті</w:t>
      </w:r>
      <w:r w:rsidR="00930E6E" w:rsidRPr="008E4269">
        <w:rPr>
          <w:rFonts w:ascii="Times New Roman" w:eastAsia="Times New Roman" w:hAnsi="Times New Roman" w:cs="Times New Roman"/>
          <w:color w:val="000000"/>
          <w:sz w:val="28"/>
          <w:szCs w:val="28"/>
        </w:rPr>
        <w:t xml:space="preserve"> желі</w:t>
      </w:r>
      <w:r w:rsidR="00930E6E" w:rsidRPr="00314188">
        <w:rPr>
          <w:rFonts w:ascii="Times New Roman" w:hAnsi="Times New Roman" w:cs="Times New Roman"/>
          <w:color w:val="000000"/>
          <w:sz w:val="28"/>
          <w:szCs w:val="28"/>
          <w:lang w:val="kk-KZ"/>
        </w:rPr>
        <w:t>ні құрайды</w:t>
      </w:r>
      <w:r w:rsidR="00930E6E" w:rsidRPr="008E4269">
        <w:rPr>
          <w:rFonts w:ascii="Times New Roman" w:hAnsi="Times New Roman" w:cs="Times New Roman"/>
          <w:color w:val="000000"/>
          <w:sz w:val="28"/>
          <w:szCs w:val="28"/>
        </w:rPr>
        <w:t>.</w:t>
      </w:r>
    </w:p>
    <w:p w14:paraId="103D3A8C" w14:textId="297F4091" w:rsidR="00930E6E" w:rsidRPr="008E4269"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Тезаурусты құрастыруда жүргізілген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экспериментке </w:t>
      </w:r>
      <w:r w:rsidRPr="008E4269">
        <w:rPr>
          <w:rFonts w:ascii="Times New Roman" w:eastAsia="Times New Roman" w:hAnsi="Times New Roman" w:cs="Times New Roman"/>
          <w:color w:val="000000"/>
          <w:sz w:val="28"/>
          <w:szCs w:val="28"/>
        </w:rPr>
        <w:t>Британдық университеттердің 17</w:t>
      </w:r>
      <w:r w:rsidRPr="00314188">
        <w:rPr>
          <w:rFonts w:ascii="Times New Roman" w:hAnsi="Times New Roman" w:cs="Times New Roman"/>
          <w:color w:val="000000"/>
          <w:sz w:val="28"/>
          <w:szCs w:val="28"/>
        </w:rPr>
        <w:t>-</w:t>
      </w:r>
      <w:r w:rsidRPr="008E4269">
        <w:rPr>
          <w:rFonts w:ascii="Times New Roman" w:eastAsia="Times New Roman" w:hAnsi="Times New Roman" w:cs="Times New Roman"/>
          <w:color w:val="000000"/>
          <w:sz w:val="28"/>
          <w:szCs w:val="28"/>
        </w:rPr>
        <w:t>22 жас аралығындағы студенттері</w:t>
      </w:r>
      <w:r w:rsidRPr="00314188">
        <w:rPr>
          <w:rFonts w:ascii="Times New Roman" w:hAnsi="Times New Roman" w:cs="Times New Roman"/>
          <w:color w:val="000000"/>
          <w:sz w:val="28"/>
          <w:szCs w:val="28"/>
          <w:lang w:val="kk-KZ"/>
        </w:rPr>
        <w:t xml:space="preserve"> қатысқан</w:t>
      </w:r>
      <w:r w:rsidRPr="00314188">
        <w:rPr>
          <w:rFonts w:ascii="Times New Roman" w:hAnsi="Times New Roman" w:cs="Times New Roman"/>
          <w:color w:val="000000"/>
          <w:sz w:val="28"/>
          <w:szCs w:val="28"/>
        </w:rPr>
        <w:t xml:space="preserve"> [</w:t>
      </w:r>
      <w:r w:rsidR="00026285">
        <w:rPr>
          <w:rFonts w:ascii="Times New Roman" w:hAnsi="Times New Roman" w:cs="Times New Roman"/>
          <w:color w:val="000000"/>
          <w:sz w:val="28"/>
          <w:szCs w:val="28"/>
        </w:rPr>
        <w:t>7</w:t>
      </w:r>
      <w:r w:rsidR="00ED1783" w:rsidRPr="00492A4A">
        <w:rPr>
          <w:rFonts w:ascii="Times New Roman" w:hAnsi="Times New Roman" w:cs="Times New Roman"/>
          <w:color w:val="000000"/>
          <w:sz w:val="28"/>
          <w:szCs w:val="28"/>
        </w:rPr>
        <w:t>3</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C46724">
        <w:rPr>
          <w:rFonts w:ascii="Times New Roman" w:hAnsi="Times New Roman" w:cs="Times New Roman"/>
          <w:color w:val="000000"/>
          <w:sz w:val="28"/>
          <w:szCs w:val="28"/>
        </w:rPr>
        <w:t>Жыныстық құрамы:</w:t>
      </w:r>
      <w:r w:rsidRPr="00314188">
        <w:rPr>
          <w:rFonts w:ascii="Times New Roman" w:hAnsi="Times New Roman" w:cs="Times New Roman"/>
          <w:color w:val="000000"/>
          <w:sz w:val="28"/>
          <w:szCs w:val="28"/>
        </w:rPr>
        <w:t xml:space="preserve"> </w:t>
      </w:r>
      <w:r w:rsidRPr="00C46724">
        <w:rPr>
          <w:rFonts w:ascii="Times New Roman" w:eastAsia="Times New Roman" w:hAnsi="Times New Roman" w:cs="Times New Roman"/>
          <w:color w:val="000000"/>
          <w:sz w:val="28"/>
          <w:szCs w:val="28"/>
        </w:rPr>
        <w:t>64%</w:t>
      </w:r>
      <w:r w:rsidR="004E3DB0">
        <w:rPr>
          <w:rFonts w:ascii="Times New Roman" w:eastAsia="Times New Roman" w:hAnsi="Times New Roman" w:cs="Times New Roman"/>
          <w:color w:val="000000"/>
          <w:sz w:val="28"/>
          <w:szCs w:val="28"/>
          <w:lang w:val="kk-KZ"/>
        </w:rPr>
        <w:t xml:space="preserve">-ы </w:t>
      </w:r>
      <w:r w:rsidRPr="00C46724">
        <w:rPr>
          <w:rFonts w:ascii="Times New Roman" w:eastAsia="Times New Roman" w:hAnsi="Times New Roman" w:cs="Times New Roman"/>
          <w:color w:val="000000"/>
          <w:sz w:val="28"/>
          <w:szCs w:val="28"/>
        </w:rPr>
        <w:t>ерлер</w:t>
      </w:r>
      <w:r w:rsidRPr="00C46724">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C46724">
        <w:rPr>
          <w:rFonts w:ascii="Times New Roman" w:eastAsia="Times New Roman" w:hAnsi="Times New Roman" w:cs="Times New Roman"/>
          <w:color w:val="000000"/>
          <w:sz w:val="28"/>
          <w:szCs w:val="28"/>
        </w:rPr>
        <w:t>36%</w:t>
      </w:r>
      <w:r w:rsidR="004E3DB0">
        <w:rPr>
          <w:rFonts w:ascii="Times New Roman" w:eastAsia="Times New Roman" w:hAnsi="Times New Roman" w:cs="Times New Roman"/>
          <w:color w:val="000000"/>
          <w:sz w:val="28"/>
          <w:szCs w:val="28"/>
          <w:lang w:val="kk-KZ"/>
        </w:rPr>
        <w:t xml:space="preserve">-ы </w:t>
      </w:r>
      <w:r w:rsidRPr="00C46724">
        <w:rPr>
          <w:rFonts w:ascii="Times New Roman" w:eastAsia="Times New Roman" w:hAnsi="Times New Roman" w:cs="Times New Roman"/>
          <w:color w:val="000000"/>
          <w:sz w:val="28"/>
          <w:szCs w:val="28"/>
        </w:rPr>
        <w:t>әйелдер</w:t>
      </w:r>
      <w:r w:rsidRPr="00C46724">
        <w:rPr>
          <w:rFonts w:ascii="Times New Roman" w:hAnsi="Times New Roman" w:cs="Times New Roman"/>
          <w:color w:val="000000"/>
          <w:sz w:val="28"/>
          <w:szCs w:val="28"/>
        </w:rPr>
        <w:t>.</w:t>
      </w:r>
    </w:p>
    <w:p w14:paraId="17FBCF79" w14:textId="5FB4DEEB" w:rsidR="00930E6E" w:rsidRPr="004A5F56" w:rsidRDefault="00930E6E" w:rsidP="00194D86">
      <w:pPr>
        <w:spacing w:after="0" w:line="240" w:lineRule="auto"/>
        <w:ind w:firstLine="567"/>
        <w:jc w:val="both"/>
        <w:rPr>
          <w:rFonts w:ascii="Times New Roman" w:hAnsi="Times New Roman" w:cs="Times New Roman"/>
          <w:color w:val="000000"/>
          <w:sz w:val="28"/>
          <w:szCs w:val="28"/>
        </w:rPr>
      </w:pPr>
      <w:r w:rsidRPr="004A5F56">
        <w:rPr>
          <w:rFonts w:ascii="Times New Roman" w:eastAsia="Times New Roman" w:hAnsi="Times New Roman" w:cs="Times New Roman"/>
          <w:color w:val="000000"/>
          <w:sz w:val="28"/>
          <w:szCs w:val="28"/>
        </w:rPr>
        <w:t>EAT деректері «</w:t>
      </w:r>
      <w:r w:rsidR="001B4BE4">
        <w:rPr>
          <w:rFonts w:ascii="Times New Roman" w:eastAsia="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эксперимент</w:t>
      </w:r>
      <w:r w:rsidRPr="004A5F56">
        <w:rPr>
          <w:rFonts w:ascii="Times New Roman" w:eastAsia="Times New Roman" w:hAnsi="Times New Roman" w:cs="Times New Roman"/>
          <w:color w:val="000000"/>
          <w:sz w:val="28"/>
          <w:szCs w:val="28"/>
        </w:rPr>
        <w:t>» әдісімен жинал</w:t>
      </w:r>
      <w:r w:rsidRPr="00314188">
        <w:rPr>
          <w:rFonts w:ascii="Times New Roman" w:hAnsi="Times New Roman" w:cs="Times New Roman"/>
          <w:color w:val="000000"/>
          <w:sz w:val="28"/>
          <w:szCs w:val="28"/>
          <w:lang w:val="kk-KZ"/>
        </w:rPr>
        <w:t>ған</w:t>
      </w:r>
      <w:r w:rsidRPr="004A5F56">
        <w:rPr>
          <w:rFonts w:ascii="Times New Roman" w:hAnsi="Times New Roman" w:cs="Times New Roman"/>
          <w:color w:val="000000"/>
          <w:sz w:val="28"/>
          <w:szCs w:val="28"/>
        </w:rPr>
        <w:t>:</w:t>
      </w:r>
    </w:p>
    <w:p w14:paraId="32531ACB" w14:textId="77777777" w:rsidR="00930E6E" w:rsidRPr="004A5F56" w:rsidRDefault="00930E6E">
      <w:pPr>
        <w:numPr>
          <w:ilvl w:val="0"/>
          <w:numId w:val="19"/>
        </w:numPr>
        <w:tabs>
          <w:tab w:val="clear" w:pos="720"/>
          <w:tab w:val="num" w:pos="0"/>
          <w:tab w:val="left" w:pos="993"/>
        </w:tabs>
        <w:spacing w:after="0" w:line="240" w:lineRule="auto"/>
        <w:ind w:left="0" w:firstLine="567"/>
        <w:jc w:val="both"/>
        <w:rPr>
          <w:rFonts w:ascii="Times New Roman" w:hAnsi="Times New Roman" w:cs="Times New Roman"/>
          <w:color w:val="000000"/>
          <w:sz w:val="28"/>
          <w:szCs w:val="28"/>
        </w:rPr>
      </w:pPr>
      <w:r w:rsidRPr="004A5F56">
        <w:rPr>
          <w:rFonts w:ascii="Times New Roman" w:eastAsia="Times New Roman" w:hAnsi="Times New Roman" w:cs="Times New Roman"/>
          <w:color w:val="000000"/>
          <w:sz w:val="28"/>
          <w:szCs w:val="28"/>
        </w:rPr>
        <w:t>Бастапқыда қатысушыларға белгілі бір сөздер (стимулдар) ұсынылды</w:t>
      </w:r>
      <w:r w:rsidRPr="004A5F56">
        <w:rPr>
          <w:rFonts w:ascii="Times New Roman" w:hAnsi="Times New Roman" w:cs="Times New Roman"/>
          <w:color w:val="000000"/>
          <w:sz w:val="28"/>
          <w:szCs w:val="28"/>
        </w:rPr>
        <w:t>.</w:t>
      </w:r>
    </w:p>
    <w:p w14:paraId="39379C50" w14:textId="77777777" w:rsidR="00930E6E" w:rsidRPr="004A5F56" w:rsidRDefault="00930E6E">
      <w:pPr>
        <w:numPr>
          <w:ilvl w:val="0"/>
          <w:numId w:val="19"/>
        </w:numPr>
        <w:tabs>
          <w:tab w:val="clear" w:pos="720"/>
          <w:tab w:val="num" w:pos="0"/>
          <w:tab w:val="left" w:pos="993"/>
        </w:tabs>
        <w:spacing w:after="0" w:line="240" w:lineRule="auto"/>
        <w:ind w:left="0" w:firstLine="567"/>
        <w:jc w:val="both"/>
        <w:rPr>
          <w:rFonts w:ascii="Times New Roman" w:hAnsi="Times New Roman" w:cs="Times New Roman"/>
          <w:color w:val="000000"/>
          <w:sz w:val="28"/>
          <w:szCs w:val="28"/>
        </w:rPr>
      </w:pPr>
      <w:r w:rsidRPr="004A5F56">
        <w:rPr>
          <w:rFonts w:ascii="Times New Roman" w:eastAsia="Times New Roman" w:hAnsi="Times New Roman" w:cs="Times New Roman"/>
          <w:color w:val="000000"/>
          <w:sz w:val="28"/>
          <w:szCs w:val="28"/>
        </w:rPr>
        <w:t>Олардан осы сөздерге бірінші болып ойларына келген жауаптарды айту сұралды</w:t>
      </w:r>
      <w:r w:rsidRPr="004A5F56">
        <w:rPr>
          <w:rFonts w:ascii="Times New Roman" w:hAnsi="Times New Roman" w:cs="Times New Roman"/>
          <w:color w:val="000000"/>
          <w:sz w:val="28"/>
          <w:szCs w:val="28"/>
        </w:rPr>
        <w:t>.</w:t>
      </w:r>
    </w:p>
    <w:p w14:paraId="2574763E" w14:textId="77777777" w:rsidR="00930E6E" w:rsidRPr="004A5F56" w:rsidRDefault="00930E6E">
      <w:pPr>
        <w:numPr>
          <w:ilvl w:val="0"/>
          <w:numId w:val="19"/>
        </w:numPr>
        <w:tabs>
          <w:tab w:val="clear" w:pos="720"/>
          <w:tab w:val="num" w:pos="0"/>
          <w:tab w:val="left" w:pos="993"/>
        </w:tabs>
        <w:spacing w:after="0" w:line="240" w:lineRule="auto"/>
        <w:ind w:left="0" w:firstLine="567"/>
        <w:jc w:val="both"/>
        <w:rPr>
          <w:rFonts w:ascii="Times New Roman" w:hAnsi="Times New Roman" w:cs="Times New Roman"/>
          <w:color w:val="000000"/>
          <w:sz w:val="28"/>
          <w:szCs w:val="28"/>
        </w:rPr>
      </w:pPr>
      <w:r w:rsidRPr="004A5F56">
        <w:rPr>
          <w:rFonts w:ascii="Times New Roman" w:eastAsia="Times New Roman" w:hAnsi="Times New Roman" w:cs="Times New Roman"/>
          <w:color w:val="000000"/>
          <w:sz w:val="28"/>
          <w:szCs w:val="28"/>
        </w:rPr>
        <w:t>Жаңа алынған жауаптар кейінгі стимулдар ретінде пайдаланылды</w:t>
      </w:r>
      <w:r w:rsidRPr="004A5F56">
        <w:rPr>
          <w:rFonts w:ascii="Times New Roman" w:hAnsi="Times New Roman" w:cs="Times New Roman"/>
          <w:color w:val="000000"/>
          <w:sz w:val="28"/>
          <w:szCs w:val="28"/>
        </w:rPr>
        <w:t>.</w:t>
      </w:r>
    </w:p>
    <w:p w14:paraId="7FE8DF71" w14:textId="1088865D" w:rsidR="00930E6E" w:rsidRPr="004A5F56" w:rsidRDefault="00930E6E">
      <w:pPr>
        <w:numPr>
          <w:ilvl w:val="0"/>
          <w:numId w:val="19"/>
        </w:numPr>
        <w:tabs>
          <w:tab w:val="clear" w:pos="720"/>
          <w:tab w:val="num" w:pos="0"/>
          <w:tab w:val="left" w:pos="993"/>
        </w:tabs>
        <w:spacing w:after="0" w:line="240" w:lineRule="auto"/>
        <w:ind w:left="0" w:firstLine="567"/>
        <w:jc w:val="both"/>
        <w:rPr>
          <w:rFonts w:ascii="Times New Roman" w:hAnsi="Times New Roman" w:cs="Times New Roman"/>
          <w:color w:val="000000"/>
          <w:sz w:val="28"/>
          <w:szCs w:val="28"/>
        </w:rPr>
      </w:pPr>
      <w:r w:rsidRPr="004A5F56">
        <w:rPr>
          <w:rFonts w:ascii="Times New Roman" w:eastAsia="Times New Roman" w:hAnsi="Times New Roman" w:cs="Times New Roman"/>
          <w:color w:val="000000"/>
          <w:sz w:val="28"/>
          <w:szCs w:val="28"/>
        </w:rPr>
        <w:t xml:space="preserve">Бұл </w:t>
      </w:r>
      <w:r w:rsidR="00F36EDF">
        <w:rPr>
          <w:rFonts w:ascii="Times New Roman" w:eastAsia="Times New Roman" w:hAnsi="Times New Roman" w:cs="Times New Roman"/>
          <w:color w:val="000000"/>
          <w:sz w:val="28"/>
          <w:szCs w:val="28"/>
          <w:lang w:val="kk-KZ"/>
        </w:rPr>
        <w:t>үдеріс</w:t>
      </w:r>
      <w:r w:rsidRPr="004A5F56">
        <w:rPr>
          <w:rFonts w:ascii="Times New Roman" w:eastAsia="Times New Roman" w:hAnsi="Times New Roman" w:cs="Times New Roman"/>
          <w:color w:val="000000"/>
          <w:sz w:val="28"/>
          <w:szCs w:val="28"/>
        </w:rPr>
        <w:t xml:space="preserve"> шамамен үш рет қайталанды, нәтижесінде 8 400 стимул сөзі қамтылды</w:t>
      </w:r>
      <w:r w:rsidRPr="004A5F56">
        <w:rPr>
          <w:rFonts w:ascii="Times New Roman" w:hAnsi="Times New Roman" w:cs="Times New Roman"/>
          <w:color w:val="000000"/>
          <w:sz w:val="28"/>
          <w:szCs w:val="28"/>
        </w:rPr>
        <w:t>.</w:t>
      </w:r>
    </w:p>
    <w:p w14:paraId="23D0F7BA"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4A5F56">
        <w:rPr>
          <w:rFonts w:ascii="Times New Roman" w:eastAsia="Times New Roman" w:hAnsi="Times New Roman" w:cs="Times New Roman"/>
          <w:color w:val="000000"/>
          <w:sz w:val="28"/>
          <w:szCs w:val="28"/>
        </w:rPr>
        <w:t>Әрбір стимул сөзі 100 қатысушыға ұсынылды, олардың әрқайсысы 100 сөзге жауап берді</w:t>
      </w:r>
      <w:r w:rsidRPr="004A5F56">
        <w:rPr>
          <w:rFonts w:ascii="Times New Roman" w:hAnsi="Times New Roman" w:cs="Times New Roman"/>
          <w:color w:val="000000"/>
          <w:sz w:val="28"/>
          <w:szCs w:val="28"/>
        </w:rPr>
        <w:t>.</w:t>
      </w:r>
    </w:p>
    <w:p w14:paraId="22BC4FD9" w14:textId="77777777" w:rsidR="00930E6E" w:rsidRPr="00085165" w:rsidRDefault="00930E6E" w:rsidP="00194D86">
      <w:pPr>
        <w:spacing w:after="0" w:line="240" w:lineRule="auto"/>
        <w:ind w:firstLine="567"/>
        <w:jc w:val="both"/>
        <w:rPr>
          <w:rFonts w:ascii="Times New Roman" w:hAnsi="Times New Roman" w:cs="Times New Roman"/>
          <w:color w:val="000000"/>
          <w:sz w:val="28"/>
          <w:szCs w:val="28"/>
          <w:lang w:val="kk-KZ"/>
        </w:rPr>
      </w:pPr>
      <w:r w:rsidRPr="00085165">
        <w:rPr>
          <w:rFonts w:ascii="Times New Roman" w:eastAsia="Times New Roman" w:hAnsi="Times New Roman" w:cs="Times New Roman"/>
          <w:color w:val="000000"/>
          <w:sz w:val="28"/>
          <w:szCs w:val="28"/>
        </w:rPr>
        <w:t xml:space="preserve">EAT деректері стимул-реакция жұптары түрінде </w:t>
      </w:r>
      <w:r w:rsidRPr="00314188">
        <w:rPr>
          <w:rFonts w:ascii="Times New Roman" w:hAnsi="Times New Roman" w:cs="Times New Roman"/>
          <w:color w:val="000000"/>
          <w:sz w:val="28"/>
          <w:szCs w:val="28"/>
          <w:lang w:val="kk-KZ"/>
        </w:rPr>
        <w:t>құрылған.</w:t>
      </w:r>
    </w:p>
    <w:p w14:paraId="2D4FF0EE" w14:textId="77777777" w:rsidR="00930E6E" w:rsidRPr="00C46724" w:rsidRDefault="00930E6E" w:rsidP="00194D86">
      <w:pPr>
        <w:spacing w:after="0" w:line="240" w:lineRule="auto"/>
        <w:ind w:firstLine="567"/>
        <w:jc w:val="both"/>
        <w:rPr>
          <w:rFonts w:ascii="Times New Roman" w:hAnsi="Times New Roman" w:cs="Times New Roman"/>
          <w:color w:val="000000"/>
          <w:sz w:val="28"/>
          <w:szCs w:val="28"/>
        </w:rPr>
      </w:pPr>
      <w:r w:rsidRPr="00C46724">
        <w:rPr>
          <w:rFonts w:ascii="Times New Roman" w:hAnsi="Times New Roman" w:cs="Times New Roman"/>
          <w:color w:val="000000"/>
          <w:sz w:val="28"/>
          <w:szCs w:val="28"/>
        </w:rPr>
        <w:t>Стимул мен реакция арасындағы байланыс семантикалық тұрғыда (мысалы, синоним, антоним немесе септік қатынасы ретінде) нақты жіктелмейді және тек</w:t>
      </w:r>
      <w:r w:rsidRPr="00314188">
        <w:rPr>
          <w:rFonts w:ascii="Times New Roman" w:hAnsi="Times New Roman" w:cs="Times New Roman"/>
          <w:color w:val="000000"/>
          <w:sz w:val="28"/>
          <w:szCs w:val="28"/>
        </w:rPr>
        <w:t xml:space="preserve"> </w:t>
      </w:r>
      <w:r w:rsidRPr="00C46724">
        <w:rPr>
          <w:rFonts w:ascii="Times New Roman" w:eastAsia="Times New Roman" w:hAnsi="Times New Roman" w:cs="Times New Roman"/>
          <w:color w:val="000000"/>
          <w:sz w:val="28"/>
          <w:szCs w:val="28"/>
        </w:rPr>
        <w:t>ассоциация</w:t>
      </w:r>
      <w:r w:rsidRPr="00314188">
        <w:rPr>
          <w:rFonts w:ascii="Times New Roman" w:hAnsi="Times New Roman" w:cs="Times New Roman"/>
          <w:color w:val="000000"/>
          <w:sz w:val="28"/>
          <w:szCs w:val="28"/>
        </w:rPr>
        <w:t xml:space="preserve"> </w:t>
      </w:r>
      <w:r w:rsidRPr="00C46724">
        <w:rPr>
          <w:rFonts w:ascii="Times New Roman" w:hAnsi="Times New Roman" w:cs="Times New Roman"/>
          <w:color w:val="000000"/>
          <w:sz w:val="28"/>
          <w:szCs w:val="28"/>
        </w:rPr>
        <w:t>ретінде қарастырылады. Бұл ассоциациялар тізім түрінде берілуі мүмкін, алайда олар</w:t>
      </w:r>
      <w:r w:rsidRPr="00314188">
        <w:rPr>
          <w:rFonts w:ascii="Times New Roman" w:hAnsi="Times New Roman" w:cs="Times New Roman"/>
          <w:color w:val="000000"/>
          <w:sz w:val="28"/>
          <w:szCs w:val="28"/>
        </w:rPr>
        <w:t xml:space="preserve"> </w:t>
      </w:r>
      <w:r w:rsidRPr="00C46724">
        <w:rPr>
          <w:rFonts w:ascii="Times New Roman" w:eastAsia="Times New Roman" w:hAnsi="Times New Roman" w:cs="Times New Roman"/>
          <w:color w:val="000000"/>
          <w:sz w:val="28"/>
          <w:szCs w:val="28"/>
        </w:rPr>
        <w:t>желілік құрылымда</w:t>
      </w:r>
      <w:r w:rsidRPr="00314188">
        <w:rPr>
          <w:rFonts w:ascii="Times New Roman" w:hAnsi="Times New Roman" w:cs="Times New Roman"/>
          <w:color w:val="000000"/>
          <w:sz w:val="28"/>
          <w:szCs w:val="28"/>
        </w:rPr>
        <w:t xml:space="preserve"> </w:t>
      </w:r>
      <w:r w:rsidRPr="00C46724">
        <w:rPr>
          <w:rFonts w:ascii="Times New Roman" w:hAnsi="Times New Roman" w:cs="Times New Roman"/>
          <w:color w:val="000000"/>
          <w:sz w:val="28"/>
          <w:szCs w:val="28"/>
        </w:rPr>
        <w:t>көрсетілген кезде анағұрлым мазмұнды бола түседі.</w:t>
      </w:r>
    </w:p>
    <w:p w14:paraId="6EDA9DAB" w14:textId="77777777" w:rsidR="00930E6E" w:rsidRPr="00C46724" w:rsidRDefault="00930E6E" w:rsidP="00194D86">
      <w:pPr>
        <w:spacing w:after="0" w:line="240" w:lineRule="auto"/>
        <w:ind w:firstLine="567"/>
        <w:jc w:val="both"/>
        <w:rPr>
          <w:rFonts w:ascii="Times New Roman" w:hAnsi="Times New Roman" w:cs="Times New Roman"/>
          <w:color w:val="000000"/>
          <w:sz w:val="28"/>
          <w:szCs w:val="28"/>
        </w:rPr>
      </w:pPr>
      <w:r w:rsidRPr="00C46724">
        <w:rPr>
          <w:rFonts w:ascii="Times New Roman" w:hAnsi="Times New Roman" w:cs="Times New Roman"/>
          <w:color w:val="000000"/>
          <w:sz w:val="28"/>
          <w:szCs w:val="28"/>
        </w:rPr>
        <w:t>Мұндай желілерді ассоциациялар тізімінен құрастырудың түрлі әдістері бар: көпөлшемді шкалалау (multidimensional scaling), кластерлеу және графтық теорияға негізделген визуализация әдістері. Мұндай әдістерде стимул мен реакция арасындағы ықтималдықтарды көрсету үшін ассоциация мәндері пайдаланылады.</w:t>
      </w:r>
    </w:p>
    <w:p w14:paraId="53DFA6B3" w14:textId="6D556026" w:rsidR="00930E6E" w:rsidRPr="00C46724" w:rsidRDefault="00930E6E" w:rsidP="00194D86">
      <w:pPr>
        <w:spacing w:after="0" w:line="240" w:lineRule="auto"/>
        <w:ind w:firstLine="567"/>
        <w:jc w:val="both"/>
        <w:rPr>
          <w:rFonts w:ascii="Times New Roman" w:hAnsi="Times New Roman" w:cs="Times New Roman"/>
          <w:color w:val="000000"/>
          <w:sz w:val="28"/>
          <w:szCs w:val="28"/>
        </w:rPr>
      </w:pPr>
      <w:r w:rsidRPr="00C46724">
        <w:rPr>
          <w:rFonts w:ascii="Times New Roman" w:hAnsi="Times New Roman" w:cs="Times New Roman"/>
          <w:color w:val="000000"/>
          <w:sz w:val="28"/>
          <w:szCs w:val="28"/>
        </w:rPr>
        <w:t xml:space="preserve">Эдинбург </w:t>
      </w:r>
      <w:r w:rsidR="001B4BE4">
        <w:rPr>
          <w:rFonts w:ascii="Times New Roman" w:hAnsi="Times New Roman" w:cs="Times New Roman"/>
          <w:color w:val="000000"/>
          <w:sz w:val="28"/>
          <w:szCs w:val="28"/>
        </w:rPr>
        <w:t>ассоциативті</w:t>
      </w:r>
      <w:r w:rsidRPr="00C46724">
        <w:rPr>
          <w:rFonts w:ascii="Times New Roman" w:hAnsi="Times New Roman" w:cs="Times New Roman"/>
          <w:color w:val="000000"/>
          <w:sz w:val="28"/>
          <w:szCs w:val="28"/>
        </w:rPr>
        <w:t xml:space="preserve"> нормалары</w:t>
      </w:r>
      <w:r w:rsidRPr="00314188">
        <w:rPr>
          <w:rFonts w:ascii="Times New Roman" w:hAnsi="Times New Roman" w:cs="Times New Roman"/>
          <w:color w:val="000000"/>
          <w:sz w:val="28"/>
          <w:szCs w:val="28"/>
        </w:rPr>
        <w:t xml:space="preserve"> </w:t>
      </w:r>
      <w:r w:rsidRPr="00C46724">
        <w:rPr>
          <w:rFonts w:ascii="Times New Roman" w:eastAsia="Times New Roman" w:hAnsi="Times New Roman" w:cs="Times New Roman"/>
          <w:color w:val="000000"/>
          <w:sz w:val="28"/>
          <w:szCs w:val="28"/>
        </w:rPr>
        <w:t>ассоциациялық желіні бастапқы сөздер жиынтығынан өсіру</w:t>
      </w:r>
      <w:r w:rsidRPr="00314188">
        <w:rPr>
          <w:rFonts w:ascii="Times New Roman" w:hAnsi="Times New Roman" w:cs="Times New Roman"/>
          <w:color w:val="000000"/>
          <w:sz w:val="28"/>
          <w:szCs w:val="28"/>
        </w:rPr>
        <w:t xml:space="preserve"> </w:t>
      </w:r>
      <w:r w:rsidRPr="00C46724">
        <w:rPr>
          <w:rFonts w:ascii="Times New Roman" w:hAnsi="Times New Roman" w:cs="Times New Roman"/>
          <w:color w:val="000000"/>
          <w:sz w:val="28"/>
          <w:szCs w:val="28"/>
        </w:rPr>
        <w:t xml:space="preserve">арқылы жиналған. Алдымен, бастапқы (ядролық) жиынтықтағы сөздерге реакциялар тіркелген, кейін осы реакциялар жаңа стимулдар ретінде қолданылып, келесі реакциялар алынған. Бұл </w:t>
      </w:r>
      <w:r w:rsidR="00F36EDF">
        <w:rPr>
          <w:rFonts w:ascii="Times New Roman" w:hAnsi="Times New Roman" w:cs="Times New Roman"/>
          <w:color w:val="000000"/>
          <w:sz w:val="28"/>
          <w:szCs w:val="28"/>
          <w:lang w:val="kk-KZ"/>
        </w:rPr>
        <w:t>үдеріс</w:t>
      </w:r>
      <w:r w:rsidRPr="00C46724">
        <w:rPr>
          <w:rFonts w:ascii="Times New Roman" w:hAnsi="Times New Roman" w:cs="Times New Roman"/>
          <w:color w:val="000000"/>
          <w:sz w:val="28"/>
          <w:szCs w:val="28"/>
        </w:rPr>
        <w:t xml:space="preserve"> шамамен үш рет қайталанған, себебі бір сәтте алынған реакциялар саны соншалықты көп болғандықтан, оларды қайта стимул ретінде пайдалану мүмкін болмаған</w:t>
      </w:r>
      <w:r w:rsidRPr="00314188">
        <w:rPr>
          <w:rFonts w:ascii="Times New Roman" w:hAnsi="Times New Roman" w:cs="Times New Roman"/>
          <w:color w:val="000000"/>
          <w:sz w:val="28"/>
          <w:szCs w:val="28"/>
          <w:lang w:val="kk-KZ"/>
        </w:rPr>
        <w:t xml:space="preserve"> [</w:t>
      </w:r>
      <w:r w:rsidR="00026285">
        <w:rPr>
          <w:rFonts w:ascii="Times New Roman" w:hAnsi="Times New Roman" w:cs="Times New Roman"/>
          <w:color w:val="000000"/>
          <w:sz w:val="28"/>
          <w:szCs w:val="28"/>
        </w:rPr>
        <w:t>7</w:t>
      </w:r>
      <w:r w:rsidR="00492A4A" w:rsidRPr="00492A4A">
        <w:rPr>
          <w:rFonts w:ascii="Times New Roman" w:hAnsi="Times New Roman" w:cs="Times New Roman"/>
          <w:color w:val="000000"/>
          <w:sz w:val="28"/>
          <w:szCs w:val="28"/>
        </w:rPr>
        <w:t>4</w:t>
      </w:r>
      <w:r w:rsidRPr="00314188">
        <w:rPr>
          <w:rFonts w:ascii="Times New Roman" w:hAnsi="Times New Roman" w:cs="Times New Roman"/>
          <w:color w:val="000000"/>
          <w:sz w:val="28"/>
          <w:szCs w:val="28"/>
          <w:lang w:val="kk-KZ"/>
        </w:rPr>
        <w:t>]</w:t>
      </w:r>
      <w:r w:rsidRPr="00C46724">
        <w:rPr>
          <w:rFonts w:ascii="Times New Roman" w:hAnsi="Times New Roman" w:cs="Times New Roman"/>
          <w:color w:val="000000"/>
          <w:sz w:val="28"/>
          <w:szCs w:val="28"/>
        </w:rPr>
        <w:t>.</w:t>
      </w:r>
    </w:p>
    <w:p w14:paraId="460B0B5A" w14:textId="34970638"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B53AAD">
        <w:rPr>
          <w:rFonts w:ascii="Times New Roman" w:hAnsi="Times New Roman" w:cs="Times New Roman"/>
          <w:color w:val="000000"/>
          <w:sz w:val="28"/>
          <w:szCs w:val="28"/>
        </w:rPr>
        <w:t>Соңғы уақытта</w:t>
      </w:r>
      <w:r w:rsidRPr="00314188">
        <w:rPr>
          <w:rFonts w:ascii="Times New Roman" w:hAnsi="Times New Roman" w:cs="Times New Roman"/>
          <w:color w:val="000000"/>
          <w:sz w:val="28"/>
          <w:szCs w:val="28"/>
        </w:rPr>
        <w:t xml:space="preserve"> </w:t>
      </w:r>
      <w:r w:rsidRPr="00B53AAD">
        <w:rPr>
          <w:rFonts w:ascii="Times New Roman" w:eastAsia="Times New Roman" w:hAnsi="Times New Roman" w:cs="Times New Roman"/>
          <w:color w:val="000000"/>
          <w:sz w:val="28"/>
          <w:szCs w:val="28"/>
        </w:rPr>
        <w:t>британдық ағылшын тіліне</w:t>
      </w:r>
      <w:r w:rsidRPr="00314188">
        <w:rPr>
          <w:rFonts w:ascii="Times New Roman" w:hAnsi="Times New Roman" w:cs="Times New Roman"/>
          <w:color w:val="000000"/>
          <w:sz w:val="28"/>
          <w:szCs w:val="28"/>
        </w:rPr>
        <w:t xml:space="preserve"> </w:t>
      </w:r>
      <w:r w:rsidRPr="00B53AAD">
        <w:rPr>
          <w:rFonts w:ascii="Times New Roman" w:hAnsi="Times New Roman" w:cs="Times New Roman"/>
          <w:color w:val="000000"/>
          <w:sz w:val="28"/>
          <w:szCs w:val="28"/>
        </w:rPr>
        <w:t xml:space="preserve">қатысты да </w:t>
      </w:r>
      <w:r w:rsidR="001B4BE4">
        <w:rPr>
          <w:rFonts w:ascii="Times New Roman" w:hAnsi="Times New Roman" w:cs="Times New Roman"/>
          <w:color w:val="000000"/>
          <w:sz w:val="28"/>
          <w:szCs w:val="28"/>
        </w:rPr>
        <w:t>ассоциативті</w:t>
      </w:r>
      <w:r w:rsidRPr="00B53AAD">
        <w:rPr>
          <w:rFonts w:ascii="Times New Roman" w:hAnsi="Times New Roman" w:cs="Times New Roman"/>
          <w:color w:val="000000"/>
          <w:sz w:val="28"/>
          <w:szCs w:val="28"/>
        </w:rPr>
        <w:t xml:space="preserve"> деректер жина</w:t>
      </w:r>
      <w:r w:rsidRPr="00314188">
        <w:rPr>
          <w:rFonts w:ascii="Times New Roman" w:hAnsi="Times New Roman" w:cs="Times New Roman"/>
          <w:color w:val="000000"/>
          <w:sz w:val="28"/>
          <w:szCs w:val="28"/>
          <w:lang w:val="kk-KZ"/>
        </w:rPr>
        <w:t>қта</w:t>
      </w:r>
      <w:r w:rsidRPr="00B53AAD">
        <w:rPr>
          <w:rFonts w:ascii="Times New Roman" w:hAnsi="Times New Roman" w:cs="Times New Roman"/>
          <w:color w:val="000000"/>
          <w:sz w:val="28"/>
          <w:szCs w:val="28"/>
        </w:rPr>
        <w:t>лды.</w:t>
      </w:r>
      <w:r w:rsidRPr="00314188">
        <w:rPr>
          <w:rFonts w:ascii="Times New Roman" w:hAnsi="Times New Roman" w:cs="Times New Roman"/>
          <w:color w:val="000000"/>
          <w:sz w:val="28"/>
          <w:szCs w:val="28"/>
        </w:rPr>
        <w:t xml:space="preserve"> </w:t>
      </w:r>
      <w:r w:rsidRPr="00B53AAD">
        <w:rPr>
          <w:rFonts w:ascii="Times New Roman" w:eastAsia="Times New Roman" w:hAnsi="Times New Roman" w:cs="Times New Roman"/>
          <w:i/>
          <w:iCs/>
          <w:color w:val="000000"/>
          <w:sz w:val="28"/>
          <w:szCs w:val="28"/>
        </w:rPr>
        <w:t>Birkbeck нормаларында</w:t>
      </w:r>
      <w:r w:rsidRPr="00314188">
        <w:rPr>
          <w:rFonts w:ascii="Times New Roman" w:hAnsi="Times New Roman" w:cs="Times New Roman"/>
          <w:color w:val="000000"/>
          <w:sz w:val="28"/>
          <w:szCs w:val="28"/>
        </w:rPr>
        <w:t xml:space="preserve"> (1996) </w:t>
      </w:r>
      <w:r w:rsidRPr="00B53AAD">
        <w:rPr>
          <w:rFonts w:ascii="Times New Roman" w:hAnsi="Times New Roman" w:cs="Times New Roman"/>
          <w:color w:val="000000"/>
          <w:sz w:val="28"/>
          <w:szCs w:val="28"/>
        </w:rPr>
        <w:t>2</w:t>
      </w:r>
      <w:r w:rsidRPr="00314188">
        <w:rPr>
          <w:rFonts w:ascii="Times New Roman" w:hAnsi="Times New Roman" w:cs="Times New Roman"/>
          <w:color w:val="000000"/>
          <w:sz w:val="28"/>
          <w:szCs w:val="28"/>
        </w:rPr>
        <w:t xml:space="preserve">664 </w:t>
      </w:r>
      <w:r w:rsidRPr="00B53AAD">
        <w:rPr>
          <w:rFonts w:ascii="Times New Roman" w:hAnsi="Times New Roman" w:cs="Times New Roman"/>
          <w:color w:val="000000"/>
          <w:sz w:val="28"/>
          <w:szCs w:val="28"/>
        </w:rPr>
        <w:t>стимул-сөз бойынша</w:t>
      </w:r>
      <w:r w:rsidRPr="00314188">
        <w:rPr>
          <w:rFonts w:ascii="Times New Roman" w:hAnsi="Times New Roman" w:cs="Times New Roman"/>
          <w:color w:val="000000"/>
          <w:sz w:val="28"/>
          <w:szCs w:val="28"/>
        </w:rPr>
        <w:t xml:space="preserve"> </w:t>
      </w:r>
      <w:r w:rsidRPr="00B53AAD">
        <w:rPr>
          <w:rFonts w:ascii="Times New Roman" w:eastAsia="Times New Roman" w:hAnsi="Times New Roman" w:cs="Times New Roman"/>
          <w:color w:val="000000"/>
          <w:sz w:val="28"/>
          <w:szCs w:val="28"/>
        </w:rPr>
        <w:t>40</w:t>
      </w:r>
      <w:r w:rsidRPr="00314188">
        <w:rPr>
          <w:rFonts w:ascii="Times New Roman" w:hAnsi="Times New Roman" w:cs="Times New Roman"/>
          <w:color w:val="000000"/>
          <w:sz w:val="28"/>
          <w:szCs w:val="28"/>
        </w:rPr>
        <w:t>-</w:t>
      </w:r>
      <w:r w:rsidRPr="00B53AAD">
        <w:rPr>
          <w:rFonts w:ascii="Times New Roman" w:eastAsia="Times New Roman" w:hAnsi="Times New Roman" w:cs="Times New Roman"/>
          <w:color w:val="000000"/>
          <w:sz w:val="28"/>
          <w:szCs w:val="28"/>
        </w:rPr>
        <w:t>50 жауап</w:t>
      </w:r>
      <w:r w:rsidRPr="00314188">
        <w:rPr>
          <w:rFonts w:ascii="Times New Roman" w:hAnsi="Times New Roman" w:cs="Times New Roman"/>
          <w:color w:val="000000"/>
          <w:sz w:val="28"/>
          <w:szCs w:val="28"/>
        </w:rPr>
        <w:t xml:space="preserve"> </w:t>
      </w:r>
      <w:r w:rsidRPr="00B53AAD">
        <w:rPr>
          <w:rFonts w:ascii="Times New Roman" w:hAnsi="Times New Roman" w:cs="Times New Roman"/>
          <w:color w:val="000000"/>
          <w:sz w:val="28"/>
          <w:szCs w:val="28"/>
        </w:rPr>
        <w:t>қамтылған (Moss &amp; Older, 1996).</w:t>
      </w:r>
      <w:r w:rsidRPr="00314188">
        <w:rPr>
          <w:rFonts w:ascii="Times New Roman" w:hAnsi="Times New Roman" w:cs="Times New Roman"/>
          <w:color w:val="000000"/>
          <w:sz w:val="28"/>
          <w:szCs w:val="28"/>
          <w:lang w:val="kk-KZ"/>
        </w:rPr>
        <w:t xml:space="preserve"> </w:t>
      </w:r>
      <w:r w:rsidRPr="00314188">
        <w:rPr>
          <w:rStyle w:val="relative"/>
          <w:rFonts w:ascii="Times New Roman" w:hAnsi="Times New Roman" w:cs="Times New Roman"/>
          <w:color w:val="000000"/>
          <w:sz w:val="28"/>
          <w:szCs w:val="28"/>
        </w:rPr>
        <w:t>Ол 1996 жылы</w:t>
      </w:r>
      <w:r w:rsidRPr="00314188">
        <w:rPr>
          <w:rStyle w:val="apple-converted-space"/>
          <w:rFonts w:ascii="Times New Roman" w:hAnsi="Times New Roman" w:cs="Times New Roman"/>
          <w:color w:val="000000"/>
          <w:sz w:val="28"/>
          <w:szCs w:val="28"/>
        </w:rPr>
        <w:t xml:space="preserve"> </w:t>
      </w:r>
      <w:r w:rsidRPr="00314188">
        <w:rPr>
          <w:rStyle w:val="af0"/>
          <w:rFonts w:ascii="Times New Roman" w:hAnsi="Times New Roman" w:cs="Times New Roman"/>
          <w:b w:val="0"/>
          <w:bCs w:val="0"/>
          <w:color w:val="000000"/>
          <w:sz w:val="28"/>
          <w:szCs w:val="28"/>
        </w:rPr>
        <w:t>Хелен Мосс</w:t>
      </w:r>
      <w:r w:rsidRPr="00314188">
        <w:rPr>
          <w:rStyle w:val="apple-converted-space"/>
          <w:rFonts w:ascii="Times New Roman" w:hAnsi="Times New Roman" w:cs="Times New Roman"/>
          <w:color w:val="000000"/>
          <w:sz w:val="28"/>
          <w:szCs w:val="28"/>
        </w:rPr>
        <w:t xml:space="preserve"> </w:t>
      </w:r>
      <w:r w:rsidRPr="00314188">
        <w:rPr>
          <w:rStyle w:val="relative"/>
          <w:rFonts w:ascii="Times New Roman" w:hAnsi="Times New Roman" w:cs="Times New Roman"/>
          <w:color w:val="000000"/>
          <w:sz w:val="28"/>
          <w:szCs w:val="28"/>
        </w:rPr>
        <w:t xml:space="preserve">(Helen </w:t>
      </w:r>
      <w:r w:rsidRPr="00314188">
        <w:rPr>
          <w:rStyle w:val="relative"/>
          <w:rFonts w:ascii="Times New Roman" w:hAnsi="Times New Roman" w:cs="Times New Roman"/>
          <w:color w:val="000000"/>
          <w:sz w:val="28"/>
          <w:szCs w:val="28"/>
        </w:rPr>
        <w:lastRenderedPageBreak/>
        <w:t>E. Moss) және</w:t>
      </w:r>
      <w:r w:rsidRPr="00314188">
        <w:rPr>
          <w:rStyle w:val="apple-converted-space"/>
          <w:rFonts w:ascii="Times New Roman" w:hAnsi="Times New Roman" w:cs="Times New Roman"/>
          <w:color w:val="000000"/>
          <w:sz w:val="28"/>
          <w:szCs w:val="28"/>
        </w:rPr>
        <w:t xml:space="preserve"> </w:t>
      </w:r>
      <w:r w:rsidRPr="00314188">
        <w:rPr>
          <w:rStyle w:val="af0"/>
          <w:rFonts w:ascii="Times New Roman" w:hAnsi="Times New Roman" w:cs="Times New Roman"/>
          <w:b w:val="0"/>
          <w:bCs w:val="0"/>
          <w:color w:val="000000"/>
          <w:sz w:val="28"/>
          <w:szCs w:val="28"/>
        </w:rPr>
        <w:t>Лианн Олдер</w:t>
      </w:r>
      <w:r w:rsidRPr="00314188">
        <w:rPr>
          <w:rStyle w:val="apple-converted-space"/>
          <w:rFonts w:ascii="Times New Roman" w:hAnsi="Times New Roman" w:cs="Times New Roman"/>
          <w:b/>
          <w:bCs/>
          <w:color w:val="000000"/>
          <w:sz w:val="28"/>
          <w:szCs w:val="28"/>
        </w:rPr>
        <w:t xml:space="preserve"> </w:t>
      </w:r>
      <w:r w:rsidRPr="00314188">
        <w:rPr>
          <w:rStyle w:val="relative"/>
          <w:rFonts w:ascii="Times New Roman" w:hAnsi="Times New Roman" w:cs="Times New Roman"/>
          <w:color w:val="000000"/>
          <w:sz w:val="28"/>
          <w:szCs w:val="28"/>
        </w:rPr>
        <w:t xml:space="preserve">(Lianne J.E. Older) </w:t>
      </w:r>
      <w:r w:rsidRPr="00314188">
        <w:rPr>
          <w:rStyle w:val="relative"/>
          <w:rFonts w:ascii="Times New Roman" w:hAnsi="Times New Roman" w:cs="Times New Roman"/>
          <w:color w:val="000000"/>
          <w:sz w:val="28"/>
          <w:szCs w:val="28"/>
          <w:lang w:val="kk-KZ"/>
        </w:rPr>
        <w:t>бастамасымен</w:t>
      </w:r>
      <w:r w:rsidRPr="00314188">
        <w:rPr>
          <w:rStyle w:val="relative"/>
          <w:rFonts w:ascii="Times New Roman" w:hAnsi="Times New Roman" w:cs="Times New Roman"/>
          <w:color w:val="000000"/>
          <w:sz w:val="28"/>
          <w:szCs w:val="28"/>
        </w:rPr>
        <w:t xml:space="preserve"> құрастырылып,</w:t>
      </w:r>
      <w:r w:rsidRPr="00314188">
        <w:rPr>
          <w:rStyle w:val="apple-converted-space"/>
          <w:rFonts w:ascii="Times New Roman" w:hAnsi="Times New Roman" w:cs="Times New Roman"/>
          <w:color w:val="000000"/>
          <w:sz w:val="28"/>
          <w:szCs w:val="28"/>
        </w:rPr>
        <w:t xml:space="preserve"> </w:t>
      </w:r>
      <w:r w:rsidRPr="00314188">
        <w:rPr>
          <w:rStyle w:val="af0"/>
          <w:rFonts w:ascii="Times New Roman" w:hAnsi="Times New Roman" w:cs="Times New Roman"/>
          <w:b w:val="0"/>
          <w:bCs w:val="0"/>
          <w:color w:val="000000"/>
          <w:sz w:val="28"/>
          <w:szCs w:val="28"/>
        </w:rPr>
        <w:t>Psychology Press</w:t>
      </w:r>
      <w:r w:rsidRPr="00314188">
        <w:rPr>
          <w:rStyle w:val="apple-converted-space"/>
          <w:rFonts w:ascii="Times New Roman" w:hAnsi="Times New Roman" w:cs="Times New Roman"/>
          <w:b/>
          <w:bCs/>
          <w:color w:val="000000"/>
          <w:sz w:val="28"/>
          <w:szCs w:val="28"/>
        </w:rPr>
        <w:t xml:space="preserve"> </w:t>
      </w:r>
      <w:r w:rsidRPr="00314188">
        <w:rPr>
          <w:rStyle w:val="relative"/>
          <w:rFonts w:ascii="Times New Roman" w:hAnsi="Times New Roman" w:cs="Times New Roman"/>
          <w:color w:val="000000"/>
          <w:sz w:val="28"/>
          <w:szCs w:val="28"/>
        </w:rPr>
        <w:t>баспасынан жарық көрген</w:t>
      </w:r>
      <w:r w:rsidRPr="00314188">
        <w:rPr>
          <w:rStyle w:val="relative"/>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p>
    <w:p w14:paraId="30BF4BDF" w14:textId="1123A3F3"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Style w:val="relative"/>
          <w:rFonts w:ascii="Times New Roman" w:hAnsi="Times New Roman" w:cs="Times New Roman"/>
          <w:color w:val="000000"/>
          <w:sz w:val="28"/>
          <w:szCs w:val="28"/>
        </w:rPr>
        <w:t>Хелен Мосс пен Лианн Олдер –</w:t>
      </w:r>
      <w:r w:rsidRPr="00314188">
        <w:rPr>
          <w:rStyle w:val="relative"/>
          <w:rFonts w:ascii="Times New Roman" w:hAnsi="Times New Roman" w:cs="Times New Roman"/>
          <w:color w:val="000000"/>
          <w:sz w:val="28"/>
          <w:szCs w:val="28"/>
          <w:lang w:val="kk-KZ"/>
        </w:rPr>
        <w:t xml:space="preserve"> </w:t>
      </w:r>
      <w:r w:rsidRPr="00314188">
        <w:rPr>
          <w:rStyle w:val="relative"/>
          <w:rFonts w:ascii="Times New Roman" w:hAnsi="Times New Roman" w:cs="Times New Roman"/>
          <w:color w:val="000000"/>
          <w:sz w:val="28"/>
          <w:szCs w:val="28"/>
        </w:rPr>
        <w:t>когнитивтік психология және тілдік өңдеу салаларында зерттеулер жүргізген мамандар.</w:t>
      </w:r>
      <w:r w:rsidRPr="00314188">
        <w:rPr>
          <w:rStyle w:val="apple-converted-space"/>
          <w:rFonts w:ascii="Times New Roman" w:hAnsi="Times New Roman" w:cs="Times New Roman"/>
          <w:color w:val="000000"/>
          <w:sz w:val="28"/>
          <w:szCs w:val="28"/>
        </w:rPr>
        <w:t xml:space="preserve"> </w:t>
      </w:r>
      <w:r w:rsidRPr="00314188">
        <w:rPr>
          <w:rStyle w:val="relative"/>
          <w:rFonts w:ascii="Times New Roman" w:hAnsi="Times New Roman" w:cs="Times New Roman"/>
          <w:color w:val="000000"/>
          <w:sz w:val="28"/>
          <w:szCs w:val="28"/>
        </w:rPr>
        <w:t xml:space="preserve">Бұл еңбек ағылшын тіліндегі сөздер арасындағы </w:t>
      </w:r>
      <w:r w:rsidR="001B4BE4">
        <w:rPr>
          <w:rStyle w:val="relative"/>
          <w:rFonts w:ascii="Times New Roman" w:hAnsi="Times New Roman" w:cs="Times New Roman"/>
          <w:color w:val="000000"/>
          <w:sz w:val="28"/>
          <w:szCs w:val="28"/>
        </w:rPr>
        <w:t>ассоциативті</w:t>
      </w:r>
      <w:r w:rsidRPr="00314188">
        <w:rPr>
          <w:rStyle w:val="relative"/>
          <w:rFonts w:ascii="Times New Roman" w:hAnsi="Times New Roman" w:cs="Times New Roman"/>
          <w:color w:val="000000"/>
          <w:sz w:val="28"/>
          <w:szCs w:val="28"/>
        </w:rPr>
        <w:t xml:space="preserve"> байланыстарды эмпирикалық тұрғыда зерттеуге бағытталған</w:t>
      </w:r>
      <w:r w:rsidRPr="00314188">
        <w:rPr>
          <w:rStyle w:val="apple-converted-space"/>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Деректер </w:t>
      </w:r>
      <w:r w:rsidRPr="00314188">
        <w:rPr>
          <w:rFonts w:ascii="Times New Roman" w:eastAsia="Times New Roman" w:hAnsi="Times New Roman" w:cs="Times New Roman"/>
          <w:color w:val="000000"/>
          <w:sz w:val="28"/>
          <w:szCs w:val="28"/>
        </w:rPr>
        <w:t>17 мен 45 жас аралығындағы</w:t>
      </w:r>
      <w:r w:rsidRPr="00314188">
        <w:rPr>
          <w:rFonts w:ascii="Times New Roman" w:hAnsi="Times New Roman" w:cs="Times New Roman"/>
          <w:color w:val="000000"/>
          <w:sz w:val="28"/>
          <w:szCs w:val="28"/>
        </w:rPr>
        <w:t xml:space="preserve"> британдық ағылшын тілін меңгерген </w:t>
      </w:r>
      <w:r w:rsidRPr="00314188">
        <w:rPr>
          <w:rFonts w:ascii="Times New Roman" w:eastAsia="Times New Roman" w:hAnsi="Times New Roman" w:cs="Times New Roman"/>
          <w:color w:val="000000"/>
          <w:sz w:val="28"/>
          <w:szCs w:val="28"/>
        </w:rPr>
        <w:t>40</w:t>
      </w:r>
      <w:r w:rsidRPr="00314188">
        <w:rPr>
          <w:rFonts w:ascii="Times New Roman" w:hAnsi="Times New Roman" w:cs="Times New Roman"/>
          <w:color w:val="000000"/>
          <w:sz w:val="28"/>
          <w:szCs w:val="28"/>
          <w:lang w:val="kk-KZ"/>
        </w:rPr>
        <w:t>-</w:t>
      </w:r>
      <w:r w:rsidRPr="00314188">
        <w:rPr>
          <w:rFonts w:ascii="Times New Roman" w:eastAsia="Times New Roman" w:hAnsi="Times New Roman" w:cs="Times New Roman"/>
          <w:color w:val="000000"/>
          <w:sz w:val="28"/>
          <w:szCs w:val="28"/>
        </w:rPr>
        <w:t>50 адамнан құралған топтардан</w:t>
      </w:r>
      <w:r w:rsidRPr="00314188">
        <w:rPr>
          <w:rFonts w:ascii="Times New Roman" w:hAnsi="Times New Roman" w:cs="Times New Roman"/>
          <w:color w:val="000000"/>
          <w:sz w:val="28"/>
          <w:szCs w:val="28"/>
        </w:rPr>
        <w:t xml:space="preserve"> жиналған. </w:t>
      </w:r>
      <w:r w:rsidRPr="008C7B2A">
        <w:rPr>
          <w:rFonts w:ascii="Times New Roman" w:hAnsi="Times New Roman" w:cs="Times New Roman"/>
          <w:color w:val="000000"/>
          <w:sz w:val="28"/>
          <w:szCs w:val="28"/>
        </w:rPr>
        <w:t>Кітаптың негізгі бөлігінде</w:t>
      </w:r>
      <w:r w:rsidRPr="00314188">
        <w:rPr>
          <w:rFonts w:ascii="Times New Roman" w:hAnsi="Times New Roman" w:cs="Times New Roman"/>
          <w:color w:val="000000"/>
          <w:sz w:val="28"/>
          <w:szCs w:val="28"/>
        </w:rPr>
        <w:t xml:space="preserve"> </w:t>
      </w:r>
      <w:r w:rsidRPr="008C7B2A">
        <w:rPr>
          <w:rFonts w:ascii="Times New Roman" w:eastAsia="Times New Roman" w:hAnsi="Times New Roman" w:cs="Times New Roman"/>
          <w:color w:val="000000"/>
          <w:sz w:val="28"/>
          <w:szCs w:val="28"/>
        </w:rPr>
        <w:t>2464 стимул сөзге</w:t>
      </w:r>
      <w:r w:rsidRPr="00314188">
        <w:rPr>
          <w:rFonts w:ascii="Times New Roman" w:hAnsi="Times New Roman" w:cs="Times New Roman"/>
          <w:color w:val="000000"/>
          <w:sz w:val="28"/>
          <w:szCs w:val="28"/>
        </w:rPr>
        <w:t xml:space="preserve"> </w:t>
      </w:r>
      <w:r w:rsidRPr="008C7B2A">
        <w:rPr>
          <w:rFonts w:ascii="Times New Roman" w:hAnsi="Times New Roman" w:cs="Times New Roman"/>
          <w:color w:val="000000"/>
          <w:sz w:val="28"/>
          <w:szCs w:val="28"/>
        </w:rPr>
        <w:t>берілген</w:t>
      </w:r>
      <w:r w:rsidRPr="00314188">
        <w:rPr>
          <w:rFonts w:ascii="Times New Roman" w:hAnsi="Times New Roman" w:cs="Times New Roman"/>
          <w:color w:val="000000"/>
          <w:sz w:val="28"/>
          <w:szCs w:val="28"/>
        </w:rPr>
        <w:t xml:space="preserve"> </w:t>
      </w:r>
      <w:r w:rsidRPr="008C7B2A">
        <w:rPr>
          <w:rFonts w:ascii="Times New Roman" w:eastAsia="Times New Roman" w:hAnsi="Times New Roman" w:cs="Times New Roman"/>
          <w:color w:val="000000"/>
          <w:sz w:val="28"/>
          <w:szCs w:val="28"/>
        </w:rPr>
        <w:t xml:space="preserve">барлық </w:t>
      </w:r>
      <w:r w:rsidR="001B4BE4">
        <w:rPr>
          <w:rFonts w:ascii="Times New Roman" w:eastAsia="Times New Roman" w:hAnsi="Times New Roman" w:cs="Times New Roman"/>
          <w:color w:val="000000"/>
          <w:sz w:val="28"/>
          <w:szCs w:val="28"/>
        </w:rPr>
        <w:t>ассоциативті</w:t>
      </w:r>
      <w:r w:rsidRPr="008C7B2A">
        <w:rPr>
          <w:rFonts w:ascii="Times New Roman" w:eastAsia="Times New Roman" w:hAnsi="Times New Roman" w:cs="Times New Roman"/>
          <w:color w:val="000000"/>
          <w:sz w:val="28"/>
          <w:szCs w:val="28"/>
        </w:rPr>
        <w:t xml:space="preserve"> реакциялар мен олардың жиілігі әліпби ретімен</w:t>
      </w:r>
      <w:r w:rsidRPr="00314188">
        <w:rPr>
          <w:rFonts w:ascii="Times New Roman" w:hAnsi="Times New Roman" w:cs="Times New Roman"/>
          <w:color w:val="000000"/>
          <w:sz w:val="28"/>
          <w:szCs w:val="28"/>
        </w:rPr>
        <w:t xml:space="preserve"> </w:t>
      </w:r>
      <w:r w:rsidRPr="008C7B2A">
        <w:rPr>
          <w:rFonts w:ascii="Times New Roman" w:hAnsi="Times New Roman" w:cs="Times New Roman"/>
          <w:color w:val="000000"/>
          <w:sz w:val="28"/>
          <w:szCs w:val="28"/>
        </w:rPr>
        <w:t>ұсынылған. Сон</w:t>
      </w:r>
      <w:r w:rsidRPr="00314188">
        <w:rPr>
          <w:rFonts w:ascii="Times New Roman" w:hAnsi="Times New Roman" w:cs="Times New Roman"/>
          <w:color w:val="000000"/>
          <w:sz w:val="28"/>
          <w:szCs w:val="28"/>
          <w:lang w:val="kk-KZ"/>
        </w:rPr>
        <w:t>дай</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ақ</w:t>
      </w:r>
      <w:r w:rsidRPr="008C7B2A">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8C7B2A">
        <w:rPr>
          <w:rFonts w:ascii="Times New Roman" w:eastAsia="Times New Roman" w:hAnsi="Times New Roman" w:cs="Times New Roman"/>
          <w:color w:val="000000"/>
          <w:sz w:val="28"/>
          <w:szCs w:val="28"/>
        </w:rPr>
        <w:t>эксперименттік материалдарды іріктеуді жеңілдету мақсатында</w:t>
      </w:r>
      <w:r w:rsidRPr="008C7B2A">
        <w:rPr>
          <w:rFonts w:ascii="Times New Roman" w:hAnsi="Times New Roman" w:cs="Times New Roman"/>
          <w:color w:val="000000"/>
          <w:sz w:val="28"/>
          <w:szCs w:val="28"/>
        </w:rPr>
        <w:t>, стимул сөздердің</w:t>
      </w:r>
      <w:r w:rsidRPr="00314188">
        <w:rPr>
          <w:rFonts w:ascii="Times New Roman" w:hAnsi="Times New Roman" w:cs="Times New Roman"/>
          <w:color w:val="000000"/>
          <w:sz w:val="28"/>
          <w:szCs w:val="28"/>
        </w:rPr>
        <w:t xml:space="preserve"> </w:t>
      </w:r>
      <w:r w:rsidRPr="008C7B2A">
        <w:rPr>
          <w:rFonts w:ascii="Times New Roman" w:eastAsia="Times New Roman" w:hAnsi="Times New Roman" w:cs="Times New Roman"/>
          <w:color w:val="000000"/>
          <w:sz w:val="28"/>
          <w:szCs w:val="28"/>
        </w:rPr>
        <w:t>семантикалық категориялар бойынша ұйымдастырылған көрсеткіші</w:t>
      </w:r>
      <w:r w:rsidRPr="00314188">
        <w:rPr>
          <w:rFonts w:ascii="Times New Roman" w:hAnsi="Times New Roman" w:cs="Times New Roman"/>
          <w:color w:val="000000"/>
          <w:sz w:val="28"/>
          <w:szCs w:val="28"/>
        </w:rPr>
        <w:t xml:space="preserve"> </w:t>
      </w:r>
      <w:r w:rsidRPr="008C7B2A">
        <w:rPr>
          <w:rFonts w:ascii="Times New Roman" w:hAnsi="Times New Roman" w:cs="Times New Roman"/>
          <w:color w:val="000000"/>
          <w:sz w:val="28"/>
          <w:szCs w:val="28"/>
        </w:rPr>
        <w:t>де берілген.</w:t>
      </w:r>
      <w:r w:rsidRPr="00314188">
        <w:rPr>
          <w:rFonts w:ascii="Times New Roman" w:hAnsi="Times New Roman" w:cs="Times New Roman"/>
          <w:color w:val="000000"/>
          <w:sz w:val="28"/>
          <w:szCs w:val="28"/>
        </w:rPr>
        <w:t xml:space="preserve"> </w:t>
      </w:r>
      <w:r w:rsidRPr="002A039F">
        <w:rPr>
          <w:rFonts w:ascii="Times New Roman" w:eastAsia="Times New Roman" w:hAnsi="Times New Roman" w:cs="Times New Roman"/>
          <w:color w:val="000000"/>
          <w:sz w:val="28"/>
          <w:szCs w:val="28"/>
        </w:rPr>
        <w:t>Әрбір стимул сөзіне қатысты қатысушылардың берген реакциялары жиілікпен бірге көрсетілген.</w:t>
      </w:r>
      <w:r w:rsidRPr="00314188">
        <w:rPr>
          <w:rFonts w:ascii="Times New Roman" w:hAnsi="Times New Roman" w:cs="Times New Roman"/>
          <w:color w:val="000000"/>
          <w:sz w:val="28"/>
          <w:szCs w:val="28"/>
          <w:lang w:val="kk-KZ"/>
        </w:rPr>
        <w:t xml:space="preserve"> </w:t>
      </w:r>
      <w:r w:rsidRPr="002A039F">
        <w:rPr>
          <w:rFonts w:ascii="Times New Roman" w:eastAsia="Times New Roman" w:hAnsi="Times New Roman" w:cs="Times New Roman"/>
          <w:color w:val="000000"/>
          <w:sz w:val="28"/>
          <w:szCs w:val="28"/>
        </w:rPr>
        <w:t>Стимул сөздер әліпби ретімен 25 файлға (A</w:t>
      </w:r>
      <w:r w:rsidRPr="00314188">
        <w:rPr>
          <w:rFonts w:ascii="Times New Roman" w:hAnsi="Times New Roman" w:cs="Times New Roman"/>
          <w:color w:val="000000"/>
          <w:sz w:val="28"/>
          <w:szCs w:val="28"/>
          <w:lang w:val="kk-KZ"/>
        </w:rPr>
        <w:t>-</w:t>
      </w:r>
      <w:r w:rsidRPr="002A039F">
        <w:rPr>
          <w:rFonts w:ascii="Times New Roman" w:eastAsia="Times New Roman" w:hAnsi="Times New Roman" w:cs="Times New Roman"/>
          <w:color w:val="000000"/>
          <w:sz w:val="28"/>
          <w:szCs w:val="28"/>
        </w:rPr>
        <w:t>Z, X әрпінен басқа) бөлінген.</w:t>
      </w:r>
    </w:p>
    <w:p w14:paraId="35CE6B20" w14:textId="77777777" w:rsidR="00930E6E" w:rsidRPr="00CF36A6" w:rsidRDefault="00930E6E" w:rsidP="00194D86">
      <w:pPr>
        <w:spacing w:after="0" w:line="240" w:lineRule="auto"/>
        <w:ind w:firstLine="567"/>
        <w:jc w:val="both"/>
        <w:rPr>
          <w:rFonts w:ascii="Times New Roman" w:hAnsi="Times New Roman" w:cs="Times New Roman"/>
          <w:color w:val="000000"/>
          <w:sz w:val="28"/>
          <w:szCs w:val="28"/>
        </w:rPr>
      </w:pPr>
      <w:r w:rsidRPr="00CF36A6">
        <w:rPr>
          <w:rFonts w:ascii="Times New Roman" w:hAnsi="Times New Roman" w:cs="Times New Roman"/>
          <w:color w:val="000000"/>
          <w:sz w:val="28"/>
          <w:szCs w:val="28"/>
        </w:rPr>
        <w:t>Сөздік</w:t>
      </w:r>
      <w:r w:rsidRPr="00314188">
        <w:rPr>
          <w:rFonts w:ascii="Times New Roman" w:hAnsi="Times New Roman" w:cs="Times New Roman"/>
          <w:color w:val="000000"/>
          <w:sz w:val="28"/>
          <w:szCs w:val="28"/>
        </w:rPr>
        <w:t xml:space="preserve"> </w:t>
      </w:r>
      <w:r w:rsidRPr="00CF36A6">
        <w:rPr>
          <w:rFonts w:ascii="Times New Roman" w:eastAsia="Times New Roman" w:hAnsi="Times New Roman" w:cs="Times New Roman"/>
          <w:color w:val="000000"/>
          <w:sz w:val="28"/>
          <w:szCs w:val="28"/>
        </w:rPr>
        <w:t>әліпби ретімен</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ұйымдастырылған</w:t>
      </w:r>
      <w:r w:rsidRPr="00314188">
        <w:rPr>
          <w:rFonts w:ascii="Times New Roman" w:hAnsi="Times New Roman" w:cs="Times New Roman"/>
          <w:color w:val="000000"/>
          <w:sz w:val="28"/>
          <w:szCs w:val="28"/>
          <w:lang w:val="kk-KZ"/>
        </w:rPr>
        <w:t xml:space="preserve">: </w:t>
      </w:r>
      <w:r w:rsidRPr="00CF36A6">
        <w:rPr>
          <w:rFonts w:ascii="Times New Roman" w:hAnsi="Times New Roman" w:cs="Times New Roman"/>
          <w:color w:val="000000"/>
          <w:sz w:val="28"/>
          <w:szCs w:val="28"/>
        </w:rPr>
        <w:t>әрбір</w:t>
      </w:r>
      <w:r w:rsidRPr="00314188">
        <w:rPr>
          <w:rFonts w:ascii="Times New Roman" w:hAnsi="Times New Roman" w:cs="Times New Roman"/>
          <w:color w:val="000000"/>
          <w:sz w:val="28"/>
          <w:szCs w:val="28"/>
        </w:rPr>
        <w:t xml:space="preserve"> </w:t>
      </w:r>
      <w:r w:rsidRPr="00CF36A6">
        <w:rPr>
          <w:rFonts w:ascii="Times New Roman" w:eastAsia="Times New Roman" w:hAnsi="Times New Roman" w:cs="Times New Roman"/>
          <w:color w:val="000000"/>
          <w:sz w:val="28"/>
          <w:szCs w:val="28"/>
        </w:rPr>
        <w:t>сөз-стимул</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ең жиі кездесетін реакциялармен бірге беріледі. Ақпарат келесі форматта ұсынылған:</w:t>
      </w:r>
    </w:p>
    <w:p w14:paraId="4AF07E8B" w14:textId="5729D876" w:rsidR="00930E6E" w:rsidRPr="00CF36A6" w:rsidRDefault="004E3DB0">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CF36A6">
        <w:rPr>
          <w:rFonts w:ascii="Times New Roman" w:hAnsi="Times New Roman" w:cs="Times New Roman"/>
          <w:color w:val="000000"/>
          <w:sz w:val="28"/>
          <w:szCs w:val="28"/>
        </w:rPr>
        <w:t xml:space="preserve">жоғарғы </w:t>
      </w:r>
      <w:r w:rsidR="00930E6E" w:rsidRPr="00CF36A6">
        <w:rPr>
          <w:rFonts w:ascii="Times New Roman" w:hAnsi="Times New Roman" w:cs="Times New Roman"/>
          <w:color w:val="000000"/>
          <w:sz w:val="28"/>
          <w:szCs w:val="28"/>
        </w:rPr>
        <w:t xml:space="preserve">қатарда </w:t>
      </w:r>
      <w:r w:rsidR="00930E6E" w:rsidRPr="00314188">
        <w:rPr>
          <w:rStyle w:val="relative"/>
          <w:rFonts w:ascii="Times New Roman" w:hAnsi="Times New Roman" w:cs="Times New Roman"/>
          <w:color w:val="000000"/>
          <w:sz w:val="28"/>
          <w:szCs w:val="28"/>
        </w:rPr>
        <w:t>–</w:t>
      </w:r>
      <w:r w:rsidR="00930E6E" w:rsidRPr="00314188">
        <w:rPr>
          <w:rStyle w:val="relative"/>
          <w:rFonts w:ascii="Times New Roman" w:hAnsi="Times New Roman" w:cs="Times New Roman"/>
          <w:color w:val="000000"/>
          <w:sz w:val="28"/>
          <w:szCs w:val="28"/>
          <w:lang w:val="kk-KZ"/>
        </w:rPr>
        <w:t xml:space="preserve"> </w:t>
      </w:r>
      <w:r w:rsidR="00930E6E" w:rsidRPr="00CF36A6">
        <w:rPr>
          <w:rFonts w:ascii="Times New Roman" w:eastAsia="Times New Roman" w:hAnsi="Times New Roman" w:cs="Times New Roman"/>
          <w:color w:val="000000"/>
          <w:sz w:val="28"/>
          <w:szCs w:val="28"/>
        </w:rPr>
        <w:t>стимул сөзі</w:t>
      </w:r>
      <w:r w:rsidR="00930E6E" w:rsidRPr="00314188">
        <w:rPr>
          <w:rFonts w:ascii="Times New Roman" w:hAnsi="Times New Roman" w:cs="Times New Roman"/>
          <w:color w:val="000000"/>
          <w:sz w:val="28"/>
          <w:szCs w:val="28"/>
        </w:rPr>
        <w:t xml:space="preserve"> </w:t>
      </w:r>
      <w:r w:rsidR="00930E6E" w:rsidRPr="00CF36A6">
        <w:rPr>
          <w:rFonts w:ascii="Times New Roman" w:hAnsi="Times New Roman" w:cs="Times New Roman"/>
          <w:color w:val="000000"/>
          <w:sz w:val="28"/>
          <w:szCs w:val="28"/>
        </w:rPr>
        <w:t>(мысалы:</w:t>
      </w:r>
      <w:r w:rsidR="00930E6E"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i/>
          <w:iCs/>
          <w:color w:val="000000"/>
          <w:sz w:val="28"/>
          <w:szCs w:val="28"/>
        </w:rPr>
        <w:t>Admire</w:t>
      </w:r>
      <w:r w:rsidR="00930E6E" w:rsidRPr="00CF36A6">
        <w:rPr>
          <w:rFonts w:ascii="Times New Roman" w:hAnsi="Times New Roman" w:cs="Times New Roman"/>
          <w:color w:val="000000"/>
          <w:sz w:val="28"/>
          <w:szCs w:val="28"/>
        </w:rPr>
        <w:t>,</w:t>
      </w:r>
      <w:r w:rsidR="00930E6E"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i/>
          <w:iCs/>
          <w:color w:val="000000"/>
          <w:sz w:val="28"/>
          <w:szCs w:val="28"/>
        </w:rPr>
        <w:t>Africa</w:t>
      </w:r>
      <w:r w:rsidR="00930E6E" w:rsidRPr="00CF36A6">
        <w:rPr>
          <w:rFonts w:ascii="Times New Roman" w:hAnsi="Times New Roman" w:cs="Times New Roman"/>
          <w:color w:val="000000"/>
          <w:sz w:val="28"/>
          <w:szCs w:val="28"/>
        </w:rPr>
        <w:t>,</w:t>
      </w:r>
      <w:r w:rsidR="00930E6E"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i/>
          <w:iCs/>
          <w:color w:val="000000"/>
          <w:sz w:val="28"/>
          <w:szCs w:val="28"/>
        </w:rPr>
        <w:t>Airport</w:t>
      </w:r>
      <w:r w:rsidR="00930E6E" w:rsidRPr="00CF36A6">
        <w:rPr>
          <w:rFonts w:ascii="Times New Roman" w:hAnsi="Times New Roman" w:cs="Times New Roman"/>
          <w:color w:val="000000"/>
          <w:sz w:val="28"/>
          <w:szCs w:val="28"/>
        </w:rPr>
        <w:t>,</w:t>
      </w:r>
      <w:r w:rsidR="00930E6E"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i/>
          <w:iCs/>
          <w:color w:val="000000"/>
          <w:sz w:val="28"/>
          <w:szCs w:val="28"/>
        </w:rPr>
        <w:t>Alone</w:t>
      </w:r>
      <w:r w:rsidR="00930E6E" w:rsidRPr="00CF36A6">
        <w:rPr>
          <w:rFonts w:ascii="Times New Roman" w:hAnsi="Times New Roman" w:cs="Times New Roman"/>
          <w:color w:val="000000"/>
          <w:sz w:val="28"/>
          <w:szCs w:val="28"/>
        </w:rPr>
        <w:t>);</w:t>
      </w:r>
    </w:p>
    <w:p w14:paraId="0733851F" w14:textId="774F6076" w:rsidR="00930E6E" w:rsidRPr="00CF36A6" w:rsidRDefault="004E3DB0">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CF36A6">
        <w:rPr>
          <w:rFonts w:ascii="Times New Roman" w:hAnsi="Times New Roman" w:cs="Times New Roman"/>
          <w:color w:val="000000"/>
          <w:sz w:val="28"/>
          <w:szCs w:val="28"/>
        </w:rPr>
        <w:t>төменде</w:t>
      </w:r>
      <w:r w:rsidRPr="00314188">
        <w:rPr>
          <w:rFonts w:ascii="Times New Roman" w:hAnsi="Times New Roman" w:cs="Times New Roman"/>
          <w:color w:val="000000"/>
          <w:sz w:val="28"/>
          <w:szCs w:val="28"/>
          <w:lang w:val="kk-KZ"/>
        </w:rPr>
        <w:t xml:space="preserve"> </w:t>
      </w:r>
      <w:r w:rsidR="00930E6E" w:rsidRPr="00314188">
        <w:rPr>
          <w:rStyle w:val="relative"/>
          <w:rFonts w:ascii="Times New Roman" w:hAnsi="Times New Roman" w:cs="Times New Roman"/>
          <w:color w:val="000000"/>
          <w:sz w:val="28"/>
          <w:szCs w:val="28"/>
        </w:rPr>
        <w:t>–</w:t>
      </w:r>
      <w:r w:rsidR="00930E6E"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color w:val="000000"/>
          <w:sz w:val="28"/>
          <w:szCs w:val="28"/>
        </w:rPr>
        <w:t>реакциялар тізімі</w:t>
      </w:r>
      <w:r w:rsidR="00930E6E" w:rsidRPr="00314188">
        <w:rPr>
          <w:rFonts w:ascii="Times New Roman" w:hAnsi="Times New Roman" w:cs="Times New Roman"/>
          <w:color w:val="000000"/>
          <w:sz w:val="28"/>
          <w:szCs w:val="28"/>
        </w:rPr>
        <w:t xml:space="preserve"> </w:t>
      </w:r>
      <w:r w:rsidR="00930E6E" w:rsidRPr="00CF36A6">
        <w:rPr>
          <w:rFonts w:ascii="Times New Roman" w:hAnsi="Times New Roman" w:cs="Times New Roman"/>
          <w:color w:val="000000"/>
          <w:sz w:val="28"/>
          <w:szCs w:val="28"/>
        </w:rPr>
        <w:t>және сол реакцияны таңдаған қатысушылардың</w:t>
      </w:r>
      <w:r w:rsidR="00930E6E"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color w:val="000000"/>
          <w:sz w:val="28"/>
          <w:szCs w:val="28"/>
        </w:rPr>
        <w:t>пайыздық көрсеткіші</w:t>
      </w:r>
      <w:r w:rsidR="00930E6E" w:rsidRPr="00CF36A6">
        <w:rPr>
          <w:rFonts w:ascii="Times New Roman" w:hAnsi="Times New Roman" w:cs="Times New Roman"/>
          <w:color w:val="000000"/>
          <w:sz w:val="28"/>
          <w:szCs w:val="28"/>
        </w:rPr>
        <w:t>;</w:t>
      </w:r>
      <w:r w:rsidR="00930E6E" w:rsidRPr="00314188">
        <w:rPr>
          <w:rFonts w:ascii="Times New Roman" w:hAnsi="Times New Roman" w:cs="Times New Roman"/>
          <w:color w:val="000000"/>
          <w:sz w:val="28"/>
          <w:szCs w:val="28"/>
          <w:lang w:val="kk-KZ"/>
        </w:rPr>
        <w:t xml:space="preserve"> </w:t>
      </w:r>
    </w:p>
    <w:p w14:paraId="5E86BBF2" w14:textId="20B6AAAE" w:rsidR="00930E6E" w:rsidRPr="00314188" w:rsidRDefault="004E3DB0">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CF36A6">
        <w:rPr>
          <w:rFonts w:ascii="Times New Roman" w:hAnsi="Times New Roman" w:cs="Times New Roman"/>
          <w:color w:val="000000"/>
          <w:sz w:val="28"/>
          <w:szCs w:val="28"/>
        </w:rPr>
        <w:t>реакциялар</w:t>
      </w:r>
      <w:r w:rsidRPr="00314188">
        <w:rPr>
          <w:rFonts w:ascii="Times New Roman" w:hAnsi="Times New Roman" w:cs="Times New Roman"/>
          <w:color w:val="000000"/>
          <w:sz w:val="28"/>
          <w:szCs w:val="28"/>
        </w:rPr>
        <w:t xml:space="preserve"> </w:t>
      </w:r>
      <w:r w:rsidR="00930E6E" w:rsidRPr="00CF36A6">
        <w:rPr>
          <w:rFonts w:ascii="Times New Roman" w:eastAsia="Times New Roman" w:hAnsi="Times New Roman" w:cs="Times New Roman"/>
          <w:color w:val="000000"/>
          <w:sz w:val="28"/>
          <w:szCs w:val="28"/>
        </w:rPr>
        <w:t>жиілік төмендеу ретімен</w:t>
      </w:r>
      <w:r w:rsidR="00930E6E" w:rsidRPr="00314188">
        <w:rPr>
          <w:rFonts w:ascii="Times New Roman" w:hAnsi="Times New Roman" w:cs="Times New Roman"/>
          <w:color w:val="000000"/>
          <w:sz w:val="28"/>
          <w:szCs w:val="28"/>
        </w:rPr>
        <w:t xml:space="preserve"> </w:t>
      </w:r>
      <w:r w:rsidR="00930E6E" w:rsidRPr="00CF36A6">
        <w:rPr>
          <w:rFonts w:ascii="Times New Roman" w:hAnsi="Times New Roman" w:cs="Times New Roman"/>
          <w:color w:val="000000"/>
          <w:sz w:val="28"/>
          <w:szCs w:val="28"/>
        </w:rPr>
        <w:t>орналастырылған, ең жиі айтылған реакциялар тізімнің басында орналасқан.</w:t>
      </w:r>
    </w:p>
    <w:p w14:paraId="71E509E7" w14:textId="77777777" w:rsidR="00930E6E" w:rsidRPr="00CF36A6" w:rsidRDefault="00930E6E" w:rsidP="00194D86">
      <w:pPr>
        <w:tabs>
          <w:tab w:val="left"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Мысал ретінде </w:t>
      </w:r>
      <w:r w:rsidRPr="00CF36A6">
        <w:rPr>
          <w:rFonts w:ascii="Times New Roman" w:eastAsia="Times New Roman" w:hAnsi="Times New Roman" w:cs="Times New Roman"/>
          <w:i/>
          <w:iCs/>
          <w:color w:val="000000"/>
          <w:sz w:val="28"/>
          <w:szCs w:val="28"/>
        </w:rPr>
        <w:t>Admire</w:t>
      </w:r>
      <w:r w:rsidRPr="00314188">
        <w:rPr>
          <w:rFonts w:ascii="Times New Roman" w:hAnsi="Times New Roman" w:cs="Times New Roman"/>
          <w:color w:val="000000"/>
          <w:sz w:val="28"/>
          <w:szCs w:val="28"/>
          <w:lang w:val="kk-KZ"/>
        </w:rPr>
        <w:t xml:space="preserve"> стимулына келесі жауаптар берілген: </w:t>
      </w:r>
    </w:p>
    <w:p w14:paraId="7AB9DEB2" w14:textId="77777777" w:rsidR="00930E6E" w:rsidRPr="00CF36A6" w:rsidRDefault="00930E6E">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4E3DB0">
        <w:rPr>
          <w:rFonts w:ascii="Times New Roman" w:hAnsi="Times New Roman" w:cs="Times New Roman"/>
          <w:color w:val="000000"/>
          <w:sz w:val="28"/>
          <w:szCs w:val="28"/>
        </w:rPr>
        <w:t>Confess</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 33.3%</w:t>
      </w:r>
    </w:p>
    <w:p w14:paraId="47A15590" w14:textId="77777777" w:rsidR="00930E6E" w:rsidRPr="00CF36A6" w:rsidRDefault="00930E6E">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4E3DB0">
        <w:rPr>
          <w:rFonts w:ascii="Times New Roman" w:hAnsi="Times New Roman" w:cs="Times New Roman"/>
          <w:color w:val="000000"/>
          <w:sz w:val="28"/>
          <w:szCs w:val="28"/>
        </w:rPr>
        <w:t>Guilt</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 10.4%</w:t>
      </w:r>
    </w:p>
    <w:p w14:paraId="135C5BBE" w14:textId="77777777" w:rsidR="00930E6E" w:rsidRPr="00CF36A6" w:rsidRDefault="00930E6E">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4E3DB0">
        <w:rPr>
          <w:rFonts w:ascii="Times New Roman" w:hAnsi="Times New Roman" w:cs="Times New Roman"/>
          <w:color w:val="000000"/>
          <w:sz w:val="28"/>
          <w:szCs w:val="28"/>
        </w:rPr>
        <w:t>Country</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 4.2%</w:t>
      </w:r>
    </w:p>
    <w:p w14:paraId="5938471D" w14:textId="77777777" w:rsidR="00930E6E" w:rsidRPr="00CF36A6" w:rsidRDefault="00930E6E">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4E3DB0">
        <w:rPr>
          <w:rFonts w:ascii="Times New Roman" w:hAnsi="Times New Roman" w:cs="Times New Roman"/>
          <w:color w:val="000000"/>
          <w:sz w:val="28"/>
          <w:szCs w:val="28"/>
        </w:rPr>
        <w:t>Lie</w:t>
      </w:r>
      <w:r w:rsidRPr="00CF36A6">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4E3DB0">
        <w:rPr>
          <w:rFonts w:ascii="Times New Roman" w:hAnsi="Times New Roman" w:cs="Times New Roman"/>
          <w:color w:val="000000"/>
          <w:sz w:val="28"/>
          <w:szCs w:val="28"/>
        </w:rPr>
        <w:t>Name</w:t>
      </w:r>
      <w:r w:rsidRPr="00CF36A6">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4E3DB0">
        <w:rPr>
          <w:rFonts w:ascii="Times New Roman" w:hAnsi="Times New Roman" w:cs="Times New Roman"/>
          <w:color w:val="000000"/>
          <w:sz w:val="28"/>
          <w:szCs w:val="28"/>
        </w:rPr>
        <w:t>Nothing</w:t>
      </w:r>
      <w:r w:rsidRPr="00CF36A6">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4E3DB0">
        <w:rPr>
          <w:rFonts w:ascii="Times New Roman" w:hAnsi="Times New Roman" w:cs="Times New Roman"/>
          <w:color w:val="000000"/>
          <w:sz w:val="28"/>
          <w:szCs w:val="28"/>
        </w:rPr>
        <w:t>One</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 4.2%</w:t>
      </w:r>
    </w:p>
    <w:p w14:paraId="5F0CFB20" w14:textId="77777777" w:rsidR="00930E6E" w:rsidRPr="00314188" w:rsidRDefault="00930E6E">
      <w:pPr>
        <w:numPr>
          <w:ilvl w:val="0"/>
          <w:numId w:val="20"/>
        </w:numPr>
        <w:tabs>
          <w:tab w:val="left" w:pos="993"/>
        </w:tabs>
        <w:spacing w:after="0" w:line="240" w:lineRule="auto"/>
        <w:ind w:left="0" w:firstLine="567"/>
        <w:jc w:val="both"/>
        <w:rPr>
          <w:rFonts w:ascii="Times New Roman" w:hAnsi="Times New Roman" w:cs="Times New Roman"/>
          <w:color w:val="000000"/>
          <w:sz w:val="28"/>
          <w:szCs w:val="28"/>
        </w:rPr>
      </w:pPr>
      <w:r w:rsidRPr="00CF36A6">
        <w:rPr>
          <w:rFonts w:ascii="Times New Roman" w:hAnsi="Times New Roman" w:cs="Times New Roman"/>
          <w:color w:val="000000"/>
          <w:sz w:val="28"/>
          <w:szCs w:val="28"/>
        </w:rPr>
        <w:t>Басқа реакциялар:</w:t>
      </w:r>
      <w:r w:rsidRPr="00314188">
        <w:rPr>
          <w:rFonts w:ascii="Times New Roman" w:hAnsi="Times New Roman" w:cs="Times New Roman"/>
          <w:color w:val="000000"/>
          <w:sz w:val="28"/>
          <w:szCs w:val="28"/>
        </w:rPr>
        <w:t xml:space="preserve"> </w:t>
      </w:r>
      <w:r w:rsidRPr="00CF36A6">
        <w:rPr>
          <w:rFonts w:ascii="Times New Roman" w:eastAsia="Times New Roman" w:hAnsi="Times New Roman" w:cs="Times New Roman"/>
          <w:i/>
          <w:iCs/>
          <w:color w:val="000000"/>
          <w:sz w:val="28"/>
          <w:szCs w:val="28"/>
        </w:rPr>
        <w:t>Acknowledge, Agree, Blame...</w:t>
      </w:r>
    </w:p>
    <w:p w14:paraId="100AE16E"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CF36A6">
        <w:rPr>
          <w:rFonts w:ascii="Times New Roman" w:hAnsi="Times New Roman" w:cs="Times New Roman"/>
          <w:color w:val="000000"/>
          <w:sz w:val="28"/>
          <w:szCs w:val="28"/>
        </w:rPr>
        <w:t>Бұл дегеніміз,</w:t>
      </w:r>
      <w:r w:rsidRPr="00314188">
        <w:rPr>
          <w:rFonts w:ascii="Times New Roman" w:hAnsi="Times New Roman" w:cs="Times New Roman"/>
          <w:color w:val="000000"/>
          <w:sz w:val="28"/>
          <w:szCs w:val="28"/>
        </w:rPr>
        <w:t xml:space="preserve"> </w:t>
      </w:r>
      <w:r w:rsidRPr="00CF36A6">
        <w:rPr>
          <w:rFonts w:ascii="Times New Roman" w:eastAsia="Times New Roman" w:hAnsi="Times New Roman" w:cs="Times New Roman"/>
          <w:i/>
          <w:iCs/>
          <w:color w:val="000000"/>
          <w:sz w:val="28"/>
          <w:szCs w:val="28"/>
        </w:rPr>
        <w:t>admire</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сөзіне қатысушылардың 33.3%-ы</w:t>
      </w:r>
      <w:r w:rsidRPr="00314188">
        <w:rPr>
          <w:rFonts w:ascii="Times New Roman" w:hAnsi="Times New Roman" w:cs="Times New Roman"/>
          <w:color w:val="000000"/>
          <w:sz w:val="28"/>
          <w:szCs w:val="28"/>
        </w:rPr>
        <w:t xml:space="preserve"> </w:t>
      </w:r>
      <w:r w:rsidRPr="00CF36A6">
        <w:rPr>
          <w:rFonts w:ascii="Times New Roman" w:eastAsia="Times New Roman" w:hAnsi="Times New Roman" w:cs="Times New Roman"/>
          <w:i/>
          <w:iCs/>
          <w:color w:val="000000"/>
          <w:sz w:val="28"/>
          <w:szCs w:val="28"/>
        </w:rPr>
        <w:t>confess</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деген реакция берген, 10.4%-ы –</w:t>
      </w:r>
      <w:r w:rsidRPr="00314188">
        <w:rPr>
          <w:rFonts w:ascii="Times New Roman" w:hAnsi="Times New Roman" w:cs="Times New Roman"/>
          <w:color w:val="000000"/>
          <w:sz w:val="28"/>
          <w:szCs w:val="28"/>
        </w:rPr>
        <w:t xml:space="preserve"> </w:t>
      </w:r>
      <w:r w:rsidRPr="00CF36A6">
        <w:rPr>
          <w:rFonts w:ascii="Times New Roman" w:eastAsia="Times New Roman" w:hAnsi="Times New Roman" w:cs="Times New Roman"/>
          <w:i/>
          <w:iCs/>
          <w:color w:val="000000"/>
          <w:sz w:val="28"/>
          <w:szCs w:val="28"/>
        </w:rPr>
        <w:t>guilt</w:t>
      </w:r>
      <w:r w:rsidRPr="00314188">
        <w:rPr>
          <w:rFonts w:ascii="Times New Roman" w:hAnsi="Times New Roman" w:cs="Times New Roman"/>
          <w:color w:val="000000"/>
          <w:sz w:val="28"/>
          <w:szCs w:val="28"/>
        </w:rPr>
        <w:t xml:space="preserve"> </w:t>
      </w:r>
      <w:r w:rsidRPr="00CF36A6">
        <w:rPr>
          <w:rFonts w:ascii="Times New Roman" w:hAnsi="Times New Roman" w:cs="Times New Roman"/>
          <w:color w:val="000000"/>
          <w:sz w:val="28"/>
          <w:szCs w:val="28"/>
        </w:rPr>
        <w:t xml:space="preserve">деп жауап берген және </w:t>
      </w:r>
      <w:r w:rsidRPr="00314188">
        <w:rPr>
          <w:rFonts w:ascii="Times New Roman" w:hAnsi="Times New Roman" w:cs="Times New Roman"/>
          <w:color w:val="000000"/>
          <w:sz w:val="28"/>
          <w:szCs w:val="28"/>
        </w:rPr>
        <w:t>т.б.</w:t>
      </w:r>
    </w:p>
    <w:p w14:paraId="0C76F488"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Аталған норманы құрастыруда лингвистикада ғана емес, басқа да ғылым салаларында кең таралған статистикалық әдіс қолданылған. Яғни, ә</w:t>
      </w:r>
      <w:r w:rsidRPr="00314188">
        <w:rPr>
          <w:rFonts w:ascii="Times New Roman" w:hAnsi="Times New Roman" w:cs="Times New Roman"/>
          <w:color w:val="000000"/>
          <w:sz w:val="28"/>
          <w:szCs w:val="28"/>
        </w:rPr>
        <w:t xml:space="preserve">р реакция </w:t>
      </w:r>
      <w:r w:rsidRPr="00314188">
        <w:rPr>
          <w:rFonts w:ascii="Times New Roman" w:eastAsia="Times New Roman" w:hAnsi="Times New Roman" w:cs="Times New Roman"/>
          <w:color w:val="000000"/>
          <w:sz w:val="28"/>
          <w:szCs w:val="28"/>
        </w:rPr>
        <w:t>пайызбен</w:t>
      </w:r>
      <w:r w:rsidRPr="00314188">
        <w:rPr>
          <w:rFonts w:ascii="Times New Roman" w:hAnsi="Times New Roman" w:cs="Times New Roman"/>
          <w:color w:val="000000"/>
          <w:sz w:val="28"/>
          <w:szCs w:val="28"/>
        </w:rPr>
        <w:t xml:space="preserve"> көрсетілген, бұл мәліметтерді стандарттау мен салыстыруды жеңілдетеді.</w:t>
      </w:r>
      <w:r w:rsidRPr="00314188">
        <w:rPr>
          <w:rFonts w:ascii="Times New Roman" w:hAnsi="Times New Roman" w:cs="Times New Roman"/>
          <w:color w:val="000000"/>
          <w:sz w:val="28"/>
          <w:szCs w:val="28"/>
          <w:lang w:val="kk-KZ"/>
        </w:rPr>
        <w:t xml:space="preserve"> </w:t>
      </w:r>
      <w:r w:rsidRPr="001703FD">
        <w:rPr>
          <w:rFonts w:ascii="Times New Roman" w:hAnsi="Times New Roman" w:cs="Times New Roman"/>
          <w:color w:val="000000"/>
          <w:sz w:val="28"/>
          <w:szCs w:val="28"/>
        </w:rPr>
        <w:t>Кейбір стимул сөздер үшін</w:t>
      </w:r>
      <w:r w:rsidRPr="00314188">
        <w:rPr>
          <w:rFonts w:ascii="Times New Roman" w:hAnsi="Times New Roman" w:cs="Times New Roman"/>
          <w:color w:val="000000"/>
          <w:sz w:val="28"/>
          <w:szCs w:val="28"/>
        </w:rPr>
        <w:t xml:space="preserve"> </w:t>
      </w:r>
      <w:r w:rsidRPr="001703FD">
        <w:rPr>
          <w:rFonts w:ascii="Times New Roman" w:eastAsia="Times New Roman" w:hAnsi="Times New Roman" w:cs="Times New Roman"/>
          <w:color w:val="000000"/>
          <w:sz w:val="28"/>
          <w:szCs w:val="28"/>
        </w:rPr>
        <w:t>қосымша статистика</w:t>
      </w:r>
      <w:r w:rsidRPr="00314188">
        <w:rPr>
          <w:rFonts w:ascii="Times New Roman" w:hAnsi="Times New Roman" w:cs="Times New Roman"/>
          <w:color w:val="000000"/>
          <w:sz w:val="28"/>
          <w:szCs w:val="28"/>
        </w:rPr>
        <w:t xml:space="preserve"> </w:t>
      </w:r>
      <w:r w:rsidRPr="001703FD">
        <w:rPr>
          <w:rFonts w:ascii="Times New Roman" w:hAnsi="Times New Roman" w:cs="Times New Roman"/>
          <w:color w:val="000000"/>
          <w:sz w:val="28"/>
          <w:szCs w:val="28"/>
        </w:rPr>
        <w:t>да келтірілген (мысалы:</w:t>
      </w:r>
      <w:r w:rsidRPr="00314188">
        <w:rPr>
          <w:rFonts w:ascii="Times New Roman" w:hAnsi="Times New Roman" w:cs="Times New Roman"/>
          <w:color w:val="000000"/>
          <w:sz w:val="28"/>
          <w:szCs w:val="28"/>
        </w:rPr>
        <w:t xml:space="preserve"> </w:t>
      </w:r>
      <w:r w:rsidRPr="001703FD">
        <w:rPr>
          <w:rFonts w:ascii="Times New Roman" w:eastAsia="Times New Roman" w:hAnsi="Times New Roman" w:cs="Times New Roman"/>
          <w:i/>
          <w:iCs/>
          <w:color w:val="000000"/>
          <w:sz w:val="28"/>
          <w:szCs w:val="28"/>
        </w:rPr>
        <w:t>Adolph Hitler – 73.5% Germany</w:t>
      </w:r>
      <w:r w:rsidRPr="001703FD">
        <w:rPr>
          <w:rFonts w:ascii="Times New Roman" w:hAnsi="Times New Roman" w:cs="Times New Roman"/>
          <w:color w:val="000000"/>
          <w:sz w:val="28"/>
          <w:szCs w:val="28"/>
        </w:rPr>
        <w:t xml:space="preserve">), бұл мәдени немесе тарихи тұрғыдан басым ассоциацияларды </w:t>
      </w:r>
      <w:r w:rsidRPr="00314188">
        <w:rPr>
          <w:rFonts w:ascii="Times New Roman" w:hAnsi="Times New Roman" w:cs="Times New Roman"/>
          <w:color w:val="000000"/>
          <w:sz w:val="28"/>
          <w:szCs w:val="28"/>
          <w:lang w:val="kk-KZ"/>
        </w:rPr>
        <w:t>білдіреді</w:t>
      </w:r>
      <w:r w:rsidRPr="001703FD">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Бұл мысалдар </w:t>
      </w:r>
      <w:r w:rsidRPr="00314188">
        <w:rPr>
          <w:rFonts w:ascii="Times New Roman" w:eastAsia="Times New Roman" w:hAnsi="Times New Roman" w:cs="Times New Roman"/>
          <w:color w:val="000000"/>
          <w:sz w:val="28"/>
          <w:szCs w:val="28"/>
        </w:rPr>
        <w:t>когнитивтік байланыстарды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да </w:t>
      </w:r>
      <w:r w:rsidRPr="00314188">
        <w:rPr>
          <w:rFonts w:ascii="Times New Roman" w:hAnsi="Times New Roman" w:cs="Times New Roman"/>
          <w:color w:val="000000"/>
          <w:sz w:val="28"/>
          <w:szCs w:val="28"/>
        </w:rPr>
        <w:t>көрсетеді</w:t>
      </w:r>
      <w:r w:rsidRPr="00314188">
        <w:rPr>
          <w:rFonts w:ascii="Times New Roman" w:hAnsi="Times New Roman" w:cs="Times New Roman"/>
          <w:color w:val="000000"/>
          <w:sz w:val="28"/>
          <w:szCs w:val="28"/>
          <w:lang w:val="kk-KZ"/>
        </w:rPr>
        <w:t xml:space="preserve">, ол дегеніміз </w:t>
      </w:r>
      <w:r w:rsidRPr="00314188">
        <w:rPr>
          <w:rFonts w:ascii="Times New Roman" w:hAnsi="Times New Roman" w:cs="Times New Roman"/>
          <w:color w:val="000000"/>
          <w:sz w:val="28"/>
          <w:szCs w:val="28"/>
        </w:rPr>
        <w:t>белгілі бір сөз тыңдаушының санасында тұрақты бейнелер мен мағыналарды тудыра</w:t>
      </w:r>
      <w:r w:rsidRPr="00314188">
        <w:rPr>
          <w:rFonts w:ascii="Times New Roman" w:hAnsi="Times New Roman" w:cs="Times New Roman"/>
          <w:color w:val="000000"/>
          <w:sz w:val="28"/>
          <w:szCs w:val="28"/>
          <w:lang w:val="kk-KZ"/>
        </w:rPr>
        <w:t>тынынан ақпарет береді</w:t>
      </w:r>
      <w:r w:rsidRPr="00314188">
        <w:rPr>
          <w:rFonts w:ascii="Times New Roman" w:hAnsi="Times New Roman" w:cs="Times New Roman"/>
          <w:color w:val="000000"/>
          <w:sz w:val="28"/>
          <w:szCs w:val="28"/>
        </w:rPr>
        <w:t>.</w:t>
      </w:r>
    </w:p>
    <w:p w14:paraId="4A8FC864" w14:textId="77777777" w:rsidR="00930E6E" w:rsidRPr="008C7B2A" w:rsidRDefault="00930E6E" w:rsidP="00194D86">
      <w:pPr>
        <w:spacing w:after="0" w:line="240" w:lineRule="auto"/>
        <w:ind w:firstLine="567"/>
        <w:jc w:val="both"/>
        <w:rPr>
          <w:rFonts w:ascii="Times New Roman" w:hAnsi="Times New Roman" w:cs="Times New Roman"/>
          <w:color w:val="000000"/>
          <w:sz w:val="28"/>
          <w:szCs w:val="28"/>
        </w:rPr>
      </w:pPr>
      <w:r w:rsidRPr="008C7B2A">
        <w:rPr>
          <w:rFonts w:ascii="Times New Roman" w:hAnsi="Times New Roman" w:cs="Times New Roman"/>
          <w:color w:val="000000"/>
          <w:sz w:val="28"/>
          <w:szCs w:val="28"/>
        </w:rPr>
        <w:t>Кіріспе бөлімде мәліметтерді жинау мен өңдеудің</w:t>
      </w:r>
      <w:r w:rsidRPr="00314188">
        <w:rPr>
          <w:rFonts w:ascii="Times New Roman" w:hAnsi="Times New Roman" w:cs="Times New Roman"/>
          <w:color w:val="000000"/>
          <w:sz w:val="28"/>
          <w:szCs w:val="28"/>
        </w:rPr>
        <w:t xml:space="preserve"> </w:t>
      </w:r>
      <w:r w:rsidRPr="008C7B2A">
        <w:rPr>
          <w:rFonts w:ascii="Times New Roman" w:eastAsia="Times New Roman" w:hAnsi="Times New Roman" w:cs="Times New Roman"/>
          <w:color w:val="000000"/>
          <w:sz w:val="28"/>
          <w:szCs w:val="28"/>
        </w:rPr>
        <w:t>толық әдістемелік сипаттамасы</w:t>
      </w:r>
      <w:r w:rsidRPr="00314188">
        <w:rPr>
          <w:rFonts w:ascii="Times New Roman" w:hAnsi="Times New Roman" w:cs="Times New Roman"/>
          <w:color w:val="000000"/>
          <w:sz w:val="28"/>
          <w:szCs w:val="28"/>
        </w:rPr>
        <w:t xml:space="preserve"> </w:t>
      </w:r>
      <w:r w:rsidRPr="008C7B2A">
        <w:rPr>
          <w:rFonts w:ascii="Times New Roman" w:hAnsi="Times New Roman" w:cs="Times New Roman"/>
          <w:color w:val="000000"/>
          <w:sz w:val="28"/>
          <w:szCs w:val="28"/>
        </w:rPr>
        <w:t>келтірілген.</w:t>
      </w:r>
    </w:p>
    <w:p w14:paraId="09078D02" w14:textId="297E6C52"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Бұл нормалар психологияның көптеген салаларында, әсіресе </w:t>
      </w:r>
      <w:r w:rsidRPr="00314188">
        <w:rPr>
          <w:rFonts w:ascii="Times New Roman" w:eastAsia="Times New Roman" w:hAnsi="Times New Roman" w:cs="Times New Roman"/>
          <w:color w:val="000000"/>
          <w:sz w:val="28"/>
          <w:szCs w:val="28"/>
        </w:rPr>
        <w:t>тіл мен жадты зерттеу</w:t>
      </w:r>
      <w:r w:rsidRPr="00314188">
        <w:rPr>
          <w:rFonts w:ascii="Times New Roman" w:hAnsi="Times New Roman" w:cs="Times New Roman"/>
          <w:color w:val="000000"/>
          <w:sz w:val="28"/>
          <w:szCs w:val="28"/>
        </w:rPr>
        <w:t xml:space="preserve"> бағыттарында пайдалы болуы мүмкін, өйткені сөз жұптары арасындағы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байланыстың дәрежесі тәжірибелік айнымалы ретінде жиі қолданылады</w:t>
      </w:r>
      <w:r w:rsidRPr="00314188">
        <w:rPr>
          <w:rFonts w:ascii="Times New Roman" w:hAnsi="Times New Roman" w:cs="Times New Roman"/>
          <w:color w:val="000000"/>
          <w:sz w:val="28"/>
          <w:szCs w:val="28"/>
          <w:lang w:val="kk-KZ"/>
        </w:rPr>
        <w:t xml:space="preserve"> [</w:t>
      </w:r>
      <w:r w:rsidR="00026285">
        <w:rPr>
          <w:rFonts w:ascii="Times New Roman" w:hAnsi="Times New Roman" w:cs="Times New Roman"/>
          <w:color w:val="000000"/>
          <w:sz w:val="28"/>
          <w:szCs w:val="28"/>
        </w:rPr>
        <w:t>7</w:t>
      </w:r>
      <w:r w:rsidR="00492A4A" w:rsidRPr="00492A4A">
        <w:rPr>
          <w:rFonts w:ascii="Times New Roman" w:hAnsi="Times New Roman" w:cs="Times New Roman"/>
          <w:color w:val="000000"/>
          <w:sz w:val="28"/>
          <w:szCs w:val="28"/>
        </w:rPr>
        <w:t>5</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w:t>
      </w:r>
    </w:p>
    <w:p w14:paraId="01B92FB1"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lastRenderedPageBreak/>
        <w:t xml:space="preserve">Осылайша, </w:t>
      </w:r>
      <w:r w:rsidRPr="00B53AAD">
        <w:rPr>
          <w:rFonts w:ascii="Times New Roman" w:eastAsia="Times New Roman" w:hAnsi="Times New Roman" w:cs="Times New Roman"/>
          <w:i/>
          <w:iCs/>
          <w:color w:val="000000"/>
          <w:sz w:val="28"/>
          <w:szCs w:val="28"/>
        </w:rPr>
        <w:t>Birkbeck нормаларын</w:t>
      </w:r>
      <w:r w:rsidRPr="00314188">
        <w:rPr>
          <w:rFonts w:ascii="Times New Roman" w:hAnsi="Times New Roman" w:cs="Times New Roman"/>
          <w:i/>
          <w:iCs/>
          <w:color w:val="000000"/>
          <w:sz w:val="28"/>
          <w:szCs w:val="28"/>
          <w:lang w:val="kk-KZ"/>
        </w:rPr>
        <w:t>дағы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д</w:t>
      </w:r>
      <w:r w:rsidRPr="00314188">
        <w:rPr>
          <w:rFonts w:ascii="Times New Roman" w:hAnsi="Times New Roman" w:cs="Times New Roman"/>
          <w:color w:val="000000"/>
          <w:sz w:val="28"/>
          <w:szCs w:val="28"/>
        </w:rPr>
        <w:t xml:space="preserve">еректер </w:t>
      </w:r>
      <w:r w:rsidRPr="00314188">
        <w:rPr>
          <w:rFonts w:ascii="Times New Roman" w:eastAsia="Times New Roman" w:hAnsi="Times New Roman" w:cs="Times New Roman"/>
          <w:color w:val="000000"/>
          <w:sz w:val="28"/>
          <w:szCs w:val="28"/>
        </w:rPr>
        <w:t>семантикалық желілерді</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эмоциялық мағыналарды</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лексикалық прототиптерді</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категориялық байланыстарды</w:t>
      </w:r>
      <w:r w:rsidRPr="00314188">
        <w:rPr>
          <w:rFonts w:ascii="Times New Roman" w:hAnsi="Times New Roman" w:cs="Times New Roman"/>
          <w:color w:val="000000"/>
          <w:sz w:val="28"/>
          <w:szCs w:val="28"/>
        </w:rPr>
        <w:t xml:space="preserve"> және </w:t>
      </w:r>
      <w:r w:rsidRPr="00314188">
        <w:rPr>
          <w:rFonts w:ascii="Times New Roman" w:eastAsia="Times New Roman" w:hAnsi="Times New Roman" w:cs="Times New Roman"/>
          <w:color w:val="000000"/>
          <w:sz w:val="28"/>
          <w:szCs w:val="28"/>
        </w:rPr>
        <w:t>тілдік модельдерді</w:t>
      </w:r>
      <w:r w:rsidRPr="00314188">
        <w:rPr>
          <w:rFonts w:ascii="Times New Roman" w:hAnsi="Times New Roman" w:cs="Times New Roman"/>
          <w:color w:val="000000"/>
          <w:sz w:val="28"/>
          <w:szCs w:val="28"/>
        </w:rPr>
        <w:t xml:space="preserve"> талдау мен құрастыруда өте құнды.</w:t>
      </w:r>
    </w:p>
    <w:p w14:paraId="386741FD" w14:textId="36C1D179" w:rsidR="00930E6E" w:rsidRPr="00B53AAD" w:rsidRDefault="001B4BE4" w:rsidP="00194D8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Ассоциативті</w:t>
      </w:r>
      <w:r w:rsidR="00930E6E" w:rsidRPr="00314188">
        <w:rPr>
          <w:rFonts w:ascii="Times New Roman" w:hAnsi="Times New Roman" w:cs="Times New Roman"/>
          <w:color w:val="000000"/>
          <w:sz w:val="28"/>
          <w:szCs w:val="28"/>
          <w:lang w:val="kk-KZ"/>
        </w:rPr>
        <w:t xml:space="preserve"> лексикография саласындағы е</w:t>
      </w:r>
      <w:r w:rsidR="00930E6E" w:rsidRPr="00B53AAD">
        <w:rPr>
          <w:rFonts w:ascii="Times New Roman" w:hAnsi="Times New Roman" w:cs="Times New Roman"/>
          <w:color w:val="000000"/>
          <w:sz w:val="28"/>
          <w:szCs w:val="28"/>
        </w:rPr>
        <w:t xml:space="preserve">ң ауқымды </w:t>
      </w:r>
      <w:r w:rsidR="00930E6E" w:rsidRPr="00314188">
        <w:rPr>
          <w:rFonts w:ascii="Times New Roman" w:hAnsi="Times New Roman" w:cs="Times New Roman"/>
          <w:color w:val="000000"/>
          <w:sz w:val="28"/>
          <w:szCs w:val="28"/>
          <w:lang w:val="kk-KZ"/>
        </w:rPr>
        <w:t>еңбектерге</w:t>
      </w:r>
      <w:r w:rsidR="00930E6E" w:rsidRPr="00B53AAD">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нидерланд тіліндегі</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 xml:space="preserve">(SWOW-NL) </w:t>
      </w:r>
      <w:r>
        <w:rPr>
          <w:rFonts w:ascii="Times New Roman" w:hAnsi="Times New Roman" w:cs="Times New Roman"/>
          <w:color w:val="000000"/>
          <w:sz w:val="28"/>
          <w:szCs w:val="28"/>
        </w:rPr>
        <w:t>ассоциативті</w:t>
      </w:r>
      <w:r w:rsidR="00930E6E" w:rsidRPr="00B53AAD">
        <w:rPr>
          <w:rFonts w:ascii="Times New Roman" w:hAnsi="Times New Roman" w:cs="Times New Roman"/>
          <w:color w:val="000000"/>
          <w:sz w:val="28"/>
          <w:szCs w:val="28"/>
        </w:rPr>
        <w:t xml:space="preserve"> деректер</w:t>
      </w:r>
      <w:r w:rsidR="00930E6E" w:rsidRPr="00314188">
        <w:rPr>
          <w:rFonts w:ascii="Times New Roman" w:hAnsi="Times New Roman" w:cs="Times New Roman"/>
          <w:color w:val="000000"/>
          <w:sz w:val="28"/>
          <w:szCs w:val="28"/>
          <w:lang w:val="kk-KZ"/>
        </w:rPr>
        <w:t xml:space="preserve"> жатады</w:t>
      </w:r>
      <w:r w:rsidR="00930E6E" w:rsidRPr="00B53AAD">
        <w:rPr>
          <w:rFonts w:ascii="Times New Roman" w:hAnsi="Times New Roman" w:cs="Times New Roman"/>
          <w:color w:val="000000"/>
          <w:sz w:val="28"/>
          <w:szCs w:val="28"/>
        </w:rPr>
        <w:t xml:space="preserve">. </w:t>
      </w:r>
      <w:r w:rsidR="00930E6E" w:rsidRPr="00314188">
        <w:rPr>
          <w:rFonts w:ascii="Times New Roman" w:hAnsi="Times New Roman" w:cs="Times New Roman"/>
          <w:color w:val="000000"/>
          <w:sz w:val="28"/>
          <w:szCs w:val="28"/>
          <w:lang w:val="kk-KZ"/>
        </w:rPr>
        <w:t xml:space="preserve">Ол </w:t>
      </w:r>
      <w:r w:rsidR="00930E6E" w:rsidRPr="00314188">
        <w:rPr>
          <w:rFonts w:ascii="Times New Roman" w:eastAsia="Times New Roman" w:hAnsi="Times New Roman" w:cs="Times New Roman"/>
          <w:color w:val="000000"/>
          <w:sz w:val="28"/>
          <w:szCs w:val="28"/>
        </w:rPr>
        <w:t>Small World of Words (SWOW-NL)</w:t>
      </w:r>
      <w:r w:rsidR="00930E6E" w:rsidRPr="00314188">
        <w:rPr>
          <w:rFonts w:ascii="Times New Roman" w:hAnsi="Times New Roman" w:cs="Times New Roman"/>
          <w:color w:val="000000"/>
          <w:sz w:val="28"/>
          <w:szCs w:val="28"/>
          <w:lang w:val="kk-KZ"/>
        </w:rPr>
        <w:t xml:space="preserve"> жобасы аясында, </w:t>
      </w:r>
      <w:r w:rsidR="00930E6E" w:rsidRPr="00314188">
        <w:rPr>
          <w:rFonts w:ascii="Times New Roman" w:hAnsi="Times New Roman" w:cs="Times New Roman"/>
          <w:color w:val="000000"/>
          <w:sz w:val="28"/>
          <w:szCs w:val="28"/>
        </w:rPr>
        <w:t>Simon De Deyne, Gert Storms және т.б.</w:t>
      </w:r>
      <w:r w:rsidR="00930E6E" w:rsidRPr="00314188">
        <w:rPr>
          <w:rFonts w:ascii="Times New Roman" w:hAnsi="Times New Roman" w:cs="Times New Roman"/>
          <w:color w:val="000000"/>
          <w:sz w:val="28"/>
          <w:szCs w:val="28"/>
          <w:lang w:val="kk-KZ"/>
        </w:rPr>
        <w:t xml:space="preserve"> ғалымдардың құрастыруымен </w:t>
      </w:r>
      <w:r w:rsidR="00930E6E" w:rsidRPr="00314188">
        <w:rPr>
          <w:rFonts w:ascii="Times New Roman" w:eastAsia="Times New Roman" w:hAnsi="Times New Roman" w:cs="Times New Roman"/>
          <w:color w:val="000000"/>
          <w:sz w:val="28"/>
          <w:szCs w:val="28"/>
        </w:rPr>
        <w:t>сандық форматта</w:t>
      </w:r>
      <w:r w:rsidR="00930E6E" w:rsidRPr="00314188">
        <w:rPr>
          <w:rFonts w:ascii="Times New Roman" w:hAnsi="Times New Roman" w:cs="Times New Roman"/>
          <w:color w:val="000000"/>
          <w:sz w:val="28"/>
          <w:szCs w:val="28"/>
        </w:rPr>
        <w:t xml:space="preserve"> ұсынылған</w:t>
      </w:r>
      <w:r w:rsidR="00930E6E" w:rsidRPr="00314188">
        <w:rPr>
          <w:rFonts w:ascii="Times New Roman" w:hAnsi="Times New Roman" w:cs="Times New Roman"/>
          <w:color w:val="000000"/>
          <w:sz w:val="28"/>
          <w:szCs w:val="28"/>
          <w:lang w:val="kk-KZ"/>
        </w:rPr>
        <w:t xml:space="preserve">. </w:t>
      </w:r>
      <w:r w:rsidR="00930E6E" w:rsidRPr="00B53AAD">
        <w:rPr>
          <w:rFonts w:ascii="Times New Roman" w:hAnsi="Times New Roman" w:cs="Times New Roman"/>
          <w:color w:val="000000"/>
          <w:sz w:val="28"/>
          <w:szCs w:val="28"/>
        </w:rPr>
        <w:t>Соңғы жарияланған нұсқасы</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12 000-нан астам стимулды</w:t>
      </w:r>
      <w:r w:rsidR="00930E6E" w:rsidRPr="00B53AAD">
        <w:rPr>
          <w:rFonts w:ascii="Times New Roman" w:hAnsi="Times New Roman" w:cs="Times New Roman"/>
          <w:color w:val="000000"/>
          <w:sz w:val="28"/>
          <w:szCs w:val="28"/>
        </w:rPr>
        <w:t>, ал ең соңғы толықтырылған нұсқасы</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16 000-нан астам стимулды</w:t>
      </w:r>
      <w:r w:rsidR="00930E6E" w:rsidRPr="00314188">
        <w:rPr>
          <w:rFonts w:ascii="Times New Roman" w:hAnsi="Times New Roman" w:cs="Times New Roman"/>
          <w:color w:val="000000"/>
          <w:sz w:val="28"/>
          <w:szCs w:val="28"/>
        </w:rPr>
        <w:t xml:space="preserve"> </w:t>
      </w:r>
      <w:r w:rsidR="00930E6E" w:rsidRPr="00B53AAD">
        <w:rPr>
          <w:rFonts w:ascii="Times New Roman" w:hAnsi="Times New Roman" w:cs="Times New Roman"/>
          <w:color w:val="000000"/>
          <w:sz w:val="28"/>
          <w:szCs w:val="28"/>
        </w:rPr>
        <w:t xml:space="preserve">қамтиды (De Deyne және т.б., 2013b). Бұл соңғы </w:t>
      </w:r>
      <w:r w:rsidR="00930E6E" w:rsidRPr="00314188">
        <w:rPr>
          <w:rFonts w:ascii="Times New Roman" w:hAnsi="Times New Roman" w:cs="Times New Roman"/>
          <w:color w:val="000000"/>
          <w:sz w:val="28"/>
          <w:szCs w:val="28"/>
          <w:lang w:val="kk-KZ"/>
        </w:rPr>
        <w:t>басылымы</w:t>
      </w:r>
      <w:r w:rsidR="00930E6E" w:rsidRPr="00B53AAD">
        <w:rPr>
          <w:rFonts w:ascii="Times New Roman" w:hAnsi="Times New Roman" w:cs="Times New Roman"/>
          <w:color w:val="000000"/>
          <w:sz w:val="28"/>
          <w:szCs w:val="28"/>
        </w:rPr>
        <w:t xml:space="preserve"> </w:t>
      </w:r>
      <w:r w:rsidR="00930E6E" w:rsidRPr="00314188">
        <w:rPr>
          <w:rFonts w:ascii="Times New Roman" w:hAnsi="Times New Roman" w:cs="Times New Roman"/>
          <w:color w:val="000000"/>
          <w:sz w:val="28"/>
          <w:szCs w:val="28"/>
          <w:lang w:val="kk-KZ"/>
        </w:rPr>
        <w:t xml:space="preserve">басқа да </w:t>
      </w:r>
      <w:r>
        <w:rPr>
          <w:rFonts w:ascii="Times New Roman" w:hAnsi="Times New Roman" w:cs="Times New Roman"/>
          <w:color w:val="000000"/>
          <w:sz w:val="28"/>
          <w:szCs w:val="28"/>
          <w:lang w:val="kk-KZ"/>
        </w:rPr>
        <w:t>ассоциативті</w:t>
      </w:r>
      <w:r w:rsidR="00930E6E" w:rsidRPr="00314188">
        <w:rPr>
          <w:rFonts w:ascii="Times New Roman" w:hAnsi="Times New Roman" w:cs="Times New Roman"/>
          <w:color w:val="000000"/>
          <w:sz w:val="28"/>
          <w:szCs w:val="28"/>
          <w:lang w:val="kk-KZ"/>
        </w:rPr>
        <w:t xml:space="preserve"> сөздіктерде</w:t>
      </w:r>
      <w:r w:rsidR="00930E6E" w:rsidRPr="00B53AAD">
        <w:rPr>
          <w:rFonts w:ascii="Times New Roman" w:hAnsi="Times New Roman" w:cs="Times New Roman"/>
          <w:color w:val="000000"/>
          <w:sz w:val="28"/>
          <w:szCs w:val="28"/>
        </w:rPr>
        <w:t xml:space="preserve"> сипатталған</w:t>
      </w:r>
      <w:r w:rsidR="00930E6E" w:rsidRPr="00314188">
        <w:rPr>
          <w:rFonts w:ascii="Times New Roman" w:hAnsi="Times New Roman" w:cs="Times New Roman"/>
          <w:color w:val="000000"/>
          <w:sz w:val="28"/>
          <w:szCs w:val="28"/>
        </w:rPr>
        <w:t xml:space="preserve"> </w:t>
      </w:r>
      <w:r w:rsidR="00930E6E" w:rsidRPr="00B53AAD">
        <w:rPr>
          <w:rFonts w:ascii="Times New Roman" w:eastAsia="Times New Roman" w:hAnsi="Times New Roman" w:cs="Times New Roman"/>
          <w:color w:val="000000"/>
          <w:sz w:val="28"/>
          <w:szCs w:val="28"/>
        </w:rPr>
        <w:t>бірізді әдістемемен</w:t>
      </w:r>
      <w:r w:rsidR="00930E6E" w:rsidRPr="00314188">
        <w:rPr>
          <w:rFonts w:ascii="Times New Roman" w:hAnsi="Times New Roman" w:cs="Times New Roman"/>
          <w:color w:val="000000"/>
          <w:sz w:val="28"/>
          <w:szCs w:val="28"/>
        </w:rPr>
        <w:t xml:space="preserve"> </w:t>
      </w:r>
      <w:r w:rsidR="00930E6E" w:rsidRPr="00314188">
        <w:rPr>
          <w:rFonts w:ascii="Times New Roman" w:hAnsi="Times New Roman" w:cs="Times New Roman"/>
          <w:color w:val="000000"/>
          <w:sz w:val="28"/>
          <w:szCs w:val="28"/>
          <w:lang w:val="kk-KZ"/>
        </w:rPr>
        <w:t>жасалған</w:t>
      </w:r>
      <w:r w:rsidR="00930E6E" w:rsidRPr="00B53AAD">
        <w:rPr>
          <w:rFonts w:ascii="Times New Roman" w:hAnsi="Times New Roman" w:cs="Times New Roman"/>
          <w:color w:val="000000"/>
          <w:sz w:val="28"/>
          <w:szCs w:val="28"/>
        </w:rPr>
        <w:t>.</w:t>
      </w:r>
    </w:p>
    <w:p w14:paraId="6C5B5296" w14:textId="13ACE5D6"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Жалпы, нидерланд тіліндегі сөздердің ассоциациясын табу жұмыстары ү</w:t>
      </w:r>
      <w:r w:rsidRPr="00314188">
        <w:rPr>
          <w:rFonts w:ascii="Times New Roman" w:eastAsia="Times New Roman" w:hAnsi="Times New Roman" w:cs="Times New Roman"/>
          <w:color w:val="000000"/>
          <w:sz w:val="28"/>
          <w:szCs w:val="28"/>
        </w:rPr>
        <w:t>здіксіз сөзд</w:t>
      </w:r>
      <w:r w:rsidRPr="00314188">
        <w:rPr>
          <w:rFonts w:ascii="Times New Roman" w:hAnsi="Times New Roman" w:cs="Times New Roman"/>
          <w:color w:val="000000"/>
          <w:sz w:val="28"/>
          <w:szCs w:val="28"/>
          <w:lang w:val="kk-KZ"/>
        </w:rPr>
        <w:t>ер</w:t>
      </w:r>
      <w:r w:rsidRPr="00314188">
        <w:rPr>
          <w:rFonts w:ascii="Times New Roman" w:eastAsia="Times New Roman" w:hAnsi="Times New Roman" w:cs="Times New Roman"/>
          <w:color w:val="000000"/>
          <w:sz w:val="28"/>
          <w:szCs w:val="28"/>
        </w:rPr>
        <w:t xml:space="preserve"> ассоциация</w:t>
      </w:r>
      <w:r w:rsidRPr="00314188">
        <w:rPr>
          <w:rFonts w:ascii="Times New Roman" w:hAnsi="Times New Roman" w:cs="Times New Roman"/>
          <w:color w:val="000000"/>
          <w:sz w:val="28"/>
          <w:szCs w:val="28"/>
          <w:lang w:val="kk-KZ"/>
        </w:rPr>
        <w:t>сы</w:t>
      </w:r>
      <w:r w:rsidRPr="00314188">
        <w:rPr>
          <w:rFonts w:ascii="Times New Roman" w:eastAsia="Times New Roman" w:hAnsi="Times New Roman" w:cs="Times New Roman"/>
          <w:color w:val="000000"/>
          <w:sz w:val="28"/>
          <w:szCs w:val="28"/>
        </w:rPr>
        <w:t xml:space="preserve"> тапсырмасы</w:t>
      </w:r>
      <w:r w:rsidRPr="00314188">
        <w:rPr>
          <w:rFonts w:ascii="Times New Roman" w:hAnsi="Times New Roman" w:cs="Times New Roman"/>
          <w:color w:val="000000"/>
          <w:sz w:val="28"/>
          <w:szCs w:val="28"/>
        </w:rPr>
        <w:t xml:space="preserve"> аясында </w:t>
      </w:r>
      <w:r w:rsidRPr="00314188">
        <w:rPr>
          <w:rFonts w:ascii="Times New Roman" w:hAnsi="Times New Roman" w:cs="Times New Roman"/>
          <w:color w:val="000000"/>
          <w:sz w:val="28"/>
          <w:szCs w:val="28"/>
          <w:lang w:val="kk-KZ"/>
        </w:rPr>
        <w:t xml:space="preserve">жүргізілген. Ол туралы </w:t>
      </w:r>
      <w:r w:rsidRPr="00314188">
        <w:rPr>
          <w:rFonts w:ascii="Times New Roman" w:hAnsi="Times New Roman" w:cs="Times New Roman"/>
          <w:color w:val="000000"/>
          <w:sz w:val="28"/>
          <w:szCs w:val="28"/>
        </w:rPr>
        <w:t>Саймон Де Дейн және Герт Стормс</w:t>
      </w:r>
      <w:r w:rsidRPr="00314188">
        <w:rPr>
          <w:rFonts w:ascii="Times New Roman" w:hAnsi="Times New Roman" w:cs="Times New Roman"/>
          <w:color w:val="000000"/>
          <w:sz w:val="28"/>
          <w:szCs w:val="28"/>
          <w:lang w:val="kk-KZ"/>
        </w:rPr>
        <w:t>тың «</w:t>
      </w:r>
      <w:r w:rsidRPr="00314188">
        <w:rPr>
          <w:rFonts w:ascii="Times New Roman" w:hAnsi="Times New Roman" w:cs="Times New Roman"/>
          <w:color w:val="000000"/>
          <w:sz w:val="28"/>
          <w:szCs w:val="28"/>
        </w:rPr>
        <w:t>Word associations: Norms for 1,424 Dutch words in a continuous task</w:t>
      </w:r>
      <w:r w:rsidRPr="00314188">
        <w:rPr>
          <w:rFonts w:ascii="Times New Roman" w:hAnsi="Times New Roman" w:cs="Times New Roman"/>
          <w:color w:val="000000"/>
          <w:sz w:val="28"/>
          <w:szCs w:val="28"/>
          <w:lang w:val="kk-KZ"/>
        </w:rPr>
        <w:t>» (</w:t>
      </w:r>
      <w:r w:rsidRPr="00314188">
        <w:rPr>
          <w:rFonts w:ascii="Times New Roman" w:hAnsi="Times New Roman" w:cs="Times New Roman"/>
          <w:color w:val="000000"/>
          <w:sz w:val="28"/>
          <w:szCs w:val="28"/>
        </w:rPr>
        <w:t>Сөзд</w:t>
      </w:r>
      <w:r w:rsidRPr="00314188">
        <w:rPr>
          <w:rFonts w:ascii="Times New Roman" w:hAnsi="Times New Roman" w:cs="Times New Roman"/>
          <w:color w:val="000000"/>
          <w:sz w:val="28"/>
          <w:szCs w:val="28"/>
          <w:lang w:val="kk-KZ"/>
        </w:rPr>
        <w:t xml:space="preserve">ер </w:t>
      </w:r>
      <w:r w:rsidRPr="00314188">
        <w:rPr>
          <w:rFonts w:ascii="Times New Roman" w:hAnsi="Times New Roman" w:cs="Times New Roman"/>
          <w:color w:val="000000"/>
          <w:sz w:val="28"/>
          <w:szCs w:val="28"/>
        </w:rPr>
        <w:t>ассоциациялар</w:t>
      </w:r>
      <w:r w:rsidRPr="00314188">
        <w:rPr>
          <w:rFonts w:ascii="Times New Roman" w:hAnsi="Times New Roman" w:cs="Times New Roman"/>
          <w:color w:val="000000"/>
          <w:sz w:val="28"/>
          <w:szCs w:val="28"/>
          <w:lang w:val="kk-KZ"/>
        </w:rPr>
        <w:t>ы</w:t>
      </w:r>
      <w:r w:rsidRPr="00314188">
        <w:rPr>
          <w:rFonts w:ascii="Times New Roman" w:hAnsi="Times New Roman" w:cs="Times New Roman"/>
          <w:color w:val="000000"/>
          <w:sz w:val="28"/>
          <w:szCs w:val="28"/>
        </w:rPr>
        <w:t xml:space="preserve">: </w:t>
      </w:r>
      <w:r w:rsidR="00346CA1">
        <w:rPr>
          <w:rFonts w:ascii="Times New Roman" w:hAnsi="Times New Roman" w:cs="Times New Roman"/>
          <w:color w:val="000000"/>
          <w:sz w:val="28"/>
          <w:szCs w:val="28"/>
          <w:lang w:val="kk-KZ"/>
        </w:rPr>
        <w:t>ү</w:t>
      </w:r>
      <w:r w:rsidRPr="00314188">
        <w:rPr>
          <w:rFonts w:ascii="Times New Roman" w:hAnsi="Times New Roman" w:cs="Times New Roman"/>
          <w:color w:val="000000"/>
          <w:sz w:val="28"/>
          <w:szCs w:val="28"/>
        </w:rPr>
        <w:t>здіксіз тапсырмада нидерланд тіліндегі 1 424 сөзге арналған нормалар</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(2008) ғылыми мақаласында сараланады. Осы тапсырма бойынша </w:t>
      </w:r>
      <w:r w:rsidRPr="00314188">
        <w:rPr>
          <w:rFonts w:ascii="Times New Roman" w:hAnsi="Times New Roman" w:cs="Times New Roman"/>
          <w:color w:val="000000"/>
          <w:sz w:val="28"/>
          <w:szCs w:val="28"/>
        </w:rPr>
        <w:t xml:space="preserve">нидерланд тіліндегі </w:t>
      </w:r>
      <w:r w:rsidRPr="00314188">
        <w:rPr>
          <w:rFonts w:ascii="Times New Roman" w:eastAsia="Times New Roman" w:hAnsi="Times New Roman" w:cs="Times New Roman"/>
          <w:color w:val="000000"/>
          <w:sz w:val="28"/>
          <w:szCs w:val="28"/>
        </w:rPr>
        <w:t>1 424 сөзге</w:t>
      </w:r>
      <w:r w:rsidRPr="00314188">
        <w:rPr>
          <w:rFonts w:ascii="Times New Roman" w:hAnsi="Times New Roman" w:cs="Times New Roman"/>
          <w:color w:val="000000"/>
          <w:sz w:val="28"/>
          <w:szCs w:val="28"/>
        </w:rPr>
        <w:t xml:space="preserve"> қатысты нормалар жинал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 Әрбір стимул сөз</w:t>
      </w:r>
      <w:r w:rsidRPr="00314188">
        <w:rPr>
          <w:rFonts w:ascii="Times New Roman" w:hAnsi="Times New Roman" w:cs="Times New Roman"/>
          <w:color w:val="000000"/>
          <w:sz w:val="28"/>
          <w:szCs w:val="28"/>
          <w:lang w:val="kk-KZ"/>
        </w:rPr>
        <w:t xml:space="preserve">ге </w:t>
      </w:r>
      <w:r w:rsidRPr="00314188">
        <w:rPr>
          <w:rFonts w:ascii="Times New Roman" w:hAnsi="Times New Roman" w:cs="Times New Roman"/>
          <w:color w:val="000000"/>
          <w:sz w:val="28"/>
          <w:szCs w:val="28"/>
        </w:rPr>
        <w:t xml:space="preserve">қатысты әр қатысушыдан </w:t>
      </w:r>
      <w:r w:rsidRPr="00314188">
        <w:rPr>
          <w:rFonts w:ascii="Times New Roman" w:eastAsia="Times New Roman" w:hAnsi="Times New Roman" w:cs="Times New Roman"/>
          <w:color w:val="000000"/>
          <w:sz w:val="28"/>
          <w:szCs w:val="28"/>
        </w:rPr>
        <w:t xml:space="preserve">үш </w:t>
      </w:r>
      <w:r w:rsidR="001B4BE4">
        <w:rPr>
          <w:rFonts w:ascii="Times New Roman" w:eastAsia="Times New Roman" w:hAnsi="Times New Roman" w:cs="Times New Roman"/>
          <w:color w:val="000000"/>
          <w:sz w:val="28"/>
          <w:szCs w:val="28"/>
        </w:rPr>
        <w:t>ассоциативті</w:t>
      </w:r>
      <w:r w:rsidRPr="00314188">
        <w:rPr>
          <w:rFonts w:ascii="Times New Roman" w:eastAsia="Times New Roman" w:hAnsi="Times New Roman" w:cs="Times New Roman"/>
          <w:color w:val="000000"/>
          <w:sz w:val="28"/>
          <w:szCs w:val="28"/>
        </w:rPr>
        <w:t xml:space="preserve"> жауап</w:t>
      </w:r>
      <w:r w:rsidRPr="00314188">
        <w:rPr>
          <w:rFonts w:ascii="Times New Roman" w:hAnsi="Times New Roman" w:cs="Times New Roman"/>
          <w:color w:val="000000"/>
          <w:sz w:val="28"/>
          <w:szCs w:val="28"/>
        </w:rPr>
        <w:t xml:space="preserve"> алын</w:t>
      </w:r>
      <w:r w:rsidRPr="00314188">
        <w:rPr>
          <w:rFonts w:ascii="Times New Roman" w:hAnsi="Times New Roman" w:cs="Times New Roman"/>
          <w:color w:val="000000"/>
          <w:sz w:val="28"/>
          <w:szCs w:val="28"/>
          <w:lang w:val="kk-KZ"/>
        </w:rPr>
        <w:t>ып, ж</w:t>
      </w:r>
      <w:r w:rsidRPr="00314188">
        <w:rPr>
          <w:rFonts w:ascii="Times New Roman" w:hAnsi="Times New Roman" w:cs="Times New Roman"/>
          <w:color w:val="000000"/>
          <w:sz w:val="28"/>
          <w:szCs w:val="28"/>
        </w:rPr>
        <w:t xml:space="preserve">алпы алғанда, әр стимул бойынша орта есеппен </w:t>
      </w:r>
      <w:r w:rsidRPr="00314188">
        <w:rPr>
          <w:rFonts w:ascii="Times New Roman" w:eastAsia="Times New Roman" w:hAnsi="Times New Roman" w:cs="Times New Roman"/>
          <w:color w:val="000000"/>
          <w:sz w:val="28"/>
          <w:szCs w:val="28"/>
        </w:rPr>
        <w:t>268 реакция</w:t>
      </w:r>
      <w:r w:rsidRPr="00314188">
        <w:rPr>
          <w:rFonts w:ascii="Times New Roman" w:hAnsi="Times New Roman" w:cs="Times New Roman"/>
          <w:color w:val="000000"/>
          <w:sz w:val="28"/>
          <w:szCs w:val="28"/>
        </w:rPr>
        <w:t xml:space="preserve"> тіркел</w:t>
      </w:r>
      <w:r w:rsidRPr="00314188">
        <w:rPr>
          <w:rFonts w:ascii="Times New Roman" w:hAnsi="Times New Roman" w:cs="Times New Roman"/>
          <w:color w:val="000000"/>
          <w:sz w:val="28"/>
          <w:szCs w:val="28"/>
          <w:lang w:val="kk-KZ"/>
        </w:rPr>
        <w:t>ген</w:t>
      </w:r>
      <w:r w:rsidRPr="00314188">
        <w:rPr>
          <w:rFonts w:ascii="Times New Roman" w:hAnsi="Times New Roman" w:cs="Times New Roman"/>
          <w:color w:val="000000"/>
          <w:sz w:val="28"/>
          <w:szCs w:val="28"/>
        </w:rPr>
        <w:t>.</w:t>
      </w:r>
    </w:p>
    <w:p w14:paraId="067C46DF" w14:textId="12AC90EA" w:rsidR="00930E6E" w:rsidRPr="007B0752"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Ғалымдар ассоциацияларды</w:t>
      </w:r>
      <w:r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7B0752">
        <w:rPr>
          <w:rFonts w:ascii="Times New Roman" w:eastAsia="Times New Roman" w:hAnsi="Times New Roman" w:cs="Times New Roman"/>
          <w:color w:val="000000"/>
          <w:sz w:val="28"/>
          <w:szCs w:val="28"/>
        </w:rPr>
        <w:t xml:space="preserve"> жиынтықтың көлемі</w:t>
      </w:r>
      <w:r w:rsidRPr="00314188">
        <w:rPr>
          <w:rFonts w:ascii="Times New Roman" w:hAnsi="Times New Roman" w:cs="Times New Roman"/>
          <w:color w:val="000000"/>
          <w:sz w:val="28"/>
          <w:szCs w:val="28"/>
        </w:rPr>
        <w:t xml:space="preserve"> </w:t>
      </w:r>
      <w:r w:rsidRPr="007B0752">
        <w:rPr>
          <w:rFonts w:ascii="Times New Roman" w:hAnsi="Times New Roman" w:cs="Times New Roman"/>
          <w:color w:val="000000"/>
          <w:sz w:val="28"/>
          <w:szCs w:val="28"/>
        </w:rPr>
        <w:t>мен</w:t>
      </w:r>
      <w:r w:rsidRPr="00314188">
        <w:rPr>
          <w:rFonts w:ascii="Times New Roman" w:hAnsi="Times New Roman" w:cs="Times New Roman"/>
          <w:color w:val="000000"/>
          <w:sz w:val="28"/>
          <w:szCs w:val="28"/>
        </w:rPr>
        <w:t xml:space="preserve"> </w:t>
      </w:r>
      <w:r w:rsidRPr="007B0752">
        <w:rPr>
          <w:rFonts w:ascii="Times New Roman" w:eastAsia="Times New Roman" w:hAnsi="Times New Roman" w:cs="Times New Roman"/>
          <w:color w:val="000000"/>
          <w:sz w:val="28"/>
          <w:szCs w:val="28"/>
        </w:rPr>
        <w:t>реакциялардың қолжетімділік сипаттары</w:t>
      </w:r>
      <w:r w:rsidRPr="00314188">
        <w:rPr>
          <w:rFonts w:ascii="Times New Roman" w:hAnsi="Times New Roman" w:cs="Times New Roman"/>
          <w:color w:val="000000"/>
          <w:sz w:val="28"/>
          <w:szCs w:val="28"/>
        </w:rPr>
        <w:t xml:space="preserve"> </w:t>
      </w:r>
      <w:r w:rsidRPr="007B0752">
        <w:rPr>
          <w:rFonts w:ascii="Times New Roman" w:hAnsi="Times New Roman" w:cs="Times New Roman"/>
          <w:color w:val="000000"/>
          <w:sz w:val="28"/>
          <w:szCs w:val="28"/>
        </w:rPr>
        <w:t>бойынша талда</w:t>
      </w:r>
      <w:r w:rsidRPr="00314188">
        <w:rPr>
          <w:rFonts w:ascii="Times New Roman" w:hAnsi="Times New Roman" w:cs="Times New Roman"/>
          <w:color w:val="000000"/>
          <w:sz w:val="28"/>
          <w:szCs w:val="28"/>
          <w:lang w:val="kk-KZ"/>
        </w:rPr>
        <w:t>ған</w:t>
      </w:r>
      <w:r w:rsidRPr="007B0752">
        <w:rPr>
          <w:rFonts w:ascii="Times New Roman" w:hAnsi="Times New Roman" w:cs="Times New Roman"/>
          <w:color w:val="000000"/>
          <w:sz w:val="28"/>
          <w:szCs w:val="28"/>
        </w:rPr>
        <w:t xml:space="preserve">. Бұл сипаттар </w:t>
      </w:r>
      <w:r w:rsidRPr="007B0752">
        <w:rPr>
          <w:rFonts w:ascii="Times New Roman" w:eastAsia="Times New Roman" w:hAnsi="Times New Roman" w:cs="Times New Roman"/>
          <w:color w:val="000000"/>
          <w:sz w:val="28"/>
          <w:szCs w:val="28"/>
        </w:rPr>
        <w:t>сөздің жиілігі</w:t>
      </w:r>
      <w:r w:rsidRPr="007B0752">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7B0752">
        <w:rPr>
          <w:rFonts w:ascii="Times New Roman" w:eastAsia="Times New Roman" w:hAnsi="Times New Roman" w:cs="Times New Roman"/>
          <w:color w:val="000000"/>
          <w:sz w:val="28"/>
          <w:szCs w:val="28"/>
        </w:rPr>
        <w:t>тілде меңгерілу жасы</w:t>
      </w:r>
      <w:r w:rsidRPr="00314188">
        <w:rPr>
          <w:rFonts w:ascii="Times New Roman" w:hAnsi="Times New Roman" w:cs="Times New Roman"/>
          <w:color w:val="000000"/>
          <w:sz w:val="28"/>
          <w:szCs w:val="28"/>
        </w:rPr>
        <w:t xml:space="preserve"> </w:t>
      </w:r>
      <w:r w:rsidRPr="007B0752">
        <w:rPr>
          <w:rFonts w:ascii="Times New Roman" w:hAnsi="Times New Roman" w:cs="Times New Roman"/>
          <w:color w:val="000000"/>
          <w:sz w:val="28"/>
          <w:szCs w:val="28"/>
        </w:rPr>
        <w:t>және</w:t>
      </w:r>
      <w:r w:rsidRPr="00314188">
        <w:rPr>
          <w:rFonts w:ascii="Times New Roman" w:hAnsi="Times New Roman" w:cs="Times New Roman"/>
          <w:color w:val="000000"/>
          <w:sz w:val="28"/>
          <w:szCs w:val="28"/>
        </w:rPr>
        <w:t xml:space="preserve"> </w:t>
      </w:r>
      <w:r w:rsidRPr="007B0752">
        <w:rPr>
          <w:rFonts w:ascii="Times New Roman" w:eastAsia="Times New Roman" w:hAnsi="Times New Roman" w:cs="Times New Roman"/>
          <w:color w:val="000000"/>
          <w:sz w:val="28"/>
          <w:szCs w:val="28"/>
        </w:rPr>
        <w:t>бейнелілігі</w:t>
      </w:r>
      <w:r w:rsidRPr="00314188">
        <w:rPr>
          <w:rFonts w:ascii="Times New Roman" w:hAnsi="Times New Roman" w:cs="Times New Roman"/>
          <w:color w:val="000000"/>
          <w:sz w:val="28"/>
          <w:szCs w:val="28"/>
        </w:rPr>
        <w:t xml:space="preserve"> </w:t>
      </w:r>
      <w:r w:rsidRPr="007B0752">
        <w:rPr>
          <w:rFonts w:ascii="Times New Roman" w:hAnsi="Times New Roman" w:cs="Times New Roman"/>
          <w:color w:val="000000"/>
          <w:sz w:val="28"/>
          <w:szCs w:val="28"/>
        </w:rPr>
        <w:t>(imageability)</w:t>
      </w:r>
      <w:r w:rsidRPr="00314188">
        <w:rPr>
          <w:rFonts w:ascii="Times New Roman" w:hAnsi="Times New Roman" w:cs="Times New Roman"/>
          <w:color w:val="000000"/>
          <w:sz w:val="28"/>
          <w:szCs w:val="28"/>
          <w:lang w:val="kk-KZ"/>
        </w:rPr>
        <w:t xml:space="preserve"> сияқты </w:t>
      </w:r>
      <w:r w:rsidRPr="007B0752">
        <w:rPr>
          <w:rFonts w:ascii="Times New Roman" w:hAnsi="Times New Roman" w:cs="Times New Roman"/>
          <w:color w:val="000000"/>
          <w:sz w:val="28"/>
          <w:szCs w:val="28"/>
        </w:rPr>
        <w:t>параметрлер арқылы өлшен</w:t>
      </w:r>
      <w:r w:rsidRPr="00314188">
        <w:rPr>
          <w:rFonts w:ascii="Times New Roman" w:hAnsi="Times New Roman" w:cs="Times New Roman"/>
          <w:color w:val="000000"/>
          <w:sz w:val="28"/>
          <w:szCs w:val="28"/>
          <w:lang w:val="kk-KZ"/>
        </w:rPr>
        <w:t>ген [</w:t>
      </w:r>
      <w:r w:rsidR="00026285">
        <w:rPr>
          <w:rFonts w:ascii="Times New Roman" w:hAnsi="Times New Roman" w:cs="Times New Roman"/>
          <w:color w:val="000000"/>
          <w:sz w:val="28"/>
          <w:szCs w:val="28"/>
        </w:rPr>
        <w:t>7</w:t>
      </w:r>
      <w:r w:rsidR="00492A4A" w:rsidRPr="00492A4A">
        <w:rPr>
          <w:rFonts w:ascii="Times New Roman" w:hAnsi="Times New Roman" w:cs="Times New Roman"/>
          <w:color w:val="000000"/>
          <w:sz w:val="28"/>
          <w:szCs w:val="28"/>
        </w:rPr>
        <w:t>6</w:t>
      </w:r>
      <w:r w:rsidRPr="00314188">
        <w:rPr>
          <w:rFonts w:ascii="Times New Roman" w:hAnsi="Times New Roman" w:cs="Times New Roman"/>
          <w:color w:val="000000"/>
          <w:sz w:val="28"/>
          <w:szCs w:val="28"/>
          <w:lang w:val="kk-KZ"/>
        </w:rPr>
        <w:t>].</w:t>
      </w:r>
    </w:p>
    <w:p w14:paraId="68B78E95" w14:textId="77777777" w:rsidR="00930E6E" w:rsidRPr="00B53AAD" w:rsidRDefault="00930E6E" w:rsidP="00194D86">
      <w:pPr>
        <w:spacing w:after="0" w:line="240" w:lineRule="auto"/>
        <w:ind w:firstLine="567"/>
        <w:jc w:val="both"/>
        <w:rPr>
          <w:rFonts w:ascii="Times New Roman" w:hAnsi="Times New Roman" w:cs="Times New Roman"/>
          <w:color w:val="000000"/>
          <w:sz w:val="28"/>
          <w:szCs w:val="28"/>
        </w:rPr>
      </w:pPr>
      <w:r w:rsidRPr="00B53AAD">
        <w:rPr>
          <w:rFonts w:ascii="Times New Roman" w:hAnsi="Times New Roman" w:cs="Times New Roman"/>
          <w:color w:val="000000"/>
          <w:sz w:val="28"/>
          <w:szCs w:val="28"/>
        </w:rPr>
        <w:t xml:space="preserve">Ағылшын тілінен </w:t>
      </w:r>
      <w:r w:rsidRPr="00314188">
        <w:rPr>
          <w:rFonts w:ascii="Times New Roman" w:hAnsi="Times New Roman" w:cs="Times New Roman"/>
          <w:color w:val="000000"/>
          <w:sz w:val="28"/>
          <w:szCs w:val="28"/>
          <w:lang w:val="kk-KZ"/>
        </w:rPr>
        <w:t>басқа</w:t>
      </w:r>
      <w:r w:rsidRPr="00B53AAD">
        <w:rPr>
          <w:rFonts w:ascii="Times New Roman" w:hAnsi="Times New Roman" w:cs="Times New Roman"/>
          <w:color w:val="000000"/>
          <w:sz w:val="28"/>
          <w:szCs w:val="28"/>
        </w:rPr>
        <w:t>, сөздік ассоциациялардың 1000 және одан да көп стимулы бар дерекқорлар басқа тілдерде де бар. Мысалы:</w:t>
      </w:r>
    </w:p>
    <w:p w14:paraId="64E5E575" w14:textId="6247CDCC" w:rsidR="00930E6E" w:rsidRPr="00B53AAD" w:rsidRDefault="00941513">
      <w:pPr>
        <w:numPr>
          <w:ilvl w:val="0"/>
          <w:numId w:val="21"/>
        </w:numPr>
        <w:spacing w:after="0" w:line="240" w:lineRule="auto"/>
        <w:ind w:left="0" w:firstLine="567"/>
        <w:jc w:val="both"/>
        <w:rPr>
          <w:rFonts w:ascii="Times New Roman" w:hAnsi="Times New Roman" w:cs="Times New Roman"/>
          <w:color w:val="000000"/>
          <w:sz w:val="28"/>
          <w:szCs w:val="28"/>
        </w:rPr>
      </w:pPr>
      <w:r w:rsidRPr="00B53AAD">
        <w:rPr>
          <w:rFonts w:ascii="Times New Roman" w:eastAsia="Times New Roman" w:hAnsi="Times New Roman" w:cs="Times New Roman"/>
          <w:color w:val="000000"/>
          <w:sz w:val="28"/>
          <w:szCs w:val="28"/>
        </w:rPr>
        <w:t>кәріс тілінде</w:t>
      </w:r>
      <w:r w:rsidRPr="00314188">
        <w:rPr>
          <w:rFonts w:ascii="Times New Roman" w:hAnsi="Times New Roman" w:cs="Times New Roman"/>
          <w:color w:val="000000"/>
          <w:sz w:val="28"/>
          <w:szCs w:val="28"/>
          <w:lang w:val="kk-KZ"/>
        </w:rPr>
        <w:t xml:space="preserve"> – </w:t>
      </w:r>
      <w:r w:rsidRPr="00B53AAD">
        <w:rPr>
          <w:rFonts w:ascii="Times New Roman" w:hAnsi="Times New Roman" w:cs="Times New Roman"/>
          <w:color w:val="000000"/>
          <w:sz w:val="28"/>
          <w:szCs w:val="28"/>
        </w:rPr>
        <w:t>3 900 стимул (jung және т.б., 2010),</w:t>
      </w:r>
    </w:p>
    <w:p w14:paraId="62A0B8F5" w14:textId="0F6363FB" w:rsidR="00930E6E" w:rsidRPr="00314188" w:rsidRDefault="00941513">
      <w:pPr>
        <w:numPr>
          <w:ilvl w:val="0"/>
          <w:numId w:val="21"/>
        </w:numPr>
        <w:spacing w:after="0" w:line="240" w:lineRule="auto"/>
        <w:ind w:left="0" w:firstLine="567"/>
        <w:jc w:val="both"/>
        <w:rPr>
          <w:rFonts w:ascii="Times New Roman" w:hAnsi="Times New Roman" w:cs="Times New Roman"/>
          <w:color w:val="000000"/>
          <w:sz w:val="28"/>
          <w:szCs w:val="28"/>
        </w:rPr>
      </w:pPr>
      <w:r w:rsidRPr="00B53AAD">
        <w:rPr>
          <w:rFonts w:ascii="Times New Roman" w:eastAsia="Times New Roman" w:hAnsi="Times New Roman" w:cs="Times New Roman"/>
          <w:color w:val="000000"/>
          <w:sz w:val="28"/>
          <w:szCs w:val="28"/>
        </w:rPr>
        <w:t>жап</w:t>
      </w:r>
      <w:r w:rsidR="00930E6E" w:rsidRPr="00B53AAD">
        <w:rPr>
          <w:rFonts w:ascii="Times New Roman" w:eastAsia="Times New Roman" w:hAnsi="Times New Roman" w:cs="Times New Roman"/>
          <w:color w:val="000000"/>
          <w:sz w:val="28"/>
          <w:szCs w:val="28"/>
        </w:rPr>
        <w:t>он тілінде</w:t>
      </w:r>
      <w:r w:rsidR="00930E6E" w:rsidRPr="00314188">
        <w:rPr>
          <w:rFonts w:ascii="Times New Roman" w:hAnsi="Times New Roman" w:cs="Times New Roman"/>
          <w:color w:val="000000"/>
          <w:sz w:val="28"/>
          <w:szCs w:val="28"/>
          <w:lang w:val="kk-KZ"/>
        </w:rPr>
        <w:t xml:space="preserve"> – </w:t>
      </w:r>
      <w:r w:rsidR="00930E6E" w:rsidRPr="00B53AAD">
        <w:rPr>
          <w:rFonts w:ascii="Times New Roman" w:hAnsi="Times New Roman" w:cs="Times New Roman"/>
          <w:color w:val="000000"/>
          <w:sz w:val="28"/>
          <w:szCs w:val="28"/>
        </w:rPr>
        <w:t>2 100 стимул (Joyce, 2005).</w:t>
      </w:r>
    </w:p>
    <w:p w14:paraId="4AE467B8" w14:textId="533C581B" w:rsidR="00930E6E" w:rsidRPr="00C561B3" w:rsidRDefault="00930E6E" w:rsidP="00194D86">
      <w:pPr>
        <w:spacing w:after="0" w:line="240" w:lineRule="auto"/>
        <w:ind w:firstLine="567"/>
        <w:jc w:val="both"/>
        <w:rPr>
          <w:rFonts w:ascii="Times New Roman" w:hAnsi="Times New Roman" w:cs="Times New Roman"/>
          <w:color w:val="000000"/>
          <w:sz w:val="28"/>
          <w:szCs w:val="28"/>
        </w:rPr>
      </w:pPr>
      <w:r w:rsidRPr="00C561B3">
        <w:rPr>
          <w:rFonts w:ascii="Times New Roman" w:eastAsia="Times New Roman" w:hAnsi="Times New Roman" w:cs="Times New Roman"/>
          <w:color w:val="000000"/>
          <w:sz w:val="28"/>
          <w:szCs w:val="28"/>
        </w:rPr>
        <w:t xml:space="preserve">Жапон тіліндегі алғашқы </w:t>
      </w:r>
      <w:r w:rsidR="001B4BE4">
        <w:rPr>
          <w:rFonts w:ascii="Times New Roman" w:eastAsia="Times New Roman" w:hAnsi="Times New Roman" w:cs="Times New Roman"/>
          <w:color w:val="000000"/>
          <w:sz w:val="28"/>
          <w:szCs w:val="28"/>
        </w:rPr>
        <w:t>ассоциативті</w:t>
      </w:r>
      <w:r w:rsidRPr="00C561B3">
        <w:rPr>
          <w:rFonts w:ascii="Times New Roman" w:eastAsia="Times New Roman" w:hAnsi="Times New Roman" w:cs="Times New Roman"/>
          <w:color w:val="000000"/>
          <w:sz w:val="28"/>
          <w:szCs w:val="28"/>
        </w:rPr>
        <w:t xml:space="preserve"> нормалар</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ретінде</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Umemoto (1969)</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жүргізген ерте кезеңдегі сауалнамалық зерттеу атап өтіледі. Зерттеу аясында 1</w:t>
      </w:r>
      <w:r w:rsidR="00346CA1">
        <w:rPr>
          <w:rFonts w:ascii="Times New Roman" w:hAnsi="Times New Roman" w:cs="Times New Roman"/>
          <w:color w:val="000000"/>
          <w:sz w:val="28"/>
          <w:szCs w:val="28"/>
          <w:lang w:val="kk-KZ"/>
        </w:rPr>
        <w:t> </w:t>
      </w:r>
      <w:r w:rsidRPr="00C561B3">
        <w:rPr>
          <w:rFonts w:ascii="Times New Roman" w:hAnsi="Times New Roman" w:cs="Times New Roman"/>
          <w:color w:val="000000"/>
          <w:sz w:val="28"/>
          <w:szCs w:val="28"/>
        </w:rPr>
        <w:t>000 университет студентінен жауаптар жиналғанымен, сөздер корпусы өте шағын</w:t>
      </w:r>
      <w:r w:rsidRPr="00314188">
        <w:rPr>
          <w:rFonts w:ascii="Times New Roman" w:hAnsi="Times New Roman" w:cs="Times New Roman"/>
          <w:color w:val="000000"/>
          <w:sz w:val="28"/>
          <w:szCs w:val="28"/>
          <w:lang w:val="kk-KZ"/>
        </w:rPr>
        <w:t xml:space="preserve"> болған,</w:t>
      </w:r>
      <w:r w:rsidRPr="00C561B3">
        <w:rPr>
          <w:rFonts w:ascii="Times New Roman" w:hAnsi="Times New Roman" w:cs="Times New Roman"/>
          <w:color w:val="000000"/>
          <w:sz w:val="28"/>
          <w:szCs w:val="28"/>
        </w:rPr>
        <w:t xml:space="preserve"> небәрі</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210 сөз</w:t>
      </w:r>
      <w:r w:rsidRPr="00C561B3">
        <w:rPr>
          <w:rFonts w:ascii="Times New Roman" w:hAnsi="Times New Roman" w:cs="Times New Roman"/>
          <w:color w:val="000000"/>
          <w:sz w:val="28"/>
          <w:szCs w:val="28"/>
        </w:rPr>
        <w:t>, сондықтан</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 xml:space="preserve">эксперименттерде стимул сөздер арасындағы </w:t>
      </w:r>
      <w:r w:rsidR="001B4BE4">
        <w:rPr>
          <w:rFonts w:ascii="Times New Roman" w:eastAsia="Times New Roman" w:hAnsi="Times New Roman" w:cs="Times New Roman"/>
          <w:color w:val="000000"/>
          <w:sz w:val="28"/>
          <w:szCs w:val="28"/>
        </w:rPr>
        <w:t>ассоциативті</w:t>
      </w:r>
      <w:r w:rsidRPr="00C561B3">
        <w:rPr>
          <w:rFonts w:ascii="Times New Roman" w:eastAsia="Times New Roman" w:hAnsi="Times New Roman" w:cs="Times New Roman"/>
          <w:color w:val="000000"/>
          <w:sz w:val="28"/>
          <w:szCs w:val="28"/>
        </w:rPr>
        <w:t xml:space="preserve"> күшті бақылауға</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бұл деректердің</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құндылығы шектеулі</w:t>
      </w:r>
      <w:r w:rsidRPr="00314188">
        <w:rPr>
          <w:rFonts w:ascii="Times New Roman" w:hAnsi="Times New Roman" w:cs="Times New Roman"/>
          <w:color w:val="000000"/>
          <w:sz w:val="28"/>
          <w:szCs w:val="28"/>
          <w:lang w:val="kk-KZ"/>
        </w:rPr>
        <w:t xml:space="preserve"> деп бағаланған</w:t>
      </w:r>
      <w:r w:rsidRPr="00C561B3">
        <w:rPr>
          <w:rFonts w:ascii="Times New Roman" w:hAnsi="Times New Roman" w:cs="Times New Roman"/>
          <w:color w:val="000000"/>
          <w:sz w:val="28"/>
          <w:szCs w:val="28"/>
        </w:rPr>
        <w:t>.</w:t>
      </w:r>
    </w:p>
    <w:p w14:paraId="376BDA15" w14:textId="227744AD" w:rsidR="00930E6E" w:rsidRPr="00897C86" w:rsidRDefault="00930E6E" w:rsidP="00194D86">
      <w:pPr>
        <w:spacing w:after="0" w:line="240" w:lineRule="auto"/>
        <w:ind w:firstLine="567"/>
        <w:jc w:val="both"/>
        <w:rPr>
          <w:rFonts w:ascii="Times New Roman" w:hAnsi="Times New Roman" w:cs="Times New Roman"/>
          <w:color w:val="000000"/>
          <w:sz w:val="28"/>
          <w:szCs w:val="28"/>
        </w:rPr>
      </w:pPr>
      <w:r w:rsidRPr="00C561B3">
        <w:rPr>
          <w:rFonts w:ascii="Times New Roman" w:hAnsi="Times New Roman" w:cs="Times New Roman"/>
          <w:color w:val="000000"/>
          <w:sz w:val="28"/>
          <w:szCs w:val="28"/>
        </w:rPr>
        <w:t>Кейінірек</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Ishizaki (2004)</w:t>
      </w:r>
      <w:r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C561B3">
        <w:rPr>
          <w:rFonts w:ascii="Times New Roman" w:eastAsia="Times New Roman" w:hAnsi="Times New Roman" w:cs="Times New Roman"/>
          <w:color w:val="000000"/>
          <w:sz w:val="28"/>
          <w:szCs w:val="28"/>
        </w:rPr>
        <w:t xml:space="preserve"> концепт сөздігін</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құру жобасы аясында (</w:t>
      </w:r>
      <w:r w:rsidRPr="00C561B3">
        <w:rPr>
          <w:rFonts w:ascii="Times New Roman" w:eastAsia="Times New Roman" w:hAnsi="Times New Roman" w:cs="Times New Roman"/>
          <w:color w:val="000000"/>
          <w:sz w:val="28"/>
          <w:szCs w:val="28"/>
        </w:rPr>
        <w:t>Okamoto &amp; Ishizaki, 2001</w:t>
      </w:r>
      <w:r w:rsidRPr="00C561B3">
        <w:rPr>
          <w:rFonts w:ascii="Times New Roman" w:hAnsi="Times New Roman" w:cs="Times New Roman"/>
          <w:color w:val="000000"/>
          <w:sz w:val="28"/>
          <w:szCs w:val="28"/>
        </w:rPr>
        <w:t>) сөздік ассоциациялар жинаған. Ishizaki-дің деректері</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1 656 зат есімді</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қамтиды, әр сөзге</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10 жауап</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 xml:space="preserve">тіркелген. Бұл деректер </w:t>
      </w:r>
      <w:r w:rsidR="001B4BE4">
        <w:rPr>
          <w:rFonts w:ascii="Times New Roman" w:hAnsi="Times New Roman" w:cs="Times New Roman"/>
          <w:color w:val="000000"/>
          <w:sz w:val="28"/>
          <w:szCs w:val="28"/>
        </w:rPr>
        <w:t>ассоциативті</w:t>
      </w:r>
      <w:r w:rsidRPr="00C561B3">
        <w:rPr>
          <w:rFonts w:ascii="Times New Roman" w:hAnsi="Times New Roman" w:cs="Times New Roman"/>
          <w:color w:val="000000"/>
          <w:sz w:val="28"/>
          <w:szCs w:val="28"/>
        </w:rPr>
        <w:t xml:space="preserve"> концепт сөздігін жасау мақсатына сай келгенімен,</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негізгі кемшілігі</w:t>
      </w:r>
      <w:r w:rsidRPr="00314188">
        <w:rPr>
          <w:rFonts w:ascii="Times New Roman" w:hAnsi="Times New Roman" w:cs="Times New Roman"/>
          <w:color w:val="000000"/>
          <w:sz w:val="28"/>
          <w:szCs w:val="28"/>
          <w:lang w:val="kk-KZ"/>
        </w:rPr>
        <w:t xml:space="preserve"> – </w:t>
      </w:r>
      <w:r w:rsidRPr="00C561B3">
        <w:rPr>
          <w:rFonts w:ascii="Times New Roman" w:hAnsi="Times New Roman" w:cs="Times New Roman"/>
          <w:color w:val="000000"/>
          <w:sz w:val="28"/>
          <w:szCs w:val="28"/>
        </w:rPr>
        <w:t>жауаптар</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белгілі бір категориялар бойынша ғана</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жинақталғандығында.</w:t>
      </w:r>
    </w:p>
    <w:p w14:paraId="3F9A221C" w14:textId="746C793A" w:rsidR="00930E6E" w:rsidRPr="006C1DD8" w:rsidRDefault="00930E6E" w:rsidP="00194D86">
      <w:pPr>
        <w:spacing w:after="0" w:line="240" w:lineRule="auto"/>
        <w:ind w:firstLine="567"/>
        <w:jc w:val="both"/>
        <w:rPr>
          <w:rFonts w:ascii="Times New Roman" w:hAnsi="Times New Roman" w:cs="Times New Roman"/>
          <w:color w:val="000000"/>
          <w:sz w:val="28"/>
          <w:szCs w:val="28"/>
        </w:rPr>
      </w:pPr>
      <w:r w:rsidRPr="00C561B3">
        <w:rPr>
          <w:rFonts w:ascii="Times New Roman" w:hAnsi="Times New Roman" w:cs="Times New Roman"/>
          <w:color w:val="000000"/>
          <w:sz w:val="28"/>
          <w:szCs w:val="28"/>
        </w:rPr>
        <w:t>Қатысушыларға ұсынылған стимул сөзіне</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жеті кездейсоқ категорияның</w:t>
      </w:r>
      <w:r w:rsidRPr="00314188">
        <w:rPr>
          <w:rFonts w:ascii="Times New Roman" w:hAnsi="Times New Roman" w:cs="Times New Roman"/>
          <w:color w:val="000000"/>
          <w:sz w:val="28"/>
          <w:szCs w:val="28"/>
        </w:rPr>
        <w:t xml:space="preserve"> </w:t>
      </w:r>
      <w:r w:rsidRPr="00C561B3">
        <w:rPr>
          <w:rFonts w:ascii="Times New Roman" w:hAnsi="Times New Roman" w:cs="Times New Roman"/>
          <w:color w:val="000000"/>
          <w:sz w:val="28"/>
          <w:szCs w:val="28"/>
        </w:rPr>
        <w:t>біреуі бойынша жауап беру сұралған:</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гипероним, гипоним, бөлік/материал, сипаттама, синоним, әрекет және қоршаған орта</w:t>
      </w:r>
      <w:r w:rsidRPr="00C561B3">
        <w:rPr>
          <w:rFonts w:ascii="Times New Roman" w:hAnsi="Times New Roman" w:cs="Times New Roman"/>
          <w:color w:val="000000"/>
          <w:sz w:val="28"/>
          <w:szCs w:val="28"/>
        </w:rPr>
        <w:t>. Сондықтан бұл деректер</w:t>
      </w:r>
      <w:r w:rsidRPr="00314188">
        <w:rPr>
          <w:rFonts w:ascii="Times New Roman" w:hAnsi="Times New Roman" w:cs="Times New Roman"/>
          <w:color w:val="000000"/>
          <w:sz w:val="28"/>
          <w:szCs w:val="28"/>
        </w:rPr>
        <w:t xml:space="preserve"> </w:t>
      </w:r>
      <w:r w:rsidRPr="00C561B3">
        <w:rPr>
          <w:rFonts w:ascii="Times New Roman" w:eastAsia="Times New Roman" w:hAnsi="Times New Roman" w:cs="Times New Roman"/>
          <w:color w:val="000000"/>
          <w:sz w:val="28"/>
          <w:szCs w:val="28"/>
        </w:rPr>
        <w:t>еркін ассоциациялардың табиғатын толық көрсете алмайды</w:t>
      </w:r>
      <w:r w:rsidR="006C1DD8" w:rsidRPr="006C1DD8">
        <w:rPr>
          <w:rFonts w:ascii="Times New Roman" w:hAnsi="Times New Roman" w:cs="Times New Roman"/>
          <w:color w:val="000000"/>
          <w:sz w:val="28"/>
          <w:szCs w:val="28"/>
        </w:rPr>
        <w:t xml:space="preserve"> </w:t>
      </w:r>
      <w:r w:rsidR="006C1DD8" w:rsidRPr="00314188">
        <w:rPr>
          <w:rFonts w:ascii="Times New Roman" w:hAnsi="Times New Roman" w:cs="Times New Roman"/>
          <w:color w:val="000000"/>
          <w:sz w:val="28"/>
          <w:szCs w:val="28"/>
          <w:lang w:val="kk-KZ"/>
        </w:rPr>
        <w:t>[</w:t>
      </w:r>
      <w:r w:rsidR="00026285">
        <w:rPr>
          <w:rFonts w:ascii="Times New Roman" w:hAnsi="Times New Roman" w:cs="Times New Roman"/>
          <w:color w:val="000000"/>
          <w:sz w:val="28"/>
          <w:szCs w:val="28"/>
        </w:rPr>
        <w:t>7</w:t>
      </w:r>
      <w:r w:rsidR="006C1DD8" w:rsidRPr="00804E52">
        <w:rPr>
          <w:rFonts w:ascii="Times New Roman" w:hAnsi="Times New Roman" w:cs="Times New Roman"/>
          <w:color w:val="000000"/>
          <w:sz w:val="28"/>
          <w:szCs w:val="28"/>
        </w:rPr>
        <w:t>7</w:t>
      </w:r>
      <w:r w:rsidR="006C1DD8" w:rsidRPr="00314188">
        <w:rPr>
          <w:rFonts w:ascii="Times New Roman" w:hAnsi="Times New Roman" w:cs="Times New Roman"/>
          <w:color w:val="000000"/>
          <w:sz w:val="28"/>
          <w:szCs w:val="28"/>
          <w:lang w:val="kk-KZ"/>
        </w:rPr>
        <w:t>]</w:t>
      </w:r>
      <w:r w:rsidR="006C1DD8" w:rsidRPr="00F64D23">
        <w:rPr>
          <w:rFonts w:ascii="Times New Roman" w:hAnsi="Times New Roman" w:cs="Times New Roman"/>
          <w:color w:val="000000"/>
          <w:sz w:val="28"/>
          <w:szCs w:val="28"/>
        </w:rPr>
        <w:t>.</w:t>
      </w:r>
    </w:p>
    <w:p w14:paraId="171B54C8" w14:textId="0E7FF165" w:rsidR="00930E6E" w:rsidRPr="0002034D"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Style w:val="af0"/>
          <w:rFonts w:ascii="Times New Roman" w:hAnsi="Times New Roman" w:cs="Times New Roman"/>
          <w:b w:val="0"/>
          <w:bCs w:val="0"/>
          <w:i/>
          <w:iCs/>
          <w:color w:val="000000"/>
          <w:sz w:val="28"/>
          <w:szCs w:val="28"/>
        </w:rPr>
        <w:t>Japanese Word Association Database (JWAD)</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жобасы</w:t>
      </w:r>
      <w:r w:rsidRPr="00314188">
        <w:rPr>
          <w:rFonts w:ascii="Times New Roman" w:hAnsi="Times New Roman" w:cs="Times New Roman"/>
          <w:color w:val="000000"/>
          <w:sz w:val="28"/>
          <w:szCs w:val="28"/>
          <w:lang w:val="kk-KZ"/>
        </w:rPr>
        <w:t xml:space="preserve"> да жапон тіліндегі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норманы құрастырудағы жаңа талпыныстардың қатарына жатады. Онда б</w:t>
      </w:r>
      <w:r w:rsidRPr="0002034D">
        <w:rPr>
          <w:rFonts w:ascii="Times New Roman" w:hAnsi="Times New Roman" w:cs="Times New Roman"/>
          <w:color w:val="000000"/>
          <w:sz w:val="28"/>
          <w:szCs w:val="28"/>
        </w:rPr>
        <w:t>азалық жапон сөздері мен кандзилерінен тұратын</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 xml:space="preserve">5 000 бірліктен құралған </w:t>
      </w:r>
      <w:r w:rsidRPr="0002034D">
        <w:rPr>
          <w:rFonts w:ascii="Times New Roman" w:eastAsia="Times New Roman" w:hAnsi="Times New Roman" w:cs="Times New Roman"/>
          <w:color w:val="000000"/>
          <w:sz w:val="28"/>
          <w:szCs w:val="28"/>
        </w:rPr>
        <w:lastRenderedPageBreak/>
        <w:t>сауалнамалық корпус</w:t>
      </w:r>
      <w:r w:rsidRPr="00314188">
        <w:rPr>
          <w:rFonts w:ascii="Times New Roman" w:hAnsi="Times New Roman" w:cs="Times New Roman"/>
          <w:color w:val="000000"/>
          <w:sz w:val="28"/>
          <w:szCs w:val="28"/>
          <w:lang w:val="kk-KZ"/>
        </w:rPr>
        <w:t xml:space="preserve"> </w:t>
      </w:r>
      <w:r w:rsidRPr="0002034D">
        <w:rPr>
          <w:rFonts w:ascii="Times New Roman" w:hAnsi="Times New Roman" w:cs="Times New Roman"/>
          <w:color w:val="000000"/>
          <w:sz w:val="28"/>
          <w:szCs w:val="28"/>
        </w:rPr>
        <w:t>құрастырылғаннан кейін,</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JWAD</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деректер базасын құру жұмысы</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екі ауқымды сауалнама негізінде</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бастал</w:t>
      </w:r>
      <w:r w:rsidRPr="00314188">
        <w:rPr>
          <w:rFonts w:ascii="Times New Roman" w:hAnsi="Times New Roman" w:cs="Times New Roman"/>
          <w:color w:val="000000"/>
          <w:sz w:val="28"/>
          <w:szCs w:val="28"/>
          <w:lang w:val="kk-KZ"/>
        </w:rPr>
        <w:t>ған</w:t>
      </w:r>
      <w:r w:rsidRPr="0002034D">
        <w:rPr>
          <w:rFonts w:ascii="Times New Roman" w:hAnsi="Times New Roman" w:cs="Times New Roman"/>
          <w:color w:val="000000"/>
          <w:sz w:val="28"/>
          <w:szCs w:val="28"/>
        </w:rPr>
        <w:t>.</w:t>
      </w:r>
      <w:r w:rsidR="00346CA1">
        <w:rPr>
          <w:rFonts w:ascii="Times New Roman" w:hAnsi="Times New Roman" w:cs="Times New Roman"/>
          <w:color w:val="000000"/>
          <w:sz w:val="28"/>
          <w:szCs w:val="28"/>
          <w:lang w:val="kk-KZ"/>
        </w:rPr>
        <w:t xml:space="preserve"> </w:t>
      </w:r>
      <w:r w:rsidRPr="0002034D">
        <w:rPr>
          <w:rFonts w:ascii="Times New Roman" w:eastAsia="Times New Roman" w:hAnsi="Times New Roman" w:cs="Times New Roman"/>
          <w:color w:val="000000"/>
          <w:sz w:val="28"/>
          <w:szCs w:val="28"/>
        </w:rPr>
        <w:t>Бірінші сауалнамада</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2 000 бірлікке</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50-ге дейін жауап жинау</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көзделсе,</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екінші сауалнамада</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қалған 3 000 бірлікке</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кемінде 10 жауап</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жинау жоспарлан</w:t>
      </w:r>
      <w:r w:rsidRPr="00314188">
        <w:rPr>
          <w:rFonts w:ascii="Times New Roman" w:hAnsi="Times New Roman" w:cs="Times New Roman"/>
          <w:color w:val="000000"/>
          <w:sz w:val="28"/>
          <w:szCs w:val="28"/>
          <w:lang w:val="kk-KZ"/>
        </w:rPr>
        <w:t>ған</w:t>
      </w:r>
      <w:r w:rsidRPr="0002034D">
        <w:rPr>
          <w:rFonts w:ascii="Times New Roman" w:hAnsi="Times New Roman" w:cs="Times New Roman"/>
          <w:color w:val="000000"/>
          <w:sz w:val="28"/>
          <w:szCs w:val="28"/>
        </w:rPr>
        <w:t>.</w:t>
      </w:r>
    </w:p>
    <w:p w14:paraId="0E903083" w14:textId="4AE4F040" w:rsidR="00930E6E" w:rsidRPr="00D73A7E" w:rsidRDefault="00930E6E" w:rsidP="00194D86">
      <w:pPr>
        <w:spacing w:after="0" w:line="240" w:lineRule="auto"/>
        <w:ind w:firstLine="567"/>
        <w:jc w:val="both"/>
        <w:rPr>
          <w:rFonts w:ascii="Times New Roman" w:hAnsi="Times New Roman" w:cs="Times New Roman"/>
          <w:color w:val="000000"/>
          <w:sz w:val="28"/>
          <w:szCs w:val="28"/>
          <w:lang w:val="kk-KZ"/>
        </w:rPr>
      </w:pPr>
      <w:r w:rsidRPr="0002034D">
        <w:rPr>
          <w:rFonts w:ascii="Times New Roman" w:hAnsi="Times New Roman" w:cs="Times New Roman"/>
          <w:color w:val="000000"/>
          <w:sz w:val="28"/>
          <w:szCs w:val="28"/>
        </w:rPr>
        <w:t>Сауалнамаларға</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Цукуба университетінде оқитын жапон тілді студенттер</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ерікті түрде қатыс</w:t>
      </w:r>
      <w:r w:rsidRPr="00314188">
        <w:rPr>
          <w:rFonts w:ascii="Times New Roman" w:hAnsi="Times New Roman" w:cs="Times New Roman"/>
          <w:color w:val="000000"/>
          <w:sz w:val="28"/>
          <w:szCs w:val="28"/>
          <w:lang w:val="kk-KZ"/>
        </w:rPr>
        <w:t>қан</w:t>
      </w:r>
      <w:r w:rsidRPr="0002034D">
        <w:rPr>
          <w:rFonts w:ascii="Times New Roman" w:hAnsi="Times New Roman" w:cs="Times New Roman"/>
          <w:color w:val="000000"/>
          <w:sz w:val="28"/>
          <w:szCs w:val="28"/>
        </w:rPr>
        <w:t xml:space="preserve"> (N = 1 481; 929 ер және 552 әйел; орташа жас </w:t>
      </w:r>
      <w:r w:rsidR="00D73A7E" w:rsidRPr="00314188">
        <w:rPr>
          <w:rFonts w:ascii="Times New Roman" w:hAnsi="Times New Roman" w:cs="Times New Roman"/>
          <w:color w:val="000000"/>
          <w:sz w:val="28"/>
          <w:szCs w:val="28"/>
          <w:lang w:val="kk-KZ"/>
        </w:rPr>
        <w:t>–</w:t>
      </w:r>
      <w:r w:rsidRPr="0002034D">
        <w:rPr>
          <w:rFonts w:ascii="Times New Roman" w:hAnsi="Times New Roman" w:cs="Times New Roman"/>
          <w:color w:val="000000"/>
          <w:sz w:val="28"/>
          <w:szCs w:val="28"/>
        </w:rPr>
        <w:t xml:space="preserve"> 19.03, SD = 0.97).</w:t>
      </w:r>
    </w:p>
    <w:p w14:paraId="4CA1B960" w14:textId="204F2890" w:rsidR="00930E6E" w:rsidRPr="0002034D" w:rsidRDefault="00492A4A" w:rsidP="00194D86">
      <w:pPr>
        <w:spacing w:after="0" w:line="240" w:lineRule="auto"/>
        <w:ind w:firstLine="567"/>
        <w:jc w:val="both"/>
        <w:rPr>
          <w:rFonts w:ascii="Times New Roman" w:hAnsi="Times New Roman" w:cs="Times New Roman"/>
          <w:color w:val="000000"/>
          <w:sz w:val="28"/>
          <w:szCs w:val="28"/>
        </w:rPr>
      </w:pPr>
      <w:r w:rsidRPr="0002034D">
        <w:rPr>
          <w:rFonts w:ascii="Times New Roman" w:hAnsi="Times New Roman" w:cs="Times New Roman"/>
          <w:color w:val="000000"/>
          <w:sz w:val="28"/>
          <w:szCs w:val="28"/>
        </w:rPr>
        <w:t>Екі сауалнамада да зерттелетін элементтер</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әрқайсысы 100 сөзден тұратын тізімдерге</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бөлінді.</w:t>
      </w:r>
      <w:r w:rsidRPr="00314188">
        <w:rPr>
          <w:rFonts w:ascii="Times New Roman" w:hAnsi="Times New Roman" w:cs="Times New Roman"/>
          <w:color w:val="000000"/>
          <w:sz w:val="28"/>
          <w:szCs w:val="28"/>
          <w:lang w:val="kk-KZ"/>
        </w:rPr>
        <w:t xml:space="preserve"> </w:t>
      </w:r>
      <w:r w:rsidRPr="0002034D">
        <w:rPr>
          <w:rFonts w:ascii="Times New Roman" w:hAnsi="Times New Roman" w:cs="Times New Roman"/>
          <w:color w:val="000000"/>
          <w:sz w:val="28"/>
          <w:szCs w:val="28"/>
        </w:rPr>
        <w:t>Әр бетте 10 сөз орталық бағанға орналастырылып, олардың қасына</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асты сызылған бос орындар</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 xml:space="preserve">берілді (мысалы, </w:t>
      </w:r>
      <w:r w:rsidRPr="0002034D">
        <w:rPr>
          <w:rFonts w:ascii="Times New Roman" w:eastAsia="MS Mincho" w:hAnsi="Times New Roman" w:cs="Times New Roman"/>
          <w:color w:val="000000"/>
          <w:sz w:val="28"/>
          <w:szCs w:val="28"/>
        </w:rPr>
        <w:t>本</w:t>
      </w:r>
      <w:r w:rsidRPr="0002034D">
        <w:rPr>
          <w:rFonts w:ascii="Times New Roman" w:hAnsi="Times New Roman" w:cs="Times New Roman"/>
          <w:color w:val="000000"/>
          <w:sz w:val="28"/>
          <w:szCs w:val="28"/>
        </w:rPr>
        <w:t xml:space="preserve"> ).</w:t>
      </w:r>
      <w:r w:rsidRPr="00492A4A">
        <w:rPr>
          <w:rFonts w:ascii="Times New Roman" w:hAnsi="Times New Roman" w:cs="Times New Roman"/>
          <w:color w:val="000000"/>
          <w:sz w:val="28"/>
          <w:szCs w:val="28"/>
          <w:lang w:val="kk-KZ"/>
        </w:rPr>
        <w:t xml:space="preserve"> </w:t>
      </w:r>
      <w:r w:rsidR="00930E6E" w:rsidRPr="0002034D">
        <w:rPr>
          <w:rFonts w:ascii="Times New Roman" w:hAnsi="Times New Roman" w:cs="Times New Roman"/>
          <w:color w:val="000000"/>
          <w:sz w:val="28"/>
          <w:szCs w:val="28"/>
        </w:rPr>
        <w:t>Қатысушылардан</w:t>
      </w:r>
      <w:r w:rsidR="00930E6E" w:rsidRPr="00314188">
        <w:rPr>
          <w:rFonts w:ascii="Times New Roman" w:hAnsi="Times New Roman" w:cs="Times New Roman"/>
          <w:color w:val="000000"/>
          <w:sz w:val="28"/>
          <w:szCs w:val="28"/>
        </w:rPr>
        <w:t xml:space="preserve"> </w:t>
      </w:r>
      <w:r w:rsidR="00930E6E" w:rsidRPr="0002034D">
        <w:rPr>
          <w:rFonts w:ascii="Times New Roman" w:eastAsia="Times New Roman" w:hAnsi="Times New Roman" w:cs="Times New Roman"/>
          <w:color w:val="000000"/>
          <w:sz w:val="28"/>
          <w:szCs w:val="28"/>
        </w:rPr>
        <w:t>әр сөзге қарап, бірден ойға келетін семантикалық тұрғыда байланысты жапон сөзін</w:t>
      </w:r>
      <w:r w:rsidR="00930E6E" w:rsidRPr="00314188">
        <w:rPr>
          <w:rFonts w:ascii="Times New Roman" w:hAnsi="Times New Roman" w:cs="Times New Roman"/>
          <w:color w:val="000000"/>
          <w:sz w:val="28"/>
          <w:szCs w:val="28"/>
        </w:rPr>
        <w:t xml:space="preserve"> </w:t>
      </w:r>
      <w:r w:rsidR="00930E6E" w:rsidRPr="0002034D">
        <w:rPr>
          <w:rFonts w:ascii="Times New Roman" w:hAnsi="Times New Roman" w:cs="Times New Roman"/>
          <w:color w:val="000000"/>
          <w:sz w:val="28"/>
          <w:szCs w:val="28"/>
        </w:rPr>
        <w:t>бос орынға жазу сұралды.</w:t>
      </w:r>
    </w:p>
    <w:p w14:paraId="73518305" w14:textId="3C6C3942" w:rsidR="00930E6E" w:rsidRPr="0002034D" w:rsidRDefault="00930E6E" w:rsidP="00194D86">
      <w:pPr>
        <w:spacing w:after="0" w:line="240" w:lineRule="auto"/>
        <w:ind w:firstLine="567"/>
        <w:jc w:val="both"/>
        <w:rPr>
          <w:rFonts w:ascii="Times New Roman" w:hAnsi="Times New Roman" w:cs="Times New Roman"/>
          <w:color w:val="000000"/>
          <w:sz w:val="28"/>
          <w:szCs w:val="28"/>
        </w:rPr>
      </w:pPr>
      <w:r w:rsidRPr="0002034D">
        <w:rPr>
          <w:rFonts w:ascii="Times New Roman" w:hAnsi="Times New Roman" w:cs="Times New Roman"/>
          <w:color w:val="000000"/>
          <w:sz w:val="28"/>
          <w:szCs w:val="28"/>
        </w:rPr>
        <w:t>Екі сауалнама нәтижесінде</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 xml:space="preserve">шамамен 148 100 </w:t>
      </w:r>
      <w:r w:rsidR="001B4BE4">
        <w:rPr>
          <w:rFonts w:ascii="Times New Roman" w:eastAsia="Times New Roman" w:hAnsi="Times New Roman" w:cs="Times New Roman"/>
          <w:color w:val="000000"/>
          <w:sz w:val="28"/>
          <w:szCs w:val="28"/>
        </w:rPr>
        <w:t>ассоциативті</w:t>
      </w:r>
      <w:r w:rsidRPr="0002034D">
        <w:rPr>
          <w:rFonts w:ascii="Times New Roman" w:eastAsia="Times New Roman" w:hAnsi="Times New Roman" w:cs="Times New Roman"/>
          <w:color w:val="000000"/>
          <w:sz w:val="28"/>
          <w:szCs w:val="28"/>
        </w:rPr>
        <w:t xml:space="preserve"> жауап</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жиналды.</w:t>
      </w:r>
      <w:r w:rsidR="00492A4A" w:rsidRPr="00492A4A">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Барлығы</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2 099 сөз бірлігіне дейін</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жауаптар</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50 респондентке дейінгі үлгімен</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ұсынылды.</w:t>
      </w:r>
    </w:p>
    <w:p w14:paraId="191C4D48" w14:textId="31484510" w:rsidR="00930E6E" w:rsidRPr="0002034D" w:rsidRDefault="00930E6E" w:rsidP="00194D86">
      <w:pPr>
        <w:spacing w:after="0" w:line="240" w:lineRule="auto"/>
        <w:ind w:firstLine="567"/>
        <w:jc w:val="both"/>
        <w:rPr>
          <w:rFonts w:ascii="Times New Roman" w:hAnsi="Times New Roman" w:cs="Times New Roman"/>
          <w:color w:val="000000"/>
          <w:sz w:val="28"/>
          <w:szCs w:val="28"/>
          <w:lang w:val="kk-KZ"/>
        </w:rPr>
      </w:pPr>
      <w:r w:rsidRPr="0002034D">
        <w:rPr>
          <w:rFonts w:ascii="Times New Roman" w:hAnsi="Times New Roman" w:cs="Times New Roman"/>
          <w:color w:val="000000"/>
          <w:sz w:val="28"/>
          <w:szCs w:val="28"/>
        </w:rPr>
        <w:t xml:space="preserve">2 099 сөз бірлігіне берілген </w:t>
      </w:r>
      <w:r w:rsidR="001B4BE4">
        <w:rPr>
          <w:rFonts w:ascii="Times New Roman" w:hAnsi="Times New Roman" w:cs="Times New Roman"/>
          <w:color w:val="000000"/>
          <w:sz w:val="28"/>
          <w:szCs w:val="28"/>
        </w:rPr>
        <w:t>ассоциативті</w:t>
      </w:r>
      <w:r w:rsidRPr="0002034D">
        <w:rPr>
          <w:rFonts w:ascii="Times New Roman" w:hAnsi="Times New Roman" w:cs="Times New Roman"/>
          <w:color w:val="000000"/>
          <w:sz w:val="28"/>
          <w:szCs w:val="28"/>
        </w:rPr>
        <w:t xml:space="preserve"> жауаптар</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JWAD-тың 1-нұсқасы</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(JWAD-V1) ретінде</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кодталып, өңдел</w:t>
      </w:r>
      <w:r w:rsidRPr="00314188">
        <w:rPr>
          <w:rFonts w:ascii="Times New Roman" w:hAnsi="Times New Roman" w:cs="Times New Roman"/>
          <w:color w:val="000000"/>
          <w:sz w:val="28"/>
          <w:szCs w:val="28"/>
          <w:lang w:val="kk-KZ"/>
        </w:rPr>
        <w:t xml:space="preserve">ген. </w:t>
      </w:r>
      <w:r w:rsidRPr="0002034D">
        <w:rPr>
          <w:rFonts w:ascii="Times New Roman" w:eastAsia="Times New Roman" w:hAnsi="Times New Roman" w:cs="Times New Roman"/>
          <w:color w:val="000000"/>
          <w:sz w:val="28"/>
          <w:szCs w:val="28"/>
        </w:rPr>
        <w:t>Бірінші деңгейлі кодтар (Level 1)</w:t>
      </w:r>
      <w:r w:rsidRPr="0002034D">
        <w:rPr>
          <w:rFonts w:ascii="Times New Roman" w:hAnsi="Times New Roman" w:cs="Times New Roman"/>
          <w:color w:val="000000"/>
          <w:sz w:val="28"/>
          <w:szCs w:val="28"/>
        </w:rPr>
        <w:t>: Жауаптардың жарамдылығын анықтай отырып, оларды келесі санаттарға бөледі:</w:t>
      </w:r>
    </w:p>
    <w:p w14:paraId="6DCD7D60" w14:textId="10452B46" w:rsidR="00930E6E" w:rsidRPr="0002034D" w:rsidRDefault="00346CA1">
      <w:pPr>
        <w:numPr>
          <w:ilvl w:val="0"/>
          <w:numId w:val="26"/>
        </w:numPr>
        <w:tabs>
          <w:tab w:val="clear" w:pos="720"/>
          <w:tab w:val="left" w:pos="851"/>
          <w:tab w:val="left" w:pos="993"/>
        </w:tabs>
        <w:spacing w:after="0" w:line="240" w:lineRule="auto"/>
        <w:ind w:left="0" w:firstLine="567"/>
        <w:jc w:val="both"/>
        <w:rPr>
          <w:rFonts w:ascii="Times New Roman" w:hAnsi="Times New Roman" w:cs="Times New Roman"/>
          <w:color w:val="000000"/>
          <w:sz w:val="28"/>
          <w:szCs w:val="28"/>
        </w:rPr>
      </w:pPr>
      <w:r w:rsidRPr="0002034D">
        <w:rPr>
          <w:rFonts w:ascii="Times New Roman" w:eastAsia="Times New Roman" w:hAnsi="Times New Roman" w:cs="Times New Roman"/>
          <w:color w:val="000000"/>
          <w:sz w:val="28"/>
          <w:szCs w:val="28"/>
        </w:rPr>
        <w:t>семантикалық ассоциациялар</w:t>
      </w:r>
      <w:r w:rsidRPr="0002034D">
        <w:rPr>
          <w:rFonts w:ascii="Times New Roman" w:hAnsi="Times New Roman" w:cs="Times New Roman"/>
          <w:color w:val="000000"/>
          <w:sz w:val="28"/>
          <w:szCs w:val="28"/>
        </w:rPr>
        <w:t xml:space="preserve">: мысалы, </w:t>
      </w:r>
      <w:r w:rsidRPr="0002034D">
        <w:rPr>
          <w:rFonts w:ascii="Times New Roman" w:eastAsia="MS Mincho" w:hAnsi="Times New Roman" w:cs="Times New Roman" w:hint="eastAsia"/>
          <w:color w:val="000000"/>
          <w:sz w:val="28"/>
          <w:szCs w:val="28"/>
        </w:rPr>
        <w:t>耕す</w:t>
      </w:r>
      <w:r w:rsidRPr="0002034D">
        <w:rPr>
          <w:rFonts w:ascii="Times New Roman" w:hAnsi="Times New Roman" w:cs="Times New Roman"/>
          <w:color w:val="000000"/>
          <w:sz w:val="28"/>
          <w:szCs w:val="28"/>
        </w:rPr>
        <w:t xml:space="preserve"> (</w:t>
      </w:r>
      <w:r w:rsidRPr="0002034D">
        <w:rPr>
          <w:rFonts w:ascii="Times New Roman" w:eastAsia="Times New Roman" w:hAnsi="Times New Roman" w:cs="Times New Roman"/>
          <w:i/>
          <w:iCs/>
          <w:color w:val="000000"/>
          <w:sz w:val="28"/>
          <w:szCs w:val="28"/>
        </w:rPr>
        <w:t>жер жырту</w:t>
      </w:r>
      <w:r w:rsidRPr="0002034D">
        <w:rPr>
          <w:rFonts w:ascii="Times New Roman" w:hAnsi="Times New Roman" w:cs="Times New Roman"/>
          <w:color w:val="000000"/>
          <w:sz w:val="28"/>
          <w:szCs w:val="28"/>
        </w:rPr>
        <w:t xml:space="preserve">) → </w:t>
      </w:r>
      <w:r w:rsidRPr="0002034D">
        <w:rPr>
          <w:rFonts w:ascii="Times New Roman" w:eastAsia="MS Mincho" w:hAnsi="Times New Roman" w:cs="Times New Roman" w:hint="eastAsia"/>
          <w:color w:val="000000"/>
          <w:sz w:val="28"/>
          <w:szCs w:val="28"/>
        </w:rPr>
        <w:t>畑</w:t>
      </w:r>
      <w:r w:rsidRPr="0002034D">
        <w:rPr>
          <w:rFonts w:ascii="Times New Roman" w:hAnsi="Times New Roman" w:cs="Times New Roman"/>
          <w:color w:val="000000"/>
          <w:sz w:val="28"/>
          <w:szCs w:val="28"/>
        </w:rPr>
        <w:t xml:space="preserve"> (</w:t>
      </w:r>
      <w:r w:rsidRPr="0002034D">
        <w:rPr>
          <w:rFonts w:ascii="Times New Roman" w:eastAsia="Times New Roman" w:hAnsi="Times New Roman" w:cs="Times New Roman"/>
          <w:i/>
          <w:iCs/>
          <w:color w:val="000000"/>
          <w:sz w:val="28"/>
          <w:szCs w:val="28"/>
        </w:rPr>
        <w:t>егістік</w:t>
      </w:r>
      <w:r w:rsidRPr="0002034D">
        <w:rPr>
          <w:rFonts w:ascii="Times New Roman" w:hAnsi="Times New Roman" w:cs="Times New Roman"/>
          <w:color w:val="000000"/>
          <w:sz w:val="28"/>
          <w:szCs w:val="28"/>
        </w:rPr>
        <w:t>),</w:t>
      </w:r>
    </w:p>
    <w:p w14:paraId="7F4FAAE1" w14:textId="0AFF4A03" w:rsidR="00930E6E" w:rsidRPr="0002034D" w:rsidRDefault="00346CA1">
      <w:pPr>
        <w:numPr>
          <w:ilvl w:val="0"/>
          <w:numId w:val="26"/>
        </w:numPr>
        <w:tabs>
          <w:tab w:val="clear" w:pos="720"/>
          <w:tab w:val="left" w:pos="851"/>
          <w:tab w:val="left" w:pos="993"/>
        </w:tabs>
        <w:spacing w:after="0" w:line="240" w:lineRule="auto"/>
        <w:ind w:left="0" w:firstLine="567"/>
        <w:jc w:val="both"/>
        <w:rPr>
          <w:rFonts w:ascii="Times New Roman" w:hAnsi="Times New Roman" w:cs="Times New Roman"/>
          <w:color w:val="000000"/>
          <w:sz w:val="28"/>
          <w:szCs w:val="28"/>
        </w:rPr>
      </w:pPr>
      <w:r w:rsidRPr="0002034D">
        <w:rPr>
          <w:rFonts w:ascii="Times New Roman" w:eastAsia="Times New Roman" w:hAnsi="Times New Roman" w:cs="Times New Roman"/>
          <w:color w:val="000000"/>
          <w:sz w:val="28"/>
          <w:szCs w:val="28"/>
        </w:rPr>
        <w:t>орфографиялық ассоциациялар</w:t>
      </w:r>
      <w:r w:rsidRPr="0002034D">
        <w:rPr>
          <w:rFonts w:ascii="Times New Roman" w:hAnsi="Times New Roman" w:cs="Times New Roman"/>
          <w:color w:val="000000"/>
          <w:sz w:val="28"/>
          <w:szCs w:val="28"/>
        </w:rPr>
        <w:t xml:space="preserve">: мысалы, </w:t>
      </w:r>
      <w:r w:rsidRPr="0002034D">
        <w:rPr>
          <w:rFonts w:ascii="Times New Roman" w:eastAsia="MS Mincho" w:hAnsi="Times New Roman" w:cs="Times New Roman" w:hint="eastAsia"/>
          <w:color w:val="000000"/>
          <w:sz w:val="28"/>
          <w:szCs w:val="28"/>
        </w:rPr>
        <w:t>有様</w:t>
      </w:r>
      <w:r w:rsidRPr="0002034D">
        <w:rPr>
          <w:rFonts w:ascii="Times New Roman" w:hAnsi="Times New Roman" w:cs="Times New Roman"/>
          <w:color w:val="000000"/>
          <w:sz w:val="28"/>
          <w:szCs w:val="28"/>
        </w:rPr>
        <w:t xml:space="preserve"> (</w:t>
      </w:r>
      <w:r w:rsidRPr="0002034D">
        <w:rPr>
          <w:rFonts w:ascii="Times New Roman" w:eastAsia="Times New Roman" w:hAnsi="Times New Roman" w:cs="Times New Roman"/>
          <w:i/>
          <w:iCs/>
          <w:color w:val="000000"/>
          <w:sz w:val="28"/>
          <w:szCs w:val="28"/>
        </w:rPr>
        <w:t>жағдай</w:t>
      </w:r>
      <w:r w:rsidRPr="0002034D">
        <w:rPr>
          <w:rFonts w:ascii="Times New Roman" w:hAnsi="Times New Roman" w:cs="Times New Roman"/>
          <w:color w:val="000000"/>
          <w:sz w:val="28"/>
          <w:szCs w:val="28"/>
        </w:rPr>
        <w:t xml:space="preserve">) → </w:t>
      </w:r>
      <w:r w:rsidRPr="0002034D">
        <w:rPr>
          <w:rFonts w:ascii="Times New Roman" w:eastAsia="MS Mincho" w:hAnsi="Times New Roman" w:cs="Times New Roman" w:hint="eastAsia"/>
          <w:color w:val="000000"/>
          <w:sz w:val="28"/>
          <w:szCs w:val="28"/>
        </w:rPr>
        <w:t>殿様</w:t>
      </w:r>
      <w:r w:rsidRPr="0002034D">
        <w:rPr>
          <w:rFonts w:ascii="Times New Roman" w:hAnsi="Times New Roman" w:cs="Times New Roman"/>
          <w:color w:val="000000"/>
          <w:sz w:val="28"/>
          <w:szCs w:val="28"/>
        </w:rPr>
        <w:t xml:space="preserve"> (</w:t>
      </w:r>
      <w:r w:rsidRPr="0002034D">
        <w:rPr>
          <w:rFonts w:ascii="Times New Roman" w:eastAsia="Times New Roman" w:hAnsi="Times New Roman" w:cs="Times New Roman"/>
          <w:i/>
          <w:iCs/>
          <w:color w:val="000000"/>
          <w:sz w:val="28"/>
          <w:szCs w:val="28"/>
        </w:rPr>
        <w:t>феодалдық лорд</w:t>
      </w:r>
      <w:r w:rsidRPr="0002034D">
        <w:rPr>
          <w:rFonts w:ascii="Times New Roman" w:hAnsi="Times New Roman" w:cs="Times New Roman"/>
          <w:color w:val="000000"/>
          <w:sz w:val="28"/>
          <w:szCs w:val="28"/>
        </w:rPr>
        <w:t>),</w:t>
      </w:r>
    </w:p>
    <w:p w14:paraId="2E5B863B" w14:textId="32674DF5" w:rsidR="00930E6E" w:rsidRPr="0002034D" w:rsidRDefault="00346CA1">
      <w:pPr>
        <w:numPr>
          <w:ilvl w:val="0"/>
          <w:numId w:val="26"/>
        </w:numPr>
        <w:tabs>
          <w:tab w:val="clear" w:pos="720"/>
          <w:tab w:val="left" w:pos="851"/>
          <w:tab w:val="left" w:pos="993"/>
        </w:tabs>
        <w:spacing w:after="0" w:line="240" w:lineRule="auto"/>
        <w:ind w:left="0" w:firstLine="567"/>
        <w:jc w:val="both"/>
        <w:rPr>
          <w:rFonts w:ascii="Times New Roman" w:hAnsi="Times New Roman" w:cs="Times New Roman"/>
          <w:color w:val="000000"/>
          <w:sz w:val="28"/>
          <w:szCs w:val="28"/>
        </w:rPr>
      </w:pPr>
      <w:r w:rsidRPr="0002034D">
        <w:rPr>
          <w:rFonts w:ascii="Times New Roman" w:eastAsia="Times New Roman" w:hAnsi="Times New Roman" w:cs="Times New Roman"/>
          <w:color w:val="000000"/>
          <w:sz w:val="28"/>
          <w:szCs w:val="28"/>
        </w:rPr>
        <w:t xml:space="preserve">фонологиялық </w:t>
      </w:r>
      <w:r w:rsidR="00930E6E" w:rsidRPr="0002034D">
        <w:rPr>
          <w:rFonts w:ascii="Times New Roman" w:eastAsia="Times New Roman" w:hAnsi="Times New Roman" w:cs="Times New Roman"/>
          <w:color w:val="000000"/>
          <w:sz w:val="28"/>
          <w:szCs w:val="28"/>
        </w:rPr>
        <w:t>ассоциациялар</w:t>
      </w:r>
      <w:r w:rsidR="00930E6E" w:rsidRPr="0002034D">
        <w:rPr>
          <w:rFonts w:ascii="Times New Roman" w:hAnsi="Times New Roman" w:cs="Times New Roman"/>
          <w:color w:val="000000"/>
          <w:sz w:val="28"/>
          <w:szCs w:val="28"/>
        </w:rPr>
        <w:t xml:space="preserve">: мысалы, </w:t>
      </w:r>
      <w:r w:rsidR="00930E6E" w:rsidRPr="0002034D">
        <w:rPr>
          <w:rFonts w:ascii="Times New Roman" w:eastAsia="MS Mincho" w:hAnsi="Times New Roman" w:cs="Times New Roman"/>
          <w:color w:val="000000"/>
          <w:sz w:val="28"/>
          <w:szCs w:val="28"/>
        </w:rPr>
        <w:t>しまう</w:t>
      </w:r>
      <w:r w:rsidR="00930E6E" w:rsidRPr="0002034D">
        <w:rPr>
          <w:rFonts w:ascii="Times New Roman" w:hAnsi="Times New Roman" w:cs="Times New Roman"/>
          <w:color w:val="000000"/>
          <w:sz w:val="28"/>
          <w:szCs w:val="28"/>
        </w:rPr>
        <w:t xml:space="preserve"> /shimau/ (</w:t>
      </w:r>
      <w:r w:rsidR="00930E6E" w:rsidRPr="0002034D">
        <w:rPr>
          <w:rFonts w:ascii="Times New Roman" w:eastAsia="Times New Roman" w:hAnsi="Times New Roman" w:cs="Times New Roman"/>
          <w:i/>
          <w:iCs/>
          <w:color w:val="000000"/>
          <w:sz w:val="28"/>
          <w:szCs w:val="28"/>
        </w:rPr>
        <w:t>жинау, аяқтау</w:t>
      </w:r>
      <w:r w:rsidR="00930E6E" w:rsidRPr="0002034D">
        <w:rPr>
          <w:rFonts w:ascii="Times New Roman" w:hAnsi="Times New Roman" w:cs="Times New Roman"/>
          <w:color w:val="000000"/>
          <w:sz w:val="28"/>
          <w:szCs w:val="28"/>
        </w:rPr>
        <w:t xml:space="preserve">) → </w:t>
      </w:r>
      <w:r w:rsidR="00930E6E" w:rsidRPr="0002034D">
        <w:rPr>
          <w:rFonts w:ascii="Times New Roman" w:eastAsia="MS Mincho" w:hAnsi="Times New Roman" w:cs="Times New Roman"/>
          <w:color w:val="000000"/>
          <w:sz w:val="28"/>
          <w:szCs w:val="28"/>
        </w:rPr>
        <w:t>しまうま</w:t>
      </w:r>
      <w:r w:rsidR="00930E6E" w:rsidRPr="0002034D">
        <w:rPr>
          <w:rFonts w:ascii="Times New Roman" w:hAnsi="Times New Roman" w:cs="Times New Roman"/>
          <w:color w:val="000000"/>
          <w:sz w:val="28"/>
          <w:szCs w:val="28"/>
        </w:rPr>
        <w:t xml:space="preserve"> /shimauma/ (</w:t>
      </w:r>
      <w:r w:rsidR="00930E6E" w:rsidRPr="0002034D">
        <w:rPr>
          <w:rFonts w:ascii="Times New Roman" w:eastAsia="Times New Roman" w:hAnsi="Times New Roman" w:cs="Times New Roman"/>
          <w:i/>
          <w:iCs/>
          <w:color w:val="000000"/>
          <w:sz w:val="28"/>
          <w:szCs w:val="28"/>
        </w:rPr>
        <w:t>зебра</w:t>
      </w:r>
      <w:r w:rsidR="00930E6E" w:rsidRPr="0002034D">
        <w:rPr>
          <w:rFonts w:ascii="Times New Roman" w:hAnsi="Times New Roman" w:cs="Times New Roman"/>
          <w:color w:val="000000"/>
          <w:sz w:val="28"/>
          <w:szCs w:val="28"/>
        </w:rPr>
        <w:t>).</w:t>
      </w:r>
    </w:p>
    <w:p w14:paraId="08394F18" w14:textId="77777777" w:rsidR="00930E6E" w:rsidRPr="0002034D" w:rsidRDefault="00930E6E" w:rsidP="00194D86">
      <w:pPr>
        <w:spacing w:after="0" w:line="240" w:lineRule="auto"/>
        <w:ind w:firstLine="567"/>
        <w:jc w:val="both"/>
        <w:rPr>
          <w:rFonts w:ascii="Times New Roman" w:hAnsi="Times New Roman" w:cs="Times New Roman"/>
          <w:color w:val="000000"/>
          <w:sz w:val="28"/>
          <w:szCs w:val="28"/>
        </w:rPr>
      </w:pPr>
      <w:r w:rsidRPr="0002034D">
        <w:rPr>
          <w:rFonts w:ascii="Times New Roman" w:hAnsi="Times New Roman" w:cs="Times New Roman"/>
          <w:color w:val="000000"/>
          <w:sz w:val="28"/>
          <w:szCs w:val="28"/>
        </w:rPr>
        <w:t>Сондай-ақ жауап сөзі тек</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жазылу нұсқасы ғана өзгеше болған</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жағдайлар жеке белгілен</w:t>
      </w:r>
      <w:r w:rsidRPr="00314188">
        <w:rPr>
          <w:rFonts w:ascii="Times New Roman" w:hAnsi="Times New Roman" w:cs="Times New Roman"/>
          <w:color w:val="000000"/>
          <w:sz w:val="28"/>
          <w:szCs w:val="28"/>
          <w:lang w:val="kk-KZ"/>
        </w:rPr>
        <w:t>ген</w:t>
      </w:r>
      <w:r w:rsidRPr="0002034D">
        <w:rPr>
          <w:rFonts w:ascii="Times New Roman" w:hAnsi="Times New Roman" w:cs="Times New Roman"/>
          <w:color w:val="000000"/>
          <w:sz w:val="28"/>
          <w:szCs w:val="28"/>
        </w:rPr>
        <w:t xml:space="preserve"> (мысалы, </w:t>
      </w:r>
      <w:r w:rsidRPr="0002034D">
        <w:rPr>
          <w:rFonts w:ascii="Times New Roman" w:eastAsia="MS Mincho" w:hAnsi="Times New Roman" w:cs="Times New Roman"/>
          <w:color w:val="000000"/>
          <w:sz w:val="28"/>
          <w:szCs w:val="28"/>
        </w:rPr>
        <w:t>泣く</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i/>
          <w:iCs/>
          <w:color w:val="000000"/>
          <w:sz w:val="28"/>
          <w:szCs w:val="28"/>
        </w:rPr>
        <w:t>жылау</w:t>
      </w:r>
      <w:r w:rsidRPr="0002034D">
        <w:rPr>
          <w:rFonts w:ascii="Times New Roman" w:hAnsi="Times New Roman" w:cs="Times New Roman"/>
          <w:color w:val="000000"/>
          <w:sz w:val="28"/>
          <w:szCs w:val="28"/>
        </w:rPr>
        <w:t xml:space="preserve">, хирагана нұсқасы: </w:t>
      </w:r>
      <w:r w:rsidRPr="0002034D">
        <w:rPr>
          <w:rFonts w:ascii="Times New Roman" w:eastAsia="MS Mincho" w:hAnsi="Times New Roman" w:cs="Times New Roman"/>
          <w:color w:val="000000"/>
          <w:sz w:val="28"/>
          <w:szCs w:val="28"/>
        </w:rPr>
        <w:t>なく</w:t>
      </w:r>
      <w:r w:rsidRPr="0002034D">
        <w:rPr>
          <w:rFonts w:ascii="Times New Roman" w:hAnsi="Times New Roman" w:cs="Times New Roman"/>
          <w:color w:val="000000"/>
          <w:sz w:val="28"/>
          <w:szCs w:val="28"/>
        </w:rPr>
        <w:t>).</w:t>
      </w:r>
      <w:r w:rsidRPr="0002034D">
        <w:rPr>
          <w:rFonts w:ascii="Times New Roman" w:hAnsi="Times New Roman" w:cs="Times New Roman"/>
          <w:color w:val="000000"/>
          <w:sz w:val="28"/>
          <w:szCs w:val="28"/>
        </w:rPr>
        <w:br/>
      </w:r>
      <w:r w:rsidRPr="0002034D">
        <w:rPr>
          <w:rFonts w:ascii="Times New Roman" w:eastAsia="Times New Roman" w:hAnsi="Times New Roman" w:cs="Times New Roman"/>
          <w:color w:val="000000"/>
          <w:sz w:val="28"/>
          <w:szCs w:val="28"/>
        </w:rPr>
        <w:t>Бос жауаптар</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да тіркеліп,</w:t>
      </w:r>
      <w:r w:rsidRPr="00314188">
        <w:rPr>
          <w:rFonts w:ascii="Times New Roman" w:hAnsi="Times New Roman" w:cs="Times New Roman"/>
          <w:color w:val="000000"/>
          <w:sz w:val="28"/>
          <w:szCs w:val="28"/>
        </w:rPr>
        <w:t xml:space="preserve"> </w:t>
      </w:r>
      <w:r w:rsidRPr="0002034D">
        <w:rPr>
          <w:rFonts w:ascii="Times New Roman" w:eastAsia="Times New Roman" w:hAnsi="Times New Roman" w:cs="Times New Roman"/>
          <w:color w:val="000000"/>
          <w:sz w:val="28"/>
          <w:szCs w:val="28"/>
        </w:rPr>
        <w:t>ассоциация тудырмайтын сөздердің көрсеткіші ретінде</w:t>
      </w:r>
      <w:r w:rsidRPr="00314188">
        <w:rPr>
          <w:rFonts w:ascii="Times New Roman" w:hAnsi="Times New Roman" w:cs="Times New Roman"/>
          <w:color w:val="000000"/>
          <w:sz w:val="28"/>
          <w:szCs w:val="28"/>
        </w:rPr>
        <w:t xml:space="preserve"> </w:t>
      </w:r>
      <w:r w:rsidRPr="0002034D">
        <w:rPr>
          <w:rFonts w:ascii="Times New Roman" w:hAnsi="Times New Roman" w:cs="Times New Roman"/>
          <w:color w:val="000000"/>
          <w:sz w:val="28"/>
          <w:szCs w:val="28"/>
        </w:rPr>
        <w:t>белгіленеді.</w:t>
      </w:r>
    </w:p>
    <w:p w14:paraId="199BEE0A" w14:textId="77777777" w:rsidR="00930E6E" w:rsidRPr="0002034D" w:rsidRDefault="00930E6E" w:rsidP="00194D86">
      <w:pPr>
        <w:spacing w:after="0" w:line="240" w:lineRule="auto"/>
        <w:ind w:firstLine="567"/>
        <w:jc w:val="both"/>
        <w:rPr>
          <w:rFonts w:ascii="Times New Roman" w:hAnsi="Times New Roman" w:cs="Times New Roman"/>
          <w:color w:val="000000"/>
          <w:sz w:val="28"/>
          <w:szCs w:val="28"/>
        </w:rPr>
      </w:pPr>
      <w:r w:rsidRPr="0002034D">
        <w:rPr>
          <w:rFonts w:ascii="Times New Roman" w:eastAsia="Times New Roman" w:hAnsi="Times New Roman" w:cs="Times New Roman"/>
          <w:color w:val="000000"/>
          <w:sz w:val="28"/>
          <w:szCs w:val="28"/>
        </w:rPr>
        <w:t>Екінші деңгейлі кодтар (Level 2)</w:t>
      </w:r>
      <w:r w:rsidRPr="0002034D">
        <w:rPr>
          <w:rFonts w:ascii="Times New Roman" w:hAnsi="Times New Roman" w:cs="Times New Roman"/>
          <w:color w:val="000000"/>
          <w:sz w:val="28"/>
          <w:szCs w:val="28"/>
        </w:rPr>
        <w:t>:</w:t>
      </w:r>
    </w:p>
    <w:p w14:paraId="0E07B074" w14:textId="118F488F" w:rsidR="00930E6E" w:rsidRPr="00346CA1" w:rsidRDefault="00346CA1">
      <w:pPr>
        <w:numPr>
          <w:ilvl w:val="0"/>
          <w:numId w:val="26"/>
        </w:numPr>
        <w:tabs>
          <w:tab w:val="clear" w:pos="720"/>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02034D">
        <w:rPr>
          <w:rFonts w:ascii="Times New Roman" w:eastAsia="Times New Roman" w:hAnsi="Times New Roman" w:cs="Times New Roman"/>
          <w:color w:val="000000"/>
          <w:sz w:val="28"/>
          <w:szCs w:val="28"/>
        </w:rPr>
        <w:t>шет</w:t>
      </w:r>
      <w:r>
        <w:rPr>
          <w:rFonts w:ascii="Times New Roman" w:eastAsia="Times New Roman" w:hAnsi="Times New Roman" w:cs="Times New Roman"/>
          <w:color w:val="000000"/>
          <w:sz w:val="28"/>
          <w:szCs w:val="28"/>
          <w:lang w:val="kk-KZ"/>
        </w:rPr>
        <w:t xml:space="preserve"> тілдік</w:t>
      </w:r>
      <w:r w:rsidRPr="0002034D">
        <w:rPr>
          <w:rFonts w:ascii="Times New Roman" w:eastAsia="Times New Roman" w:hAnsi="Times New Roman" w:cs="Times New Roman"/>
          <w:color w:val="000000"/>
          <w:sz w:val="28"/>
          <w:szCs w:val="28"/>
        </w:rPr>
        <w:t xml:space="preserve"> сөздер</w:t>
      </w:r>
      <w:r w:rsidRPr="00346CA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346CA1">
        <w:rPr>
          <w:rFonts w:ascii="MS Mincho" w:eastAsia="MS Mincho" w:hAnsi="MS Mincho" w:cs="MS Mincho" w:hint="eastAsia"/>
          <w:color w:val="000000"/>
          <w:sz w:val="28"/>
          <w:szCs w:val="28"/>
        </w:rPr>
        <w:t>謝る</w:t>
      </w:r>
      <w:r w:rsidRPr="00346CA1">
        <w:rPr>
          <w:rFonts w:ascii="Times New Roman" w:eastAsia="Times New Roman" w:hAnsi="Times New Roman" w:cs="Times New Roman"/>
          <w:color w:val="000000"/>
          <w:sz w:val="28"/>
          <w:szCs w:val="28"/>
        </w:rPr>
        <w:t xml:space="preserve"> (кешірім сұрау) → "sorry",</w:t>
      </w:r>
    </w:p>
    <w:p w14:paraId="58091C2B" w14:textId="5446C748" w:rsidR="00930E6E" w:rsidRPr="00346CA1" w:rsidRDefault="00346CA1">
      <w:pPr>
        <w:numPr>
          <w:ilvl w:val="0"/>
          <w:numId w:val="26"/>
        </w:numPr>
        <w:tabs>
          <w:tab w:val="clear" w:pos="720"/>
          <w:tab w:val="left" w:pos="851"/>
          <w:tab w:val="left" w:pos="993"/>
        </w:tabs>
        <w:spacing w:after="0" w:line="240" w:lineRule="auto"/>
        <w:ind w:left="0" w:firstLine="567"/>
        <w:jc w:val="both"/>
        <w:rPr>
          <w:rFonts w:ascii="Times New Roman" w:eastAsia="Times New Roman" w:hAnsi="Times New Roman" w:cs="Times New Roman"/>
          <w:color w:val="000000"/>
          <w:sz w:val="28"/>
          <w:szCs w:val="28"/>
        </w:rPr>
      </w:pPr>
      <w:r w:rsidRPr="0002034D">
        <w:rPr>
          <w:rFonts w:ascii="Times New Roman" w:eastAsia="Times New Roman" w:hAnsi="Times New Roman" w:cs="Times New Roman"/>
          <w:color w:val="000000"/>
          <w:sz w:val="28"/>
          <w:szCs w:val="28"/>
        </w:rPr>
        <w:t>етістікке айналдыру</w:t>
      </w:r>
      <w:r w:rsidRPr="00346CA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346CA1">
        <w:rPr>
          <w:rFonts w:ascii="MS Mincho" w:eastAsia="MS Mincho" w:hAnsi="MS Mincho" w:cs="MS Mincho" w:hint="eastAsia"/>
          <w:color w:val="000000"/>
          <w:sz w:val="28"/>
          <w:szCs w:val="28"/>
        </w:rPr>
        <w:t>考慮</w:t>
      </w:r>
      <w:r w:rsidRPr="00346CA1">
        <w:rPr>
          <w:rFonts w:ascii="Times New Roman" w:eastAsia="Times New Roman" w:hAnsi="Times New Roman" w:cs="Times New Roman"/>
          <w:color w:val="000000"/>
          <w:sz w:val="28"/>
          <w:szCs w:val="28"/>
        </w:rPr>
        <w:t xml:space="preserve"> (қарастыру) → </w:t>
      </w:r>
      <w:r w:rsidRPr="00346CA1">
        <w:rPr>
          <w:rFonts w:ascii="MS Mincho" w:eastAsia="MS Mincho" w:hAnsi="MS Mincho" w:cs="MS Mincho" w:hint="eastAsia"/>
          <w:color w:val="000000"/>
          <w:sz w:val="28"/>
          <w:szCs w:val="28"/>
        </w:rPr>
        <w:t>考慮する</w:t>
      </w:r>
      <w:r w:rsidRPr="00346CA1">
        <w:rPr>
          <w:rFonts w:ascii="Times New Roman" w:eastAsia="Times New Roman" w:hAnsi="Times New Roman" w:cs="Times New Roman"/>
          <w:color w:val="000000"/>
          <w:sz w:val="28"/>
          <w:szCs w:val="28"/>
        </w:rPr>
        <w:t xml:space="preserve"> (қарастыру (етістік нұсқасы)),</w:t>
      </w:r>
    </w:p>
    <w:p w14:paraId="708A8924" w14:textId="5BFF6CB8" w:rsidR="00930E6E" w:rsidRPr="0002034D" w:rsidRDefault="00346CA1">
      <w:pPr>
        <w:numPr>
          <w:ilvl w:val="0"/>
          <w:numId w:val="26"/>
        </w:numPr>
        <w:tabs>
          <w:tab w:val="clear" w:pos="720"/>
          <w:tab w:val="left" w:pos="851"/>
          <w:tab w:val="left" w:pos="993"/>
        </w:tabs>
        <w:spacing w:after="0" w:line="240" w:lineRule="auto"/>
        <w:ind w:left="0" w:firstLine="567"/>
        <w:jc w:val="both"/>
        <w:rPr>
          <w:rFonts w:ascii="Times New Roman" w:hAnsi="Times New Roman" w:cs="Times New Roman"/>
          <w:color w:val="000000"/>
          <w:sz w:val="28"/>
          <w:szCs w:val="28"/>
        </w:rPr>
      </w:pPr>
      <w:r w:rsidRPr="0002034D">
        <w:rPr>
          <w:rFonts w:ascii="Times New Roman" w:eastAsia="Times New Roman" w:hAnsi="Times New Roman" w:cs="Times New Roman"/>
          <w:color w:val="000000"/>
          <w:sz w:val="28"/>
          <w:szCs w:val="28"/>
        </w:rPr>
        <w:t xml:space="preserve">жалқы </w:t>
      </w:r>
      <w:r w:rsidR="00930E6E" w:rsidRPr="0002034D">
        <w:rPr>
          <w:rFonts w:ascii="Times New Roman" w:eastAsia="Times New Roman" w:hAnsi="Times New Roman" w:cs="Times New Roman"/>
          <w:color w:val="000000"/>
          <w:sz w:val="28"/>
          <w:szCs w:val="28"/>
        </w:rPr>
        <w:t>есімдер</w:t>
      </w:r>
      <w:r w:rsidR="00930E6E" w:rsidRPr="0002034D">
        <w:rPr>
          <w:rFonts w:ascii="Times New Roman" w:hAnsi="Times New Roman" w:cs="Times New Roman"/>
          <w:color w:val="000000"/>
          <w:sz w:val="28"/>
          <w:szCs w:val="28"/>
        </w:rPr>
        <w:t>:</w:t>
      </w:r>
      <w:r>
        <w:rPr>
          <w:rFonts w:ascii="Times New Roman" w:hAnsi="Times New Roman" w:cs="Times New Roman"/>
          <w:color w:val="000000"/>
          <w:sz w:val="28"/>
          <w:szCs w:val="28"/>
          <w:lang w:val="kk-KZ"/>
        </w:rPr>
        <w:t xml:space="preserve"> </w:t>
      </w:r>
      <w:r w:rsidR="00930E6E" w:rsidRPr="0002034D">
        <w:rPr>
          <w:rFonts w:ascii="Times New Roman" w:eastAsia="MS Mincho" w:hAnsi="Times New Roman" w:cs="Times New Roman"/>
          <w:color w:val="000000"/>
          <w:sz w:val="28"/>
          <w:szCs w:val="28"/>
        </w:rPr>
        <w:t>意識</w:t>
      </w:r>
      <w:r w:rsidR="00930E6E" w:rsidRPr="0002034D">
        <w:rPr>
          <w:rFonts w:ascii="Times New Roman" w:hAnsi="Times New Roman" w:cs="Times New Roman"/>
          <w:color w:val="000000"/>
          <w:sz w:val="28"/>
          <w:szCs w:val="28"/>
        </w:rPr>
        <w:t xml:space="preserve"> (</w:t>
      </w:r>
      <w:r w:rsidR="00930E6E" w:rsidRPr="0002034D">
        <w:rPr>
          <w:rFonts w:ascii="Times New Roman" w:eastAsia="Times New Roman" w:hAnsi="Times New Roman" w:cs="Times New Roman"/>
          <w:i/>
          <w:iCs/>
          <w:color w:val="000000"/>
          <w:sz w:val="28"/>
          <w:szCs w:val="28"/>
        </w:rPr>
        <w:t>сана</w:t>
      </w:r>
      <w:r w:rsidR="00930E6E" w:rsidRPr="0002034D">
        <w:rPr>
          <w:rFonts w:ascii="Times New Roman" w:hAnsi="Times New Roman" w:cs="Times New Roman"/>
          <w:color w:val="000000"/>
          <w:sz w:val="28"/>
          <w:szCs w:val="28"/>
        </w:rPr>
        <w:t xml:space="preserve">) → </w:t>
      </w:r>
      <w:r w:rsidR="00930E6E" w:rsidRPr="0002034D">
        <w:rPr>
          <w:rFonts w:ascii="Times New Roman" w:eastAsia="MS Mincho" w:hAnsi="Times New Roman" w:cs="Times New Roman"/>
          <w:color w:val="000000"/>
          <w:sz w:val="28"/>
          <w:szCs w:val="28"/>
        </w:rPr>
        <w:t>フロイト</w:t>
      </w:r>
      <w:r w:rsidR="00930E6E" w:rsidRPr="0002034D">
        <w:rPr>
          <w:rFonts w:ascii="Times New Roman" w:hAnsi="Times New Roman" w:cs="Times New Roman"/>
          <w:color w:val="000000"/>
          <w:sz w:val="28"/>
          <w:szCs w:val="28"/>
        </w:rPr>
        <w:t xml:space="preserve"> (</w:t>
      </w:r>
      <w:r w:rsidR="00930E6E" w:rsidRPr="0002034D">
        <w:rPr>
          <w:rFonts w:ascii="Times New Roman" w:eastAsia="Times New Roman" w:hAnsi="Times New Roman" w:cs="Times New Roman"/>
          <w:i/>
          <w:iCs/>
          <w:color w:val="000000"/>
          <w:sz w:val="28"/>
          <w:szCs w:val="28"/>
        </w:rPr>
        <w:t>Фрейд</w:t>
      </w:r>
      <w:r w:rsidR="00930E6E" w:rsidRPr="0002034D">
        <w:rPr>
          <w:rFonts w:ascii="Times New Roman" w:hAnsi="Times New Roman" w:cs="Times New Roman"/>
          <w:color w:val="000000"/>
          <w:sz w:val="28"/>
          <w:szCs w:val="28"/>
        </w:rPr>
        <w:t>).</w:t>
      </w:r>
    </w:p>
    <w:p w14:paraId="0DBC1D06" w14:textId="3A236F11" w:rsidR="00930E6E" w:rsidRPr="0002034D" w:rsidRDefault="001B4BE4" w:rsidP="00194D86">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Ассоциативті</w:t>
      </w:r>
      <w:r w:rsidR="00930E6E" w:rsidRPr="0002034D">
        <w:rPr>
          <w:rFonts w:ascii="Times New Roman" w:hAnsi="Times New Roman" w:cs="Times New Roman"/>
          <w:color w:val="000000"/>
          <w:sz w:val="28"/>
          <w:szCs w:val="28"/>
        </w:rPr>
        <w:t xml:space="preserve"> жауаптарды кең көлемде жинау мақсатында, жоба аясында</w:t>
      </w:r>
      <w:r w:rsidR="00930E6E" w:rsidRPr="00314188">
        <w:rPr>
          <w:rFonts w:ascii="Times New Roman" w:hAnsi="Times New Roman" w:cs="Times New Roman"/>
          <w:color w:val="000000"/>
          <w:sz w:val="28"/>
          <w:szCs w:val="28"/>
        </w:rPr>
        <w:t xml:space="preserve"> </w:t>
      </w:r>
      <w:r w:rsidR="00930E6E" w:rsidRPr="0002034D">
        <w:rPr>
          <w:rFonts w:ascii="Times New Roman" w:eastAsia="Times New Roman" w:hAnsi="Times New Roman" w:cs="Times New Roman"/>
          <w:color w:val="000000"/>
          <w:sz w:val="28"/>
          <w:szCs w:val="28"/>
        </w:rPr>
        <w:t>онлайн форматтағы сөздік ассоциация сауалнамасы</w:t>
      </w:r>
      <w:r w:rsidR="00930E6E" w:rsidRPr="00314188">
        <w:rPr>
          <w:rFonts w:ascii="Times New Roman" w:hAnsi="Times New Roman" w:cs="Times New Roman"/>
          <w:color w:val="000000"/>
          <w:sz w:val="28"/>
          <w:szCs w:val="28"/>
        </w:rPr>
        <w:t xml:space="preserve"> </w:t>
      </w:r>
      <w:r w:rsidR="00930E6E" w:rsidRPr="0002034D">
        <w:rPr>
          <w:rFonts w:ascii="Times New Roman" w:hAnsi="Times New Roman" w:cs="Times New Roman"/>
          <w:color w:val="000000"/>
          <w:sz w:val="28"/>
          <w:szCs w:val="28"/>
        </w:rPr>
        <w:t>әзірлен</w:t>
      </w:r>
      <w:r w:rsidR="00930E6E" w:rsidRPr="00314188">
        <w:rPr>
          <w:rFonts w:ascii="Times New Roman" w:hAnsi="Times New Roman" w:cs="Times New Roman"/>
          <w:color w:val="000000"/>
          <w:sz w:val="28"/>
          <w:szCs w:val="28"/>
          <w:lang w:val="kk-KZ"/>
        </w:rPr>
        <w:t>ген.</w:t>
      </w:r>
    </w:p>
    <w:p w14:paraId="04B214B9" w14:textId="561BFC51" w:rsidR="00930E6E" w:rsidRPr="00F64D23" w:rsidRDefault="00930E6E" w:rsidP="00194D86">
      <w:pPr>
        <w:spacing w:after="0" w:line="240" w:lineRule="auto"/>
        <w:ind w:firstLine="567"/>
        <w:jc w:val="both"/>
        <w:rPr>
          <w:rFonts w:ascii="Times New Roman" w:hAnsi="Times New Roman" w:cs="Times New Roman"/>
          <w:color w:val="000000"/>
          <w:sz w:val="28"/>
          <w:szCs w:val="28"/>
        </w:rPr>
      </w:pPr>
      <w:r w:rsidRPr="00F64D23">
        <w:rPr>
          <w:rFonts w:ascii="Times New Roman" w:hAnsi="Times New Roman" w:cs="Times New Roman"/>
          <w:color w:val="000000"/>
          <w:sz w:val="28"/>
          <w:szCs w:val="28"/>
        </w:rPr>
        <w:t>Бұл база зерттеушілерге</w:t>
      </w:r>
      <w:r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F64D23">
        <w:rPr>
          <w:rFonts w:ascii="Times New Roman" w:eastAsia="Times New Roman" w:hAnsi="Times New Roman" w:cs="Times New Roman"/>
          <w:color w:val="000000"/>
          <w:sz w:val="28"/>
          <w:szCs w:val="28"/>
        </w:rPr>
        <w:t xml:space="preserve"> құрылымды жүйелі түрде өзгертуге</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мүмкіндік жасап,</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жиын көлемі (set size), резонанс (немесе кері ассоциация), байланыстылық (connectivity)</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сияқты параметрлер арқылы</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олардың жады жұмысына ықпалын</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бағалауға жағдай туғыз</w:t>
      </w:r>
      <w:r w:rsidRPr="00314188">
        <w:rPr>
          <w:rFonts w:ascii="Times New Roman" w:hAnsi="Times New Roman" w:cs="Times New Roman"/>
          <w:color w:val="000000"/>
          <w:sz w:val="28"/>
          <w:szCs w:val="28"/>
          <w:lang w:val="kk-KZ"/>
        </w:rPr>
        <w:t>ады</w:t>
      </w:r>
      <w:r w:rsidRPr="00F64D23">
        <w:rPr>
          <w:rFonts w:ascii="Times New Roman" w:hAnsi="Times New Roman" w:cs="Times New Roman"/>
          <w:color w:val="000000"/>
          <w:sz w:val="28"/>
          <w:szCs w:val="28"/>
        </w:rPr>
        <w:t>.</w:t>
      </w:r>
    </w:p>
    <w:p w14:paraId="3ED1B0C2" w14:textId="1F147551" w:rsidR="00930E6E" w:rsidRPr="00F64D23" w:rsidRDefault="00930E6E" w:rsidP="00194D86">
      <w:pPr>
        <w:spacing w:after="0" w:line="240" w:lineRule="auto"/>
        <w:ind w:firstLine="567"/>
        <w:jc w:val="both"/>
        <w:rPr>
          <w:rFonts w:ascii="Times New Roman" w:hAnsi="Times New Roman" w:cs="Times New Roman"/>
          <w:color w:val="000000"/>
          <w:sz w:val="28"/>
          <w:szCs w:val="28"/>
        </w:rPr>
      </w:pPr>
      <w:r w:rsidRPr="00F64D23">
        <w:rPr>
          <w:rFonts w:ascii="Times New Roman" w:hAnsi="Times New Roman" w:cs="Times New Roman"/>
          <w:color w:val="000000"/>
          <w:sz w:val="28"/>
          <w:szCs w:val="28"/>
        </w:rPr>
        <w:t>Сөздік ассоциация нормаларының деректері</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жалған естелік (false memory)</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зерттеулерінде де маңызды рөл атқарады.</w:t>
      </w:r>
      <w:r w:rsidR="00F42F7E">
        <w:rPr>
          <w:rFonts w:ascii="Times New Roman" w:hAnsi="Times New Roman" w:cs="Times New Roman"/>
          <w:color w:val="000000"/>
          <w:sz w:val="28"/>
          <w:szCs w:val="28"/>
          <w:lang w:val="kk-KZ"/>
        </w:rPr>
        <w:t xml:space="preserve"> </w:t>
      </w:r>
      <w:r w:rsidRPr="00F64D23">
        <w:rPr>
          <w:rFonts w:ascii="Times New Roman" w:hAnsi="Times New Roman" w:cs="Times New Roman"/>
          <w:color w:val="000000"/>
          <w:sz w:val="28"/>
          <w:szCs w:val="28"/>
        </w:rPr>
        <w:t>Мысалы,</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Roediger және McDermott (1995)</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Deese-Roediger-McDermott (DRM) парадигмасын</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пайдаланып,</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жалған танудың</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айқын дәлелдерін келтіреді.</w:t>
      </w:r>
      <w:r w:rsidR="00F42F7E">
        <w:rPr>
          <w:rFonts w:ascii="Times New Roman" w:hAnsi="Times New Roman" w:cs="Times New Roman"/>
          <w:color w:val="000000"/>
          <w:sz w:val="28"/>
          <w:szCs w:val="28"/>
          <w:lang w:val="kk-KZ"/>
        </w:rPr>
        <w:t xml:space="preserve"> </w:t>
      </w:r>
      <w:r w:rsidRPr="00F64D23">
        <w:rPr>
          <w:rFonts w:ascii="Times New Roman" w:hAnsi="Times New Roman" w:cs="Times New Roman"/>
          <w:color w:val="000000"/>
          <w:sz w:val="28"/>
          <w:szCs w:val="28"/>
        </w:rPr>
        <w:t>Олар тәжірибе барысында қатысушыларға</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берілген сөздер тізімімен (мысалы: bed, rest, awake)</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мағыналық тұрғыда</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 xml:space="preserve">тығыз </w:t>
      </w:r>
      <w:r w:rsidRPr="00F64D23">
        <w:rPr>
          <w:rFonts w:ascii="Times New Roman" w:eastAsia="Times New Roman" w:hAnsi="Times New Roman" w:cs="Times New Roman"/>
          <w:color w:val="000000"/>
          <w:sz w:val="28"/>
          <w:szCs w:val="28"/>
        </w:rPr>
        <w:lastRenderedPageBreak/>
        <w:t>байланысты, бірақ ұсынылмаған</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бір сөздің (мысалы:</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i/>
          <w:iCs/>
          <w:color w:val="000000"/>
          <w:sz w:val="28"/>
          <w:szCs w:val="28"/>
        </w:rPr>
        <w:t>sleep</w:t>
      </w:r>
      <w:r w:rsidRPr="00F64D23">
        <w:rPr>
          <w:rFonts w:ascii="Times New Roman" w:hAnsi="Times New Roman" w:cs="Times New Roman"/>
          <w:color w:val="000000"/>
          <w:sz w:val="28"/>
          <w:szCs w:val="28"/>
        </w:rPr>
        <w:t>) есіне түсетінін,</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оны танитынын және тіпті көргенін «есте сақтап қалғандай» айтатынын</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анықтаған.</w:t>
      </w:r>
    </w:p>
    <w:p w14:paraId="0D76DB1F" w14:textId="6D0F9C02" w:rsidR="00930E6E" w:rsidRPr="00F64D23" w:rsidRDefault="00930E6E" w:rsidP="00194D86">
      <w:pPr>
        <w:spacing w:after="0" w:line="240" w:lineRule="auto"/>
        <w:ind w:firstLine="567"/>
        <w:jc w:val="both"/>
        <w:rPr>
          <w:rFonts w:ascii="Times New Roman" w:hAnsi="Times New Roman" w:cs="Times New Roman"/>
          <w:color w:val="000000"/>
          <w:sz w:val="28"/>
          <w:szCs w:val="28"/>
        </w:rPr>
      </w:pPr>
      <w:r w:rsidRPr="00F64D23">
        <w:rPr>
          <w:rFonts w:ascii="Times New Roman" w:hAnsi="Times New Roman" w:cs="Times New Roman"/>
          <w:color w:val="000000"/>
          <w:sz w:val="28"/>
          <w:szCs w:val="28"/>
        </w:rPr>
        <w:t>Осыған ұқсас жадыны зерттеуге арналған эксперименттерді</w:t>
      </w:r>
      <w:r w:rsidRPr="00314188">
        <w:rPr>
          <w:rFonts w:ascii="Times New Roman" w:hAnsi="Times New Roman" w:cs="Times New Roman"/>
          <w:color w:val="000000"/>
          <w:sz w:val="28"/>
          <w:szCs w:val="28"/>
        </w:rPr>
        <w:t xml:space="preserve"> </w:t>
      </w:r>
      <w:r w:rsidRPr="00F64D23">
        <w:rPr>
          <w:rFonts w:ascii="Times New Roman" w:eastAsia="Times New Roman" w:hAnsi="Times New Roman" w:cs="Times New Roman"/>
          <w:color w:val="000000"/>
          <w:sz w:val="28"/>
          <w:szCs w:val="28"/>
        </w:rPr>
        <w:t>жапон тіліндегі стимулдар</w:t>
      </w:r>
      <w:r w:rsidRPr="00314188">
        <w:rPr>
          <w:rFonts w:ascii="Times New Roman" w:hAnsi="Times New Roman" w:cs="Times New Roman"/>
          <w:color w:val="000000"/>
          <w:sz w:val="28"/>
          <w:szCs w:val="28"/>
        </w:rPr>
        <w:t xml:space="preserve"> </w:t>
      </w:r>
      <w:r w:rsidRPr="00F64D23">
        <w:rPr>
          <w:rFonts w:ascii="Times New Roman" w:hAnsi="Times New Roman" w:cs="Times New Roman"/>
          <w:color w:val="000000"/>
          <w:sz w:val="28"/>
          <w:szCs w:val="28"/>
        </w:rPr>
        <w:t>арқылы да жүргізуге мүмкіндік беретін маңызды ресурс</w:t>
      </w:r>
      <w:r w:rsidRPr="00314188">
        <w:rPr>
          <w:rFonts w:ascii="Times New Roman" w:hAnsi="Times New Roman" w:cs="Times New Roman"/>
          <w:color w:val="000000"/>
          <w:sz w:val="28"/>
          <w:szCs w:val="28"/>
          <w:lang w:val="kk-KZ"/>
        </w:rPr>
        <w:t xml:space="preserve"> – </w:t>
      </w:r>
      <w:r w:rsidRPr="00F64D23">
        <w:rPr>
          <w:rFonts w:ascii="Times New Roman" w:eastAsia="Times New Roman" w:hAnsi="Times New Roman" w:cs="Times New Roman"/>
          <w:color w:val="000000"/>
          <w:sz w:val="28"/>
          <w:szCs w:val="28"/>
        </w:rPr>
        <w:t>жапон сөздік ассоциация деректер базасы</w:t>
      </w:r>
      <w:r w:rsidRPr="00314188">
        <w:rPr>
          <w:rFonts w:ascii="Times New Roman" w:hAnsi="Times New Roman" w:cs="Times New Roman"/>
          <w:color w:val="000000"/>
          <w:sz w:val="28"/>
          <w:szCs w:val="28"/>
          <w:lang w:val="kk-KZ"/>
        </w:rPr>
        <w:t xml:space="preserve"> [</w:t>
      </w:r>
      <w:r w:rsidR="00026285">
        <w:rPr>
          <w:rFonts w:ascii="Times New Roman" w:hAnsi="Times New Roman" w:cs="Times New Roman"/>
          <w:color w:val="000000"/>
          <w:sz w:val="28"/>
          <w:szCs w:val="28"/>
        </w:rPr>
        <w:t>7</w:t>
      </w:r>
      <w:r w:rsidR="00D73A7E" w:rsidRPr="00D73A7E">
        <w:rPr>
          <w:rFonts w:ascii="Times New Roman" w:hAnsi="Times New Roman" w:cs="Times New Roman"/>
          <w:color w:val="000000"/>
          <w:sz w:val="28"/>
          <w:szCs w:val="28"/>
        </w:rPr>
        <w:t>8</w:t>
      </w:r>
      <w:r w:rsidRPr="00314188">
        <w:rPr>
          <w:rFonts w:ascii="Times New Roman" w:hAnsi="Times New Roman" w:cs="Times New Roman"/>
          <w:color w:val="000000"/>
          <w:sz w:val="28"/>
          <w:szCs w:val="28"/>
          <w:lang w:val="kk-KZ"/>
        </w:rPr>
        <w:t>]</w:t>
      </w:r>
      <w:r w:rsidRPr="00F64D23">
        <w:rPr>
          <w:rFonts w:ascii="Times New Roman" w:hAnsi="Times New Roman" w:cs="Times New Roman"/>
          <w:color w:val="000000"/>
          <w:sz w:val="28"/>
          <w:szCs w:val="28"/>
        </w:rPr>
        <w:t>.</w:t>
      </w:r>
    </w:p>
    <w:p w14:paraId="23C0E32B" w14:textId="0FD1342F" w:rsidR="00930E6E" w:rsidRPr="00314188"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 xml:space="preserve">Осыған ұқсас бағыттағы тағы бір маңызды </w:t>
      </w:r>
      <w:r w:rsidRPr="00314188">
        <w:rPr>
          <w:rFonts w:ascii="Times New Roman" w:hAnsi="Times New Roman" w:cs="Times New Roman"/>
          <w:color w:val="000000"/>
          <w:sz w:val="28"/>
          <w:szCs w:val="28"/>
          <w:lang w:val="kk-KZ"/>
        </w:rPr>
        <w:t xml:space="preserve">лингвистикалық </w:t>
      </w:r>
      <w:r w:rsidRPr="00314188">
        <w:rPr>
          <w:rFonts w:ascii="Times New Roman" w:hAnsi="Times New Roman" w:cs="Times New Roman"/>
          <w:color w:val="000000"/>
          <w:sz w:val="28"/>
          <w:szCs w:val="28"/>
        </w:rPr>
        <w:t>жоба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w:t>
      </w:r>
      <w:r w:rsidRPr="00314188">
        <w:rPr>
          <w:rStyle w:val="af0"/>
          <w:rFonts w:ascii="Times New Roman" w:hAnsi="Times New Roman" w:cs="Times New Roman"/>
          <w:b w:val="0"/>
          <w:bCs w:val="0"/>
          <w:i/>
          <w:iCs/>
          <w:color w:val="000000"/>
          <w:sz w:val="28"/>
          <w:szCs w:val="28"/>
        </w:rPr>
        <w:t>Japanese Word Similarity and Association Norms (JWSAN)</w:t>
      </w:r>
      <w:r w:rsidRPr="00030669">
        <w:rPr>
          <w:rFonts w:ascii="Times New Roman" w:hAnsi="Times New Roman" w:cs="Times New Roman"/>
          <w:i/>
          <w:iCs/>
          <w:color w:val="000000"/>
          <w:sz w:val="28"/>
          <w:szCs w:val="28"/>
        </w:rPr>
        <w:t>.</w:t>
      </w:r>
      <w:r w:rsidRPr="00314188">
        <w:rPr>
          <w:rFonts w:ascii="Times New Roman" w:hAnsi="Times New Roman" w:cs="Times New Roman"/>
          <w:b/>
          <w:bCs/>
          <w:i/>
          <w:iCs/>
          <w:color w:val="000000"/>
          <w:sz w:val="28"/>
          <w:szCs w:val="28"/>
        </w:rPr>
        <w:t xml:space="preserve"> </w:t>
      </w:r>
      <w:r w:rsidRPr="00314188">
        <w:rPr>
          <w:rFonts w:ascii="Times New Roman" w:hAnsi="Times New Roman" w:cs="Times New Roman"/>
          <w:color w:val="000000"/>
          <w:sz w:val="28"/>
          <w:szCs w:val="28"/>
        </w:rPr>
        <w:t>Бұл зерттеуді 2021 жылы Keisuke Inohara және Akira Utsumi</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жүргізіп, жапон тіліндегі 2 145 сөз жұбына қатысты ұқсастық пен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лік көрсеткіштерін жинақтады. Әр жұп</w:t>
      </w:r>
      <w:r w:rsidRPr="00314188">
        <w:rPr>
          <w:rFonts w:ascii="Times New Roman" w:hAnsi="Times New Roman" w:cs="Times New Roman"/>
          <w:color w:val="000000"/>
          <w:sz w:val="28"/>
          <w:szCs w:val="28"/>
          <w:lang w:val="kk-KZ"/>
        </w:rPr>
        <w:t xml:space="preserve">қа </w:t>
      </w:r>
      <w:r w:rsidRPr="004B5FAA">
        <w:rPr>
          <w:rFonts w:ascii="Times New Roman" w:hAnsi="Times New Roman" w:cs="Times New Roman"/>
          <w:color w:val="000000"/>
          <w:sz w:val="28"/>
          <w:szCs w:val="28"/>
        </w:rPr>
        <w:t>қатысты</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 xml:space="preserve">сөздердің ұқсастығы мен </w:t>
      </w:r>
      <w:r w:rsidR="001B4BE4">
        <w:rPr>
          <w:rFonts w:ascii="Times New Roman" w:eastAsia="Times New Roman" w:hAnsi="Times New Roman" w:cs="Times New Roman"/>
          <w:color w:val="000000"/>
          <w:sz w:val="28"/>
          <w:szCs w:val="28"/>
        </w:rPr>
        <w:t>ассоциативті</w:t>
      </w:r>
      <w:r w:rsidRPr="004B5FAA">
        <w:rPr>
          <w:rFonts w:ascii="Times New Roman" w:eastAsia="Times New Roman" w:hAnsi="Times New Roman" w:cs="Times New Roman"/>
          <w:color w:val="000000"/>
          <w:sz w:val="28"/>
          <w:szCs w:val="28"/>
        </w:rPr>
        <w:t>лігіне</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берілген</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бағалау көрсеткіштері</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қамтылған және</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сөздердің семантикалық ұқсастығы мен ассоциациясы арасындағы нақты айырмашылық</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айқын белгіленген.</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Сонымен қатар, деректер сөздің жиілігі, меңгерілу жасы және бейнелілігі сияқты сипаттар бойынша талданды.</w:t>
      </w:r>
    </w:p>
    <w:p w14:paraId="39D7B739" w14:textId="088CBF64" w:rsidR="00930E6E" w:rsidRPr="008F7B53" w:rsidRDefault="00930E6E" w:rsidP="00194D86">
      <w:pPr>
        <w:spacing w:after="0" w:line="240" w:lineRule="auto"/>
        <w:ind w:firstLine="567"/>
        <w:jc w:val="both"/>
        <w:rPr>
          <w:rFonts w:ascii="Times New Roman" w:hAnsi="Times New Roman" w:cs="Times New Roman"/>
          <w:color w:val="000000"/>
          <w:sz w:val="28"/>
          <w:szCs w:val="28"/>
        </w:rPr>
      </w:pPr>
      <w:r w:rsidRPr="004B5FAA">
        <w:rPr>
          <w:rFonts w:ascii="Times New Roman" w:hAnsi="Times New Roman" w:cs="Times New Roman"/>
          <w:color w:val="000000"/>
          <w:sz w:val="28"/>
          <w:szCs w:val="28"/>
        </w:rPr>
        <w:t xml:space="preserve">JWSAN </w:t>
      </w:r>
      <w:r w:rsidRPr="00314188">
        <w:rPr>
          <w:rFonts w:ascii="Times New Roman" w:hAnsi="Times New Roman" w:cs="Times New Roman"/>
          <w:color w:val="000000"/>
          <w:sz w:val="28"/>
          <w:szCs w:val="28"/>
          <w:lang w:val="kk-KZ"/>
        </w:rPr>
        <w:t>–</w:t>
      </w:r>
      <w:r w:rsidRPr="004B5FAA">
        <w:rPr>
          <w:rFonts w:ascii="Times New Roman" w:hAnsi="Times New Roman" w:cs="Times New Roman"/>
          <w:color w:val="000000"/>
          <w:sz w:val="28"/>
          <w:szCs w:val="28"/>
        </w:rPr>
        <w:t xml:space="preserve"> жапон тіліндегі</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 xml:space="preserve">ұқсастық пен </w:t>
      </w:r>
      <w:r w:rsidR="001B4BE4">
        <w:rPr>
          <w:rFonts w:ascii="Times New Roman" w:eastAsia="Times New Roman" w:hAnsi="Times New Roman" w:cs="Times New Roman"/>
          <w:color w:val="000000"/>
          <w:sz w:val="28"/>
          <w:szCs w:val="28"/>
        </w:rPr>
        <w:t>ассоциативті</w:t>
      </w:r>
      <w:r w:rsidRPr="004B5FAA">
        <w:rPr>
          <w:rFonts w:ascii="Times New Roman" w:eastAsia="Times New Roman" w:hAnsi="Times New Roman" w:cs="Times New Roman"/>
          <w:color w:val="000000"/>
          <w:sz w:val="28"/>
          <w:szCs w:val="28"/>
        </w:rPr>
        <w:t>лік</w:t>
      </w:r>
      <w:r w:rsidRPr="00314188">
        <w:rPr>
          <w:rFonts w:ascii="Times New Roman" w:hAnsi="Times New Roman" w:cs="Times New Roman"/>
          <w:color w:val="000000"/>
          <w:sz w:val="28"/>
          <w:szCs w:val="28"/>
          <w:lang w:val="kk-KZ"/>
        </w:rPr>
        <w:t xml:space="preserve"> байланыстары анықталған</w:t>
      </w:r>
      <w:r w:rsidRPr="004B5FAA">
        <w:rPr>
          <w:rFonts w:ascii="Times New Roman" w:eastAsia="Times New Roman" w:hAnsi="Times New Roman" w:cs="Times New Roman"/>
          <w:color w:val="000000"/>
          <w:sz w:val="28"/>
          <w:szCs w:val="28"/>
        </w:rPr>
        <w:t xml:space="preserve"> алғашқы ірі деректер жиынтығы</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болып табылады. Ол</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зат есім, етістік және сын есім</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сөз жұптарын қамтиды.</w:t>
      </w:r>
      <w:r w:rsidR="00B34722" w:rsidRPr="008F7B53">
        <w:rPr>
          <w:rFonts w:ascii="Times New Roman" w:hAnsi="Times New Roman" w:cs="Times New Roman"/>
          <w:color w:val="000000"/>
          <w:sz w:val="28"/>
          <w:szCs w:val="28"/>
        </w:rPr>
        <w:t xml:space="preserve"> </w:t>
      </w:r>
    </w:p>
    <w:p w14:paraId="239CCDF1" w14:textId="41B356B5" w:rsidR="00930E6E" w:rsidRPr="004B5FAA" w:rsidRDefault="00930E6E" w:rsidP="00194D86">
      <w:pPr>
        <w:spacing w:after="0" w:line="240" w:lineRule="auto"/>
        <w:ind w:firstLine="567"/>
        <w:jc w:val="both"/>
        <w:rPr>
          <w:rFonts w:ascii="Times New Roman" w:hAnsi="Times New Roman" w:cs="Times New Roman"/>
          <w:color w:val="000000"/>
          <w:sz w:val="28"/>
          <w:szCs w:val="28"/>
        </w:rPr>
      </w:pPr>
      <w:r w:rsidRPr="004B5FAA">
        <w:rPr>
          <w:rFonts w:ascii="Times New Roman" w:hAnsi="Times New Roman" w:cs="Times New Roman"/>
          <w:color w:val="000000"/>
          <w:sz w:val="28"/>
          <w:szCs w:val="28"/>
        </w:rPr>
        <w:t xml:space="preserve">Бұл </w:t>
      </w:r>
      <w:r w:rsidRPr="00314188">
        <w:rPr>
          <w:rFonts w:ascii="Times New Roman" w:hAnsi="Times New Roman" w:cs="Times New Roman"/>
          <w:color w:val="000000"/>
          <w:sz w:val="28"/>
          <w:szCs w:val="28"/>
          <w:lang w:val="kk-KZ"/>
        </w:rPr>
        <w:t>еңбектің</w:t>
      </w:r>
      <w:r w:rsidRPr="004B5FAA">
        <w:rPr>
          <w:rFonts w:ascii="Times New Roman" w:hAnsi="Times New Roman" w:cs="Times New Roman"/>
          <w:color w:val="000000"/>
          <w:sz w:val="28"/>
          <w:szCs w:val="28"/>
        </w:rPr>
        <w:t xml:space="preserve"> ерекшелігі </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респон</w:t>
      </w:r>
      <w:r w:rsidR="00B34722">
        <w:rPr>
          <w:rFonts w:ascii="Times New Roman" w:hAnsi="Times New Roman" w:cs="Times New Roman"/>
          <w:color w:val="000000"/>
          <w:sz w:val="28"/>
          <w:szCs w:val="28"/>
          <w:lang w:val="kk-KZ"/>
        </w:rPr>
        <w:t>д</w:t>
      </w:r>
      <w:r w:rsidRPr="00314188">
        <w:rPr>
          <w:rFonts w:ascii="Times New Roman" w:hAnsi="Times New Roman" w:cs="Times New Roman"/>
          <w:color w:val="000000"/>
          <w:sz w:val="28"/>
          <w:szCs w:val="28"/>
          <w:lang w:val="kk-KZ"/>
        </w:rPr>
        <w:t>енттер</w:t>
      </w:r>
      <w:r w:rsidRPr="004B5FAA">
        <w:rPr>
          <w:rFonts w:ascii="Times New Roman" w:eastAsia="Times New Roman" w:hAnsi="Times New Roman" w:cs="Times New Roman"/>
          <w:color w:val="000000"/>
          <w:sz w:val="28"/>
          <w:szCs w:val="28"/>
        </w:rPr>
        <w:t xml:space="preserve"> саны </w:t>
      </w:r>
      <w:r w:rsidRPr="00314188">
        <w:rPr>
          <w:rFonts w:ascii="Times New Roman" w:hAnsi="Times New Roman" w:cs="Times New Roman"/>
          <w:color w:val="000000"/>
          <w:sz w:val="28"/>
          <w:szCs w:val="28"/>
          <w:lang w:val="kk-KZ"/>
        </w:rPr>
        <w:t>көп</w:t>
      </w:r>
      <w:r w:rsidRPr="004B5FAA">
        <w:rPr>
          <w:rFonts w:ascii="Times New Roman" w:hAnsi="Times New Roman" w:cs="Times New Roman"/>
          <w:color w:val="000000"/>
          <w:sz w:val="28"/>
          <w:szCs w:val="28"/>
        </w:rPr>
        <w:t xml:space="preserve"> әрі олар</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 xml:space="preserve">жас және жыныс көрсеткіштері бойынша </w:t>
      </w:r>
      <w:r w:rsidRPr="00314188">
        <w:rPr>
          <w:rFonts w:ascii="Times New Roman" w:hAnsi="Times New Roman" w:cs="Times New Roman"/>
          <w:color w:val="000000"/>
          <w:sz w:val="28"/>
          <w:szCs w:val="28"/>
          <w:lang w:val="kk-KZ"/>
        </w:rPr>
        <w:t>бөлінген</w:t>
      </w:r>
      <w:r w:rsidRPr="004B5FAA">
        <w:rPr>
          <w:rFonts w:ascii="Times New Roman" w:hAnsi="Times New Roman" w:cs="Times New Roman"/>
          <w:color w:val="000000"/>
          <w:sz w:val="28"/>
          <w:szCs w:val="28"/>
        </w:rPr>
        <w:t>. Ұқсастық пен ассоциация рейтингтері</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жапон тілінің 6450 ана тілінде сөйлейтін</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адамынан</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интернет-сауалнама</w:t>
      </w:r>
      <w:r w:rsidRPr="00314188">
        <w:rPr>
          <w:rFonts w:ascii="Times New Roman" w:hAnsi="Times New Roman" w:cs="Times New Roman"/>
          <w:color w:val="000000"/>
          <w:sz w:val="28"/>
          <w:szCs w:val="28"/>
        </w:rPr>
        <w:t xml:space="preserve"> </w:t>
      </w:r>
      <w:r w:rsidRPr="004B5FAA">
        <w:rPr>
          <w:rFonts w:ascii="Times New Roman" w:hAnsi="Times New Roman" w:cs="Times New Roman"/>
          <w:color w:val="000000"/>
          <w:sz w:val="28"/>
          <w:szCs w:val="28"/>
        </w:rPr>
        <w:t>арқылы жинал</w:t>
      </w:r>
      <w:r w:rsidRPr="00314188">
        <w:rPr>
          <w:rFonts w:ascii="Times New Roman" w:hAnsi="Times New Roman" w:cs="Times New Roman"/>
          <w:color w:val="000000"/>
          <w:sz w:val="28"/>
          <w:szCs w:val="28"/>
          <w:lang w:val="kk-KZ"/>
        </w:rPr>
        <w:t>ған</w:t>
      </w:r>
      <w:r w:rsidRPr="004B5FAA">
        <w:rPr>
          <w:rFonts w:ascii="Times New Roman" w:hAnsi="Times New Roman" w:cs="Times New Roman"/>
          <w:color w:val="000000"/>
          <w:sz w:val="28"/>
          <w:szCs w:val="28"/>
        </w:rPr>
        <w:t xml:space="preserve">. Сонымен </w:t>
      </w:r>
      <w:r w:rsidRPr="00314188">
        <w:rPr>
          <w:rFonts w:ascii="Times New Roman" w:hAnsi="Times New Roman" w:cs="Times New Roman"/>
          <w:color w:val="000000"/>
          <w:sz w:val="28"/>
          <w:szCs w:val="28"/>
          <w:lang w:val="kk-KZ"/>
        </w:rPr>
        <w:t>бірге</w:t>
      </w:r>
      <w:r w:rsidRPr="004B5FAA">
        <w:rPr>
          <w:rFonts w:ascii="Times New Roman" w:hAnsi="Times New Roman" w:cs="Times New Roman"/>
          <w:color w:val="000000"/>
          <w:sz w:val="28"/>
          <w:szCs w:val="28"/>
        </w:rPr>
        <w:t>, бағалаушының жасы мен жынысының әсері де талдан</w:t>
      </w:r>
      <w:r w:rsidRPr="00314188">
        <w:rPr>
          <w:rFonts w:ascii="Times New Roman" w:hAnsi="Times New Roman" w:cs="Times New Roman"/>
          <w:color w:val="000000"/>
          <w:sz w:val="28"/>
          <w:szCs w:val="28"/>
          <w:lang w:val="kk-KZ"/>
        </w:rPr>
        <w:t xml:space="preserve">ған, </w:t>
      </w:r>
      <w:r w:rsidRPr="004B5FAA">
        <w:rPr>
          <w:rFonts w:ascii="Times New Roman" w:hAnsi="Times New Roman" w:cs="Times New Roman"/>
          <w:color w:val="000000"/>
          <w:sz w:val="28"/>
          <w:szCs w:val="28"/>
        </w:rPr>
        <w:t xml:space="preserve">бұл факторлар </w:t>
      </w:r>
      <w:r w:rsidRPr="00314188">
        <w:rPr>
          <w:rFonts w:ascii="Times New Roman" w:hAnsi="Times New Roman" w:cs="Times New Roman"/>
          <w:color w:val="000000"/>
          <w:sz w:val="28"/>
          <w:szCs w:val="28"/>
          <w:lang w:val="kk-KZ"/>
        </w:rPr>
        <w:t xml:space="preserve">жапон тіліне қатысты </w:t>
      </w:r>
      <w:r w:rsidRPr="004B5FAA">
        <w:rPr>
          <w:rFonts w:ascii="Times New Roman" w:hAnsi="Times New Roman" w:cs="Times New Roman"/>
          <w:color w:val="000000"/>
          <w:sz w:val="28"/>
          <w:szCs w:val="28"/>
        </w:rPr>
        <w:t>бұрынғы зерттеулерде көбіне ескерілмей келген.</w:t>
      </w:r>
    </w:p>
    <w:p w14:paraId="51954DEC"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Еңбектің авторлары о</w:t>
      </w:r>
      <w:r w:rsidRPr="004B5FAA">
        <w:rPr>
          <w:rFonts w:ascii="Times New Roman" w:hAnsi="Times New Roman" w:cs="Times New Roman"/>
          <w:color w:val="000000"/>
          <w:sz w:val="28"/>
          <w:szCs w:val="28"/>
        </w:rPr>
        <w:t>сы деректер жиынтығы</w:t>
      </w:r>
      <w:r w:rsidRPr="00314188">
        <w:rPr>
          <w:rFonts w:ascii="Times New Roman" w:hAnsi="Times New Roman" w:cs="Times New Roman"/>
          <w:color w:val="000000"/>
          <w:sz w:val="28"/>
          <w:szCs w:val="28"/>
          <w:lang w:val="kk-KZ"/>
        </w:rPr>
        <w:t>н</w:t>
      </w:r>
      <w:r w:rsidRPr="004B5FAA">
        <w:rPr>
          <w:rFonts w:ascii="Times New Roman" w:hAnsi="Times New Roman" w:cs="Times New Roman"/>
          <w:color w:val="000000"/>
          <w:sz w:val="28"/>
          <w:szCs w:val="28"/>
        </w:rPr>
        <w:t xml:space="preserve"> жапон тіліндегі</w:t>
      </w:r>
      <w:r w:rsidRPr="00314188">
        <w:rPr>
          <w:rFonts w:ascii="Times New Roman" w:hAnsi="Times New Roman" w:cs="Times New Roman"/>
          <w:color w:val="000000"/>
          <w:sz w:val="28"/>
          <w:szCs w:val="28"/>
        </w:rPr>
        <w:t xml:space="preserve"> </w:t>
      </w:r>
      <w:r w:rsidRPr="004B5FAA">
        <w:rPr>
          <w:rFonts w:ascii="Times New Roman" w:eastAsia="Times New Roman" w:hAnsi="Times New Roman" w:cs="Times New Roman"/>
          <w:color w:val="000000"/>
          <w:sz w:val="28"/>
          <w:szCs w:val="28"/>
        </w:rPr>
        <w:t xml:space="preserve">дисперсті семантикалық модельдерді жетілдіру үшін </w:t>
      </w:r>
      <w:r w:rsidRPr="00314188">
        <w:rPr>
          <w:rFonts w:ascii="Times New Roman" w:hAnsi="Times New Roman" w:cs="Times New Roman"/>
          <w:color w:val="000000"/>
          <w:sz w:val="28"/>
          <w:szCs w:val="28"/>
          <w:lang w:val="kk-KZ"/>
        </w:rPr>
        <w:t>үлгі</w:t>
      </w:r>
      <w:r w:rsidRPr="004B5FAA">
        <w:rPr>
          <w:rFonts w:ascii="Times New Roman" w:eastAsia="Times New Roman" w:hAnsi="Times New Roman" w:cs="Times New Roman"/>
          <w:color w:val="000000"/>
          <w:sz w:val="28"/>
          <w:szCs w:val="28"/>
        </w:rPr>
        <w:t xml:space="preserve"> ретінде</w:t>
      </w:r>
      <w:r w:rsidRPr="00314188">
        <w:rPr>
          <w:rFonts w:ascii="Times New Roman" w:hAnsi="Times New Roman" w:cs="Times New Roman"/>
          <w:color w:val="000000"/>
          <w:sz w:val="28"/>
          <w:szCs w:val="28"/>
          <w:lang w:val="kk-KZ"/>
        </w:rPr>
        <w:t xml:space="preserve"> </w:t>
      </w:r>
      <w:r w:rsidRPr="004B5FAA">
        <w:rPr>
          <w:rFonts w:ascii="Times New Roman" w:hAnsi="Times New Roman" w:cs="Times New Roman"/>
          <w:color w:val="000000"/>
          <w:sz w:val="28"/>
          <w:szCs w:val="28"/>
        </w:rPr>
        <w:t xml:space="preserve">қолдануға </w:t>
      </w:r>
      <w:r w:rsidRPr="00314188">
        <w:rPr>
          <w:rFonts w:ascii="Times New Roman" w:hAnsi="Times New Roman" w:cs="Times New Roman"/>
          <w:color w:val="000000"/>
          <w:sz w:val="28"/>
          <w:szCs w:val="28"/>
          <w:lang w:val="kk-KZ"/>
        </w:rPr>
        <w:t>болатындығын баса көрсетеді.</w:t>
      </w:r>
    </w:p>
    <w:p w14:paraId="67DB397D" w14:textId="32BBC35C" w:rsidR="00930E6E" w:rsidRPr="009900FD"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Авторлар</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үш түрлі сөз жұбын қамтитын деректер жиынтығын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әзірле</w:t>
      </w:r>
      <w:r w:rsidRPr="00314188">
        <w:rPr>
          <w:rFonts w:ascii="Times New Roman" w:hAnsi="Times New Roman" w:cs="Times New Roman"/>
          <w:color w:val="000000"/>
          <w:sz w:val="28"/>
          <w:szCs w:val="28"/>
          <w:lang w:val="kk-KZ"/>
        </w:rPr>
        <w:t>ген</w:t>
      </w:r>
      <w:r w:rsidRPr="009900FD">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зат есімдер жұбы</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(зат есім</w:t>
      </w:r>
      <w:r w:rsidRPr="00314188">
        <w:rPr>
          <w:rFonts w:ascii="Times New Roman" w:hAnsi="Times New Roman" w:cs="Times New Roman"/>
          <w:color w:val="000000"/>
          <w:sz w:val="28"/>
          <w:szCs w:val="28"/>
          <w:lang w:val="kk-KZ"/>
        </w:rPr>
        <w:t>-</w:t>
      </w:r>
      <w:r w:rsidRPr="009900FD">
        <w:rPr>
          <w:rFonts w:ascii="Times New Roman" w:hAnsi="Times New Roman" w:cs="Times New Roman"/>
          <w:color w:val="000000"/>
          <w:sz w:val="28"/>
          <w:szCs w:val="28"/>
        </w:rPr>
        <w:t>зат есім),</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етістіктер жұбы</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(етістік</w:t>
      </w:r>
      <w:r w:rsidRPr="00314188">
        <w:rPr>
          <w:rFonts w:ascii="Times New Roman" w:hAnsi="Times New Roman" w:cs="Times New Roman"/>
          <w:color w:val="000000"/>
          <w:sz w:val="28"/>
          <w:szCs w:val="28"/>
        </w:rPr>
        <w:t>-</w:t>
      </w:r>
      <w:r w:rsidRPr="009900FD">
        <w:rPr>
          <w:rFonts w:ascii="Times New Roman" w:hAnsi="Times New Roman" w:cs="Times New Roman"/>
          <w:color w:val="000000"/>
          <w:sz w:val="28"/>
          <w:szCs w:val="28"/>
        </w:rPr>
        <w:t>етістік) және</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сын есімдер жұбы</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(сын есім</w:t>
      </w:r>
      <w:r w:rsidRPr="00314188">
        <w:rPr>
          <w:rFonts w:ascii="Times New Roman" w:hAnsi="Times New Roman" w:cs="Times New Roman"/>
          <w:color w:val="000000"/>
          <w:sz w:val="28"/>
          <w:szCs w:val="28"/>
        </w:rPr>
        <w:t>-</w:t>
      </w:r>
      <w:r w:rsidRPr="009900FD">
        <w:rPr>
          <w:rFonts w:ascii="Times New Roman" w:hAnsi="Times New Roman" w:cs="Times New Roman"/>
          <w:color w:val="000000"/>
          <w:sz w:val="28"/>
          <w:szCs w:val="28"/>
        </w:rPr>
        <w:t>сын есім). Жиынтықтағы сөз жұптарының</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 xml:space="preserve">ұқсастық және </w:t>
      </w:r>
      <w:r w:rsidR="001B4BE4">
        <w:rPr>
          <w:rFonts w:ascii="Times New Roman" w:eastAsia="Times New Roman" w:hAnsi="Times New Roman" w:cs="Times New Roman"/>
          <w:color w:val="000000"/>
          <w:sz w:val="28"/>
          <w:szCs w:val="28"/>
        </w:rPr>
        <w:t>ассоциативті</w:t>
      </w:r>
      <w:r w:rsidRPr="009900FD">
        <w:rPr>
          <w:rFonts w:ascii="Times New Roman" w:eastAsia="Times New Roman" w:hAnsi="Times New Roman" w:cs="Times New Roman"/>
          <w:color w:val="000000"/>
          <w:sz w:val="28"/>
          <w:szCs w:val="28"/>
        </w:rPr>
        <w:t xml:space="preserve"> дәрежелері барынша кең диапазонда таралуы үшін</w:t>
      </w:r>
      <w:r w:rsidRPr="009900FD">
        <w:rPr>
          <w:rFonts w:ascii="Times New Roman" w:hAnsi="Times New Roman" w:cs="Times New Roman"/>
          <w:color w:val="000000"/>
          <w:sz w:val="28"/>
          <w:szCs w:val="28"/>
        </w:rPr>
        <w:t>, сөздер</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екі гипотезаға</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сүйене отырып таңда</w:t>
      </w:r>
      <w:r w:rsidRPr="00314188">
        <w:rPr>
          <w:rFonts w:ascii="Times New Roman" w:hAnsi="Times New Roman" w:cs="Times New Roman"/>
          <w:color w:val="000000"/>
          <w:sz w:val="28"/>
          <w:szCs w:val="28"/>
          <w:lang w:val="kk-KZ"/>
        </w:rPr>
        <w:t>лған</w:t>
      </w:r>
      <w:r w:rsidRPr="009900FD">
        <w:rPr>
          <w:rFonts w:ascii="Times New Roman" w:hAnsi="Times New Roman" w:cs="Times New Roman"/>
          <w:color w:val="000000"/>
          <w:sz w:val="28"/>
          <w:szCs w:val="28"/>
        </w:rPr>
        <w:t>.</w:t>
      </w:r>
    </w:p>
    <w:p w14:paraId="603959AF" w14:textId="129CB586" w:rsidR="00930E6E" w:rsidRPr="009900FD" w:rsidRDefault="00930E6E" w:rsidP="00194D86">
      <w:pPr>
        <w:spacing w:after="0" w:line="240" w:lineRule="auto"/>
        <w:ind w:firstLine="567"/>
        <w:jc w:val="both"/>
        <w:rPr>
          <w:rFonts w:ascii="Times New Roman" w:hAnsi="Times New Roman" w:cs="Times New Roman"/>
          <w:color w:val="000000"/>
          <w:sz w:val="28"/>
          <w:szCs w:val="28"/>
        </w:rPr>
      </w:pPr>
      <w:r w:rsidRPr="009900FD">
        <w:rPr>
          <w:rFonts w:ascii="Times New Roman" w:hAnsi="Times New Roman" w:cs="Times New Roman"/>
          <w:color w:val="000000"/>
          <w:sz w:val="28"/>
          <w:szCs w:val="28"/>
        </w:rPr>
        <w:t>Бірінші гипотеза бойынша,</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бір семантикалық категорияға жататын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екі сөздің ұқсастығы,</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әртүрлі категорияларға жататын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сөздерге қарағанда</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жоғары</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 xml:space="preserve">болады деп болжанған. Осыған сәйкес, </w:t>
      </w:r>
      <w:r w:rsidRPr="00314188">
        <w:rPr>
          <w:rFonts w:ascii="Times New Roman" w:hAnsi="Times New Roman" w:cs="Times New Roman"/>
          <w:color w:val="000000"/>
          <w:sz w:val="28"/>
          <w:szCs w:val="28"/>
          <w:lang w:val="kk-KZ"/>
        </w:rPr>
        <w:t xml:space="preserve">еңбек авторлары </w:t>
      </w:r>
      <w:r w:rsidR="00F42F7E">
        <w:rPr>
          <w:rFonts w:ascii="Times New Roman" w:eastAsia="Times New Roman" w:hAnsi="Times New Roman" w:cs="Times New Roman"/>
          <w:color w:val="000000"/>
          <w:sz w:val="28"/>
          <w:szCs w:val="28"/>
          <w:lang w:val="kk-KZ"/>
        </w:rPr>
        <w:t>«</w:t>
      </w:r>
      <w:r w:rsidRPr="009900FD">
        <w:rPr>
          <w:rFonts w:ascii="Times New Roman" w:eastAsia="Times New Roman" w:hAnsi="Times New Roman" w:cs="Times New Roman"/>
          <w:color w:val="000000"/>
          <w:sz w:val="28"/>
          <w:szCs w:val="28"/>
        </w:rPr>
        <w:t>Isahara және т.б., 2008</w:t>
      </w:r>
      <w:r w:rsidR="00F42F7E">
        <w:rPr>
          <w:rFonts w:ascii="Times New Roman" w:eastAsia="Times New Roman" w:hAnsi="Times New Roman" w:cs="Times New Roman"/>
          <w:color w:val="000000"/>
          <w:sz w:val="28"/>
          <w:szCs w:val="28"/>
          <w:lang w:val="kk-KZ"/>
        </w:rPr>
        <w:t>»</w:t>
      </w:r>
      <w:r w:rsidRPr="009900FD">
        <w:rPr>
          <w:rFonts w:ascii="Times New Roman" w:eastAsia="Times New Roman" w:hAnsi="Times New Roman" w:cs="Times New Roman"/>
          <w:color w:val="000000"/>
          <w:sz w:val="28"/>
          <w:szCs w:val="28"/>
        </w:rPr>
        <w:t xml:space="preserve"> тезаурусын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қолдана отырып, екі түрлі сөз жұбын жаса</w:t>
      </w:r>
      <w:r w:rsidRPr="00314188">
        <w:rPr>
          <w:rFonts w:ascii="Times New Roman" w:hAnsi="Times New Roman" w:cs="Times New Roman"/>
          <w:color w:val="000000"/>
          <w:sz w:val="28"/>
          <w:szCs w:val="28"/>
          <w:lang w:val="kk-KZ"/>
        </w:rPr>
        <w:t>ған</w:t>
      </w:r>
      <w:r w:rsidRPr="009900FD">
        <w:rPr>
          <w:rFonts w:ascii="Times New Roman" w:hAnsi="Times New Roman" w:cs="Times New Roman"/>
          <w:color w:val="000000"/>
          <w:sz w:val="28"/>
          <w:szCs w:val="28"/>
        </w:rPr>
        <w:t>:</w:t>
      </w:r>
    </w:p>
    <w:p w14:paraId="13327049" w14:textId="1B145C5E" w:rsidR="00930E6E" w:rsidRPr="009900FD" w:rsidRDefault="00F42F7E">
      <w:pPr>
        <w:numPr>
          <w:ilvl w:val="0"/>
          <w:numId w:val="22"/>
        </w:numPr>
        <w:tabs>
          <w:tab w:val="left" w:pos="851"/>
        </w:tabs>
        <w:spacing w:after="0" w:line="240" w:lineRule="auto"/>
        <w:ind w:left="0" w:firstLine="567"/>
        <w:jc w:val="both"/>
        <w:rPr>
          <w:rFonts w:ascii="Times New Roman" w:hAnsi="Times New Roman" w:cs="Times New Roman"/>
          <w:color w:val="000000"/>
          <w:sz w:val="28"/>
          <w:szCs w:val="28"/>
        </w:rPr>
      </w:pPr>
      <w:r w:rsidRPr="009900FD">
        <w:rPr>
          <w:rFonts w:ascii="Times New Roman" w:eastAsia="Times New Roman" w:hAnsi="Times New Roman" w:cs="Times New Roman"/>
          <w:color w:val="000000"/>
          <w:sz w:val="28"/>
          <w:szCs w:val="28"/>
        </w:rPr>
        <w:t>бір семантикалық категорияға жататын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сөздер жұбы (жоғары ұқсастық күтіледі);</w:t>
      </w:r>
    </w:p>
    <w:p w14:paraId="110A4E9B" w14:textId="5CC08B3E" w:rsidR="00930E6E" w:rsidRPr="009900FD" w:rsidRDefault="00F42F7E">
      <w:pPr>
        <w:numPr>
          <w:ilvl w:val="0"/>
          <w:numId w:val="22"/>
        </w:numPr>
        <w:tabs>
          <w:tab w:val="left" w:pos="851"/>
        </w:tabs>
        <w:spacing w:after="0" w:line="240" w:lineRule="auto"/>
        <w:ind w:left="0" w:firstLine="567"/>
        <w:jc w:val="both"/>
        <w:rPr>
          <w:rFonts w:ascii="Times New Roman" w:hAnsi="Times New Roman" w:cs="Times New Roman"/>
          <w:color w:val="000000"/>
          <w:sz w:val="28"/>
          <w:szCs w:val="28"/>
        </w:rPr>
      </w:pPr>
      <w:r w:rsidRPr="009900FD">
        <w:rPr>
          <w:rFonts w:ascii="Times New Roman" w:eastAsia="Times New Roman" w:hAnsi="Times New Roman" w:cs="Times New Roman"/>
          <w:color w:val="000000"/>
          <w:sz w:val="28"/>
          <w:szCs w:val="28"/>
        </w:rPr>
        <w:t xml:space="preserve">әртүрлі </w:t>
      </w:r>
      <w:r w:rsidR="00930E6E" w:rsidRPr="009900FD">
        <w:rPr>
          <w:rFonts w:ascii="Times New Roman" w:eastAsia="Times New Roman" w:hAnsi="Times New Roman" w:cs="Times New Roman"/>
          <w:color w:val="000000"/>
          <w:sz w:val="28"/>
          <w:szCs w:val="28"/>
        </w:rPr>
        <w:t>семантикалық категорияларға жататын</w:t>
      </w:r>
      <w:r w:rsidR="00930E6E" w:rsidRPr="00314188">
        <w:rPr>
          <w:rFonts w:ascii="Times New Roman" w:hAnsi="Times New Roman" w:cs="Times New Roman"/>
          <w:color w:val="000000"/>
          <w:sz w:val="28"/>
          <w:szCs w:val="28"/>
        </w:rPr>
        <w:t xml:space="preserve"> </w:t>
      </w:r>
      <w:r w:rsidR="00930E6E" w:rsidRPr="009900FD">
        <w:rPr>
          <w:rFonts w:ascii="Times New Roman" w:hAnsi="Times New Roman" w:cs="Times New Roman"/>
          <w:color w:val="000000"/>
          <w:sz w:val="28"/>
          <w:szCs w:val="28"/>
        </w:rPr>
        <w:t>сөздер жұбы (төмен ұқсастық күтіледі).</w:t>
      </w:r>
    </w:p>
    <w:p w14:paraId="5376389F" w14:textId="57F79DEB" w:rsidR="00930E6E" w:rsidRPr="009900FD" w:rsidRDefault="00930E6E" w:rsidP="00194D86">
      <w:pPr>
        <w:spacing w:after="0" w:line="240" w:lineRule="auto"/>
        <w:ind w:firstLine="567"/>
        <w:jc w:val="both"/>
        <w:rPr>
          <w:rFonts w:ascii="Times New Roman" w:hAnsi="Times New Roman" w:cs="Times New Roman"/>
          <w:color w:val="000000"/>
          <w:sz w:val="28"/>
          <w:szCs w:val="28"/>
          <w:lang w:val="kk-KZ"/>
        </w:rPr>
      </w:pPr>
      <w:r w:rsidRPr="009900FD">
        <w:rPr>
          <w:rFonts w:ascii="Times New Roman" w:hAnsi="Times New Roman" w:cs="Times New Roman"/>
          <w:color w:val="000000"/>
          <w:sz w:val="28"/>
          <w:szCs w:val="28"/>
        </w:rPr>
        <w:t>Екінші гипотеза бойынша,</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бір контексте жиі қатар кездесетін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сөздердің арасында</w:t>
      </w:r>
      <w:r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9900FD">
        <w:rPr>
          <w:rFonts w:ascii="Times New Roman" w:eastAsia="Times New Roman" w:hAnsi="Times New Roman" w:cs="Times New Roman"/>
          <w:color w:val="000000"/>
          <w:sz w:val="28"/>
          <w:szCs w:val="28"/>
        </w:rPr>
        <w:t xml:space="preserve"> байланыс жоғары</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 xml:space="preserve">болады деп есептелді. Осы гипотезаны тексеру үшін </w:t>
      </w:r>
      <w:r w:rsidRPr="009900FD">
        <w:rPr>
          <w:rFonts w:ascii="Times New Roman" w:eastAsia="Times New Roman" w:hAnsi="Times New Roman" w:cs="Times New Roman"/>
          <w:color w:val="000000"/>
          <w:sz w:val="28"/>
          <w:szCs w:val="28"/>
        </w:rPr>
        <w:t>бірге кездесу ықтималдығын сипаттайтын</w:t>
      </w:r>
      <w:r w:rsidRPr="00314188">
        <w:rPr>
          <w:rFonts w:ascii="Times New Roman" w:hAnsi="Times New Roman" w:cs="Times New Roman"/>
          <w:color w:val="000000"/>
          <w:sz w:val="28"/>
          <w:szCs w:val="28"/>
          <w:lang w:val="kk-KZ"/>
        </w:rPr>
        <w:t xml:space="preserve"> </w:t>
      </w:r>
      <w:r w:rsidRPr="009900FD">
        <w:rPr>
          <w:rFonts w:ascii="Times New Roman" w:hAnsi="Times New Roman" w:cs="Times New Roman"/>
          <w:color w:val="000000"/>
          <w:sz w:val="28"/>
          <w:szCs w:val="28"/>
        </w:rPr>
        <w:t xml:space="preserve">көрсеткіш </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r w:rsidRPr="009900FD">
        <w:rPr>
          <w:rFonts w:ascii="Times New Roman" w:eastAsia="Times New Roman" w:hAnsi="Times New Roman" w:cs="Times New Roman"/>
          <w:color w:val="000000"/>
          <w:sz w:val="28"/>
          <w:szCs w:val="28"/>
        </w:rPr>
        <w:t>Pointwise Mutual Information (PMI)</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мәні қолдан</w:t>
      </w:r>
      <w:r w:rsidRPr="00314188">
        <w:rPr>
          <w:rFonts w:ascii="Times New Roman" w:hAnsi="Times New Roman" w:cs="Times New Roman"/>
          <w:color w:val="000000"/>
          <w:sz w:val="28"/>
          <w:szCs w:val="28"/>
          <w:lang w:val="kk-KZ"/>
        </w:rPr>
        <w:t xml:space="preserve">ылып, </w:t>
      </w:r>
      <w:r w:rsidRPr="009900FD">
        <w:rPr>
          <w:rFonts w:ascii="Times New Roman" w:hAnsi="Times New Roman" w:cs="Times New Roman"/>
          <w:color w:val="000000"/>
          <w:sz w:val="28"/>
          <w:szCs w:val="28"/>
        </w:rPr>
        <w:t>екі түрлі сөз жұбы құр</w:t>
      </w:r>
      <w:r w:rsidRPr="00314188">
        <w:rPr>
          <w:rFonts w:ascii="Times New Roman" w:hAnsi="Times New Roman" w:cs="Times New Roman"/>
          <w:color w:val="000000"/>
          <w:sz w:val="28"/>
          <w:szCs w:val="28"/>
          <w:lang w:val="kk-KZ"/>
        </w:rPr>
        <w:t>ылған:</w:t>
      </w:r>
    </w:p>
    <w:p w14:paraId="7966FAF5" w14:textId="228C6DF8" w:rsidR="00930E6E" w:rsidRPr="009900FD" w:rsidRDefault="00F42F7E">
      <w:pPr>
        <w:numPr>
          <w:ilvl w:val="0"/>
          <w:numId w:val="23"/>
        </w:numPr>
        <w:tabs>
          <w:tab w:val="left" w:pos="851"/>
        </w:tabs>
        <w:spacing w:after="0" w:line="240" w:lineRule="auto"/>
        <w:ind w:left="0" w:firstLine="567"/>
        <w:jc w:val="both"/>
        <w:rPr>
          <w:rFonts w:ascii="Times New Roman" w:hAnsi="Times New Roman" w:cs="Times New Roman"/>
          <w:color w:val="000000"/>
          <w:sz w:val="28"/>
          <w:szCs w:val="28"/>
        </w:rPr>
      </w:pPr>
      <w:r w:rsidRPr="009900FD">
        <w:rPr>
          <w:rFonts w:ascii="Times New Roman" w:eastAsia="Times New Roman" w:hAnsi="Times New Roman" w:cs="Times New Roman"/>
          <w:color w:val="000000"/>
          <w:sz w:val="28"/>
          <w:szCs w:val="28"/>
        </w:rPr>
        <w:t>бір контексте жиі кездесетін</w:t>
      </w:r>
      <w:r w:rsidRPr="00314188">
        <w:rPr>
          <w:rFonts w:ascii="Times New Roman" w:hAnsi="Times New Roman" w:cs="Times New Roman"/>
          <w:color w:val="000000"/>
          <w:sz w:val="28"/>
          <w:szCs w:val="28"/>
        </w:rPr>
        <w:t xml:space="preserve"> </w:t>
      </w:r>
      <w:r w:rsidRPr="009900FD">
        <w:rPr>
          <w:rFonts w:ascii="Times New Roman" w:hAnsi="Times New Roman" w:cs="Times New Roman"/>
          <w:color w:val="000000"/>
          <w:sz w:val="28"/>
          <w:szCs w:val="28"/>
        </w:rPr>
        <w:t xml:space="preserve">сөздер жұбы (жоғары </w:t>
      </w:r>
      <w:r w:rsidR="001B4BE4">
        <w:rPr>
          <w:rFonts w:ascii="Times New Roman" w:hAnsi="Times New Roman" w:cs="Times New Roman"/>
          <w:color w:val="000000"/>
          <w:sz w:val="28"/>
          <w:szCs w:val="28"/>
        </w:rPr>
        <w:t>ассоциативті</w:t>
      </w:r>
      <w:r w:rsidRPr="009900FD">
        <w:rPr>
          <w:rFonts w:ascii="Times New Roman" w:hAnsi="Times New Roman" w:cs="Times New Roman"/>
          <w:color w:val="000000"/>
          <w:sz w:val="28"/>
          <w:szCs w:val="28"/>
        </w:rPr>
        <w:t xml:space="preserve"> байланыс күтіледі);</w:t>
      </w:r>
    </w:p>
    <w:p w14:paraId="7EB688FA" w14:textId="0818338B" w:rsidR="00930E6E" w:rsidRPr="00314188" w:rsidRDefault="00F42F7E">
      <w:pPr>
        <w:numPr>
          <w:ilvl w:val="0"/>
          <w:numId w:val="23"/>
        </w:numPr>
        <w:tabs>
          <w:tab w:val="left" w:pos="851"/>
        </w:tabs>
        <w:spacing w:after="0" w:line="240" w:lineRule="auto"/>
        <w:ind w:left="0" w:firstLine="567"/>
        <w:jc w:val="both"/>
        <w:rPr>
          <w:rFonts w:ascii="Times New Roman" w:hAnsi="Times New Roman" w:cs="Times New Roman"/>
          <w:color w:val="000000"/>
          <w:sz w:val="28"/>
          <w:szCs w:val="28"/>
        </w:rPr>
      </w:pPr>
      <w:r w:rsidRPr="009900FD">
        <w:rPr>
          <w:rFonts w:ascii="Times New Roman" w:eastAsia="Times New Roman" w:hAnsi="Times New Roman" w:cs="Times New Roman"/>
          <w:color w:val="000000"/>
          <w:sz w:val="28"/>
          <w:szCs w:val="28"/>
        </w:rPr>
        <w:lastRenderedPageBreak/>
        <w:t xml:space="preserve">бір контексте </w:t>
      </w:r>
      <w:r w:rsidR="00930E6E" w:rsidRPr="009900FD">
        <w:rPr>
          <w:rFonts w:ascii="Times New Roman" w:eastAsia="Times New Roman" w:hAnsi="Times New Roman" w:cs="Times New Roman"/>
          <w:color w:val="000000"/>
          <w:sz w:val="28"/>
          <w:szCs w:val="28"/>
        </w:rPr>
        <w:t>сирек кездесетін немесе мүлде кездеспейтін</w:t>
      </w:r>
      <w:r w:rsidR="00930E6E" w:rsidRPr="00314188">
        <w:rPr>
          <w:rFonts w:ascii="Times New Roman" w:hAnsi="Times New Roman" w:cs="Times New Roman"/>
          <w:color w:val="000000"/>
          <w:sz w:val="28"/>
          <w:szCs w:val="28"/>
        </w:rPr>
        <w:t xml:space="preserve"> </w:t>
      </w:r>
      <w:r w:rsidR="00930E6E" w:rsidRPr="009900FD">
        <w:rPr>
          <w:rFonts w:ascii="Times New Roman" w:hAnsi="Times New Roman" w:cs="Times New Roman"/>
          <w:color w:val="000000"/>
          <w:sz w:val="28"/>
          <w:szCs w:val="28"/>
        </w:rPr>
        <w:t xml:space="preserve">сөздер жұбы (төмен </w:t>
      </w:r>
      <w:r w:rsidR="001B4BE4">
        <w:rPr>
          <w:rFonts w:ascii="Times New Roman" w:hAnsi="Times New Roman" w:cs="Times New Roman"/>
          <w:color w:val="000000"/>
          <w:sz w:val="28"/>
          <w:szCs w:val="28"/>
        </w:rPr>
        <w:t>ассоциативті</w:t>
      </w:r>
      <w:r w:rsidR="00930E6E" w:rsidRPr="009900FD">
        <w:rPr>
          <w:rFonts w:ascii="Times New Roman" w:hAnsi="Times New Roman" w:cs="Times New Roman"/>
          <w:color w:val="000000"/>
          <w:sz w:val="28"/>
          <w:szCs w:val="28"/>
        </w:rPr>
        <w:t xml:space="preserve"> байланыс күтіледі).</w:t>
      </w:r>
    </w:p>
    <w:p w14:paraId="3BB1E850"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Style w:val="af0"/>
          <w:rFonts w:ascii="Times New Roman" w:eastAsiaTheme="majorEastAsia" w:hAnsi="Times New Roman" w:cs="Times New Roman"/>
          <w:b w:val="0"/>
          <w:bCs w:val="0"/>
          <w:color w:val="000000"/>
          <w:sz w:val="28"/>
          <w:szCs w:val="28"/>
        </w:rPr>
        <w:t>Семантикалық жағынан ұқсас және ұқсас емес сөз жұптарын құру үшін</w:t>
      </w:r>
      <w:r w:rsidRPr="00314188">
        <w:rPr>
          <w:rStyle w:val="af0"/>
          <w:rFonts w:ascii="Times New Roman" w:hAnsi="Times New Roman" w:cs="Times New Roman"/>
          <w:b w:val="0"/>
          <w:bCs w:val="0"/>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жапон тіліндегі WordNet тезаурусы (нұсқасы 1.1)</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(Isahara және т.б., 2008) қолдан</w:t>
      </w:r>
      <w:r w:rsidRPr="00314188">
        <w:rPr>
          <w:rFonts w:ascii="Times New Roman" w:hAnsi="Times New Roman" w:cs="Times New Roman"/>
          <w:color w:val="000000"/>
          <w:sz w:val="28"/>
          <w:szCs w:val="28"/>
          <w:lang w:val="kk-KZ"/>
        </w:rPr>
        <w:t>ылған</w:t>
      </w:r>
      <w:r w:rsidRPr="00314188">
        <w:rPr>
          <w:rFonts w:ascii="Times New Roman" w:hAnsi="Times New Roman" w:cs="Times New Roman"/>
          <w:color w:val="000000"/>
          <w:sz w:val="28"/>
          <w:szCs w:val="28"/>
        </w:rPr>
        <w:t>.</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WordNet</w:t>
      </w:r>
      <w:r w:rsidRPr="00314188">
        <w:rPr>
          <w:rStyle w:val="apple-converted-space"/>
          <w:rFonts w:ascii="Times New Roman" w:hAnsi="Times New Roman" w:cs="Times New Roman"/>
          <w:color w:val="000000"/>
          <w:sz w:val="28"/>
          <w:szCs w:val="28"/>
          <w:lang w:val="kk-KZ"/>
        </w:rPr>
        <w:t xml:space="preserve"> – </w:t>
      </w:r>
      <w:r w:rsidRPr="00314188">
        <w:rPr>
          <w:rFonts w:ascii="Times New Roman" w:hAnsi="Times New Roman" w:cs="Times New Roman"/>
          <w:color w:val="000000"/>
          <w:sz w:val="28"/>
          <w:szCs w:val="28"/>
        </w:rPr>
        <w:t>сөздерді</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синсет</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деп аталатын</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семантикалық категориялар жиынтығына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біріктіретін тезаурустың түрі. WordNet пен UniDic деректер базасында бірдей қамтылған</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зат есімдер, етістіктер және сын есімдер</w:t>
      </w:r>
      <w:r w:rsidRPr="00314188">
        <w:rPr>
          <w:rStyle w:val="af0"/>
          <w:rFonts w:ascii="Times New Roman" w:hAnsi="Times New Roman" w:cs="Times New Roman"/>
          <w:b w:val="0"/>
          <w:bCs w:val="0"/>
          <w:color w:val="000000"/>
          <w:sz w:val="28"/>
          <w:szCs w:val="28"/>
          <w:lang w:val="kk-KZ"/>
        </w:rPr>
        <w:t xml:space="preserve"> </w:t>
      </w:r>
      <w:r w:rsidRPr="00314188">
        <w:rPr>
          <w:rFonts w:ascii="Times New Roman" w:hAnsi="Times New Roman" w:cs="Times New Roman"/>
          <w:color w:val="000000"/>
          <w:sz w:val="28"/>
          <w:szCs w:val="28"/>
        </w:rPr>
        <w:t>ірікте</w:t>
      </w:r>
      <w:r w:rsidRPr="00314188">
        <w:rPr>
          <w:rFonts w:ascii="Times New Roman" w:hAnsi="Times New Roman" w:cs="Times New Roman"/>
          <w:color w:val="000000"/>
          <w:sz w:val="28"/>
          <w:szCs w:val="28"/>
          <w:lang w:val="kk-KZ"/>
        </w:rPr>
        <w:t>ліп алынған.</w:t>
      </w:r>
    </w:p>
    <w:p w14:paraId="332A2AE4"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Нәтижесінде 2145 сөз жұбы</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шамамен тең көлемдегі 21 жиынтыққа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бөлін</w:t>
      </w:r>
      <w:r w:rsidRPr="00314188">
        <w:rPr>
          <w:rFonts w:ascii="Times New Roman" w:hAnsi="Times New Roman" w:cs="Times New Roman"/>
          <w:color w:val="000000"/>
          <w:sz w:val="28"/>
          <w:szCs w:val="28"/>
          <w:lang w:val="kk-KZ"/>
        </w:rPr>
        <w:t>іп</w:t>
      </w:r>
      <w:r w:rsidRPr="00314188">
        <w:rPr>
          <w:rFonts w:ascii="Times New Roman" w:hAnsi="Times New Roman" w:cs="Times New Roman"/>
          <w:color w:val="000000"/>
          <w:sz w:val="28"/>
          <w:szCs w:val="28"/>
        </w:rPr>
        <w:t>, әр жиынтықта</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102 немесе 103 жұп</w:t>
      </w:r>
      <w:r w:rsidRPr="00314188">
        <w:rPr>
          <w:rStyle w:val="af0"/>
          <w:rFonts w:ascii="Times New Roman" w:hAnsi="Times New Roman" w:cs="Times New Roman"/>
          <w:b w:val="0"/>
          <w:bCs w:val="0"/>
          <w:color w:val="000000"/>
          <w:sz w:val="28"/>
          <w:szCs w:val="28"/>
          <w:lang w:val="kk-KZ"/>
        </w:rPr>
        <w:t xml:space="preserve"> </w:t>
      </w:r>
      <w:r w:rsidRPr="00314188">
        <w:rPr>
          <w:rFonts w:ascii="Times New Roman" w:hAnsi="Times New Roman" w:cs="Times New Roman"/>
          <w:color w:val="000000"/>
          <w:sz w:val="28"/>
          <w:szCs w:val="28"/>
        </w:rPr>
        <w:t>қамтыл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 Бұл жиынтықтарда</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сөз таптары</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мен</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сөз жұбының түрлері</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тең дәрежеде таратыл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w:t>
      </w:r>
    </w:p>
    <w:p w14:paraId="73BC40E5" w14:textId="59B88AB5"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Жапониядағы интернет-зерттеу компаниясы арқылы</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9253 жапон тілі ана тілі болып табылатын қатысушы</w:t>
      </w:r>
      <w:r w:rsidRPr="00314188">
        <w:rPr>
          <w:rStyle w:val="apple-converted-space"/>
          <w:rFonts w:ascii="Times New Roman" w:hAnsi="Times New Roman" w:cs="Times New Roman"/>
          <w:color w:val="000000"/>
          <w:sz w:val="28"/>
          <w:szCs w:val="28"/>
          <w:lang w:val="kk-KZ"/>
        </w:rPr>
        <w:t xml:space="preserve"> әртүрлі </w:t>
      </w:r>
      <w:r w:rsidRPr="00314188">
        <w:rPr>
          <w:rFonts w:ascii="Times New Roman" w:hAnsi="Times New Roman" w:cs="Times New Roman"/>
          <w:color w:val="000000"/>
          <w:sz w:val="28"/>
          <w:szCs w:val="28"/>
        </w:rPr>
        <w:t xml:space="preserve">жас </w:t>
      </w:r>
      <w:r w:rsidRPr="00314188">
        <w:rPr>
          <w:rFonts w:ascii="Times New Roman" w:hAnsi="Times New Roman" w:cs="Times New Roman"/>
          <w:color w:val="000000"/>
          <w:sz w:val="28"/>
          <w:szCs w:val="28"/>
          <w:lang w:val="kk-KZ"/>
        </w:rPr>
        <w:t>көрсеткіштері бойынша</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онлайн сауалнамаға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қатыс</w:t>
      </w:r>
      <w:r w:rsidRPr="00314188">
        <w:rPr>
          <w:rFonts w:ascii="Times New Roman" w:hAnsi="Times New Roman" w:cs="Times New Roman"/>
          <w:color w:val="000000"/>
          <w:sz w:val="28"/>
          <w:szCs w:val="28"/>
          <w:lang w:val="kk-KZ"/>
        </w:rPr>
        <w:t>қан</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Қ</w:t>
      </w:r>
      <w:r w:rsidRPr="00314188">
        <w:rPr>
          <w:rFonts w:ascii="Times New Roman" w:hAnsi="Times New Roman" w:cs="Times New Roman"/>
          <w:color w:val="000000"/>
          <w:sz w:val="28"/>
          <w:szCs w:val="28"/>
        </w:rPr>
        <w:t>атысушылар саны</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жыныс (ер/әйел)</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және</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жас топтары (20, 30, 40, 50 және 60 жастағылар)</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бойынша</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10 санатқа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бөлініп көрсетілген.</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Қатысушылар</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42 топқа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бөлін</w:t>
      </w:r>
      <w:r w:rsidRPr="00314188">
        <w:rPr>
          <w:rFonts w:ascii="Times New Roman" w:hAnsi="Times New Roman" w:cs="Times New Roman"/>
          <w:color w:val="000000"/>
          <w:sz w:val="28"/>
          <w:szCs w:val="28"/>
          <w:lang w:val="kk-KZ"/>
        </w:rPr>
        <w:t>іп</w:t>
      </w:r>
      <w:r w:rsidRPr="00314188">
        <w:rPr>
          <w:rFonts w:ascii="Times New Roman" w:hAnsi="Times New Roman" w:cs="Times New Roman"/>
          <w:color w:val="000000"/>
          <w:sz w:val="28"/>
          <w:szCs w:val="28"/>
        </w:rPr>
        <w:t>, әр топта</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жыныс-жас санаты бойынша кемінде 10 адам</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бол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 Әрбір қатысушы тобына</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21 бағалау жиынтығының біреуі</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және</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 xml:space="preserve">екі тапсырманың (сөздердің ұқсастығын немесе </w:t>
      </w:r>
      <w:r w:rsidR="001B4BE4">
        <w:rPr>
          <w:rStyle w:val="af0"/>
          <w:rFonts w:ascii="Times New Roman" w:eastAsiaTheme="majorEastAsia" w:hAnsi="Times New Roman" w:cs="Times New Roman"/>
          <w:b w:val="0"/>
          <w:bCs w:val="0"/>
          <w:color w:val="000000"/>
          <w:sz w:val="28"/>
          <w:szCs w:val="28"/>
        </w:rPr>
        <w:t>ассоциативті</w:t>
      </w:r>
      <w:r w:rsidRPr="00314188">
        <w:rPr>
          <w:rStyle w:val="af0"/>
          <w:rFonts w:ascii="Times New Roman" w:eastAsiaTheme="majorEastAsia" w:hAnsi="Times New Roman" w:cs="Times New Roman"/>
          <w:b w:val="0"/>
          <w:bCs w:val="0"/>
          <w:color w:val="000000"/>
          <w:sz w:val="28"/>
          <w:szCs w:val="28"/>
        </w:rPr>
        <w:t xml:space="preserve">лігін бағалау) </w:t>
      </w:r>
      <w:r w:rsidRPr="000C7F3B">
        <w:rPr>
          <w:rStyle w:val="af0"/>
          <w:rFonts w:ascii="Times New Roman" w:eastAsiaTheme="majorEastAsia" w:hAnsi="Times New Roman" w:cs="Times New Roman"/>
          <w:b w:val="0"/>
          <w:bCs w:val="0"/>
          <w:color w:val="000000"/>
          <w:sz w:val="28"/>
          <w:szCs w:val="28"/>
        </w:rPr>
        <w:t>б</w:t>
      </w:r>
      <w:r>
        <w:rPr>
          <w:rStyle w:val="af0"/>
          <w:rFonts w:ascii="Times New Roman" w:eastAsiaTheme="majorEastAsia" w:hAnsi="Times New Roman" w:cs="Times New Roman"/>
          <w:b w:val="0"/>
          <w:bCs w:val="0"/>
          <w:color w:val="000000"/>
          <w:sz w:val="28"/>
          <w:szCs w:val="28"/>
          <w:lang w:val="kk-KZ"/>
        </w:rPr>
        <w:t xml:space="preserve">іреуі бекітілген. </w:t>
      </w:r>
      <w:r w:rsidRPr="00314188">
        <w:rPr>
          <w:rFonts w:ascii="Times New Roman" w:hAnsi="Times New Roman" w:cs="Times New Roman"/>
          <w:color w:val="000000"/>
          <w:sz w:val="28"/>
          <w:szCs w:val="28"/>
        </w:rPr>
        <w:t>Осылайша, әр қатысушы</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тек бір тапсырма бойынша</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 xml:space="preserve">(не ұқсастық, не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лік)</w:t>
      </w:r>
      <w:r w:rsidRPr="00314188">
        <w:rPr>
          <w:rStyle w:val="apple-converted-space"/>
          <w:rFonts w:ascii="Times New Roman" w:hAnsi="Times New Roman" w:cs="Times New Roman"/>
          <w:color w:val="000000"/>
          <w:sz w:val="28"/>
          <w:szCs w:val="28"/>
        </w:rPr>
        <w:t xml:space="preserve"> </w:t>
      </w:r>
      <w:r w:rsidRPr="00314188">
        <w:rPr>
          <w:rStyle w:val="af0"/>
          <w:rFonts w:ascii="Times New Roman" w:eastAsiaTheme="majorEastAsia" w:hAnsi="Times New Roman" w:cs="Times New Roman"/>
          <w:b w:val="0"/>
          <w:bCs w:val="0"/>
          <w:color w:val="000000"/>
          <w:sz w:val="28"/>
          <w:szCs w:val="28"/>
        </w:rPr>
        <w:t>бір бағалау жиынтығын</w:t>
      </w:r>
      <w:r w:rsidRPr="00314188">
        <w:rPr>
          <w:rStyle w:val="af0"/>
          <w:rFonts w:ascii="Times New Roman" w:hAnsi="Times New Roman" w:cs="Times New Roman"/>
          <w:b w:val="0"/>
          <w:bCs w:val="0"/>
          <w:color w:val="000000"/>
          <w:sz w:val="28"/>
          <w:szCs w:val="28"/>
          <w:lang w:val="kk-KZ"/>
        </w:rPr>
        <w:t xml:space="preserve"> </w:t>
      </w:r>
      <w:r w:rsidRPr="00314188">
        <w:rPr>
          <w:rFonts w:ascii="Times New Roman" w:hAnsi="Times New Roman" w:cs="Times New Roman"/>
          <w:color w:val="000000"/>
          <w:sz w:val="28"/>
          <w:szCs w:val="28"/>
        </w:rPr>
        <w:t>бағалауға қатысқан.</w:t>
      </w:r>
    </w:p>
    <w:p w14:paraId="181289C1" w14:textId="0E00B7EA" w:rsidR="00930E6E" w:rsidRPr="009D6FCE" w:rsidRDefault="00930E6E" w:rsidP="00194D86">
      <w:pPr>
        <w:spacing w:after="0" w:line="240" w:lineRule="auto"/>
        <w:ind w:firstLine="567"/>
        <w:jc w:val="both"/>
        <w:rPr>
          <w:rFonts w:ascii="Times New Roman" w:hAnsi="Times New Roman" w:cs="Times New Roman"/>
          <w:color w:val="000000"/>
          <w:sz w:val="28"/>
          <w:szCs w:val="28"/>
        </w:rPr>
      </w:pPr>
      <w:r w:rsidRPr="009D6FCE">
        <w:rPr>
          <w:rFonts w:ascii="Times New Roman" w:hAnsi="Times New Roman" w:cs="Times New Roman"/>
          <w:color w:val="000000"/>
          <w:sz w:val="28"/>
          <w:szCs w:val="28"/>
        </w:rPr>
        <w:t>Жапон тіліндегі сөз жұптарына арналған</w:t>
      </w:r>
      <w:r w:rsidRPr="00314188">
        <w:rPr>
          <w:rFonts w:ascii="Times New Roman" w:hAnsi="Times New Roman" w:cs="Times New Roman"/>
          <w:color w:val="000000"/>
          <w:sz w:val="28"/>
          <w:szCs w:val="28"/>
        </w:rPr>
        <w:t xml:space="preserve"> </w:t>
      </w:r>
      <w:r w:rsidRPr="009D6FCE">
        <w:rPr>
          <w:rFonts w:ascii="Times New Roman" w:eastAsia="Times New Roman" w:hAnsi="Times New Roman" w:cs="Times New Roman"/>
          <w:color w:val="000000"/>
          <w:sz w:val="28"/>
          <w:szCs w:val="28"/>
        </w:rPr>
        <w:t xml:space="preserve">ұқсастық және </w:t>
      </w:r>
      <w:r w:rsidR="001B4BE4">
        <w:rPr>
          <w:rFonts w:ascii="Times New Roman" w:eastAsia="Times New Roman" w:hAnsi="Times New Roman" w:cs="Times New Roman"/>
          <w:color w:val="000000"/>
          <w:sz w:val="28"/>
          <w:szCs w:val="28"/>
        </w:rPr>
        <w:t>ассоциативті</w:t>
      </w:r>
      <w:r w:rsidRPr="009D6FCE">
        <w:rPr>
          <w:rFonts w:ascii="Times New Roman" w:eastAsia="Times New Roman" w:hAnsi="Times New Roman" w:cs="Times New Roman"/>
          <w:color w:val="000000"/>
          <w:sz w:val="28"/>
          <w:szCs w:val="28"/>
        </w:rPr>
        <w:t>лік бағалары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бар</w:t>
      </w:r>
      <w:r w:rsidRPr="00314188">
        <w:rPr>
          <w:rFonts w:ascii="Times New Roman" w:hAnsi="Times New Roman" w:cs="Times New Roman"/>
          <w:color w:val="000000"/>
          <w:sz w:val="28"/>
          <w:szCs w:val="28"/>
        </w:rPr>
        <w:t xml:space="preserve"> </w:t>
      </w:r>
      <w:r w:rsidRPr="009D6FCE">
        <w:rPr>
          <w:rFonts w:ascii="Times New Roman" w:eastAsia="Times New Roman" w:hAnsi="Times New Roman" w:cs="Times New Roman"/>
          <w:color w:val="000000"/>
          <w:sz w:val="28"/>
          <w:szCs w:val="28"/>
        </w:rPr>
        <w:t>JWSAN деректер жиынтығы</w:t>
      </w:r>
      <w:r w:rsidRPr="00314188">
        <w:rPr>
          <w:rFonts w:ascii="Times New Roman" w:hAnsi="Times New Roman" w:cs="Times New Roman"/>
          <w:color w:val="000000"/>
          <w:sz w:val="28"/>
          <w:szCs w:val="28"/>
          <w:lang w:val="kk-KZ"/>
        </w:rPr>
        <w:t xml:space="preserve"> – </w:t>
      </w:r>
      <w:r w:rsidRPr="009D6FCE">
        <w:rPr>
          <w:rFonts w:ascii="Times New Roman" w:eastAsia="Times New Roman" w:hAnsi="Times New Roman" w:cs="Times New Roman"/>
          <w:color w:val="000000"/>
          <w:sz w:val="28"/>
          <w:szCs w:val="28"/>
        </w:rPr>
        <w:t xml:space="preserve">жапон тіліндегі сөз жұптарына қатысты әрі ұқсастық, әрі ассоциация рейтингтерін қамтитын алғашқы </w:t>
      </w:r>
      <w:r w:rsidRPr="00314188">
        <w:rPr>
          <w:rFonts w:ascii="Times New Roman" w:hAnsi="Times New Roman" w:cs="Times New Roman"/>
          <w:color w:val="000000"/>
          <w:sz w:val="28"/>
          <w:szCs w:val="28"/>
          <w:lang w:val="kk-KZ"/>
        </w:rPr>
        <w:t>жұмыс</w:t>
      </w:r>
      <w:r w:rsidRPr="009D6FCE">
        <w:rPr>
          <w:rFonts w:ascii="Times New Roman" w:hAnsi="Times New Roman" w:cs="Times New Roman"/>
          <w:color w:val="000000"/>
          <w:sz w:val="28"/>
          <w:szCs w:val="28"/>
        </w:rPr>
        <w:t>.</w:t>
      </w:r>
    </w:p>
    <w:p w14:paraId="1A3B6EA2" w14:textId="20F46CF4"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9D6FCE">
        <w:rPr>
          <w:rFonts w:ascii="Times New Roman" w:hAnsi="Times New Roman" w:cs="Times New Roman"/>
          <w:color w:val="000000"/>
          <w:sz w:val="28"/>
          <w:szCs w:val="28"/>
        </w:rPr>
        <w:t xml:space="preserve">JWSAN-ның қосымша бір ерекшелігі </w:t>
      </w:r>
      <w:r w:rsidRPr="00314188">
        <w:rPr>
          <w:rFonts w:ascii="Times New Roman" w:hAnsi="Times New Roman" w:cs="Times New Roman"/>
          <w:color w:val="000000"/>
          <w:sz w:val="28"/>
          <w:szCs w:val="28"/>
          <w:lang w:val="kk-KZ"/>
        </w:rPr>
        <w:t>–</w:t>
      </w:r>
      <w:r w:rsidRPr="009D6FCE">
        <w:rPr>
          <w:rFonts w:ascii="Times New Roman" w:hAnsi="Times New Roman" w:cs="Times New Roman"/>
          <w:color w:val="000000"/>
          <w:sz w:val="28"/>
          <w:szCs w:val="28"/>
        </w:rPr>
        <w:t xml:space="preserve"> бұл жиынтықта</w:t>
      </w:r>
      <w:r w:rsidRPr="00314188">
        <w:rPr>
          <w:rFonts w:ascii="Times New Roman" w:hAnsi="Times New Roman" w:cs="Times New Roman"/>
          <w:color w:val="000000"/>
          <w:sz w:val="28"/>
          <w:szCs w:val="28"/>
        </w:rPr>
        <w:t xml:space="preserve"> </w:t>
      </w:r>
      <w:r w:rsidRPr="009D6FCE">
        <w:rPr>
          <w:rFonts w:ascii="Times New Roman" w:eastAsia="Times New Roman" w:hAnsi="Times New Roman" w:cs="Times New Roman"/>
          <w:color w:val="000000"/>
          <w:sz w:val="28"/>
          <w:szCs w:val="28"/>
        </w:rPr>
        <w:t xml:space="preserve">жасы мен жынысы бойынша </w:t>
      </w:r>
      <w:r w:rsidRPr="00314188">
        <w:rPr>
          <w:rFonts w:ascii="Times New Roman" w:hAnsi="Times New Roman" w:cs="Times New Roman"/>
          <w:color w:val="000000"/>
          <w:sz w:val="28"/>
          <w:szCs w:val="28"/>
          <w:lang w:val="kk-KZ"/>
        </w:rPr>
        <w:t xml:space="preserve">ажыратылған </w:t>
      </w:r>
      <w:r w:rsidRPr="009D6FCE">
        <w:rPr>
          <w:rFonts w:ascii="Times New Roman" w:hAnsi="Times New Roman" w:cs="Times New Roman"/>
          <w:color w:val="000000"/>
          <w:sz w:val="28"/>
          <w:szCs w:val="28"/>
        </w:rPr>
        <w:t>қатысушылар бағалаған сөз жұптары жеткілікті көлемде қамтылған және</w:t>
      </w:r>
      <w:r w:rsidRPr="00314188">
        <w:rPr>
          <w:rFonts w:ascii="Times New Roman" w:hAnsi="Times New Roman" w:cs="Times New Roman"/>
          <w:color w:val="000000"/>
          <w:sz w:val="28"/>
          <w:szCs w:val="28"/>
        </w:rPr>
        <w:t xml:space="preserve"> </w:t>
      </w:r>
      <w:r w:rsidRPr="009D6FCE">
        <w:rPr>
          <w:rFonts w:ascii="Times New Roman" w:eastAsia="Times New Roman" w:hAnsi="Times New Roman" w:cs="Times New Roman"/>
          <w:color w:val="000000"/>
          <w:sz w:val="28"/>
          <w:szCs w:val="28"/>
        </w:rPr>
        <w:t xml:space="preserve">ұқсастық пен </w:t>
      </w:r>
      <w:r w:rsidR="001B4BE4">
        <w:rPr>
          <w:rFonts w:ascii="Times New Roman" w:eastAsia="Times New Roman" w:hAnsi="Times New Roman" w:cs="Times New Roman"/>
          <w:color w:val="000000"/>
          <w:sz w:val="28"/>
          <w:szCs w:val="28"/>
        </w:rPr>
        <w:t>ассоциативті</w:t>
      </w:r>
      <w:r w:rsidRPr="009D6FCE">
        <w:rPr>
          <w:rFonts w:ascii="Times New Roman" w:eastAsia="Times New Roman" w:hAnsi="Times New Roman" w:cs="Times New Roman"/>
          <w:color w:val="000000"/>
          <w:sz w:val="28"/>
          <w:szCs w:val="28"/>
        </w:rPr>
        <w:t>лік арасындағы айырмашылықты нақты түсіндіретін нұсқаулықпен</w:t>
      </w:r>
      <w:r w:rsidRPr="00314188">
        <w:rPr>
          <w:rFonts w:ascii="Times New Roman" w:hAnsi="Times New Roman" w:cs="Times New Roman"/>
          <w:color w:val="000000"/>
          <w:sz w:val="28"/>
          <w:szCs w:val="28"/>
        </w:rPr>
        <w:t xml:space="preserve"> </w:t>
      </w:r>
      <w:r w:rsidRPr="009D6FCE">
        <w:rPr>
          <w:rFonts w:ascii="Times New Roman" w:hAnsi="Times New Roman" w:cs="Times New Roman"/>
          <w:color w:val="000000"/>
          <w:sz w:val="28"/>
          <w:szCs w:val="28"/>
        </w:rPr>
        <w:t>жүргізілген.</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Сондықтан </w:t>
      </w:r>
      <w:r w:rsidRPr="00314188">
        <w:rPr>
          <w:rFonts w:ascii="Times New Roman" w:hAnsi="Times New Roman" w:cs="Times New Roman"/>
          <w:color w:val="000000"/>
          <w:sz w:val="28"/>
          <w:szCs w:val="28"/>
        </w:rPr>
        <w:t>бұл деректер жиынтығы</w:t>
      </w:r>
      <w:r w:rsidRPr="00314188">
        <w:rPr>
          <w:rFonts w:ascii="Times New Roman" w:hAnsi="Times New Roman" w:cs="Times New Roman"/>
          <w:color w:val="000000"/>
          <w:sz w:val="28"/>
          <w:szCs w:val="28"/>
          <w:lang w:val="kk-KZ"/>
        </w:rPr>
        <w:t>н</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жыныс пен жас ерекшеліктеріне байланысты психолингвистикалық айырмашылықтарды талдауға</w:t>
      </w:r>
      <w:r w:rsidRPr="00314188">
        <w:rPr>
          <w:rFonts w:ascii="Times New Roman" w:hAnsi="Times New Roman" w:cs="Times New Roman"/>
          <w:color w:val="000000"/>
          <w:sz w:val="28"/>
          <w:szCs w:val="28"/>
        </w:rPr>
        <w:t xml:space="preserve"> қолайлы</w:t>
      </w:r>
      <w:r w:rsidRPr="00314188">
        <w:rPr>
          <w:rFonts w:ascii="Times New Roman" w:hAnsi="Times New Roman" w:cs="Times New Roman"/>
          <w:color w:val="000000"/>
          <w:sz w:val="28"/>
          <w:szCs w:val="28"/>
          <w:lang w:val="kk-KZ"/>
        </w:rPr>
        <w:t xml:space="preserve"> болады</w:t>
      </w:r>
      <w:r w:rsidRPr="00314188">
        <w:rPr>
          <w:rFonts w:ascii="Times New Roman" w:hAnsi="Times New Roman" w:cs="Times New Roman"/>
          <w:color w:val="000000"/>
          <w:sz w:val="28"/>
          <w:szCs w:val="28"/>
        </w:rPr>
        <w:t>.</w:t>
      </w:r>
    </w:p>
    <w:p w14:paraId="7F44775C" w14:textId="77777777" w:rsidR="00F42F7E" w:rsidRPr="00F42F7E" w:rsidRDefault="00F42F7E" w:rsidP="00194D86">
      <w:pPr>
        <w:spacing w:after="0" w:line="240" w:lineRule="auto"/>
        <w:ind w:firstLine="567"/>
        <w:jc w:val="both"/>
        <w:rPr>
          <w:rFonts w:ascii="Times New Roman" w:hAnsi="Times New Roman" w:cs="Times New Roman"/>
          <w:color w:val="000000"/>
          <w:sz w:val="14"/>
          <w:szCs w:val="14"/>
          <w:lang w:val="kk-KZ"/>
        </w:rPr>
      </w:pPr>
    </w:p>
    <w:p w14:paraId="750FF532" w14:textId="116F8B6C" w:rsidR="00930E6E" w:rsidRDefault="00F42F7E" w:rsidP="00194D86">
      <w:pPr>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Кесте </w:t>
      </w:r>
      <w:r w:rsidRPr="00F42F7E">
        <w:rPr>
          <w:rFonts w:ascii="Times New Roman" w:hAnsi="Times New Roman" w:cs="Times New Roman"/>
          <w:color w:val="000000"/>
          <w:sz w:val="28"/>
          <w:szCs w:val="28"/>
          <w:lang w:val="kk-KZ"/>
        </w:rPr>
        <w:t>7</w:t>
      </w:r>
      <w:r>
        <w:rPr>
          <w:rFonts w:ascii="Times New Roman" w:hAnsi="Times New Roman" w:cs="Times New Roman"/>
          <w:color w:val="000000"/>
          <w:sz w:val="28"/>
          <w:szCs w:val="28"/>
          <w:lang w:val="kk-KZ"/>
        </w:rPr>
        <w:t xml:space="preserve">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9D6FCE">
        <w:rPr>
          <w:rFonts w:ascii="Times New Roman" w:hAnsi="Times New Roman" w:cs="Times New Roman"/>
          <w:color w:val="000000"/>
          <w:sz w:val="28"/>
          <w:szCs w:val="28"/>
        </w:rPr>
        <w:t>JWSAN</w:t>
      </w:r>
      <w:r>
        <w:rPr>
          <w:rFonts w:ascii="Times New Roman" w:eastAsia="Times New Roman" w:hAnsi="Times New Roman" w:cs="Times New Roman"/>
          <w:color w:val="000000"/>
          <w:sz w:val="28"/>
          <w:szCs w:val="28"/>
          <w:lang w:val="kk-KZ"/>
        </w:rPr>
        <w:t>-н</w:t>
      </w:r>
      <w:r w:rsidRPr="00DF699A">
        <w:rPr>
          <w:rFonts w:ascii="Times New Roman" w:eastAsia="Times New Roman" w:hAnsi="Times New Roman" w:cs="Times New Roman"/>
          <w:color w:val="000000"/>
          <w:sz w:val="28"/>
          <w:szCs w:val="28"/>
          <w:lang w:val="kk-KZ"/>
        </w:rPr>
        <w:t>ың лингвистикалық сипаттамасы</w:t>
      </w:r>
    </w:p>
    <w:p w14:paraId="322F23F0" w14:textId="77777777" w:rsidR="00F42F7E" w:rsidRPr="00F42F7E" w:rsidRDefault="00F42F7E" w:rsidP="00F42F7E">
      <w:pPr>
        <w:spacing w:after="0" w:line="240" w:lineRule="auto"/>
        <w:ind w:firstLine="567"/>
        <w:jc w:val="both"/>
        <w:rPr>
          <w:rFonts w:ascii="Times New Roman" w:hAnsi="Times New Roman" w:cs="Times New Roman"/>
          <w:color w:val="000000"/>
          <w:sz w:val="14"/>
          <w:szCs w:val="14"/>
          <w:lang w:val="kk-KZ"/>
        </w:rPr>
      </w:pPr>
    </w:p>
    <w:tbl>
      <w:tblPr>
        <w:tblStyle w:val="af5"/>
        <w:tblW w:w="9628" w:type="dxa"/>
        <w:tblLook w:val="04A0" w:firstRow="1" w:lastRow="0" w:firstColumn="1" w:lastColumn="0" w:noHBand="0" w:noVBand="1"/>
      </w:tblPr>
      <w:tblGrid>
        <w:gridCol w:w="1985"/>
        <w:gridCol w:w="2707"/>
        <w:gridCol w:w="1154"/>
        <w:gridCol w:w="1565"/>
        <w:gridCol w:w="2217"/>
      </w:tblGrid>
      <w:tr w:rsidR="00930E6E" w:rsidRPr="00314188" w14:paraId="5501ACBC" w14:textId="77777777" w:rsidTr="00F42F7E">
        <w:tc>
          <w:tcPr>
            <w:tcW w:w="1985" w:type="dxa"/>
            <w:vAlign w:val="center"/>
          </w:tcPr>
          <w:p w14:paraId="003E6FC9" w14:textId="77777777" w:rsidR="00930E6E" w:rsidRPr="00314188" w:rsidRDefault="00930E6E" w:rsidP="00F42F7E">
            <w:pPr>
              <w:rPr>
                <w:rFonts w:ascii="Times New Roman" w:hAnsi="Times New Roman" w:cs="Times New Roman"/>
                <w:color w:val="000000"/>
                <w:sz w:val="28"/>
                <w:szCs w:val="28"/>
                <w:lang w:val="kk-KZ"/>
              </w:rPr>
            </w:pPr>
            <w:r w:rsidRPr="00314188">
              <w:rPr>
                <w:rStyle w:val="af0"/>
                <w:rFonts w:ascii="Times New Roman" w:hAnsi="Times New Roman" w:cs="Times New Roman"/>
                <w:color w:val="000000"/>
                <w:sz w:val="28"/>
                <w:szCs w:val="28"/>
              </w:rPr>
              <w:t>Стимул сөзі</w:t>
            </w:r>
            <w:r w:rsidRPr="00314188">
              <w:rPr>
                <w:rStyle w:val="apple-converted-space"/>
                <w:rFonts w:ascii="Times New Roman" w:hAnsi="Times New Roman" w:cs="Times New Roman"/>
                <w:b/>
                <w:bCs/>
                <w:color w:val="000000"/>
                <w:sz w:val="28"/>
                <w:szCs w:val="28"/>
              </w:rPr>
              <w:t xml:space="preserve"> </w:t>
            </w:r>
            <w:r w:rsidRPr="00314188">
              <w:rPr>
                <w:rFonts w:ascii="Times New Roman" w:hAnsi="Times New Roman" w:cs="Times New Roman"/>
                <w:b/>
                <w:bCs/>
                <w:color w:val="000000"/>
                <w:sz w:val="28"/>
                <w:szCs w:val="28"/>
              </w:rPr>
              <w:t>(Word 1)</w:t>
            </w:r>
          </w:p>
        </w:tc>
        <w:tc>
          <w:tcPr>
            <w:tcW w:w="2707" w:type="dxa"/>
            <w:vAlign w:val="center"/>
          </w:tcPr>
          <w:p w14:paraId="765325CB" w14:textId="379383F4" w:rsidR="00930E6E" w:rsidRPr="00314188" w:rsidRDefault="001B4BE4" w:rsidP="00F42F7E">
            <w:pPr>
              <w:ind w:hanging="5"/>
              <w:rPr>
                <w:rFonts w:ascii="Times New Roman" w:hAnsi="Times New Roman" w:cs="Times New Roman"/>
                <w:color w:val="000000"/>
                <w:sz w:val="28"/>
                <w:szCs w:val="28"/>
                <w:lang w:val="kk-KZ"/>
              </w:rPr>
            </w:pPr>
            <w:r>
              <w:rPr>
                <w:rStyle w:val="af0"/>
                <w:rFonts w:ascii="Times New Roman" w:hAnsi="Times New Roman" w:cs="Times New Roman"/>
                <w:color w:val="000000"/>
                <w:sz w:val="28"/>
                <w:szCs w:val="28"/>
              </w:rPr>
              <w:t>Ассоциативті</w:t>
            </w:r>
            <w:r w:rsidR="00930E6E" w:rsidRPr="00314188">
              <w:rPr>
                <w:rStyle w:val="af0"/>
                <w:rFonts w:ascii="Times New Roman" w:hAnsi="Times New Roman" w:cs="Times New Roman"/>
                <w:color w:val="000000"/>
                <w:sz w:val="28"/>
                <w:szCs w:val="28"/>
              </w:rPr>
              <w:t xml:space="preserve"> сөз</w:t>
            </w:r>
            <w:r w:rsidR="00930E6E" w:rsidRPr="00314188">
              <w:rPr>
                <w:rStyle w:val="apple-converted-space"/>
                <w:rFonts w:ascii="Times New Roman" w:hAnsi="Times New Roman" w:cs="Times New Roman"/>
                <w:b/>
                <w:bCs/>
                <w:color w:val="000000"/>
                <w:sz w:val="28"/>
                <w:szCs w:val="28"/>
              </w:rPr>
              <w:t xml:space="preserve"> </w:t>
            </w:r>
            <w:r w:rsidR="00930E6E" w:rsidRPr="00314188">
              <w:rPr>
                <w:rFonts w:ascii="Times New Roman" w:hAnsi="Times New Roman" w:cs="Times New Roman"/>
                <w:b/>
                <w:bCs/>
                <w:color w:val="000000"/>
                <w:sz w:val="28"/>
                <w:szCs w:val="28"/>
              </w:rPr>
              <w:t>(Word 2)</w:t>
            </w:r>
          </w:p>
        </w:tc>
        <w:tc>
          <w:tcPr>
            <w:tcW w:w="1154" w:type="dxa"/>
            <w:vAlign w:val="center"/>
          </w:tcPr>
          <w:p w14:paraId="6EDDCA4A" w14:textId="77777777" w:rsidR="00930E6E" w:rsidRPr="00314188" w:rsidRDefault="00930E6E" w:rsidP="00F42F7E">
            <w:pPr>
              <w:rPr>
                <w:rFonts w:ascii="Times New Roman" w:hAnsi="Times New Roman" w:cs="Times New Roman"/>
                <w:color w:val="000000"/>
                <w:sz w:val="28"/>
                <w:szCs w:val="28"/>
                <w:lang w:val="kk-KZ"/>
              </w:rPr>
            </w:pPr>
            <w:r w:rsidRPr="00314188">
              <w:rPr>
                <w:rStyle w:val="af0"/>
                <w:rFonts w:ascii="Times New Roman" w:hAnsi="Times New Roman" w:cs="Times New Roman"/>
                <w:color w:val="000000"/>
                <w:sz w:val="28"/>
                <w:szCs w:val="28"/>
              </w:rPr>
              <w:t>Сөз табы</w:t>
            </w:r>
          </w:p>
        </w:tc>
        <w:tc>
          <w:tcPr>
            <w:tcW w:w="1565" w:type="dxa"/>
            <w:vAlign w:val="center"/>
          </w:tcPr>
          <w:p w14:paraId="4DA67689" w14:textId="77777777" w:rsidR="00930E6E" w:rsidRPr="00314188" w:rsidRDefault="00930E6E" w:rsidP="00F42F7E">
            <w:pPr>
              <w:ind w:hanging="13"/>
              <w:rPr>
                <w:rFonts w:ascii="Times New Roman" w:hAnsi="Times New Roman" w:cs="Times New Roman"/>
                <w:color w:val="000000"/>
                <w:sz w:val="28"/>
                <w:szCs w:val="28"/>
                <w:lang w:val="kk-KZ"/>
              </w:rPr>
            </w:pPr>
            <w:r w:rsidRPr="00314188">
              <w:rPr>
                <w:rStyle w:val="af0"/>
                <w:rFonts w:ascii="Times New Roman" w:hAnsi="Times New Roman" w:cs="Times New Roman"/>
                <w:sz w:val="28"/>
                <w:szCs w:val="28"/>
                <w:lang w:val="kk-KZ"/>
              </w:rPr>
              <w:t>Ұқсастық</w:t>
            </w:r>
          </w:p>
        </w:tc>
        <w:tc>
          <w:tcPr>
            <w:tcW w:w="2217" w:type="dxa"/>
            <w:vAlign w:val="center"/>
          </w:tcPr>
          <w:p w14:paraId="061E5724" w14:textId="18ED4225" w:rsidR="00930E6E" w:rsidRPr="00314188" w:rsidRDefault="001B4BE4" w:rsidP="00F42F7E">
            <w:pPr>
              <w:ind w:firstLine="78"/>
              <w:rPr>
                <w:rFonts w:ascii="Times New Roman" w:hAnsi="Times New Roman" w:cs="Times New Roman"/>
                <w:color w:val="000000"/>
                <w:sz w:val="28"/>
                <w:szCs w:val="28"/>
                <w:lang w:val="kk-KZ"/>
              </w:rPr>
            </w:pPr>
            <w:r>
              <w:rPr>
                <w:rStyle w:val="af0"/>
                <w:rFonts w:ascii="Times New Roman" w:hAnsi="Times New Roman" w:cs="Times New Roman"/>
                <w:color w:val="000000"/>
                <w:sz w:val="28"/>
                <w:szCs w:val="28"/>
              </w:rPr>
              <w:t>Ассоциативті</w:t>
            </w:r>
            <w:r w:rsidR="00930E6E" w:rsidRPr="00314188">
              <w:rPr>
                <w:rStyle w:val="af0"/>
                <w:rFonts w:ascii="Times New Roman" w:hAnsi="Times New Roman" w:cs="Times New Roman"/>
                <w:color w:val="000000"/>
                <w:sz w:val="28"/>
                <w:szCs w:val="28"/>
              </w:rPr>
              <w:t xml:space="preserve"> байланыс</w:t>
            </w:r>
          </w:p>
        </w:tc>
      </w:tr>
      <w:tr w:rsidR="00930E6E" w:rsidRPr="00314188" w14:paraId="0B46A310" w14:textId="77777777" w:rsidTr="00F42F7E">
        <w:tc>
          <w:tcPr>
            <w:tcW w:w="1985" w:type="dxa"/>
            <w:vAlign w:val="center"/>
          </w:tcPr>
          <w:p w14:paraId="3C4C8C07"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でかい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үлкен</w:t>
            </w:r>
            <w:r w:rsidRPr="00314188">
              <w:rPr>
                <w:rFonts w:ascii="Times New Roman" w:hAnsi="Times New Roman" w:cs="Times New Roman"/>
                <w:color w:val="000000"/>
                <w:sz w:val="28"/>
                <w:szCs w:val="28"/>
              </w:rPr>
              <w:t>)</w:t>
            </w:r>
          </w:p>
        </w:tc>
        <w:tc>
          <w:tcPr>
            <w:tcW w:w="2707" w:type="dxa"/>
            <w:vAlign w:val="center"/>
          </w:tcPr>
          <w:p w14:paraId="5FA4B950"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どでかい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өте үлкен</w:t>
            </w:r>
            <w:r w:rsidRPr="00314188">
              <w:rPr>
                <w:rFonts w:ascii="Times New Roman" w:hAnsi="Times New Roman" w:cs="Times New Roman"/>
                <w:color w:val="000000"/>
                <w:sz w:val="28"/>
                <w:szCs w:val="28"/>
              </w:rPr>
              <w:t>)</w:t>
            </w:r>
          </w:p>
        </w:tc>
        <w:tc>
          <w:tcPr>
            <w:tcW w:w="1154" w:type="dxa"/>
            <w:vAlign w:val="center"/>
          </w:tcPr>
          <w:p w14:paraId="4D662AEC"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Сын есім</w:t>
            </w:r>
          </w:p>
        </w:tc>
        <w:tc>
          <w:tcPr>
            <w:tcW w:w="1565" w:type="dxa"/>
            <w:vAlign w:val="center"/>
          </w:tcPr>
          <w:p w14:paraId="6389790C"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4.57</w:t>
            </w:r>
          </w:p>
        </w:tc>
        <w:tc>
          <w:tcPr>
            <w:tcW w:w="2217" w:type="dxa"/>
            <w:vAlign w:val="center"/>
          </w:tcPr>
          <w:p w14:paraId="2BF5AEFB"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4.86</w:t>
            </w:r>
          </w:p>
        </w:tc>
      </w:tr>
      <w:tr w:rsidR="00930E6E" w:rsidRPr="00314188" w14:paraId="6CA4F949" w14:textId="77777777" w:rsidTr="00F42F7E">
        <w:tc>
          <w:tcPr>
            <w:tcW w:w="1985" w:type="dxa"/>
            <w:vAlign w:val="center"/>
          </w:tcPr>
          <w:p w14:paraId="2FEA420E" w14:textId="77777777" w:rsidR="00930E6E" w:rsidRPr="00314188" w:rsidRDefault="00930E6E" w:rsidP="00F42F7E">
            <w:pPr>
              <w:jc w:val="both"/>
              <w:rPr>
                <w:rFonts w:ascii="Times New Roman" w:hAnsi="Times New Roman" w:cs="Times New Roman"/>
                <w:color w:val="000000"/>
                <w:sz w:val="28"/>
                <w:szCs w:val="28"/>
                <w:lang w:val="kk-KZ"/>
              </w:rPr>
            </w:pPr>
            <w:r w:rsidRPr="00E14CA2">
              <w:rPr>
                <w:rStyle w:val="af0"/>
                <w:rFonts w:ascii="Times New Roman" w:eastAsia="MS Mincho" w:hAnsi="Times New Roman" w:cs="Times New Roman"/>
                <w:color w:val="000000"/>
                <w:sz w:val="28"/>
                <w:szCs w:val="28"/>
                <w:lang w:val="ru-KZ"/>
              </w:rPr>
              <w:t>忌</w:t>
            </w:r>
            <w:r w:rsidRPr="00314188">
              <w:rPr>
                <w:rStyle w:val="af0"/>
                <w:rFonts w:ascii="Times New Roman" w:eastAsia="MS Mincho" w:hAnsi="Times New Roman" w:cs="Times New Roman"/>
                <w:color w:val="000000"/>
                <w:sz w:val="28"/>
                <w:szCs w:val="28"/>
              </w:rPr>
              <w:t>ま</w:t>
            </w:r>
            <w:r w:rsidRPr="00E14CA2">
              <w:rPr>
                <w:rStyle w:val="af0"/>
                <w:rFonts w:ascii="Times New Roman" w:eastAsia="MS Mincho" w:hAnsi="Times New Roman" w:cs="Times New Roman"/>
                <w:color w:val="000000"/>
                <w:sz w:val="28"/>
                <w:szCs w:val="28"/>
                <w:lang w:val="ru-KZ"/>
              </w:rPr>
              <w:t>忌</w:t>
            </w:r>
            <w:r w:rsidRPr="00314188">
              <w:rPr>
                <w:rStyle w:val="af0"/>
                <w:rFonts w:ascii="Times New Roman" w:eastAsia="MS Mincho" w:hAnsi="Times New Roman" w:cs="Times New Roman"/>
                <w:color w:val="000000"/>
                <w:sz w:val="28"/>
                <w:szCs w:val="28"/>
              </w:rPr>
              <w:t>ましい</w:t>
            </w:r>
            <w:r w:rsidRPr="00E14CA2">
              <w:rPr>
                <w:rStyle w:val="apple-converted-space"/>
                <w:rFonts w:ascii="Times New Roman" w:hAnsi="Times New Roman" w:cs="Times New Roman"/>
                <w:color w:val="000000"/>
                <w:sz w:val="28"/>
                <w:szCs w:val="28"/>
                <w:lang w:val="ru-KZ"/>
              </w:rPr>
              <w:t xml:space="preserve"> </w:t>
            </w:r>
            <w:r w:rsidRPr="00E14CA2">
              <w:rPr>
                <w:rFonts w:ascii="Times New Roman" w:hAnsi="Times New Roman" w:cs="Times New Roman"/>
                <w:color w:val="000000"/>
                <w:sz w:val="28"/>
                <w:szCs w:val="28"/>
                <w:lang w:val="ru-KZ"/>
              </w:rPr>
              <w:t>(</w:t>
            </w:r>
            <w:r w:rsidRPr="00E14CA2">
              <w:rPr>
                <w:rStyle w:val="af9"/>
                <w:rFonts w:ascii="Times New Roman" w:hAnsi="Times New Roman" w:cs="Times New Roman"/>
                <w:color w:val="000000"/>
                <w:sz w:val="28"/>
                <w:szCs w:val="28"/>
                <w:lang w:val="ru-KZ"/>
              </w:rPr>
              <w:t>жиіркенішті</w:t>
            </w:r>
            <w:r w:rsidRPr="00E14CA2">
              <w:rPr>
                <w:rFonts w:ascii="Times New Roman" w:hAnsi="Times New Roman" w:cs="Times New Roman"/>
                <w:color w:val="000000"/>
                <w:sz w:val="28"/>
                <w:szCs w:val="28"/>
                <w:lang w:val="ru-KZ"/>
              </w:rPr>
              <w:t>)</w:t>
            </w:r>
          </w:p>
        </w:tc>
        <w:tc>
          <w:tcPr>
            <w:tcW w:w="2707" w:type="dxa"/>
            <w:vAlign w:val="center"/>
          </w:tcPr>
          <w:p w14:paraId="48F4D120"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煩わしい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мазасыз</w:t>
            </w:r>
            <w:r w:rsidRPr="00314188">
              <w:rPr>
                <w:rFonts w:ascii="Times New Roman" w:hAnsi="Times New Roman" w:cs="Times New Roman"/>
                <w:color w:val="000000"/>
                <w:sz w:val="28"/>
                <w:szCs w:val="28"/>
              </w:rPr>
              <w:t>)</w:t>
            </w:r>
          </w:p>
        </w:tc>
        <w:tc>
          <w:tcPr>
            <w:tcW w:w="1154" w:type="dxa"/>
            <w:vAlign w:val="center"/>
          </w:tcPr>
          <w:p w14:paraId="7307A1BF"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Сын есім</w:t>
            </w:r>
          </w:p>
        </w:tc>
        <w:tc>
          <w:tcPr>
            <w:tcW w:w="1565" w:type="dxa"/>
            <w:vAlign w:val="center"/>
          </w:tcPr>
          <w:p w14:paraId="06D51686"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2.59</w:t>
            </w:r>
          </w:p>
        </w:tc>
        <w:tc>
          <w:tcPr>
            <w:tcW w:w="2217" w:type="dxa"/>
            <w:vAlign w:val="center"/>
          </w:tcPr>
          <w:p w14:paraId="37CDC901"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3.05</w:t>
            </w:r>
          </w:p>
        </w:tc>
      </w:tr>
      <w:tr w:rsidR="00930E6E" w:rsidRPr="00314188" w14:paraId="14EC4923" w14:textId="77777777" w:rsidTr="00F42F7E">
        <w:tc>
          <w:tcPr>
            <w:tcW w:w="1985" w:type="dxa"/>
            <w:tcBorders>
              <w:bottom w:val="single" w:sz="4" w:space="0" w:color="auto"/>
            </w:tcBorders>
            <w:vAlign w:val="center"/>
          </w:tcPr>
          <w:p w14:paraId="0FFC6221"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きつい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ауыр, қиын</w:t>
            </w:r>
            <w:r w:rsidRPr="00314188">
              <w:rPr>
                <w:rFonts w:ascii="Times New Roman" w:hAnsi="Times New Roman" w:cs="Times New Roman"/>
                <w:color w:val="000000"/>
                <w:sz w:val="28"/>
                <w:szCs w:val="28"/>
              </w:rPr>
              <w:t>)</w:t>
            </w:r>
          </w:p>
        </w:tc>
        <w:tc>
          <w:tcPr>
            <w:tcW w:w="2707" w:type="dxa"/>
            <w:tcBorders>
              <w:bottom w:val="single" w:sz="4" w:space="0" w:color="auto"/>
            </w:tcBorders>
            <w:vAlign w:val="center"/>
          </w:tcPr>
          <w:p w14:paraId="604D4229"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悲しい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қайғылы</w:t>
            </w:r>
            <w:r w:rsidRPr="00314188">
              <w:rPr>
                <w:rFonts w:ascii="Times New Roman" w:hAnsi="Times New Roman" w:cs="Times New Roman"/>
                <w:color w:val="000000"/>
                <w:sz w:val="28"/>
                <w:szCs w:val="28"/>
              </w:rPr>
              <w:t>)</w:t>
            </w:r>
          </w:p>
        </w:tc>
        <w:tc>
          <w:tcPr>
            <w:tcW w:w="1154" w:type="dxa"/>
            <w:tcBorders>
              <w:bottom w:val="single" w:sz="4" w:space="0" w:color="auto"/>
            </w:tcBorders>
            <w:vAlign w:val="center"/>
          </w:tcPr>
          <w:p w14:paraId="0EF00540"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Сын есім</w:t>
            </w:r>
          </w:p>
        </w:tc>
        <w:tc>
          <w:tcPr>
            <w:tcW w:w="1565" w:type="dxa"/>
            <w:tcBorders>
              <w:bottom w:val="single" w:sz="4" w:space="0" w:color="auto"/>
            </w:tcBorders>
            <w:vAlign w:val="center"/>
          </w:tcPr>
          <w:p w14:paraId="2906205F"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1.51</w:t>
            </w:r>
          </w:p>
        </w:tc>
        <w:tc>
          <w:tcPr>
            <w:tcW w:w="2217" w:type="dxa"/>
            <w:tcBorders>
              <w:bottom w:val="single" w:sz="4" w:space="0" w:color="auto"/>
            </w:tcBorders>
            <w:vAlign w:val="center"/>
          </w:tcPr>
          <w:p w14:paraId="6B14B839"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3.28</w:t>
            </w:r>
          </w:p>
        </w:tc>
      </w:tr>
      <w:tr w:rsidR="00930E6E" w:rsidRPr="00314188" w14:paraId="291D78AA" w14:textId="77777777" w:rsidTr="00F42F7E">
        <w:tc>
          <w:tcPr>
            <w:tcW w:w="1985" w:type="dxa"/>
            <w:tcBorders>
              <w:bottom w:val="nil"/>
            </w:tcBorders>
            <w:vAlign w:val="center"/>
          </w:tcPr>
          <w:p w14:paraId="47BE82E1"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遠い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алыс</w:t>
            </w:r>
            <w:r w:rsidRPr="00314188">
              <w:rPr>
                <w:rFonts w:ascii="Times New Roman" w:hAnsi="Times New Roman" w:cs="Times New Roman"/>
                <w:color w:val="000000"/>
                <w:sz w:val="28"/>
                <w:szCs w:val="28"/>
              </w:rPr>
              <w:t>)</w:t>
            </w:r>
          </w:p>
        </w:tc>
        <w:tc>
          <w:tcPr>
            <w:tcW w:w="2707" w:type="dxa"/>
            <w:tcBorders>
              <w:bottom w:val="nil"/>
            </w:tcBorders>
            <w:vAlign w:val="center"/>
          </w:tcPr>
          <w:p w14:paraId="72AFD04C"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黄色い</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сары түсті</w:t>
            </w:r>
            <w:r w:rsidRPr="00314188">
              <w:rPr>
                <w:rFonts w:ascii="Times New Roman" w:hAnsi="Times New Roman" w:cs="Times New Roman"/>
                <w:color w:val="000000"/>
                <w:sz w:val="28"/>
                <w:szCs w:val="28"/>
              </w:rPr>
              <w:t>)</w:t>
            </w:r>
          </w:p>
        </w:tc>
        <w:tc>
          <w:tcPr>
            <w:tcW w:w="1154" w:type="dxa"/>
            <w:tcBorders>
              <w:bottom w:val="nil"/>
            </w:tcBorders>
            <w:vAlign w:val="center"/>
          </w:tcPr>
          <w:p w14:paraId="5DD6D64A"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Сын есім</w:t>
            </w:r>
          </w:p>
        </w:tc>
        <w:tc>
          <w:tcPr>
            <w:tcW w:w="1565" w:type="dxa"/>
            <w:tcBorders>
              <w:bottom w:val="nil"/>
            </w:tcBorders>
            <w:vAlign w:val="center"/>
          </w:tcPr>
          <w:p w14:paraId="15E7B744"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0.57</w:t>
            </w:r>
          </w:p>
        </w:tc>
        <w:tc>
          <w:tcPr>
            <w:tcW w:w="2217" w:type="dxa"/>
            <w:tcBorders>
              <w:bottom w:val="nil"/>
            </w:tcBorders>
            <w:vAlign w:val="center"/>
          </w:tcPr>
          <w:p w14:paraId="756E7222"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0.93</w:t>
            </w:r>
          </w:p>
        </w:tc>
      </w:tr>
    </w:tbl>
    <w:p w14:paraId="782EC899" w14:textId="77777777" w:rsidR="00F42F7E" w:rsidRDefault="00F42F7E">
      <w:pPr>
        <w:rPr>
          <w:lang w:val="kk-KZ"/>
        </w:rPr>
      </w:pPr>
    </w:p>
    <w:p w14:paraId="6388B8F6" w14:textId="77777777" w:rsidR="00F42F7E" w:rsidRDefault="00F42F7E">
      <w:pPr>
        <w:rPr>
          <w:lang w:val="kk-KZ"/>
        </w:rPr>
      </w:pPr>
    </w:p>
    <w:p w14:paraId="401C20C6" w14:textId="1D38EAE0" w:rsidR="00F42F7E" w:rsidRPr="00F42F7E" w:rsidRDefault="00F42F7E">
      <w:pPr>
        <w:rPr>
          <w:lang w:val="kk-KZ"/>
        </w:rPr>
      </w:pPr>
      <w:r>
        <w:rPr>
          <w:rFonts w:ascii="Times New Roman" w:hAnsi="Times New Roman" w:cs="Times New Roman"/>
          <w:color w:val="000000"/>
          <w:sz w:val="28"/>
          <w:szCs w:val="28"/>
          <w:lang w:val="kk-KZ"/>
        </w:rPr>
        <w:lastRenderedPageBreak/>
        <w:t xml:space="preserve">Кесте </w:t>
      </w:r>
      <w:r w:rsidRPr="00F42F7E">
        <w:rPr>
          <w:rFonts w:ascii="Times New Roman" w:hAnsi="Times New Roman" w:cs="Times New Roman"/>
          <w:color w:val="000000"/>
          <w:sz w:val="28"/>
          <w:szCs w:val="28"/>
          <w:lang w:val="kk-KZ"/>
        </w:rPr>
        <w:t>7</w:t>
      </w:r>
      <w:r>
        <w:rPr>
          <w:rFonts w:ascii="Times New Roman" w:hAnsi="Times New Roman" w:cs="Times New Roman"/>
          <w:color w:val="000000"/>
          <w:sz w:val="28"/>
          <w:szCs w:val="28"/>
          <w:lang w:val="kk-KZ"/>
        </w:rPr>
        <w:t xml:space="preserve"> жалғасы</w:t>
      </w:r>
    </w:p>
    <w:tbl>
      <w:tblPr>
        <w:tblStyle w:val="af5"/>
        <w:tblW w:w="9628" w:type="dxa"/>
        <w:tblLook w:val="04A0" w:firstRow="1" w:lastRow="0" w:firstColumn="1" w:lastColumn="0" w:noHBand="0" w:noVBand="1"/>
      </w:tblPr>
      <w:tblGrid>
        <w:gridCol w:w="1873"/>
        <w:gridCol w:w="2707"/>
        <w:gridCol w:w="1359"/>
        <w:gridCol w:w="1617"/>
        <w:gridCol w:w="2072"/>
      </w:tblGrid>
      <w:tr w:rsidR="00930E6E" w:rsidRPr="00314188" w14:paraId="774156A1" w14:textId="77777777" w:rsidTr="00F42F7E">
        <w:tc>
          <w:tcPr>
            <w:tcW w:w="1737" w:type="dxa"/>
            <w:vAlign w:val="center"/>
          </w:tcPr>
          <w:p w14:paraId="6AAAE467"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書店</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кітап дүкені</w:t>
            </w:r>
            <w:r w:rsidRPr="00314188">
              <w:rPr>
                <w:rFonts w:ascii="Times New Roman" w:hAnsi="Times New Roman" w:cs="Times New Roman"/>
                <w:color w:val="000000"/>
                <w:sz w:val="28"/>
                <w:szCs w:val="28"/>
              </w:rPr>
              <w:t>)</w:t>
            </w:r>
          </w:p>
        </w:tc>
        <w:tc>
          <w:tcPr>
            <w:tcW w:w="2357" w:type="dxa"/>
            <w:vAlign w:val="center"/>
          </w:tcPr>
          <w:p w14:paraId="39092AAB"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本屋</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кітапхана/сатушы</w:t>
            </w:r>
            <w:r w:rsidRPr="00314188">
              <w:rPr>
                <w:rFonts w:ascii="Times New Roman" w:hAnsi="Times New Roman" w:cs="Times New Roman"/>
                <w:color w:val="000000"/>
                <w:sz w:val="28"/>
                <w:szCs w:val="28"/>
              </w:rPr>
              <w:t>)</w:t>
            </w:r>
          </w:p>
        </w:tc>
        <w:tc>
          <w:tcPr>
            <w:tcW w:w="1419" w:type="dxa"/>
            <w:vAlign w:val="center"/>
          </w:tcPr>
          <w:p w14:paraId="2FB6C780"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Зат есім</w:t>
            </w:r>
          </w:p>
        </w:tc>
        <w:tc>
          <w:tcPr>
            <w:tcW w:w="1795" w:type="dxa"/>
            <w:vAlign w:val="center"/>
          </w:tcPr>
          <w:p w14:paraId="12104A20"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5.45</w:t>
            </w:r>
          </w:p>
        </w:tc>
        <w:tc>
          <w:tcPr>
            <w:tcW w:w="2320" w:type="dxa"/>
            <w:vAlign w:val="center"/>
          </w:tcPr>
          <w:p w14:paraId="15F87230"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5.21</w:t>
            </w:r>
          </w:p>
        </w:tc>
      </w:tr>
      <w:tr w:rsidR="00930E6E" w:rsidRPr="00314188" w14:paraId="67058F91" w14:textId="77777777" w:rsidTr="00F42F7E">
        <w:tc>
          <w:tcPr>
            <w:tcW w:w="1737" w:type="dxa"/>
            <w:vAlign w:val="center"/>
          </w:tcPr>
          <w:p w14:paraId="20A54B5D"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一節</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бір абзац</w:t>
            </w:r>
            <w:r w:rsidRPr="00314188">
              <w:rPr>
                <w:rFonts w:ascii="Times New Roman" w:hAnsi="Times New Roman" w:cs="Times New Roman"/>
                <w:color w:val="000000"/>
                <w:sz w:val="28"/>
                <w:szCs w:val="28"/>
              </w:rPr>
              <w:t>)</w:t>
            </w:r>
          </w:p>
        </w:tc>
        <w:tc>
          <w:tcPr>
            <w:tcW w:w="2357" w:type="dxa"/>
            <w:vAlign w:val="center"/>
          </w:tcPr>
          <w:p w14:paraId="0048DF6B"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部分</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бөлім</w:t>
            </w:r>
            <w:r w:rsidRPr="00314188">
              <w:rPr>
                <w:rFonts w:ascii="Times New Roman" w:hAnsi="Times New Roman" w:cs="Times New Roman"/>
                <w:color w:val="000000"/>
                <w:sz w:val="28"/>
                <w:szCs w:val="28"/>
              </w:rPr>
              <w:t>)</w:t>
            </w:r>
          </w:p>
        </w:tc>
        <w:tc>
          <w:tcPr>
            <w:tcW w:w="1419" w:type="dxa"/>
            <w:vAlign w:val="center"/>
          </w:tcPr>
          <w:p w14:paraId="06AFBAEE"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Зат есім</w:t>
            </w:r>
          </w:p>
        </w:tc>
        <w:tc>
          <w:tcPr>
            <w:tcW w:w="1795" w:type="dxa"/>
            <w:vAlign w:val="center"/>
          </w:tcPr>
          <w:p w14:paraId="1EA2F2A3"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3.53</w:t>
            </w:r>
          </w:p>
        </w:tc>
        <w:tc>
          <w:tcPr>
            <w:tcW w:w="2320" w:type="dxa"/>
            <w:vAlign w:val="center"/>
          </w:tcPr>
          <w:p w14:paraId="6C432594"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3.86</w:t>
            </w:r>
          </w:p>
        </w:tc>
      </w:tr>
      <w:tr w:rsidR="00930E6E" w:rsidRPr="00314188" w14:paraId="5A6BF02D" w14:textId="77777777" w:rsidTr="00F42F7E">
        <w:tc>
          <w:tcPr>
            <w:tcW w:w="1737" w:type="dxa"/>
            <w:vAlign w:val="center"/>
          </w:tcPr>
          <w:p w14:paraId="5B61AC61"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供給</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жабдықтау</w:t>
            </w:r>
            <w:r w:rsidRPr="00314188">
              <w:rPr>
                <w:rFonts w:ascii="Times New Roman" w:hAnsi="Times New Roman" w:cs="Times New Roman"/>
                <w:color w:val="000000"/>
                <w:sz w:val="28"/>
                <w:szCs w:val="28"/>
              </w:rPr>
              <w:t>)</w:t>
            </w:r>
          </w:p>
        </w:tc>
        <w:tc>
          <w:tcPr>
            <w:tcW w:w="2357" w:type="dxa"/>
            <w:vAlign w:val="center"/>
          </w:tcPr>
          <w:p w14:paraId="4D1EE4FF"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需要</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сұраныс</w:t>
            </w:r>
            <w:r w:rsidRPr="00314188">
              <w:rPr>
                <w:rFonts w:ascii="Times New Roman" w:hAnsi="Times New Roman" w:cs="Times New Roman"/>
                <w:color w:val="000000"/>
                <w:sz w:val="28"/>
                <w:szCs w:val="28"/>
              </w:rPr>
              <w:t>)</w:t>
            </w:r>
          </w:p>
        </w:tc>
        <w:tc>
          <w:tcPr>
            <w:tcW w:w="1419" w:type="dxa"/>
            <w:vAlign w:val="center"/>
          </w:tcPr>
          <w:p w14:paraId="3543E9B9"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Зат есім</w:t>
            </w:r>
          </w:p>
        </w:tc>
        <w:tc>
          <w:tcPr>
            <w:tcW w:w="1795" w:type="dxa"/>
            <w:vAlign w:val="center"/>
          </w:tcPr>
          <w:p w14:paraId="096A24F1"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1.31</w:t>
            </w:r>
          </w:p>
        </w:tc>
        <w:tc>
          <w:tcPr>
            <w:tcW w:w="2320" w:type="dxa"/>
            <w:vAlign w:val="center"/>
          </w:tcPr>
          <w:p w14:paraId="4817F702"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4.88</w:t>
            </w:r>
          </w:p>
        </w:tc>
      </w:tr>
      <w:tr w:rsidR="00930E6E" w:rsidRPr="00314188" w14:paraId="24C53D9A" w14:textId="77777777" w:rsidTr="00F42F7E">
        <w:tc>
          <w:tcPr>
            <w:tcW w:w="1737" w:type="dxa"/>
            <w:vAlign w:val="center"/>
          </w:tcPr>
          <w:p w14:paraId="79E9D020"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北西</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солтүстік-батыс</w:t>
            </w:r>
            <w:r w:rsidRPr="00314188">
              <w:rPr>
                <w:rFonts w:ascii="Times New Roman" w:hAnsi="Times New Roman" w:cs="Times New Roman"/>
                <w:color w:val="000000"/>
                <w:sz w:val="28"/>
                <w:szCs w:val="28"/>
              </w:rPr>
              <w:t>)</w:t>
            </w:r>
          </w:p>
        </w:tc>
        <w:tc>
          <w:tcPr>
            <w:tcW w:w="2357" w:type="dxa"/>
            <w:vAlign w:val="center"/>
          </w:tcPr>
          <w:p w14:paraId="19E25D67"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結論</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қорытынды</w:t>
            </w:r>
            <w:r w:rsidRPr="00314188">
              <w:rPr>
                <w:rFonts w:ascii="Times New Roman" w:hAnsi="Times New Roman" w:cs="Times New Roman"/>
                <w:color w:val="000000"/>
                <w:sz w:val="28"/>
                <w:szCs w:val="28"/>
              </w:rPr>
              <w:t>)</w:t>
            </w:r>
          </w:p>
        </w:tc>
        <w:tc>
          <w:tcPr>
            <w:tcW w:w="1419" w:type="dxa"/>
            <w:vAlign w:val="center"/>
          </w:tcPr>
          <w:p w14:paraId="1C2602F9"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Зат есім</w:t>
            </w:r>
          </w:p>
        </w:tc>
        <w:tc>
          <w:tcPr>
            <w:tcW w:w="1795" w:type="dxa"/>
            <w:vAlign w:val="center"/>
          </w:tcPr>
          <w:p w14:paraId="794CDA07"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0.48</w:t>
            </w:r>
          </w:p>
        </w:tc>
        <w:tc>
          <w:tcPr>
            <w:tcW w:w="2320" w:type="dxa"/>
            <w:vAlign w:val="center"/>
          </w:tcPr>
          <w:p w14:paraId="14553B00"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0.73</w:t>
            </w:r>
          </w:p>
        </w:tc>
      </w:tr>
      <w:tr w:rsidR="00930E6E" w:rsidRPr="00314188" w14:paraId="1BD03E13" w14:textId="77777777" w:rsidTr="00F42F7E">
        <w:tc>
          <w:tcPr>
            <w:tcW w:w="1737" w:type="dxa"/>
            <w:vAlign w:val="center"/>
          </w:tcPr>
          <w:p w14:paraId="3DD9052D"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加える</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қосу</w:t>
            </w:r>
            <w:r w:rsidRPr="00314188">
              <w:rPr>
                <w:rFonts w:ascii="Times New Roman" w:hAnsi="Times New Roman" w:cs="Times New Roman"/>
                <w:color w:val="000000"/>
                <w:sz w:val="28"/>
                <w:szCs w:val="28"/>
              </w:rPr>
              <w:t>)</w:t>
            </w:r>
          </w:p>
        </w:tc>
        <w:tc>
          <w:tcPr>
            <w:tcW w:w="2357" w:type="dxa"/>
            <w:vAlign w:val="center"/>
          </w:tcPr>
          <w:p w14:paraId="49A86D15"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足す</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үстіне қосу</w:t>
            </w:r>
            <w:r w:rsidRPr="00314188">
              <w:rPr>
                <w:rFonts w:ascii="Times New Roman" w:hAnsi="Times New Roman" w:cs="Times New Roman"/>
                <w:color w:val="000000"/>
                <w:sz w:val="28"/>
                <w:szCs w:val="28"/>
              </w:rPr>
              <w:t>)</w:t>
            </w:r>
          </w:p>
        </w:tc>
        <w:tc>
          <w:tcPr>
            <w:tcW w:w="1419" w:type="dxa"/>
            <w:vAlign w:val="center"/>
          </w:tcPr>
          <w:p w14:paraId="5D6DA162"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Етістік</w:t>
            </w:r>
          </w:p>
        </w:tc>
        <w:tc>
          <w:tcPr>
            <w:tcW w:w="1795" w:type="dxa"/>
            <w:vAlign w:val="center"/>
          </w:tcPr>
          <w:p w14:paraId="51D515E0"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4.86</w:t>
            </w:r>
          </w:p>
        </w:tc>
        <w:tc>
          <w:tcPr>
            <w:tcW w:w="2320" w:type="dxa"/>
            <w:vAlign w:val="center"/>
          </w:tcPr>
          <w:p w14:paraId="76B51414"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4.76</w:t>
            </w:r>
          </w:p>
        </w:tc>
      </w:tr>
      <w:tr w:rsidR="00930E6E" w:rsidRPr="00314188" w14:paraId="71E356BF" w14:textId="77777777" w:rsidTr="00F42F7E">
        <w:tc>
          <w:tcPr>
            <w:tcW w:w="1737" w:type="dxa"/>
            <w:vAlign w:val="center"/>
          </w:tcPr>
          <w:p w14:paraId="1EEA2DA8" w14:textId="77777777" w:rsidR="00930E6E" w:rsidRPr="00314188" w:rsidRDefault="00930E6E" w:rsidP="00F42F7E">
            <w:pPr>
              <w:jc w:val="both"/>
              <w:rPr>
                <w:rFonts w:ascii="Times New Roman" w:hAnsi="Times New Roman" w:cs="Times New Roman"/>
                <w:color w:val="000000"/>
                <w:sz w:val="28"/>
                <w:szCs w:val="28"/>
                <w:lang w:val="kk-KZ"/>
              </w:rPr>
            </w:pPr>
            <w:r w:rsidRPr="00E14CA2">
              <w:rPr>
                <w:rStyle w:val="af0"/>
                <w:rFonts w:ascii="Times New Roman" w:eastAsia="MS Mincho" w:hAnsi="Times New Roman" w:cs="Times New Roman"/>
                <w:color w:val="000000"/>
                <w:sz w:val="28"/>
                <w:szCs w:val="28"/>
                <w:lang w:val="ru-KZ"/>
              </w:rPr>
              <w:t>差</w:t>
            </w:r>
            <w:r w:rsidRPr="00314188">
              <w:rPr>
                <w:rStyle w:val="af0"/>
                <w:rFonts w:ascii="Times New Roman" w:eastAsia="MS Mincho" w:hAnsi="Times New Roman" w:cs="Times New Roman"/>
                <w:color w:val="000000"/>
                <w:sz w:val="28"/>
                <w:szCs w:val="28"/>
              </w:rPr>
              <w:t>し</w:t>
            </w:r>
            <w:r w:rsidRPr="00E14CA2">
              <w:rPr>
                <w:rStyle w:val="af0"/>
                <w:rFonts w:ascii="Times New Roman" w:eastAsia="MS Mincho" w:hAnsi="Times New Roman" w:cs="Times New Roman"/>
                <w:color w:val="000000"/>
                <w:sz w:val="28"/>
                <w:szCs w:val="28"/>
                <w:lang w:val="ru-KZ"/>
              </w:rPr>
              <w:t>込</w:t>
            </w:r>
            <w:r w:rsidRPr="00314188">
              <w:rPr>
                <w:rStyle w:val="af0"/>
                <w:rFonts w:ascii="Times New Roman" w:eastAsia="MS Mincho" w:hAnsi="Times New Roman" w:cs="Times New Roman"/>
                <w:color w:val="000000"/>
                <w:sz w:val="28"/>
                <w:szCs w:val="28"/>
              </w:rPr>
              <w:t>む</w:t>
            </w:r>
            <w:r w:rsidRPr="00E14CA2">
              <w:rPr>
                <w:rStyle w:val="apple-converted-space"/>
                <w:rFonts w:ascii="Times New Roman" w:hAnsi="Times New Roman" w:cs="Times New Roman"/>
                <w:color w:val="000000"/>
                <w:sz w:val="28"/>
                <w:szCs w:val="28"/>
                <w:lang w:val="ru-KZ"/>
              </w:rPr>
              <w:t xml:space="preserve"> </w:t>
            </w:r>
            <w:r w:rsidRPr="00E14CA2">
              <w:rPr>
                <w:rFonts w:ascii="Times New Roman" w:hAnsi="Times New Roman" w:cs="Times New Roman"/>
                <w:color w:val="000000"/>
                <w:sz w:val="28"/>
                <w:szCs w:val="28"/>
                <w:lang w:val="ru-KZ"/>
              </w:rPr>
              <w:t>(</w:t>
            </w:r>
            <w:r w:rsidRPr="00E14CA2">
              <w:rPr>
                <w:rStyle w:val="af9"/>
                <w:rFonts w:ascii="Times New Roman" w:hAnsi="Times New Roman" w:cs="Times New Roman"/>
                <w:color w:val="000000"/>
                <w:sz w:val="28"/>
                <w:szCs w:val="28"/>
                <w:lang w:val="ru-KZ"/>
              </w:rPr>
              <w:t>енгізу</w:t>
            </w:r>
            <w:r w:rsidRPr="00E14CA2">
              <w:rPr>
                <w:rFonts w:ascii="Times New Roman" w:hAnsi="Times New Roman" w:cs="Times New Roman"/>
                <w:color w:val="000000"/>
                <w:sz w:val="28"/>
                <w:szCs w:val="28"/>
                <w:lang w:val="ru-KZ"/>
              </w:rPr>
              <w:t>)</w:t>
            </w:r>
          </w:p>
        </w:tc>
        <w:tc>
          <w:tcPr>
            <w:tcW w:w="2357" w:type="dxa"/>
            <w:vAlign w:val="center"/>
          </w:tcPr>
          <w:p w14:paraId="18E635D7"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挟む</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арасына қою</w:t>
            </w:r>
            <w:r w:rsidRPr="00314188">
              <w:rPr>
                <w:rFonts w:ascii="Times New Roman" w:hAnsi="Times New Roman" w:cs="Times New Roman"/>
                <w:color w:val="000000"/>
                <w:sz w:val="28"/>
                <w:szCs w:val="28"/>
              </w:rPr>
              <w:t>)</w:t>
            </w:r>
          </w:p>
        </w:tc>
        <w:tc>
          <w:tcPr>
            <w:tcW w:w="1419" w:type="dxa"/>
            <w:vAlign w:val="center"/>
          </w:tcPr>
          <w:p w14:paraId="52AC283C"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Етістік</w:t>
            </w:r>
          </w:p>
        </w:tc>
        <w:tc>
          <w:tcPr>
            <w:tcW w:w="1795" w:type="dxa"/>
            <w:vAlign w:val="center"/>
          </w:tcPr>
          <w:p w14:paraId="3190694E"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3.12</w:t>
            </w:r>
          </w:p>
        </w:tc>
        <w:tc>
          <w:tcPr>
            <w:tcW w:w="2320" w:type="dxa"/>
            <w:vAlign w:val="center"/>
          </w:tcPr>
          <w:p w14:paraId="0C249135"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3.44</w:t>
            </w:r>
          </w:p>
        </w:tc>
      </w:tr>
      <w:tr w:rsidR="00930E6E" w:rsidRPr="00314188" w14:paraId="34A4153A" w14:textId="77777777" w:rsidTr="00F42F7E">
        <w:tc>
          <w:tcPr>
            <w:tcW w:w="1737" w:type="dxa"/>
            <w:vAlign w:val="center"/>
          </w:tcPr>
          <w:p w14:paraId="3983DBF1"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借りる</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қарызға алу</w:t>
            </w:r>
            <w:r w:rsidRPr="00314188">
              <w:rPr>
                <w:rFonts w:ascii="Times New Roman" w:hAnsi="Times New Roman" w:cs="Times New Roman"/>
                <w:color w:val="000000"/>
                <w:sz w:val="28"/>
                <w:szCs w:val="28"/>
              </w:rPr>
              <w:t>)</w:t>
            </w:r>
          </w:p>
        </w:tc>
        <w:tc>
          <w:tcPr>
            <w:tcW w:w="2357" w:type="dxa"/>
            <w:vAlign w:val="center"/>
          </w:tcPr>
          <w:p w14:paraId="12997E73"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貸す</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қарызға беру</w:t>
            </w:r>
            <w:r w:rsidRPr="00314188">
              <w:rPr>
                <w:rFonts w:ascii="Times New Roman" w:hAnsi="Times New Roman" w:cs="Times New Roman"/>
                <w:color w:val="000000"/>
                <w:sz w:val="28"/>
                <w:szCs w:val="28"/>
              </w:rPr>
              <w:t>)</w:t>
            </w:r>
          </w:p>
        </w:tc>
        <w:tc>
          <w:tcPr>
            <w:tcW w:w="1419" w:type="dxa"/>
            <w:vAlign w:val="center"/>
          </w:tcPr>
          <w:p w14:paraId="2594C9B6"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Етістік</w:t>
            </w:r>
          </w:p>
        </w:tc>
        <w:tc>
          <w:tcPr>
            <w:tcW w:w="1795" w:type="dxa"/>
            <w:vAlign w:val="center"/>
          </w:tcPr>
          <w:p w14:paraId="580B0CFA"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1.39</w:t>
            </w:r>
          </w:p>
        </w:tc>
        <w:tc>
          <w:tcPr>
            <w:tcW w:w="2320" w:type="dxa"/>
            <w:vAlign w:val="center"/>
          </w:tcPr>
          <w:p w14:paraId="3AFDC610"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4.34</w:t>
            </w:r>
          </w:p>
        </w:tc>
      </w:tr>
      <w:tr w:rsidR="00930E6E" w:rsidRPr="00314188" w14:paraId="44497B34" w14:textId="77777777" w:rsidTr="00F42F7E">
        <w:tc>
          <w:tcPr>
            <w:tcW w:w="1737" w:type="dxa"/>
            <w:vAlign w:val="center"/>
          </w:tcPr>
          <w:p w14:paraId="15CF1B81" w14:textId="77777777" w:rsidR="00930E6E" w:rsidRPr="00314188" w:rsidRDefault="00930E6E" w:rsidP="00F42F7E">
            <w:pPr>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着替える</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киім ауыстыру</w:t>
            </w:r>
            <w:r w:rsidRPr="00314188">
              <w:rPr>
                <w:rFonts w:ascii="Times New Roman" w:hAnsi="Times New Roman" w:cs="Times New Roman"/>
                <w:color w:val="000000"/>
                <w:sz w:val="28"/>
                <w:szCs w:val="28"/>
              </w:rPr>
              <w:t>)</w:t>
            </w:r>
          </w:p>
        </w:tc>
        <w:tc>
          <w:tcPr>
            <w:tcW w:w="2357" w:type="dxa"/>
            <w:vAlign w:val="center"/>
          </w:tcPr>
          <w:p w14:paraId="455ED7A4" w14:textId="77777777" w:rsidR="00930E6E" w:rsidRPr="00314188" w:rsidRDefault="00930E6E" w:rsidP="00F42F7E">
            <w:pPr>
              <w:ind w:hanging="5"/>
              <w:jc w:val="both"/>
              <w:rPr>
                <w:rFonts w:ascii="Times New Roman" w:hAnsi="Times New Roman" w:cs="Times New Roman"/>
                <w:color w:val="000000"/>
                <w:sz w:val="28"/>
                <w:szCs w:val="28"/>
                <w:lang w:val="kk-KZ"/>
              </w:rPr>
            </w:pPr>
            <w:r w:rsidRPr="00314188">
              <w:rPr>
                <w:rStyle w:val="af0"/>
                <w:rFonts w:ascii="Times New Roman" w:eastAsia="MS Mincho" w:hAnsi="Times New Roman" w:cs="Times New Roman"/>
                <w:color w:val="000000"/>
                <w:sz w:val="28"/>
                <w:szCs w:val="28"/>
              </w:rPr>
              <w:t>飛ぶ</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w:t>
            </w:r>
            <w:r w:rsidRPr="00314188">
              <w:rPr>
                <w:rStyle w:val="af9"/>
                <w:rFonts w:ascii="Times New Roman" w:hAnsi="Times New Roman" w:cs="Times New Roman"/>
                <w:color w:val="000000"/>
                <w:sz w:val="28"/>
                <w:szCs w:val="28"/>
              </w:rPr>
              <w:t>ұшу</w:t>
            </w:r>
            <w:r w:rsidRPr="00314188">
              <w:rPr>
                <w:rFonts w:ascii="Times New Roman" w:hAnsi="Times New Roman" w:cs="Times New Roman"/>
                <w:color w:val="000000"/>
                <w:sz w:val="28"/>
                <w:szCs w:val="28"/>
              </w:rPr>
              <w:t>)</w:t>
            </w:r>
          </w:p>
        </w:tc>
        <w:tc>
          <w:tcPr>
            <w:tcW w:w="1419" w:type="dxa"/>
            <w:vAlign w:val="center"/>
          </w:tcPr>
          <w:p w14:paraId="628375C2" w14:textId="77777777" w:rsidR="00930E6E" w:rsidRPr="00314188" w:rsidRDefault="00930E6E" w:rsidP="00F42F7E">
            <w:pPr>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Етістік</w:t>
            </w:r>
          </w:p>
        </w:tc>
        <w:tc>
          <w:tcPr>
            <w:tcW w:w="1795" w:type="dxa"/>
            <w:vAlign w:val="center"/>
          </w:tcPr>
          <w:p w14:paraId="684982BE" w14:textId="77777777" w:rsidR="00930E6E" w:rsidRPr="00314188" w:rsidRDefault="00930E6E" w:rsidP="00F42F7E">
            <w:pPr>
              <w:ind w:hanging="13"/>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0.48</w:t>
            </w:r>
          </w:p>
        </w:tc>
        <w:tc>
          <w:tcPr>
            <w:tcW w:w="2320" w:type="dxa"/>
            <w:vAlign w:val="center"/>
          </w:tcPr>
          <w:p w14:paraId="6729A91C" w14:textId="77777777" w:rsidR="00930E6E" w:rsidRPr="00314188" w:rsidRDefault="00930E6E" w:rsidP="00F42F7E">
            <w:pPr>
              <w:ind w:firstLine="78"/>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1.24</w:t>
            </w:r>
          </w:p>
        </w:tc>
      </w:tr>
    </w:tbl>
    <w:p w14:paraId="2192C05D" w14:textId="77777777" w:rsidR="00930E6E" w:rsidRPr="00F42F7E" w:rsidRDefault="00930E6E" w:rsidP="00194D86">
      <w:pPr>
        <w:spacing w:after="0" w:line="240" w:lineRule="auto"/>
        <w:ind w:firstLine="567"/>
        <w:jc w:val="both"/>
        <w:rPr>
          <w:rFonts w:ascii="Times New Roman" w:hAnsi="Times New Roman" w:cs="Times New Roman"/>
          <w:color w:val="000000"/>
          <w:sz w:val="16"/>
          <w:szCs w:val="16"/>
          <w:lang w:val="kk-KZ"/>
        </w:rPr>
      </w:pPr>
    </w:p>
    <w:p w14:paraId="15EA643D" w14:textId="1FD0C381"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Кестедегі </w:t>
      </w:r>
      <w:r w:rsidRPr="00314188">
        <w:rPr>
          <w:rStyle w:val="af0"/>
          <w:rFonts w:ascii="Times New Roman" w:hAnsi="Times New Roman" w:cs="Times New Roman"/>
          <w:b w:val="0"/>
          <w:bCs w:val="0"/>
          <w:color w:val="000000"/>
          <w:sz w:val="28"/>
          <w:szCs w:val="28"/>
          <w:lang w:val="kk-KZ"/>
        </w:rPr>
        <w:t>ұ</w:t>
      </w:r>
      <w:r w:rsidRPr="00314188">
        <w:rPr>
          <w:rStyle w:val="af0"/>
          <w:rFonts w:ascii="Times New Roman" w:hAnsi="Times New Roman" w:cs="Times New Roman"/>
          <w:b w:val="0"/>
          <w:bCs w:val="0"/>
          <w:color w:val="000000"/>
          <w:sz w:val="28"/>
          <w:szCs w:val="28"/>
        </w:rPr>
        <w:t>қсастық</w:t>
      </w:r>
      <w:r w:rsidRPr="00314188">
        <w:rPr>
          <w:rStyle w:val="af0"/>
          <w:rFonts w:ascii="Times New Roman" w:hAnsi="Times New Roman" w:cs="Times New Roman"/>
          <w:b w:val="0"/>
          <w:bCs w:val="0"/>
          <w:color w:val="000000"/>
          <w:sz w:val="28"/>
          <w:szCs w:val="28"/>
          <w:lang w:val="kk-KZ"/>
        </w:rPr>
        <w:t>,</w:t>
      </w:r>
      <w:r w:rsidRPr="00314188">
        <w:rPr>
          <w:rStyle w:val="af0"/>
          <w:rFonts w:ascii="Times New Roman" w:hAnsi="Times New Roman" w:cs="Times New Roman"/>
          <w:b w:val="0"/>
          <w:bCs w:val="0"/>
          <w:color w:val="000000"/>
          <w:sz w:val="28"/>
          <w:szCs w:val="28"/>
        </w:rPr>
        <w:t xml:space="preserve"> </w:t>
      </w:r>
      <w:r w:rsidR="001B4BE4">
        <w:rPr>
          <w:rStyle w:val="af0"/>
          <w:rFonts w:ascii="Times New Roman" w:hAnsi="Times New Roman" w:cs="Times New Roman"/>
          <w:b w:val="0"/>
          <w:bCs w:val="0"/>
          <w:color w:val="000000"/>
          <w:sz w:val="28"/>
          <w:szCs w:val="28"/>
          <w:lang w:val="kk-KZ"/>
        </w:rPr>
        <w:t>ассоциативті</w:t>
      </w:r>
      <w:r w:rsidRPr="00314188">
        <w:rPr>
          <w:rStyle w:val="af0"/>
          <w:rFonts w:ascii="Times New Roman" w:hAnsi="Times New Roman" w:cs="Times New Roman"/>
          <w:b w:val="0"/>
          <w:bCs w:val="0"/>
          <w:color w:val="000000"/>
          <w:sz w:val="28"/>
          <w:szCs w:val="28"/>
        </w:rPr>
        <w:t xml:space="preserve"> байланыс</w:t>
      </w:r>
      <w:r w:rsidRPr="00314188">
        <w:rPr>
          <w:rStyle w:val="af0"/>
          <w:rFonts w:ascii="Times New Roman" w:hAnsi="Times New Roman" w:cs="Times New Roman"/>
          <w:b w:val="0"/>
          <w:bCs w:val="0"/>
          <w:color w:val="000000"/>
          <w:sz w:val="28"/>
          <w:szCs w:val="28"/>
          <w:lang w:val="kk-KZ"/>
        </w:rPr>
        <w:t xml:space="preserve"> бағандарында көрсетілген сандық көрсеткіштер </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410CB3">
        <w:rPr>
          <w:rFonts w:ascii="Times New Roman" w:eastAsia="Times New Roman" w:hAnsi="Times New Roman" w:cs="Times New Roman"/>
          <w:color w:val="000000"/>
          <w:sz w:val="28"/>
          <w:szCs w:val="28"/>
        </w:rPr>
        <w:t>жапон тілі ана тілі бол</w:t>
      </w:r>
      <w:r w:rsidRPr="00314188">
        <w:rPr>
          <w:rFonts w:ascii="Times New Roman" w:hAnsi="Times New Roman" w:cs="Times New Roman"/>
          <w:color w:val="000000"/>
          <w:sz w:val="28"/>
          <w:szCs w:val="28"/>
          <w:lang w:val="kk-KZ"/>
        </w:rPr>
        <w:t>атын респонденттер</w:t>
      </w:r>
      <w:r w:rsidRPr="00410CB3">
        <w:rPr>
          <w:rFonts w:ascii="Times New Roman" w:eastAsia="Times New Roman" w:hAnsi="Times New Roman" w:cs="Times New Roman"/>
          <w:color w:val="000000"/>
          <w:sz w:val="28"/>
          <w:szCs w:val="28"/>
        </w:rPr>
        <w:t xml:space="preserve"> берген бағалар</w:t>
      </w:r>
      <w:r w:rsidRPr="00410CB3">
        <w:rPr>
          <w:rFonts w:ascii="Times New Roman" w:hAnsi="Times New Roman" w:cs="Times New Roman"/>
          <w:color w:val="000000"/>
          <w:sz w:val="28"/>
          <w:szCs w:val="28"/>
        </w:rPr>
        <w:t>. Бұл бағалар келесі мағынаға ие:</w:t>
      </w:r>
    </w:p>
    <w:p w14:paraId="21C93E4F" w14:textId="77777777" w:rsidR="00F42F7E" w:rsidRPr="00F42F7E" w:rsidRDefault="00F42F7E" w:rsidP="00194D86">
      <w:pPr>
        <w:spacing w:after="0" w:line="240" w:lineRule="auto"/>
        <w:ind w:firstLine="567"/>
        <w:jc w:val="both"/>
        <w:rPr>
          <w:rFonts w:ascii="Times New Roman" w:hAnsi="Times New Roman" w:cs="Times New Roman"/>
          <w:color w:val="000000"/>
          <w:sz w:val="16"/>
          <w:szCs w:val="16"/>
          <w:lang w:val="kk-KZ"/>
        </w:rPr>
      </w:pPr>
    </w:p>
    <w:p w14:paraId="5C143154" w14:textId="3DEF5629" w:rsidR="00930E6E" w:rsidRDefault="00F42F7E" w:rsidP="00194D86">
      <w:pPr>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Кесте 8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9D6FCE">
        <w:rPr>
          <w:rFonts w:ascii="Times New Roman" w:hAnsi="Times New Roman" w:cs="Times New Roman"/>
          <w:color w:val="000000"/>
          <w:sz w:val="28"/>
          <w:szCs w:val="28"/>
        </w:rPr>
        <w:t>JWSAN</w:t>
      </w:r>
      <w:r>
        <w:rPr>
          <w:rFonts w:ascii="Times New Roman" w:eastAsia="Times New Roman" w:hAnsi="Times New Roman" w:cs="Times New Roman"/>
          <w:color w:val="000000"/>
          <w:sz w:val="28"/>
          <w:szCs w:val="28"/>
          <w:lang w:val="kk-KZ"/>
        </w:rPr>
        <w:t>-н</w:t>
      </w:r>
      <w:r w:rsidRPr="00DF699A">
        <w:rPr>
          <w:rFonts w:ascii="Times New Roman" w:eastAsia="Times New Roman" w:hAnsi="Times New Roman" w:cs="Times New Roman"/>
          <w:color w:val="000000"/>
          <w:sz w:val="28"/>
          <w:szCs w:val="28"/>
          <w:lang w:val="kk-KZ"/>
        </w:rPr>
        <w:t xml:space="preserve">ың </w:t>
      </w:r>
      <w:r>
        <w:rPr>
          <w:rFonts w:ascii="Times New Roman" w:eastAsia="Times New Roman" w:hAnsi="Times New Roman" w:cs="Times New Roman"/>
          <w:color w:val="000000"/>
          <w:sz w:val="28"/>
          <w:szCs w:val="28"/>
          <w:lang w:val="kk-KZ"/>
        </w:rPr>
        <w:t>семантикалық</w:t>
      </w:r>
      <w:r w:rsidRPr="00DF699A">
        <w:rPr>
          <w:rFonts w:ascii="Times New Roman" w:eastAsia="Times New Roman" w:hAnsi="Times New Roman" w:cs="Times New Roman"/>
          <w:color w:val="000000"/>
          <w:sz w:val="28"/>
          <w:szCs w:val="28"/>
          <w:lang w:val="kk-KZ"/>
        </w:rPr>
        <w:t xml:space="preserve"> сипаттамасы</w:t>
      </w:r>
    </w:p>
    <w:p w14:paraId="76B6B82F" w14:textId="77777777" w:rsidR="00F42F7E" w:rsidRPr="00F42F7E" w:rsidRDefault="00F42F7E" w:rsidP="00194D86">
      <w:pPr>
        <w:spacing w:after="0" w:line="240" w:lineRule="auto"/>
        <w:ind w:firstLine="567"/>
        <w:jc w:val="both"/>
        <w:rPr>
          <w:rFonts w:ascii="Times New Roman" w:hAnsi="Times New Roman" w:cs="Times New Roman"/>
          <w:color w:val="000000"/>
          <w:sz w:val="16"/>
          <w:szCs w:val="16"/>
          <w:lang w:val="kk-KZ"/>
        </w:rPr>
      </w:pPr>
    </w:p>
    <w:tbl>
      <w:tblPr>
        <w:tblStyle w:val="af5"/>
        <w:tblW w:w="9291" w:type="dxa"/>
        <w:jc w:val="center"/>
        <w:tblLook w:val="04A0" w:firstRow="1" w:lastRow="0" w:firstColumn="1" w:lastColumn="0" w:noHBand="0" w:noVBand="1"/>
      </w:tblPr>
      <w:tblGrid>
        <w:gridCol w:w="2959"/>
        <w:gridCol w:w="1714"/>
        <w:gridCol w:w="4618"/>
      </w:tblGrid>
      <w:tr w:rsidR="00930E6E" w:rsidRPr="00314188" w14:paraId="6FFA73D1" w14:textId="77777777" w:rsidTr="00F42F7E">
        <w:trPr>
          <w:jc w:val="center"/>
        </w:trPr>
        <w:tc>
          <w:tcPr>
            <w:tcW w:w="2959" w:type="dxa"/>
            <w:vAlign w:val="center"/>
          </w:tcPr>
          <w:p w14:paraId="0DB55410" w14:textId="77777777" w:rsidR="00930E6E" w:rsidRPr="00314188" w:rsidRDefault="00930E6E" w:rsidP="00F42F7E">
            <w:pPr>
              <w:jc w:val="center"/>
              <w:rPr>
                <w:rFonts w:ascii="Times New Roman" w:hAnsi="Times New Roman" w:cs="Times New Roman"/>
                <w:color w:val="000000"/>
                <w:sz w:val="28"/>
                <w:szCs w:val="28"/>
              </w:rPr>
            </w:pPr>
            <w:r w:rsidRPr="00410CB3">
              <w:rPr>
                <w:rFonts w:ascii="Times New Roman" w:hAnsi="Times New Roman" w:cs="Times New Roman"/>
                <w:b/>
                <w:bCs/>
                <w:color w:val="000000"/>
                <w:sz w:val="28"/>
                <w:szCs w:val="28"/>
              </w:rPr>
              <w:t>Көрсеткіш атауы</w:t>
            </w:r>
          </w:p>
        </w:tc>
        <w:tc>
          <w:tcPr>
            <w:tcW w:w="1714" w:type="dxa"/>
            <w:vAlign w:val="center"/>
          </w:tcPr>
          <w:p w14:paraId="0066968D" w14:textId="77777777" w:rsidR="00930E6E" w:rsidRPr="00314188" w:rsidRDefault="00930E6E" w:rsidP="00F42F7E">
            <w:pPr>
              <w:jc w:val="center"/>
              <w:rPr>
                <w:rFonts w:ascii="Times New Roman" w:hAnsi="Times New Roman" w:cs="Times New Roman"/>
                <w:color w:val="000000"/>
                <w:sz w:val="28"/>
                <w:szCs w:val="28"/>
              </w:rPr>
            </w:pPr>
            <w:r w:rsidRPr="00410CB3">
              <w:rPr>
                <w:rFonts w:ascii="Times New Roman" w:hAnsi="Times New Roman" w:cs="Times New Roman"/>
                <w:b/>
                <w:bCs/>
                <w:color w:val="000000"/>
                <w:sz w:val="28"/>
                <w:szCs w:val="28"/>
              </w:rPr>
              <w:t>Мән ауқымы</w:t>
            </w:r>
          </w:p>
        </w:tc>
        <w:tc>
          <w:tcPr>
            <w:tcW w:w="4618" w:type="dxa"/>
            <w:vAlign w:val="center"/>
          </w:tcPr>
          <w:p w14:paraId="7AAA3D31" w14:textId="77777777" w:rsidR="00930E6E" w:rsidRPr="00314188" w:rsidRDefault="00930E6E" w:rsidP="00F42F7E">
            <w:pPr>
              <w:jc w:val="center"/>
              <w:rPr>
                <w:rFonts w:ascii="Times New Roman" w:hAnsi="Times New Roman" w:cs="Times New Roman"/>
                <w:b/>
                <w:bCs/>
                <w:color w:val="000000"/>
                <w:sz w:val="28"/>
                <w:szCs w:val="28"/>
              </w:rPr>
            </w:pPr>
            <w:r w:rsidRPr="00410CB3">
              <w:rPr>
                <w:rFonts w:ascii="Times New Roman" w:hAnsi="Times New Roman" w:cs="Times New Roman"/>
                <w:b/>
                <w:bCs/>
                <w:color w:val="000000"/>
                <w:sz w:val="28"/>
                <w:szCs w:val="28"/>
              </w:rPr>
              <w:t>Мағынасы</w:t>
            </w:r>
          </w:p>
        </w:tc>
      </w:tr>
      <w:tr w:rsidR="00930E6E" w:rsidRPr="00314188" w14:paraId="6404170F" w14:textId="77777777" w:rsidTr="00F42F7E">
        <w:trPr>
          <w:jc w:val="center"/>
        </w:trPr>
        <w:tc>
          <w:tcPr>
            <w:tcW w:w="2959" w:type="dxa"/>
            <w:vAlign w:val="center"/>
          </w:tcPr>
          <w:p w14:paraId="7639FA1B" w14:textId="77777777" w:rsidR="00930E6E" w:rsidRPr="00314188" w:rsidRDefault="00930E6E" w:rsidP="00F42F7E">
            <w:pPr>
              <w:jc w:val="both"/>
              <w:rPr>
                <w:rFonts w:ascii="Times New Roman" w:hAnsi="Times New Roman" w:cs="Times New Roman"/>
                <w:color w:val="000000"/>
                <w:sz w:val="28"/>
                <w:szCs w:val="28"/>
              </w:rPr>
            </w:pPr>
            <w:r w:rsidRPr="00410CB3">
              <w:rPr>
                <w:rFonts w:ascii="Times New Roman" w:eastAsia="Times New Roman" w:hAnsi="Times New Roman" w:cs="Times New Roman"/>
                <w:b/>
                <w:bCs/>
                <w:color w:val="000000"/>
                <w:sz w:val="28"/>
                <w:szCs w:val="28"/>
              </w:rPr>
              <w:t>Similarity (ұқсастық)</w:t>
            </w:r>
          </w:p>
        </w:tc>
        <w:tc>
          <w:tcPr>
            <w:tcW w:w="1714" w:type="dxa"/>
            <w:vAlign w:val="center"/>
          </w:tcPr>
          <w:p w14:paraId="293CCE47" w14:textId="77777777" w:rsidR="00930E6E" w:rsidRPr="00314188" w:rsidRDefault="00930E6E" w:rsidP="00F42F7E">
            <w:pPr>
              <w:jc w:val="both"/>
              <w:rPr>
                <w:rFonts w:ascii="Times New Roman" w:hAnsi="Times New Roman" w:cs="Times New Roman"/>
                <w:color w:val="000000"/>
                <w:sz w:val="28"/>
                <w:szCs w:val="28"/>
              </w:rPr>
            </w:pPr>
            <w:r w:rsidRPr="00410CB3">
              <w:rPr>
                <w:rFonts w:ascii="Times New Roman" w:hAnsi="Times New Roman" w:cs="Times New Roman"/>
                <w:color w:val="000000"/>
                <w:sz w:val="28"/>
                <w:szCs w:val="28"/>
              </w:rPr>
              <w:t>0.0 – 6.0</w:t>
            </w:r>
          </w:p>
        </w:tc>
        <w:tc>
          <w:tcPr>
            <w:tcW w:w="4618" w:type="dxa"/>
            <w:vAlign w:val="center"/>
          </w:tcPr>
          <w:p w14:paraId="1CC245FF" w14:textId="77777777" w:rsidR="00930E6E" w:rsidRPr="00314188" w:rsidRDefault="00930E6E" w:rsidP="00F42F7E">
            <w:pPr>
              <w:jc w:val="both"/>
              <w:rPr>
                <w:rFonts w:ascii="Times New Roman" w:hAnsi="Times New Roman" w:cs="Times New Roman"/>
                <w:color w:val="000000"/>
                <w:sz w:val="28"/>
                <w:szCs w:val="28"/>
              </w:rPr>
            </w:pPr>
            <w:r w:rsidRPr="00410CB3">
              <w:rPr>
                <w:rFonts w:ascii="Times New Roman" w:hAnsi="Times New Roman" w:cs="Times New Roman"/>
                <w:color w:val="000000"/>
                <w:sz w:val="28"/>
                <w:szCs w:val="28"/>
              </w:rPr>
              <w:t>Екі сөздің</w:t>
            </w:r>
            <w:r w:rsidRPr="00314188">
              <w:rPr>
                <w:rFonts w:ascii="Times New Roman" w:hAnsi="Times New Roman" w:cs="Times New Roman"/>
                <w:color w:val="000000"/>
                <w:sz w:val="28"/>
                <w:szCs w:val="28"/>
              </w:rPr>
              <w:t xml:space="preserve"> </w:t>
            </w:r>
            <w:r w:rsidRPr="00410CB3">
              <w:rPr>
                <w:rFonts w:ascii="Times New Roman" w:eastAsia="Times New Roman" w:hAnsi="Times New Roman" w:cs="Times New Roman"/>
                <w:color w:val="000000"/>
                <w:sz w:val="28"/>
                <w:szCs w:val="28"/>
              </w:rPr>
              <w:t>мағыналық ұқсастық</w:t>
            </w:r>
            <w:r w:rsidRPr="00314188">
              <w:rPr>
                <w:rFonts w:ascii="Times New Roman" w:hAnsi="Times New Roman" w:cs="Times New Roman"/>
                <w:color w:val="000000"/>
                <w:sz w:val="28"/>
                <w:szCs w:val="28"/>
              </w:rPr>
              <w:t xml:space="preserve"> </w:t>
            </w:r>
            <w:r w:rsidRPr="00410CB3">
              <w:rPr>
                <w:rFonts w:ascii="Times New Roman" w:hAnsi="Times New Roman" w:cs="Times New Roman"/>
                <w:color w:val="000000"/>
                <w:sz w:val="28"/>
                <w:szCs w:val="28"/>
              </w:rPr>
              <w:t>дәрежесін көрсетеді</w:t>
            </w:r>
          </w:p>
        </w:tc>
      </w:tr>
      <w:tr w:rsidR="00930E6E" w:rsidRPr="00314188" w14:paraId="3416C903" w14:textId="77777777" w:rsidTr="00F42F7E">
        <w:trPr>
          <w:jc w:val="center"/>
        </w:trPr>
        <w:tc>
          <w:tcPr>
            <w:tcW w:w="2959" w:type="dxa"/>
            <w:vAlign w:val="center"/>
          </w:tcPr>
          <w:p w14:paraId="0BF588F9" w14:textId="77777777" w:rsidR="00930E6E" w:rsidRPr="00314188" w:rsidRDefault="00930E6E" w:rsidP="00F42F7E">
            <w:pPr>
              <w:jc w:val="both"/>
              <w:rPr>
                <w:rFonts w:ascii="Times New Roman" w:hAnsi="Times New Roman" w:cs="Times New Roman"/>
                <w:color w:val="000000"/>
                <w:sz w:val="28"/>
                <w:szCs w:val="28"/>
              </w:rPr>
            </w:pPr>
            <w:r w:rsidRPr="00410CB3">
              <w:rPr>
                <w:rFonts w:ascii="Times New Roman" w:eastAsia="Times New Roman" w:hAnsi="Times New Roman" w:cs="Times New Roman"/>
                <w:b/>
                <w:bCs/>
                <w:color w:val="000000"/>
                <w:sz w:val="28"/>
                <w:szCs w:val="28"/>
              </w:rPr>
              <w:t>Association (ассоциация)</w:t>
            </w:r>
          </w:p>
        </w:tc>
        <w:tc>
          <w:tcPr>
            <w:tcW w:w="1714" w:type="dxa"/>
            <w:vAlign w:val="center"/>
          </w:tcPr>
          <w:p w14:paraId="659468DC" w14:textId="77777777" w:rsidR="00930E6E" w:rsidRPr="00314188" w:rsidRDefault="00930E6E" w:rsidP="00F42F7E">
            <w:pPr>
              <w:jc w:val="both"/>
              <w:rPr>
                <w:rFonts w:ascii="Times New Roman" w:hAnsi="Times New Roman" w:cs="Times New Roman"/>
                <w:color w:val="000000"/>
                <w:sz w:val="28"/>
                <w:szCs w:val="28"/>
              </w:rPr>
            </w:pPr>
            <w:r w:rsidRPr="00410CB3">
              <w:rPr>
                <w:rFonts w:ascii="Times New Roman" w:hAnsi="Times New Roman" w:cs="Times New Roman"/>
                <w:color w:val="000000"/>
                <w:sz w:val="28"/>
                <w:szCs w:val="28"/>
              </w:rPr>
              <w:t>0.0 – 6.0</w:t>
            </w:r>
          </w:p>
        </w:tc>
        <w:tc>
          <w:tcPr>
            <w:tcW w:w="4618" w:type="dxa"/>
            <w:vAlign w:val="center"/>
          </w:tcPr>
          <w:p w14:paraId="0987A6CD" w14:textId="77777777" w:rsidR="00930E6E" w:rsidRPr="00314188" w:rsidRDefault="00930E6E" w:rsidP="00F42F7E">
            <w:pPr>
              <w:jc w:val="both"/>
              <w:rPr>
                <w:rFonts w:ascii="Times New Roman" w:hAnsi="Times New Roman" w:cs="Times New Roman"/>
                <w:color w:val="000000"/>
                <w:sz w:val="28"/>
                <w:szCs w:val="28"/>
              </w:rPr>
            </w:pPr>
            <w:r w:rsidRPr="00410CB3">
              <w:rPr>
                <w:rFonts w:ascii="Times New Roman" w:hAnsi="Times New Roman" w:cs="Times New Roman"/>
                <w:color w:val="000000"/>
                <w:sz w:val="28"/>
                <w:szCs w:val="28"/>
              </w:rPr>
              <w:t>Бір сөздің екінші сөзді</w:t>
            </w:r>
            <w:r w:rsidRPr="00314188">
              <w:rPr>
                <w:rFonts w:ascii="Times New Roman" w:hAnsi="Times New Roman" w:cs="Times New Roman"/>
                <w:color w:val="000000"/>
                <w:sz w:val="28"/>
                <w:szCs w:val="28"/>
              </w:rPr>
              <w:t xml:space="preserve"> </w:t>
            </w:r>
            <w:r w:rsidRPr="00410CB3">
              <w:rPr>
                <w:rFonts w:ascii="Times New Roman" w:eastAsia="Times New Roman" w:hAnsi="Times New Roman" w:cs="Times New Roman"/>
                <w:color w:val="000000"/>
                <w:sz w:val="28"/>
                <w:szCs w:val="28"/>
              </w:rPr>
              <w:t>еске түсіру/байланыстыру</w:t>
            </w:r>
            <w:r w:rsidRPr="00314188">
              <w:rPr>
                <w:rFonts w:ascii="Times New Roman" w:hAnsi="Times New Roman" w:cs="Times New Roman"/>
                <w:color w:val="000000"/>
                <w:sz w:val="28"/>
                <w:szCs w:val="28"/>
              </w:rPr>
              <w:t xml:space="preserve"> </w:t>
            </w:r>
            <w:r w:rsidRPr="00410CB3">
              <w:rPr>
                <w:rFonts w:ascii="Times New Roman" w:hAnsi="Times New Roman" w:cs="Times New Roman"/>
                <w:color w:val="000000"/>
                <w:sz w:val="28"/>
                <w:szCs w:val="28"/>
              </w:rPr>
              <w:t>деңгейі</w:t>
            </w:r>
          </w:p>
        </w:tc>
      </w:tr>
    </w:tbl>
    <w:p w14:paraId="58767D89" w14:textId="77777777" w:rsidR="00F42F7E" w:rsidRDefault="00F42F7E" w:rsidP="00194D86">
      <w:pPr>
        <w:spacing w:after="0" w:line="240" w:lineRule="auto"/>
        <w:ind w:firstLine="567"/>
        <w:jc w:val="both"/>
        <w:rPr>
          <w:rFonts w:ascii="Times New Roman" w:hAnsi="Times New Roman" w:cs="Times New Roman"/>
          <w:b/>
          <w:bCs/>
          <w:color w:val="000000"/>
          <w:sz w:val="28"/>
          <w:szCs w:val="28"/>
          <w:lang w:val="kk-KZ"/>
        </w:rPr>
      </w:pPr>
    </w:p>
    <w:p w14:paraId="138B17B1" w14:textId="60D7F8F3" w:rsidR="00930E6E" w:rsidRPr="00410CB3" w:rsidRDefault="00930E6E" w:rsidP="00194D86">
      <w:pPr>
        <w:spacing w:after="0" w:line="240" w:lineRule="auto"/>
        <w:ind w:firstLine="567"/>
        <w:jc w:val="both"/>
        <w:rPr>
          <w:rFonts w:ascii="Times New Roman" w:hAnsi="Times New Roman" w:cs="Times New Roman"/>
          <w:color w:val="000000"/>
          <w:sz w:val="28"/>
          <w:szCs w:val="28"/>
          <w:lang w:val="kk-KZ"/>
        </w:rPr>
      </w:pPr>
      <w:r w:rsidRPr="00410CB3">
        <w:rPr>
          <w:rFonts w:ascii="Times New Roman" w:eastAsia="Times New Roman" w:hAnsi="Times New Roman" w:cs="Times New Roman"/>
          <w:color w:val="000000"/>
          <w:sz w:val="28"/>
          <w:szCs w:val="28"/>
        </w:rPr>
        <w:t xml:space="preserve">Эксперимент </w:t>
      </w:r>
      <w:r w:rsidRPr="00314188">
        <w:rPr>
          <w:rFonts w:ascii="Times New Roman" w:hAnsi="Times New Roman" w:cs="Times New Roman"/>
          <w:color w:val="000000"/>
          <w:sz w:val="28"/>
          <w:szCs w:val="28"/>
          <w:lang w:val="kk-KZ"/>
        </w:rPr>
        <w:t>барысында қ</w:t>
      </w:r>
      <w:r w:rsidRPr="00410CB3">
        <w:rPr>
          <w:rFonts w:ascii="Times New Roman" w:hAnsi="Times New Roman" w:cs="Times New Roman"/>
          <w:color w:val="000000"/>
          <w:sz w:val="28"/>
          <w:szCs w:val="28"/>
        </w:rPr>
        <w:t>атысушыларға сөз жұптары ұсыныл</w:t>
      </w:r>
      <w:r w:rsidRPr="00314188">
        <w:rPr>
          <w:rFonts w:ascii="Times New Roman" w:hAnsi="Times New Roman" w:cs="Times New Roman"/>
          <w:color w:val="000000"/>
          <w:sz w:val="28"/>
          <w:szCs w:val="28"/>
          <w:lang w:val="kk-KZ"/>
        </w:rPr>
        <w:t>ып, ә</w:t>
      </w:r>
      <w:r w:rsidRPr="00410CB3">
        <w:rPr>
          <w:rFonts w:ascii="Times New Roman" w:hAnsi="Times New Roman" w:cs="Times New Roman"/>
          <w:color w:val="000000"/>
          <w:sz w:val="28"/>
          <w:szCs w:val="28"/>
        </w:rPr>
        <w:t>р жұп бойынша</w:t>
      </w:r>
      <w:r w:rsidRPr="00314188">
        <w:rPr>
          <w:rFonts w:ascii="Times New Roman" w:hAnsi="Times New Roman" w:cs="Times New Roman"/>
          <w:color w:val="000000"/>
          <w:sz w:val="28"/>
          <w:szCs w:val="28"/>
        </w:rPr>
        <w:t xml:space="preserve"> </w:t>
      </w:r>
      <w:r w:rsidRPr="00410CB3">
        <w:rPr>
          <w:rFonts w:ascii="Times New Roman" w:eastAsia="Times New Roman" w:hAnsi="Times New Roman" w:cs="Times New Roman"/>
          <w:color w:val="000000"/>
          <w:sz w:val="28"/>
          <w:szCs w:val="28"/>
        </w:rPr>
        <w:t>екі түрлі бағалау</w:t>
      </w:r>
      <w:r w:rsidRPr="00314188">
        <w:rPr>
          <w:rFonts w:ascii="Times New Roman" w:hAnsi="Times New Roman" w:cs="Times New Roman"/>
          <w:color w:val="000000"/>
          <w:sz w:val="28"/>
          <w:szCs w:val="28"/>
        </w:rPr>
        <w:t xml:space="preserve"> </w:t>
      </w:r>
      <w:r w:rsidRPr="00410CB3">
        <w:rPr>
          <w:rFonts w:ascii="Times New Roman" w:hAnsi="Times New Roman" w:cs="Times New Roman"/>
          <w:color w:val="000000"/>
          <w:sz w:val="28"/>
          <w:szCs w:val="28"/>
        </w:rPr>
        <w:t>сұралды:</w:t>
      </w:r>
    </w:p>
    <w:p w14:paraId="5A18AE1A" w14:textId="087A5D20" w:rsidR="00930E6E" w:rsidRPr="00410CB3" w:rsidRDefault="00F42F7E">
      <w:pPr>
        <w:numPr>
          <w:ilvl w:val="1"/>
          <w:numId w:val="24"/>
        </w:numPr>
        <w:tabs>
          <w:tab w:val="clear" w:pos="1440"/>
          <w:tab w:val="center" w:pos="567"/>
          <w:tab w:val="num" w:pos="993"/>
        </w:tabs>
        <w:spacing w:after="0" w:line="240" w:lineRule="auto"/>
        <w:ind w:left="0" w:firstLine="567"/>
        <w:jc w:val="both"/>
        <w:rPr>
          <w:rFonts w:ascii="Times New Roman" w:hAnsi="Times New Roman" w:cs="Times New Roman"/>
          <w:color w:val="000000"/>
          <w:sz w:val="28"/>
          <w:szCs w:val="28"/>
        </w:rPr>
      </w:pPr>
      <w:r w:rsidRPr="00410CB3">
        <w:rPr>
          <w:rFonts w:ascii="Times New Roman" w:hAnsi="Times New Roman" w:cs="Times New Roman"/>
          <w:color w:val="000000"/>
          <w:sz w:val="28"/>
          <w:szCs w:val="28"/>
        </w:rPr>
        <w:t>бұл сөздер</w:t>
      </w:r>
      <w:r w:rsidRPr="00314188">
        <w:rPr>
          <w:rFonts w:ascii="Times New Roman" w:hAnsi="Times New Roman" w:cs="Times New Roman"/>
          <w:color w:val="000000"/>
          <w:sz w:val="28"/>
          <w:szCs w:val="28"/>
        </w:rPr>
        <w:t xml:space="preserve"> </w:t>
      </w:r>
      <w:r w:rsidRPr="00410CB3">
        <w:rPr>
          <w:rFonts w:ascii="Times New Roman" w:eastAsia="Times New Roman" w:hAnsi="Times New Roman" w:cs="Times New Roman"/>
          <w:color w:val="000000"/>
          <w:sz w:val="28"/>
          <w:szCs w:val="28"/>
        </w:rPr>
        <w:t>мағына жағынан қаншалықты ұқсас</w:t>
      </w:r>
      <w:r w:rsidRPr="00410CB3">
        <w:rPr>
          <w:rFonts w:ascii="Times New Roman" w:hAnsi="Times New Roman" w:cs="Times New Roman"/>
          <w:color w:val="000000"/>
          <w:sz w:val="28"/>
          <w:szCs w:val="28"/>
        </w:rPr>
        <w:t>?</w:t>
      </w:r>
    </w:p>
    <w:p w14:paraId="7FDBFC40" w14:textId="6DE49DE1" w:rsidR="00930E6E" w:rsidRPr="00314188" w:rsidRDefault="00F42F7E">
      <w:pPr>
        <w:numPr>
          <w:ilvl w:val="1"/>
          <w:numId w:val="24"/>
        </w:numPr>
        <w:tabs>
          <w:tab w:val="clear" w:pos="1440"/>
          <w:tab w:val="center" w:pos="567"/>
          <w:tab w:val="num" w:pos="993"/>
        </w:tabs>
        <w:spacing w:after="0" w:line="240" w:lineRule="auto"/>
        <w:ind w:left="0" w:firstLine="567"/>
        <w:jc w:val="both"/>
        <w:rPr>
          <w:rFonts w:ascii="Times New Roman" w:hAnsi="Times New Roman" w:cs="Times New Roman"/>
          <w:color w:val="000000"/>
          <w:sz w:val="28"/>
          <w:szCs w:val="28"/>
        </w:rPr>
      </w:pPr>
      <w:r w:rsidRPr="00410CB3">
        <w:rPr>
          <w:rFonts w:ascii="Times New Roman" w:hAnsi="Times New Roman" w:cs="Times New Roman"/>
          <w:color w:val="000000"/>
          <w:sz w:val="28"/>
          <w:szCs w:val="28"/>
        </w:rPr>
        <w:t xml:space="preserve">бұл </w:t>
      </w:r>
      <w:r w:rsidR="00930E6E" w:rsidRPr="00410CB3">
        <w:rPr>
          <w:rFonts w:ascii="Times New Roman" w:hAnsi="Times New Roman" w:cs="Times New Roman"/>
          <w:color w:val="000000"/>
          <w:sz w:val="28"/>
          <w:szCs w:val="28"/>
        </w:rPr>
        <w:t>сөздер</w:t>
      </w:r>
      <w:r w:rsidR="00930E6E" w:rsidRPr="00314188">
        <w:rPr>
          <w:rFonts w:ascii="Times New Roman" w:hAnsi="Times New Roman" w:cs="Times New Roman"/>
          <w:color w:val="000000"/>
          <w:sz w:val="28"/>
          <w:szCs w:val="28"/>
        </w:rPr>
        <w:t xml:space="preserve"> </w:t>
      </w:r>
      <w:r w:rsidR="00930E6E" w:rsidRPr="00410CB3">
        <w:rPr>
          <w:rFonts w:ascii="Times New Roman" w:eastAsia="Times New Roman" w:hAnsi="Times New Roman" w:cs="Times New Roman"/>
          <w:color w:val="000000"/>
          <w:sz w:val="28"/>
          <w:szCs w:val="28"/>
        </w:rPr>
        <w:t>бір-бірімен қаншалықты байланысқан</w:t>
      </w:r>
      <w:r w:rsidR="00930E6E" w:rsidRPr="00314188">
        <w:rPr>
          <w:rFonts w:ascii="Times New Roman" w:hAnsi="Times New Roman" w:cs="Times New Roman"/>
          <w:color w:val="000000"/>
          <w:sz w:val="28"/>
          <w:szCs w:val="28"/>
        </w:rPr>
        <w:t xml:space="preserve"> </w:t>
      </w:r>
      <w:r w:rsidR="00930E6E" w:rsidRPr="00410CB3">
        <w:rPr>
          <w:rFonts w:ascii="Times New Roman" w:hAnsi="Times New Roman" w:cs="Times New Roman"/>
          <w:color w:val="000000"/>
          <w:sz w:val="28"/>
          <w:szCs w:val="28"/>
        </w:rPr>
        <w:t>немесе</w:t>
      </w:r>
      <w:r w:rsidR="00930E6E" w:rsidRPr="00314188">
        <w:rPr>
          <w:rFonts w:ascii="Times New Roman" w:hAnsi="Times New Roman" w:cs="Times New Roman"/>
          <w:color w:val="000000"/>
          <w:sz w:val="28"/>
          <w:szCs w:val="28"/>
        </w:rPr>
        <w:t xml:space="preserve"> </w:t>
      </w:r>
      <w:r w:rsidR="00930E6E" w:rsidRPr="00410CB3">
        <w:rPr>
          <w:rFonts w:ascii="Times New Roman" w:eastAsia="Times New Roman" w:hAnsi="Times New Roman" w:cs="Times New Roman"/>
          <w:color w:val="000000"/>
          <w:sz w:val="28"/>
          <w:szCs w:val="28"/>
        </w:rPr>
        <w:t>бірін-бірі еске түсіреді ме</w:t>
      </w:r>
      <w:r w:rsidR="00930E6E" w:rsidRPr="00410CB3">
        <w:rPr>
          <w:rFonts w:ascii="Times New Roman" w:hAnsi="Times New Roman" w:cs="Times New Roman"/>
          <w:color w:val="000000"/>
          <w:sz w:val="28"/>
          <w:szCs w:val="28"/>
        </w:rPr>
        <w:t>?</w:t>
      </w:r>
    </w:p>
    <w:p w14:paraId="3569172A" w14:textId="77777777" w:rsidR="00930E6E" w:rsidRPr="00410CB3" w:rsidRDefault="00930E6E" w:rsidP="00194D86">
      <w:pPr>
        <w:tabs>
          <w:tab w:val="num" w:pos="993"/>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Респонденттер </w:t>
      </w:r>
      <w:r w:rsidRPr="00410CB3">
        <w:rPr>
          <w:rFonts w:ascii="Times New Roman" w:eastAsia="Times New Roman" w:hAnsi="Times New Roman" w:cs="Times New Roman"/>
          <w:color w:val="000000"/>
          <w:sz w:val="28"/>
          <w:szCs w:val="28"/>
        </w:rPr>
        <w:t>0-ден 6-ға дейін</w:t>
      </w:r>
      <w:r w:rsidRPr="00314188">
        <w:rPr>
          <w:rFonts w:ascii="Times New Roman" w:hAnsi="Times New Roman" w:cs="Times New Roman"/>
          <w:color w:val="000000"/>
          <w:sz w:val="28"/>
          <w:szCs w:val="28"/>
          <w:lang w:val="kk-KZ"/>
        </w:rPr>
        <w:t>гі</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б</w:t>
      </w:r>
      <w:r w:rsidRPr="00410CB3">
        <w:rPr>
          <w:rFonts w:ascii="Times New Roman" w:hAnsi="Times New Roman" w:cs="Times New Roman"/>
          <w:color w:val="000000"/>
          <w:sz w:val="28"/>
          <w:szCs w:val="28"/>
        </w:rPr>
        <w:t>ағалау шкалас</w:t>
      </w:r>
      <w:r w:rsidRPr="00314188">
        <w:rPr>
          <w:rFonts w:ascii="Times New Roman" w:hAnsi="Times New Roman" w:cs="Times New Roman"/>
          <w:color w:val="000000"/>
          <w:sz w:val="28"/>
          <w:szCs w:val="28"/>
          <w:lang w:val="kk-KZ"/>
        </w:rPr>
        <w:t>ы бойынша жауап беруі тиіс болған</w:t>
      </w:r>
      <w:r w:rsidRPr="00410CB3">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p>
    <w:p w14:paraId="1BAA8019" w14:textId="77777777" w:rsidR="00930E6E" w:rsidRPr="00410CB3" w:rsidRDefault="00930E6E">
      <w:pPr>
        <w:numPr>
          <w:ilvl w:val="1"/>
          <w:numId w:val="25"/>
        </w:numPr>
        <w:tabs>
          <w:tab w:val="left" w:pos="851"/>
          <w:tab w:val="num" w:pos="993"/>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 </w:t>
      </w:r>
      <w:r w:rsidRPr="00410CB3">
        <w:rPr>
          <w:rFonts w:ascii="Times New Roman" w:eastAsia="Times New Roman" w:hAnsi="Times New Roman" w:cs="Times New Roman"/>
          <w:color w:val="000000"/>
          <w:sz w:val="28"/>
          <w:szCs w:val="28"/>
        </w:rPr>
        <w:t>0</w:t>
      </w:r>
      <w:r w:rsidRPr="00314188">
        <w:rPr>
          <w:rFonts w:ascii="Times New Roman" w:hAnsi="Times New Roman" w:cs="Times New Roman"/>
          <w:color w:val="000000"/>
          <w:sz w:val="28"/>
          <w:szCs w:val="28"/>
          <w:lang w:val="ru-RU"/>
        </w:rPr>
        <w:t>-</w:t>
      </w:r>
      <w:r w:rsidRPr="00410CB3">
        <w:rPr>
          <w:rFonts w:ascii="Times New Roman" w:eastAsia="Times New Roman" w:hAnsi="Times New Roman" w:cs="Times New Roman"/>
          <w:color w:val="000000"/>
          <w:sz w:val="28"/>
          <w:szCs w:val="28"/>
        </w:rPr>
        <w:t>1:</w:t>
      </w:r>
      <w:r w:rsidRPr="00314188">
        <w:rPr>
          <w:rFonts w:ascii="Times New Roman" w:hAnsi="Times New Roman" w:cs="Times New Roman"/>
          <w:color w:val="000000"/>
          <w:sz w:val="28"/>
          <w:szCs w:val="28"/>
        </w:rPr>
        <w:t xml:space="preserve"> </w:t>
      </w:r>
      <w:r w:rsidRPr="00410CB3">
        <w:rPr>
          <w:rFonts w:ascii="Times New Roman" w:hAnsi="Times New Roman" w:cs="Times New Roman"/>
          <w:color w:val="000000"/>
          <w:sz w:val="28"/>
          <w:szCs w:val="28"/>
        </w:rPr>
        <w:t>байланыс жоқ немесе әлсіз</w:t>
      </w:r>
    </w:p>
    <w:p w14:paraId="770110C0" w14:textId="77777777" w:rsidR="00930E6E" w:rsidRPr="00F42F7E" w:rsidRDefault="00930E6E">
      <w:pPr>
        <w:numPr>
          <w:ilvl w:val="1"/>
          <w:numId w:val="25"/>
        </w:numPr>
        <w:tabs>
          <w:tab w:val="left" w:pos="851"/>
          <w:tab w:val="num" w:pos="993"/>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 </w:t>
      </w:r>
      <w:r w:rsidRPr="00410CB3">
        <w:rPr>
          <w:rFonts w:ascii="Times New Roman" w:eastAsia="Times New Roman" w:hAnsi="Times New Roman" w:cs="Times New Roman"/>
          <w:color w:val="000000"/>
          <w:sz w:val="28"/>
          <w:szCs w:val="28"/>
        </w:rPr>
        <w:t>2</w:t>
      </w:r>
      <w:r w:rsidRPr="00F42F7E">
        <w:rPr>
          <w:rFonts w:ascii="Times New Roman" w:hAnsi="Times New Roman" w:cs="Times New Roman"/>
          <w:color w:val="000000"/>
          <w:sz w:val="28"/>
          <w:szCs w:val="28"/>
          <w:lang w:val="kk-KZ"/>
        </w:rPr>
        <w:t>-3: орташа деңгейдегі байланыс</w:t>
      </w:r>
    </w:p>
    <w:p w14:paraId="7EEC9580" w14:textId="77777777" w:rsidR="00930E6E" w:rsidRPr="00410CB3" w:rsidRDefault="00930E6E">
      <w:pPr>
        <w:numPr>
          <w:ilvl w:val="1"/>
          <w:numId w:val="25"/>
        </w:numPr>
        <w:tabs>
          <w:tab w:val="left" w:pos="851"/>
          <w:tab w:val="num" w:pos="993"/>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 </w:t>
      </w:r>
      <w:r w:rsidRPr="00F42F7E">
        <w:rPr>
          <w:rFonts w:ascii="Times New Roman" w:hAnsi="Times New Roman" w:cs="Times New Roman"/>
          <w:color w:val="000000"/>
          <w:sz w:val="28"/>
          <w:szCs w:val="28"/>
          <w:lang w:val="kk-KZ"/>
        </w:rPr>
        <w:t>4-6</w:t>
      </w:r>
      <w:r w:rsidRPr="00410CB3">
        <w:rPr>
          <w:rFonts w:ascii="Times New Roman" w:eastAsia="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410CB3">
        <w:rPr>
          <w:rFonts w:ascii="Times New Roman" w:hAnsi="Times New Roman" w:cs="Times New Roman"/>
          <w:color w:val="000000"/>
          <w:sz w:val="28"/>
          <w:szCs w:val="28"/>
        </w:rPr>
        <w:t>өте жоғары ұқсастық немесе күшті ассоциация</w:t>
      </w:r>
    </w:p>
    <w:p w14:paraId="5530442A"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410CB3">
        <w:rPr>
          <w:rFonts w:ascii="Times New Roman" w:hAnsi="Times New Roman" w:cs="Times New Roman"/>
          <w:color w:val="000000"/>
          <w:sz w:val="28"/>
          <w:szCs w:val="28"/>
        </w:rPr>
        <w:t>Бұл бағалар</w:t>
      </w:r>
      <w:r w:rsidRPr="00314188">
        <w:rPr>
          <w:rFonts w:ascii="Times New Roman" w:hAnsi="Times New Roman" w:cs="Times New Roman"/>
          <w:color w:val="000000"/>
          <w:sz w:val="28"/>
          <w:szCs w:val="28"/>
          <w:lang w:val="kk-KZ"/>
        </w:rPr>
        <w:t xml:space="preserve"> – </w:t>
      </w:r>
      <w:r w:rsidRPr="00410CB3">
        <w:rPr>
          <w:rFonts w:ascii="Times New Roman" w:eastAsia="Times New Roman" w:hAnsi="Times New Roman" w:cs="Times New Roman"/>
          <w:color w:val="000000"/>
          <w:sz w:val="28"/>
          <w:szCs w:val="28"/>
        </w:rPr>
        <w:t>жапон тіл</w:t>
      </w:r>
      <w:r w:rsidRPr="00314188">
        <w:rPr>
          <w:rFonts w:ascii="Times New Roman" w:hAnsi="Times New Roman" w:cs="Times New Roman"/>
          <w:color w:val="000000"/>
          <w:sz w:val="28"/>
          <w:szCs w:val="28"/>
        </w:rPr>
        <w:t xml:space="preserve"> иелер</w:t>
      </w:r>
      <w:r w:rsidRPr="00314188">
        <w:rPr>
          <w:rFonts w:ascii="Times New Roman" w:hAnsi="Times New Roman" w:cs="Times New Roman"/>
          <w:color w:val="000000"/>
          <w:sz w:val="28"/>
          <w:szCs w:val="28"/>
          <w:lang w:val="kk-KZ"/>
        </w:rPr>
        <w:t xml:space="preserve">інің </w:t>
      </w:r>
      <w:r w:rsidRPr="00410CB3">
        <w:rPr>
          <w:rFonts w:ascii="Times New Roman" w:eastAsia="Times New Roman" w:hAnsi="Times New Roman" w:cs="Times New Roman"/>
          <w:color w:val="000000"/>
          <w:sz w:val="28"/>
          <w:szCs w:val="28"/>
        </w:rPr>
        <w:t>жауаптары негізінде есептелген орташа көрсеткіштер</w:t>
      </w:r>
      <w:r w:rsidRPr="00410CB3">
        <w:rPr>
          <w:rFonts w:ascii="Times New Roman" w:hAnsi="Times New Roman" w:cs="Times New Roman"/>
          <w:color w:val="000000"/>
          <w:sz w:val="28"/>
          <w:szCs w:val="28"/>
        </w:rPr>
        <w:t xml:space="preserve">. Олар адамның семантикалық жадын модельдеуге арналған </w:t>
      </w:r>
      <w:r w:rsidRPr="00410CB3">
        <w:rPr>
          <w:rFonts w:ascii="Times New Roman" w:hAnsi="Times New Roman" w:cs="Times New Roman"/>
          <w:color w:val="000000"/>
          <w:sz w:val="28"/>
          <w:szCs w:val="28"/>
        </w:rPr>
        <w:lastRenderedPageBreak/>
        <w:t>алгоритмдерді (мысалы, дистрибутивті семантикалық модельдер) бағалау мен тексеру үшін қолданылады</w:t>
      </w:r>
      <w:r w:rsidRPr="00314188">
        <w:rPr>
          <w:rFonts w:ascii="Times New Roman" w:hAnsi="Times New Roman" w:cs="Times New Roman"/>
          <w:color w:val="000000"/>
          <w:sz w:val="28"/>
          <w:szCs w:val="28"/>
          <w:lang w:val="kk-KZ"/>
        </w:rPr>
        <w:t>.</w:t>
      </w:r>
    </w:p>
    <w:p w14:paraId="37B3D20E" w14:textId="6163435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Қытай тілінің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нормасы </w:t>
      </w:r>
      <w:r w:rsidRPr="00314188">
        <w:rPr>
          <w:rFonts w:ascii="Times New Roman" w:eastAsia="Times New Roman" w:hAnsi="Times New Roman" w:cs="Times New Roman"/>
          <w:i/>
          <w:iCs/>
          <w:color w:val="000000"/>
          <w:sz w:val="28"/>
          <w:szCs w:val="28"/>
        </w:rPr>
        <w:t xml:space="preserve">Қытай тілінің </w:t>
      </w:r>
      <w:r w:rsidRPr="00314188">
        <w:rPr>
          <w:rFonts w:ascii="Times New Roman" w:hAnsi="Times New Roman" w:cs="Times New Roman"/>
          <w:i/>
          <w:iCs/>
          <w:color w:val="000000"/>
          <w:sz w:val="28"/>
          <w:szCs w:val="28"/>
        </w:rPr>
        <w:t>лексикалық ассоциация деректер базасы</w:t>
      </w:r>
      <w:r w:rsidRPr="00314188">
        <w:rPr>
          <w:rFonts w:ascii="Times New Roman" w:hAnsi="Times New Roman" w:cs="Times New Roman"/>
          <w:i/>
          <w:iCs/>
          <w:color w:val="000000"/>
          <w:sz w:val="28"/>
          <w:szCs w:val="28"/>
          <w:lang w:val="kk-KZ"/>
        </w:rPr>
        <w:t>нда</w:t>
      </w:r>
      <w:r w:rsidRPr="00314188">
        <w:rPr>
          <w:rFonts w:ascii="Times New Roman" w:hAnsi="Times New Roman" w:cs="Times New Roman"/>
          <w:i/>
          <w:iCs/>
          <w:color w:val="000000"/>
          <w:sz w:val="28"/>
          <w:szCs w:val="28"/>
        </w:rPr>
        <w:t xml:space="preserve"> </w:t>
      </w:r>
      <w:r w:rsidRPr="00314188">
        <w:rPr>
          <w:rFonts w:ascii="Times New Roman" w:eastAsia="Times New Roman" w:hAnsi="Times New Roman" w:cs="Times New Roman"/>
          <w:i/>
          <w:iCs/>
          <w:color w:val="000000"/>
          <w:sz w:val="28"/>
          <w:szCs w:val="28"/>
        </w:rPr>
        <w:t>(CLAD)</w:t>
      </w:r>
      <w:r w:rsidRPr="00314188">
        <w:rPr>
          <w:rFonts w:ascii="Times New Roman" w:hAnsi="Times New Roman" w:cs="Times New Roman"/>
          <w:i/>
          <w:iCs/>
          <w:color w:val="000000"/>
          <w:sz w:val="28"/>
          <w:szCs w:val="28"/>
        </w:rPr>
        <w:t xml:space="preserve"> </w:t>
      </w:r>
      <w:r w:rsidRPr="00314188">
        <w:rPr>
          <w:rFonts w:ascii="Times New Roman" w:hAnsi="Times New Roman" w:cs="Times New Roman"/>
          <w:color w:val="000000"/>
          <w:sz w:val="28"/>
          <w:szCs w:val="28"/>
          <w:lang w:val="kk-KZ"/>
        </w:rPr>
        <w:t xml:space="preserve">келтіріледі. </w:t>
      </w:r>
      <w:r w:rsidRPr="00314188">
        <w:rPr>
          <w:rFonts w:ascii="Times New Roman" w:hAnsi="Times New Roman" w:cs="Times New Roman"/>
          <w:color w:val="000000"/>
          <w:sz w:val="28"/>
          <w:szCs w:val="28"/>
        </w:rPr>
        <w:t xml:space="preserve">Осы зерттеуде </w:t>
      </w:r>
      <w:r w:rsidRPr="00314188">
        <w:rPr>
          <w:rFonts w:ascii="Times New Roman" w:eastAsia="Times New Roman" w:hAnsi="Times New Roman" w:cs="Times New Roman"/>
          <w:color w:val="000000"/>
          <w:sz w:val="28"/>
          <w:szCs w:val="28"/>
        </w:rPr>
        <w:t>жалпы көлемі 400 миллионнан астам қытайша сөзден тұратын мәтін корпустары</w:t>
      </w:r>
      <w:r w:rsidRPr="00314188">
        <w:rPr>
          <w:rFonts w:ascii="Times New Roman" w:hAnsi="Times New Roman" w:cs="Times New Roman"/>
          <w:color w:val="000000"/>
          <w:sz w:val="28"/>
          <w:szCs w:val="28"/>
        </w:rPr>
        <w:t xml:space="preserve"> және </w:t>
      </w:r>
      <w:r w:rsidRPr="00314188">
        <w:rPr>
          <w:rFonts w:ascii="Times New Roman" w:eastAsia="Times New Roman" w:hAnsi="Times New Roman" w:cs="Times New Roman"/>
          <w:color w:val="000000"/>
          <w:sz w:val="28"/>
          <w:szCs w:val="28"/>
        </w:rPr>
        <w:t>көптеген ассоциация өлшемдері</w:t>
      </w:r>
      <w:r w:rsidRPr="00314188">
        <w:rPr>
          <w:rFonts w:ascii="Times New Roman" w:hAnsi="Times New Roman" w:cs="Times New Roman"/>
          <w:color w:val="000000"/>
          <w:sz w:val="28"/>
          <w:szCs w:val="28"/>
        </w:rPr>
        <w:t xml:space="preserve"> пайдалан</w:t>
      </w:r>
      <w:r w:rsidRPr="00314188">
        <w:rPr>
          <w:rFonts w:ascii="Times New Roman" w:hAnsi="Times New Roman" w:cs="Times New Roman"/>
          <w:color w:val="000000"/>
          <w:sz w:val="28"/>
          <w:szCs w:val="28"/>
          <w:lang w:val="kk-KZ"/>
        </w:rPr>
        <w:t>ылып</w:t>
      </w:r>
      <w:r w:rsidRPr="00314188">
        <w:rPr>
          <w:rFonts w:ascii="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80 000-нан астам сөздің</w:t>
      </w:r>
      <w:r w:rsidRPr="00314188">
        <w:rPr>
          <w:rFonts w:ascii="Times New Roman" w:hAnsi="Times New Roman" w:cs="Times New Roman"/>
          <w:color w:val="000000"/>
          <w:sz w:val="28"/>
          <w:szCs w:val="28"/>
        </w:rPr>
        <w:t xml:space="preserve">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байланыстар</w:t>
      </w:r>
      <w:r w:rsidRPr="00314188">
        <w:rPr>
          <w:rFonts w:ascii="Times New Roman" w:hAnsi="Times New Roman" w:cs="Times New Roman"/>
          <w:color w:val="000000"/>
          <w:sz w:val="28"/>
          <w:szCs w:val="28"/>
          <w:lang w:val="kk-KZ"/>
        </w:rPr>
        <w:t xml:space="preserve"> анықталған.</w:t>
      </w:r>
    </w:p>
    <w:p w14:paraId="088E31EA" w14:textId="77777777" w:rsidR="00930E6E" w:rsidRPr="002A0B22"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Сөздікті әзірлеуде жүргізілген э</w:t>
      </w:r>
      <w:r w:rsidRPr="002A0B22">
        <w:rPr>
          <w:rFonts w:ascii="Times New Roman" w:hAnsi="Times New Roman" w:cs="Times New Roman"/>
          <w:color w:val="000000"/>
          <w:sz w:val="28"/>
          <w:szCs w:val="28"/>
        </w:rPr>
        <w:t>кспериментке жалпы саны</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60 қытай тілін ана тілі ретінде</w:t>
      </w:r>
      <w:r w:rsidRPr="00314188">
        <w:rPr>
          <w:rFonts w:ascii="Times New Roman" w:hAnsi="Times New Roman" w:cs="Times New Roman"/>
          <w:color w:val="000000"/>
          <w:sz w:val="28"/>
          <w:szCs w:val="28"/>
          <w:lang w:val="kk-KZ"/>
        </w:rPr>
        <w:t xml:space="preserve"> сөйлейтін</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адам қатысты, олардың ішінде</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жасы</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21 бен 43 жас</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аралығында</w:t>
      </w:r>
      <w:r w:rsidRPr="00314188">
        <w:rPr>
          <w:rFonts w:ascii="Times New Roman" w:hAnsi="Times New Roman" w:cs="Times New Roman"/>
          <w:color w:val="000000"/>
          <w:sz w:val="28"/>
          <w:szCs w:val="28"/>
          <w:lang w:val="kk-KZ"/>
        </w:rPr>
        <w:t>ғы</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25 ер адам</w:t>
      </w:r>
      <w:r w:rsidRPr="00314188">
        <w:rPr>
          <w:rFonts w:ascii="Times New Roman" w:hAnsi="Times New Roman" w:cs="Times New Roman"/>
          <w:color w:val="000000"/>
          <w:sz w:val="28"/>
          <w:szCs w:val="28"/>
          <w:lang w:val="kk-KZ"/>
        </w:rPr>
        <w:t xml:space="preserve"> </w:t>
      </w:r>
      <w:r w:rsidRPr="002A0B22">
        <w:rPr>
          <w:rFonts w:ascii="Times New Roman" w:hAnsi="Times New Roman" w:cs="Times New Roman"/>
          <w:color w:val="000000"/>
          <w:sz w:val="28"/>
          <w:szCs w:val="28"/>
        </w:rPr>
        <w:t>және</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35 әйел адам</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бол</w:t>
      </w:r>
      <w:r w:rsidRPr="00314188">
        <w:rPr>
          <w:rFonts w:ascii="Times New Roman" w:hAnsi="Times New Roman" w:cs="Times New Roman"/>
          <w:color w:val="000000"/>
          <w:sz w:val="28"/>
          <w:szCs w:val="28"/>
          <w:lang w:val="kk-KZ"/>
        </w:rPr>
        <w:t>ған</w:t>
      </w:r>
      <w:r w:rsidRPr="002A0B22">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2A0B22">
        <w:rPr>
          <w:rFonts w:ascii="Times New Roman" w:hAnsi="Times New Roman" w:cs="Times New Roman"/>
          <w:color w:val="000000"/>
          <w:sz w:val="28"/>
          <w:szCs w:val="28"/>
        </w:rPr>
        <w:t>Барлығы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w:t>
      </w:r>
      <w:r w:rsidRPr="002A0B22">
        <w:rPr>
          <w:rFonts w:ascii="Times New Roman" w:eastAsia="Times New Roman" w:hAnsi="Times New Roman" w:cs="Times New Roman"/>
          <w:color w:val="000000"/>
          <w:sz w:val="28"/>
          <w:szCs w:val="28"/>
        </w:rPr>
        <w:t xml:space="preserve">Тайвань </w:t>
      </w:r>
      <w:r w:rsidRPr="00314188">
        <w:rPr>
          <w:rFonts w:ascii="Times New Roman" w:hAnsi="Times New Roman" w:cs="Times New Roman"/>
          <w:color w:val="000000"/>
          <w:sz w:val="28"/>
          <w:szCs w:val="28"/>
        </w:rPr>
        <w:t xml:space="preserve">ұлттық педагогикалық университетінде </w:t>
      </w:r>
      <w:r w:rsidRPr="002A0B22">
        <w:rPr>
          <w:rFonts w:ascii="Times New Roman" w:hAnsi="Times New Roman" w:cs="Times New Roman"/>
          <w:color w:val="000000"/>
          <w:sz w:val="28"/>
          <w:szCs w:val="28"/>
        </w:rPr>
        <w:t>зерттеу көмекшісі немесе постдокторант ретінде жұмыс істейтін мамандар. Бұл қатысушылар зерттеу тобының мүшелері емес және тәжірибеге</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ерікті түрде</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қатысқан.</w:t>
      </w:r>
    </w:p>
    <w:p w14:paraId="521D94C8" w14:textId="77777777" w:rsidR="00930E6E" w:rsidRPr="002A0B22" w:rsidRDefault="00930E6E" w:rsidP="00194D86">
      <w:pPr>
        <w:spacing w:after="0" w:line="240" w:lineRule="auto"/>
        <w:ind w:firstLine="567"/>
        <w:jc w:val="both"/>
        <w:rPr>
          <w:rFonts w:ascii="Times New Roman" w:hAnsi="Times New Roman" w:cs="Times New Roman"/>
          <w:color w:val="000000"/>
          <w:sz w:val="28"/>
          <w:szCs w:val="28"/>
        </w:rPr>
      </w:pPr>
      <w:r w:rsidRPr="002A0B22">
        <w:rPr>
          <w:rFonts w:ascii="Times New Roman" w:hAnsi="Times New Roman" w:cs="Times New Roman"/>
          <w:color w:val="000000"/>
          <w:sz w:val="28"/>
          <w:szCs w:val="28"/>
        </w:rPr>
        <w:t>Эксперимент үшін барлығы</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102 мағыналық байланысы бар</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және</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102 байланысы жоқ</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прайм</w:t>
      </w:r>
      <w:r w:rsidRPr="00314188">
        <w:rPr>
          <w:rFonts w:ascii="Times New Roman" w:hAnsi="Times New Roman" w:cs="Times New Roman"/>
          <w:color w:val="000000"/>
          <w:sz w:val="28"/>
          <w:szCs w:val="28"/>
        </w:rPr>
        <w:t>-</w:t>
      </w:r>
      <w:r w:rsidRPr="002A0B22">
        <w:rPr>
          <w:rFonts w:ascii="Times New Roman" w:hAnsi="Times New Roman" w:cs="Times New Roman"/>
          <w:color w:val="000000"/>
          <w:sz w:val="28"/>
          <w:szCs w:val="28"/>
        </w:rPr>
        <w:t>таргет жұптары таңдалды. Жұптарды іріктеу арнайы</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критерийлер мен процедуралар</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негізінде жүзеге асырылды.</w:t>
      </w:r>
    </w:p>
    <w:p w14:paraId="53E18E07" w14:textId="77777777" w:rsidR="00930E6E" w:rsidRPr="002A0B22" w:rsidRDefault="00930E6E" w:rsidP="00194D86">
      <w:pPr>
        <w:spacing w:after="0" w:line="240" w:lineRule="auto"/>
        <w:ind w:firstLine="567"/>
        <w:jc w:val="both"/>
        <w:rPr>
          <w:rFonts w:ascii="Times New Roman" w:hAnsi="Times New Roman" w:cs="Times New Roman"/>
          <w:color w:val="000000"/>
          <w:sz w:val="28"/>
          <w:szCs w:val="28"/>
        </w:rPr>
      </w:pPr>
      <w:r w:rsidRPr="002A0B22">
        <w:rPr>
          <w:rFonts w:ascii="Times New Roman" w:hAnsi="Times New Roman" w:cs="Times New Roman"/>
          <w:color w:val="000000"/>
          <w:sz w:val="28"/>
          <w:szCs w:val="28"/>
        </w:rPr>
        <w:t>Тәжірибе</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19 дюймдік жалпақ экранды компьютерде</w:t>
      </w:r>
      <w:r w:rsidRPr="002A0B22">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E-Prime бағдарламалық қамтамасыздандыруы</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арқылы (Schneider, Eschman, &amp; Zuccolotto, 2002) жүргізіл</w:t>
      </w:r>
      <w:r w:rsidRPr="00314188">
        <w:rPr>
          <w:rFonts w:ascii="Times New Roman" w:hAnsi="Times New Roman" w:cs="Times New Roman"/>
          <w:color w:val="000000"/>
          <w:sz w:val="28"/>
          <w:szCs w:val="28"/>
          <w:lang w:val="kk-KZ"/>
        </w:rPr>
        <w:t>ген.</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Нұсқаулықта</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жылдамдық пен дәлдікке</w:t>
      </w:r>
      <w:r w:rsidRPr="00314188">
        <w:rPr>
          <w:rFonts w:ascii="Times New Roman" w:hAnsi="Times New Roman" w:cs="Times New Roman"/>
          <w:color w:val="000000"/>
          <w:sz w:val="28"/>
          <w:szCs w:val="28"/>
          <w:lang w:val="kk-KZ"/>
        </w:rPr>
        <w:t xml:space="preserve"> </w:t>
      </w:r>
      <w:r w:rsidRPr="002A0B22">
        <w:rPr>
          <w:rFonts w:ascii="Times New Roman" w:hAnsi="Times New Roman" w:cs="Times New Roman"/>
          <w:color w:val="000000"/>
          <w:sz w:val="28"/>
          <w:szCs w:val="28"/>
        </w:rPr>
        <w:t>ерекше мән беріл</w:t>
      </w:r>
      <w:r w:rsidRPr="00314188">
        <w:rPr>
          <w:rFonts w:ascii="Times New Roman" w:hAnsi="Times New Roman" w:cs="Times New Roman"/>
          <w:color w:val="000000"/>
          <w:sz w:val="28"/>
          <w:szCs w:val="28"/>
          <w:lang w:val="kk-KZ"/>
        </w:rPr>
        <w:t>ген</w:t>
      </w:r>
      <w:r w:rsidRPr="002A0B22">
        <w:rPr>
          <w:rFonts w:ascii="Times New Roman" w:hAnsi="Times New Roman" w:cs="Times New Roman"/>
          <w:color w:val="000000"/>
          <w:sz w:val="28"/>
          <w:szCs w:val="28"/>
        </w:rPr>
        <w:t>.</w:t>
      </w:r>
    </w:p>
    <w:p w14:paraId="0F12866D" w14:textId="71C9560B"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2A0B22">
        <w:rPr>
          <w:rFonts w:ascii="Times New Roman" w:hAnsi="Times New Roman" w:cs="Times New Roman"/>
          <w:color w:val="000000"/>
          <w:sz w:val="28"/>
          <w:szCs w:val="28"/>
        </w:rPr>
        <w:t>Негізгі эксперименттік сессия алдында қатысушылар</w:t>
      </w:r>
      <w:r w:rsidRPr="00314188">
        <w:rPr>
          <w:rFonts w:ascii="Times New Roman" w:hAnsi="Times New Roman" w:cs="Times New Roman"/>
          <w:color w:val="000000"/>
          <w:sz w:val="28"/>
          <w:szCs w:val="28"/>
        </w:rPr>
        <w:t xml:space="preserve"> </w:t>
      </w:r>
      <w:r w:rsidRPr="002A0B22">
        <w:rPr>
          <w:rFonts w:ascii="Times New Roman" w:eastAsia="Times New Roman" w:hAnsi="Times New Roman" w:cs="Times New Roman"/>
          <w:color w:val="000000"/>
          <w:sz w:val="28"/>
          <w:szCs w:val="28"/>
        </w:rPr>
        <w:t>20 кездейсоқ жаттығу тапсырмасынан</w:t>
      </w:r>
      <w:r w:rsidRPr="00314188">
        <w:rPr>
          <w:rFonts w:ascii="Times New Roman" w:hAnsi="Times New Roman" w:cs="Times New Roman"/>
          <w:color w:val="000000"/>
          <w:sz w:val="28"/>
          <w:szCs w:val="28"/>
        </w:rPr>
        <w:t xml:space="preserve"> </w:t>
      </w:r>
      <w:r w:rsidRPr="002A0B22">
        <w:rPr>
          <w:rFonts w:ascii="Times New Roman" w:hAnsi="Times New Roman" w:cs="Times New Roman"/>
          <w:color w:val="000000"/>
          <w:sz w:val="28"/>
          <w:szCs w:val="28"/>
        </w:rPr>
        <w:t>өт</w:t>
      </w:r>
      <w:r w:rsidRPr="00314188">
        <w:rPr>
          <w:rFonts w:ascii="Times New Roman" w:hAnsi="Times New Roman" w:cs="Times New Roman"/>
          <w:color w:val="000000"/>
          <w:sz w:val="28"/>
          <w:szCs w:val="28"/>
          <w:lang w:val="kk-KZ"/>
        </w:rPr>
        <w:t>кен</w:t>
      </w:r>
      <w:r w:rsidRPr="002A0B22">
        <w:rPr>
          <w:rFonts w:ascii="Times New Roman" w:hAnsi="Times New Roman" w:cs="Times New Roman"/>
          <w:color w:val="000000"/>
          <w:sz w:val="28"/>
          <w:szCs w:val="28"/>
        </w:rPr>
        <w:t>. Бұл жаттығу</w:t>
      </w:r>
      <w:r w:rsidRPr="00314188">
        <w:rPr>
          <w:rFonts w:ascii="Times New Roman" w:hAnsi="Times New Roman" w:cs="Times New Roman"/>
          <w:color w:val="000000"/>
          <w:sz w:val="28"/>
          <w:szCs w:val="28"/>
          <w:lang w:val="kk-KZ"/>
        </w:rPr>
        <w:t xml:space="preserve"> </w:t>
      </w:r>
      <w:r w:rsidRPr="002A0B22">
        <w:rPr>
          <w:rFonts w:ascii="Times New Roman" w:hAnsi="Times New Roman" w:cs="Times New Roman"/>
          <w:color w:val="000000"/>
          <w:sz w:val="28"/>
          <w:szCs w:val="28"/>
        </w:rPr>
        <w:t>5 мағыналық байланысы бар жұп,</w:t>
      </w:r>
      <w:r w:rsidRPr="00314188">
        <w:rPr>
          <w:rFonts w:ascii="Times New Roman" w:hAnsi="Times New Roman" w:cs="Times New Roman"/>
          <w:color w:val="000000"/>
          <w:sz w:val="28"/>
          <w:szCs w:val="28"/>
          <w:lang w:val="kk-KZ"/>
        </w:rPr>
        <w:t xml:space="preserve"> </w:t>
      </w:r>
      <w:r w:rsidRPr="002A0B22">
        <w:rPr>
          <w:rFonts w:ascii="Times New Roman" w:hAnsi="Times New Roman" w:cs="Times New Roman"/>
          <w:color w:val="000000"/>
          <w:sz w:val="28"/>
          <w:szCs w:val="28"/>
        </w:rPr>
        <w:t>5 байланысы жоқ жұп және</w:t>
      </w:r>
      <w:r w:rsidRPr="00314188">
        <w:rPr>
          <w:rFonts w:ascii="Times New Roman" w:hAnsi="Times New Roman" w:cs="Times New Roman"/>
          <w:color w:val="000000"/>
          <w:sz w:val="28"/>
          <w:szCs w:val="28"/>
          <w:lang w:val="kk-KZ"/>
        </w:rPr>
        <w:t xml:space="preserve"> </w:t>
      </w:r>
      <w:r w:rsidRPr="002A0B22">
        <w:rPr>
          <w:rFonts w:ascii="Times New Roman" w:hAnsi="Times New Roman" w:cs="Times New Roman"/>
          <w:color w:val="000000"/>
          <w:sz w:val="28"/>
          <w:szCs w:val="28"/>
        </w:rPr>
        <w:t>10 «сөз</w:t>
      </w:r>
      <w:r w:rsidRPr="00314188">
        <w:rPr>
          <w:rFonts w:ascii="Times New Roman" w:hAnsi="Times New Roman" w:cs="Times New Roman"/>
          <w:color w:val="000000"/>
          <w:sz w:val="28"/>
          <w:szCs w:val="28"/>
        </w:rPr>
        <w:t>-</w:t>
      </w:r>
      <w:r w:rsidRPr="002A0B22">
        <w:rPr>
          <w:rFonts w:ascii="Times New Roman" w:hAnsi="Times New Roman" w:cs="Times New Roman"/>
          <w:color w:val="000000"/>
          <w:sz w:val="28"/>
          <w:szCs w:val="28"/>
        </w:rPr>
        <w:t>жалған сөз» жұбынан тұр</w:t>
      </w:r>
      <w:r w:rsidRPr="00314188">
        <w:rPr>
          <w:rFonts w:ascii="Times New Roman" w:hAnsi="Times New Roman" w:cs="Times New Roman"/>
          <w:color w:val="000000"/>
          <w:sz w:val="28"/>
          <w:szCs w:val="28"/>
          <w:lang w:val="kk-KZ"/>
        </w:rPr>
        <w:t>ған [</w:t>
      </w:r>
      <w:r w:rsidR="00026285">
        <w:rPr>
          <w:rFonts w:ascii="Times New Roman" w:hAnsi="Times New Roman" w:cs="Times New Roman"/>
          <w:sz w:val="28"/>
          <w:szCs w:val="28"/>
        </w:rPr>
        <w:t>7</w:t>
      </w:r>
      <w:r w:rsidR="00551598" w:rsidRPr="00551598">
        <w:rPr>
          <w:rFonts w:ascii="Times New Roman" w:hAnsi="Times New Roman" w:cs="Times New Roman"/>
          <w:sz w:val="28"/>
          <w:szCs w:val="28"/>
        </w:rPr>
        <w:t>9</w:t>
      </w:r>
      <w:r w:rsidRPr="00314188">
        <w:rPr>
          <w:rFonts w:ascii="Times New Roman" w:hAnsi="Times New Roman" w:cs="Times New Roman"/>
          <w:color w:val="000000"/>
          <w:sz w:val="28"/>
          <w:szCs w:val="28"/>
          <w:lang w:val="kk-KZ"/>
        </w:rPr>
        <w:t>]</w:t>
      </w:r>
      <w:r w:rsidRPr="002A0B22">
        <w:rPr>
          <w:rFonts w:ascii="Times New Roman" w:hAnsi="Times New Roman" w:cs="Times New Roman"/>
          <w:color w:val="000000"/>
          <w:sz w:val="28"/>
          <w:szCs w:val="28"/>
        </w:rPr>
        <w:t>.</w:t>
      </w:r>
    </w:p>
    <w:p w14:paraId="54BBBBF1" w14:textId="77777777" w:rsidR="00930E6E" w:rsidRPr="00E14CA2" w:rsidRDefault="00930E6E" w:rsidP="00194D86">
      <w:pPr>
        <w:pStyle w:val="a7"/>
        <w:tabs>
          <w:tab w:val="center" w:pos="993"/>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Жоба авторлары </w:t>
      </w:r>
      <w:r w:rsidRPr="00314188">
        <w:rPr>
          <w:rFonts w:ascii="Times New Roman" w:hAnsi="Times New Roman" w:cs="Times New Roman"/>
          <w:color w:val="000000"/>
          <w:sz w:val="28"/>
          <w:szCs w:val="28"/>
        </w:rPr>
        <w:t>Шу-Йен Лин, Хсюэ-Чжи Чен, Тао-Син Чанг, Вэй-Эн Ли, Яо-Тинг Сунг</w:t>
      </w:r>
      <w:r w:rsidRPr="00314188">
        <w:rPr>
          <w:rFonts w:ascii="Times New Roman" w:hAnsi="Times New Roman" w:cs="Times New Roman"/>
          <w:color w:val="000000"/>
          <w:sz w:val="28"/>
          <w:szCs w:val="28"/>
          <w:lang w:val="kk-KZ"/>
        </w:rPr>
        <w:t xml:space="preserve"> </w:t>
      </w:r>
      <w:r w:rsidRPr="00E14CA2">
        <w:rPr>
          <w:rFonts w:ascii="Times New Roman" w:hAnsi="Times New Roman" w:cs="Times New Roman"/>
          <w:color w:val="000000"/>
          <w:sz w:val="28"/>
          <w:szCs w:val="28"/>
          <w:lang w:val="kk-KZ"/>
        </w:rPr>
        <w:t>CLAD пен дәстүрлі қытай сөздік ассоциация нормалары деректер базасын салыстыр</w:t>
      </w:r>
      <w:r w:rsidRPr="00314188">
        <w:rPr>
          <w:rFonts w:ascii="Times New Roman" w:hAnsi="Times New Roman" w:cs="Times New Roman"/>
          <w:color w:val="000000"/>
          <w:sz w:val="28"/>
          <w:szCs w:val="28"/>
          <w:lang w:val="kk-KZ"/>
        </w:rPr>
        <w:t xml:space="preserve">ып, келесі </w:t>
      </w:r>
      <w:r w:rsidRPr="00E14CA2">
        <w:rPr>
          <w:rFonts w:ascii="Times New Roman" w:hAnsi="Times New Roman" w:cs="Times New Roman"/>
          <w:color w:val="000000"/>
          <w:sz w:val="28"/>
          <w:szCs w:val="28"/>
          <w:lang w:val="kk-KZ"/>
        </w:rPr>
        <w:t>нәтиже</w:t>
      </w:r>
      <w:r w:rsidRPr="00314188">
        <w:rPr>
          <w:rFonts w:ascii="Times New Roman" w:hAnsi="Times New Roman" w:cs="Times New Roman"/>
          <w:color w:val="000000"/>
          <w:sz w:val="28"/>
          <w:szCs w:val="28"/>
          <w:lang w:val="kk-KZ"/>
        </w:rPr>
        <w:t xml:space="preserve">лерді </w:t>
      </w:r>
      <w:r w:rsidRPr="00E14CA2">
        <w:rPr>
          <w:rFonts w:ascii="Times New Roman" w:hAnsi="Times New Roman" w:cs="Times New Roman"/>
          <w:color w:val="000000"/>
          <w:sz w:val="28"/>
          <w:szCs w:val="28"/>
          <w:lang w:val="kk-KZ"/>
        </w:rPr>
        <w:t>көрсет</w:t>
      </w:r>
      <w:r w:rsidRPr="00314188">
        <w:rPr>
          <w:rFonts w:ascii="Times New Roman" w:hAnsi="Times New Roman" w:cs="Times New Roman"/>
          <w:color w:val="000000"/>
          <w:sz w:val="28"/>
          <w:szCs w:val="28"/>
          <w:lang w:val="kk-KZ"/>
        </w:rPr>
        <w:t>еді</w:t>
      </w:r>
      <w:r w:rsidRPr="00E14CA2">
        <w:rPr>
          <w:rFonts w:ascii="Times New Roman" w:hAnsi="Times New Roman" w:cs="Times New Roman"/>
          <w:color w:val="000000"/>
          <w:sz w:val="28"/>
          <w:szCs w:val="28"/>
          <w:lang w:val="kk-KZ"/>
        </w:rPr>
        <w:t>:</w:t>
      </w:r>
    </w:p>
    <w:p w14:paraId="4125FD2B" w14:textId="02402D5C" w:rsidR="00930E6E" w:rsidRPr="00C92699" w:rsidRDefault="00F42F7E">
      <w:pPr>
        <w:numPr>
          <w:ilvl w:val="0"/>
          <w:numId w:val="27"/>
        </w:numPr>
        <w:tabs>
          <w:tab w:val="center" w:pos="851"/>
          <w:tab w:val="center" w:pos="993"/>
        </w:tabs>
        <w:spacing w:after="0" w:line="240" w:lineRule="auto"/>
        <w:ind w:left="0" w:firstLine="567"/>
        <w:jc w:val="both"/>
        <w:rPr>
          <w:rFonts w:ascii="Times New Roman" w:hAnsi="Times New Roman" w:cs="Times New Roman"/>
          <w:color w:val="000000"/>
          <w:sz w:val="28"/>
          <w:szCs w:val="28"/>
        </w:rPr>
      </w:pPr>
      <w:r w:rsidRPr="00C92699">
        <w:rPr>
          <w:rFonts w:ascii="Times New Roman" w:eastAsia="Times New Roman" w:hAnsi="Times New Roman" w:cs="Times New Roman"/>
          <w:color w:val="000000"/>
          <w:sz w:val="28"/>
          <w:szCs w:val="28"/>
        </w:rPr>
        <w:t xml:space="preserve">мәтіндік </w:t>
      </w:r>
      <w:r w:rsidR="00930E6E" w:rsidRPr="00C92699">
        <w:rPr>
          <w:rFonts w:ascii="Times New Roman" w:eastAsia="Times New Roman" w:hAnsi="Times New Roman" w:cs="Times New Roman"/>
          <w:color w:val="000000"/>
          <w:sz w:val="28"/>
          <w:szCs w:val="28"/>
        </w:rPr>
        <w:t>корпустардан алынған ассоциациялар</w:t>
      </w:r>
      <w:r w:rsidR="00930E6E" w:rsidRPr="00314188">
        <w:rPr>
          <w:rFonts w:ascii="Times New Roman" w:hAnsi="Times New Roman" w:cs="Times New Roman"/>
          <w:color w:val="000000"/>
          <w:sz w:val="28"/>
          <w:szCs w:val="28"/>
        </w:rPr>
        <w:t xml:space="preserve"> </w:t>
      </w:r>
      <w:r w:rsidR="00930E6E" w:rsidRPr="00C92699">
        <w:rPr>
          <w:rFonts w:ascii="Times New Roman" w:hAnsi="Times New Roman" w:cs="Times New Roman"/>
          <w:color w:val="000000"/>
          <w:sz w:val="28"/>
          <w:szCs w:val="28"/>
        </w:rPr>
        <w:t>еркін ассоциация тесттерінен алынған ассоциацияларға ұқсас күшке ие;</w:t>
      </w:r>
    </w:p>
    <w:p w14:paraId="696E34AF" w14:textId="09168826" w:rsidR="00930E6E" w:rsidRPr="00C92699" w:rsidRDefault="001B4BE4">
      <w:pPr>
        <w:numPr>
          <w:ilvl w:val="0"/>
          <w:numId w:val="27"/>
        </w:numPr>
        <w:tabs>
          <w:tab w:val="center" w:pos="851"/>
          <w:tab w:val="center" w:pos="993"/>
        </w:tabs>
        <w:spacing w:after="0" w:line="240" w:lineRule="auto"/>
        <w:ind w:left="0" w:firstLine="567"/>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ассоциативті</w:t>
      </w:r>
      <w:r w:rsidR="00930E6E" w:rsidRPr="00C92699">
        <w:rPr>
          <w:rFonts w:ascii="Times New Roman" w:eastAsia="Times New Roman" w:hAnsi="Times New Roman" w:cs="Times New Roman"/>
          <w:color w:val="000000"/>
          <w:sz w:val="28"/>
          <w:szCs w:val="28"/>
        </w:rPr>
        <w:t xml:space="preserve"> жұптардың саны</w:t>
      </w:r>
      <w:r w:rsidR="00930E6E" w:rsidRPr="00314188">
        <w:rPr>
          <w:rFonts w:ascii="Times New Roman" w:hAnsi="Times New Roman" w:cs="Times New Roman"/>
          <w:color w:val="000000"/>
          <w:sz w:val="28"/>
          <w:szCs w:val="28"/>
        </w:rPr>
        <w:t xml:space="preserve"> </w:t>
      </w:r>
      <w:r w:rsidR="00930E6E" w:rsidRPr="00C92699">
        <w:rPr>
          <w:rFonts w:ascii="Times New Roman" w:hAnsi="Times New Roman" w:cs="Times New Roman"/>
          <w:color w:val="000000"/>
          <w:sz w:val="28"/>
          <w:szCs w:val="28"/>
        </w:rPr>
        <w:t>айтарлықтай көп.</w:t>
      </w:r>
    </w:p>
    <w:p w14:paraId="43E80427" w14:textId="77777777" w:rsidR="00930E6E" w:rsidRPr="00C92699" w:rsidRDefault="00930E6E" w:rsidP="00194D86">
      <w:pPr>
        <w:spacing w:after="0" w:line="240" w:lineRule="auto"/>
        <w:ind w:firstLine="567"/>
        <w:jc w:val="both"/>
        <w:rPr>
          <w:rFonts w:ascii="Times New Roman" w:hAnsi="Times New Roman" w:cs="Times New Roman"/>
          <w:color w:val="000000"/>
          <w:sz w:val="28"/>
          <w:szCs w:val="28"/>
        </w:rPr>
      </w:pPr>
      <w:r w:rsidRPr="00C92699">
        <w:rPr>
          <w:rFonts w:ascii="Times New Roman" w:hAnsi="Times New Roman" w:cs="Times New Roman"/>
          <w:color w:val="000000"/>
          <w:sz w:val="28"/>
          <w:szCs w:val="28"/>
        </w:rPr>
        <w:t>Сонымен қатар,</w:t>
      </w:r>
      <w:r w:rsidRPr="00314188">
        <w:rPr>
          <w:rFonts w:ascii="Times New Roman" w:hAnsi="Times New Roman" w:cs="Times New Roman"/>
          <w:color w:val="000000"/>
          <w:sz w:val="28"/>
          <w:szCs w:val="28"/>
        </w:rPr>
        <w:t xml:space="preserve"> </w:t>
      </w:r>
      <w:r w:rsidRPr="00C92699">
        <w:rPr>
          <w:rFonts w:ascii="Times New Roman" w:eastAsia="Times New Roman" w:hAnsi="Times New Roman" w:cs="Times New Roman"/>
          <w:color w:val="000000"/>
          <w:sz w:val="28"/>
          <w:szCs w:val="28"/>
        </w:rPr>
        <w:t>дәстүрлі нормалардағы</w:t>
      </w:r>
      <w:r w:rsidRPr="00314188">
        <w:rPr>
          <w:rFonts w:ascii="Times New Roman" w:hAnsi="Times New Roman" w:cs="Times New Roman"/>
          <w:color w:val="000000"/>
          <w:sz w:val="28"/>
          <w:szCs w:val="28"/>
        </w:rPr>
        <w:t xml:space="preserve"> </w:t>
      </w:r>
      <w:r w:rsidRPr="00C92699">
        <w:rPr>
          <w:rFonts w:ascii="Times New Roman" w:hAnsi="Times New Roman" w:cs="Times New Roman"/>
          <w:color w:val="000000"/>
          <w:sz w:val="28"/>
          <w:szCs w:val="28"/>
        </w:rPr>
        <w:t>қатысушылар санының шектеулі болуы</w:t>
      </w:r>
      <w:r w:rsidRPr="00314188">
        <w:rPr>
          <w:rFonts w:ascii="Times New Roman" w:hAnsi="Times New Roman" w:cs="Times New Roman"/>
          <w:color w:val="000000"/>
          <w:sz w:val="28"/>
          <w:szCs w:val="28"/>
        </w:rPr>
        <w:t xml:space="preserve"> </w:t>
      </w:r>
      <w:r w:rsidRPr="00C92699">
        <w:rPr>
          <w:rFonts w:ascii="Times New Roman" w:eastAsia="Times New Roman" w:hAnsi="Times New Roman" w:cs="Times New Roman"/>
          <w:color w:val="000000"/>
          <w:sz w:val="28"/>
          <w:szCs w:val="28"/>
        </w:rPr>
        <w:t>ассоциация күшін өлшеудегі дәлдіктің төмен болуына</w:t>
      </w:r>
      <w:r w:rsidRPr="00314188">
        <w:rPr>
          <w:rFonts w:ascii="Times New Roman" w:hAnsi="Times New Roman" w:cs="Times New Roman"/>
          <w:color w:val="000000"/>
          <w:sz w:val="28"/>
          <w:szCs w:val="28"/>
        </w:rPr>
        <w:t xml:space="preserve"> </w:t>
      </w:r>
      <w:r w:rsidRPr="00C92699">
        <w:rPr>
          <w:rFonts w:ascii="Times New Roman" w:hAnsi="Times New Roman" w:cs="Times New Roman"/>
          <w:color w:val="000000"/>
          <w:sz w:val="28"/>
          <w:szCs w:val="28"/>
        </w:rPr>
        <w:t>себеп болады. Ал</w:t>
      </w:r>
      <w:r w:rsidRPr="00314188">
        <w:rPr>
          <w:rFonts w:ascii="Times New Roman" w:hAnsi="Times New Roman" w:cs="Times New Roman"/>
          <w:color w:val="000000"/>
          <w:sz w:val="28"/>
          <w:szCs w:val="28"/>
        </w:rPr>
        <w:t xml:space="preserve"> </w:t>
      </w:r>
      <w:r w:rsidRPr="00C92699">
        <w:rPr>
          <w:rFonts w:ascii="Times New Roman" w:eastAsia="Times New Roman" w:hAnsi="Times New Roman" w:cs="Times New Roman"/>
          <w:color w:val="000000"/>
          <w:sz w:val="28"/>
          <w:szCs w:val="28"/>
        </w:rPr>
        <w:t>CLAD базасында</w:t>
      </w:r>
      <w:r w:rsidRPr="00314188">
        <w:rPr>
          <w:rFonts w:ascii="Times New Roman" w:hAnsi="Times New Roman" w:cs="Times New Roman"/>
          <w:color w:val="000000"/>
          <w:sz w:val="28"/>
          <w:szCs w:val="28"/>
        </w:rPr>
        <w:t xml:space="preserve"> </w:t>
      </w:r>
      <w:r w:rsidRPr="00C92699">
        <w:rPr>
          <w:rFonts w:ascii="Times New Roman" w:hAnsi="Times New Roman" w:cs="Times New Roman"/>
          <w:color w:val="000000"/>
          <w:sz w:val="28"/>
          <w:szCs w:val="28"/>
        </w:rPr>
        <w:t>ассоциация күшін</w:t>
      </w:r>
      <w:r w:rsidRPr="00314188">
        <w:rPr>
          <w:rFonts w:ascii="Times New Roman" w:hAnsi="Times New Roman" w:cs="Times New Roman"/>
          <w:color w:val="000000"/>
          <w:sz w:val="28"/>
          <w:szCs w:val="28"/>
        </w:rPr>
        <w:t xml:space="preserve"> </w:t>
      </w:r>
      <w:r w:rsidRPr="00C92699">
        <w:rPr>
          <w:rFonts w:ascii="Times New Roman" w:eastAsia="Times New Roman" w:hAnsi="Times New Roman" w:cs="Times New Roman"/>
          <w:color w:val="000000"/>
          <w:sz w:val="28"/>
          <w:szCs w:val="28"/>
        </w:rPr>
        <w:t>айқын саралауға</w:t>
      </w:r>
      <w:r w:rsidRPr="00314188">
        <w:rPr>
          <w:rFonts w:ascii="Times New Roman" w:hAnsi="Times New Roman" w:cs="Times New Roman"/>
          <w:color w:val="000000"/>
          <w:sz w:val="28"/>
          <w:szCs w:val="28"/>
        </w:rPr>
        <w:t xml:space="preserve"> </w:t>
      </w:r>
      <w:r w:rsidRPr="00C92699">
        <w:rPr>
          <w:rFonts w:ascii="Times New Roman" w:hAnsi="Times New Roman" w:cs="Times New Roman"/>
          <w:color w:val="000000"/>
          <w:sz w:val="28"/>
          <w:szCs w:val="28"/>
        </w:rPr>
        <w:t>мүмкіндік зор.</w:t>
      </w:r>
    </w:p>
    <w:p w14:paraId="36F41932" w14:textId="3EFF8855"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C92699">
        <w:rPr>
          <w:rFonts w:ascii="Times New Roman" w:eastAsia="Times New Roman" w:hAnsi="Times New Roman" w:cs="Times New Roman"/>
          <w:color w:val="000000"/>
          <w:sz w:val="28"/>
          <w:szCs w:val="28"/>
        </w:rPr>
        <w:t>CLAD базасы</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w:t>
      </w:r>
      <w:r w:rsidRPr="00C92699">
        <w:rPr>
          <w:rFonts w:ascii="Times New Roman" w:hAnsi="Times New Roman" w:cs="Times New Roman"/>
          <w:color w:val="000000"/>
          <w:sz w:val="28"/>
          <w:szCs w:val="28"/>
        </w:rPr>
        <w:t>зерттеушілер үшін дәстүрлі сөздік ассоциация нормаларын</w:t>
      </w:r>
      <w:r w:rsidRPr="00314188">
        <w:rPr>
          <w:rFonts w:ascii="Times New Roman" w:hAnsi="Times New Roman" w:cs="Times New Roman"/>
          <w:color w:val="000000"/>
          <w:sz w:val="28"/>
          <w:szCs w:val="28"/>
        </w:rPr>
        <w:t xml:space="preserve"> </w:t>
      </w:r>
      <w:r w:rsidRPr="00C92699">
        <w:rPr>
          <w:rFonts w:ascii="Times New Roman" w:eastAsia="Times New Roman" w:hAnsi="Times New Roman" w:cs="Times New Roman"/>
          <w:color w:val="000000"/>
          <w:sz w:val="28"/>
          <w:szCs w:val="28"/>
        </w:rPr>
        <w:t>маңызды толықтыратын ресурс</w:t>
      </w:r>
      <w:r w:rsidRPr="00314188">
        <w:rPr>
          <w:rFonts w:ascii="Times New Roman" w:hAnsi="Times New Roman" w:cs="Times New Roman"/>
          <w:color w:val="000000"/>
          <w:sz w:val="28"/>
          <w:szCs w:val="28"/>
          <w:lang w:val="kk-KZ"/>
        </w:rPr>
        <w:t xml:space="preserve"> [</w:t>
      </w:r>
      <w:r w:rsidR="00026285">
        <w:rPr>
          <w:rFonts w:ascii="Times New Roman" w:hAnsi="Times New Roman" w:cs="Times New Roman"/>
          <w:color w:val="000000"/>
          <w:sz w:val="28"/>
          <w:szCs w:val="28"/>
        </w:rPr>
        <w:t>7</w:t>
      </w:r>
      <w:r w:rsidR="00551598" w:rsidRPr="00551598">
        <w:rPr>
          <w:rFonts w:ascii="Times New Roman" w:hAnsi="Times New Roman" w:cs="Times New Roman"/>
          <w:color w:val="000000"/>
          <w:sz w:val="28"/>
          <w:szCs w:val="28"/>
        </w:rPr>
        <w:t>9</w:t>
      </w:r>
      <w:r w:rsidRPr="00314188">
        <w:rPr>
          <w:rFonts w:ascii="Times New Roman" w:hAnsi="Times New Roman" w:cs="Times New Roman"/>
          <w:color w:val="000000"/>
          <w:sz w:val="28"/>
          <w:szCs w:val="28"/>
          <w:lang w:val="kk-KZ"/>
        </w:rPr>
        <w:t>]</w:t>
      </w:r>
      <w:r w:rsidRPr="00C92699">
        <w:rPr>
          <w:rFonts w:ascii="Times New Roman" w:hAnsi="Times New Roman" w:cs="Times New Roman"/>
          <w:color w:val="000000"/>
          <w:sz w:val="28"/>
          <w:szCs w:val="28"/>
        </w:rPr>
        <w:t>.</w:t>
      </w:r>
    </w:p>
    <w:p w14:paraId="4D776283" w14:textId="77777777" w:rsidR="00930E6E"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Бұл сөздік дәстүрлі еркін ассоциация тесттерімен жинақталған нормаларға балама бола отырып, </w:t>
      </w:r>
      <w:r w:rsidRPr="00314188">
        <w:rPr>
          <w:rFonts w:ascii="Times New Roman" w:eastAsia="Times New Roman" w:hAnsi="Times New Roman" w:cs="Times New Roman"/>
          <w:color w:val="000000"/>
          <w:sz w:val="28"/>
          <w:szCs w:val="28"/>
        </w:rPr>
        <w:t>реалды тілдік материалға</w:t>
      </w:r>
      <w:r w:rsidRPr="00314188">
        <w:rPr>
          <w:rFonts w:ascii="Times New Roman" w:hAnsi="Times New Roman" w:cs="Times New Roman"/>
          <w:color w:val="000000"/>
          <w:sz w:val="28"/>
          <w:szCs w:val="28"/>
        </w:rPr>
        <w:t xml:space="preserve"> сүйенеді және </w:t>
      </w:r>
      <w:r w:rsidRPr="00314188">
        <w:rPr>
          <w:rFonts w:ascii="Times New Roman" w:eastAsia="Times New Roman" w:hAnsi="Times New Roman" w:cs="Times New Roman"/>
          <w:color w:val="000000"/>
          <w:sz w:val="28"/>
          <w:szCs w:val="28"/>
        </w:rPr>
        <w:t>ассоциациялар көлемі мен дәлдігін</w:t>
      </w:r>
      <w:r w:rsidRPr="00314188">
        <w:rPr>
          <w:rFonts w:ascii="Times New Roman" w:hAnsi="Times New Roman" w:cs="Times New Roman"/>
          <w:color w:val="000000"/>
          <w:sz w:val="28"/>
          <w:szCs w:val="28"/>
        </w:rPr>
        <w:t xml:space="preserve"> айтарлықтай кеңейтеді.</w:t>
      </w:r>
    </w:p>
    <w:p w14:paraId="780B2323" w14:textId="77777777" w:rsidR="00930E6E" w:rsidRDefault="00930E6E" w:rsidP="00194D86">
      <w:pPr>
        <w:spacing w:after="0" w:line="240" w:lineRule="auto"/>
        <w:ind w:firstLine="567"/>
        <w:jc w:val="both"/>
        <w:rPr>
          <w:rFonts w:ascii="Times New Roman" w:hAnsi="Times New Roman" w:cs="Times New Roman"/>
          <w:color w:val="000000"/>
          <w:sz w:val="28"/>
          <w:szCs w:val="28"/>
          <w:lang w:val="kk-KZ"/>
        </w:rPr>
      </w:pPr>
    </w:p>
    <w:p w14:paraId="5E4FF6F7" w14:textId="77777777" w:rsidR="00930E6E" w:rsidRPr="000C7F3B" w:rsidRDefault="00930E6E" w:rsidP="00194D86">
      <w:pPr>
        <w:spacing w:after="0" w:line="240" w:lineRule="auto"/>
        <w:ind w:firstLine="567"/>
        <w:jc w:val="both"/>
        <w:rPr>
          <w:rFonts w:ascii="Times New Roman" w:hAnsi="Times New Roman" w:cs="Times New Roman"/>
          <w:color w:val="000000"/>
          <w:sz w:val="28"/>
          <w:szCs w:val="28"/>
          <w:lang w:val="kk-KZ"/>
        </w:rPr>
      </w:pPr>
    </w:p>
    <w:p w14:paraId="3CC2484F"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noProof/>
          <w:color w:val="000000"/>
          <w:sz w:val="28"/>
          <w:szCs w:val="28"/>
          <w:lang w:val="kk-KZ"/>
        </w:rPr>
        <w:lastRenderedPageBreak/>
        <w:drawing>
          <wp:inline distT="0" distB="0" distL="0" distR="0" wp14:anchorId="58A2D9F9" wp14:editId="7A910FB4">
            <wp:extent cx="5468793" cy="2901867"/>
            <wp:effectExtent l="0" t="0" r="5080" b="0"/>
            <wp:docPr id="820736649" name="Рисунок 7" descr="Изображение выглядит как текст, программное обеспечение, снимок экрана, Значок на компьютере&#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36649" name="Рисунок 7" descr="Изображение выглядит как текст, программное обеспечение, снимок экрана, Значок на компьютере&#10;&#10;Контент, сгенерированный ИИ, может содержать ошибки."/>
                    <pic:cNvPicPr/>
                  </pic:nvPicPr>
                  <pic:blipFill rotWithShape="1">
                    <a:blip r:embed="rId25" cstate="print">
                      <a:extLst>
                        <a:ext uri="{28A0092B-C50C-407E-A947-70E740481C1C}">
                          <a14:useLocalDpi xmlns:a14="http://schemas.microsoft.com/office/drawing/2010/main" val="0"/>
                        </a:ext>
                      </a:extLst>
                    </a:blip>
                    <a:srcRect l="1804" t="15786" r="2751" b="6340"/>
                    <a:stretch/>
                  </pic:blipFill>
                  <pic:spPr bwMode="auto">
                    <a:xfrm>
                      <a:off x="0" y="0"/>
                      <a:ext cx="5470467" cy="2902755"/>
                    </a:xfrm>
                    <a:prstGeom prst="rect">
                      <a:avLst/>
                    </a:prstGeom>
                    <a:ln>
                      <a:noFill/>
                    </a:ln>
                    <a:extLst>
                      <a:ext uri="{53640926-AAD7-44D8-BBD7-CCE9431645EC}">
                        <a14:shadowObscured xmlns:a14="http://schemas.microsoft.com/office/drawing/2010/main"/>
                      </a:ext>
                    </a:extLst>
                  </pic:spPr>
                </pic:pic>
              </a:graphicData>
            </a:graphic>
          </wp:inline>
        </w:drawing>
      </w:r>
    </w:p>
    <w:p w14:paraId="045CCBBB" w14:textId="77777777"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p>
    <w:p w14:paraId="684AD78E" w14:textId="7B325866" w:rsidR="00440DFE" w:rsidRPr="00440DFE" w:rsidRDefault="00440DFE" w:rsidP="00194D86">
      <w:pPr>
        <w:spacing w:after="0" w:line="240" w:lineRule="auto"/>
        <w:ind w:firstLine="567"/>
        <w:jc w:val="center"/>
        <w:rPr>
          <w:rFonts w:ascii="Times New Roman" w:eastAsia="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Сурет 8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C92699">
        <w:rPr>
          <w:rFonts w:ascii="Times New Roman" w:eastAsia="Times New Roman" w:hAnsi="Times New Roman" w:cs="Times New Roman"/>
          <w:color w:val="000000"/>
          <w:sz w:val="28"/>
          <w:szCs w:val="28"/>
        </w:rPr>
        <w:t>CLAD базасы</w:t>
      </w:r>
      <w:r w:rsidRPr="00440DFE">
        <w:rPr>
          <w:rFonts w:ascii="Times New Roman" w:eastAsia="Times New Roman" w:hAnsi="Times New Roman" w:cs="Times New Roman"/>
          <w:color w:val="000000"/>
          <w:sz w:val="28"/>
          <w:szCs w:val="28"/>
          <w:lang w:val="kk-KZ"/>
        </w:rPr>
        <w:t>ны</w:t>
      </w:r>
      <w:r>
        <w:rPr>
          <w:rFonts w:ascii="Times New Roman" w:eastAsia="Times New Roman" w:hAnsi="Times New Roman" w:cs="Times New Roman"/>
          <w:color w:val="000000"/>
          <w:sz w:val="28"/>
          <w:szCs w:val="28"/>
          <w:lang w:val="kk-KZ"/>
        </w:rPr>
        <w:t>ң іздестіру көрсеткіштері</w:t>
      </w:r>
    </w:p>
    <w:p w14:paraId="34BA408B" w14:textId="77777777" w:rsidR="00440DFE" w:rsidRDefault="00440DFE" w:rsidP="00194D86">
      <w:pPr>
        <w:spacing w:after="0" w:line="240" w:lineRule="auto"/>
        <w:ind w:firstLine="567"/>
        <w:jc w:val="both"/>
        <w:rPr>
          <w:rFonts w:ascii="Times New Roman" w:hAnsi="Times New Roman" w:cs="Times New Roman"/>
          <w:color w:val="000000"/>
          <w:sz w:val="28"/>
          <w:szCs w:val="28"/>
          <w:lang w:val="kk-KZ"/>
        </w:rPr>
      </w:pPr>
    </w:p>
    <w:p w14:paraId="77006DEB" w14:textId="1BDE283C"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Сөздіктің өзіндік </w:t>
      </w:r>
      <w:r w:rsidRPr="00742FA0">
        <w:rPr>
          <w:rFonts w:ascii="Times New Roman" w:eastAsia="Times New Roman" w:hAnsi="Times New Roman" w:cs="Times New Roman"/>
          <w:color w:val="000000"/>
          <w:sz w:val="28"/>
          <w:szCs w:val="28"/>
        </w:rPr>
        <w:t>ассоциация метрикасы</w:t>
      </w:r>
      <w:r w:rsidRPr="00314188">
        <w:rPr>
          <w:rFonts w:ascii="Times New Roman" w:hAnsi="Times New Roman" w:cs="Times New Roman"/>
          <w:color w:val="000000"/>
          <w:sz w:val="28"/>
          <w:szCs w:val="28"/>
          <w:lang w:val="kk-KZ"/>
        </w:rPr>
        <w:t xml:space="preserve"> бар. </w:t>
      </w:r>
      <w:r w:rsidRPr="00742FA0">
        <w:rPr>
          <w:rFonts w:ascii="Times New Roman" w:hAnsi="Times New Roman" w:cs="Times New Roman"/>
          <w:color w:val="000000"/>
          <w:sz w:val="28"/>
          <w:szCs w:val="28"/>
        </w:rPr>
        <w:t>Бұл параметр</w:t>
      </w:r>
      <w:r w:rsidRPr="00314188">
        <w:rPr>
          <w:rFonts w:ascii="Times New Roman" w:hAnsi="Times New Roman" w:cs="Times New Roman"/>
          <w:color w:val="000000"/>
          <w:sz w:val="28"/>
          <w:szCs w:val="28"/>
        </w:rPr>
        <w:t xml:space="preserve"> </w:t>
      </w:r>
      <w:r w:rsidRPr="00742FA0">
        <w:rPr>
          <w:rFonts w:ascii="Times New Roman" w:eastAsia="Times New Roman" w:hAnsi="Times New Roman" w:cs="Times New Roman"/>
          <w:color w:val="000000"/>
          <w:sz w:val="28"/>
          <w:szCs w:val="28"/>
        </w:rPr>
        <w:t>сөздер арасындағы байланысты анықтайтын алгоритмді таңдауға</w:t>
      </w:r>
      <w:r w:rsidRPr="00314188">
        <w:rPr>
          <w:rFonts w:ascii="Times New Roman" w:hAnsi="Times New Roman" w:cs="Times New Roman"/>
          <w:color w:val="000000"/>
          <w:sz w:val="28"/>
          <w:szCs w:val="28"/>
        </w:rPr>
        <w:t xml:space="preserve"> </w:t>
      </w:r>
      <w:r w:rsidRPr="00742FA0">
        <w:rPr>
          <w:rFonts w:ascii="Times New Roman" w:hAnsi="Times New Roman" w:cs="Times New Roman"/>
          <w:color w:val="000000"/>
          <w:sz w:val="28"/>
          <w:szCs w:val="28"/>
        </w:rPr>
        <w:t>мүмкіндік береді. Төменде кейбір негізгі метрикалар келтірілген:</w:t>
      </w:r>
    </w:p>
    <w:p w14:paraId="6CE78318" w14:textId="77777777" w:rsidR="00183B30" w:rsidRPr="00183B30" w:rsidRDefault="00183B30" w:rsidP="00F42F7E">
      <w:pPr>
        <w:spacing w:after="0" w:line="240" w:lineRule="auto"/>
        <w:ind w:firstLine="567"/>
        <w:jc w:val="both"/>
        <w:rPr>
          <w:rFonts w:ascii="Times New Roman" w:hAnsi="Times New Roman" w:cs="Times New Roman"/>
          <w:color w:val="000000"/>
          <w:sz w:val="16"/>
          <w:szCs w:val="16"/>
          <w:lang w:val="kk-KZ"/>
        </w:rPr>
      </w:pPr>
    </w:p>
    <w:p w14:paraId="18755A9B" w14:textId="31678F0C" w:rsidR="00F42F7E" w:rsidRDefault="00F42F7E" w:rsidP="00F42F7E">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Кесте </w:t>
      </w:r>
      <w:r w:rsidRPr="00440DFE">
        <w:rPr>
          <w:rFonts w:ascii="Times New Roman" w:hAnsi="Times New Roman" w:cs="Times New Roman"/>
          <w:color w:val="000000"/>
          <w:sz w:val="28"/>
          <w:szCs w:val="28"/>
          <w:lang w:val="kk-KZ"/>
        </w:rPr>
        <w:t>9</w:t>
      </w:r>
      <w:r>
        <w:rPr>
          <w:rFonts w:ascii="Times New Roman" w:hAnsi="Times New Roman" w:cs="Times New Roman"/>
          <w:color w:val="000000"/>
          <w:sz w:val="28"/>
          <w:szCs w:val="28"/>
          <w:lang w:val="kk-KZ"/>
        </w:rPr>
        <w:t xml:space="preserve">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C92699">
        <w:rPr>
          <w:rFonts w:ascii="Times New Roman" w:eastAsia="Times New Roman" w:hAnsi="Times New Roman" w:cs="Times New Roman"/>
          <w:color w:val="000000"/>
          <w:sz w:val="28"/>
          <w:szCs w:val="28"/>
        </w:rPr>
        <w:t>CLAD базасы</w:t>
      </w:r>
      <w:r w:rsidRPr="00440DFE">
        <w:rPr>
          <w:rFonts w:ascii="Times New Roman" w:eastAsia="Times New Roman" w:hAnsi="Times New Roman" w:cs="Times New Roman"/>
          <w:color w:val="000000"/>
          <w:sz w:val="28"/>
          <w:szCs w:val="28"/>
          <w:lang w:val="kk-KZ"/>
        </w:rPr>
        <w:t>ны</w:t>
      </w:r>
      <w:r>
        <w:rPr>
          <w:rFonts w:ascii="Times New Roman" w:eastAsia="Times New Roman" w:hAnsi="Times New Roman" w:cs="Times New Roman"/>
          <w:color w:val="000000"/>
          <w:sz w:val="28"/>
          <w:szCs w:val="28"/>
          <w:lang w:val="kk-KZ"/>
        </w:rPr>
        <w:t xml:space="preserve">ң </w:t>
      </w:r>
      <w:r w:rsidRPr="00742FA0">
        <w:rPr>
          <w:rFonts w:ascii="Times New Roman" w:hAnsi="Times New Roman" w:cs="Times New Roman"/>
          <w:color w:val="000000"/>
          <w:sz w:val="28"/>
          <w:szCs w:val="28"/>
        </w:rPr>
        <w:t>негізгі метрикалар</w:t>
      </w:r>
      <w:r>
        <w:rPr>
          <w:rFonts w:ascii="Times New Roman" w:hAnsi="Times New Roman" w:cs="Times New Roman"/>
          <w:color w:val="000000"/>
          <w:sz w:val="28"/>
          <w:szCs w:val="28"/>
          <w:lang w:val="kk-KZ"/>
        </w:rPr>
        <w:t>ы</w:t>
      </w:r>
    </w:p>
    <w:p w14:paraId="337186C6" w14:textId="77777777" w:rsidR="00183B30" w:rsidRPr="00183B30" w:rsidRDefault="00183B30" w:rsidP="00F42F7E">
      <w:pPr>
        <w:spacing w:after="0" w:line="240" w:lineRule="auto"/>
        <w:ind w:firstLine="567"/>
        <w:jc w:val="both"/>
        <w:rPr>
          <w:rFonts w:ascii="Times New Roman" w:hAnsi="Times New Roman" w:cs="Times New Roman"/>
          <w:b/>
          <w:bCs/>
          <w:color w:val="000000"/>
          <w:sz w:val="14"/>
          <w:szCs w:val="14"/>
          <w:lang w:val="kk-KZ"/>
        </w:rPr>
      </w:pPr>
    </w:p>
    <w:tbl>
      <w:tblPr>
        <w:tblStyle w:val="af5"/>
        <w:tblW w:w="9016" w:type="dxa"/>
        <w:jc w:val="center"/>
        <w:tblLook w:val="04A0" w:firstRow="1" w:lastRow="0" w:firstColumn="1" w:lastColumn="0" w:noHBand="0" w:noVBand="1"/>
      </w:tblPr>
      <w:tblGrid>
        <w:gridCol w:w="2689"/>
        <w:gridCol w:w="6327"/>
      </w:tblGrid>
      <w:tr w:rsidR="00930E6E" w:rsidRPr="00314188" w14:paraId="71D313C2" w14:textId="77777777" w:rsidTr="00183B30">
        <w:trPr>
          <w:jc w:val="center"/>
        </w:trPr>
        <w:tc>
          <w:tcPr>
            <w:tcW w:w="2689" w:type="dxa"/>
            <w:vAlign w:val="center"/>
          </w:tcPr>
          <w:p w14:paraId="32EDB3A0" w14:textId="77777777" w:rsidR="00930E6E" w:rsidRPr="00314188" w:rsidRDefault="00930E6E" w:rsidP="00183B30">
            <w:pPr>
              <w:ind w:firstLine="34"/>
              <w:jc w:val="center"/>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Метрика атауы</w:t>
            </w:r>
          </w:p>
        </w:tc>
        <w:tc>
          <w:tcPr>
            <w:tcW w:w="6327" w:type="dxa"/>
            <w:vAlign w:val="center"/>
          </w:tcPr>
          <w:p w14:paraId="6410C143" w14:textId="77777777" w:rsidR="00930E6E" w:rsidRPr="00314188" w:rsidRDefault="00930E6E" w:rsidP="00183B30">
            <w:pPr>
              <w:ind w:firstLine="34"/>
              <w:jc w:val="center"/>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Мақсаты / мәні</w:t>
            </w:r>
          </w:p>
        </w:tc>
      </w:tr>
      <w:tr w:rsidR="00930E6E" w:rsidRPr="00314188" w14:paraId="3B0FE3C9" w14:textId="77777777" w:rsidTr="00183B30">
        <w:trPr>
          <w:jc w:val="center"/>
        </w:trPr>
        <w:tc>
          <w:tcPr>
            <w:tcW w:w="2689" w:type="dxa"/>
            <w:vAlign w:val="center"/>
          </w:tcPr>
          <w:p w14:paraId="49A9F34F" w14:textId="77777777" w:rsidR="00930E6E" w:rsidRPr="00314188" w:rsidRDefault="00930E6E" w:rsidP="00183B30">
            <w:pPr>
              <w:ind w:firstLine="34"/>
              <w:jc w:val="both"/>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Baroni-Urbani</w:t>
            </w:r>
          </w:p>
        </w:tc>
        <w:tc>
          <w:tcPr>
            <w:tcW w:w="6327" w:type="dxa"/>
            <w:vAlign w:val="center"/>
          </w:tcPr>
          <w:p w14:paraId="17E804E1" w14:textId="77777777" w:rsidR="00930E6E" w:rsidRPr="00314188" w:rsidRDefault="00930E6E" w:rsidP="00183B30">
            <w:pPr>
              <w:ind w:firstLine="34"/>
              <w:jc w:val="both"/>
              <w:rPr>
                <w:rFonts w:ascii="Times New Roman" w:hAnsi="Times New Roman" w:cs="Times New Roman"/>
                <w:color w:val="000000"/>
                <w:sz w:val="28"/>
                <w:szCs w:val="28"/>
                <w:lang w:val="kk-KZ"/>
              </w:rPr>
            </w:pPr>
            <w:r w:rsidRPr="00E14CA2">
              <w:rPr>
                <w:rFonts w:ascii="Times New Roman" w:hAnsi="Times New Roman" w:cs="Times New Roman"/>
                <w:color w:val="000000"/>
                <w:sz w:val="28"/>
                <w:szCs w:val="28"/>
                <w:lang w:val="kk-KZ"/>
              </w:rPr>
              <w:t xml:space="preserve">Сөздердің </w:t>
            </w:r>
            <w:r w:rsidRPr="00E14CA2">
              <w:rPr>
                <w:rFonts w:ascii="Times New Roman" w:eastAsia="Times New Roman" w:hAnsi="Times New Roman" w:cs="Times New Roman"/>
                <w:color w:val="000000"/>
                <w:sz w:val="28"/>
                <w:szCs w:val="28"/>
                <w:lang w:val="kk-KZ"/>
              </w:rPr>
              <w:t>бірге кездесу жиілігі мен тәуелсіздігін</w:t>
            </w:r>
            <w:r w:rsidRPr="00E14CA2">
              <w:rPr>
                <w:rFonts w:ascii="Times New Roman" w:hAnsi="Times New Roman" w:cs="Times New Roman"/>
                <w:color w:val="000000"/>
                <w:sz w:val="28"/>
                <w:szCs w:val="28"/>
                <w:lang w:val="kk-KZ"/>
              </w:rPr>
              <w:t xml:space="preserve"> ескере отырып есептейді</w:t>
            </w:r>
          </w:p>
        </w:tc>
      </w:tr>
      <w:tr w:rsidR="00930E6E" w:rsidRPr="00314188" w14:paraId="3B63AC0B" w14:textId="77777777" w:rsidTr="00183B30">
        <w:trPr>
          <w:jc w:val="center"/>
        </w:trPr>
        <w:tc>
          <w:tcPr>
            <w:tcW w:w="2689" w:type="dxa"/>
            <w:vAlign w:val="center"/>
          </w:tcPr>
          <w:p w14:paraId="6BA26AC3" w14:textId="77777777" w:rsidR="00930E6E" w:rsidRPr="00314188" w:rsidRDefault="00930E6E" w:rsidP="00183B30">
            <w:pPr>
              <w:ind w:firstLine="34"/>
              <w:jc w:val="both"/>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Conditional probability</w:t>
            </w:r>
          </w:p>
        </w:tc>
        <w:tc>
          <w:tcPr>
            <w:tcW w:w="6327" w:type="dxa"/>
            <w:vAlign w:val="center"/>
          </w:tcPr>
          <w:p w14:paraId="50E6A563" w14:textId="77777777" w:rsidR="00930E6E" w:rsidRPr="00314188" w:rsidRDefault="00930E6E" w:rsidP="00183B30">
            <w:pPr>
              <w:ind w:firstLine="34"/>
              <w:jc w:val="both"/>
              <w:rPr>
                <w:rFonts w:ascii="Times New Roman" w:hAnsi="Times New Roman" w:cs="Times New Roman"/>
                <w:color w:val="000000"/>
                <w:sz w:val="28"/>
                <w:szCs w:val="28"/>
                <w:lang w:val="kk-KZ"/>
              </w:rPr>
            </w:pPr>
            <w:r w:rsidRPr="00E14CA2">
              <w:rPr>
                <w:rFonts w:ascii="Times New Roman" w:hAnsi="Times New Roman" w:cs="Times New Roman"/>
                <w:color w:val="000000"/>
                <w:sz w:val="28"/>
                <w:szCs w:val="28"/>
                <w:lang w:val="kk-KZ"/>
              </w:rPr>
              <w:t xml:space="preserve">A сөзінен кейін B сөзі </w:t>
            </w:r>
            <w:r w:rsidRPr="00E14CA2">
              <w:rPr>
                <w:rFonts w:ascii="Times New Roman" w:eastAsia="Times New Roman" w:hAnsi="Times New Roman" w:cs="Times New Roman"/>
                <w:color w:val="000000"/>
                <w:sz w:val="28"/>
                <w:szCs w:val="28"/>
                <w:lang w:val="kk-KZ"/>
              </w:rPr>
              <w:t>кездесетін ықтималдықты</w:t>
            </w:r>
            <w:r w:rsidRPr="00E14CA2">
              <w:rPr>
                <w:rFonts w:ascii="Times New Roman" w:hAnsi="Times New Roman" w:cs="Times New Roman"/>
                <w:color w:val="000000"/>
                <w:sz w:val="28"/>
                <w:szCs w:val="28"/>
                <w:lang w:val="kk-KZ"/>
              </w:rPr>
              <w:t xml:space="preserve"> есептейді</w:t>
            </w:r>
          </w:p>
        </w:tc>
      </w:tr>
      <w:tr w:rsidR="00930E6E" w:rsidRPr="00314188" w14:paraId="75414E1C" w14:textId="77777777" w:rsidTr="00183B30">
        <w:trPr>
          <w:jc w:val="center"/>
        </w:trPr>
        <w:tc>
          <w:tcPr>
            <w:tcW w:w="2689" w:type="dxa"/>
            <w:vAlign w:val="center"/>
          </w:tcPr>
          <w:p w14:paraId="79CBFD1B" w14:textId="77777777" w:rsidR="00930E6E" w:rsidRPr="00314188" w:rsidRDefault="00930E6E" w:rsidP="00183B30">
            <w:pPr>
              <w:ind w:firstLine="34"/>
              <w:jc w:val="both"/>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Jaccard, Gini, Kappa</w:t>
            </w:r>
          </w:p>
        </w:tc>
        <w:tc>
          <w:tcPr>
            <w:tcW w:w="6327" w:type="dxa"/>
            <w:vAlign w:val="center"/>
          </w:tcPr>
          <w:p w14:paraId="21B9F038" w14:textId="77777777" w:rsidR="00930E6E" w:rsidRPr="00314188" w:rsidRDefault="00930E6E" w:rsidP="00183B30">
            <w:pPr>
              <w:ind w:firstLine="34"/>
              <w:jc w:val="both"/>
              <w:rPr>
                <w:rFonts w:ascii="Times New Roman" w:hAnsi="Times New Roman" w:cs="Times New Roman"/>
                <w:color w:val="000000"/>
                <w:sz w:val="28"/>
                <w:szCs w:val="28"/>
                <w:lang w:val="kk-KZ"/>
              </w:rPr>
            </w:pPr>
            <w:r w:rsidRPr="00E14CA2">
              <w:rPr>
                <w:rFonts w:ascii="Times New Roman" w:eastAsia="Times New Roman" w:hAnsi="Times New Roman" w:cs="Times New Roman"/>
                <w:color w:val="000000"/>
                <w:sz w:val="28"/>
                <w:szCs w:val="28"/>
                <w:lang w:val="kk-KZ"/>
              </w:rPr>
              <w:t>Жиындар арасындағы ұқсастық дәрежесін</w:t>
            </w:r>
            <w:r w:rsidRPr="00E14CA2">
              <w:rPr>
                <w:rFonts w:ascii="Times New Roman" w:hAnsi="Times New Roman" w:cs="Times New Roman"/>
                <w:color w:val="000000"/>
                <w:sz w:val="28"/>
                <w:szCs w:val="28"/>
                <w:lang w:val="kk-KZ"/>
              </w:rPr>
              <w:t xml:space="preserve"> бағалайтын өлшемдер (машиналық оқытуда қолданылады)</w:t>
            </w:r>
          </w:p>
        </w:tc>
      </w:tr>
      <w:tr w:rsidR="00930E6E" w:rsidRPr="00314188" w14:paraId="3FB003BC" w14:textId="77777777" w:rsidTr="00183B30">
        <w:trPr>
          <w:jc w:val="center"/>
        </w:trPr>
        <w:tc>
          <w:tcPr>
            <w:tcW w:w="2689" w:type="dxa"/>
            <w:vAlign w:val="center"/>
          </w:tcPr>
          <w:p w14:paraId="655E8A18" w14:textId="77777777" w:rsidR="00930E6E" w:rsidRPr="00314188" w:rsidRDefault="00930E6E" w:rsidP="00183B30">
            <w:pPr>
              <w:ind w:firstLine="34"/>
              <w:jc w:val="both"/>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Mutual expectation</w:t>
            </w:r>
          </w:p>
        </w:tc>
        <w:tc>
          <w:tcPr>
            <w:tcW w:w="6327" w:type="dxa"/>
            <w:vAlign w:val="center"/>
          </w:tcPr>
          <w:p w14:paraId="76E4B992" w14:textId="77777777" w:rsidR="00930E6E" w:rsidRPr="00314188" w:rsidRDefault="00930E6E" w:rsidP="00183B30">
            <w:pPr>
              <w:ind w:firstLine="34"/>
              <w:jc w:val="both"/>
              <w:rPr>
                <w:rFonts w:ascii="Times New Roman" w:hAnsi="Times New Roman" w:cs="Times New Roman"/>
                <w:color w:val="000000"/>
                <w:sz w:val="28"/>
                <w:szCs w:val="28"/>
                <w:lang w:val="kk-KZ"/>
              </w:rPr>
            </w:pPr>
            <w:r w:rsidRPr="00E14CA2">
              <w:rPr>
                <w:rFonts w:ascii="Times New Roman" w:hAnsi="Times New Roman" w:cs="Times New Roman"/>
                <w:color w:val="000000"/>
                <w:sz w:val="28"/>
                <w:szCs w:val="28"/>
                <w:lang w:val="kk-KZ"/>
              </w:rPr>
              <w:t xml:space="preserve">Бір сөздің </w:t>
            </w:r>
            <w:r w:rsidRPr="00E14CA2">
              <w:rPr>
                <w:rFonts w:ascii="Times New Roman" w:eastAsia="Times New Roman" w:hAnsi="Times New Roman" w:cs="Times New Roman"/>
                <w:color w:val="000000"/>
                <w:sz w:val="28"/>
                <w:szCs w:val="28"/>
                <w:lang w:val="kk-KZ"/>
              </w:rPr>
              <w:t>екінші сөз контексінде қаншалықты күтілетінін</w:t>
            </w:r>
            <w:r w:rsidRPr="00E14CA2">
              <w:rPr>
                <w:rFonts w:ascii="Times New Roman" w:hAnsi="Times New Roman" w:cs="Times New Roman"/>
                <w:color w:val="000000"/>
                <w:sz w:val="28"/>
                <w:szCs w:val="28"/>
                <w:lang w:val="kk-KZ"/>
              </w:rPr>
              <w:t xml:space="preserve"> көрсетеді</w:t>
            </w:r>
          </w:p>
        </w:tc>
      </w:tr>
      <w:tr w:rsidR="00930E6E" w:rsidRPr="00314188" w14:paraId="3476B8BB" w14:textId="77777777" w:rsidTr="00183B30">
        <w:trPr>
          <w:jc w:val="center"/>
        </w:trPr>
        <w:tc>
          <w:tcPr>
            <w:tcW w:w="2689" w:type="dxa"/>
            <w:vAlign w:val="center"/>
          </w:tcPr>
          <w:p w14:paraId="5E8C1A23" w14:textId="77777777" w:rsidR="00930E6E" w:rsidRPr="00314188" w:rsidRDefault="00930E6E" w:rsidP="00183B30">
            <w:pPr>
              <w:ind w:firstLine="34"/>
              <w:jc w:val="both"/>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Log likelihood ratio</w:t>
            </w:r>
          </w:p>
        </w:tc>
        <w:tc>
          <w:tcPr>
            <w:tcW w:w="6327" w:type="dxa"/>
            <w:vAlign w:val="center"/>
          </w:tcPr>
          <w:p w14:paraId="3FD39E8F" w14:textId="77777777" w:rsidR="00930E6E" w:rsidRPr="00314188" w:rsidRDefault="00930E6E" w:rsidP="00183B30">
            <w:pPr>
              <w:ind w:firstLine="34"/>
              <w:jc w:val="both"/>
              <w:rPr>
                <w:rFonts w:ascii="Times New Roman" w:hAnsi="Times New Roman" w:cs="Times New Roman"/>
                <w:color w:val="000000"/>
                <w:sz w:val="28"/>
                <w:szCs w:val="28"/>
                <w:lang w:val="kk-KZ"/>
              </w:rPr>
            </w:pPr>
            <w:r w:rsidRPr="00E14CA2">
              <w:rPr>
                <w:rFonts w:ascii="Times New Roman" w:hAnsi="Times New Roman" w:cs="Times New Roman"/>
                <w:color w:val="000000"/>
                <w:sz w:val="28"/>
                <w:szCs w:val="28"/>
                <w:lang w:val="kk-KZ"/>
              </w:rPr>
              <w:t xml:space="preserve">Екі сөздің </w:t>
            </w:r>
            <w:r w:rsidRPr="00E14CA2">
              <w:rPr>
                <w:rFonts w:ascii="Times New Roman" w:eastAsia="Times New Roman" w:hAnsi="Times New Roman" w:cs="Times New Roman"/>
                <w:color w:val="000000"/>
                <w:sz w:val="28"/>
                <w:szCs w:val="28"/>
                <w:lang w:val="kk-KZ"/>
              </w:rPr>
              <w:t>бірге қолданылу ықтималдығының статистикалық маңыздылығын</w:t>
            </w:r>
            <w:r w:rsidRPr="00314188">
              <w:rPr>
                <w:rFonts w:ascii="Times New Roman" w:hAnsi="Times New Roman" w:cs="Times New Roman"/>
                <w:color w:val="000000"/>
                <w:sz w:val="28"/>
                <w:szCs w:val="28"/>
                <w:lang w:val="kk-KZ"/>
              </w:rPr>
              <w:t xml:space="preserve"> </w:t>
            </w:r>
            <w:r w:rsidRPr="00E14CA2">
              <w:rPr>
                <w:rFonts w:ascii="Times New Roman" w:hAnsi="Times New Roman" w:cs="Times New Roman"/>
                <w:color w:val="000000"/>
                <w:sz w:val="28"/>
                <w:szCs w:val="28"/>
                <w:lang w:val="kk-KZ"/>
              </w:rPr>
              <w:t>бағалайды</w:t>
            </w:r>
          </w:p>
        </w:tc>
      </w:tr>
      <w:tr w:rsidR="00930E6E" w:rsidRPr="00314188" w14:paraId="2B482E27" w14:textId="77777777" w:rsidTr="00183B30">
        <w:trPr>
          <w:jc w:val="center"/>
        </w:trPr>
        <w:tc>
          <w:tcPr>
            <w:tcW w:w="2689" w:type="dxa"/>
            <w:vAlign w:val="center"/>
          </w:tcPr>
          <w:p w14:paraId="49999D2C" w14:textId="77777777" w:rsidR="00930E6E" w:rsidRPr="00314188" w:rsidRDefault="00930E6E" w:rsidP="00183B30">
            <w:pPr>
              <w:ind w:firstLine="34"/>
              <w:jc w:val="both"/>
              <w:rPr>
                <w:rFonts w:ascii="Times New Roman" w:hAnsi="Times New Roman" w:cs="Times New Roman"/>
                <w:b/>
                <w:bCs/>
                <w:color w:val="000000"/>
                <w:sz w:val="28"/>
                <w:szCs w:val="28"/>
                <w:lang w:val="kk-KZ"/>
              </w:rPr>
            </w:pPr>
            <w:r w:rsidRPr="00742FA0">
              <w:rPr>
                <w:rFonts w:ascii="Times New Roman" w:eastAsia="Times New Roman" w:hAnsi="Times New Roman" w:cs="Times New Roman"/>
                <w:b/>
                <w:bCs/>
                <w:color w:val="000000"/>
                <w:sz w:val="28"/>
                <w:szCs w:val="28"/>
              </w:rPr>
              <w:t>Salience, Simpson</w:t>
            </w:r>
          </w:p>
        </w:tc>
        <w:tc>
          <w:tcPr>
            <w:tcW w:w="6327" w:type="dxa"/>
            <w:vAlign w:val="center"/>
          </w:tcPr>
          <w:p w14:paraId="252F8684" w14:textId="77777777" w:rsidR="00930E6E" w:rsidRPr="00314188" w:rsidRDefault="00930E6E" w:rsidP="00183B30">
            <w:pPr>
              <w:ind w:firstLine="34"/>
              <w:jc w:val="both"/>
              <w:rPr>
                <w:rFonts w:ascii="Times New Roman" w:hAnsi="Times New Roman" w:cs="Times New Roman"/>
                <w:color w:val="000000"/>
                <w:sz w:val="28"/>
                <w:szCs w:val="28"/>
                <w:lang w:val="kk-KZ"/>
              </w:rPr>
            </w:pPr>
            <w:r w:rsidRPr="00E14CA2">
              <w:rPr>
                <w:rFonts w:ascii="Times New Roman" w:hAnsi="Times New Roman" w:cs="Times New Roman"/>
                <w:color w:val="000000"/>
                <w:sz w:val="28"/>
                <w:szCs w:val="28"/>
                <w:lang w:val="kk-KZ"/>
              </w:rPr>
              <w:t xml:space="preserve">Ассоциацияның </w:t>
            </w:r>
            <w:r w:rsidRPr="00E14CA2">
              <w:rPr>
                <w:rFonts w:ascii="Times New Roman" w:eastAsia="Times New Roman" w:hAnsi="Times New Roman" w:cs="Times New Roman"/>
                <w:color w:val="000000"/>
                <w:sz w:val="28"/>
                <w:szCs w:val="28"/>
                <w:lang w:val="kk-KZ"/>
              </w:rPr>
              <w:t>айқындылық / назар аударушылық</w:t>
            </w:r>
            <w:r w:rsidRPr="00E14CA2">
              <w:rPr>
                <w:rFonts w:ascii="Times New Roman" w:hAnsi="Times New Roman" w:cs="Times New Roman"/>
                <w:color w:val="000000"/>
                <w:sz w:val="28"/>
                <w:szCs w:val="28"/>
                <w:lang w:val="kk-KZ"/>
              </w:rPr>
              <w:t xml:space="preserve"> индексі</w:t>
            </w:r>
          </w:p>
        </w:tc>
      </w:tr>
    </w:tbl>
    <w:p w14:paraId="417A4D69" w14:textId="77777777" w:rsidR="00183B30" w:rsidRPr="00183B30" w:rsidRDefault="00183B30" w:rsidP="00194D86">
      <w:pPr>
        <w:spacing w:after="0" w:line="240" w:lineRule="auto"/>
        <w:ind w:firstLine="567"/>
        <w:jc w:val="both"/>
        <w:rPr>
          <w:rFonts w:ascii="Times New Roman" w:hAnsi="Times New Roman" w:cs="Times New Roman"/>
          <w:color w:val="000000"/>
          <w:sz w:val="16"/>
          <w:szCs w:val="16"/>
          <w:lang w:val="kk-KZ"/>
        </w:rPr>
      </w:pPr>
    </w:p>
    <w:p w14:paraId="2C65B786" w14:textId="68617A63" w:rsidR="00930E6E" w:rsidRPr="00804E52"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Осы метрикалардың кез келгенін таңдап, </w:t>
      </w:r>
      <w:r w:rsidRPr="00314188">
        <w:rPr>
          <w:rFonts w:ascii="Times New Roman" w:eastAsia="Times New Roman" w:hAnsi="Times New Roman" w:cs="Times New Roman"/>
          <w:color w:val="000000"/>
          <w:sz w:val="28"/>
          <w:szCs w:val="28"/>
        </w:rPr>
        <w:t>Keyword</w:t>
      </w:r>
      <w:r w:rsidRPr="00314188">
        <w:rPr>
          <w:rFonts w:ascii="Times New Roman" w:hAnsi="Times New Roman" w:cs="Times New Roman"/>
          <w:color w:val="000000"/>
          <w:sz w:val="28"/>
          <w:szCs w:val="28"/>
        </w:rPr>
        <w:t xml:space="preserve"> (кілт сөз) өрісіне қажетті сөзді енгізу арқылы </w:t>
      </w:r>
      <w:r w:rsidR="001B4BE4">
        <w:rPr>
          <w:rFonts w:ascii="Times New Roman" w:eastAsia="Times New Roman" w:hAnsi="Times New Roman" w:cs="Times New Roman"/>
          <w:color w:val="000000"/>
          <w:sz w:val="28"/>
          <w:szCs w:val="28"/>
        </w:rPr>
        <w:t>ассоциативті</w:t>
      </w:r>
      <w:r w:rsidRPr="00314188">
        <w:rPr>
          <w:rFonts w:ascii="Times New Roman" w:eastAsia="Times New Roman" w:hAnsi="Times New Roman" w:cs="Times New Roman"/>
          <w:color w:val="000000"/>
          <w:sz w:val="28"/>
          <w:szCs w:val="28"/>
        </w:rPr>
        <w:t xml:space="preserve"> байланыстарды іздеуге</w:t>
      </w:r>
      <w:r w:rsidRPr="00314188">
        <w:rPr>
          <w:rFonts w:ascii="Times New Roman" w:hAnsi="Times New Roman" w:cs="Times New Roman"/>
          <w:color w:val="000000"/>
          <w:sz w:val="28"/>
          <w:szCs w:val="28"/>
        </w:rPr>
        <w:t xml:space="preserve"> болады.</w:t>
      </w:r>
    </w:p>
    <w:p w14:paraId="4328E1E8" w14:textId="77777777" w:rsidR="00551598" w:rsidRPr="00551598" w:rsidRDefault="00551598" w:rsidP="00194D86">
      <w:pPr>
        <w:spacing w:after="0" w:line="240" w:lineRule="auto"/>
        <w:ind w:firstLine="567"/>
        <w:jc w:val="both"/>
        <w:rPr>
          <w:rFonts w:ascii="Times New Roman" w:hAnsi="Times New Roman" w:cs="Times New Roman"/>
          <w:color w:val="000000"/>
          <w:sz w:val="28"/>
          <w:szCs w:val="28"/>
        </w:rPr>
      </w:pPr>
      <w:r w:rsidRPr="00551598">
        <w:rPr>
          <w:rFonts w:ascii="Times New Roman" w:hAnsi="Times New Roman" w:cs="Times New Roman"/>
          <w:color w:val="000000"/>
          <w:sz w:val="28"/>
          <w:szCs w:val="28"/>
        </w:rPr>
        <w:t>Сөздікті құрастыру келесі принциптер бойынша жүзеге асқан:</w:t>
      </w:r>
    </w:p>
    <w:p w14:paraId="126F4997" w14:textId="77777777" w:rsidR="00551598" w:rsidRPr="00551598" w:rsidRDefault="00551598" w:rsidP="00194D86">
      <w:pPr>
        <w:tabs>
          <w:tab w:val="left" w:pos="851"/>
        </w:tabs>
        <w:spacing w:after="0" w:line="240" w:lineRule="auto"/>
        <w:ind w:firstLine="567"/>
        <w:jc w:val="both"/>
        <w:rPr>
          <w:rFonts w:ascii="Times New Roman" w:hAnsi="Times New Roman" w:cs="Times New Roman"/>
          <w:i/>
          <w:iCs/>
          <w:color w:val="000000"/>
          <w:sz w:val="28"/>
          <w:szCs w:val="28"/>
        </w:rPr>
      </w:pPr>
      <w:r w:rsidRPr="00551598">
        <w:rPr>
          <w:rFonts w:ascii="Times New Roman" w:hAnsi="Times New Roman" w:cs="Times New Roman"/>
          <w:i/>
          <w:iCs/>
          <w:color w:val="000000"/>
          <w:sz w:val="28"/>
          <w:szCs w:val="28"/>
        </w:rPr>
        <w:t>1.</w:t>
      </w:r>
      <w:r w:rsidRPr="00551598">
        <w:rPr>
          <w:rFonts w:ascii="Times New Roman" w:hAnsi="Times New Roman" w:cs="Times New Roman"/>
          <w:i/>
          <w:iCs/>
          <w:color w:val="000000"/>
          <w:sz w:val="28"/>
          <w:szCs w:val="28"/>
        </w:rPr>
        <w:tab/>
        <w:t>Корпус материалдарына негізделуі</w:t>
      </w:r>
    </w:p>
    <w:p w14:paraId="5266E432" w14:textId="77777777" w:rsidR="00551598" w:rsidRPr="00551598" w:rsidRDefault="00551598" w:rsidP="00194D86">
      <w:pPr>
        <w:tabs>
          <w:tab w:val="left" w:pos="851"/>
        </w:tabs>
        <w:spacing w:after="0" w:line="240" w:lineRule="auto"/>
        <w:ind w:firstLine="567"/>
        <w:jc w:val="both"/>
        <w:rPr>
          <w:rFonts w:ascii="Times New Roman" w:hAnsi="Times New Roman" w:cs="Times New Roman"/>
          <w:color w:val="000000"/>
          <w:sz w:val="28"/>
          <w:szCs w:val="28"/>
        </w:rPr>
      </w:pPr>
      <w:r w:rsidRPr="00551598">
        <w:rPr>
          <w:rFonts w:ascii="Times New Roman" w:hAnsi="Times New Roman" w:cs="Times New Roman"/>
          <w:color w:val="000000"/>
          <w:sz w:val="28"/>
          <w:szCs w:val="28"/>
        </w:rPr>
        <w:t>Сөздік нақты мәтіндерден құралған үлкен тілдік корпус негізінде автоматты түрде жасалған. Бұл әдіс тілдік бірліктердің қолдану жиілігін және өзара байланысын шынайы мәтіндік ортада анықтауға мүмкіндік береді.</w:t>
      </w:r>
    </w:p>
    <w:p w14:paraId="504D30CC" w14:textId="77777777" w:rsidR="00551598" w:rsidRPr="00551598" w:rsidRDefault="00551598" w:rsidP="00194D86">
      <w:pPr>
        <w:tabs>
          <w:tab w:val="left" w:pos="851"/>
        </w:tabs>
        <w:spacing w:after="0" w:line="240" w:lineRule="auto"/>
        <w:ind w:firstLine="567"/>
        <w:jc w:val="both"/>
        <w:rPr>
          <w:rFonts w:ascii="Times New Roman" w:hAnsi="Times New Roman" w:cs="Times New Roman"/>
          <w:i/>
          <w:iCs/>
          <w:color w:val="000000"/>
          <w:sz w:val="28"/>
          <w:szCs w:val="28"/>
        </w:rPr>
      </w:pPr>
      <w:r w:rsidRPr="00551598">
        <w:rPr>
          <w:rFonts w:ascii="Times New Roman" w:hAnsi="Times New Roman" w:cs="Times New Roman"/>
          <w:i/>
          <w:iCs/>
          <w:color w:val="000000"/>
          <w:sz w:val="28"/>
          <w:szCs w:val="28"/>
        </w:rPr>
        <w:t>2.</w:t>
      </w:r>
      <w:r w:rsidRPr="00551598">
        <w:rPr>
          <w:rFonts w:ascii="Times New Roman" w:hAnsi="Times New Roman" w:cs="Times New Roman"/>
          <w:i/>
          <w:iCs/>
          <w:color w:val="000000"/>
          <w:sz w:val="28"/>
          <w:szCs w:val="28"/>
        </w:rPr>
        <w:tab/>
        <w:t>Контекстуалдық жиілік өлшемдері</w:t>
      </w:r>
    </w:p>
    <w:p w14:paraId="3C55EBC2" w14:textId="77777777" w:rsidR="00551598" w:rsidRPr="00551598" w:rsidRDefault="00551598" w:rsidP="00194D86">
      <w:pPr>
        <w:spacing w:after="0" w:line="240" w:lineRule="auto"/>
        <w:ind w:firstLine="567"/>
        <w:jc w:val="both"/>
        <w:rPr>
          <w:rFonts w:ascii="Times New Roman" w:hAnsi="Times New Roman" w:cs="Times New Roman"/>
          <w:color w:val="000000"/>
          <w:sz w:val="28"/>
          <w:szCs w:val="28"/>
        </w:rPr>
      </w:pPr>
      <w:r w:rsidRPr="00551598">
        <w:rPr>
          <w:rFonts w:ascii="Times New Roman" w:hAnsi="Times New Roman" w:cs="Times New Roman"/>
          <w:color w:val="000000"/>
          <w:sz w:val="28"/>
          <w:szCs w:val="28"/>
        </w:rPr>
        <w:lastRenderedPageBreak/>
        <w:t>Әрбір сөзге қатысты:</w:t>
      </w:r>
    </w:p>
    <w:p w14:paraId="47424FA9" w14:textId="66A088C3" w:rsidR="00551598" w:rsidRPr="00551598" w:rsidRDefault="00183B30">
      <w:pPr>
        <w:pStyle w:val="a7"/>
        <w:numPr>
          <w:ilvl w:val="0"/>
          <w:numId w:val="48"/>
        </w:numPr>
        <w:tabs>
          <w:tab w:val="left" w:pos="851"/>
          <w:tab w:val="left" w:pos="993"/>
        </w:tabs>
        <w:spacing w:after="0" w:line="240" w:lineRule="auto"/>
        <w:ind w:left="0" w:firstLine="567"/>
        <w:jc w:val="both"/>
        <w:rPr>
          <w:rFonts w:ascii="Times New Roman" w:hAnsi="Times New Roman" w:cs="Times New Roman"/>
          <w:color w:val="000000"/>
          <w:sz w:val="28"/>
          <w:szCs w:val="28"/>
        </w:rPr>
      </w:pPr>
      <w:r w:rsidRPr="00551598">
        <w:rPr>
          <w:rFonts w:ascii="Times New Roman" w:hAnsi="Times New Roman" w:cs="Times New Roman"/>
          <w:color w:val="000000"/>
          <w:sz w:val="28"/>
          <w:szCs w:val="28"/>
        </w:rPr>
        <w:t>міндетті сөйлем деңгейінде (clause frequency),</w:t>
      </w:r>
    </w:p>
    <w:p w14:paraId="55F6EC99" w14:textId="4B7C7521" w:rsidR="00551598" w:rsidRPr="00551598" w:rsidRDefault="00183B30">
      <w:pPr>
        <w:pStyle w:val="a7"/>
        <w:numPr>
          <w:ilvl w:val="0"/>
          <w:numId w:val="48"/>
        </w:numPr>
        <w:tabs>
          <w:tab w:val="left" w:pos="851"/>
          <w:tab w:val="left" w:pos="993"/>
        </w:tabs>
        <w:spacing w:after="0" w:line="240" w:lineRule="auto"/>
        <w:ind w:left="0" w:firstLine="567"/>
        <w:jc w:val="both"/>
        <w:rPr>
          <w:rFonts w:ascii="Times New Roman" w:hAnsi="Times New Roman" w:cs="Times New Roman"/>
          <w:color w:val="000000"/>
          <w:sz w:val="28"/>
          <w:szCs w:val="28"/>
        </w:rPr>
      </w:pPr>
      <w:r w:rsidRPr="00551598">
        <w:rPr>
          <w:rFonts w:ascii="Times New Roman" w:hAnsi="Times New Roman" w:cs="Times New Roman"/>
          <w:color w:val="000000"/>
          <w:sz w:val="28"/>
          <w:szCs w:val="28"/>
        </w:rPr>
        <w:t>сөйлем деңгейінде (sentence frequency),</w:t>
      </w:r>
    </w:p>
    <w:p w14:paraId="76B03C6F" w14:textId="069655ED" w:rsidR="00551598" w:rsidRPr="000749EF" w:rsidRDefault="00183B30">
      <w:pPr>
        <w:pStyle w:val="a7"/>
        <w:numPr>
          <w:ilvl w:val="0"/>
          <w:numId w:val="48"/>
        </w:numPr>
        <w:tabs>
          <w:tab w:val="left" w:pos="851"/>
          <w:tab w:val="left" w:pos="993"/>
        </w:tabs>
        <w:spacing w:after="0" w:line="240" w:lineRule="auto"/>
        <w:ind w:left="0" w:firstLine="567"/>
        <w:jc w:val="both"/>
        <w:rPr>
          <w:rFonts w:ascii="Times New Roman" w:hAnsi="Times New Roman" w:cs="Times New Roman"/>
          <w:color w:val="000000"/>
          <w:sz w:val="28"/>
          <w:szCs w:val="28"/>
        </w:rPr>
      </w:pPr>
      <w:r w:rsidRPr="00551598">
        <w:rPr>
          <w:rFonts w:ascii="Times New Roman" w:hAnsi="Times New Roman" w:cs="Times New Roman"/>
          <w:color w:val="000000"/>
          <w:sz w:val="28"/>
          <w:szCs w:val="28"/>
        </w:rPr>
        <w:t xml:space="preserve">абзац </w:t>
      </w:r>
      <w:r w:rsidR="00551598" w:rsidRPr="00551598">
        <w:rPr>
          <w:rFonts w:ascii="Times New Roman" w:hAnsi="Times New Roman" w:cs="Times New Roman"/>
          <w:color w:val="000000"/>
          <w:sz w:val="28"/>
          <w:szCs w:val="28"/>
        </w:rPr>
        <w:t>деңгейінде (paragraph frequency)</w:t>
      </w:r>
      <w:r w:rsidR="000749EF" w:rsidRPr="000749EF">
        <w:rPr>
          <w:rFonts w:ascii="Times New Roman" w:hAnsi="Times New Roman" w:cs="Times New Roman"/>
          <w:color w:val="000000"/>
          <w:sz w:val="28"/>
          <w:szCs w:val="28"/>
        </w:rPr>
        <w:t xml:space="preserve"> </w:t>
      </w:r>
      <w:r w:rsidR="00551598" w:rsidRPr="000749EF">
        <w:rPr>
          <w:rFonts w:ascii="Times New Roman" w:hAnsi="Times New Roman" w:cs="Times New Roman"/>
          <w:color w:val="000000"/>
          <w:sz w:val="28"/>
          <w:szCs w:val="28"/>
        </w:rPr>
        <w:t>кездесетін жиілігі тіркелген. Ол арқылы сөздің контекст ішіндегі қолдану тығыздығын бағалауға мүмкіндік болады.</w:t>
      </w:r>
    </w:p>
    <w:p w14:paraId="6BCBE41A" w14:textId="4CCFDB07" w:rsidR="00930E6E" w:rsidRPr="009074C4" w:rsidRDefault="00930E6E" w:rsidP="00183B30">
      <w:pPr>
        <w:tabs>
          <w:tab w:val="center" w:pos="851"/>
        </w:tabs>
        <w:spacing w:after="0" w:line="240" w:lineRule="auto"/>
        <w:ind w:firstLine="709"/>
        <w:jc w:val="both"/>
        <w:rPr>
          <w:rFonts w:ascii="Times New Roman" w:hAnsi="Times New Roman" w:cs="Times New Roman"/>
          <w:color w:val="000000"/>
          <w:sz w:val="28"/>
          <w:szCs w:val="28"/>
        </w:rPr>
      </w:pPr>
      <w:r w:rsidRPr="009074C4">
        <w:rPr>
          <w:rFonts w:ascii="Times New Roman" w:eastAsia="Times New Roman" w:hAnsi="Times New Roman" w:cs="Times New Roman"/>
          <w:color w:val="000000"/>
          <w:sz w:val="28"/>
          <w:szCs w:val="28"/>
        </w:rPr>
        <w:t>Ассоциацияны бағалау метрикаларының әртүрлілігі</w:t>
      </w:r>
      <w:r w:rsidR="00183B30">
        <w:rPr>
          <w:rFonts w:ascii="Times New Roman" w:eastAsia="Times New Roman" w:hAnsi="Times New Roman" w:cs="Times New Roman"/>
          <w:color w:val="000000"/>
          <w:sz w:val="28"/>
          <w:szCs w:val="28"/>
          <w:lang w:val="kk-KZ"/>
        </w:rPr>
        <w:t xml:space="preserve">. </w:t>
      </w:r>
      <w:r w:rsidR="00183B30">
        <w:rPr>
          <w:rFonts w:ascii="Times New Roman" w:hAnsi="Times New Roman" w:cs="Times New Roman"/>
          <w:color w:val="000000"/>
          <w:sz w:val="28"/>
          <w:szCs w:val="28"/>
          <w:lang w:val="kk-KZ"/>
        </w:rPr>
        <w:t>С</w:t>
      </w:r>
      <w:r w:rsidRPr="009074C4">
        <w:rPr>
          <w:rFonts w:ascii="Times New Roman" w:hAnsi="Times New Roman" w:cs="Times New Roman"/>
          <w:color w:val="000000"/>
          <w:sz w:val="28"/>
          <w:szCs w:val="28"/>
        </w:rPr>
        <w:t>өздік бірнеше ассоциация өлшемдеріне негізделген:</w:t>
      </w:r>
    </w:p>
    <w:p w14:paraId="07FA9756" w14:textId="5333E631" w:rsidR="00930E6E" w:rsidRPr="009074C4" w:rsidRDefault="00183B30">
      <w:pPr>
        <w:numPr>
          <w:ilvl w:val="1"/>
          <w:numId w:val="28"/>
        </w:numPr>
        <w:tabs>
          <w:tab w:val="center" w:pos="851"/>
        </w:tabs>
        <w:spacing w:after="0" w:line="240" w:lineRule="auto"/>
        <w:ind w:left="0" w:firstLine="567"/>
        <w:jc w:val="both"/>
        <w:rPr>
          <w:rFonts w:ascii="Times New Roman" w:hAnsi="Times New Roman" w:cs="Times New Roman"/>
          <w:i/>
          <w:iCs/>
          <w:color w:val="000000"/>
          <w:sz w:val="28"/>
          <w:szCs w:val="28"/>
        </w:rPr>
      </w:pPr>
      <w:r w:rsidRPr="009074C4">
        <w:rPr>
          <w:rFonts w:ascii="Times New Roman" w:eastAsia="Times New Roman" w:hAnsi="Times New Roman" w:cs="Times New Roman"/>
          <w:i/>
          <w:iCs/>
          <w:color w:val="000000"/>
          <w:sz w:val="28"/>
          <w:szCs w:val="28"/>
        </w:rPr>
        <w:t xml:space="preserve">шартты </w:t>
      </w:r>
      <w:r w:rsidR="00930E6E" w:rsidRPr="009074C4">
        <w:rPr>
          <w:rFonts w:ascii="Times New Roman" w:eastAsia="Times New Roman" w:hAnsi="Times New Roman" w:cs="Times New Roman"/>
          <w:i/>
          <w:iCs/>
          <w:color w:val="000000"/>
          <w:sz w:val="28"/>
          <w:szCs w:val="28"/>
        </w:rPr>
        <w:t>ықтималдық (Conditional probability)</w:t>
      </w:r>
      <w:r w:rsidR="00930E6E" w:rsidRPr="009074C4">
        <w:rPr>
          <w:rFonts w:ascii="Times New Roman" w:hAnsi="Times New Roman" w:cs="Times New Roman"/>
          <w:i/>
          <w:iCs/>
          <w:color w:val="000000"/>
          <w:sz w:val="28"/>
          <w:szCs w:val="28"/>
        </w:rPr>
        <w:t>,</w:t>
      </w:r>
    </w:p>
    <w:p w14:paraId="338C6249" w14:textId="2E1E15F6" w:rsidR="00930E6E" w:rsidRPr="009074C4" w:rsidRDefault="00183B30">
      <w:pPr>
        <w:numPr>
          <w:ilvl w:val="1"/>
          <w:numId w:val="28"/>
        </w:numPr>
        <w:tabs>
          <w:tab w:val="center" w:pos="851"/>
        </w:tabs>
        <w:spacing w:after="0" w:line="240" w:lineRule="auto"/>
        <w:ind w:left="0" w:firstLine="567"/>
        <w:jc w:val="both"/>
        <w:rPr>
          <w:rFonts w:ascii="Times New Roman" w:hAnsi="Times New Roman" w:cs="Times New Roman"/>
          <w:i/>
          <w:iCs/>
          <w:color w:val="000000"/>
          <w:sz w:val="28"/>
          <w:szCs w:val="28"/>
        </w:rPr>
      </w:pPr>
      <w:r w:rsidRPr="009074C4">
        <w:rPr>
          <w:rFonts w:ascii="Times New Roman" w:eastAsia="Times New Roman" w:hAnsi="Times New Roman" w:cs="Times New Roman"/>
          <w:i/>
          <w:iCs/>
          <w:color w:val="000000"/>
          <w:sz w:val="28"/>
          <w:szCs w:val="28"/>
        </w:rPr>
        <w:t xml:space="preserve">өзара </w:t>
      </w:r>
      <w:r w:rsidR="00930E6E" w:rsidRPr="009074C4">
        <w:rPr>
          <w:rFonts w:ascii="Times New Roman" w:eastAsia="Times New Roman" w:hAnsi="Times New Roman" w:cs="Times New Roman"/>
          <w:i/>
          <w:iCs/>
          <w:color w:val="000000"/>
          <w:sz w:val="28"/>
          <w:szCs w:val="28"/>
        </w:rPr>
        <w:t>күтім (Mutual expectation)</w:t>
      </w:r>
      <w:r w:rsidR="00930E6E" w:rsidRPr="009074C4">
        <w:rPr>
          <w:rFonts w:ascii="Times New Roman" w:hAnsi="Times New Roman" w:cs="Times New Roman"/>
          <w:i/>
          <w:iCs/>
          <w:color w:val="000000"/>
          <w:sz w:val="28"/>
          <w:szCs w:val="28"/>
        </w:rPr>
        <w:t>,</w:t>
      </w:r>
    </w:p>
    <w:p w14:paraId="2BA34C29" w14:textId="054D054B" w:rsidR="00930E6E" w:rsidRPr="000749EF" w:rsidRDefault="00183B30">
      <w:pPr>
        <w:numPr>
          <w:ilvl w:val="1"/>
          <w:numId w:val="28"/>
        </w:numPr>
        <w:tabs>
          <w:tab w:val="center" w:pos="851"/>
        </w:tabs>
        <w:spacing w:after="0" w:line="240" w:lineRule="auto"/>
        <w:ind w:left="0" w:firstLine="567"/>
        <w:jc w:val="both"/>
        <w:rPr>
          <w:rFonts w:ascii="Times New Roman" w:hAnsi="Times New Roman" w:cs="Times New Roman"/>
          <w:color w:val="000000"/>
          <w:sz w:val="28"/>
          <w:szCs w:val="28"/>
        </w:rPr>
      </w:pPr>
      <w:r w:rsidRPr="009074C4">
        <w:rPr>
          <w:rFonts w:ascii="Times New Roman" w:eastAsia="Times New Roman" w:hAnsi="Times New Roman" w:cs="Times New Roman"/>
          <w:i/>
          <w:iCs/>
          <w:color w:val="000000"/>
          <w:sz w:val="28"/>
          <w:szCs w:val="28"/>
        </w:rPr>
        <w:t xml:space="preserve">жақындық </w:t>
      </w:r>
      <w:r w:rsidR="00930E6E" w:rsidRPr="009074C4">
        <w:rPr>
          <w:rFonts w:ascii="Times New Roman" w:eastAsia="Times New Roman" w:hAnsi="Times New Roman" w:cs="Times New Roman"/>
          <w:i/>
          <w:iCs/>
          <w:color w:val="000000"/>
          <w:sz w:val="28"/>
          <w:szCs w:val="28"/>
        </w:rPr>
        <w:t>көрсеткіштері (Jaccard, Gini, Kappa, т.б.)</w:t>
      </w:r>
      <w:r>
        <w:rPr>
          <w:rFonts w:ascii="Times New Roman" w:eastAsia="Times New Roman" w:hAnsi="Times New Roman" w:cs="Times New Roman"/>
          <w:i/>
          <w:iCs/>
          <w:color w:val="000000"/>
          <w:sz w:val="28"/>
          <w:szCs w:val="28"/>
          <w:lang w:val="kk-KZ"/>
        </w:rPr>
        <w:t xml:space="preserve">. </w:t>
      </w:r>
      <w:r w:rsidR="00930E6E" w:rsidRPr="009074C4">
        <w:rPr>
          <w:rFonts w:ascii="Times New Roman" w:hAnsi="Times New Roman" w:cs="Times New Roman"/>
          <w:color w:val="000000"/>
          <w:sz w:val="28"/>
          <w:szCs w:val="28"/>
        </w:rPr>
        <w:t>Бұл метрикалар арқылы</w:t>
      </w:r>
      <w:r w:rsidR="00930E6E" w:rsidRPr="00314188">
        <w:rPr>
          <w:rFonts w:ascii="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00930E6E" w:rsidRPr="009074C4">
        <w:rPr>
          <w:rFonts w:ascii="Times New Roman" w:eastAsia="Times New Roman" w:hAnsi="Times New Roman" w:cs="Times New Roman"/>
          <w:color w:val="000000"/>
          <w:sz w:val="28"/>
          <w:szCs w:val="28"/>
        </w:rPr>
        <w:t xml:space="preserve"> байланыстың бағыты, күші және ықтималдығы</w:t>
      </w:r>
      <w:r w:rsidR="00930E6E" w:rsidRPr="00314188">
        <w:rPr>
          <w:rFonts w:ascii="Times New Roman" w:hAnsi="Times New Roman" w:cs="Times New Roman"/>
          <w:color w:val="000000"/>
          <w:sz w:val="28"/>
          <w:szCs w:val="28"/>
          <w:lang w:val="kk-KZ"/>
        </w:rPr>
        <w:t xml:space="preserve"> </w:t>
      </w:r>
      <w:r w:rsidR="00930E6E" w:rsidRPr="009074C4">
        <w:rPr>
          <w:rFonts w:ascii="Times New Roman" w:hAnsi="Times New Roman" w:cs="Times New Roman"/>
          <w:color w:val="000000"/>
          <w:sz w:val="28"/>
          <w:szCs w:val="28"/>
        </w:rPr>
        <w:t>бағаланады.</w:t>
      </w:r>
    </w:p>
    <w:p w14:paraId="4D57394B" w14:textId="2698B483" w:rsidR="000749EF" w:rsidRPr="00183B30" w:rsidRDefault="000749EF">
      <w:pPr>
        <w:pStyle w:val="a7"/>
        <w:numPr>
          <w:ilvl w:val="0"/>
          <w:numId w:val="55"/>
        </w:numPr>
        <w:tabs>
          <w:tab w:val="center" w:pos="851"/>
        </w:tabs>
        <w:spacing w:after="0" w:line="240" w:lineRule="auto"/>
        <w:jc w:val="both"/>
        <w:rPr>
          <w:rFonts w:ascii="Times New Roman" w:hAnsi="Times New Roman" w:cs="Times New Roman"/>
          <w:i/>
          <w:iCs/>
          <w:color w:val="000000"/>
          <w:sz w:val="28"/>
          <w:szCs w:val="28"/>
        </w:rPr>
      </w:pPr>
      <w:r w:rsidRPr="00183B30">
        <w:rPr>
          <w:rFonts w:ascii="Times New Roman" w:hAnsi="Times New Roman" w:cs="Times New Roman"/>
          <w:i/>
          <w:iCs/>
          <w:color w:val="000000"/>
          <w:sz w:val="28"/>
          <w:szCs w:val="28"/>
        </w:rPr>
        <w:t>Автоматтандырылған есептеу</w:t>
      </w:r>
    </w:p>
    <w:p w14:paraId="263DE2AE" w14:textId="3F3D838E" w:rsidR="000749EF" w:rsidRPr="000749EF" w:rsidRDefault="001B4BE4" w:rsidP="00194D86">
      <w:pPr>
        <w:tabs>
          <w:tab w:val="center" w:pos="851"/>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Ассоциативті</w:t>
      </w:r>
      <w:r w:rsidR="000749EF" w:rsidRPr="000749EF">
        <w:rPr>
          <w:rFonts w:ascii="Times New Roman" w:hAnsi="Times New Roman" w:cs="Times New Roman"/>
          <w:color w:val="000000"/>
          <w:sz w:val="28"/>
          <w:szCs w:val="28"/>
        </w:rPr>
        <w:t xml:space="preserve"> байланыстар қолмен емес, арнайы алгоритмдер арқылы мәтін контексінде автоматты түрде есептеледі. Бұл масштабты өңдеуді және нақты бағалауды қамтамасыз етеді.</w:t>
      </w:r>
    </w:p>
    <w:p w14:paraId="2F2DE2B6" w14:textId="69F3A637" w:rsidR="000749EF" w:rsidRPr="00183B30" w:rsidRDefault="000749EF">
      <w:pPr>
        <w:pStyle w:val="a7"/>
        <w:numPr>
          <w:ilvl w:val="0"/>
          <w:numId w:val="55"/>
        </w:numPr>
        <w:tabs>
          <w:tab w:val="center" w:pos="851"/>
        </w:tabs>
        <w:spacing w:after="0" w:line="240" w:lineRule="auto"/>
        <w:jc w:val="both"/>
        <w:rPr>
          <w:rFonts w:ascii="Times New Roman" w:hAnsi="Times New Roman" w:cs="Times New Roman"/>
          <w:i/>
          <w:iCs/>
          <w:color w:val="000000"/>
          <w:sz w:val="28"/>
          <w:szCs w:val="28"/>
        </w:rPr>
      </w:pPr>
      <w:r w:rsidRPr="00183B30">
        <w:rPr>
          <w:rFonts w:ascii="Times New Roman" w:hAnsi="Times New Roman" w:cs="Times New Roman"/>
          <w:i/>
          <w:iCs/>
          <w:color w:val="000000"/>
          <w:sz w:val="28"/>
          <w:szCs w:val="28"/>
        </w:rPr>
        <w:t>Ауқымдылығы мен қамтылуы</w:t>
      </w:r>
    </w:p>
    <w:p w14:paraId="0E5F2E1F" w14:textId="554980D2" w:rsidR="000749EF" w:rsidRPr="000749EF" w:rsidRDefault="000749EF" w:rsidP="00194D86">
      <w:pPr>
        <w:tabs>
          <w:tab w:val="center" w:pos="851"/>
        </w:tabs>
        <w:spacing w:after="0" w:line="240" w:lineRule="auto"/>
        <w:ind w:firstLine="567"/>
        <w:jc w:val="both"/>
        <w:rPr>
          <w:rFonts w:ascii="Times New Roman" w:hAnsi="Times New Roman" w:cs="Times New Roman"/>
          <w:color w:val="000000"/>
          <w:sz w:val="28"/>
          <w:szCs w:val="28"/>
        </w:rPr>
      </w:pPr>
      <w:r w:rsidRPr="000749EF">
        <w:rPr>
          <w:rFonts w:ascii="Times New Roman" w:hAnsi="Times New Roman" w:cs="Times New Roman"/>
          <w:color w:val="000000"/>
          <w:sz w:val="28"/>
          <w:szCs w:val="28"/>
        </w:rPr>
        <w:t xml:space="preserve">CLAD 80 000-нан астам сөзді қамтиды, бұл оны қытай тіліне арналған ең ірі </w:t>
      </w:r>
      <w:r w:rsidR="001B4BE4">
        <w:rPr>
          <w:rFonts w:ascii="Times New Roman" w:hAnsi="Times New Roman" w:cs="Times New Roman"/>
          <w:color w:val="000000"/>
          <w:sz w:val="28"/>
          <w:szCs w:val="28"/>
        </w:rPr>
        <w:t>ассоциативті</w:t>
      </w:r>
      <w:r w:rsidRPr="000749EF">
        <w:rPr>
          <w:rFonts w:ascii="Times New Roman" w:hAnsi="Times New Roman" w:cs="Times New Roman"/>
          <w:color w:val="000000"/>
          <w:sz w:val="28"/>
          <w:szCs w:val="28"/>
        </w:rPr>
        <w:t xml:space="preserve"> ресурстардың біріне айналдырады.</w:t>
      </w:r>
    </w:p>
    <w:p w14:paraId="7479121B" w14:textId="6007C0FA" w:rsidR="000749EF" w:rsidRPr="00183B30" w:rsidRDefault="000749EF">
      <w:pPr>
        <w:pStyle w:val="a7"/>
        <w:numPr>
          <w:ilvl w:val="0"/>
          <w:numId w:val="55"/>
        </w:numPr>
        <w:tabs>
          <w:tab w:val="center" w:pos="851"/>
        </w:tabs>
        <w:spacing w:after="0" w:line="240" w:lineRule="auto"/>
        <w:jc w:val="both"/>
        <w:rPr>
          <w:rFonts w:ascii="Times New Roman" w:hAnsi="Times New Roman" w:cs="Times New Roman"/>
          <w:i/>
          <w:iCs/>
          <w:color w:val="000000"/>
          <w:sz w:val="28"/>
          <w:szCs w:val="28"/>
        </w:rPr>
      </w:pPr>
      <w:r w:rsidRPr="00183B30">
        <w:rPr>
          <w:rFonts w:ascii="Times New Roman" w:hAnsi="Times New Roman" w:cs="Times New Roman"/>
          <w:i/>
          <w:iCs/>
          <w:color w:val="000000"/>
          <w:sz w:val="28"/>
          <w:szCs w:val="28"/>
        </w:rPr>
        <w:t>Интерактивті веб-интерфейс</w:t>
      </w:r>
    </w:p>
    <w:p w14:paraId="63B89483" w14:textId="77777777" w:rsidR="000749EF" w:rsidRPr="000749EF" w:rsidRDefault="000749EF" w:rsidP="00194D86">
      <w:pPr>
        <w:tabs>
          <w:tab w:val="center" w:pos="851"/>
        </w:tabs>
        <w:spacing w:after="0" w:line="240" w:lineRule="auto"/>
        <w:ind w:firstLine="567"/>
        <w:jc w:val="both"/>
        <w:rPr>
          <w:rFonts w:ascii="Times New Roman" w:hAnsi="Times New Roman" w:cs="Times New Roman"/>
          <w:color w:val="000000"/>
          <w:sz w:val="28"/>
          <w:szCs w:val="28"/>
        </w:rPr>
      </w:pPr>
      <w:r w:rsidRPr="000749EF">
        <w:rPr>
          <w:rFonts w:ascii="Times New Roman" w:hAnsi="Times New Roman" w:cs="Times New Roman"/>
          <w:color w:val="000000"/>
          <w:sz w:val="28"/>
          <w:szCs w:val="28"/>
        </w:rPr>
        <w:t>Қолданушыға ыңғайлы онлайн жүйе:</w:t>
      </w:r>
    </w:p>
    <w:p w14:paraId="3B26456C" w14:textId="6072652C" w:rsidR="000749EF" w:rsidRPr="000749EF" w:rsidRDefault="000749EF">
      <w:pPr>
        <w:pStyle w:val="a7"/>
        <w:numPr>
          <w:ilvl w:val="0"/>
          <w:numId w:val="50"/>
        </w:numPr>
        <w:tabs>
          <w:tab w:val="center" w:pos="851"/>
        </w:tabs>
        <w:spacing w:after="0" w:line="240" w:lineRule="auto"/>
        <w:ind w:left="0" w:firstLine="567"/>
        <w:jc w:val="both"/>
        <w:rPr>
          <w:rFonts w:ascii="Times New Roman" w:hAnsi="Times New Roman" w:cs="Times New Roman"/>
          <w:color w:val="000000"/>
          <w:sz w:val="28"/>
          <w:szCs w:val="28"/>
          <w:lang w:val="ru-RU"/>
        </w:rPr>
      </w:pPr>
      <w:r w:rsidRPr="000749EF">
        <w:rPr>
          <w:rFonts w:ascii="Times New Roman" w:hAnsi="Times New Roman" w:cs="Times New Roman"/>
          <w:color w:val="000000"/>
          <w:sz w:val="28"/>
          <w:szCs w:val="28"/>
          <w:lang w:val="ru-RU"/>
        </w:rPr>
        <w:t>кілт сөз бойынша іздеу,</w:t>
      </w:r>
    </w:p>
    <w:p w14:paraId="46422649" w14:textId="3A33DA8E" w:rsidR="000749EF" w:rsidRPr="000749EF" w:rsidRDefault="000749EF">
      <w:pPr>
        <w:pStyle w:val="a7"/>
        <w:numPr>
          <w:ilvl w:val="0"/>
          <w:numId w:val="50"/>
        </w:numPr>
        <w:tabs>
          <w:tab w:val="center" w:pos="851"/>
        </w:tabs>
        <w:spacing w:after="0" w:line="240" w:lineRule="auto"/>
        <w:ind w:left="0" w:firstLine="567"/>
        <w:jc w:val="both"/>
        <w:rPr>
          <w:rFonts w:ascii="Times New Roman" w:hAnsi="Times New Roman" w:cs="Times New Roman"/>
          <w:color w:val="000000"/>
          <w:sz w:val="28"/>
          <w:szCs w:val="28"/>
          <w:lang w:val="en-US"/>
        </w:rPr>
      </w:pPr>
      <w:r w:rsidRPr="000749EF">
        <w:rPr>
          <w:rFonts w:ascii="Times New Roman" w:hAnsi="Times New Roman" w:cs="Times New Roman"/>
          <w:color w:val="000000"/>
          <w:sz w:val="28"/>
          <w:szCs w:val="28"/>
          <w:lang w:val="ru-RU"/>
        </w:rPr>
        <w:t>контекст</w:t>
      </w:r>
      <w:r w:rsidRPr="000749EF">
        <w:rPr>
          <w:rFonts w:ascii="Times New Roman" w:hAnsi="Times New Roman" w:cs="Times New Roman"/>
          <w:color w:val="000000"/>
          <w:sz w:val="28"/>
          <w:szCs w:val="28"/>
          <w:lang w:val="en-US"/>
        </w:rPr>
        <w:t xml:space="preserve"> </w:t>
      </w:r>
      <w:r w:rsidRPr="000749EF">
        <w:rPr>
          <w:rFonts w:ascii="Times New Roman" w:hAnsi="Times New Roman" w:cs="Times New Roman"/>
          <w:color w:val="000000"/>
          <w:sz w:val="28"/>
          <w:szCs w:val="28"/>
          <w:lang w:val="ru-RU"/>
        </w:rPr>
        <w:t>терезесін</w:t>
      </w:r>
      <w:r w:rsidRPr="000749EF">
        <w:rPr>
          <w:rFonts w:ascii="Times New Roman" w:hAnsi="Times New Roman" w:cs="Times New Roman"/>
          <w:color w:val="000000"/>
          <w:sz w:val="28"/>
          <w:szCs w:val="28"/>
          <w:lang w:val="en-US"/>
        </w:rPr>
        <w:t xml:space="preserve"> (clause/sentence/paragraph) </w:t>
      </w:r>
      <w:r w:rsidRPr="000749EF">
        <w:rPr>
          <w:rFonts w:ascii="Times New Roman" w:hAnsi="Times New Roman" w:cs="Times New Roman"/>
          <w:color w:val="000000"/>
          <w:sz w:val="28"/>
          <w:szCs w:val="28"/>
          <w:lang w:val="ru-RU"/>
        </w:rPr>
        <w:t>таңдау</w:t>
      </w:r>
      <w:r w:rsidRPr="000749EF">
        <w:rPr>
          <w:rFonts w:ascii="Times New Roman" w:hAnsi="Times New Roman" w:cs="Times New Roman"/>
          <w:color w:val="000000"/>
          <w:sz w:val="28"/>
          <w:szCs w:val="28"/>
          <w:lang w:val="en-US"/>
        </w:rPr>
        <w:t>,</w:t>
      </w:r>
    </w:p>
    <w:p w14:paraId="72C3A77E" w14:textId="3B817612" w:rsidR="000749EF" w:rsidRPr="000749EF" w:rsidRDefault="000749EF">
      <w:pPr>
        <w:pStyle w:val="a7"/>
        <w:numPr>
          <w:ilvl w:val="0"/>
          <w:numId w:val="50"/>
        </w:numPr>
        <w:tabs>
          <w:tab w:val="center" w:pos="851"/>
        </w:tabs>
        <w:spacing w:after="0" w:line="240" w:lineRule="auto"/>
        <w:ind w:left="0" w:firstLine="567"/>
        <w:jc w:val="both"/>
        <w:rPr>
          <w:rFonts w:ascii="Times New Roman" w:hAnsi="Times New Roman" w:cs="Times New Roman"/>
          <w:color w:val="000000"/>
          <w:sz w:val="28"/>
          <w:szCs w:val="28"/>
          <w:lang w:val="ru-RU"/>
        </w:rPr>
      </w:pPr>
      <w:r w:rsidRPr="000749EF">
        <w:rPr>
          <w:rFonts w:ascii="Times New Roman" w:hAnsi="Times New Roman" w:cs="Times New Roman"/>
          <w:color w:val="000000"/>
          <w:sz w:val="28"/>
          <w:szCs w:val="28"/>
          <w:lang w:val="ru-RU"/>
        </w:rPr>
        <w:t>ассоциация метрикасын орнату,</w:t>
      </w:r>
    </w:p>
    <w:p w14:paraId="56FD78F8" w14:textId="4AF475DD" w:rsidR="000749EF" w:rsidRPr="000749EF" w:rsidRDefault="000749EF">
      <w:pPr>
        <w:pStyle w:val="a7"/>
        <w:numPr>
          <w:ilvl w:val="0"/>
          <w:numId w:val="50"/>
        </w:numPr>
        <w:tabs>
          <w:tab w:val="center" w:pos="851"/>
        </w:tabs>
        <w:spacing w:after="0" w:line="240" w:lineRule="auto"/>
        <w:ind w:left="0" w:firstLine="567"/>
        <w:jc w:val="both"/>
        <w:rPr>
          <w:rFonts w:ascii="Times New Roman" w:hAnsi="Times New Roman" w:cs="Times New Roman"/>
          <w:color w:val="000000"/>
          <w:sz w:val="28"/>
          <w:szCs w:val="28"/>
          <w:lang w:val="ru-RU"/>
        </w:rPr>
      </w:pPr>
      <w:r w:rsidRPr="000749EF">
        <w:rPr>
          <w:rFonts w:ascii="Times New Roman" w:hAnsi="Times New Roman" w:cs="Times New Roman"/>
          <w:color w:val="000000"/>
          <w:sz w:val="28"/>
          <w:szCs w:val="28"/>
          <w:lang w:val="ru-RU"/>
        </w:rPr>
        <w:t>сөз табы және жиілік бойынша сүзгілеу мүмкіндіктерін ұсынады.</w:t>
      </w:r>
    </w:p>
    <w:p w14:paraId="4B8C5D47" w14:textId="615627CF" w:rsidR="000749EF" w:rsidRDefault="000749EF" w:rsidP="00194D86">
      <w:pPr>
        <w:tabs>
          <w:tab w:val="center" w:pos="851"/>
        </w:tabs>
        <w:spacing w:after="0" w:line="240" w:lineRule="auto"/>
        <w:ind w:firstLine="567"/>
        <w:jc w:val="both"/>
        <w:rPr>
          <w:rFonts w:ascii="Times New Roman" w:hAnsi="Times New Roman" w:cs="Times New Roman"/>
          <w:color w:val="000000"/>
          <w:sz w:val="28"/>
          <w:szCs w:val="28"/>
          <w:lang w:val="ru-RU"/>
        </w:rPr>
      </w:pPr>
      <w:r w:rsidRPr="000749EF">
        <w:rPr>
          <w:rFonts w:ascii="Times New Roman" w:hAnsi="Times New Roman" w:cs="Times New Roman"/>
          <w:color w:val="000000"/>
          <w:sz w:val="28"/>
          <w:szCs w:val="28"/>
          <w:lang w:val="ru-RU"/>
        </w:rPr>
        <w:t xml:space="preserve">CLAD жүйесімен жұмыс істеу кезінде, мысалы, </w:t>
      </w:r>
      <w:r w:rsidR="00D50256">
        <w:rPr>
          <w:rFonts w:ascii="Times New Roman" w:hAnsi="Times New Roman" w:cs="Times New Roman"/>
          <w:color w:val="000000"/>
          <w:sz w:val="28"/>
          <w:szCs w:val="28"/>
          <w:lang w:val="ru-RU"/>
        </w:rPr>
        <w:t>«</w:t>
      </w:r>
      <w:r w:rsidRPr="000749EF">
        <w:rPr>
          <w:rFonts w:ascii="MS Gothic" w:eastAsia="MS Gothic" w:hAnsi="MS Gothic" w:cs="MS Gothic" w:hint="eastAsia"/>
          <w:color w:val="000000"/>
          <w:sz w:val="28"/>
          <w:szCs w:val="28"/>
          <w:lang w:val="ru-RU"/>
        </w:rPr>
        <w:t>学</w:t>
      </w:r>
      <w:r w:rsidRPr="000749EF">
        <w:rPr>
          <w:rFonts w:ascii="Microsoft JhengHei" w:eastAsia="Microsoft JhengHei" w:hAnsi="Microsoft JhengHei" w:cs="Microsoft JhengHei" w:hint="eastAsia"/>
          <w:color w:val="000000"/>
          <w:sz w:val="28"/>
          <w:szCs w:val="28"/>
          <w:lang w:val="ru-RU"/>
        </w:rPr>
        <w:t>习</w:t>
      </w:r>
      <w:r w:rsidR="00D50256">
        <w:rPr>
          <w:rFonts w:ascii="Times New Roman" w:hAnsi="Times New Roman" w:cs="Times New Roman"/>
          <w:color w:val="000000"/>
          <w:sz w:val="28"/>
          <w:szCs w:val="28"/>
          <w:lang w:val="ru-RU"/>
        </w:rPr>
        <w:t>»</w:t>
      </w:r>
      <w:r w:rsidRPr="000749EF">
        <w:rPr>
          <w:rFonts w:ascii="Times New Roman" w:hAnsi="Times New Roman" w:cs="Times New Roman"/>
          <w:color w:val="000000"/>
          <w:sz w:val="28"/>
          <w:szCs w:val="28"/>
          <w:lang w:val="ru-RU"/>
        </w:rPr>
        <w:t xml:space="preserve"> (оқу, білім алу) стимулының ассоциациясын табу үшін, алдымен, параметрлерді таңдау қажет:</w:t>
      </w:r>
    </w:p>
    <w:p w14:paraId="44B0B222" w14:textId="1E4B6A83" w:rsidR="00930E6E" w:rsidRPr="000749EF" w:rsidRDefault="00930E6E">
      <w:pPr>
        <w:pStyle w:val="a7"/>
        <w:numPr>
          <w:ilvl w:val="0"/>
          <w:numId w:val="49"/>
        </w:numPr>
        <w:tabs>
          <w:tab w:val="center" w:pos="851"/>
        </w:tabs>
        <w:spacing w:after="0" w:line="240" w:lineRule="auto"/>
        <w:ind w:left="0" w:firstLine="567"/>
        <w:jc w:val="both"/>
        <w:rPr>
          <w:rFonts w:ascii="Times New Roman" w:hAnsi="Times New Roman" w:cs="Times New Roman"/>
          <w:color w:val="000000"/>
          <w:sz w:val="28"/>
          <w:szCs w:val="28"/>
          <w:lang w:val="ru-RU"/>
        </w:rPr>
      </w:pPr>
      <w:r w:rsidRPr="000749EF">
        <w:rPr>
          <w:rFonts w:ascii="Times New Roman" w:eastAsia="Times New Roman" w:hAnsi="Times New Roman" w:cs="Times New Roman"/>
          <w:color w:val="000000"/>
          <w:sz w:val="28"/>
          <w:szCs w:val="28"/>
        </w:rPr>
        <w:t>Window size</w:t>
      </w:r>
      <w:r w:rsidRPr="000749EF">
        <w:rPr>
          <w:rFonts w:ascii="Times New Roman" w:hAnsi="Times New Roman" w:cs="Times New Roman"/>
          <w:color w:val="000000"/>
          <w:sz w:val="28"/>
          <w:szCs w:val="28"/>
        </w:rPr>
        <w:t xml:space="preserve"> (Контекст терезесі): </w:t>
      </w:r>
      <w:r w:rsidRPr="000749EF">
        <w:rPr>
          <w:rFonts w:ascii="Times New Roman" w:eastAsia="Times New Roman" w:hAnsi="Times New Roman" w:cs="Times New Roman"/>
          <w:color w:val="000000"/>
          <w:sz w:val="28"/>
          <w:szCs w:val="28"/>
        </w:rPr>
        <w:t>Sentence</w:t>
      </w:r>
      <w:r w:rsidRPr="000749EF">
        <w:rPr>
          <w:rFonts w:ascii="Times New Roman" w:hAnsi="Times New Roman" w:cs="Times New Roman"/>
          <w:color w:val="000000"/>
          <w:sz w:val="28"/>
          <w:szCs w:val="28"/>
        </w:rPr>
        <w:t xml:space="preserve"> (сөйлем)</w:t>
      </w:r>
      <w:r w:rsidRPr="000749EF">
        <w:rPr>
          <w:rFonts w:ascii="Times New Roman" w:hAnsi="Times New Roman" w:cs="Times New Roman"/>
          <w:color w:val="000000"/>
          <w:sz w:val="28"/>
          <w:szCs w:val="28"/>
          <w:lang w:val="kk-KZ"/>
        </w:rPr>
        <w:t xml:space="preserve"> – </w:t>
      </w:r>
      <w:r w:rsidRPr="000749EF">
        <w:rPr>
          <w:rFonts w:ascii="Times New Roman" w:hAnsi="Times New Roman" w:cs="Times New Roman"/>
          <w:color w:val="000000"/>
          <w:sz w:val="28"/>
          <w:szCs w:val="28"/>
        </w:rPr>
        <w:t xml:space="preserve">біз </w:t>
      </w:r>
      <w:r w:rsidR="00D50256">
        <w:rPr>
          <w:rFonts w:ascii="Times New Roman" w:hAnsi="Times New Roman" w:cs="Times New Roman"/>
          <w:color w:val="000000"/>
          <w:sz w:val="28"/>
          <w:szCs w:val="28"/>
        </w:rPr>
        <w:t>«</w:t>
      </w:r>
      <w:r w:rsidRPr="000749EF">
        <w:rPr>
          <w:rFonts w:ascii="Times New Roman" w:eastAsia="MS Mincho" w:hAnsi="Times New Roman" w:cs="Times New Roman"/>
          <w:color w:val="000000"/>
          <w:sz w:val="28"/>
          <w:szCs w:val="28"/>
        </w:rPr>
        <w:t>学</w:t>
      </w:r>
      <w:r w:rsidRPr="000749EF">
        <w:rPr>
          <w:rFonts w:ascii="Times New Roman" w:eastAsia="PingFang TC" w:hAnsi="Times New Roman" w:cs="Times New Roman"/>
          <w:color w:val="000000"/>
          <w:sz w:val="28"/>
          <w:szCs w:val="28"/>
        </w:rPr>
        <w:t>习</w:t>
      </w:r>
      <w:r w:rsidR="00D50256">
        <w:rPr>
          <w:rFonts w:ascii="Times New Roman" w:hAnsi="Times New Roman" w:cs="Times New Roman"/>
          <w:color w:val="000000"/>
          <w:sz w:val="28"/>
          <w:szCs w:val="28"/>
        </w:rPr>
        <w:t>»</w:t>
      </w:r>
      <w:r w:rsidRPr="000749EF">
        <w:rPr>
          <w:rFonts w:ascii="Times New Roman" w:hAnsi="Times New Roman" w:cs="Times New Roman"/>
          <w:color w:val="000000"/>
          <w:sz w:val="28"/>
          <w:szCs w:val="28"/>
        </w:rPr>
        <w:t xml:space="preserve"> сөзімен </w:t>
      </w:r>
      <w:r w:rsidRPr="000749EF">
        <w:rPr>
          <w:rFonts w:ascii="Times New Roman" w:eastAsia="Times New Roman" w:hAnsi="Times New Roman" w:cs="Times New Roman"/>
          <w:color w:val="000000"/>
          <w:sz w:val="28"/>
          <w:szCs w:val="28"/>
        </w:rPr>
        <w:t>бір сөйлем ішінде</w:t>
      </w:r>
      <w:r w:rsidRPr="000749EF">
        <w:rPr>
          <w:rFonts w:ascii="Times New Roman" w:hAnsi="Times New Roman" w:cs="Times New Roman"/>
          <w:color w:val="000000"/>
          <w:sz w:val="28"/>
          <w:szCs w:val="28"/>
        </w:rPr>
        <w:t xml:space="preserve"> жиі қатар кездесетін сөздерді іздейміз.</w:t>
      </w:r>
    </w:p>
    <w:p w14:paraId="49AEA33C" w14:textId="77777777" w:rsidR="00930E6E" w:rsidRPr="00B15084" w:rsidRDefault="00930E6E">
      <w:pPr>
        <w:pStyle w:val="a7"/>
        <w:numPr>
          <w:ilvl w:val="0"/>
          <w:numId w:val="49"/>
        </w:numPr>
        <w:tabs>
          <w:tab w:val="center" w:pos="851"/>
        </w:tabs>
        <w:spacing w:after="0" w:line="240" w:lineRule="auto"/>
        <w:ind w:left="0" w:firstLine="567"/>
        <w:jc w:val="both"/>
        <w:rPr>
          <w:rFonts w:ascii="Times New Roman" w:hAnsi="Times New Roman" w:cs="Times New Roman"/>
          <w:color w:val="000000"/>
          <w:sz w:val="28"/>
          <w:szCs w:val="28"/>
        </w:rPr>
      </w:pPr>
      <w:r w:rsidRPr="00B15084">
        <w:rPr>
          <w:rFonts w:ascii="Times New Roman" w:eastAsia="Times New Roman" w:hAnsi="Times New Roman" w:cs="Times New Roman"/>
          <w:color w:val="000000"/>
          <w:sz w:val="28"/>
          <w:szCs w:val="28"/>
        </w:rPr>
        <w:t>Association measure</w:t>
      </w:r>
      <w:r w:rsidRPr="00314188">
        <w:rPr>
          <w:rFonts w:ascii="Times New Roman" w:hAnsi="Times New Roman" w:cs="Times New Roman"/>
          <w:color w:val="000000"/>
          <w:sz w:val="28"/>
          <w:szCs w:val="28"/>
        </w:rPr>
        <w:t xml:space="preserve"> </w:t>
      </w:r>
      <w:r w:rsidRPr="00B15084">
        <w:rPr>
          <w:rFonts w:ascii="Times New Roman" w:hAnsi="Times New Roman" w:cs="Times New Roman"/>
          <w:color w:val="000000"/>
          <w:sz w:val="28"/>
          <w:szCs w:val="28"/>
        </w:rPr>
        <w:t>(Ассоциация метрикасы):</w:t>
      </w:r>
      <w:r w:rsidRPr="00314188">
        <w:rPr>
          <w:rFonts w:ascii="Times New Roman" w:hAnsi="Times New Roman" w:cs="Times New Roman"/>
          <w:color w:val="000000"/>
          <w:sz w:val="28"/>
          <w:szCs w:val="28"/>
        </w:rPr>
        <w:t xml:space="preserve"> </w:t>
      </w:r>
      <w:r w:rsidRPr="00B15084">
        <w:rPr>
          <w:rFonts w:ascii="Times New Roman" w:eastAsia="Times New Roman" w:hAnsi="Times New Roman" w:cs="Times New Roman"/>
          <w:color w:val="000000"/>
          <w:sz w:val="28"/>
          <w:szCs w:val="28"/>
        </w:rPr>
        <w:t>Mutual expectation</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w:t>
      </w:r>
      <w:r w:rsidRPr="00B15084">
        <w:rPr>
          <w:rFonts w:ascii="Times New Roman" w:hAnsi="Times New Roman" w:cs="Times New Roman"/>
          <w:color w:val="000000"/>
          <w:sz w:val="28"/>
          <w:szCs w:val="28"/>
        </w:rPr>
        <w:t xml:space="preserve"> бұл метрика бір сөздің контексінде екінші сөздің</w:t>
      </w:r>
      <w:r w:rsidRPr="00314188">
        <w:rPr>
          <w:rFonts w:ascii="Times New Roman" w:hAnsi="Times New Roman" w:cs="Times New Roman"/>
          <w:color w:val="000000"/>
          <w:sz w:val="28"/>
          <w:szCs w:val="28"/>
        </w:rPr>
        <w:t xml:space="preserve"> </w:t>
      </w:r>
      <w:r w:rsidRPr="00B15084">
        <w:rPr>
          <w:rFonts w:ascii="Times New Roman" w:eastAsia="Times New Roman" w:hAnsi="Times New Roman" w:cs="Times New Roman"/>
          <w:color w:val="000000"/>
          <w:sz w:val="28"/>
          <w:szCs w:val="28"/>
        </w:rPr>
        <w:t>күтілу ықтималдығын</w:t>
      </w:r>
      <w:r w:rsidRPr="00314188">
        <w:rPr>
          <w:rFonts w:ascii="Times New Roman" w:hAnsi="Times New Roman" w:cs="Times New Roman"/>
          <w:color w:val="000000"/>
          <w:sz w:val="28"/>
          <w:szCs w:val="28"/>
        </w:rPr>
        <w:t xml:space="preserve"> </w:t>
      </w:r>
      <w:r w:rsidRPr="00B15084">
        <w:rPr>
          <w:rFonts w:ascii="Times New Roman" w:hAnsi="Times New Roman" w:cs="Times New Roman"/>
          <w:color w:val="000000"/>
          <w:sz w:val="28"/>
          <w:szCs w:val="28"/>
        </w:rPr>
        <w:t>көрсетеді.</w:t>
      </w:r>
    </w:p>
    <w:p w14:paraId="4BB90951" w14:textId="77777777" w:rsidR="00930E6E" w:rsidRPr="00183B30" w:rsidRDefault="00930E6E">
      <w:pPr>
        <w:pStyle w:val="a7"/>
        <w:numPr>
          <w:ilvl w:val="0"/>
          <w:numId w:val="49"/>
        </w:numPr>
        <w:tabs>
          <w:tab w:val="center" w:pos="851"/>
        </w:tabs>
        <w:spacing w:after="0" w:line="240" w:lineRule="auto"/>
        <w:ind w:left="0" w:firstLine="567"/>
        <w:jc w:val="both"/>
        <w:rPr>
          <w:rFonts w:ascii="Times New Roman" w:eastAsia="Times New Roman" w:hAnsi="Times New Roman" w:cs="Times New Roman"/>
          <w:color w:val="000000"/>
          <w:sz w:val="28"/>
          <w:szCs w:val="28"/>
        </w:rPr>
      </w:pPr>
      <w:r w:rsidRPr="00B15084">
        <w:rPr>
          <w:rFonts w:ascii="Times New Roman" w:eastAsia="Times New Roman" w:hAnsi="Times New Roman" w:cs="Times New Roman"/>
          <w:color w:val="000000"/>
          <w:sz w:val="28"/>
          <w:szCs w:val="28"/>
        </w:rPr>
        <w:t>Keyword</w:t>
      </w:r>
      <w:r w:rsidRPr="00183B30">
        <w:rPr>
          <w:rFonts w:ascii="Times New Roman" w:eastAsia="Times New Roman" w:hAnsi="Times New Roman" w:cs="Times New Roman"/>
          <w:color w:val="000000"/>
          <w:sz w:val="28"/>
          <w:szCs w:val="28"/>
        </w:rPr>
        <w:t xml:space="preserve"> (Кілт сөз): </w:t>
      </w:r>
      <w:r w:rsidRPr="00183B30">
        <w:rPr>
          <w:rFonts w:ascii="MS Mincho" w:eastAsia="MS Mincho" w:hAnsi="MS Mincho" w:cs="MS Mincho" w:hint="eastAsia"/>
          <w:color w:val="000000"/>
          <w:sz w:val="28"/>
          <w:szCs w:val="28"/>
        </w:rPr>
        <w:t>学</w:t>
      </w:r>
      <w:r w:rsidRPr="00183B30">
        <w:rPr>
          <w:rFonts w:ascii="SimSun" w:eastAsia="SimSun" w:hAnsi="SimSun" w:cs="SimSun" w:hint="eastAsia"/>
          <w:color w:val="000000"/>
          <w:sz w:val="28"/>
          <w:szCs w:val="28"/>
        </w:rPr>
        <w:t>习</w:t>
      </w:r>
    </w:p>
    <w:p w14:paraId="14A73E12" w14:textId="77777777" w:rsidR="00930E6E" w:rsidRPr="00314188" w:rsidRDefault="00930E6E">
      <w:pPr>
        <w:pStyle w:val="a7"/>
        <w:numPr>
          <w:ilvl w:val="0"/>
          <w:numId w:val="49"/>
        </w:numPr>
        <w:tabs>
          <w:tab w:val="center" w:pos="851"/>
        </w:tabs>
        <w:spacing w:after="0" w:line="240" w:lineRule="auto"/>
        <w:ind w:left="0" w:firstLine="567"/>
        <w:jc w:val="both"/>
        <w:rPr>
          <w:rFonts w:ascii="Times New Roman" w:hAnsi="Times New Roman" w:cs="Times New Roman"/>
          <w:color w:val="000000"/>
          <w:sz w:val="28"/>
          <w:szCs w:val="28"/>
        </w:rPr>
      </w:pPr>
      <w:r w:rsidRPr="00183B30">
        <w:rPr>
          <w:rFonts w:ascii="Times New Roman" w:eastAsia="Times New Roman" w:hAnsi="Times New Roman" w:cs="Times New Roman"/>
          <w:color w:val="000000"/>
          <w:sz w:val="28"/>
          <w:szCs w:val="28"/>
        </w:rPr>
        <w:t>Соңында</w:t>
      </w:r>
      <w:r w:rsidRPr="00314188">
        <w:rPr>
          <w:rFonts w:ascii="Times New Roman" w:hAnsi="Times New Roman" w:cs="Times New Roman"/>
          <w:color w:val="000000"/>
          <w:sz w:val="28"/>
          <w:szCs w:val="28"/>
        </w:rPr>
        <w:t xml:space="preserve"> </w:t>
      </w:r>
      <w:r w:rsidRPr="00B15084">
        <w:rPr>
          <w:rFonts w:ascii="Times New Roman" w:eastAsia="Times New Roman" w:hAnsi="Times New Roman" w:cs="Times New Roman"/>
          <w:color w:val="000000"/>
          <w:sz w:val="28"/>
          <w:szCs w:val="28"/>
        </w:rPr>
        <w:t>Search</w:t>
      </w:r>
      <w:r w:rsidRPr="00314188">
        <w:rPr>
          <w:rFonts w:ascii="Times New Roman" w:hAnsi="Times New Roman" w:cs="Times New Roman"/>
          <w:color w:val="000000"/>
          <w:sz w:val="28"/>
          <w:szCs w:val="28"/>
        </w:rPr>
        <w:t xml:space="preserve"> </w:t>
      </w:r>
      <w:r w:rsidRPr="00B15084">
        <w:rPr>
          <w:rFonts w:ascii="Times New Roman" w:hAnsi="Times New Roman" w:cs="Times New Roman"/>
          <w:color w:val="000000"/>
          <w:sz w:val="28"/>
          <w:szCs w:val="28"/>
        </w:rPr>
        <w:t>(Іздеу) батырмасын бас</w:t>
      </w:r>
      <w:r w:rsidRPr="00314188">
        <w:rPr>
          <w:rFonts w:ascii="Times New Roman" w:hAnsi="Times New Roman" w:cs="Times New Roman"/>
          <w:color w:val="000000"/>
          <w:sz w:val="28"/>
          <w:szCs w:val="28"/>
          <w:lang w:val="kk-KZ"/>
        </w:rPr>
        <w:t>у керек</w:t>
      </w:r>
      <w:r w:rsidRPr="00B15084">
        <w:rPr>
          <w:rFonts w:ascii="Times New Roman" w:hAnsi="Times New Roman" w:cs="Times New Roman"/>
          <w:color w:val="000000"/>
          <w:sz w:val="28"/>
          <w:szCs w:val="28"/>
        </w:rPr>
        <w:t>.</w:t>
      </w:r>
    </w:p>
    <w:p w14:paraId="6F05039D" w14:textId="77777777" w:rsidR="00930E6E" w:rsidRPr="00183B30" w:rsidRDefault="00930E6E" w:rsidP="00194D86">
      <w:pPr>
        <w:tabs>
          <w:tab w:val="center" w:pos="567"/>
        </w:tabs>
        <w:spacing w:after="0" w:line="240" w:lineRule="auto"/>
        <w:ind w:firstLine="567"/>
        <w:jc w:val="both"/>
        <w:rPr>
          <w:rFonts w:ascii="Times New Roman" w:hAnsi="Times New Roman" w:cs="Times New Roman"/>
          <w:color w:val="000000"/>
          <w:sz w:val="10"/>
          <w:szCs w:val="10"/>
          <w:lang w:val="kk-KZ"/>
        </w:rPr>
      </w:pPr>
    </w:p>
    <w:p w14:paraId="41FEAC7E" w14:textId="622C3391" w:rsidR="00183B30" w:rsidRDefault="00183B30" w:rsidP="00194D86">
      <w:pPr>
        <w:tabs>
          <w:tab w:val="center" w:pos="567"/>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Кесте </w:t>
      </w:r>
      <w:r w:rsidRPr="00D15267">
        <w:rPr>
          <w:rFonts w:ascii="Times New Roman" w:hAnsi="Times New Roman" w:cs="Times New Roman"/>
          <w:color w:val="000000"/>
          <w:sz w:val="28"/>
          <w:szCs w:val="28"/>
        </w:rPr>
        <w:t>10</w:t>
      </w:r>
      <w:r>
        <w:rPr>
          <w:rFonts w:ascii="Times New Roman" w:hAnsi="Times New Roman" w:cs="Times New Roman"/>
          <w:color w:val="000000"/>
          <w:sz w:val="28"/>
          <w:szCs w:val="28"/>
          <w:lang w:val="kk-KZ"/>
        </w:rPr>
        <w:t xml:space="preserve">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C92699">
        <w:rPr>
          <w:rFonts w:ascii="Times New Roman" w:eastAsia="Times New Roman" w:hAnsi="Times New Roman" w:cs="Times New Roman"/>
          <w:color w:val="000000"/>
          <w:sz w:val="28"/>
          <w:szCs w:val="28"/>
        </w:rPr>
        <w:t>CLAD базасы</w:t>
      </w:r>
      <w:r w:rsidRPr="00440DFE">
        <w:rPr>
          <w:rFonts w:ascii="Times New Roman" w:eastAsia="Times New Roman" w:hAnsi="Times New Roman" w:cs="Times New Roman"/>
          <w:color w:val="000000"/>
          <w:sz w:val="28"/>
          <w:szCs w:val="28"/>
          <w:lang w:val="kk-KZ"/>
        </w:rPr>
        <w:t>ны</w:t>
      </w:r>
      <w:r>
        <w:rPr>
          <w:rFonts w:ascii="Times New Roman" w:eastAsia="Times New Roman" w:hAnsi="Times New Roman" w:cs="Times New Roman"/>
          <w:color w:val="000000"/>
          <w:sz w:val="28"/>
          <w:szCs w:val="28"/>
          <w:lang w:val="kk-KZ"/>
        </w:rPr>
        <w:t xml:space="preserve">ң </w:t>
      </w:r>
      <w:r w:rsidRPr="00D15267">
        <w:rPr>
          <w:rFonts w:ascii="Times New Roman" w:hAnsi="Times New Roman" w:cs="Times New Roman"/>
          <w:color w:val="000000"/>
          <w:sz w:val="28"/>
          <w:szCs w:val="28"/>
        </w:rPr>
        <w:t>лингвистикалы</w:t>
      </w:r>
      <w:r>
        <w:rPr>
          <w:rFonts w:ascii="Times New Roman" w:hAnsi="Times New Roman" w:cs="Times New Roman"/>
          <w:color w:val="000000"/>
          <w:sz w:val="28"/>
          <w:szCs w:val="28"/>
          <w:lang w:val="kk-KZ"/>
        </w:rPr>
        <w:t>қ</w:t>
      </w:r>
      <w:r w:rsidRPr="00742FA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сипаттамасы</w:t>
      </w:r>
    </w:p>
    <w:p w14:paraId="0CBC190B" w14:textId="77777777" w:rsidR="00183B30" w:rsidRPr="00183B30" w:rsidRDefault="00183B30" w:rsidP="00194D86">
      <w:pPr>
        <w:tabs>
          <w:tab w:val="center" w:pos="567"/>
        </w:tabs>
        <w:spacing w:after="0" w:line="240" w:lineRule="auto"/>
        <w:ind w:firstLine="567"/>
        <w:jc w:val="both"/>
        <w:rPr>
          <w:rFonts w:ascii="Times New Roman" w:hAnsi="Times New Roman" w:cs="Times New Roman"/>
          <w:color w:val="000000"/>
          <w:sz w:val="10"/>
          <w:szCs w:val="10"/>
          <w:lang w:val="kk-KZ"/>
        </w:rPr>
      </w:pPr>
    </w:p>
    <w:tbl>
      <w:tblPr>
        <w:tblStyle w:val="af5"/>
        <w:tblW w:w="9015" w:type="dxa"/>
        <w:jc w:val="center"/>
        <w:tblLook w:val="04A0" w:firstRow="1" w:lastRow="0" w:firstColumn="1" w:lastColumn="0" w:noHBand="0" w:noVBand="1"/>
      </w:tblPr>
      <w:tblGrid>
        <w:gridCol w:w="1980"/>
        <w:gridCol w:w="1626"/>
        <w:gridCol w:w="1803"/>
        <w:gridCol w:w="1803"/>
        <w:gridCol w:w="1803"/>
      </w:tblGrid>
      <w:tr w:rsidR="00930E6E" w:rsidRPr="00183B30" w14:paraId="4A4E9CA9" w14:textId="77777777" w:rsidTr="00183B30">
        <w:trPr>
          <w:jc w:val="center"/>
        </w:trPr>
        <w:tc>
          <w:tcPr>
            <w:tcW w:w="1980" w:type="dxa"/>
            <w:vAlign w:val="center"/>
          </w:tcPr>
          <w:p w14:paraId="2E689E64" w14:textId="77777777" w:rsidR="00930E6E" w:rsidRPr="00183B30" w:rsidRDefault="00930E6E" w:rsidP="00183B30">
            <w:pPr>
              <w:tabs>
                <w:tab w:val="center" w:pos="567"/>
              </w:tabs>
              <w:jc w:val="center"/>
              <w:rPr>
                <w:rFonts w:ascii="Times New Roman" w:hAnsi="Times New Roman" w:cs="Times New Roman"/>
                <w:color w:val="000000"/>
                <w:sz w:val="24"/>
                <w:szCs w:val="24"/>
              </w:rPr>
            </w:pPr>
            <w:r w:rsidRPr="00183B30">
              <w:rPr>
                <w:rFonts w:ascii="Times New Roman" w:hAnsi="Times New Roman" w:cs="Times New Roman"/>
                <w:b/>
                <w:bCs/>
                <w:color w:val="000000"/>
                <w:sz w:val="24"/>
                <w:szCs w:val="24"/>
              </w:rPr>
              <w:t>Сөз</w:t>
            </w:r>
          </w:p>
        </w:tc>
        <w:tc>
          <w:tcPr>
            <w:tcW w:w="1626" w:type="dxa"/>
            <w:vAlign w:val="center"/>
          </w:tcPr>
          <w:p w14:paraId="7E911BA5" w14:textId="77777777" w:rsidR="00930E6E" w:rsidRPr="00183B30" w:rsidRDefault="00930E6E" w:rsidP="00183B30">
            <w:pPr>
              <w:tabs>
                <w:tab w:val="center" w:pos="567"/>
              </w:tabs>
              <w:jc w:val="center"/>
              <w:rPr>
                <w:rFonts w:ascii="Times New Roman" w:hAnsi="Times New Roman" w:cs="Times New Roman"/>
                <w:color w:val="000000"/>
                <w:sz w:val="24"/>
                <w:szCs w:val="24"/>
              </w:rPr>
            </w:pPr>
            <w:r w:rsidRPr="00183B30">
              <w:rPr>
                <w:rFonts w:ascii="Times New Roman" w:hAnsi="Times New Roman" w:cs="Times New Roman"/>
                <w:b/>
                <w:bCs/>
                <w:color w:val="000000"/>
                <w:sz w:val="24"/>
                <w:szCs w:val="24"/>
              </w:rPr>
              <w:t>Ассоциация ұпайы</w:t>
            </w:r>
          </w:p>
        </w:tc>
        <w:tc>
          <w:tcPr>
            <w:tcW w:w="1803" w:type="dxa"/>
            <w:vAlign w:val="center"/>
          </w:tcPr>
          <w:p w14:paraId="1FDE876C" w14:textId="77777777" w:rsidR="00930E6E" w:rsidRPr="00183B30" w:rsidRDefault="00930E6E" w:rsidP="00183B30">
            <w:pPr>
              <w:tabs>
                <w:tab w:val="center" w:pos="567"/>
              </w:tabs>
              <w:jc w:val="center"/>
              <w:rPr>
                <w:rFonts w:ascii="Times New Roman" w:hAnsi="Times New Roman" w:cs="Times New Roman"/>
                <w:color w:val="000000"/>
                <w:sz w:val="24"/>
                <w:szCs w:val="24"/>
              </w:rPr>
            </w:pPr>
            <w:r w:rsidRPr="00183B30">
              <w:rPr>
                <w:rFonts w:ascii="Times New Roman" w:hAnsi="Times New Roman" w:cs="Times New Roman"/>
                <w:b/>
                <w:bCs/>
                <w:color w:val="000000"/>
                <w:sz w:val="24"/>
                <w:szCs w:val="24"/>
              </w:rPr>
              <w:t>Сөз табы</w:t>
            </w:r>
          </w:p>
        </w:tc>
        <w:tc>
          <w:tcPr>
            <w:tcW w:w="1803" w:type="dxa"/>
            <w:vAlign w:val="center"/>
          </w:tcPr>
          <w:p w14:paraId="36FE0517" w14:textId="77777777" w:rsidR="00930E6E" w:rsidRPr="00183B30" w:rsidRDefault="00930E6E" w:rsidP="00183B30">
            <w:pPr>
              <w:tabs>
                <w:tab w:val="center" w:pos="567"/>
              </w:tabs>
              <w:jc w:val="center"/>
              <w:rPr>
                <w:rFonts w:ascii="Times New Roman" w:hAnsi="Times New Roman" w:cs="Times New Roman"/>
                <w:color w:val="000000"/>
                <w:sz w:val="24"/>
                <w:szCs w:val="24"/>
              </w:rPr>
            </w:pPr>
            <w:r w:rsidRPr="00183B30">
              <w:rPr>
                <w:rFonts w:ascii="Times New Roman" w:hAnsi="Times New Roman" w:cs="Times New Roman"/>
                <w:b/>
                <w:bCs/>
                <w:color w:val="000000"/>
                <w:sz w:val="24"/>
                <w:szCs w:val="24"/>
                <w:lang w:val="kk-KZ"/>
              </w:rPr>
              <w:t>Сөйлемдегі</w:t>
            </w:r>
            <w:r w:rsidRPr="00183B30">
              <w:rPr>
                <w:rFonts w:ascii="Times New Roman" w:hAnsi="Times New Roman" w:cs="Times New Roman"/>
                <w:b/>
                <w:bCs/>
                <w:color w:val="000000"/>
                <w:sz w:val="24"/>
                <w:szCs w:val="24"/>
              </w:rPr>
              <w:t xml:space="preserve"> жиілігі</w:t>
            </w:r>
          </w:p>
        </w:tc>
        <w:tc>
          <w:tcPr>
            <w:tcW w:w="1803" w:type="dxa"/>
            <w:vAlign w:val="center"/>
          </w:tcPr>
          <w:p w14:paraId="4A160870" w14:textId="77777777" w:rsidR="00930E6E" w:rsidRPr="00183B30" w:rsidRDefault="00930E6E" w:rsidP="00183B30">
            <w:pPr>
              <w:tabs>
                <w:tab w:val="center" w:pos="567"/>
              </w:tabs>
              <w:jc w:val="center"/>
              <w:rPr>
                <w:rFonts w:ascii="Times New Roman" w:hAnsi="Times New Roman" w:cs="Times New Roman"/>
                <w:color w:val="000000"/>
                <w:sz w:val="24"/>
                <w:szCs w:val="24"/>
              </w:rPr>
            </w:pPr>
            <w:r w:rsidRPr="00183B30">
              <w:rPr>
                <w:rFonts w:ascii="Times New Roman" w:hAnsi="Times New Roman" w:cs="Times New Roman"/>
                <w:b/>
                <w:bCs/>
                <w:color w:val="000000"/>
                <w:sz w:val="24"/>
                <w:szCs w:val="24"/>
              </w:rPr>
              <w:t>Абзац</w:t>
            </w:r>
            <w:r w:rsidRPr="00183B30">
              <w:rPr>
                <w:rFonts w:ascii="Times New Roman" w:hAnsi="Times New Roman" w:cs="Times New Roman"/>
                <w:b/>
                <w:bCs/>
                <w:color w:val="000000"/>
                <w:sz w:val="24"/>
                <w:szCs w:val="24"/>
                <w:lang w:val="kk-KZ"/>
              </w:rPr>
              <w:t>тағы</w:t>
            </w:r>
            <w:r w:rsidRPr="00183B30">
              <w:rPr>
                <w:rFonts w:ascii="Times New Roman" w:hAnsi="Times New Roman" w:cs="Times New Roman"/>
                <w:b/>
                <w:bCs/>
                <w:color w:val="000000"/>
                <w:sz w:val="24"/>
                <w:szCs w:val="24"/>
              </w:rPr>
              <w:t xml:space="preserve"> жиілігі</w:t>
            </w:r>
          </w:p>
        </w:tc>
      </w:tr>
      <w:tr w:rsidR="00930E6E" w:rsidRPr="00183B30" w14:paraId="23CCE4CF" w14:textId="77777777" w:rsidTr="00183B30">
        <w:trPr>
          <w:jc w:val="center"/>
        </w:trPr>
        <w:tc>
          <w:tcPr>
            <w:tcW w:w="1980" w:type="dxa"/>
            <w:vAlign w:val="center"/>
          </w:tcPr>
          <w:p w14:paraId="44DCCF6B"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eastAsia="MS Mincho" w:hAnsi="Times New Roman" w:cs="Times New Roman"/>
                <w:color w:val="000000"/>
                <w:sz w:val="24"/>
                <w:szCs w:val="24"/>
              </w:rPr>
              <w:t>考</w:t>
            </w:r>
            <w:r w:rsidRPr="00183B30">
              <w:rPr>
                <w:rFonts w:ascii="Times New Roman" w:eastAsia="PingFang TC" w:hAnsi="Times New Roman" w:cs="Times New Roman"/>
                <w:color w:val="000000"/>
                <w:sz w:val="24"/>
                <w:szCs w:val="24"/>
              </w:rPr>
              <w:t>试</w:t>
            </w:r>
            <w:r w:rsidRPr="00183B30">
              <w:rPr>
                <w:rFonts w:ascii="Times New Roman" w:hAnsi="Times New Roman" w:cs="Times New Roman"/>
                <w:color w:val="000000"/>
                <w:sz w:val="24"/>
                <w:szCs w:val="24"/>
              </w:rPr>
              <w:t xml:space="preserve"> (емтихан)</w:t>
            </w:r>
          </w:p>
        </w:tc>
        <w:tc>
          <w:tcPr>
            <w:tcW w:w="1626" w:type="dxa"/>
            <w:vAlign w:val="center"/>
          </w:tcPr>
          <w:p w14:paraId="660E1569"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0.87</w:t>
            </w:r>
          </w:p>
        </w:tc>
        <w:tc>
          <w:tcPr>
            <w:tcW w:w="1803" w:type="dxa"/>
            <w:vAlign w:val="center"/>
          </w:tcPr>
          <w:p w14:paraId="4558394E"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Зат есім</w:t>
            </w:r>
          </w:p>
        </w:tc>
        <w:tc>
          <w:tcPr>
            <w:tcW w:w="1803" w:type="dxa"/>
            <w:vAlign w:val="center"/>
          </w:tcPr>
          <w:p w14:paraId="649B4F35"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280</w:t>
            </w:r>
          </w:p>
        </w:tc>
        <w:tc>
          <w:tcPr>
            <w:tcW w:w="1803" w:type="dxa"/>
            <w:vAlign w:val="center"/>
          </w:tcPr>
          <w:p w14:paraId="353A9758"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260</w:t>
            </w:r>
          </w:p>
        </w:tc>
      </w:tr>
      <w:tr w:rsidR="00930E6E" w:rsidRPr="00183B30" w14:paraId="78489075" w14:textId="77777777" w:rsidTr="00183B30">
        <w:trPr>
          <w:jc w:val="center"/>
        </w:trPr>
        <w:tc>
          <w:tcPr>
            <w:tcW w:w="1980" w:type="dxa"/>
            <w:vAlign w:val="center"/>
          </w:tcPr>
          <w:p w14:paraId="0672AAE0"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eastAsia="MS Mincho" w:hAnsi="Times New Roman" w:cs="Times New Roman"/>
                <w:color w:val="000000"/>
                <w:sz w:val="24"/>
                <w:szCs w:val="24"/>
              </w:rPr>
              <w:t>老</w:t>
            </w:r>
            <w:r w:rsidRPr="00183B30">
              <w:rPr>
                <w:rFonts w:ascii="Times New Roman" w:eastAsia="PingFang TC" w:hAnsi="Times New Roman" w:cs="Times New Roman"/>
                <w:color w:val="000000"/>
                <w:sz w:val="24"/>
                <w:szCs w:val="24"/>
              </w:rPr>
              <w:t>师</w:t>
            </w:r>
            <w:r w:rsidRPr="00183B30">
              <w:rPr>
                <w:rFonts w:ascii="Times New Roman" w:hAnsi="Times New Roman" w:cs="Times New Roman"/>
                <w:color w:val="000000"/>
                <w:sz w:val="24"/>
                <w:szCs w:val="24"/>
              </w:rPr>
              <w:t xml:space="preserve"> (мұғалім)</w:t>
            </w:r>
          </w:p>
        </w:tc>
        <w:tc>
          <w:tcPr>
            <w:tcW w:w="1626" w:type="dxa"/>
            <w:vAlign w:val="center"/>
          </w:tcPr>
          <w:p w14:paraId="78120666"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0.76</w:t>
            </w:r>
          </w:p>
        </w:tc>
        <w:tc>
          <w:tcPr>
            <w:tcW w:w="1803" w:type="dxa"/>
            <w:vAlign w:val="center"/>
          </w:tcPr>
          <w:p w14:paraId="668C6BA4"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Зат есім</w:t>
            </w:r>
          </w:p>
        </w:tc>
        <w:tc>
          <w:tcPr>
            <w:tcW w:w="1803" w:type="dxa"/>
            <w:vAlign w:val="center"/>
          </w:tcPr>
          <w:p w14:paraId="340A64B2"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250</w:t>
            </w:r>
          </w:p>
        </w:tc>
        <w:tc>
          <w:tcPr>
            <w:tcW w:w="1803" w:type="dxa"/>
            <w:vAlign w:val="center"/>
          </w:tcPr>
          <w:p w14:paraId="0DC5CCA5"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230</w:t>
            </w:r>
          </w:p>
        </w:tc>
      </w:tr>
      <w:tr w:rsidR="00930E6E" w:rsidRPr="00183B30" w14:paraId="34C4F237" w14:textId="77777777" w:rsidTr="00183B30">
        <w:trPr>
          <w:jc w:val="center"/>
        </w:trPr>
        <w:tc>
          <w:tcPr>
            <w:tcW w:w="1980" w:type="dxa"/>
            <w:vAlign w:val="center"/>
          </w:tcPr>
          <w:p w14:paraId="12DAD364"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eastAsia="PingFang TC" w:hAnsi="Times New Roman" w:cs="Times New Roman"/>
                <w:color w:val="000000"/>
                <w:sz w:val="24"/>
                <w:szCs w:val="24"/>
              </w:rPr>
              <w:t>进</w:t>
            </w:r>
            <w:r w:rsidRPr="00183B30">
              <w:rPr>
                <w:rFonts w:ascii="Times New Roman" w:eastAsia="MS Mincho" w:hAnsi="Times New Roman" w:cs="Times New Roman"/>
                <w:color w:val="000000"/>
                <w:sz w:val="24"/>
                <w:szCs w:val="24"/>
              </w:rPr>
              <w:t>步</w:t>
            </w:r>
            <w:r w:rsidRPr="00183B30">
              <w:rPr>
                <w:rFonts w:ascii="Times New Roman" w:hAnsi="Times New Roman" w:cs="Times New Roman"/>
                <w:color w:val="000000"/>
                <w:sz w:val="24"/>
                <w:szCs w:val="24"/>
              </w:rPr>
              <w:t xml:space="preserve"> (ілгерілеу)</w:t>
            </w:r>
          </w:p>
        </w:tc>
        <w:tc>
          <w:tcPr>
            <w:tcW w:w="1626" w:type="dxa"/>
            <w:vAlign w:val="center"/>
          </w:tcPr>
          <w:p w14:paraId="6FEC529B"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0.64</w:t>
            </w:r>
          </w:p>
        </w:tc>
        <w:tc>
          <w:tcPr>
            <w:tcW w:w="1803" w:type="dxa"/>
            <w:vAlign w:val="center"/>
          </w:tcPr>
          <w:p w14:paraId="5829F5C0"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Етістік</w:t>
            </w:r>
          </w:p>
        </w:tc>
        <w:tc>
          <w:tcPr>
            <w:tcW w:w="1803" w:type="dxa"/>
            <w:vAlign w:val="center"/>
          </w:tcPr>
          <w:p w14:paraId="5CC5A0BD"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170</w:t>
            </w:r>
          </w:p>
        </w:tc>
        <w:tc>
          <w:tcPr>
            <w:tcW w:w="1803" w:type="dxa"/>
            <w:vAlign w:val="center"/>
          </w:tcPr>
          <w:p w14:paraId="24B45245"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150</w:t>
            </w:r>
          </w:p>
        </w:tc>
      </w:tr>
      <w:tr w:rsidR="00930E6E" w:rsidRPr="00183B30" w14:paraId="243A6967" w14:textId="77777777" w:rsidTr="00183B30">
        <w:trPr>
          <w:trHeight w:val="60"/>
          <w:jc w:val="center"/>
        </w:trPr>
        <w:tc>
          <w:tcPr>
            <w:tcW w:w="1980" w:type="dxa"/>
            <w:vAlign w:val="center"/>
          </w:tcPr>
          <w:p w14:paraId="028CF6F5"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eastAsia="MS Mincho" w:hAnsi="Times New Roman" w:cs="Times New Roman"/>
                <w:color w:val="000000"/>
                <w:sz w:val="24"/>
                <w:szCs w:val="24"/>
              </w:rPr>
              <w:t>作</w:t>
            </w:r>
            <w:r w:rsidRPr="00183B30">
              <w:rPr>
                <w:rFonts w:ascii="Times New Roman" w:eastAsia="PingFang TC" w:hAnsi="Times New Roman" w:cs="Times New Roman"/>
                <w:color w:val="000000"/>
                <w:sz w:val="24"/>
                <w:szCs w:val="24"/>
              </w:rPr>
              <w:t>业</w:t>
            </w:r>
            <w:r w:rsidRPr="00183B30">
              <w:rPr>
                <w:rFonts w:ascii="Times New Roman" w:hAnsi="Times New Roman" w:cs="Times New Roman"/>
                <w:color w:val="000000"/>
                <w:sz w:val="24"/>
                <w:szCs w:val="24"/>
              </w:rPr>
              <w:t xml:space="preserve"> (үй жұмысы)</w:t>
            </w:r>
          </w:p>
        </w:tc>
        <w:tc>
          <w:tcPr>
            <w:tcW w:w="1626" w:type="dxa"/>
            <w:vAlign w:val="center"/>
          </w:tcPr>
          <w:p w14:paraId="74EAD9B6"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0.55</w:t>
            </w:r>
          </w:p>
        </w:tc>
        <w:tc>
          <w:tcPr>
            <w:tcW w:w="1803" w:type="dxa"/>
            <w:vAlign w:val="center"/>
          </w:tcPr>
          <w:p w14:paraId="70AF0A9C"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Зат есім</w:t>
            </w:r>
          </w:p>
        </w:tc>
        <w:tc>
          <w:tcPr>
            <w:tcW w:w="1803" w:type="dxa"/>
            <w:vAlign w:val="center"/>
          </w:tcPr>
          <w:p w14:paraId="0636FE3C"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190</w:t>
            </w:r>
          </w:p>
        </w:tc>
        <w:tc>
          <w:tcPr>
            <w:tcW w:w="1803" w:type="dxa"/>
            <w:vAlign w:val="center"/>
          </w:tcPr>
          <w:p w14:paraId="06C3E525" w14:textId="77777777" w:rsidR="00930E6E" w:rsidRPr="00183B30" w:rsidRDefault="00930E6E" w:rsidP="00183B30">
            <w:pPr>
              <w:tabs>
                <w:tab w:val="center" w:pos="567"/>
              </w:tabs>
              <w:jc w:val="both"/>
              <w:rPr>
                <w:rFonts w:ascii="Times New Roman" w:hAnsi="Times New Roman" w:cs="Times New Roman"/>
                <w:color w:val="000000"/>
                <w:sz w:val="24"/>
                <w:szCs w:val="24"/>
              </w:rPr>
            </w:pPr>
            <w:r w:rsidRPr="00183B30">
              <w:rPr>
                <w:rFonts w:ascii="Times New Roman" w:hAnsi="Times New Roman" w:cs="Times New Roman"/>
                <w:color w:val="000000"/>
                <w:sz w:val="24"/>
                <w:szCs w:val="24"/>
              </w:rPr>
              <w:t>180</w:t>
            </w:r>
          </w:p>
        </w:tc>
      </w:tr>
    </w:tbl>
    <w:p w14:paraId="09BDEEE7" w14:textId="4A253B4C" w:rsidR="00930E6E" w:rsidRPr="00314188" w:rsidRDefault="00930E6E" w:rsidP="00194D86">
      <w:pPr>
        <w:spacing w:after="0" w:line="240" w:lineRule="auto"/>
        <w:ind w:firstLine="567"/>
        <w:jc w:val="both"/>
        <w:rPr>
          <w:rFonts w:ascii="Times New Roman" w:hAnsi="Times New Roman" w:cs="Times New Roman"/>
          <w:b/>
          <w:bCs/>
          <w:color w:val="000000"/>
          <w:sz w:val="28"/>
          <w:szCs w:val="28"/>
        </w:rPr>
      </w:pPr>
      <w:r w:rsidRPr="00314188">
        <w:rPr>
          <w:rStyle w:val="af0"/>
          <w:rFonts w:ascii="Times New Roman" w:hAnsi="Times New Roman" w:cs="Times New Roman"/>
          <w:b w:val="0"/>
          <w:bCs w:val="0"/>
          <w:color w:val="000000"/>
          <w:sz w:val="28"/>
          <w:szCs w:val="28"/>
          <w:lang w:val="kk-KZ"/>
        </w:rPr>
        <w:lastRenderedPageBreak/>
        <w:t xml:space="preserve">Мұндағы, </w:t>
      </w:r>
      <w:r w:rsidRPr="00314188">
        <w:rPr>
          <w:rStyle w:val="af0"/>
          <w:rFonts w:ascii="Times New Roman" w:hAnsi="Times New Roman" w:cs="Times New Roman"/>
          <w:b w:val="0"/>
          <w:bCs w:val="0"/>
          <w:i/>
          <w:iCs/>
          <w:color w:val="000000"/>
          <w:sz w:val="28"/>
          <w:szCs w:val="28"/>
        </w:rPr>
        <w:t>Ассоциация ұпайы (Association score</w:t>
      </w:r>
      <w:r w:rsidRPr="00314188">
        <w:rPr>
          <w:rStyle w:val="af0"/>
          <w:rFonts w:ascii="Times New Roman" w:hAnsi="Times New Roman" w:cs="Times New Roman"/>
          <w:i/>
          <w:iCs/>
          <w:color w:val="000000"/>
          <w:sz w:val="28"/>
          <w:szCs w:val="28"/>
        </w:rPr>
        <w:t>)</w:t>
      </w:r>
      <w:r w:rsidRPr="00314188">
        <w:rPr>
          <w:rFonts w:ascii="Times New Roman" w:hAnsi="Times New Roman" w:cs="Times New Roman"/>
          <w:i/>
          <w:iCs/>
          <w:color w:val="000000"/>
          <w:sz w:val="28"/>
          <w:szCs w:val="28"/>
        </w:rPr>
        <w:t>:</w:t>
      </w:r>
      <w:r w:rsidRPr="00314188">
        <w:rPr>
          <w:rFonts w:ascii="Times New Roman" w:hAnsi="Times New Roman" w:cs="Times New Roman"/>
          <w:color w:val="000000"/>
          <w:sz w:val="28"/>
          <w:szCs w:val="28"/>
        </w:rPr>
        <w:t xml:space="preserve"> 0 мен 1 аралығында. 1-ге жақын болса</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екі сөздің арасындағы</w:t>
      </w:r>
      <w:r w:rsidRPr="00314188">
        <w:rPr>
          <w:rStyle w:val="apple-converted-space"/>
          <w:rFonts w:ascii="Times New Roman" w:hAnsi="Times New Roman" w:cs="Times New Roman"/>
          <w:b/>
          <w:bCs/>
          <w:color w:val="000000"/>
          <w:sz w:val="28"/>
          <w:szCs w:val="28"/>
        </w:rPr>
        <w:t xml:space="preserve"> </w:t>
      </w:r>
      <w:r w:rsidR="001B4BE4">
        <w:rPr>
          <w:rStyle w:val="af0"/>
          <w:rFonts w:ascii="Times New Roman" w:hAnsi="Times New Roman" w:cs="Times New Roman"/>
          <w:b w:val="0"/>
          <w:bCs w:val="0"/>
          <w:color w:val="000000"/>
          <w:sz w:val="28"/>
          <w:szCs w:val="28"/>
        </w:rPr>
        <w:t>ассоциативті</w:t>
      </w:r>
      <w:r w:rsidRPr="00314188">
        <w:rPr>
          <w:rStyle w:val="af0"/>
          <w:rFonts w:ascii="Times New Roman" w:hAnsi="Times New Roman" w:cs="Times New Roman"/>
          <w:b w:val="0"/>
          <w:bCs w:val="0"/>
          <w:color w:val="000000"/>
          <w:sz w:val="28"/>
          <w:szCs w:val="28"/>
        </w:rPr>
        <w:t xml:space="preserve"> байланыс өте күшті</w:t>
      </w:r>
      <w:r w:rsidRPr="00314188">
        <w:rPr>
          <w:rStyle w:val="apple-converted-space"/>
          <w:rFonts w:ascii="Times New Roman" w:hAnsi="Times New Roman" w:cs="Times New Roman"/>
          <w:b/>
          <w:bCs/>
          <w:color w:val="000000"/>
          <w:sz w:val="28"/>
          <w:szCs w:val="28"/>
        </w:rPr>
        <w:t xml:space="preserve"> </w:t>
      </w:r>
      <w:r w:rsidRPr="000C7F3B">
        <w:rPr>
          <w:rFonts w:ascii="Times New Roman" w:hAnsi="Times New Roman" w:cs="Times New Roman"/>
          <w:color w:val="000000"/>
          <w:sz w:val="28"/>
          <w:szCs w:val="28"/>
        </w:rPr>
        <w:t>деген сөз.</w:t>
      </w:r>
    </w:p>
    <w:p w14:paraId="5682C18C" w14:textId="2E7EC8AF" w:rsidR="00930E6E" w:rsidRPr="00314188" w:rsidRDefault="00930E6E">
      <w:pPr>
        <w:numPr>
          <w:ilvl w:val="0"/>
          <w:numId w:val="29"/>
        </w:numPr>
        <w:tabs>
          <w:tab w:val="center" w:pos="851"/>
        </w:tabs>
        <w:spacing w:after="0" w:line="240" w:lineRule="auto"/>
        <w:ind w:left="0" w:firstLine="567"/>
        <w:jc w:val="both"/>
        <w:rPr>
          <w:rFonts w:ascii="Times New Roman" w:hAnsi="Times New Roman" w:cs="Times New Roman"/>
          <w:b/>
          <w:bCs/>
          <w:color w:val="000000"/>
          <w:sz w:val="28"/>
          <w:szCs w:val="28"/>
        </w:rPr>
      </w:pPr>
      <w:r w:rsidRPr="00314188">
        <w:rPr>
          <w:rStyle w:val="af0"/>
          <w:rFonts w:ascii="Times New Roman" w:hAnsi="Times New Roman" w:cs="Times New Roman"/>
          <w:b w:val="0"/>
          <w:bCs w:val="0"/>
          <w:i/>
          <w:iCs/>
          <w:color w:val="000000"/>
          <w:sz w:val="28"/>
          <w:szCs w:val="28"/>
        </w:rPr>
        <w:t>Сөз табы (POS</w:t>
      </w:r>
      <w:r w:rsidRPr="00314188">
        <w:rPr>
          <w:rStyle w:val="af0"/>
          <w:rFonts w:ascii="Times New Roman" w:hAnsi="Times New Roman" w:cs="Times New Roman"/>
          <w:i/>
          <w:iCs/>
          <w:color w:val="000000"/>
          <w:sz w:val="28"/>
          <w:szCs w:val="28"/>
        </w:rPr>
        <w:t>)</w:t>
      </w:r>
      <w:r w:rsidRPr="00314188">
        <w:rPr>
          <w:rFonts w:ascii="Times New Roman" w:hAnsi="Times New Roman" w:cs="Times New Roman"/>
          <w:i/>
          <w:iCs/>
          <w:color w:val="000000"/>
          <w:sz w:val="28"/>
          <w:szCs w:val="28"/>
        </w:rPr>
        <w:t>:</w:t>
      </w:r>
      <w:r w:rsidRPr="00314188">
        <w:rPr>
          <w:rFonts w:ascii="Times New Roman" w:hAnsi="Times New Roman" w:cs="Times New Roman"/>
          <w:color w:val="000000"/>
          <w:sz w:val="28"/>
          <w:szCs w:val="28"/>
        </w:rPr>
        <w:t xml:space="preserve"> </w:t>
      </w:r>
      <w:r w:rsidR="00183B30">
        <w:rPr>
          <w:rFonts w:ascii="Times New Roman" w:hAnsi="Times New Roman" w:cs="Times New Roman"/>
          <w:color w:val="000000"/>
          <w:sz w:val="28"/>
          <w:szCs w:val="28"/>
          <w:lang w:val="kk-KZ"/>
        </w:rPr>
        <w:t>м</w:t>
      </w:r>
      <w:r w:rsidRPr="00314188">
        <w:rPr>
          <w:rFonts w:ascii="Times New Roman" w:hAnsi="Times New Roman" w:cs="Times New Roman"/>
          <w:color w:val="000000"/>
          <w:sz w:val="28"/>
          <w:szCs w:val="28"/>
        </w:rPr>
        <w:t>ысалы, зат есім (Noun), етістік (Verb).</w:t>
      </w:r>
    </w:p>
    <w:p w14:paraId="71480973" w14:textId="433D9B0A" w:rsidR="00930E6E" w:rsidRPr="00314188" w:rsidRDefault="00930E6E">
      <w:pPr>
        <w:numPr>
          <w:ilvl w:val="0"/>
          <w:numId w:val="29"/>
        </w:numPr>
        <w:tabs>
          <w:tab w:val="center" w:pos="851"/>
        </w:tabs>
        <w:spacing w:after="0" w:line="240" w:lineRule="auto"/>
        <w:ind w:left="0" w:firstLine="567"/>
        <w:jc w:val="both"/>
        <w:rPr>
          <w:rFonts w:ascii="Times New Roman" w:hAnsi="Times New Roman" w:cs="Times New Roman"/>
          <w:b/>
          <w:bCs/>
          <w:color w:val="000000"/>
          <w:sz w:val="28"/>
          <w:szCs w:val="28"/>
        </w:rPr>
      </w:pPr>
      <w:r w:rsidRPr="00314188">
        <w:rPr>
          <w:rStyle w:val="af0"/>
          <w:rFonts w:ascii="Times New Roman" w:hAnsi="Times New Roman" w:cs="Times New Roman"/>
          <w:b w:val="0"/>
          <w:bCs w:val="0"/>
          <w:i/>
          <w:iCs/>
          <w:color w:val="000000"/>
          <w:sz w:val="28"/>
          <w:szCs w:val="28"/>
        </w:rPr>
        <w:t>Жиіліктер</w:t>
      </w:r>
      <w:r w:rsidRPr="00183B30">
        <w:rPr>
          <w:rFonts w:ascii="Times New Roman" w:hAnsi="Times New Roman" w:cs="Times New Roman"/>
          <w:i/>
          <w:iCs/>
          <w:color w:val="000000"/>
          <w:sz w:val="28"/>
          <w:szCs w:val="28"/>
        </w:rPr>
        <w:t>:</w:t>
      </w:r>
      <w:r w:rsidRPr="00183B30">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Сөздің сөйлем мен абзац ішінде қаншалықты жиі кездесетінін көрсетеді. Мысалы,</w:t>
      </w:r>
      <w:r w:rsidRPr="00314188">
        <w:rPr>
          <w:rStyle w:val="apple-converted-space"/>
          <w:rFonts w:ascii="Times New Roman" w:hAnsi="Times New Roman" w:cs="Times New Roman"/>
          <w:color w:val="000000"/>
          <w:sz w:val="28"/>
          <w:szCs w:val="28"/>
        </w:rPr>
        <w:t xml:space="preserve"> </w:t>
      </w:r>
      <w:r w:rsidR="00D50256">
        <w:rPr>
          <w:rStyle w:val="af0"/>
          <w:rFonts w:ascii="Times New Roman" w:hAnsi="Times New Roman" w:cs="Times New Roman"/>
          <w:color w:val="000000"/>
          <w:sz w:val="28"/>
          <w:szCs w:val="28"/>
        </w:rPr>
        <w:t>«</w:t>
      </w:r>
      <w:r w:rsidRPr="00314188">
        <w:rPr>
          <w:rStyle w:val="af0"/>
          <w:rFonts w:ascii="Times New Roman" w:eastAsia="MS Mincho" w:hAnsi="Times New Roman" w:cs="Times New Roman"/>
          <w:color w:val="000000"/>
          <w:sz w:val="28"/>
          <w:szCs w:val="28"/>
        </w:rPr>
        <w:t>考</w:t>
      </w:r>
      <w:r w:rsidRPr="00314188">
        <w:rPr>
          <w:rStyle w:val="af0"/>
          <w:rFonts w:ascii="Times New Roman" w:eastAsia="PingFang TC" w:hAnsi="Times New Roman" w:cs="Times New Roman"/>
          <w:color w:val="000000"/>
          <w:sz w:val="28"/>
          <w:szCs w:val="28"/>
        </w:rPr>
        <w:t>试</w:t>
      </w:r>
      <w:r w:rsidR="00D50256">
        <w:rPr>
          <w:rStyle w:val="af0"/>
          <w:rFonts w:ascii="Times New Roman" w:hAnsi="Times New Roman" w:cs="Times New Roman"/>
          <w:color w:val="000000"/>
          <w:sz w:val="28"/>
          <w:szCs w:val="28"/>
        </w:rPr>
        <w:t>»</w:t>
      </w:r>
      <w:r w:rsidRPr="00314188">
        <w:rPr>
          <w:rStyle w:val="af0"/>
          <w:rFonts w:ascii="Times New Roman" w:hAnsi="Times New Roman" w:cs="Times New Roman"/>
          <w:color w:val="000000"/>
          <w:sz w:val="28"/>
          <w:szCs w:val="28"/>
        </w:rPr>
        <w:t xml:space="preserve"> </w:t>
      </w:r>
      <w:r w:rsidRPr="00314188">
        <w:rPr>
          <w:rStyle w:val="af0"/>
          <w:rFonts w:ascii="Times New Roman" w:hAnsi="Times New Roman" w:cs="Times New Roman"/>
          <w:b w:val="0"/>
          <w:bCs w:val="0"/>
          <w:color w:val="000000"/>
          <w:sz w:val="28"/>
          <w:szCs w:val="28"/>
        </w:rPr>
        <w:t>(емтихан)</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сөзі</w:t>
      </w:r>
      <w:r w:rsidRPr="00314188">
        <w:rPr>
          <w:rStyle w:val="apple-converted-space"/>
          <w:rFonts w:ascii="Times New Roman" w:hAnsi="Times New Roman" w:cs="Times New Roman"/>
          <w:color w:val="000000"/>
          <w:sz w:val="28"/>
          <w:szCs w:val="28"/>
        </w:rPr>
        <w:t xml:space="preserve"> </w:t>
      </w:r>
      <w:r w:rsidR="00D50256">
        <w:rPr>
          <w:rStyle w:val="af0"/>
          <w:rFonts w:ascii="Times New Roman" w:hAnsi="Times New Roman" w:cs="Times New Roman"/>
          <w:color w:val="000000"/>
          <w:sz w:val="28"/>
          <w:szCs w:val="28"/>
        </w:rPr>
        <w:t>«</w:t>
      </w:r>
      <w:r w:rsidRPr="00314188">
        <w:rPr>
          <w:rStyle w:val="af0"/>
          <w:rFonts w:ascii="Times New Roman" w:eastAsia="MS Mincho" w:hAnsi="Times New Roman" w:cs="Times New Roman"/>
          <w:color w:val="000000"/>
          <w:sz w:val="28"/>
          <w:szCs w:val="28"/>
        </w:rPr>
        <w:t>学</w:t>
      </w:r>
      <w:r w:rsidRPr="00314188">
        <w:rPr>
          <w:rStyle w:val="af0"/>
          <w:rFonts w:ascii="Times New Roman" w:eastAsia="PingFang TC" w:hAnsi="Times New Roman" w:cs="Times New Roman"/>
          <w:color w:val="000000"/>
          <w:sz w:val="28"/>
          <w:szCs w:val="28"/>
        </w:rPr>
        <w:t>习</w:t>
      </w:r>
      <w:r w:rsidR="00D50256">
        <w:rPr>
          <w:rStyle w:val="af0"/>
          <w:rFonts w:ascii="Times New Roman" w:hAnsi="Times New Roman" w:cs="Times New Roman"/>
          <w:color w:val="000000"/>
          <w:sz w:val="28"/>
          <w:szCs w:val="28"/>
        </w:rPr>
        <w:t>»</w:t>
      </w:r>
      <w:r w:rsidRPr="00314188">
        <w:rPr>
          <w:rStyle w:val="apple-converted-space"/>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rPr>
        <w:t>сөзімен жиі бірге қолданылатындықтан, олардың арасындағы</w:t>
      </w:r>
      <w:r w:rsidRPr="00314188">
        <w:rPr>
          <w:rStyle w:val="apple-converted-space"/>
          <w:rFonts w:ascii="Times New Roman" w:hAnsi="Times New Roman" w:cs="Times New Roman"/>
          <w:color w:val="000000"/>
          <w:sz w:val="28"/>
          <w:szCs w:val="28"/>
        </w:rPr>
        <w:t xml:space="preserve"> </w:t>
      </w:r>
      <w:r w:rsidR="001B4BE4">
        <w:rPr>
          <w:rStyle w:val="af0"/>
          <w:rFonts w:ascii="Times New Roman" w:hAnsi="Times New Roman" w:cs="Times New Roman"/>
          <w:b w:val="0"/>
          <w:bCs w:val="0"/>
          <w:color w:val="000000"/>
          <w:sz w:val="28"/>
          <w:szCs w:val="28"/>
        </w:rPr>
        <w:t>ассоциативті</w:t>
      </w:r>
      <w:r w:rsidRPr="00314188">
        <w:rPr>
          <w:rStyle w:val="af0"/>
          <w:rFonts w:ascii="Times New Roman" w:hAnsi="Times New Roman" w:cs="Times New Roman"/>
          <w:b w:val="0"/>
          <w:bCs w:val="0"/>
          <w:color w:val="000000"/>
          <w:sz w:val="28"/>
          <w:szCs w:val="28"/>
        </w:rPr>
        <w:t xml:space="preserve"> күш жоғары</w:t>
      </w:r>
      <w:r w:rsidRPr="00183B30">
        <w:rPr>
          <w:rFonts w:ascii="Times New Roman" w:hAnsi="Times New Roman" w:cs="Times New Roman"/>
          <w:color w:val="000000"/>
          <w:sz w:val="28"/>
          <w:szCs w:val="28"/>
        </w:rPr>
        <w:t>.</w:t>
      </w:r>
    </w:p>
    <w:p w14:paraId="739F68B3" w14:textId="65568444" w:rsidR="00930E6E" w:rsidRPr="00314188" w:rsidRDefault="00930E6E" w:rsidP="00194D86">
      <w:pPr>
        <w:tabs>
          <w:tab w:val="center" w:pos="851"/>
        </w:tabs>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rPr>
        <w:t>CLAD жүйесі</w:t>
      </w:r>
      <w:r w:rsidRPr="00314188">
        <w:rPr>
          <w:rStyle w:val="apple-converted-space"/>
          <w:rFonts w:ascii="Times New Roman" w:hAnsi="Times New Roman" w:cs="Times New Roman"/>
          <w:b/>
          <w:bCs/>
          <w:sz w:val="28"/>
          <w:szCs w:val="28"/>
        </w:rPr>
        <w:t xml:space="preserve"> </w:t>
      </w:r>
      <w:r w:rsidRPr="00314188">
        <w:rPr>
          <w:rStyle w:val="af0"/>
          <w:rFonts w:ascii="Times New Roman" w:eastAsiaTheme="majorEastAsia" w:hAnsi="Times New Roman" w:cs="Times New Roman"/>
          <w:b w:val="0"/>
          <w:bCs w:val="0"/>
          <w:sz w:val="28"/>
          <w:szCs w:val="28"/>
        </w:rPr>
        <w:t>когнитивтік және лингвистикалық ассоциацияларды</w:t>
      </w:r>
      <w:r w:rsidRPr="00314188">
        <w:rPr>
          <w:rStyle w:val="apple-converted-space"/>
          <w:rFonts w:ascii="Times New Roman" w:hAnsi="Times New Roman" w:cs="Times New Roman"/>
          <w:b/>
          <w:bCs/>
          <w:sz w:val="28"/>
          <w:szCs w:val="28"/>
        </w:rPr>
        <w:t xml:space="preserve"> </w:t>
      </w:r>
      <w:r w:rsidRPr="00314188">
        <w:rPr>
          <w:rFonts w:ascii="Times New Roman" w:hAnsi="Times New Roman" w:cs="Times New Roman"/>
          <w:sz w:val="28"/>
          <w:szCs w:val="28"/>
        </w:rPr>
        <w:t>зерттеуге тиімді</w:t>
      </w:r>
      <w:r w:rsidRPr="00314188">
        <w:rPr>
          <w:rFonts w:ascii="Times New Roman" w:hAnsi="Times New Roman" w:cs="Times New Roman"/>
          <w:sz w:val="28"/>
          <w:szCs w:val="28"/>
          <w:lang w:val="kk-KZ"/>
        </w:rPr>
        <w:t xml:space="preserve">: </w:t>
      </w:r>
      <w:r w:rsidRPr="00314188">
        <w:rPr>
          <w:rStyle w:val="af0"/>
          <w:rFonts w:ascii="Times New Roman" w:eastAsiaTheme="majorEastAsia" w:hAnsi="Times New Roman" w:cs="Times New Roman"/>
          <w:b w:val="0"/>
          <w:bCs w:val="0"/>
          <w:sz w:val="28"/>
          <w:szCs w:val="28"/>
        </w:rPr>
        <w:t>семантикалық желілер</w:t>
      </w:r>
      <w:r w:rsidRPr="00314188">
        <w:rPr>
          <w:rFonts w:ascii="Times New Roman" w:hAnsi="Times New Roman" w:cs="Times New Roman"/>
          <w:b/>
          <w:bCs/>
          <w:sz w:val="28"/>
          <w:szCs w:val="28"/>
        </w:rPr>
        <w:t>,</w:t>
      </w:r>
      <w:r w:rsidRPr="00314188">
        <w:rPr>
          <w:rStyle w:val="apple-converted-space"/>
          <w:rFonts w:ascii="Times New Roman" w:hAnsi="Times New Roman" w:cs="Times New Roman"/>
          <w:b/>
          <w:bCs/>
          <w:sz w:val="28"/>
          <w:szCs w:val="28"/>
        </w:rPr>
        <w:t xml:space="preserve"> </w:t>
      </w:r>
      <w:r w:rsidRPr="00314188">
        <w:rPr>
          <w:rStyle w:val="af0"/>
          <w:rFonts w:ascii="Times New Roman" w:eastAsiaTheme="majorEastAsia" w:hAnsi="Times New Roman" w:cs="Times New Roman"/>
          <w:b w:val="0"/>
          <w:bCs w:val="0"/>
          <w:sz w:val="28"/>
          <w:szCs w:val="28"/>
        </w:rPr>
        <w:t>мәтінді автоматты талдау</w:t>
      </w:r>
      <w:r w:rsidRPr="00314188">
        <w:rPr>
          <w:rFonts w:ascii="Times New Roman" w:hAnsi="Times New Roman" w:cs="Times New Roman"/>
          <w:b/>
          <w:bCs/>
          <w:sz w:val="28"/>
          <w:szCs w:val="28"/>
        </w:rPr>
        <w:t>,</w:t>
      </w:r>
      <w:r w:rsidRPr="00314188">
        <w:rPr>
          <w:rStyle w:val="apple-converted-space"/>
          <w:rFonts w:ascii="Times New Roman" w:hAnsi="Times New Roman" w:cs="Times New Roman"/>
          <w:b/>
          <w:bCs/>
          <w:sz w:val="28"/>
          <w:szCs w:val="28"/>
        </w:rPr>
        <w:t xml:space="preserve"> </w:t>
      </w:r>
      <w:r w:rsidRPr="00314188">
        <w:rPr>
          <w:rStyle w:val="af0"/>
          <w:rFonts w:ascii="Times New Roman" w:eastAsiaTheme="majorEastAsia" w:hAnsi="Times New Roman" w:cs="Times New Roman"/>
          <w:b w:val="0"/>
          <w:bCs w:val="0"/>
          <w:sz w:val="28"/>
          <w:szCs w:val="28"/>
        </w:rPr>
        <w:t>тіл үйрену ерекшеліктері</w:t>
      </w:r>
      <w:r w:rsidRPr="00314188">
        <w:rPr>
          <w:rStyle w:val="apple-converted-space"/>
          <w:rFonts w:ascii="Times New Roman" w:hAnsi="Times New Roman" w:cs="Times New Roman"/>
          <w:b/>
          <w:bCs/>
          <w:sz w:val="28"/>
          <w:szCs w:val="28"/>
        </w:rPr>
        <w:t xml:space="preserve"> </w:t>
      </w:r>
      <w:r w:rsidRPr="00314188">
        <w:rPr>
          <w:rFonts w:ascii="Times New Roman" w:hAnsi="Times New Roman" w:cs="Times New Roman"/>
          <w:sz w:val="28"/>
          <w:szCs w:val="28"/>
        </w:rPr>
        <w:t xml:space="preserve">сияқты көптеген бағыттарда қолданыла алады. Кілт сөздер үшін </w:t>
      </w:r>
      <w:r w:rsidR="001B4BE4">
        <w:rPr>
          <w:rFonts w:ascii="Times New Roman" w:hAnsi="Times New Roman" w:cs="Times New Roman"/>
          <w:sz w:val="28"/>
          <w:szCs w:val="28"/>
        </w:rPr>
        <w:t>ассоциативті</w:t>
      </w:r>
      <w:r w:rsidRPr="00314188">
        <w:rPr>
          <w:rFonts w:ascii="Times New Roman" w:hAnsi="Times New Roman" w:cs="Times New Roman"/>
          <w:sz w:val="28"/>
          <w:szCs w:val="28"/>
        </w:rPr>
        <w:t xml:space="preserve"> желі құру</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сөздер арасындағы байланысты салыстыру</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сөз табы, жиілік, контекст сияқты семантикалық параметрлерді талдау</w:t>
      </w:r>
      <w:r w:rsidRPr="00314188">
        <w:rPr>
          <w:rFonts w:ascii="Times New Roman" w:hAnsi="Times New Roman" w:cs="Times New Roman"/>
          <w:sz w:val="28"/>
          <w:szCs w:val="28"/>
          <w:lang w:val="kk-KZ"/>
        </w:rPr>
        <w:t xml:space="preserve">, </w:t>
      </w:r>
      <w:r w:rsidR="00183B30">
        <w:rPr>
          <w:rFonts w:ascii="Times New Roman" w:hAnsi="Times New Roman" w:cs="Times New Roman"/>
          <w:sz w:val="28"/>
          <w:szCs w:val="28"/>
          <w:lang w:val="kk-KZ"/>
        </w:rPr>
        <w:t>к</w:t>
      </w:r>
      <w:r w:rsidRPr="00314188">
        <w:rPr>
          <w:rFonts w:ascii="Times New Roman" w:hAnsi="Times New Roman" w:cs="Times New Roman"/>
          <w:sz w:val="28"/>
          <w:szCs w:val="28"/>
        </w:rPr>
        <w:t xml:space="preserve">огнитивтік модельдер мен есте сақтау </w:t>
      </w:r>
      <w:r w:rsidR="00F36EDF">
        <w:rPr>
          <w:rFonts w:ascii="Times New Roman" w:hAnsi="Times New Roman" w:cs="Times New Roman"/>
          <w:sz w:val="28"/>
          <w:szCs w:val="28"/>
          <w:lang w:val="kk-KZ"/>
        </w:rPr>
        <w:t>үдерістерін</w:t>
      </w:r>
      <w:r w:rsidRPr="00314188">
        <w:rPr>
          <w:rFonts w:ascii="Times New Roman" w:hAnsi="Times New Roman" w:cs="Times New Roman"/>
          <w:sz w:val="28"/>
          <w:szCs w:val="28"/>
        </w:rPr>
        <w:t xml:space="preserve"> зерттеу</w:t>
      </w:r>
      <w:r w:rsidRPr="00314188">
        <w:rPr>
          <w:rFonts w:ascii="Times New Roman" w:hAnsi="Times New Roman" w:cs="Times New Roman"/>
          <w:sz w:val="28"/>
          <w:szCs w:val="28"/>
          <w:lang w:val="kk-KZ"/>
        </w:rPr>
        <w:t>де маңызды</w:t>
      </w:r>
      <w:r w:rsidRPr="00314188">
        <w:rPr>
          <w:rFonts w:ascii="Times New Roman" w:hAnsi="Times New Roman" w:cs="Times New Roman"/>
          <w:sz w:val="28"/>
          <w:szCs w:val="28"/>
        </w:rPr>
        <w:t>.</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Бұл ресурс</w:t>
      </w:r>
      <w:r w:rsidRPr="00314188">
        <w:rPr>
          <w:rStyle w:val="apple-converted-space"/>
          <w:rFonts w:ascii="Times New Roman" w:hAnsi="Times New Roman" w:cs="Times New Roman"/>
          <w:sz w:val="28"/>
          <w:szCs w:val="28"/>
        </w:rPr>
        <w:t xml:space="preserve"> </w:t>
      </w:r>
      <w:r w:rsidRPr="00314188">
        <w:rPr>
          <w:rStyle w:val="af0"/>
          <w:rFonts w:ascii="Times New Roman" w:eastAsiaTheme="majorEastAsia" w:hAnsi="Times New Roman" w:cs="Times New Roman"/>
          <w:b w:val="0"/>
          <w:bCs w:val="0"/>
          <w:sz w:val="28"/>
          <w:szCs w:val="28"/>
        </w:rPr>
        <w:t xml:space="preserve">дәстүрлі </w:t>
      </w:r>
      <w:r w:rsidR="001B4BE4">
        <w:rPr>
          <w:rStyle w:val="af0"/>
          <w:rFonts w:ascii="Times New Roman" w:eastAsiaTheme="majorEastAsia" w:hAnsi="Times New Roman" w:cs="Times New Roman"/>
          <w:b w:val="0"/>
          <w:bCs w:val="0"/>
          <w:sz w:val="28"/>
          <w:szCs w:val="28"/>
        </w:rPr>
        <w:t>ассоциативті</w:t>
      </w:r>
      <w:r w:rsidRPr="00314188">
        <w:rPr>
          <w:rStyle w:val="af0"/>
          <w:rFonts w:ascii="Times New Roman" w:eastAsiaTheme="majorEastAsia" w:hAnsi="Times New Roman" w:cs="Times New Roman"/>
          <w:b w:val="0"/>
          <w:bCs w:val="0"/>
          <w:sz w:val="28"/>
          <w:szCs w:val="28"/>
        </w:rPr>
        <w:t xml:space="preserve"> нормаларды толықтыратын</w:t>
      </w:r>
      <w:r w:rsidRPr="00314188">
        <w:rPr>
          <w:rStyle w:val="apple-converted-space"/>
          <w:rFonts w:ascii="Times New Roman" w:hAnsi="Times New Roman" w:cs="Times New Roman"/>
          <w:b/>
          <w:bCs/>
          <w:sz w:val="28"/>
          <w:szCs w:val="28"/>
        </w:rPr>
        <w:t xml:space="preserve"> </w:t>
      </w:r>
      <w:r w:rsidRPr="00314188">
        <w:rPr>
          <w:rFonts w:ascii="Times New Roman" w:hAnsi="Times New Roman" w:cs="Times New Roman"/>
          <w:sz w:val="28"/>
          <w:szCs w:val="28"/>
        </w:rPr>
        <w:t>маңызды құрал болып табылады</w:t>
      </w:r>
      <w:r w:rsidR="00A3362E">
        <w:rPr>
          <w:rFonts w:ascii="Times New Roman" w:hAnsi="Times New Roman" w:cs="Times New Roman"/>
          <w:sz w:val="28"/>
          <w:szCs w:val="28"/>
          <w:lang w:val="kk-KZ"/>
        </w:rPr>
        <w:t xml:space="preserve"> [</w:t>
      </w:r>
      <w:r w:rsidR="004560AB" w:rsidRPr="004560AB">
        <w:rPr>
          <w:rFonts w:ascii="Times New Roman" w:hAnsi="Times New Roman" w:cs="Times New Roman"/>
          <w:sz w:val="28"/>
          <w:szCs w:val="28"/>
          <w:lang w:val="kk-KZ"/>
        </w:rPr>
        <w:t>8</w:t>
      </w:r>
      <w:r w:rsidR="00A3362E" w:rsidRPr="00A3362E">
        <w:rPr>
          <w:rFonts w:ascii="Times New Roman" w:hAnsi="Times New Roman" w:cs="Times New Roman"/>
          <w:sz w:val="28"/>
          <w:szCs w:val="28"/>
          <w:lang w:val="kk-KZ"/>
        </w:rPr>
        <w:t>0</w:t>
      </w:r>
      <w:r w:rsidR="00A3362E">
        <w:rPr>
          <w:rFonts w:ascii="Times New Roman" w:hAnsi="Times New Roman" w:cs="Times New Roman"/>
          <w:sz w:val="28"/>
          <w:szCs w:val="28"/>
          <w:lang w:val="kk-KZ"/>
        </w:rPr>
        <w:t>]</w:t>
      </w:r>
      <w:r w:rsidRPr="00314188">
        <w:rPr>
          <w:rFonts w:ascii="Times New Roman" w:hAnsi="Times New Roman" w:cs="Times New Roman"/>
          <w:sz w:val="28"/>
          <w:szCs w:val="28"/>
        </w:rPr>
        <w:t>.</w:t>
      </w:r>
    </w:p>
    <w:p w14:paraId="0E8F7C03" w14:textId="64C4078A" w:rsidR="00A3362E" w:rsidRPr="00A3362E" w:rsidRDefault="00930E6E" w:rsidP="00194D86">
      <w:pPr>
        <w:tabs>
          <w:tab w:val="center" w:pos="851"/>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Қытай тілінің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сөздіктеріне </w:t>
      </w:r>
      <w:r w:rsidRPr="001E2306">
        <w:rPr>
          <w:rFonts w:ascii="Times New Roman" w:eastAsia="Times New Roman" w:hAnsi="Times New Roman" w:cs="Times New Roman"/>
          <w:i/>
          <w:iCs/>
          <w:color w:val="000000"/>
          <w:sz w:val="28"/>
          <w:szCs w:val="28"/>
        </w:rPr>
        <w:t>Чэнь нормалары</w:t>
      </w:r>
      <w:r w:rsidRPr="00314188">
        <w:rPr>
          <w:rFonts w:ascii="Times New Roman" w:hAnsi="Times New Roman" w:cs="Times New Roman"/>
          <w:i/>
          <w:iCs/>
          <w:color w:val="000000"/>
          <w:sz w:val="28"/>
          <w:szCs w:val="28"/>
        </w:rPr>
        <w:t xml:space="preserve"> </w:t>
      </w:r>
      <w:r w:rsidRPr="00314188">
        <w:rPr>
          <w:rFonts w:ascii="Times New Roman" w:hAnsi="Times New Roman" w:cs="Times New Roman"/>
          <w:i/>
          <w:iCs/>
          <w:color w:val="000000"/>
          <w:sz w:val="28"/>
          <w:szCs w:val="28"/>
          <w:lang w:val="kk-KZ"/>
        </w:rPr>
        <w:t>да</w:t>
      </w:r>
      <w:r w:rsidRPr="00314188">
        <w:rPr>
          <w:rFonts w:ascii="Times New Roman" w:hAnsi="Times New Roman" w:cs="Times New Roman"/>
          <w:color w:val="000000"/>
          <w:sz w:val="28"/>
          <w:szCs w:val="28"/>
          <w:lang w:val="kk-KZ"/>
        </w:rPr>
        <w:t xml:space="preserve"> жатады. </w:t>
      </w:r>
      <w:r w:rsidRPr="001E2306">
        <w:rPr>
          <w:rFonts w:ascii="Times New Roman" w:eastAsia="Times New Roman" w:hAnsi="Times New Roman" w:cs="Times New Roman"/>
          <w:color w:val="000000"/>
          <w:sz w:val="28"/>
          <w:szCs w:val="28"/>
        </w:rPr>
        <w:t>Чэнь нормалары</w:t>
      </w:r>
      <w:r w:rsidRPr="00314188">
        <w:rPr>
          <w:rFonts w:ascii="Times New Roman" w:hAnsi="Times New Roman" w:cs="Times New Roman"/>
          <w:color w:val="000000"/>
          <w:sz w:val="28"/>
          <w:szCs w:val="28"/>
          <w:lang w:val="kk-KZ"/>
        </w:rPr>
        <w:t xml:space="preserve"> – </w:t>
      </w:r>
      <w:r w:rsidRPr="001E2306">
        <w:rPr>
          <w:rFonts w:ascii="Times New Roman" w:hAnsi="Times New Roman" w:cs="Times New Roman"/>
          <w:color w:val="000000"/>
          <w:sz w:val="28"/>
          <w:szCs w:val="28"/>
        </w:rPr>
        <w:t>қазіргі таңда</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 xml:space="preserve">қытай тіліндегі ең кең таралған және ең ауқымды </w:t>
      </w:r>
      <w:r w:rsidR="001B4BE4">
        <w:rPr>
          <w:rFonts w:ascii="Times New Roman" w:eastAsia="Times New Roman" w:hAnsi="Times New Roman" w:cs="Times New Roman"/>
          <w:color w:val="000000"/>
          <w:sz w:val="28"/>
          <w:szCs w:val="28"/>
        </w:rPr>
        <w:t>ассоциативті</w:t>
      </w:r>
      <w:r w:rsidRPr="001E2306">
        <w:rPr>
          <w:rFonts w:ascii="Times New Roman" w:eastAsia="Times New Roman" w:hAnsi="Times New Roman" w:cs="Times New Roman"/>
          <w:color w:val="000000"/>
          <w:sz w:val="28"/>
          <w:szCs w:val="28"/>
        </w:rPr>
        <w:t xml:space="preserve"> нормалар жиынтығы</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(Hu және т.б., 2017; Huang, Chen, Huang &amp; Liu, 2009; Huang, Chen &amp; Liu, 2012).</w:t>
      </w:r>
      <w:r w:rsidR="00D219A9">
        <w:rPr>
          <w:rFonts w:ascii="Times New Roman" w:hAnsi="Times New Roman" w:cs="Times New Roman"/>
          <w:color w:val="000000"/>
          <w:sz w:val="28"/>
          <w:szCs w:val="28"/>
          <w:lang w:val="kk-KZ"/>
        </w:rPr>
        <w:t xml:space="preserve"> </w:t>
      </w:r>
      <w:r w:rsidRPr="001E2306">
        <w:rPr>
          <w:rFonts w:ascii="Times New Roman" w:eastAsia="Times New Roman" w:hAnsi="Times New Roman" w:cs="Times New Roman"/>
          <w:color w:val="000000"/>
          <w:sz w:val="28"/>
          <w:szCs w:val="28"/>
        </w:rPr>
        <w:t>Хсюэ-Чжи Чэнь</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және оның әріптестері</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Concise Mandarin Chinese Dictionary</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сөздігінің негізінде</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900 жиі қолданылатын және 900 сирек қолданылатын</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екі</w:t>
      </w:r>
      <w:r w:rsidRPr="00314188">
        <w:rPr>
          <w:rFonts w:ascii="Times New Roman" w:hAnsi="Times New Roman" w:cs="Times New Roman"/>
          <w:color w:val="000000"/>
          <w:sz w:val="28"/>
          <w:szCs w:val="28"/>
          <w:lang w:val="kk-KZ"/>
        </w:rPr>
        <w:t xml:space="preserve"> </w:t>
      </w:r>
      <w:r w:rsidRPr="001E2306">
        <w:rPr>
          <w:rFonts w:ascii="Times New Roman" w:hAnsi="Times New Roman" w:cs="Times New Roman"/>
          <w:color w:val="000000"/>
          <w:sz w:val="28"/>
          <w:szCs w:val="28"/>
        </w:rPr>
        <w:t>иероглифтік сөзді таңдаған.</w:t>
      </w:r>
      <w:r w:rsidR="00A3362E" w:rsidRPr="00A3362E">
        <w:rPr>
          <w:rFonts w:ascii="Times New Roman" w:hAnsi="Times New Roman" w:cs="Times New Roman"/>
          <w:color w:val="000000"/>
          <w:sz w:val="28"/>
          <w:szCs w:val="28"/>
        </w:rPr>
        <w:t xml:space="preserve"> Бұл сөздер – зат есім, етістік, сын есім немесе үстеу</w:t>
      </w:r>
      <w:r w:rsidR="00A3362E">
        <w:rPr>
          <w:rFonts w:ascii="Times New Roman" w:hAnsi="Times New Roman" w:cs="Times New Roman"/>
          <w:color w:val="000000"/>
          <w:sz w:val="28"/>
          <w:szCs w:val="28"/>
        </w:rPr>
        <w:t xml:space="preserve"> [</w:t>
      </w:r>
      <w:r w:rsidR="004560AB">
        <w:rPr>
          <w:rFonts w:ascii="Times New Roman" w:hAnsi="Times New Roman" w:cs="Times New Roman"/>
          <w:color w:val="000000"/>
          <w:sz w:val="28"/>
          <w:szCs w:val="28"/>
        </w:rPr>
        <w:t>8</w:t>
      </w:r>
      <w:r w:rsidR="00A3362E">
        <w:rPr>
          <w:rFonts w:ascii="Times New Roman" w:hAnsi="Times New Roman" w:cs="Times New Roman"/>
          <w:color w:val="000000"/>
          <w:sz w:val="28"/>
          <w:szCs w:val="28"/>
        </w:rPr>
        <w:t>1]</w:t>
      </w:r>
      <w:r w:rsidR="00A3362E" w:rsidRPr="00A3362E">
        <w:rPr>
          <w:rFonts w:ascii="Times New Roman" w:hAnsi="Times New Roman" w:cs="Times New Roman"/>
          <w:color w:val="000000"/>
          <w:sz w:val="28"/>
          <w:szCs w:val="28"/>
        </w:rPr>
        <w:t xml:space="preserve">. </w:t>
      </w:r>
    </w:p>
    <w:p w14:paraId="458098D5" w14:textId="319526CE" w:rsidR="00930E6E" w:rsidRPr="00A3362E" w:rsidRDefault="00A3362E" w:rsidP="00194D86">
      <w:pPr>
        <w:tabs>
          <w:tab w:val="center" w:pos="851"/>
        </w:tabs>
        <w:spacing w:after="0" w:line="240" w:lineRule="auto"/>
        <w:ind w:firstLine="567"/>
        <w:jc w:val="both"/>
        <w:rPr>
          <w:rFonts w:ascii="Times New Roman" w:hAnsi="Times New Roman" w:cs="Times New Roman"/>
          <w:color w:val="000000"/>
          <w:sz w:val="28"/>
          <w:szCs w:val="28"/>
        </w:rPr>
      </w:pPr>
      <w:r w:rsidRPr="00A3362E">
        <w:rPr>
          <w:rFonts w:ascii="Times New Roman" w:hAnsi="Times New Roman" w:cs="Times New Roman"/>
          <w:color w:val="000000"/>
          <w:sz w:val="28"/>
          <w:szCs w:val="28"/>
        </w:rPr>
        <w:t>Мұндағы сирек қолданылатын сөздер – орташа жиіліктен төмен, ал жиі қолданылатындар – ең жиі қолданылатын 13% сөздер.</w:t>
      </w:r>
    </w:p>
    <w:p w14:paraId="7173FC51" w14:textId="77777777" w:rsidR="00930E6E" w:rsidRPr="001E2306" w:rsidRDefault="00930E6E" w:rsidP="00194D86">
      <w:pPr>
        <w:tabs>
          <w:tab w:val="center" w:pos="851"/>
        </w:tabs>
        <w:spacing w:after="0" w:line="240" w:lineRule="auto"/>
        <w:ind w:firstLine="567"/>
        <w:jc w:val="both"/>
        <w:rPr>
          <w:rFonts w:ascii="Times New Roman" w:hAnsi="Times New Roman" w:cs="Times New Roman"/>
          <w:color w:val="000000"/>
          <w:sz w:val="28"/>
          <w:szCs w:val="28"/>
        </w:rPr>
      </w:pPr>
      <w:r w:rsidRPr="001E2306">
        <w:rPr>
          <w:rFonts w:ascii="Times New Roman" w:hAnsi="Times New Roman" w:cs="Times New Roman"/>
          <w:color w:val="000000"/>
          <w:sz w:val="28"/>
          <w:szCs w:val="28"/>
        </w:rPr>
        <w:t>Алдымен сөздердің</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бейнелілік деңгейі</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(яғни сөз адамның елестету қабілетін қаншалықты белсендіреді) бағаланған. Бағалауы біркелкі емес сөздердің үштен бірі алып тасталғаннан кейін, қалған</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1 200 сөздің бейнелілік мәндері біркелкі таралған</w:t>
      </w:r>
      <w:r w:rsidRPr="001E2306">
        <w:rPr>
          <w:rFonts w:ascii="Times New Roman" w:hAnsi="Times New Roman" w:cs="Times New Roman"/>
          <w:color w:val="000000"/>
          <w:sz w:val="28"/>
          <w:szCs w:val="28"/>
        </w:rPr>
        <w:t>.</w:t>
      </w:r>
    </w:p>
    <w:p w14:paraId="09A3A092" w14:textId="03CEA5FB" w:rsidR="00930E6E" w:rsidRPr="001E2306" w:rsidRDefault="00930E6E" w:rsidP="00194D86">
      <w:pPr>
        <w:tabs>
          <w:tab w:val="center" w:pos="851"/>
        </w:tabs>
        <w:spacing w:after="0" w:line="240" w:lineRule="auto"/>
        <w:ind w:firstLine="567"/>
        <w:jc w:val="both"/>
        <w:rPr>
          <w:rFonts w:ascii="Times New Roman" w:hAnsi="Times New Roman" w:cs="Times New Roman"/>
          <w:color w:val="000000"/>
          <w:sz w:val="28"/>
          <w:szCs w:val="28"/>
        </w:rPr>
      </w:pPr>
      <w:r w:rsidRPr="001E2306">
        <w:rPr>
          <w:rFonts w:ascii="Times New Roman" w:hAnsi="Times New Roman" w:cs="Times New Roman"/>
          <w:color w:val="000000"/>
          <w:sz w:val="28"/>
          <w:szCs w:val="28"/>
        </w:rPr>
        <w:t>Содан соң</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18</w:t>
      </w:r>
      <w:r w:rsidRPr="00314188">
        <w:rPr>
          <w:rFonts w:ascii="Times New Roman" w:hAnsi="Times New Roman" w:cs="Times New Roman"/>
          <w:color w:val="000000"/>
          <w:sz w:val="28"/>
          <w:szCs w:val="28"/>
        </w:rPr>
        <w:t>-</w:t>
      </w:r>
      <w:r w:rsidRPr="001E2306">
        <w:rPr>
          <w:rFonts w:ascii="Times New Roman" w:eastAsia="Times New Roman" w:hAnsi="Times New Roman" w:cs="Times New Roman"/>
          <w:color w:val="000000"/>
          <w:sz w:val="28"/>
          <w:szCs w:val="28"/>
        </w:rPr>
        <w:t>22 жас аралығындағы Тайвань университет</w:t>
      </w:r>
      <w:r w:rsidRPr="00314188">
        <w:rPr>
          <w:rFonts w:ascii="Times New Roman" w:hAnsi="Times New Roman" w:cs="Times New Roman"/>
          <w:color w:val="000000"/>
          <w:sz w:val="28"/>
          <w:szCs w:val="28"/>
          <w:lang w:val="kk-KZ"/>
        </w:rPr>
        <w:t>інің</w:t>
      </w:r>
      <w:r w:rsidRPr="001E2306">
        <w:rPr>
          <w:rFonts w:ascii="Times New Roman" w:eastAsia="Times New Roman" w:hAnsi="Times New Roman" w:cs="Times New Roman"/>
          <w:color w:val="000000"/>
          <w:sz w:val="28"/>
          <w:szCs w:val="28"/>
        </w:rPr>
        <w:t xml:space="preserve"> 1417 студенті</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 xml:space="preserve">(олардың барлығы </w:t>
      </w:r>
      <w:r w:rsidR="00A3362E">
        <w:rPr>
          <w:rFonts w:ascii="Times New Roman" w:hAnsi="Times New Roman" w:cs="Times New Roman"/>
          <w:color w:val="000000"/>
          <w:sz w:val="28"/>
          <w:szCs w:val="28"/>
          <w:lang w:val="kk-KZ"/>
        </w:rPr>
        <w:t>«</w:t>
      </w:r>
      <w:r w:rsidRPr="001E2306">
        <w:rPr>
          <w:rFonts w:ascii="Times New Roman" w:hAnsi="Times New Roman" w:cs="Times New Roman"/>
          <w:color w:val="000000"/>
          <w:sz w:val="28"/>
          <w:szCs w:val="28"/>
        </w:rPr>
        <w:t>Психологияға кіріспе</w:t>
      </w:r>
      <w:r w:rsidR="00A3362E">
        <w:rPr>
          <w:rFonts w:ascii="Times New Roman" w:hAnsi="Times New Roman" w:cs="Times New Roman"/>
          <w:color w:val="000000"/>
          <w:sz w:val="28"/>
          <w:szCs w:val="28"/>
          <w:lang w:val="kk-KZ"/>
        </w:rPr>
        <w:t>»</w:t>
      </w:r>
      <w:r w:rsidRPr="001E2306">
        <w:rPr>
          <w:rFonts w:ascii="Times New Roman" w:hAnsi="Times New Roman" w:cs="Times New Roman"/>
          <w:color w:val="000000"/>
          <w:sz w:val="28"/>
          <w:szCs w:val="28"/>
        </w:rPr>
        <w:t xml:space="preserve"> пәнін оқи</w:t>
      </w:r>
      <w:r w:rsidRPr="00314188">
        <w:rPr>
          <w:rFonts w:ascii="Times New Roman" w:hAnsi="Times New Roman" w:cs="Times New Roman"/>
          <w:color w:val="000000"/>
          <w:sz w:val="28"/>
          <w:szCs w:val="28"/>
          <w:lang w:val="kk-KZ"/>
        </w:rPr>
        <w:t>ды</w:t>
      </w:r>
      <w:r w:rsidRPr="001E2306">
        <w:rPr>
          <w:rFonts w:ascii="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 xml:space="preserve">еркін </w:t>
      </w:r>
      <w:r w:rsidR="001B4BE4">
        <w:rPr>
          <w:rFonts w:ascii="Times New Roman" w:eastAsia="Times New Roman" w:hAnsi="Times New Roman" w:cs="Times New Roman"/>
          <w:color w:val="000000"/>
          <w:sz w:val="28"/>
          <w:szCs w:val="28"/>
        </w:rPr>
        <w:t>ассоциативті</w:t>
      </w:r>
      <w:r w:rsidRPr="001E2306">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экспериментіне (</w:t>
      </w:r>
      <w:r w:rsidRPr="001E2306">
        <w:rPr>
          <w:rFonts w:ascii="Times New Roman" w:eastAsia="Times New Roman" w:hAnsi="Times New Roman" w:cs="Times New Roman"/>
          <w:color w:val="000000"/>
          <w:sz w:val="28"/>
          <w:szCs w:val="28"/>
        </w:rPr>
        <w:t>тест</w:t>
      </w:r>
      <w:r w:rsidRPr="00314188">
        <w:rPr>
          <w:rFonts w:ascii="Times New Roman" w:hAnsi="Times New Roman" w:cs="Times New Roman"/>
          <w:color w:val="000000"/>
          <w:sz w:val="28"/>
          <w:szCs w:val="28"/>
          <w:lang w:val="kk-KZ"/>
        </w:rPr>
        <w:t xml:space="preserve">) </w:t>
      </w:r>
      <w:r w:rsidRPr="001E2306">
        <w:rPr>
          <w:rFonts w:ascii="Times New Roman" w:hAnsi="Times New Roman" w:cs="Times New Roman"/>
          <w:color w:val="000000"/>
          <w:sz w:val="28"/>
          <w:szCs w:val="28"/>
        </w:rPr>
        <w:t>қатысқан. Әр қатысушы қағаз нұсқадағы 200 стимул сөзді оқып,</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бірінші ойға келген сөзді жазуы керек</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болды.</w:t>
      </w:r>
      <w:r w:rsidR="00A3362E">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Жауаптары сәйкес келмеген немесе толық емес</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217 қатысушының деректері жойылды</w:t>
      </w:r>
      <w:r w:rsidRPr="001E2306">
        <w:rPr>
          <w:rFonts w:ascii="Times New Roman" w:hAnsi="Times New Roman" w:cs="Times New Roman"/>
          <w:color w:val="000000"/>
          <w:sz w:val="28"/>
          <w:szCs w:val="28"/>
        </w:rPr>
        <w:t>. Осылайша, әрбір стимул сөзге</w:t>
      </w:r>
      <w:r w:rsidRPr="00314188">
        <w:rPr>
          <w:rFonts w:ascii="Times New Roman" w:hAnsi="Times New Roman" w:cs="Times New Roman"/>
          <w:color w:val="000000"/>
          <w:sz w:val="28"/>
          <w:szCs w:val="28"/>
        </w:rPr>
        <w:t xml:space="preserve"> </w:t>
      </w:r>
      <w:r w:rsidRPr="001E2306">
        <w:rPr>
          <w:rFonts w:ascii="Times New Roman" w:eastAsia="Times New Roman" w:hAnsi="Times New Roman" w:cs="Times New Roman"/>
          <w:color w:val="000000"/>
          <w:sz w:val="28"/>
          <w:szCs w:val="28"/>
        </w:rPr>
        <w:t>200 түрлі қатысушыдан жауаптар</w:t>
      </w:r>
      <w:r w:rsidRPr="00314188">
        <w:rPr>
          <w:rFonts w:ascii="Times New Roman" w:hAnsi="Times New Roman" w:cs="Times New Roman"/>
          <w:color w:val="000000"/>
          <w:sz w:val="28"/>
          <w:szCs w:val="28"/>
        </w:rPr>
        <w:t xml:space="preserve"> </w:t>
      </w:r>
      <w:r w:rsidRPr="001E2306">
        <w:rPr>
          <w:rFonts w:ascii="Times New Roman" w:hAnsi="Times New Roman" w:cs="Times New Roman"/>
          <w:color w:val="000000"/>
          <w:sz w:val="28"/>
          <w:szCs w:val="28"/>
        </w:rPr>
        <w:t>алынған.</w:t>
      </w:r>
    </w:p>
    <w:p w14:paraId="58D92B42" w14:textId="1E158E48" w:rsidR="00930E6E" w:rsidRPr="000C7F3B"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0C7F3B">
        <w:rPr>
          <w:rFonts w:ascii="Times New Roman" w:eastAsia="Times New Roman" w:hAnsi="Times New Roman" w:cs="Times New Roman"/>
          <w:color w:val="000000"/>
          <w:sz w:val="28"/>
          <w:szCs w:val="28"/>
          <w:lang w:val="kk-KZ"/>
        </w:rPr>
        <w:t>Ху Цзюнь-Фан, Чэнь Юй-Цзянь, Чжо Сяо-Линь, Чэнь Хуэй-Чжи, Чжан Юй-Лун, және Сун Яо-Тин бастамасымен жарық көрген бұл сөздіктің құрастырылу тарихы мен жалпы лингвистикалық сипаты авторлардың 2017 жылы шыққан</w:t>
      </w:r>
      <w:r w:rsidR="00A3362E" w:rsidRPr="00A3362E">
        <w:rPr>
          <w:rFonts w:ascii="Times New Roman" w:eastAsia="Times New Roman" w:hAnsi="Times New Roman" w:cs="Times New Roman"/>
          <w:color w:val="000000"/>
          <w:sz w:val="28"/>
          <w:szCs w:val="28"/>
        </w:rPr>
        <w:t xml:space="preserve"> </w:t>
      </w:r>
      <w:r w:rsidRPr="000C7F3B">
        <w:rPr>
          <w:rFonts w:ascii="Times New Roman" w:eastAsia="Times New Roman" w:hAnsi="Times New Roman" w:cs="Times New Roman"/>
          <w:color w:val="000000"/>
          <w:sz w:val="28"/>
          <w:szCs w:val="28"/>
          <w:lang w:val="kk-KZ"/>
        </w:rPr>
        <w:t xml:space="preserve">«Сөздік ассоциация нормалары мен </w:t>
      </w:r>
      <w:r w:rsidR="001B4BE4">
        <w:rPr>
          <w:rFonts w:ascii="Times New Roman" w:eastAsia="Times New Roman" w:hAnsi="Times New Roman" w:cs="Times New Roman"/>
          <w:color w:val="000000"/>
          <w:sz w:val="28"/>
          <w:szCs w:val="28"/>
          <w:lang w:val="kk-KZ"/>
        </w:rPr>
        <w:t>ассоциативті</w:t>
      </w:r>
      <w:r w:rsidRPr="000C7F3B">
        <w:rPr>
          <w:rFonts w:ascii="Times New Roman" w:eastAsia="Times New Roman" w:hAnsi="Times New Roman" w:cs="Times New Roman"/>
          <w:color w:val="000000"/>
          <w:sz w:val="28"/>
          <w:szCs w:val="28"/>
          <w:lang w:val="kk-KZ"/>
        </w:rPr>
        <w:t xml:space="preserve"> жауаптар: 1200 екі иероглифтік қытай сөзіне арналған анықтамалық индекс» мақаласында егжей-тегжейлі сипатталады: Алдымен 30 қатысушыдан 900 жиі қолданылатын және 900 сирек қолданылатын қытай сөзінің абстрактілік деңгейін 7 балдық шкаламен бағалау сұралды.</w:t>
      </w:r>
    </w:p>
    <w:p w14:paraId="1E5D78FE" w14:textId="77777777" w:rsidR="00930E6E" w:rsidRPr="000C7F3B"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0C7F3B">
        <w:rPr>
          <w:rFonts w:ascii="Times New Roman" w:eastAsia="Times New Roman" w:hAnsi="Times New Roman" w:cs="Times New Roman"/>
          <w:color w:val="000000"/>
          <w:sz w:val="28"/>
          <w:szCs w:val="28"/>
          <w:lang w:val="kk-KZ"/>
        </w:rPr>
        <w:t>Абстрактілік бағалары бойынша айырмашылығы жоғары сөздер жойылған соң, жалпы 1800 сөз қалды.</w:t>
      </w:r>
    </w:p>
    <w:p w14:paraId="02F75EFA" w14:textId="77777777" w:rsidR="00930E6E" w:rsidRPr="000C7F3B"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0C7F3B">
        <w:rPr>
          <w:rFonts w:ascii="Times New Roman" w:eastAsia="Times New Roman" w:hAnsi="Times New Roman" w:cs="Times New Roman"/>
          <w:color w:val="000000"/>
          <w:sz w:val="28"/>
          <w:szCs w:val="28"/>
          <w:lang w:val="kk-KZ"/>
        </w:rPr>
        <w:t>Осы пулдан жоғары/орта/төмен абстрактілік деңгейі мен жиі/сирек қолданылуы бойынша 6 комбинация құрастырылды.</w:t>
      </w:r>
    </w:p>
    <w:p w14:paraId="670340DC" w14:textId="77777777" w:rsidR="00930E6E" w:rsidRPr="000C7F3B"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0C7F3B">
        <w:rPr>
          <w:rFonts w:ascii="Times New Roman" w:eastAsia="Times New Roman" w:hAnsi="Times New Roman" w:cs="Times New Roman"/>
          <w:color w:val="000000"/>
          <w:sz w:val="28"/>
          <w:szCs w:val="28"/>
          <w:lang w:val="kk-KZ"/>
        </w:rPr>
        <w:lastRenderedPageBreak/>
        <w:t>Әрбір комбинациядан 200 сөзден таңдалып, негізгі зерттеу үшін барлығы 1200 сөз стимул ретінде іріктелді.</w:t>
      </w:r>
    </w:p>
    <w:p w14:paraId="02DC1FEE" w14:textId="77777777" w:rsidR="00930E6E" w:rsidRPr="000C7F3B"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0C7F3B">
        <w:rPr>
          <w:rFonts w:ascii="Times New Roman" w:eastAsia="Times New Roman" w:hAnsi="Times New Roman" w:cs="Times New Roman"/>
          <w:color w:val="000000"/>
          <w:sz w:val="28"/>
          <w:szCs w:val="28"/>
          <w:lang w:val="kk-KZ"/>
        </w:rPr>
        <w:t>Одан кейін 104 қатысушыдан осы 1200 сөздің эмоциялық валенттілігін (оң/теріс әсер дәрежесін) бағалау сұралды.</w:t>
      </w:r>
    </w:p>
    <w:p w14:paraId="51C19612" w14:textId="77777777" w:rsidR="00930E6E"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0C7F3B">
        <w:rPr>
          <w:rFonts w:ascii="Times New Roman" w:eastAsia="Times New Roman" w:hAnsi="Times New Roman" w:cs="Times New Roman"/>
          <w:color w:val="000000"/>
          <w:sz w:val="28"/>
          <w:szCs w:val="28"/>
          <w:lang w:val="kk-KZ"/>
        </w:rPr>
        <w:t>Бұл мәліметтер келешек зерттеушілерге осы норма жиынынан мақсатты стимулдарды іріктеу үшін пайдалы болады.</w:t>
      </w:r>
    </w:p>
    <w:p w14:paraId="0AA71B9E" w14:textId="77777777" w:rsidR="00930E6E" w:rsidRPr="000C7F3B" w:rsidRDefault="00930E6E" w:rsidP="00194D86">
      <w:pPr>
        <w:tabs>
          <w:tab w:val="center" w:pos="851"/>
        </w:tabs>
        <w:spacing w:after="0" w:line="240" w:lineRule="auto"/>
        <w:ind w:firstLine="567"/>
        <w:jc w:val="both"/>
        <w:rPr>
          <w:rFonts w:ascii="Times New Roman" w:eastAsia="Times New Roman" w:hAnsi="Times New Roman" w:cs="Times New Roman"/>
          <w:color w:val="000000"/>
          <w:sz w:val="28"/>
          <w:szCs w:val="28"/>
          <w:lang w:val="kk-KZ"/>
        </w:rPr>
      </w:pPr>
      <w:r w:rsidRPr="00314188">
        <w:rPr>
          <w:rFonts w:ascii="Times New Roman" w:hAnsi="Times New Roman" w:cs="Times New Roman"/>
          <w:color w:val="000000"/>
          <w:sz w:val="28"/>
          <w:szCs w:val="28"/>
        </w:rPr>
        <w:t>Әрбір сөз бойынша келесі көрсеткіштер есептелді:</w:t>
      </w:r>
    </w:p>
    <w:p w14:paraId="47DB362B" w14:textId="30888C82" w:rsidR="00930E6E" w:rsidRPr="00A92B50" w:rsidRDefault="00D219A9">
      <w:pPr>
        <w:numPr>
          <w:ilvl w:val="0"/>
          <w:numId w:val="30"/>
        </w:numPr>
        <w:tabs>
          <w:tab w:val="center" w:pos="567"/>
          <w:tab w:val="center" w:pos="851"/>
        </w:tabs>
        <w:spacing w:after="0" w:line="240" w:lineRule="auto"/>
        <w:ind w:left="0" w:firstLine="567"/>
        <w:jc w:val="both"/>
        <w:rPr>
          <w:rFonts w:ascii="Times New Roman" w:hAnsi="Times New Roman" w:cs="Times New Roman"/>
          <w:color w:val="000000"/>
          <w:sz w:val="28"/>
          <w:szCs w:val="28"/>
        </w:rPr>
      </w:pPr>
      <w:r w:rsidRPr="00A92B50">
        <w:rPr>
          <w:rFonts w:ascii="Times New Roman" w:eastAsia="Times New Roman" w:hAnsi="Times New Roman" w:cs="Times New Roman"/>
          <w:color w:val="000000"/>
          <w:sz w:val="28"/>
          <w:szCs w:val="28"/>
        </w:rPr>
        <w:t>ортақтық (commonality)</w:t>
      </w:r>
      <w:r w:rsidRPr="00314188">
        <w:rPr>
          <w:rFonts w:ascii="Times New Roman" w:hAnsi="Times New Roman" w:cs="Times New Roman"/>
          <w:color w:val="000000"/>
          <w:sz w:val="28"/>
          <w:szCs w:val="28"/>
          <w:lang w:val="kk-KZ"/>
        </w:rPr>
        <w:t xml:space="preserve"> – </w:t>
      </w:r>
      <w:r w:rsidRPr="00A92B50">
        <w:rPr>
          <w:rFonts w:ascii="Times New Roman" w:hAnsi="Times New Roman" w:cs="Times New Roman"/>
          <w:color w:val="000000"/>
          <w:sz w:val="28"/>
          <w:szCs w:val="28"/>
        </w:rPr>
        <w:t>қаншалықты жауаптар бірдей болды;</w:t>
      </w:r>
    </w:p>
    <w:p w14:paraId="3FB9EB2F" w14:textId="22E97DA0" w:rsidR="00930E6E" w:rsidRPr="00A92B50" w:rsidRDefault="00D219A9">
      <w:pPr>
        <w:numPr>
          <w:ilvl w:val="0"/>
          <w:numId w:val="30"/>
        </w:numPr>
        <w:tabs>
          <w:tab w:val="center" w:pos="567"/>
          <w:tab w:val="center" w:pos="851"/>
        </w:tabs>
        <w:spacing w:after="0" w:line="240" w:lineRule="auto"/>
        <w:ind w:left="0" w:firstLine="567"/>
        <w:jc w:val="both"/>
        <w:rPr>
          <w:rFonts w:ascii="Times New Roman" w:hAnsi="Times New Roman" w:cs="Times New Roman"/>
          <w:color w:val="000000"/>
          <w:sz w:val="28"/>
          <w:szCs w:val="28"/>
        </w:rPr>
      </w:pPr>
      <w:r w:rsidRPr="00A92B50">
        <w:rPr>
          <w:rFonts w:ascii="Times New Roman" w:eastAsia="Times New Roman" w:hAnsi="Times New Roman" w:cs="Times New Roman"/>
          <w:color w:val="000000"/>
          <w:sz w:val="28"/>
          <w:szCs w:val="28"/>
        </w:rPr>
        <w:t>жекелік индексі (idiosyncratic index)</w:t>
      </w:r>
      <w:r w:rsidRPr="00A92B50">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w:t>
      </w:r>
      <w:r w:rsidRPr="00A92B50">
        <w:rPr>
          <w:rFonts w:ascii="Times New Roman" w:hAnsi="Times New Roman" w:cs="Times New Roman"/>
          <w:color w:val="000000"/>
          <w:sz w:val="28"/>
          <w:szCs w:val="28"/>
        </w:rPr>
        <w:t>жеке ерекшелігі бар жауаптардың көрсеткіші;</w:t>
      </w:r>
    </w:p>
    <w:p w14:paraId="5A804290" w14:textId="6D2B7AEC" w:rsidR="00930E6E" w:rsidRPr="00A92B50" w:rsidRDefault="001B4BE4">
      <w:pPr>
        <w:numPr>
          <w:ilvl w:val="0"/>
          <w:numId w:val="30"/>
        </w:numPr>
        <w:tabs>
          <w:tab w:val="center" w:pos="567"/>
          <w:tab w:val="center" w:pos="851"/>
        </w:tabs>
        <w:spacing w:after="0" w:line="240" w:lineRule="auto"/>
        <w:ind w:left="0" w:firstLine="567"/>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ассоциативті</w:t>
      </w:r>
      <w:r w:rsidR="00D219A9" w:rsidRPr="00A92B50">
        <w:rPr>
          <w:rFonts w:ascii="Times New Roman" w:eastAsia="Times New Roman" w:hAnsi="Times New Roman" w:cs="Times New Roman"/>
          <w:color w:val="000000"/>
          <w:sz w:val="28"/>
          <w:szCs w:val="28"/>
        </w:rPr>
        <w:t xml:space="preserve"> </w:t>
      </w:r>
      <w:r w:rsidR="00930E6E" w:rsidRPr="00A92B50">
        <w:rPr>
          <w:rFonts w:ascii="Times New Roman" w:eastAsia="Times New Roman" w:hAnsi="Times New Roman" w:cs="Times New Roman"/>
          <w:color w:val="000000"/>
          <w:sz w:val="28"/>
          <w:szCs w:val="28"/>
        </w:rPr>
        <w:t>анықтамалық индексі (associated reference index)</w:t>
      </w:r>
      <w:r w:rsidR="00930E6E" w:rsidRPr="00A92B50">
        <w:rPr>
          <w:rFonts w:ascii="Times New Roman" w:hAnsi="Times New Roman" w:cs="Times New Roman"/>
          <w:color w:val="000000"/>
          <w:sz w:val="28"/>
          <w:szCs w:val="28"/>
        </w:rPr>
        <w:t>.</w:t>
      </w:r>
    </w:p>
    <w:p w14:paraId="05867C03" w14:textId="77777777" w:rsidR="00930E6E" w:rsidRPr="00A92B50" w:rsidRDefault="00930E6E" w:rsidP="00194D86">
      <w:pPr>
        <w:tabs>
          <w:tab w:val="center" w:pos="851"/>
        </w:tabs>
        <w:spacing w:after="0" w:line="240" w:lineRule="auto"/>
        <w:ind w:firstLine="567"/>
        <w:jc w:val="both"/>
        <w:rPr>
          <w:rFonts w:ascii="Times New Roman" w:hAnsi="Times New Roman" w:cs="Times New Roman"/>
          <w:color w:val="000000"/>
          <w:sz w:val="28"/>
          <w:szCs w:val="28"/>
        </w:rPr>
      </w:pPr>
      <w:r w:rsidRPr="00A92B50">
        <w:rPr>
          <w:rFonts w:ascii="Times New Roman" w:hAnsi="Times New Roman" w:cs="Times New Roman"/>
          <w:color w:val="000000"/>
          <w:sz w:val="28"/>
          <w:szCs w:val="28"/>
        </w:rPr>
        <w:t>Зерттеу нәтижесі бойынша:</w:t>
      </w:r>
    </w:p>
    <w:p w14:paraId="13502F92" w14:textId="4779A6B6" w:rsidR="00930E6E" w:rsidRPr="00A92B50" w:rsidRDefault="00FD4018">
      <w:pPr>
        <w:numPr>
          <w:ilvl w:val="0"/>
          <w:numId w:val="31"/>
        </w:numPr>
        <w:tabs>
          <w:tab w:val="center" w:pos="851"/>
        </w:tabs>
        <w:spacing w:after="0" w:line="240" w:lineRule="auto"/>
        <w:ind w:left="0" w:firstLine="567"/>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r w:rsidR="00D219A9" w:rsidRPr="00A92B50">
        <w:rPr>
          <w:rFonts w:ascii="Times New Roman" w:eastAsia="Times New Roman" w:hAnsi="Times New Roman" w:cs="Times New Roman"/>
          <w:color w:val="000000"/>
          <w:sz w:val="28"/>
          <w:szCs w:val="28"/>
        </w:rPr>
        <w:t>сирек қолданылатын немесе абстрактілі деңгейі жоғары сөздердің ортақтық деңгейі жоғары</w:t>
      </w:r>
      <w:r w:rsidR="00D219A9" w:rsidRPr="00A92B50">
        <w:rPr>
          <w:rFonts w:ascii="Times New Roman" w:hAnsi="Times New Roman" w:cs="Times New Roman"/>
          <w:color w:val="000000"/>
          <w:sz w:val="28"/>
          <w:szCs w:val="28"/>
        </w:rPr>
        <w:t>, яғни олар</w:t>
      </w:r>
      <w:r w:rsidR="00D219A9" w:rsidRPr="00314188">
        <w:rPr>
          <w:rFonts w:ascii="Times New Roman" w:hAnsi="Times New Roman" w:cs="Times New Roman"/>
          <w:color w:val="000000"/>
          <w:sz w:val="28"/>
          <w:szCs w:val="28"/>
        </w:rPr>
        <w:t xml:space="preserve"> </w:t>
      </w:r>
      <w:r w:rsidR="00D219A9" w:rsidRPr="00A92B50">
        <w:rPr>
          <w:rFonts w:ascii="Times New Roman" w:eastAsia="Times New Roman" w:hAnsi="Times New Roman" w:cs="Times New Roman"/>
          <w:color w:val="000000"/>
          <w:sz w:val="28"/>
          <w:szCs w:val="28"/>
        </w:rPr>
        <w:t>көбірек тұрақты және бағытталған ассоциациялар</w:t>
      </w:r>
      <w:r w:rsidR="00D219A9" w:rsidRPr="00314188">
        <w:rPr>
          <w:rFonts w:ascii="Times New Roman" w:hAnsi="Times New Roman" w:cs="Times New Roman"/>
          <w:color w:val="000000"/>
          <w:sz w:val="28"/>
          <w:szCs w:val="28"/>
        </w:rPr>
        <w:t xml:space="preserve"> </w:t>
      </w:r>
      <w:r w:rsidR="00D219A9" w:rsidRPr="00A92B50">
        <w:rPr>
          <w:rFonts w:ascii="Times New Roman" w:hAnsi="Times New Roman" w:cs="Times New Roman"/>
          <w:color w:val="000000"/>
          <w:sz w:val="28"/>
          <w:szCs w:val="28"/>
        </w:rPr>
        <w:t>тудырады;</w:t>
      </w:r>
    </w:p>
    <w:p w14:paraId="063DBB86" w14:textId="7BC3DFD3" w:rsidR="00930E6E" w:rsidRPr="00314188" w:rsidRDefault="00D219A9">
      <w:pPr>
        <w:numPr>
          <w:ilvl w:val="0"/>
          <w:numId w:val="31"/>
        </w:numPr>
        <w:tabs>
          <w:tab w:val="center"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r w:rsidRPr="00A92B50">
        <w:rPr>
          <w:rFonts w:ascii="Times New Roman" w:hAnsi="Times New Roman" w:cs="Times New Roman"/>
          <w:color w:val="000000"/>
          <w:sz w:val="28"/>
          <w:szCs w:val="28"/>
        </w:rPr>
        <w:t>ал жиі қолданылатын немесе нақты сөздер</w:t>
      </w:r>
      <w:r w:rsidRPr="00314188">
        <w:rPr>
          <w:rFonts w:ascii="Times New Roman" w:hAnsi="Times New Roman" w:cs="Times New Roman"/>
          <w:color w:val="000000"/>
          <w:sz w:val="28"/>
          <w:szCs w:val="28"/>
          <w:lang w:val="kk-KZ"/>
        </w:rPr>
        <w:t xml:space="preserve"> </w:t>
      </w:r>
      <w:r w:rsidRPr="00A92B50">
        <w:rPr>
          <w:rFonts w:ascii="Times New Roman" w:eastAsia="Times New Roman" w:hAnsi="Times New Roman" w:cs="Times New Roman"/>
          <w:color w:val="000000"/>
          <w:sz w:val="28"/>
          <w:szCs w:val="28"/>
        </w:rPr>
        <w:t xml:space="preserve">әртүрлі, </w:t>
      </w:r>
      <w:r w:rsidRPr="00314188">
        <w:rPr>
          <w:rFonts w:ascii="Times New Roman" w:hAnsi="Times New Roman" w:cs="Times New Roman"/>
          <w:color w:val="000000"/>
          <w:sz w:val="28"/>
          <w:szCs w:val="28"/>
          <w:lang w:val="kk-KZ"/>
        </w:rPr>
        <w:t>біркелкі емес</w:t>
      </w:r>
      <w:r w:rsidRPr="00A92B50">
        <w:rPr>
          <w:rFonts w:ascii="Times New Roman" w:eastAsia="Times New Roman" w:hAnsi="Times New Roman" w:cs="Times New Roman"/>
          <w:color w:val="000000"/>
          <w:sz w:val="28"/>
          <w:szCs w:val="28"/>
        </w:rPr>
        <w:t xml:space="preserve"> реакциялар</w:t>
      </w:r>
      <w:r w:rsidRPr="00314188">
        <w:rPr>
          <w:rFonts w:ascii="Times New Roman" w:hAnsi="Times New Roman" w:cs="Times New Roman"/>
          <w:color w:val="000000"/>
          <w:sz w:val="28"/>
          <w:szCs w:val="28"/>
        </w:rPr>
        <w:t xml:space="preserve"> </w:t>
      </w:r>
      <w:r w:rsidRPr="00A92B50">
        <w:rPr>
          <w:rFonts w:ascii="Times New Roman" w:hAnsi="Times New Roman" w:cs="Times New Roman"/>
          <w:color w:val="000000"/>
          <w:sz w:val="28"/>
          <w:szCs w:val="28"/>
        </w:rPr>
        <w:t>береді</w:t>
      </w:r>
      <w:r w:rsidR="00930E6E" w:rsidRPr="00A92B50">
        <w:rPr>
          <w:rFonts w:ascii="Times New Roman" w:hAnsi="Times New Roman" w:cs="Times New Roman"/>
          <w:color w:val="000000"/>
          <w:sz w:val="28"/>
          <w:szCs w:val="28"/>
        </w:rPr>
        <w:t>.</w:t>
      </w:r>
    </w:p>
    <w:p w14:paraId="094FC219" w14:textId="77777777" w:rsidR="00930E6E" w:rsidRDefault="00930E6E" w:rsidP="00194D86">
      <w:pPr>
        <w:tabs>
          <w:tab w:val="center" w:pos="851"/>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Сөздік қолданушыға ассоциаттардың сөз табына тиістілігі, жиілігін оңай және тез табуға мүмкіндік береді. Оны келесі суреттен аңғаруға болады:</w:t>
      </w:r>
    </w:p>
    <w:p w14:paraId="53D5F852" w14:textId="77777777" w:rsidR="00930E6E" w:rsidRPr="00314188" w:rsidRDefault="00930E6E" w:rsidP="00194D86">
      <w:pPr>
        <w:tabs>
          <w:tab w:val="center" w:pos="851"/>
        </w:tabs>
        <w:spacing w:after="0" w:line="240" w:lineRule="auto"/>
        <w:ind w:firstLine="567"/>
        <w:jc w:val="both"/>
        <w:rPr>
          <w:rFonts w:ascii="Times New Roman" w:hAnsi="Times New Roman" w:cs="Times New Roman"/>
          <w:color w:val="000000"/>
          <w:sz w:val="28"/>
          <w:szCs w:val="28"/>
          <w:lang w:val="kk-KZ"/>
        </w:rPr>
      </w:pPr>
    </w:p>
    <w:p w14:paraId="52A44751" w14:textId="77777777" w:rsidR="00930E6E" w:rsidRPr="00A92B50" w:rsidRDefault="00930E6E" w:rsidP="00D219A9">
      <w:pPr>
        <w:tabs>
          <w:tab w:val="center" w:pos="851"/>
        </w:tabs>
        <w:spacing w:after="0" w:line="240" w:lineRule="auto"/>
        <w:jc w:val="center"/>
        <w:rPr>
          <w:rFonts w:ascii="Times New Roman" w:hAnsi="Times New Roman" w:cs="Times New Roman"/>
          <w:color w:val="000000"/>
          <w:sz w:val="28"/>
          <w:szCs w:val="28"/>
        </w:rPr>
      </w:pPr>
      <w:r w:rsidRPr="00314188">
        <w:rPr>
          <w:rFonts w:ascii="Times New Roman" w:hAnsi="Times New Roman" w:cs="Times New Roman"/>
          <w:noProof/>
          <w:color w:val="000000"/>
          <w:sz w:val="28"/>
          <w:szCs w:val="28"/>
        </w:rPr>
        <w:drawing>
          <wp:inline distT="0" distB="0" distL="0" distR="0" wp14:anchorId="2A145BF6" wp14:editId="6A18B1AC">
            <wp:extent cx="5541025" cy="2878373"/>
            <wp:effectExtent l="0" t="0" r="0" b="5080"/>
            <wp:docPr id="101091518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15186" name="Рисунок 1010915186"/>
                    <pic:cNvPicPr/>
                  </pic:nvPicPr>
                  <pic:blipFill rotWithShape="1">
                    <a:blip r:embed="rId26" cstate="print">
                      <a:extLst>
                        <a:ext uri="{28A0092B-C50C-407E-A947-70E740481C1C}">
                          <a14:useLocalDpi xmlns:a14="http://schemas.microsoft.com/office/drawing/2010/main" val="0"/>
                        </a:ext>
                      </a:extLst>
                    </a:blip>
                    <a:srcRect l="1387" t="15571" r="1918" b="7193"/>
                    <a:stretch/>
                  </pic:blipFill>
                  <pic:spPr bwMode="auto">
                    <a:xfrm>
                      <a:off x="0" y="0"/>
                      <a:ext cx="5542045" cy="2878903"/>
                    </a:xfrm>
                    <a:prstGeom prst="rect">
                      <a:avLst/>
                    </a:prstGeom>
                    <a:ln>
                      <a:noFill/>
                    </a:ln>
                    <a:extLst>
                      <a:ext uri="{53640926-AAD7-44D8-BBD7-CCE9431645EC}">
                        <a14:shadowObscured xmlns:a14="http://schemas.microsoft.com/office/drawing/2010/main"/>
                      </a:ext>
                    </a:extLst>
                  </pic:spPr>
                </pic:pic>
              </a:graphicData>
            </a:graphic>
          </wp:inline>
        </w:drawing>
      </w:r>
    </w:p>
    <w:p w14:paraId="642EE270" w14:textId="265D667D" w:rsidR="00FD4018" w:rsidRPr="00FD4018" w:rsidRDefault="00FD4018" w:rsidP="00194D86">
      <w:pPr>
        <w:spacing w:after="0" w:line="240" w:lineRule="auto"/>
        <w:ind w:firstLine="567"/>
        <w:jc w:val="center"/>
        <w:rPr>
          <w:rStyle w:val="af0"/>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Сурет </w:t>
      </w:r>
      <w:r w:rsidRPr="00D15267">
        <w:rPr>
          <w:rFonts w:ascii="Times New Roman" w:hAnsi="Times New Roman" w:cs="Times New Roman"/>
          <w:color w:val="000000"/>
          <w:sz w:val="28"/>
          <w:szCs w:val="28"/>
        </w:rPr>
        <w:t>10</w:t>
      </w:r>
      <w:r>
        <w:rPr>
          <w:rFonts w:ascii="Times New Roman" w:hAnsi="Times New Roman" w:cs="Times New Roman"/>
          <w:color w:val="000000"/>
          <w:sz w:val="28"/>
          <w:szCs w:val="28"/>
          <w:lang w:val="kk-KZ"/>
        </w:rPr>
        <w:t xml:space="preserve"> </w:t>
      </w:r>
      <w:r w:rsidRPr="00314188">
        <w:rPr>
          <w:rFonts w:ascii="Times New Roman" w:hAnsi="Times New Roman" w:cs="Times New Roman"/>
          <w:sz w:val="28"/>
          <w:szCs w:val="28"/>
        </w:rPr>
        <w:t>–</w:t>
      </w:r>
      <w:r w:rsidRPr="00DF699A">
        <w:rPr>
          <w:rFonts w:ascii="Times New Roman" w:hAnsi="Times New Roman" w:cs="Times New Roman"/>
          <w:sz w:val="28"/>
          <w:szCs w:val="28"/>
        </w:rPr>
        <w:t xml:space="preserve"> </w:t>
      </w:r>
      <w:r w:rsidRPr="00C92699">
        <w:rPr>
          <w:rFonts w:ascii="Times New Roman" w:eastAsia="Times New Roman" w:hAnsi="Times New Roman" w:cs="Times New Roman"/>
          <w:color w:val="000000"/>
          <w:sz w:val="28"/>
          <w:szCs w:val="28"/>
        </w:rPr>
        <w:t>CLAD базасы</w:t>
      </w:r>
      <w:r w:rsidRPr="00440DFE">
        <w:rPr>
          <w:rFonts w:ascii="Times New Roman" w:eastAsia="Times New Roman" w:hAnsi="Times New Roman" w:cs="Times New Roman"/>
          <w:color w:val="000000"/>
          <w:sz w:val="28"/>
          <w:szCs w:val="28"/>
          <w:lang w:val="kk-KZ"/>
        </w:rPr>
        <w:t>ны</w:t>
      </w:r>
      <w:r>
        <w:rPr>
          <w:rFonts w:ascii="Times New Roman" w:eastAsia="Times New Roman" w:hAnsi="Times New Roman" w:cs="Times New Roman"/>
          <w:color w:val="000000"/>
          <w:sz w:val="28"/>
          <w:szCs w:val="28"/>
          <w:lang w:val="kk-KZ"/>
        </w:rPr>
        <w:t xml:space="preserve">ң </w:t>
      </w:r>
      <w:r>
        <w:rPr>
          <w:rFonts w:ascii="Times New Roman" w:hAnsi="Times New Roman" w:cs="Times New Roman"/>
          <w:color w:val="000000"/>
          <w:sz w:val="28"/>
          <w:szCs w:val="28"/>
          <w:lang w:val="kk-KZ"/>
        </w:rPr>
        <w:t>іздестіру интерфейсі</w:t>
      </w:r>
    </w:p>
    <w:p w14:paraId="4DD4C23A" w14:textId="77777777" w:rsidR="00930E6E" w:rsidRDefault="00930E6E" w:rsidP="00194D86">
      <w:pPr>
        <w:tabs>
          <w:tab w:val="center" w:pos="851"/>
        </w:tabs>
        <w:spacing w:after="0" w:line="240" w:lineRule="auto"/>
        <w:ind w:firstLine="567"/>
        <w:jc w:val="both"/>
        <w:rPr>
          <w:rFonts w:ascii="Times New Roman" w:hAnsi="Times New Roman" w:cs="Times New Roman"/>
          <w:color w:val="000000"/>
          <w:sz w:val="28"/>
          <w:szCs w:val="28"/>
          <w:lang w:val="kk-KZ"/>
        </w:rPr>
      </w:pPr>
    </w:p>
    <w:p w14:paraId="762C0D60" w14:textId="1114D5F6" w:rsidR="00930E6E" w:rsidRDefault="00930E6E" w:rsidP="00194D86">
      <w:pPr>
        <w:tabs>
          <w:tab w:val="center" w:pos="851"/>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Суреттегі </w:t>
      </w:r>
      <w:r w:rsidRPr="00314188">
        <w:rPr>
          <w:rFonts w:ascii="Times New Roman" w:hAnsi="Times New Roman" w:cs="Times New Roman"/>
          <w:i/>
          <w:iCs/>
          <w:color w:val="000000"/>
          <w:sz w:val="28"/>
          <w:szCs w:val="28"/>
          <w:lang w:val="kk-KZ"/>
        </w:rPr>
        <w:t>с</w:t>
      </w:r>
      <w:r w:rsidRPr="00314188">
        <w:rPr>
          <w:rFonts w:ascii="Times New Roman" w:hAnsi="Times New Roman" w:cs="Times New Roman"/>
          <w:i/>
          <w:iCs/>
          <w:color w:val="000000"/>
          <w:sz w:val="28"/>
          <w:szCs w:val="28"/>
        </w:rPr>
        <w:t xml:space="preserve">тимул сөзі </w:t>
      </w:r>
      <w:r w:rsidRPr="00314188">
        <w:rPr>
          <w:rFonts w:ascii="Times New Roman" w:hAnsi="Times New Roman" w:cs="Times New Roman"/>
          <w:i/>
          <w:iCs/>
          <w:color w:val="000000"/>
          <w:sz w:val="28"/>
          <w:szCs w:val="28"/>
          <w:lang w:val="kk-KZ"/>
        </w:rPr>
        <w:t>(</w:t>
      </w:r>
      <w:r w:rsidRPr="00314188">
        <w:rPr>
          <w:rFonts w:ascii="Times New Roman" w:hAnsi="Times New Roman" w:cs="Times New Roman"/>
          <w:i/>
          <w:iCs/>
          <w:color w:val="000000"/>
          <w:sz w:val="28"/>
          <w:szCs w:val="28"/>
        </w:rPr>
        <w:t>stimulus</w:t>
      </w:r>
      <w:r w:rsidRPr="00314188">
        <w:rPr>
          <w:rFonts w:ascii="Times New Roman" w:hAnsi="Times New Roman" w:cs="Times New Roman"/>
          <w:i/>
          <w:iCs/>
          <w:color w:val="000000"/>
          <w:sz w:val="28"/>
          <w:szCs w:val="28"/>
          <w:lang w:val="kk-KZ"/>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қ</w:t>
      </w:r>
      <w:r w:rsidRPr="00893112">
        <w:rPr>
          <w:rFonts w:ascii="Times New Roman" w:hAnsi="Times New Roman" w:cs="Times New Roman"/>
          <w:color w:val="000000"/>
          <w:sz w:val="28"/>
          <w:szCs w:val="28"/>
        </w:rPr>
        <w:t>атысушыларға ұсынылған сөз</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i/>
          <w:iCs/>
          <w:color w:val="000000"/>
          <w:sz w:val="28"/>
          <w:szCs w:val="28"/>
          <w:lang w:val="kk-KZ"/>
        </w:rPr>
        <w:t>с</w:t>
      </w:r>
      <w:r w:rsidRPr="00893112">
        <w:rPr>
          <w:rFonts w:ascii="Times New Roman" w:hAnsi="Times New Roman" w:cs="Times New Roman"/>
          <w:i/>
          <w:iCs/>
          <w:color w:val="000000"/>
          <w:sz w:val="28"/>
          <w:szCs w:val="28"/>
        </w:rPr>
        <w:t>өз табы</w:t>
      </w:r>
      <w:r w:rsidRPr="00314188">
        <w:rPr>
          <w:rFonts w:ascii="Times New Roman" w:hAnsi="Times New Roman" w:cs="Times New Roman"/>
          <w:i/>
          <w:iCs/>
          <w:color w:val="000000"/>
          <w:sz w:val="28"/>
          <w:szCs w:val="28"/>
        </w:rPr>
        <w:t xml:space="preserve"> </w:t>
      </w:r>
      <w:r w:rsidRPr="00314188">
        <w:rPr>
          <w:rFonts w:ascii="Times New Roman" w:hAnsi="Times New Roman" w:cs="Times New Roman"/>
          <w:i/>
          <w:iCs/>
          <w:color w:val="000000"/>
          <w:sz w:val="28"/>
          <w:szCs w:val="28"/>
          <w:lang w:val="kk-KZ"/>
        </w:rPr>
        <w:t>(</w:t>
      </w:r>
      <w:r w:rsidRPr="00893112">
        <w:rPr>
          <w:rFonts w:ascii="Times New Roman" w:eastAsia="Times New Roman" w:hAnsi="Times New Roman" w:cs="Times New Roman"/>
          <w:i/>
          <w:iCs/>
          <w:color w:val="000000"/>
          <w:sz w:val="28"/>
          <w:szCs w:val="28"/>
        </w:rPr>
        <w:t>POS</w:t>
      </w:r>
      <w:r w:rsidRPr="00314188">
        <w:rPr>
          <w:rFonts w:ascii="Times New Roman" w:hAnsi="Times New Roman" w:cs="Times New Roman"/>
          <w:i/>
          <w:iCs/>
          <w:color w:val="000000"/>
          <w:sz w:val="28"/>
          <w:szCs w:val="28"/>
          <w:lang w:val="kk-KZ"/>
        </w:rPr>
        <w:t xml:space="preserve"> </w:t>
      </w:r>
      <w:r w:rsidRPr="00314188">
        <w:rPr>
          <w:rFonts w:ascii="Times New Roman" w:hAnsi="Times New Roman" w:cs="Times New Roman"/>
          <w:i/>
          <w:iCs/>
          <w:color w:val="000000"/>
          <w:sz w:val="28"/>
          <w:szCs w:val="28"/>
        </w:rPr>
        <w:t>Part of Speech</w:t>
      </w:r>
      <w:r w:rsidRPr="00314188">
        <w:rPr>
          <w:rFonts w:ascii="Times New Roman" w:hAnsi="Times New Roman" w:cs="Times New Roman"/>
          <w:i/>
          <w:iCs/>
          <w:color w:val="000000"/>
          <w:sz w:val="28"/>
          <w:szCs w:val="28"/>
          <w:lang w:val="kk-KZ"/>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м</w:t>
      </w:r>
      <w:r w:rsidRPr="00893112">
        <w:rPr>
          <w:rFonts w:ascii="Times New Roman" w:hAnsi="Times New Roman" w:cs="Times New Roman"/>
          <w:color w:val="000000"/>
          <w:sz w:val="28"/>
          <w:szCs w:val="28"/>
        </w:rPr>
        <w:t>ысалы: NC – зат есім, VA – етістік, NA – белгісіз</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r w:rsidRPr="00314188">
        <w:rPr>
          <w:rFonts w:ascii="Times New Roman" w:hAnsi="Times New Roman" w:cs="Times New Roman"/>
          <w:i/>
          <w:iCs/>
          <w:color w:val="000000"/>
          <w:sz w:val="28"/>
          <w:szCs w:val="28"/>
          <w:lang w:val="kk-KZ"/>
        </w:rPr>
        <w:t>к</w:t>
      </w:r>
      <w:r w:rsidRPr="00893112">
        <w:rPr>
          <w:rFonts w:ascii="Times New Roman" w:hAnsi="Times New Roman" w:cs="Times New Roman"/>
          <w:i/>
          <w:iCs/>
          <w:color w:val="000000"/>
          <w:sz w:val="28"/>
          <w:szCs w:val="28"/>
        </w:rPr>
        <w:t>орпустағы жиілігі</w:t>
      </w:r>
      <w:r w:rsidRPr="00314188">
        <w:rPr>
          <w:rFonts w:ascii="Times New Roman" w:hAnsi="Times New Roman" w:cs="Times New Roman"/>
          <w:i/>
          <w:iCs/>
          <w:color w:val="000000"/>
          <w:sz w:val="28"/>
          <w:szCs w:val="28"/>
        </w:rPr>
        <w:t xml:space="preserve"> </w:t>
      </w:r>
      <w:r w:rsidRPr="00314188">
        <w:rPr>
          <w:rFonts w:ascii="Times New Roman" w:hAnsi="Times New Roman" w:cs="Times New Roman"/>
          <w:i/>
          <w:iCs/>
          <w:color w:val="000000"/>
          <w:sz w:val="28"/>
          <w:szCs w:val="28"/>
          <w:lang w:val="kk-KZ"/>
        </w:rPr>
        <w:t>(</w:t>
      </w:r>
      <w:r w:rsidRPr="00893112">
        <w:rPr>
          <w:rFonts w:ascii="Times New Roman" w:eastAsia="Times New Roman" w:hAnsi="Times New Roman" w:cs="Times New Roman"/>
          <w:i/>
          <w:iCs/>
          <w:color w:val="000000"/>
          <w:sz w:val="28"/>
          <w:szCs w:val="28"/>
        </w:rPr>
        <w:t>Token frequency in corpus</w:t>
      </w:r>
      <w:r w:rsidRPr="00314188">
        <w:rPr>
          <w:rFonts w:ascii="Times New Roman" w:hAnsi="Times New Roman" w:cs="Times New Roman"/>
          <w:i/>
          <w:iCs/>
          <w:color w:val="000000"/>
          <w:sz w:val="28"/>
          <w:szCs w:val="28"/>
          <w:lang w:val="kk-KZ"/>
        </w:rPr>
        <w:t>)</w:t>
      </w:r>
      <w:r w:rsidRPr="00314188">
        <w:rPr>
          <w:rFonts w:ascii="Times New Roman" w:hAnsi="Times New Roman" w:cs="Times New Roman"/>
          <w:color w:val="000000"/>
          <w:sz w:val="28"/>
          <w:szCs w:val="28"/>
        </w:rPr>
        <w:t xml:space="preserve"> </w:t>
      </w:r>
      <w:r w:rsidRPr="00893112">
        <w:rPr>
          <w:rFonts w:ascii="Times New Roman" w:hAnsi="Times New Roman" w:cs="Times New Roman"/>
          <w:color w:val="000000"/>
          <w:sz w:val="28"/>
          <w:szCs w:val="28"/>
        </w:rPr>
        <w:t>қытай мәтіндер корпусы ішінде қанша рет кездескенін көрсетеді (400 миллионнан астам сөз қамтылған)</w:t>
      </w:r>
      <w:r w:rsidRPr="00314188">
        <w:rPr>
          <w:rFonts w:ascii="Times New Roman" w:hAnsi="Times New Roman" w:cs="Times New Roman"/>
          <w:color w:val="000000"/>
          <w:sz w:val="28"/>
          <w:szCs w:val="28"/>
          <w:lang w:val="kk-KZ"/>
        </w:rPr>
        <w:t>.</w:t>
      </w:r>
    </w:p>
    <w:p w14:paraId="130A18B5" w14:textId="77777777" w:rsidR="00930E6E" w:rsidRPr="000C7F3B" w:rsidRDefault="00930E6E">
      <w:pPr>
        <w:pStyle w:val="a7"/>
        <w:numPr>
          <w:ilvl w:val="0"/>
          <w:numId w:val="45"/>
        </w:numPr>
        <w:tabs>
          <w:tab w:val="center" w:pos="851"/>
        </w:tabs>
        <w:spacing w:after="0" w:line="240" w:lineRule="auto"/>
        <w:ind w:left="0" w:firstLine="567"/>
        <w:jc w:val="both"/>
        <w:rPr>
          <w:rFonts w:ascii="Times New Roman" w:hAnsi="Times New Roman" w:cs="Times New Roman"/>
          <w:color w:val="000000"/>
          <w:sz w:val="28"/>
          <w:szCs w:val="28"/>
          <w:lang w:val="kk-KZ"/>
        </w:rPr>
      </w:pPr>
      <w:r w:rsidRPr="000C7F3B">
        <w:rPr>
          <w:rFonts w:ascii="MS Gothic" w:eastAsia="MS Gothic" w:hAnsi="MS Gothic" w:cs="MS Gothic" w:hint="eastAsia"/>
          <w:color w:val="000000"/>
          <w:sz w:val="28"/>
          <w:szCs w:val="28"/>
          <w:lang w:val="kk-KZ"/>
        </w:rPr>
        <w:t>民眾</w:t>
      </w:r>
      <w:r w:rsidRPr="000C7F3B">
        <w:rPr>
          <w:rFonts w:ascii="Times New Roman" w:hAnsi="Times New Roman" w:cs="Times New Roman"/>
          <w:color w:val="000000"/>
          <w:sz w:val="28"/>
          <w:szCs w:val="28"/>
          <w:lang w:val="kk-KZ"/>
        </w:rPr>
        <w:t xml:space="preserve"> (mínzhòng) аудармасы «халық»</w:t>
      </w:r>
    </w:p>
    <w:p w14:paraId="0562A2C3" w14:textId="77777777" w:rsidR="00930E6E" w:rsidRPr="000C7F3B"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0C7F3B">
        <w:rPr>
          <w:rFonts w:ascii="Times New Roman" w:hAnsi="Times New Roman" w:cs="Times New Roman"/>
          <w:color w:val="000000"/>
          <w:sz w:val="28"/>
          <w:szCs w:val="28"/>
          <w:lang w:val="kk-KZ"/>
        </w:rPr>
        <w:t>Сөз табы: NA (анықталмаған), Жиілік: 359770.</w:t>
      </w:r>
    </w:p>
    <w:p w14:paraId="340ABF80" w14:textId="77777777" w:rsidR="00930E6E" w:rsidRPr="000C7F3B" w:rsidRDefault="00930E6E">
      <w:pPr>
        <w:pStyle w:val="a7"/>
        <w:numPr>
          <w:ilvl w:val="0"/>
          <w:numId w:val="45"/>
        </w:numPr>
        <w:tabs>
          <w:tab w:val="center" w:pos="851"/>
        </w:tabs>
        <w:spacing w:after="0" w:line="240" w:lineRule="auto"/>
        <w:ind w:left="0" w:firstLine="567"/>
        <w:jc w:val="both"/>
        <w:rPr>
          <w:rFonts w:ascii="Times New Roman" w:hAnsi="Times New Roman" w:cs="Times New Roman"/>
          <w:color w:val="000000"/>
          <w:sz w:val="28"/>
          <w:szCs w:val="28"/>
          <w:lang w:val="kk-KZ"/>
        </w:rPr>
      </w:pPr>
      <w:r w:rsidRPr="000C7F3B">
        <w:rPr>
          <w:rFonts w:ascii="MS Gothic" w:eastAsia="MS Gothic" w:hAnsi="MS Gothic" w:cs="MS Gothic" w:hint="eastAsia"/>
          <w:color w:val="000000"/>
          <w:sz w:val="28"/>
          <w:szCs w:val="28"/>
          <w:lang w:val="kk-KZ"/>
        </w:rPr>
        <w:t>公司</w:t>
      </w:r>
      <w:r w:rsidRPr="000C7F3B">
        <w:rPr>
          <w:rFonts w:ascii="Times New Roman" w:hAnsi="Times New Roman" w:cs="Times New Roman"/>
          <w:color w:val="000000"/>
          <w:sz w:val="28"/>
          <w:szCs w:val="28"/>
          <w:lang w:val="kk-KZ"/>
        </w:rPr>
        <w:t xml:space="preserve"> (gōngsī) аудармасы «компания»</w:t>
      </w:r>
    </w:p>
    <w:p w14:paraId="1B614EDE" w14:textId="2366ED63" w:rsidR="00930E6E" w:rsidRPr="000C7F3B" w:rsidRDefault="003C4BB6" w:rsidP="00194D86">
      <w:pPr>
        <w:tabs>
          <w:tab w:val="center" w:pos="851"/>
        </w:tabs>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930E6E" w:rsidRPr="000C7F3B">
        <w:rPr>
          <w:rFonts w:ascii="Times New Roman" w:hAnsi="Times New Roman" w:cs="Times New Roman"/>
          <w:color w:val="000000"/>
          <w:sz w:val="28"/>
          <w:szCs w:val="28"/>
          <w:lang w:val="kk-KZ"/>
        </w:rPr>
        <w:t>Сөз табы: NC (зат есім), Жиілік: 338135.</w:t>
      </w:r>
    </w:p>
    <w:p w14:paraId="7F1B6B6B" w14:textId="77777777" w:rsidR="00930E6E" w:rsidRPr="000C7F3B" w:rsidRDefault="00930E6E">
      <w:pPr>
        <w:pStyle w:val="a7"/>
        <w:numPr>
          <w:ilvl w:val="0"/>
          <w:numId w:val="45"/>
        </w:numPr>
        <w:tabs>
          <w:tab w:val="center" w:pos="851"/>
        </w:tabs>
        <w:spacing w:after="0" w:line="240" w:lineRule="auto"/>
        <w:ind w:left="0" w:firstLine="567"/>
        <w:jc w:val="both"/>
        <w:rPr>
          <w:rFonts w:ascii="Times New Roman" w:hAnsi="Times New Roman" w:cs="Times New Roman"/>
          <w:color w:val="000000"/>
          <w:sz w:val="28"/>
          <w:szCs w:val="28"/>
          <w:lang w:val="kk-KZ"/>
        </w:rPr>
      </w:pPr>
      <w:r w:rsidRPr="000C7F3B">
        <w:rPr>
          <w:rFonts w:ascii="MS Gothic" w:eastAsia="MS Gothic" w:hAnsi="MS Gothic" w:cs="MS Gothic" w:hint="eastAsia"/>
          <w:color w:val="000000"/>
          <w:sz w:val="28"/>
          <w:szCs w:val="28"/>
          <w:lang w:val="kk-KZ"/>
        </w:rPr>
        <w:lastRenderedPageBreak/>
        <w:t>工作</w:t>
      </w:r>
      <w:r w:rsidRPr="000C7F3B">
        <w:rPr>
          <w:rFonts w:ascii="Times New Roman" w:hAnsi="Times New Roman" w:cs="Times New Roman"/>
          <w:color w:val="000000"/>
          <w:sz w:val="28"/>
          <w:szCs w:val="28"/>
          <w:lang w:val="kk-KZ"/>
        </w:rPr>
        <w:t xml:space="preserve"> (gōngzuò) аудармасы «жұмыс»</w:t>
      </w:r>
    </w:p>
    <w:p w14:paraId="59F4E0BB" w14:textId="77777777" w:rsidR="00930E6E" w:rsidRPr="000C7F3B"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0C7F3B">
        <w:rPr>
          <w:rFonts w:ascii="Times New Roman" w:hAnsi="Times New Roman" w:cs="Times New Roman"/>
          <w:color w:val="000000"/>
          <w:sz w:val="28"/>
          <w:szCs w:val="28"/>
          <w:lang w:val="kk-KZ"/>
        </w:rPr>
        <w:t>Сөз табы: VA (етістік), Жиілік: 332506.</w:t>
      </w:r>
    </w:p>
    <w:p w14:paraId="225E3F53" w14:textId="7D66D725" w:rsidR="00930E6E" w:rsidRPr="00314188" w:rsidRDefault="00930E6E" w:rsidP="00D219A9">
      <w:pPr>
        <w:pStyle w:val="a7"/>
        <w:tabs>
          <w:tab w:val="center" w:pos="851"/>
        </w:tabs>
        <w:spacing w:after="0" w:line="240" w:lineRule="auto"/>
        <w:ind w:left="0" w:firstLine="567"/>
        <w:jc w:val="both"/>
        <w:rPr>
          <w:rFonts w:ascii="Times New Roman" w:hAnsi="Times New Roman" w:cs="Times New Roman"/>
          <w:color w:val="000000"/>
          <w:sz w:val="28"/>
          <w:szCs w:val="28"/>
        </w:rPr>
      </w:pPr>
      <w:r w:rsidRPr="00671254">
        <w:rPr>
          <w:rFonts w:ascii="Times New Roman" w:hAnsi="Times New Roman" w:cs="Times New Roman"/>
          <w:color w:val="000000"/>
          <w:sz w:val="28"/>
          <w:szCs w:val="28"/>
        </w:rPr>
        <w:t xml:space="preserve">Бұл сандар берілген сөздердің тілді қолдануда қаншалықты жиі кездесетінін көрсетеді. </w:t>
      </w:r>
      <w:r w:rsidRPr="00314188">
        <w:rPr>
          <w:rFonts w:ascii="Times New Roman" w:hAnsi="Times New Roman" w:cs="Times New Roman"/>
          <w:color w:val="000000"/>
          <w:sz w:val="28"/>
          <w:szCs w:val="28"/>
        </w:rPr>
        <w:t xml:space="preserve">Олар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реакциялардың типтілігі мен когнитивтік маңыздылығын бағалауға көмектеседі.</w:t>
      </w:r>
    </w:p>
    <w:p w14:paraId="14B02161" w14:textId="2B24C090" w:rsidR="00930E6E" w:rsidRPr="00314188"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C156AC">
        <w:rPr>
          <w:rFonts w:ascii="Times New Roman" w:hAnsi="Times New Roman" w:cs="Times New Roman"/>
          <w:i/>
          <w:iCs/>
          <w:color w:val="000000"/>
          <w:sz w:val="28"/>
          <w:szCs w:val="28"/>
        </w:rPr>
        <w:t xml:space="preserve">Корей тіліндегі ассоциациялар </w:t>
      </w:r>
      <w:r w:rsidRPr="00C156AC">
        <w:rPr>
          <w:rFonts w:ascii="Times New Roman" w:hAnsi="Times New Roman" w:cs="Times New Roman"/>
          <w:i/>
          <w:iCs/>
          <w:color w:val="000000"/>
          <w:sz w:val="28"/>
          <w:szCs w:val="28"/>
          <w:lang w:val="kk-KZ"/>
        </w:rPr>
        <w:t>сөздігі</w:t>
      </w:r>
      <w:r w:rsidRPr="00671254">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тілдік бірліктер арасындағы мағыналық байланыстарды көрсететін маңызды лингвистикалық ресурс</w:t>
      </w:r>
      <w:r w:rsidR="00C156AC">
        <w:rPr>
          <w:rFonts w:ascii="Times New Roman" w:hAnsi="Times New Roman" w:cs="Times New Roman"/>
          <w:color w:val="000000"/>
          <w:sz w:val="28"/>
          <w:szCs w:val="28"/>
        </w:rPr>
        <w:t xml:space="preserve"> [</w:t>
      </w:r>
      <w:r w:rsidR="004560AB">
        <w:rPr>
          <w:rFonts w:ascii="Times New Roman" w:hAnsi="Times New Roman" w:cs="Times New Roman"/>
          <w:color w:val="000000"/>
          <w:sz w:val="28"/>
          <w:szCs w:val="28"/>
        </w:rPr>
        <w:t>8</w:t>
      </w:r>
      <w:r w:rsidR="00C156AC">
        <w:rPr>
          <w:rFonts w:ascii="Times New Roman" w:hAnsi="Times New Roman" w:cs="Times New Roman"/>
          <w:color w:val="000000"/>
          <w:sz w:val="28"/>
          <w:szCs w:val="28"/>
        </w:rPr>
        <w:t>2]</w:t>
      </w:r>
      <w:r w:rsidRPr="00671254">
        <w:rPr>
          <w:rFonts w:ascii="Times New Roman" w:hAnsi="Times New Roman" w:cs="Times New Roman"/>
          <w:color w:val="000000"/>
          <w:sz w:val="28"/>
          <w:szCs w:val="28"/>
        </w:rPr>
        <w:t xml:space="preserve">. </w:t>
      </w:r>
    </w:p>
    <w:p w14:paraId="43FD51FE" w14:textId="77777777" w:rsidR="00930E6E" w:rsidRPr="00671254"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hAnsi="Times New Roman" w:cs="Times New Roman"/>
          <w:color w:val="000000"/>
          <w:sz w:val="28"/>
          <w:szCs w:val="28"/>
          <w:lang w:val="kk-KZ"/>
        </w:rPr>
        <w:t xml:space="preserve">Алайда сөздік ассоциацияны зерттеудің ұзақ тарихына және мұндай деректердің когнитивтік ғылымға қосқан құнды үлесіне қарамастан, </w:t>
      </w:r>
      <w:r w:rsidRPr="00671254">
        <w:rPr>
          <w:rFonts w:ascii="Times New Roman" w:eastAsia="Times New Roman" w:hAnsi="Times New Roman" w:cs="Times New Roman"/>
          <w:color w:val="000000"/>
          <w:sz w:val="28"/>
          <w:szCs w:val="28"/>
          <w:lang w:val="kk-KZ"/>
        </w:rPr>
        <w:t>корей тіліндегі ауқымды және кешенді сөздік ассоциация нормаларының базасы</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айтарлықтай жеткіліксіз болып кел</w:t>
      </w:r>
      <w:r w:rsidRPr="00314188">
        <w:rPr>
          <w:rFonts w:ascii="Times New Roman" w:hAnsi="Times New Roman" w:cs="Times New Roman"/>
          <w:color w:val="000000"/>
          <w:sz w:val="28"/>
          <w:szCs w:val="28"/>
          <w:lang w:val="kk-KZ"/>
        </w:rPr>
        <w:t>ген</w:t>
      </w:r>
      <w:r w:rsidRPr="00671254">
        <w:rPr>
          <w:rFonts w:ascii="Times New Roman" w:hAnsi="Times New Roman" w:cs="Times New Roman"/>
          <w:color w:val="000000"/>
          <w:sz w:val="28"/>
          <w:szCs w:val="28"/>
          <w:lang w:val="kk-KZ"/>
        </w:rPr>
        <w:t xml:space="preserve">. Мысалы, </w:t>
      </w:r>
      <w:r w:rsidRPr="00671254">
        <w:rPr>
          <w:rFonts w:ascii="Times New Roman" w:eastAsia="Times New Roman" w:hAnsi="Times New Roman" w:cs="Times New Roman"/>
          <w:color w:val="000000"/>
          <w:sz w:val="28"/>
          <w:szCs w:val="28"/>
          <w:lang w:val="kk-KZ"/>
        </w:rPr>
        <w:t>Lee (1970)</w:t>
      </w:r>
      <w:r w:rsidRPr="00671254">
        <w:rPr>
          <w:rFonts w:ascii="Times New Roman" w:hAnsi="Times New Roman" w:cs="Times New Roman"/>
          <w:color w:val="000000"/>
          <w:sz w:val="28"/>
          <w:szCs w:val="28"/>
          <w:lang w:val="kk-KZ"/>
        </w:rPr>
        <w:t xml:space="preserve"> жүргізген зерттеуде 30 сын есім мен 29 түс атауына негізделген сөздік ассоциациялар қарастырылып, 40 университет студентінің жауаптары жыныстық айырмашылықтар мен грамматикалық сөз таптары тұрғысынан талданған.</w:t>
      </w:r>
    </w:p>
    <w:p w14:paraId="683F4940" w14:textId="53838B59" w:rsidR="00930E6E" w:rsidRPr="00671254"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hAnsi="Times New Roman" w:cs="Times New Roman"/>
          <w:color w:val="000000"/>
          <w:sz w:val="28"/>
          <w:szCs w:val="28"/>
          <w:lang w:val="kk-KZ"/>
        </w:rPr>
        <w:t xml:space="preserve">Кейінірек, </w:t>
      </w:r>
      <w:r w:rsidRPr="00671254">
        <w:rPr>
          <w:rFonts w:ascii="Times New Roman" w:eastAsia="Times New Roman" w:hAnsi="Times New Roman" w:cs="Times New Roman"/>
          <w:color w:val="000000"/>
          <w:sz w:val="28"/>
          <w:szCs w:val="28"/>
          <w:lang w:val="kk-KZ"/>
        </w:rPr>
        <w:t>Shin (1998)</w:t>
      </w:r>
      <w:r w:rsidRPr="00671254">
        <w:rPr>
          <w:rFonts w:ascii="Times New Roman" w:hAnsi="Times New Roman" w:cs="Times New Roman"/>
          <w:color w:val="000000"/>
          <w:sz w:val="28"/>
          <w:szCs w:val="28"/>
          <w:lang w:val="kk-KZ"/>
        </w:rPr>
        <w:t xml:space="preserve"> шетел тілі ретінде корей тілін үйренушілерге арналған лексикалық сөздік құрастыру мақсатында сөздерді ұғымдық жүйелер бойынша топтастыруға тырысты. Оның деректері дәстүрлі сөздік ассоциация нормаларынан ерекшеленеді әрі қазіргі таңда академиялық мақсатта қолдануға болатын </w:t>
      </w:r>
      <w:r w:rsidRPr="00671254">
        <w:rPr>
          <w:rFonts w:ascii="Times New Roman" w:eastAsia="Times New Roman" w:hAnsi="Times New Roman" w:cs="Times New Roman"/>
          <w:color w:val="000000"/>
          <w:sz w:val="28"/>
          <w:szCs w:val="28"/>
          <w:lang w:val="kk-KZ"/>
        </w:rPr>
        <w:t>цифрлық база ретінде қолжетімді емес</w:t>
      </w:r>
      <w:r w:rsidRPr="00671254">
        <w:rPr>
          <w:rFonts w:ascii="Times New Roman" w:hAnsi="Times New Roman" w:cs="Times New Roman"/>
          <w:color w:val="000000"/>
          <w:sz w:val="28"/>
          <w:szCs w:val="28"/>
          <w:lang w:val="kk-KZ"/>
        </w:rPr>
        <w:t>. Дегенмен, оның семантикалық жіктеуі корей тілінің семантикалық желісін талдауда қосымша ресурс ретінде пайдаланылуы мүмкін</w:t>
      </w:r>
      <w:r w:rsidRPr="00314188">
        <w:rPr>
          <w:rFonts w:ascii="Times New Roman" w:hAnsi="Times New Roman" w:cs="Times New Roman"/>
          <w:color w:val="000000"/>
          <w:sz w:val="28"/>
          <w:szCs w:val="28"/>
          <w:lang w:val="kk-KZ"/>
        </w:rPr>
        <w:t xml:space="preserve"> [</w:t>
      </w:r>
      <w:r w:rsidR="004560AB">
        <w:rPr>
          <w:rFonts w:ascii="Times New Roman" w:hAnsi="Times New Roman" w:cs="Times New Roman"/>
          <w:color w:val="000000"/>
          <w:sz w:val="28"/>
          <w:szCs w:val="28"/>
        </w:rPr>
        <w:t>8</w:t>
      </w:r>
      <w:r w:rsidR="008E7BB6">
        <w:rPr>
          <w:rFonts w:ascii="Times New Roman" w:hAnsi="Times New Roman" w:cs="Times New Roman"/>
          <w:color w:val="000000"/>
          <w:sz w:val="28"/>
          <w:szCs w:val="28"/>
        </w:rPr>
        <w:t>3</w:t>
      </w:r>
      <w:r w:rsidRPr="00314188">
        <w:rPr>
          <w:rFonts w:ascii="Times New Roman" w:hAnsi="Times New Roman" w:cs="Times New Roman"/>
          <w:color w:val="000000"/>
          <w:sz w:val="28"/>
          <w:szCs w:val="28"/>
          <w:lang w:val="kk-KZ"/>
        </w:rPr>
        <w:t>]</w:t>
      </w:r>
      <w:r w:rsidRPr="00671254">
        <w:rPr>
          <w:rFonts w:ascii="Times New Roman" w:hAnsi="Times New Roman" w:cs="Times New Roman"/>
          <w:color w:val="000000"/>
          <w:sz w:val="28"/>
          <w:szCs w:val="28"/>
          <w:lang w:val="kk-KZ"/>
        </w:rPr>
        <w:t>.</w:t>
      </w:r>
    </w:p>
    <w:p w14:paraId="5EE9FD21" w14:textId="77777777" w:rsidR="00930E6E" w:rsidRPr="00314188"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hAnsi="Times New Roman" w:cs="Times New Roman"/>
          <w:color w:val="000000"/>
          <w:sz w:val="28"/>
          <w:szCs w:val="28"/>
          <w:lang w:val="kk-KZ"/>
        </w:rPr>
        <w:t xml:space="preserve">Бұл саладағы ең маңызды жобалардың бірі </w:t>
      </w:r>
      <w:r w:rsidRPr="00314188">
        <w:rPr>
          <w:rFonts w:ascii="Times New Roman" w:hAnsi="Times New Roman" w:cs="Times New Roman"/>
          <w:color w:val="000000"/>
          <w:sz w:val="28"/>
          <w:szCs w:val="28"/>
          <w:lang w:val="kk-KZ"/>
        </w:rPr>
        <w:t xml:space="preserve">және бірегейі </w:t>
      </w:r>
      <w:r w:rsidRPr="00671254">
        <w:rPr>
          <w:rFonts w:ascii="Times New Roman" w:hAnsi="Times New Roman" w:cs="Times New Roman"/>
          <w:color w:val="000000"/>
          <w:sz w:val="28"/>
          <w:szCs w:val="28"/>
          <w:lang w:val="kk-KZ"/>
        </w:rPr>
        <w:t xml:space="preserve">– </w:t>
      </w:r>
      <w:r w:rsidRPr="00671254">
        <w:rPr>
          <w:rFonts w:ascii="Times New Roman" w:eastAsia="Times New Roman" w:hAnsi="Times New Roman" w:cs="Times New Roman"/>
          <w:i/>
          <w:iCs/>
          <w:color w:val="000000"/>
          <w:sz w:val="28"/>
          <w:szCs w:val="28"/>
          <w:lang w:val="kk-KZ"/>
        </w:rPr>
        <w:t>KorWA (Korean Word Association)</w:t>
      </w:r>
      <w:r w:rsidRPr="00671254">
        <w:rPr>
          <w:rFonts w:ascii="Times New Roman" w:hAnsi="Times New Roman" w:cs="Times New Roman"/>
          <w:i/>
          <w:iCs/>
          <w:color w:val="000000"/>
          <w:sz w:val="28"/>
          <w:szCs w:val="28"/>
          <w:lang w:val="kk-KZ"/>
        </w:rPr>
        <w:t>,</w:t>
      </w:r>
      <w:r w:rsidRPr="00671254">
        <w:rPr>
          <w:rFonts w:ascii="Times New Roman" w:hAnsi="Times New Roman" w:cs="Times New Roman"/>
          <w:color w:val="000000"/>
          <w:sz w:val="28"/>
          <w:szCs w:val="28"/>
          <w:lang w:val="kk-KZ"/>
        </w:rPr>
        <w:t xml:space="preserve"> ол 2007 жылғы қыркүйектен 2008 жылғы ақпанға дейін </w:t>
      </w:r>
      <w:r w:rsidRPr="00314188">
        <w:rPr>
          <w:rFonts w:ascii="Times New Roman" w:hAnsi="Times New Roman" w:cs="Times New Roman"/>
          <w:color w:val="000000"/>
          <w:sz w:val="28"/>
          <w:szCs w:val="28"/>
          <w:lang w:val="kk-KZ"/>
        </w:rPr>
        <w:t xml:space="preserve">Корей Республикасындағы </w:t>
      </w:r>
      <w:r w:rsidRPr="00671254">
        <w:rPr>
          <w:rFonts w:ascii="Times New Roman" w:hAnsi="Times New Roman" w:cs="Times New Roman"/>
          <w:color w:val="000000"/>
          <w:sz w:val="28"/>
          <w:szCs w:val="28"/>
          <w:lang w:val="kk-KZ"/>
        </w:rPr>
        <w:t>Тэджон университеті мен Токио технологиялық институтының зерттеушілері тарапынан әзірленген.</w:t>
      </w:r>
    </w:p>
    <w:p w14:paraId="51A0D5DF" w14:textId="0957D0E2" w:rsidR="00930E6E" w:rsidRPr="00314188"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KorWA </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бұл 132 корей </w:t>
      </w:r>
      <w:r w:rsidRPr="00314188">
        <w:rPr>
          <w:rFonts w:ascii="Times New Roman" w:hAnsi="Times New Roman" w:cs="Times New Roman"/>
          <w:color w:val="000000"/>
          <w:sz w:val="28"/>
          <w:szCs w:val="28"/>
          <w:lang w:val="kk-KZ"/>
        </w:rPr>
        <w:t xml:space="preserve">тілі </w:t>
      </w:r>
      <w:r w:rsidRPr="00314188">
        <w:rPr>
          <w:rFonts w:ascii="Times New Roman" w:hAnsi="Times New Roman" w:cs="Times New Roman"/>
          <w:color w:val="000000"/>
          <w:sz w:val="28"/>
          <w:szCs w:val="28"/>
        </w:rPr>
        <w:t>ана тіл</w:t>
      </w:r>
      <w:r w:rsidRPr="00314188">
        <w:rPr>
          <w:rFonts w:ascii="Times New Roman" w:hAnsi="Times New Roman" w:cs="Times New Roman"/>
          <w:color w:val="000000"/>
          <w:sz w:val="28"/>
          <w:szCs w:val="28"/>
          <w:lang w:val="kk-KZ"/>
        </w:rPr>
        <w:t xml:space="preserve">і болып саналатын респонденттердің </w:t>
      </w:r>
      <w:r w:rsidRPr="00314188">
        <w:rPr>
          <w:rFonts w:ascii="Times New Roman" w:hAnsi="Times New Roman" w:cs="Times New Roman"/>
          <w:color w:val="000000"/>
          <w:sz w:val="28"/>
          <w:szCs w:val="28"/>
        </w:rPr>
        <w:t>(71 ер, 61 әйел)</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қатысуымен жүргізілген эксперимент нәтижесінде құрылған кең ауқымды деректер базасы. Қатысушыларға Йонсей университетінің корпусы негізінде (1998 ж., шамамен 42 миллион сөз) 5000 жиі қолданылатын корей сөзінің ішінен ассоциациялардың </w:t>
      </w:r>
      <w:r w:rsidRPr="00314188">
        <w:rPr>
          <w:rFonts w:ascii="Times New Roman" w:hAnsi="Times New Roman" w:cs="Times New Roman"/>
          <w:color w:val="000000"/>
          <w:sz w:val="28"/>
          <w:szCs w:val="28"/>
          <w:lang w:val="kk-KZ"/>
        </w:rPr>
        <w:t>көп</w:t>
      </w:r>
      <w:r w:rsidRPr="00314188">
        <w:rPr>
          <w:rFonts w:ascii="Times New Roman" w:hAnsi="Times New Roman" w:cs="Times New Roman"/>
          <w:color w:val="000000"/>
          <w:sz w:val="28"/>
          <w:szCs w:val="28"/>
        </w:rPr>
        <w:t xml:space="preserve"> әрі жеңіл қалыптасуын қамтамасыз ету үшін тек зат есімдер, етістіктер және сын есімдер іріктеліп, 3 951 стимул</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сөзге</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оның ішінде 2 628 – зат есім, 1 006 – етістік және 317 – сын есім</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жауап беру ұсынылған.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эксперимент </w:t>
      </w:r>
      <w:r w:rsidRPr="00314188">
        <w:rPr>
          <w:rFonts w:ascii="Times New Roman" w:eastAsia="Times New Roman" w:hAnsi="Times New Roman" w:cs="Times New Roman"/>
          <w:color w:val="000000"/>
          <w:sz w:val="28"/>
          <w:szCs w:val="28"/>
        </w:rPr>
        <w:t>дәстүрлі қағаз-қалам форматында</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оқытушының бақылауымен жүргізіл</w:t>
      </w:r>
      <w:r w:rsidRPr="00314188">
        <w:rPr>
          <w:rFonts w:ascii="Times New Roman" w:hAnsi="Times New Roman" w:cs="Times New Roman"/>
          <w:color w:val="000000"/>
          <w:sz w:val="28"/>
          <w:szCs w:val="28"/>
          <w:lang w:val="kk-KZ"/>
        </w:rPr>
        <w:t>іп</w:t>
      </w:r>
      <w:r w:rsidRPr="00314188">
        <w:rPr>
          <w:rFonts w:ascii="Times New Roman" w:hAnsi="Times New Roman" w:cs="Times New Roman"/>
          <w:color w:val="000000"/>
          <w:sz w:val="28"/>
          <w:szCs w:val="28"/>
        </w:rPr>
        <w:t xml:space="preserve">, әр сессия </w:t>
      </w:r>
      <w:r w:rsidRPr="00314188">
        <w:rPr>
          <w:rFonts w:ascii="Times New Roman" w:eastAsia="Times New Roman" w:hAnsi="Times New Roman" w:cs="Times New Roman"/>
          <w:color w:val="000000"/>
          <w:sz w:val="28"/>
          <w:szCs w:val="28"/>
        </w:rPr>
        <w:t>30 минутқа</w:t>
      </w:r>
      <w:r w:rsidRPr="00314188">
        <w:rPr>
          <w:rFonts w:ascii="Times New Roman" w:hAnsi="Times New Roman" w:cs="Times New Roman"/>
          <w:color w:val="000000"/>
          <w:sz w:val="28"/>
          <w:szCs w:val="28"/>
        </w:rPr>
        <w:t xml:space="preserve"> созыл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Әр қатысушыға осы уақыт ішінде 60 сөзден тұратын тапсырма берілген. </w:t>
      </w:r>
      <w:r w:rsidRPr="00314188">
        <w:rPr>
          <w:rFonts w:ascii="Times New Roman" w:hAnsi="Times New Roman" w:cs="Times New Roman"/>
          <w:color w:val="000000"/>
          <w:sz w:val="28"/>
          <w:szCs w:val="28"/>
        </w:rPr>
        <w:t xml:space="preserve">Осы тәжірибе нәтижесінде 28 763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жауап жинақтал</w:t>
      </w:r>
      <w:r w:rsidRPr="00314188">
        <w:rPr>
          <w:rFonts w:ascii="Times New Roman" w:hAnsi="Times New Roman" w:cs="Times New Roman"/>
          <w:color w:val="000000"/>
          <w:sz w:val="28"/>
          <w:szCs w:val="28"/>
          <w:lang w:val="kk-KZ"/>
        </w:rPr>
        <w:t>ған</w:t>
      </w:r>
      <w:r w:rsidRPr="00314188">
        <w:rPr>
          <w:rFonts w:ascii="Times New Roman" w:hAnsi="Times New Roman" w:cs="Times New Roman"/>
          <w:color w:val="000000"/>
          <w:sz w:val="28"/>
          <w:szCs w:val="28"/>
        </w:rPr>
        <w:t>. Бұл өз кезегінде 12 844 түйін (сөз) мен 26 905 байланысты қамтитын KorWA семантикалық желіні қалыптастыр</w:t>
      </w:r>
      <w:r w:rsidRPr="00314188">
        <w:rPr>
          <w:rFonts w:ascii="Times New Roman" w:hAnsi="Times New Roman" w:cs="Times New Roman"/>
          <w:color w:val="000000"/>
          <w:sz w:val="28"/>
          <w:szCs w:val="28"/>
          <w:lang w:val="kk-KZ"/>
        </w:rPr>
        <w:t>ған.</w:t>
      </w:r>
    </w:p>
    <w:p w14:paraId="2239A1A8" w14:textId="3ED6BF48" w:rsidR="00930E6E" w:rsidRPr="00002861"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Еркін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экспериментке қатысушы с</w:t>
      </w:r>
      <w:r w:rsidRPr="00002861">
        <w:rPr>
          <w:rFonts w:ascii="Times New Roman" w:hAnsi="Times New Roman" w:cs="Times New Roman"/>
          <w:color w:val="000000"/>
          <w:sz w:val="28"/>
          <w:szCs w:val="28"/>
        </w:rPr>
        <w:t>туденттердің негізгі бөлігі келесі мамандықтарда оқы</w:t>
      </w:r>
      <w:r w:rsidRPr="00314188">
        <w:rPr>
          <w:rFonts w:ascii="Times New Roman" w:hAnsi="Times New Roman" w:cs="Times New Roman"/>
          <w:color w:val="000000"/>
          <w:sz w:val="28"/>
          <w:szCs w:val="28"/>
          <w:lang w:val="kk-KZ"/>
        </w:rPr>
        <w:t>ған</w:t>
      </w:r>
      <w:r w:rsidRPr="00002861">
        <w:rPr>
          <w:rFonts w:ascii="Times New Roman" w:hAnsi="Times New Roman" w:cs="Times New Roman"/>
          <w:color w:val="000000"/>
          <w:sz w:val="28"/>
          <w:szCs w:val="28"/>
        </w:rPr>
        <w:t>:</w:t>
      </w:r>
    </w:p>
    <w:p w14:paraId="17FB751D" w14:textId="77777777" w:rsidR="00930E6E" w:rsidRPr="00314188" w:rsidRDefault="00930E6E">
      <w:pPr>
        <w:pStyle w:val="a7"/>
        <w:numPr>
          <w:ilvl w:val="0"/>
          <w:numId w:val="33"/>
        </w:numPr>
        <w:tabs>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корей тілі мен әдебиеті – 54%,</w:t>
      </w:r>
    </w:p>
    <w:p w14:paraId="24C88D2A" w14:textId="77777777" w:rsidR="00930E6E" w:rsidRPr="00314188" w:rsidRDefault="00930E6E">
      <w:pPr>
        <w:pStyle w:val="a7"/>
        <w:numPr>
          <w:ilvl w:val="0"/>
          <w:numId w:val="33"/>
        </w:numPr>
        <w:tabs>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физиотерапия – 30%,</w:t>
      </w:r>
    </w:p>
    <w:p w14:paraId="3CDC3D81" w14:textId="77777777" w:rsidR="00930E6E" w:rsidRPr="00314188" w:rsidRDefault="00930E6E">
      <w:pPr>
        <w:pStyle w:val="a7"/>
        <w:numPr>
          <w:ilvl w:val="0"/>
          <w:numId w:val="33"/>
        </w:numPr>
        <w:tabs>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философия – 11%.</w:t>
      </w:r>
    </w:p>
    <w:p w14:paraId="68304F02" w14:textId="4AF2E093" w:rsidR="00930E6E" w:rsidRPr="00002861"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rPr>
      </w:pPr>
      <w:r w:rsidRPr="00002861">
        <w:rPr>
          <w:rFonts w:ascii="Times New Roman" w:hAnsi="Times New Roman" w:cs="Times New Roman"/>
          <w:color w:val="000000"/>
          <w:sz w:val="28"/>
          <w:szCs w:val="28"/>
        </w:rPr>
        <w:lastRenderedPageBreak/>
        <w:t xml:space="preserve">Олардың 70%-дан астамы гуманитарлық салада білім алған. Қатысушылардың басым бөлігі (93%) </w:t>
      </w:r>
      <w:r w:rsidRPr="00671254">
        <w:rPr>
          <w:rFonts w:ascii="Times New Roman" w:hAnsi="Times New Roman" w:cs="Times New Roman"/>
          <w:color w:val="000000"/>
          <w:sz w:val="28"/>
          <w:szCs w:val="28"/>
        </w:rPr>
        <w:t>–</w:t>
      </w:r>
      <w:r w:rsidRPr="00002861">
        <w:rPr>
          <w:rFonts w:ascii="Times New Roman" w:hAnsi="Times New Roman" w:cs="Times New Roman"/>
          <w:color w:val="000000"/>
          <w:sz w:val="28"/>
          <w:szCs w:val="28"/>
        </w:rPr>
        <w:t xml:space="preserve"> 2</w:t>
      </w:r>
      <w:r w:rsidRPr="00671254">
        <w:rPr>
          <w:rFonts w:ascii="Times New Roman" w:hAnsi="Times New Roman" w:cs="Times New Roman"/>
          <w:color w:val="000000"/>
          <w:sz w:val="28"/>
          <w:szCs w:val="28"/>
        </w:rPr>
        <w:t>3-30</w:t>
      </w:r>
      <w:r w:rsidRPr="00002861">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аралығындағы </w:t>
      </w:r>
      <w:r w:rsidRPr="00002861">
        <w:rPr>
          <w:rFonts w:ascii="Times New Roman" w:hAnsi="Times New Roman" w:cs="Times New Roman"/>
          <w:color w:val="000000"/>
          <w:sz w:val="28"/>
          <w:szCs w:val="28"/>
        </w:rPr>
        <w:t xml:space="preserve">жастағы жастар: 82%-ы </w:t>
      </w:r>
      <w:r w:rsidRPr="00671254">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002861">
        <w:rPr>
          <w:rFonts w:ascii="Times New Roman" w:eastAsia="Times New Roman" w:hAnsi="Times New Roman" w:cs="Times New Roman"/>
          <w:color w:val="000000"/>
          <w:sz w:val="28"/>
          <w:szCs w:val="28"/>
        </w:rPr>
        <w:t>20</w:t>
      </w:r>
      <w:r w:rsidRPr="00671254">
        <w:rPr>
          <w:rFonts w:ascii="Times New Roman" w:hAnsi="Times New Roman" w:cs="Times New Roman"/>
          <w:color w:val="000000"/>
          <w:sz w:val="28"/>
          <w:szCs w:val="28"/>
        </w:rPr>
        <w:t>-</w:t>
      </w:r>
      <w:r w:rsidRPr="00002861">
        <w:rPr>
          <w:rFonts w:ascii="Times New Roman" w:eastAsia="Times New Roman" w:hAnsi="Times New Roman" w:cs="Times New Roman"/>
          <w:color w:val="000000"/>
          <w:sz w:val="28"/>
          <w:szCs w:val="28"/>
        </w:rPr>
        <w:t>25 жас аралығында</w:t>
      </w:r>
      <w:r w:rsidRPr="00002861">
        <w:rPr>
          <w:rFonts w:ascii="Times New Roman" w:hAnsi="Times New Roman" w:cs="Times New Roman"/>
          <w:color w:val="000000"/>
          <w:sz w:val="28"/>
          <w:szCs w:val="28"/>
        </w:rPr>
        <w:t xml:space="preserve">, 11%-ы </w:t>
      </w:r>
      <w:r w:rsidRPr="00671254">
        <w:rPr>
          <w:rFonts w:ascii="Times New Roman" w:hAnsi="Times New Roman" w:cs="Times New Roman"/>
          <w:color w:val="000000"/>
          <w:sz w:val="28"/>
          <w:szCs w:val="28"/>
        </w:rPr>
        <w:t xml:space="preserve">– </w:t>
      </w:r>
      <w:r w:rsidRPr="00002861">
        <w:rPr>
          <w:rFonts w:ascii="Times New Roman" w:eastAsia="Times New Roman" w:hAnsi="Times New Roman" w:cs="Times New Roman"/>
          <w:color w:val="000000"/>
          <w:sz w:val="28"/>
          <w:szCs w:val="28"/>
        </w:rPr>
        <w:t>26</w:t>
      </w:r>
      <w:r w:rsidRPr="00671254">
        <w:rPr>
          <w:rFonts w:ascii="Times New Roman" w:hAnsi="Times New Roman" w:cs="Times New Roman"/>
          <w:color w:val="000000"/>
          <w:sz w:val="28"/>
          <w:szCs w:val="28"/>
        </w:rPr>
        <w:t>-</w:t>
      </w:r>
      <w:r w:rsidRPr="00002861">
        <w:rPr>
          <w:rFonts w:ascii="Times New Roman" w:eastAsia="Times New Roman" w:hAnsi="Times New Roman" w:cs="Times New Roman"/>
          <w:color w:val="000000"/>
          <w:sz w:val="28"/>
          <w:szCs w:val="28"/>
        </w:rPr>
        <w:t>30 жас аралығында</w:t>
      </w:r>
      <w:r w:rsidRPr="00002861">
        <w:rPr>
          <w:rFonts w:ascii="Times New Roman" w:hAnsi="Times New Roman" w:cs="Times New Roman"/>
          <w:color w:val="000000"/>
          <w:sz w:val="28"/>
          <w:szCs w:val="28"/>
        </w:rPr>
        <w:t>. Сонымен қатар,</w:t>
      </w:r>
      <w:r w:rsidRPr="00671254">
        <w:rPr>
          <w:rFonts w:ascii="Times New Roman" w:hAnsi="Times New Roman" w:cs="Times New Roman"/>
          <w:color w:val="000000"/>
          <w:sz w:val="28"/>
          <w:szCs w:val="28"/>
        </w:rPr>
        <w:t xml:space="preserve"> </w:t>
      </w:r>
      <w:r w:rsidRPr="00002861">
        <w:rPr>
          <w:rFonts w:ascii="Times New Roman" w:eastAsia="Times New Roman" w:hAnsi="Times New Roman" w:cs="Times New Roman"/>
          <w:color w:val="000000"/>
          <w:sz w:val="28"/>
          <w:szCs w:val="28"/>
        </w:rPr>
        <w:t>14% студент айына бес кітаптан артық оқитынын</w:t>
      </w:r>
      <w:r w:rsidRPr="00671254">
        <w:rPr>
          <w:rFonts w:ascii="Times New Roman" w:hAnsi="Times New Roman" w:cs="Times New Roman"/>
          <w:color w:val="000000"/>
          <w:sz w:val="28"/>
          <w:szCs w:val="28"/>
        </w:rPr>
        <w:t xml:space="preserve"> </w:t>
      </w:r>
      <w:r w:rsidRPr="00002861">
        <w:rPr>
          <w:rFonts w:ascii="Times New Roman" w:hAnsi="Times New Roman" w:cs="Times New Roman"/>
          <w:color w:val="000000"/>
          <w:sz w:val="28"/>
          <w:szCs w:val="28"/>
        </w:rPr>
        <w:t>көрсеткен.</w:t>
      </w:r>
      <w:r w:rsidR="0072400F">
        <w:rPr>
          <w:rFonts w:ascii="Times New Roman" w:hAnsi="Times New Roman" w:cs="Times New Roman"/>
          <w:color w:val="000000"/>
          <w:sz w:val="28"/>
          <w:szCs w:val="28"/>
        </w:rPr>
        <w:t xml:space="preserve"> </w:t>
      </w:r>
    </w:p>
    <w:p w14:paraId="2053F511" w14:textId="77777777" w:rsidR="00930E6E" w:rsidRPr="00671254"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Сөздік авторлары – корейлік ғалым</w:t>
      </w:r>
      <w:r w:rsidRPr="00314188">
        <w:rPr>
          <w:rFonts w:ascii="Times New Roman" w:hAnsi="Times New Roman" w:cs="Times New Roman"/>
          <w:i/>
          <w:iCs/>
          <w:color w:val="000000"/>
          <w:sz w:val="28"/>
          <w:szCs w:val="28"/>
          <w:lang w:val="kk-KZ"/>
        </w:rPr>
        <w:t xml:space="preserve"> </w:t>
      </w:r>
      <w:r w:rsidRPr="00671254">
        <w:rPr>
          <w:rFonts w:ascii="Times New Roman" w:eastAsia="Times New Roman" w:hAnsi="Times New Roman" w:cs="Times New Roman"/>
          <w:i/>
          <w:iCs/>
          <w:color w:val="000000"/>
          <w:sz w:val="28"/>
          <w:szCs w:val="28"/>
        </w:rPr>
        <w:t xml:space="preserve">Чжэён Чон (Jaeyoung Jung), </w:t>
      </w:r>
      <w:r w:rsidRPr="00314188">
        <w:rPr>
          <w:rFonts w:ascii="Times New Roman" w:hAnsi="Times New Roman" w:cs="Times New Roman"/>
          <w:color w:val="000000"/>
          <w:sz w:val="28"/>
          <w:szCs w:val="28"/>
          <w:lang w:val="kk-KZ"/>
        </w:rPr>
        <w:t>жапондық ғалымдар</w:t>
      </w:r>
      <w:r w:rsidRPr="00314188">
        <w:rPr>
          <w:rFonts w:ascii="Times New Roman" w:hAnsi="Times New Roman" w:cs="Times New Roman"/>
          <w:i/>
          <w:iCs/>
          <w:color w:val="000000"/>
          <w:sz w:val="28"/>
          <w:szCs w:val="28"/>
          <w:lang w:val="kk-KZ"/>
        </w:rPr>
        <w:t xml:space="preserve"> </w:t>
      </w:r>
      <w:r w:rsidRPr="00671254">
        <w:rPr>
          <w:rFonts w:ascii="Times New Roman" w:eastAsia="Times New Roman" w:hAnsi="Times New Roman" w:cs="Times New Roman"/>
          <w:i/>
          <w:iCs/>
          <w:color w:val="000000"/>
          <w:sz w:val="28"/>
          <w:szCs w:val="28"/>
        </w:rPr>
        <w:t>Нобуясу Макоси</w:t>
      </w:r>
      <w:r w:rsidRPr="00671254">
        <w:rPr>
          <w:rFonts w:ascii="Times New Roman" w:hAnsi="Times New Roman" w:cs="Times New Roman"/>
          <w:i/>
          <w:iCs/>
          <w:color w:val="000000"/>
          <w:sz w:val="28"/>
          <w:szCs w:val="28"/>
        </w:rPr>
        <w:t xml:space="preserve"> </w:t>
      </w:r>
      <w:r w:rsidRPr="00671254">
        <w:rPr>
          <w:rFonts w:ascii="Times New Roman" w:eastAsia="Times New Roman" w:hAnsi="Times New Roman" w:cs="Times New Roman"/>
          <w:i/>
          <w:iCs/>
          <w:color w:val="000000"/>
          <w:sz w:val="28"/>
          <w:szCs w:val="28"/>
        </w:rPr>
        <w:t>(Nobuyasu Makoshi</w:t>
      </w:r>
      <w:r w:rsidRPr="00671254">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i/>
          <w:iCs/>
          <w:color w:val="000000"/>
          <w:sz w:val="28"/>
          <w:szCs w:val="28"/>
        </w:rPr>
        <w:t>Хироюки Аками (Hiroyuki Akama)</w:t>
      </w:r>
      <w:r w:rsidRPr="00671254">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бойынша, </w:t>
      </w:r>
      <w:r w:rsidRPr="00314188">
        <w:rPr>
          <w:rFonts w:ascii="Times New Roman" w:hAnsi="Times New Roman" w:cs="Times New Roman"/>
          <w:color w:val="000000"/>
          <w:sz w:val="28"/>
          <w:szCs w:val="28"/>
        </w:rPr>
        <w:t xml:space="preserve">KorWA желісінің байланысу тығыздығы өте төмен </w:t>
      </w:r>
      <w:r w:rsidRPr="00671254">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небәрі 0,033%; әрбір түйін орта есеппен 4,19 басқа түйінмен байланысқан. Шамамен 60% түйін тек бір немесе екі байланысқа ғана ие болғанымен, желі құрылымы өте жақсы байланысқан болып шық</w:t>
      </w:r>
      <w:r w:rsidRPr="00314188">
        <w:rPr>
          <w:rFonts w:ascii="Times New Roman" w:hAnsi="Times New Roman" w:cs="Times New Roman"/>
          <w:color w:val="000000"/>
          <w:sz w:val="28"/>
          <w:szCs w:val="28"/>
          <w:lang w:val="kk-KZ"/>
        </w:rPr>
        <w:t>қан</w:t>
      </w:r>
      <w:r w:rsidRPr="00314188">
        <w:rPr>
          <w:rFonts w:ascii="Times New Roman" w:hAnsi="Times New Roman" w:cs="Times New Roman"/>
          <w:color w:val="000000"/>
          <w:sz w:val="28"/>
          <w:szCs w:val="28"/>
        </w:rPr>
        <w:t>. Ең ірі байланысқан компонент желі түйіндерінің 99,7%-ын қамтиды. Бұл компоненттегі кез келген екі түйін орта есеппен 5 байланыс арқылы жалғанады (жүз жұп бойынша есептелген), ал ең ұзын жолда шамамен 13 байланыс бар</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Korea</w:t>
      </w:r>
      <w:r w:rsidRPr="00671254">
        <w:rPr>
          <w:rFonts w:ascii="Times New Roman" w:hAnsi="Times New Roman" w:cs="Times New Roman"/>
          <w:color w:val="000000"/>
          <w:sz w:val="28"/>
          <w:szCs w:val="28"/>
        </w:rPr>
        <w:t>n</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w:t>
      </w:r>
      <w:r w:rsidRPr="00671254">
        <w:rPr>
          <w:rFonts w:ascii="Times New Roman" w:hAnsi="Times New Roman" w:cs="Times New Roman"/>
          <w:color w:val="000000"/>
          <w:sz w:val="28"/>
          <w:szCs w:val="28"/>
        </w:rPr>
        <w:t xml:space="preserve"> Ең көп байланысы бар түйін – </w:t>
      </w:r>
      <w:r w:rsidRPr="00314188">
        <w:rPr>
          <w:rFonts w:ascii="Times New Roman" w:eastAsia="Batang" w:hAnsi="Times New Roman" w:cs="Times New Roman"/>
          <w:b/>
          <w:bCs/>
          <w:color w:val="000000"/>
          <w:sz w:val="28"/>
          <w:szCs w:val="28"/>
        </w:rPr>
        <w:t>돈</w:t>
      </w:r>
      <w:r w:rsidRPr="00671254">
        <w:rPr>
          <w:rFonts w:ascii="Times New Roman" w:eastAsia="Times New Roman" w:hAnsi="Times New Roman" w:cs="Times New Roman"/>
          <w:b/>
          <w:bCs/>
          <w:color w:val="000000"/>
          <w:sz w:val="28"/>
          <w:szCs w:val="28"/>
        </w:rPr>
        <w:t xml:space="preserve"> </w:t>
      </w:r>
      <w:r w:rsidRPr="00671254">
        <w:rPr>
          <w:rFonts w:ascii="Times New Roman" w:eastAsia="Times New Roman" w:hAnsi="Times New Roman" w:cs="Times New Roman"/>
          <w:color w:val="000000"/>
          <w:sz w:val="28"/>
          <w:szCs w:val="28"/>
        </w:rPr>
        <w:t>(ақша)</w:t>
      </w:r>
      <w:r w:rsidRPr="00671254">
        <w:rPr>
          <w:rFonts w:ascii="Times New Roman" w:hAnsi="Times New Roman" w:cs="Times New Roman"/>
          <w:color w:val="000000"/>
          <w:sz w:val="28"/>
          <w:szCs w:val="28"/>
        </w:rPr>
        <w:t xml:space="preserve"> – 198 байланыс, одан кейін </w:t>
      </w:r>
      <w:r w:rsidRPr="00314188">
        <w:rPr>
          <w:rFonts w:ascii="Times New Roman" w:eastAsia="Batang" w:hAnsi="Times New Roman" w:cs="Times New Roman"/>
          <w:color w:val="000000"/>
          <w:sz w:val="28"/>
          <w:szCs w:val="28"/>
        </w:rPr>
        <w:t>사랑</w:t>
      </w:r>
      <w:r w:rsidRPr="00671254">
        <w:rPr>
          <w:rFonts w:ascii="Times New Roman" w:eastAsia="Times New Roman" w:hAnsi="Times New Roman" w:cs="Times New Roman"/>
          <w:color w:val="000000"/>
          <w:sz w:val="28"/>
          <w:szCs w:val="28"/>
        </w:rPr>
        <w:t xml:space="preserve"> (махаббат)</w:t>
      </w:r>
      <w:r w:rsidRPr="00671254">
        <w:rPr>
          <w:rFonts w:ascii="Times New Roman" w:hAnsi="Times New Roman" w:cs="Times New Roman"/>
          <w:color w:val="000000"/>
          <w:sz w:val="28"/>
          <w:szCs w:val="28"/>
        </w:rPr>
        <w:t xml:space="preserve"> – 146, </w:t>
      </w:r>
      <w:r w:rsidRPr="00314188">
        <w:rPr>
          <w:rFonts w:ascii="Times New Roman" w:eastAsia="Batang" w:hAnsi="Times New Roman" w:cs="Times New Roman"/>
          <w:color w:val="000000"/>
          <w:sz w:val="28"/>
          <w:szCs w:val="28"/>
        </w:rPr>
        <w:t>친구</w:t>
      </w:r>
      <w:r w:rsidRPr="00671254">
        <w:rPr>
          <w:rFonts w:ascii="Times New Roman" w:eastAsia="Times New Roman" w:hAnsi="Times New Roman" w:cs="Times New Roman"/>
          <w:color w:val="000000"/>
          <w:sz w:val="28"/>
          <w:szCs w:val="28"/>
        </w:rPr>
        <w:t xml:space="preserve"> (дос)</w:t>
      </w:r>
      <w:r w:rsidRPr="00671254">
        <w:rPr>
          <w:rFonts w:ascii="Times New Roman" w:hAnsi="Times New Roman" w:cs="Times New Roman"/>
          <w:color w:val="000000"/>
          <w:sz w:val="28"/>
          <w:szCs w:val="28"/>
        </w:rPr>
        <w:t xml:space="preserve"> – 114, </w:t>
      </w:r>
      <w:r w:rsidRPr="00314188">
        <w:rPr>
          <w:rFonts w:ascii="Times New Roman" w:eastAsia="Batang" w:hAnsi="Times New Roman" w:cs="Times New Roman"/>
          <w:color w:val="000000"/>
          <w:sz w:val="28"/>
          <w:szCs w:val="28"/>
        </w:rPr>
        <w:t>사람</w:t>
      </w:r>
      <w:r w:rsidRPr="00671254">
        <w:rPr>
          <w:rFonts w:ascii="Times New Roman" w:eastAsia="Times New Roman" w:hAnsi="Times New Roman" w:cs="Times New Roman"/>
          <w:color w:val="000000"/>
          <w:sz w:val="28"/>
          <w:szCs w:val="28"/>
        </w:rPr>
        <w:t xml:space="preserve"> (адам)</w:t>
      </w:r>
      <w:r w:rsidRPr="00671254">
        <w:rPr>
          <w:rFonts w:ascii="Times New Roman" w:hAnsi="Times New Roman" w:cs="Times New Roman"/>
          <w:color w:val="000000"/>
          <w:sz w:val="28"/>
          <w:szCs w:val="28"/>
        </w:rPr>
        <w:t xml:space="preserve"> – 106, және </w:t>
      </w:r>
      <w:r w:rsidRPr="00314188">
        <w:rPr>
          <w:rFonts w:ascii="Times New Roman" w:eastAsia="Batang" w:hAnsi="Times New Roman" w:cs="Times New Roman"/>
          <w:color w:val="000000"/>
          <w:sz w:val="28"/>
          <w:szCs w:val="28"/>
        </w:rPr>
        <w:t>마음</w:t>
      </w:r>
      <w:r w:rsidRPr="00671254">
        <w:rPr>
          <w:rFonts w:ascii="Times New Roman" w:eastAsia="Times New Roman" w:hAnsi="Times New Roman" w:cs="Times New Roman"/>
          <w:color w:val="000000"/>
          <w:sz w:val="28"/>
          <w:szCs w:val="28"/>
        </w:rPr>
        <w:t xml:space="preserve"> (жан/көңіл)</w:t>
      </w:r>
      <w:r w:rsidRPr="00671254">
        <w:rPr>
          <w:rFonts w:ascii="Times New Roman" w:hAnsi="Times New Roman" w:cs="Times New Roman"/>
          <w:color w:val="000000"/>
          <w:sz w:val="28"/>
          <w:szCs w:val="28"/>
        </w:rPr>
        <w:t xml:space="preserve"> – 85.</w:t>
      </w:r>
    </w:p>
    <w:p w14:paraId="4FED51E2" w14:textId="77777777" w:rsidR="00930E6E" w:rsidRPr="00671254"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rPr>
      </w:pPr>
      <w:r w:rsidRPr="00671254">
        <w:rPr>
          <w:rFonts w:ascii="Times New Roman" w:hAnsi="Times New Roman" w:cs="Times New Roman"/>
          <w:color w:val="000000"/>
          <w:sz w:val="28"/>
          <w:szCs w:val="28"/>
        </w:rPr>
        <w:t xml:space="preserve">Желі масштабқа тәуелсіз (scale-free) сипатқа ие: байланыстар санының таралуы </w:t>
      </w:r>
      <w:r w:rsidRPr="00671254">
        <w:rPr>
          <w:rFonts w:ascii="Times New Roman" w:eastAsia="Times New Roman" w:hAnsi="Times New Roman" w:cs="Times New Roman"/>
          <w:color w:val="000000"/>
          <w:sz w:val="28"/>
          <w:szCs w:val="28"/>
        </w:rPr>
        <w:t>р = 2.3</w:t>
      </w:r>
      <w:r w:rsidRPr="00671254">
        <w:rPr>
          <w:rFonts w:ascii="Times New Roman" w:hAnsi="Times New Roman" w:cs="Times New Roman"/>
          <w:color w:val="000000"/>
          <w:sz w:val="28"/>
          <w:szCs w:val="28"/>
        </w:rPr>
        <w:t xml:space="preserve"> параметрімен </w:t>
      </w:r>
      <w:r w:rsidRPr="00671254">
        <w:rPr>
          <w:rFonts w:ascii="Times New Roman" w:eastAsia="Times New Roman" w:hAnsi="Times New Roman" w:cs="Times New Roman"/>
          <w:color w:val="000000"/>
          <w:sz w:val="28"/>
          <w:szCs w:val="28"/>
        </w:rPr>
        <w:t>P(k) ≈ k⁻</w:t>
      </w:r>
      <w:r w:rsidRPr="00314188">
        <w:rPr>
          <w:rFonts w:ascii="Times New Roman" w:hAnsi="Times New Roman" w:cs="Times New Roman"/>
          <w:color w:val="000000"/>
          <w:sz w:val="28"/>
          <w:szCs w:val="28"/>
          <w:lang w:val="kk-KZ"/>
        </w:rPr>
        <w:t>дәрежелік</w:t>
      </w:r>
      <w:r w:rsidRPr="00671254">
        <w:rPr>
          <w:rFonts w:ascii="Times New Roman" w:hAnsi="Times New Roman" w:cs="Times New Roman"/>
          <w:color w:val="000000"/>
          <w:sz w:val="28"/>
          <w:szCs w:val="28"/>
        </w:rPr>
        <w:t xml:space="preserve"> заң</w:t>
      </w:r>
      <w:r w:rsidRPr="00314188">
        <w:rPr>
          <w:rFonts w:ascii="Times New Roman" w:hAnsi="Times New Roman" w:cs="Times New Roman"/>
          <w:color w:val="000000"/>
          <w:sz w:val="28"/>
          <w:szCs w:val="28"/>
          <w:lang w:val="kk-KZ"/>
        </w:rPr>
        <w:t>ына</w:t>
      </w:r>
      <w:r w:rsidRPr="00671254">
        <w:rPr>
          <w:rFonts w:ascii="Times New Roman" w:hAnsi="Times New Roman" w:cs="Times New Roman"/>
          <w:color w:val="000000"/>
          <w:sz w:val="28"/>
          <w:szCs w:val="28"/>
        </w:rPr>
        <w:t xml:space="preserve"> бағынады.</w:t>
      </w:r>
    </w:p>
    <w:p w14:paraId="5E6B3A98" w14:textId="5AC2FB14" w:rsidR="00930E6E" w:rsidRPr="00314188" w:rsidRDefault="00930E6E" w:rsidP="00194D86">
      <w:pPr>
        <w:pStyle w:val="a7"/>
        <w:tabs>
          <w:tab w:val="center" w:pos="851"/>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Еркін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эксперимент нәтижесінде </w:t>
      </w:r>
      <w:r w:rsidRPr="00314188">
        <w:rPr>
          <w:rFonts w:ascii="Times New Roman" w:hAnsi="Times New Roman" w:cs="Times New Roman"/>
          <w:color w:val="000000"/>
          <w:sz w:val="28"/>
          <w:szCs w:val="28"/>
        </w:rPr>
        <w:t>қатысушыларға әрбір стимул сөз</w:t>
      </w:r>
      <w:r w:rsidRPr="00314188">
        <w:rPr>
          <w:rFonts w:ascii="Times New Roman" w:hAnsi="Times New Roman" w:cs="Times New Roman"/>
          <w:color w:val="000000"/>
          <w:sz w:val="28"/>
          <w:szCs w:val="28"/>
          <w:lang w:val="kk-KZ"/>
        </w:rPr>
        <w:t>ге</w:t>
      </w:r>
      <w:r w:rsidRPr="00314188">
        <w:rPr>
          <w:rFonts w:ascii="Times New Roman" w:hAnsi="Times New Roman" w:cs="Times New Roman"/>
          <w:color w:val="000000"/>
          <w:sz w:val="28"/>
          <w:szCs w:val="28"/>
        </w:rPr>
        <w:t xml:space="preserve"> еркін түрде ойларына келген барлық сөздерді реттік нөмірімен жазу тапсырылды. Бұл </w:t>
      </w:r>
      <w:r w:rsidRPr="00314188">
        <w:rPr>
          <w:rFonts w:ascii="Times New Roman" w:hAnsi="Times New Roman" w:cs="Times New Roman"/>
          <w:color w:val="000000"/>
          <w:sz w:val="28"/>
          <w:szCs w:val="28"/>
          <w:lang w:val="kk-KZ"/>
        </w:rPr>
        <w:t xml:space="preserve">еркін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эксперимент </w:t>
      </w:r>
      <w:r w:rsidRPr="00314188">
        <w:rPr>
          <w:rFonts w:ascii="Times New Roman" w:hAnsi="Times New Roman" w:cs="Times New Roman"/>
          <w:color w:val="000000"/>
          <w:sz w:val="28"/>
          <w:szCs w:val="28"/>
        </w:rPr>
        <w:t>адамның менталдық лексиконындағы мүмкін болатын барлық семантикалық байланыстарды бақылауға арналған.</w:t>
      </w:r>
    </w:p>
    <w:p w14:paraId="52B3BDD9" w14:textId="77777777" w:rsidR="00930E6E" w:rsidRPr="00314188" w:rsidRDefault="00930E6E" w:rsidP="00194D86">
      <w:pPr>
        <w:tabs>
          <w:tab w:val="center" w:pos="851"/>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KorWA келесі салаларда кеңінен қолданылады:</w:t>
      </w:r>
    </w:p>
    <w:p w14:paraId="5487057F" w14:textId="0A9015DA" w:rsidR="00930E6E" w:rsidRPr="00671254" w:rsidRDefault="00D219A9">
      <w:pPr>
        <w:pStyle w:val="a7"/>
        <w:numPr>
          <w:ilvl w:val="0"/>
          <w:numId w:val="32"/>
        </w:numPr>
        <w:tabs>
          <w:tab w:val="center" w:pos="851"/>
        </w:tabs>
        <w:spacing w:after="0" w:line="240" w:lineRule="auto"/>
        <w:ind w:left="0" w:firstLine="567"/>
        <w:jc w:val="both"/>
        <w:rPr>
          <w:rFonts w:ascii="Times New Roman" w:hAnsi="Times New Roman" w:cs="Times New Roman"/>
          <w:color w:val="000000"/>
          <w:sz w:val="28"/>
          <w:szCs w:val="28"/>
        </w:rPr>
      </w:pPr>
      <w:r w:rsidRPr="00D219A9">
        <w:rPr>
          <w:rFonts w:ascii="Times New Roman" w:eastAsia="Times New Roman" w:hAnsi="Times New Roman" w:cs="Times New Roman"/>
          <w:color w:val="000000"/>
          <w:sz w:val="28"/>
          <w:szCs w:val="28"/>
        </w:rPr>
        <w:t>лексикография</w:t>
      </w:r>
      <w:r w:rsidRPr="00D219A9">
        <w:rPr>
          <w:rFonts w:ascii="Times New Roman" w:hAnsi="Times New Roman" w:cs="Times New Roman"/>
          <w:color w:val="000000"/>
          <w:sz w:val="28"/>
          <w:szCs w:val="28"/>
          <w:lang w:val="kk-KZ"/>
        </w:rPr>
        <w:t>да</w:t>
      </w:r>
      <w:r w:rsidR="00930E6E" w:rsidRPr="00671254">
        <w:rPr>
          <w:rFonts w:ascii="Times New Roman" w:hAnsi="Times New Roman" w:cs="Times New Roman"/>
          <w:i/>
          <w:iCs/>
          <w:color w:val="000000"/>
          <w:sz w:val="28"/>
          <w:szCs w:val="28"/>
        </w:rPr>
        <w:t>:</w:t>
      </w:r>
      <w:r w:rsidR="00930E6E" w:rsidRPr="00671254">
        <w:rPr>
          <w:rFonts w:ascii="Times New Roman" w:hAnsi="Times New Roman" w:cs="Times New Roman"/>
          <w:color w:val="000000"/>
          <w:sz w:val="28"/>
          <w:szCs w:val="28"/>
        </w:rPr>
        <w:t xml:space="preserve"> нақты тілдік бірліктер арасындағы байланыстарды көрсететін сөздіктер жасауға мүмкіндік береді.</w:t>
      </w:r>
    </w:p>
    <w:p w14:paraId="5AEAC6E8" w14:textId="77777777" w:rsidR="00930E6E" w:rsidRPr="00D219A9" w:rsidRDefault="00930E6E">
      <w:pPr>
        <w:pStyle w:val="a7"/>
        <w:numPr>
          <w:ilvl w:val="0"/>
          <w:numId w:val="32"/>
        </w:numPr>
        <w:tabs>
          <w:tab w:val="center" w:pos="851"/>
        </w:tabs>
        <w:spacing w:after="0" w:line="240" w:lineRule="auto"/>
        <w:ind w:left="0" w:firstLine="567"/>
        <w:jc w:val="both"/>
        <w:rPr>
          <w:rFonts w:ascii="Times New Roman" w:eastAsia="Times New Roman" w:hAnsi="Times New Roman" w:cs="Times New Roman"/>
          <w:color w:val="000000"/>
          <w:sz w:val="28"/>
          <w:szCs w:val="28"/>
        </w:rPr>
      </w:pPr>
      <w:r w:rsidRPr="00D219A9">
        <w:rPr>
          <w:rFonts w:ascii="Times New Roman" w:eastAsia="Times New Roman" w:hAnsi="Times New Roman" w:cs="Times New Roman"/>
          <w:color w:val="000000"/>
          <w:sz w:val="28"/>
          <w:szCs w:val="28"/>
        </w:rPr>
        <w:t>Сөздік ассоциация деректерін, әсіресе KorWA сияқты бай дереккөздерді тіл үйренуде, соның ішінде сөздік қорды дамытуда тиімді пайдалануға болады, ол тіл үйренушілерге сөздердің қалай байланысатынын түсінуге көмектеседі.</w:t>
      </w:r>
    </w:p>
    <w:p w14:paraId="7BDD9017" w14:textId="77777777" w:rsidR="00930E6E" w:rsidRPr="00D219A9" w:rsidRDefault="00930E6E">
      <w:pPr>
        <w:pStyle w:val="a7"/>
        <w:numPr>
          <w:ilvl w:val="0"/>
          <w:numId w:val="32"/>
        </w:numPr>
        <w:tabs>
          <w:tab w:val="center" w:pos="851"/>
        </w:tabs>
        <w:spacing w:after="0" w:line="240" w:lineRule="auto"/>
        <w:ind w:left="0" w:firstLine="567"/>
        <w:jc w:val="both"/>
        <w:rPr>
          <w:rFonts w:ascii="Times New Roman" w:eastAsia="Times New Roman" w:hAnsi="Times New Roman" w:cs="Times New Roman"/>
          <w:color w:val="000000"/>
          <w:sz w:val="28"/>
          <w:szCs w:val="28"/>
        </w:rPr>
      </w:pPr>
      <w:r w:rsidRPr="00D219A9">
        <w:rPr>
          <w:rFonts w:ascii="Times New Roman" w:eastAsia="Times New Roman" w:hAnsi="Times New Roman" w:cs="Times New Roman"/>
          <w:color w:val="000000"/>
          <w:sz w:val="28"/>
          <w:szCs w:val="28"/>
        </w:rPr>
        <w:t>Табиғи тілді өңдеу (NLP): сөздер арасындағы мағыналық байланыстарды ескеретін алгоритмдерді жасауға негіз болады.</w:t>
      </w:r>
    </w:p>
    <w:p w14:paraId="7DEDAC13" w14:textId="460FBE3D" w:rsidR="00930E6E" w:rsidRPr="00314188" w:rsidRDefault="00930E6E">
      <w:pPr>
        <w:pStyle w:val="a7"/>
        <w:numPr>
          <w:ilvl w:val="0"/>
          <w:numId w:val="32"/>
        </w:numPr>
        <w:tabs>
          <w:tab w:val="center" w:pos="851"/>
        </w:tabs>
        <w:spacing w:after="0" w:line="240" w:lineRule="auto"/>
        <w:ind w:left="0" w:firstLine="567"/>
        <w:jc w:val="both"/>
        <w:rPr>
          <w:rFonts w:ascii="Times New Roman" w:hAnsi="Times New Roman" w:cs="Times New Roman"/>
          <w:color w:val="000000"/>
          <w:sz w:val="28"/>
          <w:szCs w:val="28"/>
        </w:rPr>
      </w:pPr>
      <w:r w:rsidRPr="00D219A9">
        <w:rPr>
          <w:rFonts w:ascii="Times New Roman" w:eastAsia="Times New Roman" w:hAnsi="Times New Roman" w:cs="Times New Roman"/>
          <w:color w:val="000000"/>
          <w:sz w:val="28"/>
          <w:szCs w:val="28"/>
        </w:rPr>
        <w:t>Тілдік</w:t>
      </w:r>
      <w:r w:rsidRPr="00671254">
        <w:rPr>
          <w:rFonts w:ascii="Times New Roman" w:hAnsi="Times New Roman" w:cs="Times New Roman"/>
          <w:color w:val="000000"/>
          <w:sz w:val="28"/>
          <w:szCs w:val="28"/>
        </w:rPr>
        <w:t xml:space="preserve"> ассоциациялар арқылы </w:t>
      </w:r>
      <w:r w:rsidRPr="00671254">
        <w:rPr>
          <w:rFonts w:ascii="Times New Roman" w:hAnsi="Times New Roman" w:cs="Times New Roman"/>
          <w:i/>
          <w:iCs/>
          <w:color w:val="000000"/>
          <w:sz w:val="28"/>
          <w:szCs w:val="28"/>
        </w:rPr>
        <w:t>мәдени ерекшеліктерді</w:t>
      </w:r>
      <w:r w:rsidRPr="00671254">
        <w:rPr>
          <w:rFonts w:ascii="Times New Roman" w:hAnsi="Times New Roman" w:cs="Times New Roman"/>
          <w:color w:val="000000"/>
          <w:sz w:val="28"/>
          <w:szCs w:val="28"/>
        </w:rPr>
        <w:t xml:space="preserve"> зерттеуге мүмкіндік береді. KorWA деректерінде көптеген типтік </w:t>
      </w:r>
      <w:r w:rsidR="001B4BE4">
        <w:rPr>
          <w:rFonts w:ascii="Times New Roman" w:hAnsi="Times New Roman" w:cs="Times New Roman"/>
          <w:color w:val="000000"/>
          <w:sz w:val="28"/>
          <w:szCs w:val="28"/>
        </w:rPr>
        <w:t>ассоциативті</w:t>
      </w:r>
      <w:r w:rsidRPr="00671254">
        <w:rPr>
          <w:rFonts w:ascii="Times New Roman" w:hAnsi="Times New Roman" w:cs="Times New Roman"/>
          <w:color w:val="000000"/>
          <w:sz w:val="28"/>
          <w:szCs w:val="28"/>
        </w:rPr>
        <w:t xml:space="preserve"> жұптар қамтылған: </w:t>
      </w:r>
      <w:r w:rsidRPr="00671254">
        <w:rPr>
          <w:rFonts w:ascii="Times New Roman" w:eastAsia="Times New Roman" w:hAnsi="Times New Roman" w:cs="Times New Roman"/>
          <w:i/>
          <w:iCs/>
          <w:color w:val="000000"/>
          <w:sz w:val="28"/>
          <w:szCs w:val="28"/>
        </w:rPr>
        <w:t>school-teacher (мектеп</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мұғалім), mother-father (ана</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әке), sea-deep (теңіз</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терең)</w:t>
      </w:r>
      <w:r w:rsidRPr="00671254">
        <w:rPr>
          <w:rFonts w:ascii="Times New Roman" w:hAnsi="Times New Roman" w:cs="Times New Roman"/>
          <w:i/>
          <w:iCs/>
          <w:color w:val="000000"/>
          <w:sz w:val="28"/>
          <w:szCs w:val="28"/>
        </w:rPr>
        <w:t xml:space="preserve"> </w:t>
      </w:r>
      <w:r w:rsidRPr="00671254">
        <w:rPr>
          <w:rFonts w:ascii="Times New Roman" w:hAnsi="Times New Roman" w:cs="Times New Roman"/>
          <w:color w:val="000000"/>
          <w:sz w:val="28"/>
          <w:szCs w:val="28"/>
        </w:rPr>
        <w:t xml:space="preserve">– жалпы мағынада, ал </w:t>
      </w:r>
      <w:r w:rsidRPr="00671254">
        <w:rPr>
          <w:rFonts w:ascii="Times New Roman" w:eastAsia="Times New Roman" w:hAnsi="Times New Roman" w:cs="Times New Roman"/>
          <w:i/>
          <w:iCs/>
          <w:color w:val="000000"/>
          <w:sz w:val="28"/>
          <w:szCs w:val="28"/>
        </w:rPr>
        <w:t>old times</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tiger (ертегі</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жолбарыс), kimchi</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ramen (кимчи</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рамен), wish</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unification (арман</w:t>
      </w:r>
      <w:r w:rsidRPr="00671254">
        <w:rPr>
          <w:rFonts w:ascii="Times New Roman" w:hAnsi="Times New Roman" w:cs="Times New Roman"/>
          <w:i/>
          <w:iCs/>
          <w:color w:val="000000"/>
          <w:sz w:val="28"/>
          <w:szCs w:val="28"/>
        </w:rPr>
        <w:t>-</w:t>
      </w:r>
      <w:r w:rsidRPr="00671254">
        <w:rPr>
          <w:rFonts w:ascii="Times New Roman" w:eastAsia="Times New Roman" w:hAnsi="Times New Roman" w:cs="Times New Roman"/>
          <w:i/>
          <w:iCs/>
          <w:color w:val="000000"/>
          <w:sz w:val="28"/>
          <w:szCs w:val="28"/>
        </w:rPr>
        <w:t>бірлік)</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корей мәдениетіне тән мағыналық байланыстар. Бұл ақпарат тіл мен мәдени элементтерді біріктіре отырып, қызықты және тиімді сөз үйрену контентін әзірлеуге мүмкіндік береді. Сонымен қатар, KorWA деректері негізгі сөздерді іріктеу мен бағалауда да пайдалы болуы мүмкін, өйткені негізгі сөздер</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адамдар санасында жиі кездесетін және әртүрлі контексте тез байланысатын ұғымдар.</w:t>
      </w:r>
    </w:p>
    <w:p w14:paraId="21EF607F" w14:textId="36BCC219" w:rsidR="00930E6E" w:rsidRPr="00314188" w:rsidRDefault="00930E6E" w:rsidP="00194D86">
      <w:pPr>
        <w:pStyle w:val="a7"/>
        <w:tabs>
          <w:tab w:val="center" w:pos="709"/>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hAnsi="Times New Roman" w:cs="Times New Roman"/>
          <w:color w:val="000000"/>
          <w:sz w:val="28"/>
          <w:szCs w:val="28"/>
        </w:rPr>
        <w:t>KorWA желілік анализі оның масштабқа тәуелсіз (scale-free) желі екенін көрсетті. Яғни, к</w:t>
      </w:r>
      <w:r w:rsidRPr="00314188">
        <w:rPr>
          <w:rFonts w:ascii="Times New Roman" w:hAnsi="Times New Roman" w:cs="Times New Roman"/>
          <w:color w:val="000000"/>
          <w:sz w:val="28"/>
          <w:szCs w:val="28"/>
          <w:lang w:val="kk-KZ"/>
        </w:rPr>
        <w:t xml:space="preserve">ей </w:t>
      </w:r>
      <w:r w:rsidRPr="00671254">
        <w:rPr>
          <w:rFonts w:ascii="Times New Roman" w:hAnsi="Times New Roman" w:cs="Times New Roman"/>
          <w:color w:val="000000"/>
          <w:sz w:val="28"/>
          <w:szCs w:val="28"/>
        </w:rPr>
        <w:t>сөзд</w:t>
      </w:r>
      <w:r w:rsidRPr="00314188">
        <w:rPr>
          <w:rFonts w:ascii="Times New Roman" w:hAnsi="Times New Roman" w:cs="Times New Roman"/>
          <w:color w:val="000000"/>
          <w:sz w:val="28"/>
          <w:szCs w:val="28"/>
          <w:lang w:val="kk-KZ"/>
        </w:rPr>
        <w:t>ер</w:t>
      </w:r>
      <w:r w:rsidRPr="00671254">
        <w:rPr>
          <w:rFonts w:ascii="Times New Roman" w:hAnsi="Times New Roman" w:cs="Times New Roman"/>
          <w:color w:val="000000"/>
          <w:sz w:val="28"/>
          <w:szCs w:val="28"/>
        </w:rPr>
        <w:t xml:space="preserve"> аз байланыс</w:t>
      </w:r>
      <w:r w:rsidRPr="00314188">
        <w:rPr>
          <w:rFonts w:ascii="Times New Roman" w:hAnsi="Times New Roman" w:cs="Times New Roman"/>
          <w:color w:val="000000"/>
          <w:sz w:val="28"/>
          <w:szCs w:val="28"/>
          <w:lang w:val="kk-KZ"/>
        </w:rPr>
        <w:t>са</w:t>
      </w:r>
      <w:r w:rsidRPr="00671254">
        <w:rPr>
          <w:rFonts w:ascii="Times New Roman" w:hAnsi="Times New Roman" w:cs="Times New Roman"/>
          <w:color w:val="000000"/>
          <w:sz w:val="28"/>
          <w:szCs w:val="28"/>
        </w:rPr>
        <w:t>, ал кейбір сөздер көптеген басқа сөздермен байланысты. Бұл белгілі бір кілт сөздердің тілдік жүйеде орталық рөл атқаратынын білдіреді</w:t>
      </w:r>
      <w:r w:rsidR="008E7BB6">
        <w:rPr>
          <w:rFonts w:ascii="Times New Roman" w:hAnsi="Times New Roman" w:cs="Times New Roman"/>
          <w:color w:val="000000"/>
          <w:sz w:val="28"/>
          <w:szCs w:val="28"/>
        </w:rPr>
        <w:t xml:space="preserve"> [</w:t>
      </w:r>
      <w:r w:rsidR="00D60470">
        <w:rPr>
          <w:rFonts w:ascii="Times New Roman" w:hAnsi="Times New Roman" w:cs="Times New Roman"/>
          <w:color w:val="000000"/>
          <w:sz w:val="28"/>
          <w:szCs w:val="28"/>
        </w:rPr>
        <w:t>8</w:t>
      </w:r>
      <w:r w:rsidR="008E7BB6">
        <w:rPr>
          <w:rFonts w:ascii="Times New Roman" w:hAnsi="Times New Roman" w:cs="Times New Roman"/>
          <w:color w:val="000000"/>
          <w:sz w:val="28"/>
          <w:szCs w:val="28"/>
        </w:rPr>
        <w:t>4]</w:t>
      </w:r>
      <w:r w:rsidRPr="00671254">
        <w:rPr>
          <w:rFonts w:ascii="Times New Roman" w:hAnsi="Times New Roman" w:cs="Times New Roman"/>
          <w:color w:val="000000"/>
          <w:sz w:val="28"/>
          <w:szCs w:val="28"/>
        </w:rPr>
        <w:t>.</w:t>
      </w:r>
    </w:p>
    <w:p w14:paraId="7755AAE5" w14:textId="1938077C" w:rsidR="00930E6E" w:rsidRPr="00314188" w:rsidRDefault="00930E6E" w:rsidP="00194D86">
      <w:pPr>
        <w:pStyle w:val="a7"/>
        <w:tabs>
          <w:tab w:val="center" w:pos="709"/>
          <w:tab w:val="center" w:pos="851"/>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lastRenderedPageBreak/>
        <w:t>Осылайша, б</w:t>
      </w:r>
      <w:r w:rsidRPr="00314188">
        <w:rPr>
          <w:rFonts w:ascii="Times New Roman" w:hAnsi="Times New Roman" w:cs="Times New Roman"/>
          <w:color w:val="000000"/>
          <w:sz w:val="28"/>
          <w:szCs w:val="28"/>
        </w:rPr>
        <w:t xml:space="preserve">ұл сөздік тек тілдік жүйенің көрінісі ғана емес, сонымен </w:t>
      </w:r>
      <w:r w:rsidRPr="00314188">
        <w:rPr>
          <w:rFonts w:ascii="Times New Roman" w:hAnsi="Times New Roman" w:cs="Times New Roman"/>
          <w:color w:val="000000"/>
          <w:sz w:val="28"/>
          <w:szCs w:val="28"/>
          <w:lang w:val="kk-KZ"/>
        </w:rPr>
        <w:t>бірге</w:t>
      </w:r>
      <w:r w:rsidRPr="00314188">
        <w:rPr>
          <w:rFonts w:ascii="Times New Roman" w:hAnsi="Times New Roman" w:cs="Times New Roman"/>
          <w:color w:val="000000"/>
          <w:sz w:val="28"/>
          <w:szCs w:val="28"/>
        </w:rPr>
        <w:t xml:space="preserve"> корей қоғамының мәдени және әлеуметтік кодтарының да көрінісі болып табылады. Болашақта мұндай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желілерді өзге тілдермен салыстырмалы зерттеу арқылы әмбебап семантикалық тенденцияларды анықтауға және тілдер арасындағы когнитивтік ұқсастықтарды ашуға мүмкіндік бар.</w:t>
      </w:r>
    </w:p>
    <w:p w14:paraId="2C8A0D53" w14:textId="002AECC4" w:rsidR="00930E6E" w:rsidRPr="00804E52" w:rsidRDefault="00930E6E" w:rsidP="00194D86">
      <w:pPr>
        <w:pStyle w:val="a7"/>
        <w:tabs>
          <w:tab w:val="center" w:pos="709"/>
          <w:tab w:val="center" w:pos="851"/>
        </w:tabs>
        <w:spacing w:after="0" w:line="240" w:lineRule="auto"/>
        <w:ind w:left="0" w:firstLine="567"/>
        <w:jc w:val="both"/>
        <w:rPr>
          <w:rFonts w:ascii="Times New Roman" w:eastAsiaTheme="majorEastAsia" w:hAnsi="Times New Roman" w:cs="Times New Roman"/>
          <w:color w:val="000000"/>
          <w:sz w:val="28"/>
          <w:szCs w:val="28"/>
          <w:lang w:val="kk-KZ"/>
        </w:rPr>
      </w:pPr>
      <w:r w:rsidRPr="00314188">
        <w:rPr>
          <w:rStyle w:val="af0"/>
          <w:rFonts w:ascii="Times New Roman" w:hAnsi="Times New Roman" w:cs="Times New Roman"/>
          <w:b w:val="0"/>
          <w:bCs w:val="0"/>
          <w:color w:val="000000"/>
          <w:sz w:val="28"/>
          <w:szCs w:val="28"/>
          <w:lang w:val="kk-KZ"/>
        </w:rPr>
        <w:t xml:space="preserve">Герман тілдеріне арналған </w:t>
      </w:r>
      <w:r w:rsidR="001B4BE4">
        <w:rPr>
          <w:rStyle w:val="af0"/>
          <w:rFonts w:ascii="Times New Roman" w:hAnsi="Times New Roman" w:cs="Times New Roman"/>
          <w:b w:val="0"/>
          <w:bCs w:val="0"/>
          <w:color w:val="000000"/>
          <w:sz w:val="28"/>
          <w:szCs w:val="28"/>
          <w:lang w:val="kk-KZ"/>
        </w:rPr>
        <w:t>ассоциативті</w:t>
      </w:r>
      <w:r w:rsidRPr="00314188">
        <w:rPr>
          <w:rStyle w:val="af0"/>
          <w:rFonts w:ascii="Times New Roman" w:hAnsi="Times New Roman" w:cs="Times New Roman"/>
          <w:b w:val="0"/>
          <w:bCs w:val="0"/>
          <w:color w:val="000000"/>
          <w:sz w:val="28"/>
          <w:szCs w:val="28"/>
          <w:lang w:val="kk-KZ"/>
        </w:rPr>
        <w:t xml:space="preserve"> сөздіктерге неміс тілінің менталды тілінен жан-жақты ақпарат беретін еңбек </w:t>
      </w:r>
      <w:r w:rsidRPr="00671254">
        <w:rPr>
          <w:rFonts w:ascii="Times New Roman" w:hAnsi="Times New Roman" w:cs="Times New Roman"/>
          <w:color w:val="000000"/>
          <w:sz w:val="28"/>
          <w:szCs w:val="28"/>
          <w:lang w:val="kk-KZ"/>
        </w:rPr>
        <w:t>–</w:t>
      </w:r>
      <w:r w:rsidRPr="00314188">
        <w:rPr>
          <w:rStyle w:val="af0"/>
          <w:rFonts w:ascii="Times New Roman" w:hAnsi="Times New Roman" w:cs="Times New Roman"/>
          <w:b w:val="0"/>
          <w:bCs w:val="0"/>
          <w:color w:val="000000"/>
          <w:sz w:val="28"/>
          <w:szCs w:val="28"/>
          <w:lang w:val="kk-KZ"/>
        </w:rPr>
        <w:t xml:space="preserve"> </w:t>
      </w:r>
      <w:r w:rsidRPr="00671254">
        <w:rPr>
          <w:rStyle w:val="af0"/>
          <w:rFonts w:ascii="Times New Roman" w:hAnsi="Times New Roman" w:cs="Times New Roman"/>
          <w:b w:val="0"/>
          <w:bCs w:val="0"/>
          <w:i/>
          <w:iCs/>
          <w:color w:val="000000"/>
          <w:sz w:val="28"/>
          <w:szCs w:val="28"/>
          <w:lang w:val="kk-KZ"/>
        </w:rPr>
        <w:t>Noun Associations for German (NAG)</w:t>
      </w:r>
      <w:r w:rsidRPr="00314188">
        <w:rPr>
          <w:rStyle w:val="af0"/>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lang w:val="kk-KZ"/>
        </w:rPr>
        <w:t xml:space="preserve"> </w:t>
      </w:r>
      <w:r w:rsidRPr="00314188">
        <w:rPr>
          <w:rFonts w:ascii="Times New Roman" w:eastAsiaTheme="majorEastAsia" w:hAnsi="Times New Roman" w:cs="Times New Roman"/>
          <w:color w:val="000000"/>
          <w:sz w:val="28"/>
          <w:szCs w:val="28"/>
        </w:rPr>
        <w:t>бұл</w:t>
      </w:r>
      <w:r w:rsidR="00D219A9">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неміс тіліндегі зат есімдерге қатысты еркін ассоциациялар деректер базасы</w:t>
      </w:r>
      <w:r w:rsidRPr="00314188">
        <w:rPr>
          <w:rFonts w:ascii="Times New Roman" w:eastAsiaTheme="majorEastAsia" w:hAnsi="Times New Roman" w:cs="Times New Roman"/>
          <w:color w:val="000000"/>
          <w:sz w:val="28"/>
          <w:szCs w:val="28"/>
        </w:rPr>
        <w:t>, оны Германияның Саарбрюккен университетінің зерттеушілері</w:t>
      </w:r>
      <w:r w:rsidR="00D219A9">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Алисса Мелингер</w:t>
      </w:r>
      <w:r w:rsidR="00D219A9">
        <w:rPr>
          <w:rFonts w:ascii="Times New Roman" w:hAnsi="Times New Roman" w:cs="Times New Roman"/>
          <w:color w:val="000000"/>
          <w:sz w:val="28"/>
          <w:szCs w:val="28"/>
          <w:lang w:val="kk-KZ"/>
        </w:rPr>
        <w:t xml:space="preserve"> </w:t>
      </w:r>
      <w:r w:rsidRPr="00314188">
        <w:rPr>
          <w:rFonts w:ascii="Times New Roman" w:eastAsiaTheme="majorEastAsia" w:hAnsi="Times New Roman" w:cs="Times New Roman"/>
          <w:color w:val="000000"/>
          <w:sz w:val="28"/>
          <w:szCs w:val="28"/>
        </w:rPr>
        <w:t>(Alyssa M. Melinger) және</w:t>
      </w:r>
      <w:r w:rsidR="00D219A9">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Андреа Вебер</w:t>
      </w:r>
      <w:r w:rsidR="00D219A9">
        <w:rPr>
          <w:rFonts w:ascii="Times New Roman" w:hAnsi="Times New Roman" w:cs="Times New Roman"/>
          <w:color w:val="000000"/>
          <w:sz w:val="28"/>
          <w:szCs w:val="28"/>
          <w:lang w:val="kk-KZ"/>
        </w:rPr>
        <w:t xml:space="preserve"> </w:t>
      </w:r>
      <w:r w:rsidRPr="00314188">
        <w:rPr>
          <w:rFonts w:ascii="Times New Roman" w:eastAsiaTheme="majorEastAsia" w:hAnsi="Times New Roman" w:cs="Times New Roman"/>
          <w:color w:val="000000"/>
          <w:sz w:val="28"/>
          <w:szCs w:val="28"/>
        </w:rPr>
        <w:t>(Andrea Weber) әзірлеген</w:t>
      </w:r>
      <w:r w:rsidR="00D22C4D">
        <w:rPr>
          <w:rFonts w:ascii="Times New Roman" w:eastAsiaTheme="majorEastAsia" w:hAnsi="Times New Roman" w:cs="Times New Roman"/>
          <w:color w:val="000000"/>
          <w:sz w:val="28"/>
          <w:szCs w:val="28"/>
        </w:rPr>
        <w:t xml:space="preserve"> [</w:t>
      </w:r>
      <w:r w:rsidR="00D60470">
        <w:rPr>
          <w:rFonts w:ascii="Times New Roman" w:eastAsiaTheme="majorEastAsia" w:hAnsi="Times New Roman" w:cs="Times New Roman"/>
          <w:color w:val="000000"/>
          <w:sz w:val="28"/>
          <w:szCs w:val="28"/>
        </w:rPr>
        <w:t>8</w:t>
      </w:r>
      <w:r w:rsidR="00D22C4D">
        <w:rPr>
          <w:rFonts w:ascii="Times New Roman" w:eastAsiaTheme="majorEastAsia" w:hAnsi="Times New Roman" w:cs="Times New Roman"/>
          <w:color w:val="000000"/>
          <w:sz w:val="28"/>
          <w:szCs w:val="28"/>
        </w:rPr>
        <w:t>5]</w:t>
      </w:r>
      <w:r w:rsidRPr="00314188">
        <w:rPr>
          <w:rFonts w:ascii="Times New Roman" w:eastAsiaTheme="majorEastAsia" w:hAnsi="Times New Roman" w:cs="Times New Roman"/>
          <w:color w:val="000000"/>
          <w:sz w:val="28"/>
          <w:szCs w:val="28"/>
          <w:lang w:val="kk-KZ"/>
        </w:rPr>
        <w:t xml:space="preserve">. </w:t>
      </w:r>
    </w:p>
    <w:p w14:paraId="5F5A5EA2" w14:textId="3192F3F1" w:rsidR="00D22C4D" w:rsidRPr="00447F78" w:rsidRDefault="00D22C4D" w:rsidP="00194D86">
      <w:pPr>
        <w:pStyle w:val="a7"/>
        <w:tabs>
          <w:tab w:val="center" w:pos="709"/>
          <w:tab w:val="center" w:pos="851"/>
        </w:tabs>
        <w:spacing w:after="0" w:line="240" w:lineRule="auto"/>
        <w:ind w:left="0" w:firstLine="567"/>
        <w:jc w:val="both"/>
        <w:rPr>
          <w:rFonts w:ascii="Times New Roman" w:eastAsiaTheme="majorEastAsia" w:hAnsi="Times New Roman" w:cs="Times New Roman"/>
          <w:color w:val="000000"/>
          <w:sz w:val="28"/>
          <w:szCs w:val="28"/>
          <w:lang w:val="kk-KZ"/>
        </w:rPr>
      </w:pPr>
      <w:r w:rsidRPr="00D22C4D">
        <w:rPr>
          <w:rFonts w:ascii="Times New Roman" w:eastAsiaTheme="majorEastAsia" w:hAnsi="Times New Roman" w:cs="Times New Roman"/>
          <w:color w:val="000000"/>
          <w:sz w:val="28"/>
          <w:szCs w:val="28"/>
          <w:lang w:val="kk-KZ"/>
        </w:rPr>
        <w:t>Бұл жоба когнитивтік психолингвистика мен лексикалық өңдеуді зерттеу аясында құрылған. Оның басты мақсаты – неміс тіліндегі визуалды бейнеленетін зат есімдерге қатысты еркін ассоциациялар құрылымын зерттеу және талдау.</w:t>
      </w:r>
      <w:r w:rsidRPr="00447F78">
        <w:rPr>
          <w:rFonts w:ascii="Times New Roman" w:eastAsiaTheme="majorEastAsia" w:hAnsi="Times New Roman" w:cs="Times New Roman"/>
          <w:color w:val="000000"/>
          <w:sz w:val="28"/>
          <w:szCs w:val="28"/>
          <w:lang w:val="kk-KZ"/>
        </w:rPr>
        <w:t xml:space="preserve"> </w:t>
      </w:r>
    </w:p>
    <w:p w14:paraId="4BA2D708" w14:textId="54EF1BBA" w:rsidR="00930E6E" w:rsidRPr="00314188"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eastAsia="Times New Roman" w:hAnsi="Times New Roman" w:cs="Times New Roman"/>
          <w:color w:val="000000"/>
          <w:sz w:val="28"/>
          <w:szCs w:val="28"/>
          <w:lang w:val="kk-KZ"/>
        </w:rPr>
        <w:t>Дерекқор құрамында</w:t>
      </w:r>
      <w:r w:rsidRPr="00314188">
        <w:rPr>
          <w:rFonts w:ascii="Times New Roman" w:hAnsi="Times New Roman" w:cs="Times New Roman"/>
          <w:color w:val="000000"/>
          <w:sz w:val="28"/>
          <w:szCs w:val="28"/>
          <w:lang w:val="kk-KZ"/>
        </w:rPr>
        <w:t xml:space="preserve"> </w:t>
      </w:r>
      <w:r w:rsidRPr="00671254">
        <w:rPr>
          <w:rFonts w:ascii="Times New Roman" w:eastAsia="Times New Roman" w:hAnsi="Times New Roman" w:cs="Times New Roman"/>
          <w:color w:val="000000"/>
          <w:sz w:val="28"/>
          <w:szCs w:val="28"/>
          <w:lang w:val="kk-KZ"/>
        </w:rPr>
        <w:t>409 неміс зат есімі</w:t>
      </w:r>
      <w:r w:rsidR="00D219A9">
        <w:rPr>
          <w:rFonts w:ascii="Times New Roman" w:eastAsia="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қамтылған,</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әр</w:t>
      </w:r>
      <w:r w:rsidRPr="00314188">
        <w:rPr>
          <w:rFonts w:ascii="Times New Roman" w:hAnsi="Times New Roman" w:cs="Times New Roman"/>
          <w:color w:val="000000"/>
          <w:sz w:val="28"/>
          <w:szCs w:val="28"/>
          <w:lang w:val="kk-KZ"/>
        </w:rPr>
        <w:t xml:space="preserve"> стимул сөзге</w:t>
      </w:r>
      <w:r w:rsidRPr="00671254">
        <w:rPr>
          <w:rFonts w:ascii="Times New Roman" w:hAnsi="Times New Roman" w:cs="Times New Roman"/>
          <w:color w:val="000000"/>
          <w:sz w:val="28"/>
          <w:szCs w:val="28"/>
          <w:lang w:val="kk-KZ"/>
        </w:rPr>
        <w:t xml:space="preserve"> қатысты</w:t>
      </w:r>
      <w:r w:rsidR="00D219A9">
        <w:rPr>
          <w:rFonts w:ascii="Times New Roman" w:eastAsia="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lang w:val="kk-KZ"/>
        </w:rPr>
        <w:t>респонденттер</w:t>
      </w:r>
      <w:r w:rsidRPr="00671254">
        <w:rPr>
          <w:rFonts w:ascii="Times New Roman" w:eastAsia="Times New Roman" w:hAnsi="Times New Roman" w:cs="Times New Roman"/>
          <w:color w:val="000000"/>
          <w:sz w:val="28"/>
          <w:szCs w:val="28"/>
          <w:lang w:val="kk-KZ"/>
        </w:rPr>
        <w:t xml:space="preserve"> ұсынған алғашқы үш ассоциация</w:t>
      </w:r>
      <w:r w:rsidR="00D219A9">
        <w:rPr>
          <w:rFonts w:ascii="Times New Roman" w:eastAsia="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тіркелген,</w:t>
      </w:r>
      <w:r w:rsidRPr="00314188">
        <w:rPr>
          <w:rFonts w:ascii="Times New Roman" w:hAnsi="Times New Roman" w:cs="Times New Roman"/>
          <w:color w:val="000000"/>
          <w:sz w:val="28"/>
          <w:szCs w:val="28"/>
          <w:lang w:val="kk-KZ"/>
        </w:rPr>
        <w:t xml:space="preserve"> мұндағы </w:t>
      </w:r>
      <w:r w:rsidRPr="00671254">
        <w:rPr>
          <w:rFonts w:ascii="Times New Roman" w:hAnsi="Times New Roman" w:cs="Times New Roman"/>
          <w:color w:val="000000"/>
          <w:sz w:val="28"/>
          <w:szCs w:val="28"/>
          <w:lang w:val="kk-KZ"/>
        </w:rPr>
        <w:t>стимулдар</w:t>
      </w:r>
      <w:r w:rsidR="003C4BB6">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күнделікті өмірде жиі кездесетін</w:t>
      </w:r>
      <w:r w:rsidR="00D219A9">
        <w:rPr>
          <w:rFonts w:ascii="Times New Roman" w:eastAsia="Times New Roman" w:hAnsi="Times New Roman" w:cs="Times New Roman"/>
          <w:color w:val="000000"/>
          <w:sz w:val="28"/>
          <w:szCs w:val="28"/>
          <w:lang w:val="kk-KZ"/>
        </w:rPr>
        <w:t xml:space="preserve"> </w:t>
      </w:r>
      <w:r w:rsidRPr="00671254">
        <w:rPr>
          <w:rFonts w:ascii="Times New Roman" w:eastAsia="Times New Roman" w:hAnsi="Times New Roman" w:cs="Times New Roman"/>
          <w:color w:val="000000"/>
          <w:sz w:val="28"/>
          <w:szCs w:val="28"/>
          <w:lang w:val="kk-KZ"/>
        </w:rPr>
        <w:t xml:space="preserve">визуалды </w:t>
      </w:r>
      <w:r w:rsidR="00EB458D">
        <w:rPr>
          <w:rFonts w:ascii="Times New Roman" w:eastAsia="Times New Roman" w:hAnsi="Times New Roman" w:cs="Times New Roman"/>
          <w:color w:val="000000"/>
          <w:sz w:val="28"/>
          <w:szCs w:val="28"/>
          <w:lang w:val="kk-KZ"/>
        </w:rPr>
        <w:t>нысандар</w:t>
      </w:r>
      <w:r w:rsidR="00D219A9">
        <w:rPr>
          <w:rFonts w:ascii="Times New Roman" w:eastAsia="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(жануарлар, өсімдіктер, құрал-жабдықтар, кәсіптер және т.б.).</w:t>
      </w:r>
    </w:p>
    <w:p w14:paraId="41202426" w14:textId="3906F0D7" w:rsidR="00930E6E" w:rsidRPr="009F2B75"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rPr>
      </w:pPr>
      <w:r w:rsidRPr="00671254">
        <w:rPr>
          <w:rFonts w:ascii="Times New Roman" w:hAnsi="Times New Roman" w:cs="Times New Roman"/>
          <w:color w:val="000000"/>
          <w:sz w:val="28"/>
          <w:szCs w:val="28"/>
          <w:lang w:val="kk-KZ"/>
        </w:rPr>
        <w:t>Эксперимент ерекшелігі</w:t>
      </w:r>
      <w:r w:rsidRPr="00314188">
        <w:rPr>
          <w:rFonts w:ascii="Times New Roman" w:hAnsi="Times New Roman" w:cs="Times New Roman"/>
          <w:color w:val="000000"/>
          <w:sz w:val="28"/>
          <w:szCs w:val="28"/>
          <w:lang w:val="kk-KZ"/>
        </w:rPr>
        <w:t xml:space="preserve"> деп </w:t>
      </w:r>
      <w:r w:rsidRPr="00314188">
        <w:rPr>
          <w:rFonts w:ascii="Times New Roman" w:eastAsia="Times New Roman" w:hAnsi="Times New Roman" w:cs="Times New Roman"/>
          <w:color w:val="000000"/>
          <w:sz w:val="28"/>
          <w:szCs w:val="28"/>
        </w:rPr>
        <w:t xml:space="preserve">стимулдар </w:t>
      </w:r>
      <w:r w:rsidRPr="00314188">
        <w:rPr>
          <w:rFonts w:ascii="Times New Roman" w:hAnsi="Times New Roman" w:cs="Times New Roman"/>
          <w:color w:val="000000"/>
          <w:sz w:val="28"/>
          <w:szCs w:val="28"/>
          <w:lang w:val="kk-KZ"/>
        </w:rPr>
        <w:t>экспериментке</w:t>
      </w:r>
      <w:r w:rsidRPr="00671254">
        <w:rPr>
          <w:rFonts w:ascii="Times New Roman" w:hAnsi="Times New Roman" w:cs="Times New Roman"/>
          <w:color w:val="000000"/>
          <w:sz w:val="28"/>
          <w:szCs w:val="28"/>
          <w:lang w:val="kk-KZ"/>
        </w:rPr>
        <w:t xml:space="preserve"> қатысушылар</w:t>
      </w:r>
      <w:r w:rsidRPr="00314188">
        <w:rPr>
          <w:rFonts w:ascii="Times New Roman" w:hAnsi="Times New Roman" w:cs="Times New Roman"/>
          <w:color w:val="000000"/>
          <w:sz w:val="28"/>
          <w:szCs w:val="28"/>
          <w:lang w:val="kk-KZ"/>
        </w:rPr>
        <w:t xml:space="preserve">ға </w:t>
      </w:r>
      <w:r w:rsidRPr="00314188">
        <w:rPr>
          <w:rFonts w:ascii="Times New Roman" w:eastAsia="Times New Roman" w:hAnsi="Times New Roman" w:cs="Times New Roman"/>
          <w:color w:val="000000"/>
          <w:sz w:val="28"/>
          <w:szCs w:val="28"/>
        </w:rPr>
        <w:t>екі форматта ұсын</w:t>
      </w:r>
      <w:r w:rsidRPr="00314188">
        <w:rPr>
          <w:rFonts w:ascii="Times New Roman" w:hAnsi="Times New Roman" w:cs="Times New Roman"/>
          <w:color w:val="000000"/>
          <w:sz w:val="28"/>
          <w:szCs w:val="28"/>
          <w:lang w:val="kk-KZ"/>
        </w:rPr>
        <w:t xml:space="preserve">ылып, </w:t>
      </w:r>
      <w:r w:rsidRPr="00314188">
        <w:rPr>
          <w:rFonts w:ascii="Times New Roman" w:hAnsi="Times New Roman" w:cs="Times New Roman"/>
          <w:color w:val="000000"/>
          <w:sz w:val="28"/>
          <w:szCs w:val="28"/>
        </w:rPr>
        <w:t xml:space="preserve">тек </w:t>
      </w:r>
      <w:r w:rsidR="00EB458D">
        <w:rPr>
          <w:rFonts w:ascii="Times New Roman" w:hAnsi="Times New Roman" w:cs="Times New Roman"/>
          <w:color w:val="000000"/>
          <w:sz w:val="28"/>
          <w:szCs w:val="28"/>
          <w:lang w:val="kk-KZ"/>
        </w:rPr>
        <w:t>нысанның</w:t>
      </w:r>
      <w:r w:rsidRPr="00314188">
        <w:rPr>
          <w:rFonts w:ascii="Times New Roman" w:hAnsi="Times New Roman" w:cs="Times New Roman"/>
          <w:color w:val="000000"/>
          <w:sz w:val="28"/>
          <w:szCs w:val="28"/>
        </w:rPr>
        <w:t xml:space="preserve"> жазбаша атауы</w:t>
      </w:r>
      <w:r w:rsidRPr="00314188">
        <w:rPr>
          <w:rFonts w:ascii="Times New Roman" w:hAnsi="Times New Roman" w:cs="Times New Roman"/>
          <w:b/>
          <w:bCs/>
          <w:color w:val="000000"/>
          <w:sz w:val="28"/>
          <w:szCs w:val="28"/>
          <w:lang w:val="kk-KZ"/>
        </w:rPr>
        <w:t xml:space="preserve"> </w:t>
      </w:r>
      <w:r w:rsidRPr="00671254">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lang w:val="kk-KZ"/>
        </w:rPr>
        <w:t xml:space="preserve"> л</w:t>
      </w:r>
      <w:r w:rsidRPr="00314188">
        <w:rPr>
          <w:rFonts w:ascii="Times New Roman" w:hAnsi="Times New Roman" w:cs="Times New Roman"/>
          <w:color w:val="000000"/>
          <w:sz w:val="28"/>
          <w:szCs w:val="28"/>
        </w:rPr>
        <w:t xml:space="preserve">ексикалық </w:t>
      </w:r>
      <w:r w:rsidRPr="00671254">
        <w:rPr>
          <w:rFonts w:ascii="Times New Roman" w:hAnsi="Times New Roman" w:cs="Times New Roman"/>
          <w:color w:val="000000"/>
          <w:sz w:val="28"/>
          <w:szCs w:val="28"/>
          <w:lang w:val="kk-KZ"/>
        </w:rPr>
        <w:t>стимулдар</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ғана емес,</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сондай-ақ сол жазбаша атаумен қатар</w:t>
      </w:r>
      <w:r w:rsidR="00D219A9">
        <w:rPr>
          <w:rFonts w:ascii="Times New Roman" w:hAnsi="Times New Roman" w:cs="Times New Roman"/>
          <w:color w:val="000000"/>
          <w:sz w:val="28"/>
          <w:szCs w:val="28"/>
          <w:lang w:val="kk-KZ"/>
        </w:rPr>
        <w:t xml:space="preserve"> </w:t>
      </w:r>
      <w:r w:rsidRPr="00671254">
        <w:rPr>
          <w:rFonts w:ascii="Times New Roman" w:eastAsia="Times New Roman" w:hAnsi="Times New Roman" w:cs="Times New Roman"/>
          <w:color w:val="000000"/>
          <w:sz w:val="28"/>
          <w:szCs w:val="28"/>
          <w:lang w:val="kk-KZ"/>
        </w:rPr>
        <w:t>қара-ақ сурет</w:t>
      </w:r>
      <w:r w:rsidRPr="00314188">
        <w:rPr>
          <w:rFonts w:ascii="Times New Roman" w:hAnsi="Times New Roman" w:cs="Times New Roman"/>
          <w:color w:val="000000"/>
          <w:sz w:val="28"/>
          <w:szCs w:val="28"/>
          <w:lang w:val="kk-KZ"/>
        </w:rPr>
        <w:t xml:space="preserve"> түріндегі в</w:t>
      </w:r>
      <w:r w:rsidRPr="00671254">
        <w:rPr>
          <w:rFonts w:ascii="Times New Roman" w:hAnsi="Times New Roman" w:cs="Times New Roman"/>
          <w:color w:val="000000"/>
          <w:sz w:val="28"/>
          <w:szCs w:val="28"/>
          <w:lang w:val="kk-KZ"/>
        </w:rPr>
        <w:t>изуалды стимул</w:t>
      </w:r>
      <w:r w:rsidRPr="00314188">
        <w:rPr>
          <w:rFonts w:ascii="Times New Roman" w:hAnsi="Times New Roman" w:cs="Times New Roman"/>
          <w:color w:val="000000"/>
          <w:sz w:val="28"/>
          <w:szCs w:val="28"/>
          <w:lang w:val="kk-KZ"/>
        </w:rPr>
        <w:t>дардың ұсынылғандығын атап өтсе болады</w:t>
      </w:r>
      <w:r w:rsidRPr="00671254">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Суреттер</w:t>
      </w:r>
      <w:r w:rsidR="00D219A9">
        <w:rPr>
          <w:rFonts w:ascii="Times New Roman" w:hAnsi="Times New Roman" w:cs="Times New Roman"/>
          <w:color w:val="000000"/>
          <w:sz w:val="28"/>
          <w:szCs w:val="28"/>
          <w:lang w:val="kk-KZ"/>
        </w:rPr>
        <w:t xml:space="preserve"> </w:t>
      </w:r>
      <w:r w:rsidRPr="009F2B75">
        <w:rPr>
          <w:rFonts w:ascii="Times New Roman" w:eastAsia="Times New Roman" w:hAnsi="Times New Roman" w:cs="Times New Roman"/>
          <w:color w:val="000000"/>
          <w:sz w:val="28"/>
          <w:szCs w:val="28"/>
        </w:rPr>
        <w:t>Snodgrass пен Vandervart (1980)</w:t>
      </w:r>
      <w:r w:rsidR="00D219A9">
        <w:rPr>
          <w:rFonts w:ascii="Times New Roman" w:eastAsia="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еңбектеріне және</w:t>
      </w:r>
      <w:r w:rsidR="00D219A9">
        <w:rPr>
          <w:rFonts w:ascii="Times New Roman" w:eastAsia="Times New Roman" w:hAnsi="Times New Roman" w:cs="Times New Roman"/>
          <w:color w:val="000000"/>
          <w:sz w:val="28"/>
          <w:szCs w:val="28"/>
          <w:lang w:val="kk-KZ"/>
        </w:rPr>
        <w:t xml:space="preserve"> </w:t>
      </w:r>
      <w:r w:rsidRPr="009F2B75">
        <w:rPr>
          <w:rFonts w:ascii="Times New Roman" w:eastAsia="Times New Roman" w:hAnsi="Times New Roman" w:cs="Times New Roman"/>
          <w:color w:val="000000"/>
          <w:sz w:val="28"/>
          <w:szCs w:val="28"/>
        </w:rPr>
        <w:t>Макс Планк психолингвистика институтының</w:t>
      </w:r>
      <w:r w:rsidRPr="00314188">
        <w:rPr>
          <w:rFonts w:ascii="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(Нидерланды) базасына сүйеніп жасалған.</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Бұл тәсіл арқылы</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визуалды ақпараттың</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сөздік ассоциацияларға қалай әсер ететіні зерттелді.</w:t>
      </w:r>
      <w:r w:rsidRPr="00314188">
        <w:rPr>
          <w:rFonts w:ascii="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Зерттеудің мақсаты</w:t>
      </w:r>
      <w:r w:rsidRPr="00314188">
        <w:rPr>
          <w:rFonts w:ascii="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9F2B75">
        <w:rPr>
          <w:rFonts w:ascii="Times New Roman" w:eastAsia="Times New Roman" w:hAnsi="Times New Roman" w:cs="Times New Roman"/>
          <w:color w:val="000000"/>
          <w:sz w:val="28"/>
          <w:szCs w:val="28"/>
        </w:rPr>
        <w:t>лексикалық және визуалды стимулдар реакцияларына салыстырмалы талдау жүргізу</w:t>
      </w:r>
      <w:r w:rsidRPr="009F2B75">
        <w:rPr>
          <w:rFonts w:ascii="Times New Roman" w:hAnsi="Times New Roman" w:cs="Times New Roman"/>
          <w:color w:val="000000"/>
          <w:sz w:val="28"/>
          <w:szCs w:val="28"/>
        </w:rPr>
        <w:t xml:space="preserve">. Мысалы, суреттер </w:t>
      </w:r>
      <w:r w:rsidR="00EB458D">
        <w:rPr>
          <w:rFonts w:ascii="Times New Roman" w:hAnsi="Times New Roman" w:cs="Times New Roman"/>
          <w:color w:val="000000"/>
          <w:sz w:val="28"/>
          <w:szCs w:val="28"/>
          <w:lang w:val="kk-KZ"/>
        </w:rPr>
        <w:t>нысанның</w:t>
      </w:r>
      <w:r w:rsidRPr="009F2B75">
        <w:rPr>
          <w:rFonts w:ascii="Times New Roman" w:hAnsi="Times New Roman" w:cs="Times New Roman"/>
          <w:color w:val="000000"/>
          <w:sz w:val="28"/>
          <w:szCs w:val="28"/>
        </w:rPr>
        <w:t xml:space="preserve"> физикалық қасиеттерін күшейте түсіп, белгілі бір мағынаны айқынырақ етіп көрсетуі мүмкін.</w:t>
      </w:r>
    </w:p>
    <w:p w14:paraId="0917A245" w14:textId="0BBF31E1" w:rsidR="00930E6E" w:rsidRPr="00314188"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eastAsia="Times New Roman" w:hAnsi="Times New Roman" w:cs="Times New Roman"/>
          <w:color w:val="000000"/>
          <w:sz w:val="28"/>
          <w:szCs w:val="28"/>
        </w:rPr>
        <w:t>Саарланд университетінің</w:t>
      </w:r>
      <w:r w:rsidR="00D219A9">
        <w:rPr>
          <w:rFonts w:ascii="Times New Roman" w:eastAsia="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неміс тілді студенттері</w:t>
      </w:r>
      <w:r w:rsidR="00D219A9">
        <w:rPr>
          <w:rFonts w:ascii="Times New Roman" w:eastAsia="Times New Roman" w:hAnsi="Times New Roman" w:cs="Times New Roman"/>
          <w:color w:val="000000"/>
          <w:sz w:val="28"/>
          <w:szCs w:val="28"/>
          <w:lang w:val="kk-KZ"/>
        </w:rPr>
        <w:t xml:space="preserve"> </w:t>
      </w:r>
      <w:r w:rsidRPr="00671254">
        <w:rPr>
          <w:rFonts w:ascii="Times New Roman" w:eastAsia="Times New Roman" w:hAnsi="Times New Roman" w:cs="Times New Roman"/>
          <w:color w:val="000000"/>
          <w:sz w:val="28"/>
          <w:szCs w:val="28"/>
        </w:rPr>
        <w:t>еркін ассоциаци</w:t>
      </w:r>
      <w:r w:rsidRPr="00314188">
        <w:rPr>
          <w:rFonts w:ascii="Times New Roman" w:hAnsi="Times New Roman" w:cs="Times New Roman"/>
          <w:color w:val="000000"/>
          <w:sz w:val="28"/>
          <w:szCs w:val="28"/>
          <w:lang w:val="kk-KZ"/>
        </w:rPr>
        <w:t>ативті эксперимент</w:t>
      </w:r>
      <w:r w:rsidR="00D219A9">
        <w:rPr>
          <w:rFonts w:ascii="Times New Roman" w:eastAsia="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lang w:val="kk-KZ"/>
        </w:rPr>
        <w:t>әдісі</w:t>
      </w:r>
      <w:r w:rsidRPr="00671254">
        <w:rPr>
          <w:rFonts w:ascii="Times New Roman" w:hAnsi="Times New Roman" w:cs="Times New Roman"/>
          <w:color w:val="000000"/>
          <w:sz w:val="28"/>
          <w:szCs w:val="28"/>
        </w:rPr>
        <w:t xml:space="preserve"> бойынша осы сөздерге қатысты</w:t>
      </w:r>
      <w:r w:rsidRPr="00314188">
        <w:rPr>
          <w:rFonts w:ascii="Times New Roman" w:hAnsi="Times New Roman" w:cs="Times New Roman"/>
          <w:color w:val="000000"/>
          <w:sz w:val="28"/>
          <w:szCs w:val="28"/>
          <w:lang w:val="kk-KZ"/>
        </w:rPr>
        <w:t xml:space="preserve"> есіне түскен </w:t>
      </w:r>
      <w:r w:rsidRPr="00671254">
        <w:rPr>
          <w:rFonts w:ascii="Times New Roman" w:eastAsia="Times New Roman" w:hAnsi="Times New Roman" w:cs="Times New Roman"/>
          <w:color w:val="000000"/>
          <w:sz w:val="28"/>
          <w:szCs w:val="28"/>
        </w:rPr>
        <w:t>бірінші үш сөзді</w:t>
      </w:r>
      <w:r w:rsidR="00D219A9">
        <w:rPr>
          <w:rFonts w:ascii="Times New Roman" w:eastAsia="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rPr>
        <w:t>жазып шығуға тиіс бол</w:t>
      </w:r>
      <w:r w:rsidRPr="00314188">
        <w:rPr>
          <w:rFonts w:ascii="Times New Roman" w:hAnsi="Times New Roman" w:cs="Times New Roman"/>
          <w:color w:val="000000"/>
          <w:sz w:val="28"/>
          <w:szCs w:val="28"/>
          <w:lang w:val="kk-KZ"/>
        </w:rPr>
        <w:t>ған</w:t>
      </w:r>
      <w:r w:rsidRPr="00671254">
        <w:rPr>
          <w:rFonts w:ascii="Times New Roman" w:hAnsi="Times New Roman" w:cs="Times New Roman"/>
          <w:color w:val="000000"/>
          <w:sz w:val="28"/>
          <w:szCs w:val="28"/>
        </w:rPr>
        <w:t>.</w:t>
      </w:r>
    </w:p>
    <w:p w14:paraId="6AB8EA16" w14:textId="61B1DF1A" w:rsidR="00930E6E" w:rsidRPr="00314188"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Жоғарыда аталған</w:t>
      </w:r>
      <w:r w:rsidRPr="00671254">
        <w:rPr>
          <w:rFonts w:ascii="Times New Roman" w:hAnsi="Times New Roman" w:cs="Times New Roman"/>
          <w:color w:val="000000"/>
          <w:sz w:val="28"/>
          <w:szCs w:val="28"/>
          <w:lang w:val="kk-KZ"/>
        </w:rPr>
        <w:t xml:space="preserve"> 409 </w:t>
      </w:r>
      <w:r w:rsidRPr="00314188">
        <w:rPr>
          <w:rFonts w:ascii="Times New Roman" w:hAnsi="Times New Roman" w:cs="Times New Roman"/>
          <w:color w:val="000000"/>
          <w:sz w:val="28"/>
          <w:szCs w:val="28"/>
          <w:lang w:val="kk-KZ"/>
        </w:rPr>
        <w:t xml:space="preserve">стимул </w:t>
      </w:r>
      <w:r w:rsidRPr="00671254">
        <w:rPr>
          <w:rFonts w:ascii="Times New Roman" w:hAnsi="Times New Roman" w:cs="Times New Roman"/>
          <w:color w:val="000000"/>
          <w:sz w:val="28"/>
          <w:szCs w:val="28"/>
          <w:lang w:val="kk-KZ"/>
        </w:rPr>
        <w:t>сөз</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кездейсоқ түрде</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3 бөлек сауалнамаға</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бөлін</w:t>
      </w:r>
      <w:r w:rsidRPr="00314188">
        <w:rPr>
          <w:rFonts w:ascii="Times New Roman" w:hAnsi="Times New Roman" w:cs="Times New Roman"/>
          <w:color w:val="000000"/>
          <w:sz w:val="28"/>
          <w:szCs w:val="28"/>
          <w:lang w:val="kk-KZ"/>
        </w:rPr>
        <w:t xml:space="preserve">іп, </w:t>
      </w:r>
      <w:r w:rsidRPr="00671254">
        <w:rPr>
          <w:rFonts w:ascii="Times New Roman" w:hAnsi="Times New Roman" w:cs="Times New Roman"/>
          <w:color w:val="000000"/>
          <w:sz w:val="28"/>
          <w:szCs w:val="28"/>
          <w:lang w:val="kk-KZ"/>
        </w:rPr>
        <w:t>(әрқайсысы шамамен 136 сөзден)</w:t>
      </w:r>
      <w:r w:rsidRPr="00314188">
        <w:rPr>
          <w:rFonts w:ascii="Times New Roman" w:hAnsi="Times New Roman" w:cs="Times New Roman"/>
          <w:color w:val="000000"/>
          <w:sz w:val="28"/>
          <w:szCs w:val="28"/>
          <w:lang w:val="kk-KZ"/>
        </w:rPr>
        <w:t>, ә</w:t>
      </w:r>
      <w:r w:rsidRPr="00671254">
        <w:rPr>
          <w:rFonts w:ascii="Times New Roman" w:hAnsi="Times New Roman" w:cs="Times New Roman"/>
          <w:color w:val="000000"/>
          <w:sz w:val="28"/>
          <w:szCs w:val="28"/>
          <w:lang w:val="kk-KZ"/>
        </w:rPr>
        <w:t>р сауалнама екі түрде</w:t>
      </w:r>
      <w:r w:rsidRPr="00314188">
        <w:rPr>
          <w:rFonts w:ascii="Times New Roman" w:hAnsi="Times New Roman" w:cs="Times New Roman"/>
          <w:color w:val="000000"/>
          <w:sz w:val="28"/>
          <w:szCs w:val="28"/>
          <w:lang w:val="kk-KZ"/>
        </w:rPr>
        <w:t>:</w:t>
      </w:r>
      <w:r w:rsidRPr="00671254">
        <w:rPr>
          <w:rFonts w:ascii="Times New Roman" w:hAnsi="Times New Roman" w:cs="Times New Roman"/>
          <w:color w:val="000000"/>
          <w:sz w:val="28"/>
          <w:szCs w:val="28"/>
          <w:lang w:val="kk-KZ"/>
        </w:rPr>
        <w:t xml:space="preserve"> тек</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сөзбен</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сөз + суретпен</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ұсыныл</w:t>
      </w:r>
      <w:r w:rsidRPr="00314188">
        <w:rPr>
          <w:rFonts w:ascii="Times New Roman" w:hAnsi="Times New Roman" w:cs="Times New Roman"/>
          <w:color w:val="000000"/>
          <w:sz w:val="28"/>
          <w:szCs w:val="28"/>
          <w:lang w:val="kk-KZ"/>
        </w:rPr>
        <w:t xml:space="preserve">ған. </w:t>
      </w:r>
      <w:r w:rsidRPr="00671254">
        <w:rPr>
          <w:rFonts w:ascii="Times New Roman" w:hAnsi="Times New Roman" w:cs="Times New Roman"/>
          <w:color w:val="000000"/>
          <w:sz w:val="28"/>
          <w:szCs w:val="28"/>
          <w:lang w:val="kk-KZ"/>
        </w:rPr>
        <w:t>Әр нұсқаны</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50 қатысушы</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толтыр</w:t>
      </w:r>
      <w:r w:rsidRPr="00314188">
        <w:rPr>
          <w:rFonts w:ascii="Times New Roman" w:hAnsi="Times New Roman" w:cs="Times New Roman"/>
          <w:color w:val="000000"/>
          <w:sz w:val="28"/>
          <w:szCs w:val="28"/>
          <w:lang w:val="kk-KZ"/>
        </w:rPr>
        <w:t>ған</w:t>
      </w:r>
      <w:r w:rsidRPr="00671254">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Әр стимул үшін барлығы</w:t>
      </w:r>
      <w:r w:rsidR="00D219A9">
        <w:rPr>
          <w:rFonts w:ascii="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300 жауап</w:t>
      </w:r>
      <w:r w:rsidR="00D219A9">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lang w:val="kk-KZ"/>
        </w:rPr>
        <w:t>берілу ықтималдылығы болған</w:t>
      </w:r>
      <w:r w:rsidRPr="00671254">
        <w:rPr>
          <w:rFonts w:ascii="Times New Roman" w:hAnsi="Times New Roman" w:cs="Times New Roman"/>
          <w:color w:val="000000"/>
          <w:sz w:val="28"/>
          <w:szCs w:val="28"/>
          <w:lang w:val="kk-KZ"/>
        </w:rPr>
        <w:t xml:space="preserve"> (50 адам × 2 формат × 3 жауап)</w:t>
      </w:r>
      <w:r w:rsidRPr="00314188">
        <w:rPr>
          <w:rFonts w:ascii="Times New Roman" w:hAnsi="Times New Roman" w:cs="Times New Roman"/>
          <w:color w:val="000000"/>
          <w:sz w:val="28"/>
          <w:szCs w:val="28"/>
          <w:lang w:val="kk-KZ"/>
        </w:rPr>
        <w:t xml:space="preserve"> [</w:t>
      </w:r>
      <w:r w:rsidRPr="00671254">
        <w:rPr>
          <w:rStyle w:val="af0"/>
          <w:rFonts w:ascii="Times New Roman" w:hAnsi="Times New Roman" w:cs="Times New Roman"/>
          <w:b w:val="0"/>
          <w:bCs w:val="0"/>
          <w:i/>
          <w:iCs/>
          <w:color w:val="000000"/>
          <w:sz w:val="28"/>
          <w:szCs w:val="28"/>
          <w:lang w:val="kk-KZ"/>
        </w:rPr>
        <w:t xml:space="preserve">NAG </w:t>
      </w:r>
      <w:r w:rsidRPr="00314188">
        <w:rPr>
          <w:rStyle w:val="af0"/>
          <w:rFonts w:ascii="Times New Roman" w:hAnsi="Times New Roman" w:cs="Times New Roman"/>
          <w:b w:val="0"/>
          <w:bCs w:val="0"/>
          <w:i/>
          <w:iCs/>
          <w:color w:val="000000"/>
          <w:sz w:val="28"/>
          <w:szCs w:val="28"/>
          <w:lang w:val="kk-KZ"/>
        </w:rPr>
        <w:t>OS</w:t>
      </w:r>
      <w:r w:rsidRPr="00314188">
        <w:rPr>
          <w:rFonts w:ascii="Times New Roman" w:hAnsi="Times New Roman" w:cs="Times New Roman"/>
          <w:color w:val="000000"/>
          <w:sz w:val="28"/>
          <w:szCs w:val="28"/>
          <w:lang w:val="kk-KZ"/>
        </w:rPr>
        <w:t>]</w:t>
      </w:r>
      <w:r w:rsidRPr="00671254">
        <w:rPr>
          <w:rFonts w:ascii="Times New Roman" w:hAnsi="Times New Roman" w:cs="Times New Roman"/>
          <w:color w:val="000000"/>
          <w:sz w:val="28"/>
          <w:szCs w:val="28"/>
          <w:lang w:val="kk-KZ"/>
        </w:rPr>
        <w:t>.</w:t>
      </w:r>
    </w:p>
    <w:p w14:paraId="52F93099" w14:textId="1D920051" w:rsidR="00930E6E" w:rsidRPr="00671254"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Осылайша, </w:t>
      </w:r>
      <w:r w:rsidRPr="00671254">
        <w:rPr>
          <w:rFonts w:ascii="Times New Roman" w:eastAsia="Times New Roman" w:hAnsi="Times New Roman" w:cs="Times New Roman"/>
          <w:color w:val="000000"/>
          <w:sz w:val="28"/>
          <w:szCs w:val="28"/>
          <w:lang w:val="kk-KZ"/>
        </w:rPr>
        <w:t>Noun Associations for German (NAG)</w:t>
      </w:r>
      <w:r w:rsidR="00D219A9">
        <w:rPr>
          <w:rFonts w:ascii="Times New Roman" w:eastAsia="Times New Roman" w:hAnsi="Times New Roman" w:cs="Times New Roman"/>
          <w:color w:val="000000"/>
          <w:sz w:val="28"/>
          <w:szCs w:val="28"/>
          <w:lang w:val="kk-KZ"/>
        </w:rPr>
        <w:t xml:space="preserve"> </w:t>
      </w:r>
      <w:r w:rsidRPr="00671254">
        <w:rPr>
          <w:rFonts w:ascii="Times New Roman" w:hAnsi="Times New Roman" w:cs="Times New Roman"/>
          <w:color w:val="000000"/>
          <w:sz w:val="28"/>
          <w:szCs w:val="28"/>
          <w:lang w:val="kk-KZ"/>
        </w:rPr>
        <w:t xml:space="preserve">деректер базасы </w:t>
      </w:r>
      <w:r w:rsidRPr="009F2B75">
        <w:rPr>
          <w:rFonts w:ascii="Times New Roman" w:hAnsi="Times New Roman" w:cs="Times New Roman"/>
          <w:color w:val="000000"/>
          <w:sz w:val="28"/>
          <w:szCs w:val="28"/>
        </w:rPr>
        <w:t>–</w:t>
      </w:r>
      <w:r w:rsidRPr="00671254">
        <w:rPr>
          <w:rFonts w:ascii="Times New Roman" w:hAnsi="Times New Roman" w:cs="Times New Roman"/>
          <w:color w:val="000000"/>
          <w:sz w:val="28"/>
          <w:szCs w:val="28"/>
          <w:lang w:val="kk-KZ"/>
        </w:rPr>
        <w:t xml:space="preserve"> неміс тіліндегі сөздердің семантикалық ассоциацияларын жүйелі түрде сипаттайтын құрылымданған лингвистикалық ресурс. Мәліметтер базасы әрбір стимул сөзге қатысты ұсынылған </w:t>
      </w:r>
      <w:r w:rsidR="001B4BE4">
        <w:rPr>
          <w:rFonts w:ascii="Times New Roman" w:hAnsi="Times New Roman" w:cs="Times New Roman"/>
          <w:color w:val="000000"/>
          <w:sz w:val="28"/>
          <w:szCs w:val="28"/>
          <w:lang w:val="kk-KZ"/>
        </w:rPr>
        <w:t>ассоциативті</w:t>
      </w:r>
      <w:r w:rsidRPr="00671254">
        <w:rPr>
          <w:rFonts w:ascii="Times New Roman" w:hAnsi="Times New Roman" w:cs="Times New Roman"/>
          <w:color w:val="000000"/>
          <w:sz w:val="28"/>
          <w:szCs w:val="28"/>
          <w:lang w:val="kk-KZ"/>
        </w:rPr>
        <w:t xml:space="preserve"> жауаптарды, олардың грамматикалық және семантикалық сипаттамаларын қамтиды. Төменде деректердің негізгі құрылымдық компоненттері сипатталады.</w:t>
      </w:r>
    </w:p>
    <w:p w14:paraId="3CCA38EC" w14:textId="77777777" w:rsidR="00930E6E" w:rsidRPr="00FE5602" w:rsidRDefault="00930E6E" w:rsidP="00194D86">
      <w:pPr>
        <w:pStyle w:val="a7"/>
        <w:tabs>
          <w:tab w:val="center" w:pos="0"/>
          <w:tab w:val="center" w:pos="851"/>
        </w:tabs>
        <w:spacing w:after="0" w:line="240" w:lineRule="auto"/>
        <w:ind w:left="0" w:firstLine="567"/>
        <w:jc w:val="both"/>
        <w:rPr>
          <w:rFonts w:ascii="Times New Roman" w:hAnsi="Times New Roman" w:cs="Times New Roman"/>
          <w:i/>
          <w:iCs/>
          <w:color w:val="000000"/>
          <w:sz w:val="28"/>
          <w:szCs w:val="28"/>
          <w:lang w:val="kk-KZ"/>
        </w:rPr>
      </w:pPr>
      <w:r w:rsidRPr="00671254">
        <w:rPr>
          <w:rFonts w:ascii="Times New Roman" w:eastAsia="Times New Roman" w:hAnsi="Times New Roman" w:cs="Times New Roman"/>
          <w:i/>
          <w:iCs/>
          <w:color w:val="000000"/>
          <w:sz w:val="28"/>
          <w:szCs w:val="28"/>
          <w:lang w:val="kk-KZ"/>
        </w:rPr>
        <w:t>1. Стимул сөздерге қатысты ақпарат</w:t>
      </w:r>
      <w:r w:rsidRPr="00314188">
        <w:rPr>
          <w:rFonts w:ascii="Times New Roman" w:hAnsi="Times New Roman" w:cs="Times New Roman"/>
          <w:i/>
          <w:iCs/>
          <w:color w:val="000000"/>
          <w:sz w:val="28"/>
          <w:szCs w:val="28"/>
          <w:lang w:val="kk-KZ"/>
        </w:rPr>
        <w:t xml:space="preserve"> келесідей:</w:t>
      </w:r>
    </w:p>
    <w:p w14:paraId="34F67952" w14:textId="3F9CAEEA" w:rsidR="00930E6E" w:rsidRPr="00671254" w:rsidRDefault="00D219A9">
      <w:pPr>
        <w:pStyle w:val="a7"/>
        <w:numPr>
          <w:ilvl w:val="0"/>
          <w:numId w:val="35"/>
        </w:numPr>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671254">
        <w:rPr>
          <w:rFonts w:ascii="Times New Roman" w:eastAsia="Times New Roman" w:hAnsi="Times New Roman" w:cs="Times New Roman"/>
          <w:i/>
          <w:iCs/>
          <w:color w:val="000000"/>
          <w:sz w:val="28"/>
          <w:szCs w:val="28"/>
          <w:lang w:val="kk-KZ"/>
        </w:rPr>
        <w:t xml:space="preserve">сөз </w:t>
      </w:r>
      <w:r w:rsidR="00930E6E" w:rsidRPr="00671254">
        <w:rPr>
          <w:rFonts w:ascii="Times New Roman" w:eastAsia="Times New Roman" w:hAnsi="Times New Roman" w:cs="Times New Roman"/>
          <w:i/>
          <w:iCs/>
          <w:color w:val="000000"/>
          <w:sz w:val="28"/>
          <w:szCs w:val="28"/>
          <w:lang w:val="kk-KZ"/>
        </w:rPr>
        <w:t>жиілігі</w:t>
      </w:r>
      <w:r w:rsidR="00930E6E" w:rsidRPr="00671254">
        <w:rPr>
          <w:rFonts w:ascii="Times New Roman" w:eastAsia="Times New Roman" w:hAnsi="Times New Roman" w:cs="Times New Roman"/>
          <w:color w:val="000000"/>
          <w:sz w:val="28"/>
          <w:szCs w:val="28"/>
          <w:lang w:val="kk-KZ"/>
        </w:rPr>
        <w:t> </w:t>
      </w:r>
      <w:r w:rsidR="00930E6E" w:rsidRPr="009F2B75">
        <w:rPr>
          <w:rFonts w:ascii="Times New Roman" w:hAnsi="Times New Roman" w:cs="Times New Roman"/>
          <w:color w:val="000000"/>
          <w:sz w:val="28"/>
          <w:szCs w:val="28"/>
        </w:rPr>
        <w:t>–</w:t>
      </w:r>
      <w:r w:rsidR="00930E6E" w:rsidRPr="00671254">
        <w:rPr>
          <w:rFonts w:ascii="Times New Roman" w:hAnsi="Times New Roman" w:cs="Times New Roman"/>
          <w:color w:val="000000"/>
          <w:sz w:val="28"/>
          <w:szCs w:val="28"/>
          <w:lang w:val="kk-KZ"/>
        </w:rPr>
        <w:t xml:space="preserve"> CELEX лексикалық базасына сүйене отырып белгіленген;</w:t>
      </w:r>
    </w:p>
    <w:p w14:paraId="6E99127B" w14:textId="1EBE6643" w:rsidR="00930E6E" w:rsidRPr="00671254" w:rsidRDefault="00D219A9">
      <w:pPr>
        <w:pStyle w:val="a7"/>
        <w:numPr>
          <w:ilvl w:val="0"/>
          <w:numId w:val="35"/>
        </w:numPr>
        <w:tabs>
          <w:tab w:val="center" w:pos="0"/>
          <w:tab w:val="center" w:pos="851"/>
        </w:tabs>
        <w:spacing w:after="0" w:line="240" w:lineRule="auto"/>
        <w:ind w:left="0" w:firstLine="567"/>
        <w:jc w:val="both"/>
        <w:rPr>
          <w:rFonts w:ascii="Times New Roman" w:hAnsi="Times New Roman" w:cs="Times New Roman"/>
          <w:color w:val="000000"/>
          <w:sz w:val="28"/>
          <w:szCs w:val="28"/>
          <w:lang w:val="ru-RU"/>
        </w:rPr>
      </w:pPr>
      <w:r w:rsidRPr="00671254">
        <w:rPr>
          <w:rFonts w:ascii="Times New Roman" w:eastAsia="Times New Roman" w:hAnsi="Times New Roman" w:cs="Times New Roman"/>
          <w:color w:val="000000"/>
          <w:sz w:val="28"/>
          <w:szCs w:val="28"/>
          <w:lang w:val="ru-RU"/>
        </w:rPr>
        <w:lastRenderedPageBreak/>
        <w:t>семантикалық категориясы</w:t>
      </w:r>
      <w:r>
        <w:rPr>
          <w:rFonts w:ascii="Times New Roman" w:eastAsia="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w:t>
      </w:r>
      <w:r w:rsidRPr="00671254">
        <w:rPr>
          <w:rFonts w:ascii="Times New Roman" w:hAnsi="Times New Roman" w:cs="Times New Roman"/>
          <w:color w:val="000000"/>
          <w:sz w:val="28"/>
          <w:szCs w:val="28"/>
          <w:lang w:val="ru-RU"/>
        </w:rPr>
        <w:t xml:space="preserve"> барлығы 27 категория қамтыл</w:t>
      </w:r>
      <w:r w:rsidRPr="00314188">
        <w:rPr>
          <w:rFonts w:ascii="Times New Roman" w:hAnsi="Times New Roman" w:cs="Times New Roman"/>
          <w:color w:val="000000"/>
          <w:sz w:val="28"/>
          <w:szCs w:val="28"/>
          <w:lang w:val="kk-KZ"/>
        </w:rPr>
        <w:t>ған</w:t>
      </w:r>
      <w:r w:rsidRPr="00671254">
        <w:rPr>
          <w:rFonts w:ascii="Times New Roman" w:hAnsi="Times New Roman" w:cs="Times New Roman"/>
          <w:color w:val="000000"/>
          <w:sz w:val="28"/>
          <w:szCs w:val="28"/>
          <w:lang w:val="ru-RU"/>
        </w:rPr>
        <w:t>;</w:t>
      </w:r>
    </w:p>
    <w:p w14:paraId="0166F4C5" w14:textId="00E8A67D" w:rsidR="00930E6E" w:rsidRPr="00671254" w:rsidRDefault="00D219A9">
      <w:pPr>
        <w:pStyle w:val="a7"/>
        <w:numPr>
          <w:ilvl w:val="0"/>
          <w:numId w:val="35"/>
        </w:numPr>
        <w:tabs>
          <w:tab w:val="center" w:pos="0"/>
          <w:tab w:val="center" w:pos="851"/>
        </w:tabs>
        <w:spacing w:after="0" w:line="240" w:lineRule="auto"/>
        <w:ind w:left="0" w:firstLine="567"/>
        <w:jc w:val="both"/>
        <w:rPr>
          <w:rFonts w:ascii="Times New Roman" w:hAnsi="Times New Roman" w:cs="Times New Roman"/>
          <w:color w:val="000000"/>
          <w:sz w:val="28"/>
          <w:szCs w:val="28"/>
          <w:lang w:val="ru-RU"/>
        </w:rPr>
      </w:pPr>
      <w:r w:rsidRPr="00671254">
        <w:rPr>
          <w:rFonts w:ascii="Times New Roman" w:eastAsia="Times New Roman" w:hAnsi="Times New Roman" w:cs="Times New Roman"/>
          <w:color w:val="000000"/>
          <w:sz w:val="28"/>
          <w:szCs w:val="28"/>
          <w:lang w:val="ru-RU"/>
        </w:rPr>
        <w:t>омонимдік сипат</w:t>
      </w:r>
      <w:r>
        <w:rPr>
          <w:rFonts w:ascii="Times New Roman" w:eastAsia="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w:t>
      </w:r>
      <w:r w:rsidRPr="00671254">
        <w:rPr>
          <w:rFonts w:ascii="Times New Roman" w:hAnsi="Times New Roman" w:cs="Times New Roman"/>
          <w:color w:val="000000"/>
          <w:sz w:val="28"/>
          <w:szCs w:val="28"/>
          <w:lang w:val="ru-RU"/>
        </w:rPr>
        <w:t xml:space="preserve"> екінші мағынасының бар-жоғы (иә/жоқ);</w:t>
      </w:r>
    </w:p>
    <w:p w14:paraId="65C8D53F" w14:textId="754569B1" w:rsidR="00930E6E" w:rsidRPr="00671254" w:rsidRDefault="00D219A9">
      <w:pPr>
        <w:pStyle w:val="a7"/>
        <w:numPr>
          <w:ilvl w:val="0"/>
          <w:numId w:val="35"/>
        </w:numPr>
        <w:tabs>
          <w:tab w:val="center" w:pos="0"/>
          <w:tab w:val="center" w:pos="851"/>
        </w:tabs>
        <w:spacing w:after="0" w:line="240" w:lineRule="auto"/>
        <w:ind w:left="0" w:firstLine="567"/>
        <w:jc w:val="both"/>
        <w:rPr>
          <w:rFonts w:ascii="Times New Roman" w:hAnsi="Times New Roman" w:cs="Times New Roman"/>
          <w:color w:val="000000"/>
          <w:sz w:val="28"/>
          <w:szCs w:val="28"/>
          <w:lang w:val="ru-RU"/>
        </w:rPr>
      </w:pPr>
      <w:r w:rsidRPr="00671254">
        <w:rPr>
          <w:rFonts w:ascii="Times New Roman" w:eastAsia="Times New Roman" w:hAnsi="Times New Roman" w:cs="Times New Roman"/>
          <w:color w:val="000000"/>
          <w:sz w:val="28"/>
          <w:szCs w:val="28"/>
          <w:lang w:val="ru-RU"/>
        </w:rPr>
        <w:t xml:space="preserve">екінші мағынасына </w:t>
      </w:r>
      <w:r w:rsidR="00930E6E" w:rsidRPr="00671254">
        <w:rPr>
          <w:rFonts w:ascii="Times New Roman" w:eastAsia="Times New Roman" w:hAnsi="Times New Roman" w:cs="Times New Roman"/>
          <w:color w:val="000000"/>
          <w:sz w:val="28"/>
          <w:szCs w:val="28"/>
          <w:lang w:val="ru-RU"/>
        </w:rPr>
        <w:t>қатысты семантикалық категория</w:t>
      </w:r>
      <w:r w:rsidR="00930E6E" w:rsidRPr="00671254">
        <w:rPr>
          <w:rFonts w:ascii="Times New Roman" w:hAnsi="Times New Roman" w:cs="Times New Roman"/>
          <w:color w:val="000000"/>
          <w:sz w:val="28"/>
          <w:szCs w:val="28"/>
          <w:lang w:val="ru-RU"/>
        </w:rPr>
        <w:t>.</w:t>
      </w:r>
    </w:p>
    <w:p w14:paraId="64A9CE1E" w14:textId="29A297AE" w:rsidR="00930E6E" w:rsidRPr="00FE5602"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FE5602">
        <w:rPr>
          <w:rFonts w:ascii="Times New Roman" w:eastAsia="Times New Roman" w:hAnsi="Times New Roman" w:cs="Times New Roman"/>
          <w:color w:val="000000"/>
          <w:sz w:val="28"/>
          <w:szCs w:val="28"/>
        </w:rPr>
        <w:t xml:space="preserve">2. </w:t>
      </w:r>
      <w:r w:rsidR="001B4BE4">
        <w:rPr>
          <w:rFonts w:ascii="Times New Roman" w:eastAsia="Times New Roman" w:hAnsi="Times New Roman" w:cs="Times New Roman"/>
          <w:i/>
          <w:iCs/>
          <w:color w:val="000000"/>
          <w:sz w:val="28"/>
          <w:szCs w:val="28"/>
        </w:rPr>
        <w:t>Ассоциативті</w:t>
      </w:r>
      <w:r w:rsidRPr="00FE5602">
        <w:rPr>
          <w:rFonts w:ascii="Times New Roman" w:eastAsia="Times New Roman" w:hAnsi="Times New Roman" w:cs="Times New Roman"/>
          <w:i/>
          <w:iCs/>
          <w:color w:val="000000"/>
          <w:sz w:val="28"/>
          <w:szCs w:val="28"/>
        </w:rPr>
        <w:t xml:space="preserve"> жауаптарға қатысты ақпарат</w:t>
      </w:r>
      <w:r w:rsidRPr="00314188">
        <w:rPr>
          <w:rFonts w:ascii="Times New Roman" w:hAnsi="Times New Roman" w:cs="Times New Roman"/>
          <w:i/>
          <w:iCs/>
          <w:color w:val="000000"/>
          <w:sz w:val="28"/>
          <w:szCs w:val="28"/>
          <w:lang w:val="kk-KZ"/>
        </w:rPr>
        <w:t>:</w:t>
      </w:r>
    </w:p>
    <w:p w14:paraId="61554058" w14:textId="3E63AF7D" w:rsidR="00930E6E" w:rsidRPr="00D219A9" w:rsidRDefault="00D219A9">
      <w:pPr>
        <w:pStyle w:val="a7"/>
        <w:numPr>
          <w:ilvl w:val="0"/>
          <w:numId w:val="35"/>
        </w:numPr>
        <w:tabs>
          <w:tab w:val="center" w:pos="0"/>
          <w:tab w:val="center" w:pos="851"/>
        </w:tabs>
        <w:spacing w:after="0" w:line="240" w:lineRule="auto"/>
        <w:ind w:left="0" w:firstLine="567"/>
        <w:jc w:val="both"/>
        <w:rPr>
          <w:rFonts w:ascii="Times New Roman" w:eastAsia="Times New Roman" w:hAnsi="Times New Roman" w:cs="Times New Roman"/>
          <w:color w:val="000000"/>
          <w:sz w:val="28"/>
          <w:szCs w:val="28"/>
          <w:lang w:val="kk-KZ"/>
        </w:rPr>
      </w:pPr>
      <w:r w:rsidRPr="00D219A9">
        <w:rPr>
          <w:rFonts w:ascii="Times New Roman" w:eastAsia="Times New Roman" w:hAnsi="Times New Roman" w:cs="Times New Roman"/>
          <w:color w:val="000000"/>
          <w:sz w:val="28"/>
          <w:szCs w:val="28"/>
          <w:lang w:val="kk-KZ"/>
        </w:rPr>
        <w:t xml:space="preserve">сөз </w:t>
      </w:r>
      <w:r w:rsidR="00930E6E" w:rsidRPr="00D219A9">
        <w:rPr>
          <w:rFonts w:ascii="Times New Roman" w:eastAsia="Times New Roman" w:hAnsi="Times New Roman" w:cs="Times New Roman"/>
          <w:color w:val="000000"/>
          <w:sz w:val="28"/>
          <w:szCs w:val="28"/>
          <w:lang w:val="kk-KZ"/>
        </w:rPr>
        <w:t>табы</w:t>
      </w:r>
      <w:r w:rsidRPr="00D219A9">
        <w:rPr>
          <w:rFonts w:ascii="Times New Roman" w:eastAsia="Times New Roman" w:hAnsi="Times New Roman" w:cs="Times New Roman"/>
          <w:color w:val="000000"/>
          <w:sz w:val="28"/>
          <w:szCs w:val="28"/>
          <w:lang w:val="kk-KZ"/>
        </w:rPr>
        <w:t xml:space="preserve"> </w:t>
      </w:r>
      <w:r w:rsidR="00930E6E" w:rsidRPr="00D219A9">
        <w:rPr>
          <w:rFonts w:ascii="Times New Roman" w:eastAsia="Times New Roman" w:hAnsi="Times New Roman" w:cs="Times New Roman"/>
          <w:color w:val="000000"/>
          <w:sz w:val="28"/>
          <w:szCs w:val="28"/>
          <w:lang w:val="kk-KZ"/>
        </w:rPr>
        <w:t>– зат есім, сын есім, етістік, жалқы есім немесе басқа;</w:t>
      </w:r>
    </w:p>
    <w:p w14:paraId="1E925BF1" w14:textId="491408B8" w:rsidR="00930E6E" w:rsidRPr="00D219A9" w:rsidRDefault="00D219A9">
      <w:pPr>
        <w:pStyle w:val="a7"/>
        <w:numPr>
          <w:ilvl w:val="0"/>
          <w:numId w:val="35"/>
        </w:numPr>
        <w:tabs>
          <w:tab w:val="center" w:pos="0"/>
          <w:tab w:val="center" w:pos="851"/>
        </w:tabs>
        <w:spacing w:after="0" w:line="240" w:lineRule="auto"/>
        <w:ind w:left="0" w:firstLine="567"/>
        <w:jc w:val="both"/>
        <w:rPr>
          <w:rFonts w:ascii="Times New Roman" w:eastAsia="Times New Roman" w:hAnsi="Times New Roman" w:cs="Times New Roman"/>
          <w:color w:val="000000"/>
          <w:sz w:val="28"/>
          <w:szCs w:val="28"/>
          <w:lang w:val="kk-KZ"/>
        </w:rPr>
      </w:pPr>
      <w:r w:rsidRPr="00D219A9">
        <w:rPr>
          <w:rFonts w:ascii="Times New Roman" w:eastAsia="Times New Roman" w:hAnsi="Times New Roman" w:cs="Times New Roman"/>
          <w:color w:val="000000"/>
          <w:sz w:val="28"/>
          <w:szCs w:val="28"/>
          <w:lang w:val="kk-KZ"/>
        </w:rPr>
        <w:t xml:space="preserve">лексикалық </w:t>
      </w:r>
      <w:r w:rsidR="00930E6E" w:rsidRPr="00D219A9">
        <w:rPr>
          <w:rFonts w:ascii="Times New Roman" w:eastAsia="Times New Roman" w:hAnsi="Times New Roman" w:cs="Times New Roman"/>
          <w:color w:val="000000"/>
          <w:sz w:val="28"/>
          <w:szCs w:val="28"/>
          <w:lang w:val="kk-KZ"/>
        </w:rPr>
        <w:t>жиілік – CELEX базасына сәйкес;</w:t>
      </w:r>
    </w:p>
    <w:p w14:paraId="6FDDFC92" w14:textId="54202178" w:rsidR="00930E6E" w:rsidRPr="00D219A9" w:rsidRDefault="00D219A9">
      <w:pPr>
        <w:pStyle w:val="a7"/>
        <w:numPr>
          <w:ilvl w:val="0"/>
          <w:numId w:val="35"/>
        </w:numPr>
        <w:tabs>
          <w:tab w:val="center" w:pos="0"/>
          <w:tab w:val="center" w:pos="851"/>
        </w:tabs>
        <w:spacing w:after="0" w:line="240" w:lineRule="auto"/>
        <w:ind w:left="0" w:firstLine="567"/>
        <w:jc w:val="both"/>
        <w:rPr>
          <w:rFonts w:ascii="Times New Roman" w:eastAsia="Times New Roman" w:hAnsi="Times New Roman" w:cs="Times New Roman"/>
          <w:color w:val="000000"/>
          <w:sz w:val="28"/>
          <w:szCs w:val="28"/>
          <w:lang w:val="kk-KZ"/>
        </w:rPr>
      </w:pPr>
      <w:r w:rsidRPr="00D219A9">
        <w:rPr>
          <w:rFonts w:ascii="Times New Roman" w:eastAsia="Times New Roman" w:hAnsi="Times New Roman" w:cs="Times New Roman"/>
          <w:color w:val="000000"/>
          <w:sz w:val="28"/>
          <w:szCs w:val="28"/>
          <w:lang w:val="kk-KZ"/>
        </w:rPr>
        <w:t xml:space="preserve">жауап </w:t>
      </w:r>
      <w:r w:rsidR="00930E6E" w:rsidRPr="00D219A9">
        <w:rPr>
          <w:rFonts w:ascii="Times New Roman" w:eastAsia="Times New Roman" w:hAnsi="Times New Roman" w:cs="Times New Roman"/>
          <w:color w:val="000000"/>
          <w:sz w:val="28"/>
          <w:szCs w:val="28"/>
          <w:lang w:val="kk-KZ"/>
        </w:rPr>
        <w:t>реттілігі</w:t>
      </w:r>
      <w:r w:rsidRPr="00D219A9">
        <w:rPr>
          <w:rFonts w:ascii="Times New Roman" w:eastAsia="Times New Roman" w:hAnsi="Times New Roman" w:cs="Times New Roman"/>
          <w:color w:val="000000"/>
          <w:sz w:val="28"/>
          <w:szCs w:val="28"/>
          <w:lang w:val="kk-KZ"/>
        </w:rPr>
        <w:t xml:space="preserve"> </w:t>
      </w:r>
      <w:r w:rsidR="00930E6E" w:rsidRPr="00D219A9">
        <w:rPr>
          <w:rFonts w:ascii="Times New Roman" w:eastAsia="Times New Roman" w:hAnsi="Times New Roman" w:cs="Times New Roman"/>
          <w:color w:val="000000"/>
          <w:sz w:val="28"/>
          <w:szCs w:val="28"/>
          <w:lang w:val="kk-KZ"/>
        </w:rPr>
        <w:t>– бірінші, екінші немесе үшінші;</w:t>
      </w:r>
    </w:p>
    <w:p w14:paraId="322F6CF1" w14:textId="1EED0487" w:rsidR="00930E6E" w:rsidRPr="00D219A9" w:rsidRDefault="00D219A9">
      <w:pPr>
        <w:pStyle w:val="a7"/>
        <w:numPr>
          <w:ilvl w:val="0"/>
          <w:numId w:val="35"/>
        </w:numPr>
        <w:tabs>
          <w:tab w:val="center" w:pos="0"/>
          <w:tab w:val="center" w:pos="851"/>
        </w:tabs>
        <w:spacing w:after="0" w:line="240" w:lineRule="auto"/>
        <w:ind w:left="0" w:firstLine="567"/>
        <w:jc w:val="both"/>
        <w:rPr>
          <w:rFonts w:ascii="Times New Roman" w:eastAsia="Times New Roman" w:hAnsi="Times New Roman" w:cs="Times New Roman"/>
          <w:color w:val="000000"/>
          <w:sz w:val="28"/>
          <w:szCs w:val="28"/>
          <w:lang w:val="kk-KZ"/>
        </w:rPr>
      </w:pPr>
      <w:r w:rsidRPr="00D219A9">
        <w:rPr>
          <w:rFonts w:ascii="Times New Roman" w:eastAsia="Times New Roman" w:hAnsi="Times New Roman" w:cs="Times New Roman"/>
          <w:color w:val="000000"/>
          <w:sz w:val="28"/>
          <w:szCs w:val="28"/>
          <w:lang w:val="kk-KZ"/>
        </w:rPr>
        <w:t xml:space="preserve">стимулмен </w:t>
      </w:r>
      <w:r w:rsidR="00930E6E" w:rsidRPr="00D219A9">
        <w:rPr>
          <w:rFonts w:ascii="Times New Roman" w:eastAsia="Times New Roman" w:hAnsi="Times New Roman" w:cs="Times New Roman"/>
          <w:color w:val="000000"/>
          <w:sz w:val="28"/>
          <w:szCs w:val="28"/>
          <w:lang w:val="kk-KZ"/>
        </w:rPr>
        <w:t>категориялық сәйкестігі</w:t>
      </w:r>
      <w:r>
        <w:rPr>
          <w:rFonts w:ascii="Times New Roman" w:eastAsia="Times New Roman" w:hAnsi="Times New Roman" w:cs="Times New Roman"/>
          <w:color w:val="000000"/>
          <w:sz w:val="28"/>
          <w:szCs w:val="28"/>
          <w:lang w:val="kk-KZ"/>
        </w:rPr>
        <w:t xml:space="preserve"> </w:t>
      </w:r>
      <w:r w:rsidR="00930E6E" w:rsidRPr="00D219A9">
        <w:rPr>
          <w:rFonts w:ascii="Times New Roman" w:eastAsia="Times New Roman" w:hAnsi="Times New Roman" w:cs="Times New Roman"/>
          <w:color w:val="000000"/>
          <w:sz w:val="28"/>
          <w:szCs w:val="28"/>
          <w:lang w:val="kk-KZ"/>
        </w:rPr>
        <w:t>– бір семантикалық категорияға жатқызылуы (иә/жоқ);</w:t>
      </w:r>
    </w:p>
    <w:p w14:paraId="607335C9" w14:textId="1C0F5C1E" w:rsidR="00930E6E" w:rsidRPr="00D219A9" w:rsidRDefault="00D219A9">
      <w:pPr>
        <w:pStyle w:val="a7"/>
        <w:numPr>
          <w:ilvl w:val="0"/>
          <w:numId w:val="35"/>
        </w:numPr>
        <w:tabs>
          <w:tab w:val="center" w:pos="0"/>
          <w:tab w:val="center" w:pos="851"/>
        </w:tabs>
        <w:spacing w:after="0" w:line="240" w:lineRule="auto"/>
        <w:ind w:left="0" w:firstLine="567"/>
        <w:jc w:val="both"/>
        <w:rPr>
          <w:rFonts w:ascii="Times New Roman" w:eastAsia="Times New Roman" w:hAnsi="Times New Roman" w:cs="Times New Roman"/>
          <w:color w:val="000000"/>
          <w:sz w:val="28"/>
          <w:szCs w:val="28"/>
          <w:lang w:val="kk-KZ"/>
        </w:rPr>
      </w:pPr>
      <w:r w:rsidRPr="00D219A9">
        <w:rPr>
          <w:rFonts w:ascii="Times New Roman" w:eastAsia="Times New Roman" w:hAnsi="Times New Roman" w:cs="Times New Roman"/>
          <w:color w:val="000000"/>
          <w:sz w:val="28"/>
          <w:szCs w:val="28"/>
          <w:lang w:val="kk-KZ"/>
        </w:rPr>
        <w:t xml:space="preserve">семантикалық </w:t>
      </w:r>
      <w:r w:rsidR="00930E6E" w:rsidRPr="00D219A9">
        <w:rPr>
          <w:rFonts w:ascii="Times New Roman" w:eastAsia="Times New Roman" w:hAnsi="Times New Roman" w:cs="Times New Roman"/>
          <w:color w:val="000000"/>
          <w:sz w:val="28"/>
          <w:szCs w:val="28"/>
          <w:lang w:val="kk-KZ"/>
        </w:rPr>
        <w:t>байланыс түрі – бүтін-бөлік, синоним, нақтылау, гипоним немесе басқа;</w:t>
      </w:r>
    </w:p>
    <w:p w14:paraId="3EE350DD" w14:textId="0E143587" w:rsidR="00930E6E" w:rsidRPr="00671254" w:rsidRDefault="00D219A9">
      <w:pPr>
        <w:pStyle w:val="a7"/>
        <w:numPr>
          <w:ilvl w:val="0"/>
          <w:numId w:val="35"/>
        </w:numPr>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D219A9">
        <w:rPr>
          <w:rFonts w:ascii="Times New Roman" w:eastAsia="Times New Roman" w:hAnsi="Times New Roman" w:cs="Times New Roman"/>
          <w:color w:val="000000"/>
          <w:sz w:val="28"/>
          <w:szCs w:val="28"/>
          <w:lang w:val="kk-KZ"/>
        </w:rPr>
        <w:t>екінші</w:t>
      </w:r>
      <w:r w:rsidRPr="00671254">
        <w:rPr>
          <w:rFonts w:ascii="Times New Roman" w:eastAsia="Times New Roman" w:hAnsi="Times New Roman" w:cs="Times New Roman"/>
          <w:color w:val="000000"/>
          <w:sz w:val="28"/>
          <w:szCs w:val="28"/>
          <w:lang w:val="kk-KZ"/>
        </w:rPr>
        <w:t xml:space="preserve"> </w:t>
      </w:r>
      <w:r w:rsidR="00930E6E" w:rsidRPr="00671254">
        <w:rPr>
          <w:rFonts w:ascii="Times New Roman" w:eastAsia="Times New Roman" w:hAnsi="Times New Roman" w:cs="Times New Roman"/>
          <w:color w:val="000000"/>
          <w:sz w:val="28"/>
          <w:szCs w:val="28"/>
          <w:lang w:val="kk-KZ"/>
        </w:rPr>
        <w:t>мағынаға реакция ретінде берілген</w:t>
      </w:r>
      <w:r w:rsidR="00930E6E" w:rsidRPr="00314188">
        <w:rPr>
          <w:rFonts w:ascii="Times New Roman" w:hAnsi="Times New Roman" w:cs="Times New Roman"/>
          <w:color w:val="000000"/>
          <w:sz w:val="28"/>
          <w:szCs w:val="28"/>
          <w:lang w:val="kk-KZ"/>
        </w:rPr>
        <w:t xml:space="preserve">дігі </w:t>
      </w:r>
      <w:r w:rsidR="00930E6E" w:rsidRPr="00671254">
        <w:rPr>
          <w:rFonts w:ascii="Times New Roman" w:hAnsi="Times New Roman" w:cs="Times New Roman"/>
          <w:color w:val="000000"/>
          <w:sz w:val="28"/>
          <w:szCs w:val="28"/>
          <w:lang w:val="kk-KZ"/>
        </w:rPr>
        <w:t>(иә/жоқ).</w:t>
      </w:r>
    </w:p>
    <w:p w14:paraId="31A1F6E4" w14:textId="77777777" w:rsidR="00930E6E" w:rsidRPr="00FE5602" w:rsidRDefault="00930E6E" w:rsidP="00194D86">
      <w:pPr>
        <w:pStyle w:val="a7"/>
        <w:tabs>
          <w:tab w:val="center" w:pos="0"/>
          <w:tab w:val="center" w:pos="851"/>
        </w:tabs>
        <w:spacing w:after="0" w:line="240" w:lineRule="auto"/>
        <w:ind w:left="0" w:firstLine="567"/>
        <w:jc w:val="both"/>
        <w:rPr>
          <w:rFonts w:ascii="Times New Roman" w:hAnsi="Times New Roman" w:cs="Times New Roman"/>
          <w:color w:val="000000"/>
          <w:sz w:val="28"/>
          <w:szCs w:val="28"/>
          <w:lang w:val="kk-KZ"/>
        </w:rPr>
      </w:pPr>
      <w:r w:rsidRPr="00FE5602">
        <w:rPr>
          <w:rFonts w:ascii="Times New Roman" w:eastAsia="Times New Roman" w:hAnsi="Times New Roman" w:cs="Times New Roman"/>
          <w:color w:val="000000"/>
          <w:sz w:val="28"/>
          <w:szCs w:val="28"/>
        </w:rPr>
        <w:t xml:space="preserve">3. </w:t>
      </w:r>
      <w:r w:rsidRPr="00FE5602">
        <w:rPr>
          <w:rFonts w:ascii="Times New Roman" w:eastAsia="Times New Roman" w:hAnsi="Times New Roman" w:cs="Times New Roman"/>
          <w:i/>
          <w:iCs/>
          <w:color w:val="000000"/>
          <w:sz w:val="28"/>
          <w:szCs w:val="28"/>
        </w:rPr>
        <w:t>Қатысушыға қатысты сипаттамалар</w:t>
      </w:r>
      <w:r w:rsidRPr="00314188">
        <w:rPr>
          <w:rFonts w:ascii="Times New Roman" w:hAnsi="Times New Roman" w:cs="Times New Roman"/>
          <w:i/>
          <w:iCs/>
          <w:color w:val="000000"/>
          <w:sz w:val="28"/>
          <w:szCs w:val="28"/>
          <w:lang w:val="kk-KZ"/>
        </w:rPr>
        <w:t>:</w:t>
      </w:r>
    </w:p>
    <w:p w14:paraId="2D89630B" w14:textId="54BDBA64" w:rsidR="00930E6E" w:rsidRPr="00671254" w:rsidRDefault="00D219A9">
      <w:pPr>
        <w:pStyle w:val="a7"/>
        <w:numPr>
          <w:ilvl w:val="0"/>
          <w:numId w:val="36"/>
        </w:numPr>
        <w:tabs>
          <w:tab w:val="center" w:pos="0"/>
          <w:tab w:val="center" w:pos="851"/>
        </w:tabs>
        <w:spacing w:after="0" w:line="240" w:lineRule="auto"/>
        <w:ind w:left="0" w:firstLine="567"/>
        <w:jc w:val="both"/>
        <w:rPr>
          <w:rFonts w:ascii="Times New Roman" w:hAnsi="Times New Roman" w:cs="Times New Roman"/>
          <w:color w:val="000000"/>
          <w:sz w:val="28"/>
          <w:szCs w:val="28"/>
          <w:lang w:val="ru-RU"/>
        </w:rPr>
      </w:pPr>
      <w:r w:rsidRPr="00671254">
        <w:rPr>
          <w:rFonts w:ascii="Times New Roman" w:eastAsia="Times New Roman" w:hAnsi="Times New Roman" w:cs="Times New Roman"/>
          <w:color w:val="000000"/>
          <w:sz w:val="28"/>
          <w:szCs w:val="28"/>
          <w:lang w:val="ru-RU"/>
        </w:rPr>
        <w:t>стимулдың ұсынылу форматы</w:t>
      </w:r>
      <w:r>
        <w:rPr>
          <w:rFonts w:ascii="Times New Roman" w:eastAsia="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w:t>
      </w:r>
      <w:r w:rsidRPr="00671254">
        <w:rPr>
          <w:rFonts w:ascii="Times New Roman" w:hAnsi="Times New Roman" w:cs="Times New Roman"/>
          <w:color w:val="000000"/>
          <w:sz w:val="28"/>
          <w:szCs w:val="28"/>
          <w:lang w:val="ru-RU"/>
        </w:rPr>
        <w:t xml:space="preserve"> лексикалық немесе визуалды;</w:t>
      </w:r>
    </w:p>
    <w:p w14:paraId="0AA96B26" w14:textId="79147615" w:rsidR="00930E6E" w:rsidRPr="00314188" w:rsidRDefault="00D219A9">
      <w:pPr>
        <w:pStyle w:val="a7"/>
        <w:numPr>
          <w:ilvl w:val="0"/>
          <w:numId w:val="36"/>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671254">
        <w:rPr>
          <w:rFonts w:ascii="Times New Roman" w:eastAsia="Times New Roman" w:hAnsi="Times New Roman" w:cs="Times New Roman"/>
          <w:color w:val="000000"/>
          <w:sz w:val="28"/>
          <w:szCs w:val="28"/>
          <w:lang w:val="ru-RU"/>
        </w:rPr>
        <w:t>қатысуш</w:t>
      </w:r>
      <w:r w:rsidR="00930E6E" w:rsidRPr="00671254">
        <w:rPr>
          <w:rFonts w:ascii="Times New Roman" w:eastAsia="Times New Roman" w:hAnsi="Times New Roman" w:cs="Times New Roman"/>
          <w:color w:val="000000"/>
          <w:sz w:val="28"/>
          <w:szCs w:val="28"/>
          <w:lang w:val="ru-RU"/>
        </w:rPr>
        <w:t>ы идентификаторы</w:t>
      </w:r>
      <w:r>
        <w:rPr>
          <w:rFonts w:ascii="Times New Roman" w:eastAsia="Times New Roman" w:hAnsi="Times New Roman" w:cs="Times New Roman"/>
          <w:color w:val="000000"/>
          <w:sz w:val="28"/>
          <w:szCs w:val="28"/>
          <w:lang w:val="kk-KZ"/>
        </w:rPr>
        <w:t xml:space="preserve"> </w:t>
      </w:r>
      <w:r w:rsidR="00930E6E" w:rsidRPr="009F2B75">
        <w:rPr>
          <w:rFonts w:ascii="Times New Roman" w:hAnsi="Times New Roman" w:cs="Times New Roman"/>
          <w:color w:val="000000"/>
          <w:sz w:val="28"/>
          <w:szCs w:val="28"/>
        </w:rPr>
        <w:t>–</w:t>
      </w:r>
      <w:r w:rsidR="00930E6E" w:rsidRPr="00671254">
        <w:rPr>
          <w:rFonts w:ascii="Times New Roman" w:hAnsi="Times New Roman" w:cs="Times New Roman"/>
          <w:color w:val="000000"/>
          <w:sz w:val="28"/>
          <w:szCs w:val="28"/>
          <w:lang w:val="ru-RU"/>
        </w:rPr>
        <w:t xml:space="preserve"> 1-ден 300-ге дейін нөмірленген.</w:t>
      </w:r>
    </w:p>
    <w:p w14:paraId="20805597" w14:textId="54728DFA" w:rsidR="00930E6E" w:rsidRPr="00B17E8A"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rPr>
      </w:pPr>
      <w:r w:rsidRPr="00B17E8A">
        <w:rPr>
          <w:rFonts w:ascii="Times New Roman" w:hAnsi="Times New Roman" w:cs="Times New Roman"/>
          <w:color w:val="000000"/>
          <w:sz w:val="28"/>
          <w:szCs w:val="28"/>
        </w:rPr>
        <w:t>Пайдаланушы іздеуді бастамас бұрын қандай ақпарат нәтижелерде көрсетілетінін белгілейді. Мысалы, егер «Apfel» (алма) сөзі енгізілсе, осы стимулға берілген барлық 300 жауап көрсетіледі. Сонымен қатар,</w:t>
      </w:r>
      <w:r w:rsidRPr="00B17E8A">
        <w:rPr>
          <w:rFonts w:ascii="Times New Roman" w:eastAsia="Times New Roman" w:hAnsi="Times New Roman" w:cs="Times New Roman"/>
          <w:color w:val="000000"/>
          <w:sz w:val="28"/>
          <w:szCs w:val="28"/>
        </w:rPr>
        <w:t> * </w:t>
      </w:r>
      <w:r w:rsidRPr="00B17E8A">
        <w:rPr>
          <w:rFonts w:ascii="Times New Roman" w:hAnsi="Times New Roman" w:cs="Times New Roman"/>
          <w:color w:val="000000"/>
          <w:sz w:val="28"/>
          <w:szCs w:val="28"/>
        </w:rPr>
        <w:t>(жұлдызша) таңбасы</w:t>
      </w:r>
      <w:r w:rsidR="00D219A9">
        <w:rPr>
          <w:rFonts w:ascii="Times New Roman" w:hAnsi="Times New Roman" w:cs="Times New Roman"/>
          <w:color w:val="000000"/>
          <w:sz w:val="28"/>
          <w:szCs w:val="28"/>
          <w:lang w:val="kk-KZ"/>
        </w:rPr>
        <w:t xml:space="preserve"> </w:t>
      </w:r>
      <w:r w:rsidRPr="00B17E8A">
        <w:rPr>
          <w:rFonts w:ascii="Times New Roman" w:eastAsia="Times New Roman" w:hAnsi="Times New Roman" w:cs="Times New Roman"/>
          <w:color w:val="000000"/>
          <w:sz w:val="28"/>
          <w:szCs w:val="28"/>
        </w:rPr>
        <w:t>wildcard</w:t>
      </w:r>
      <w:r w:rsidR="00D219A9">
        <w:rPr>
          <w:rFonts w:ascii="Times New Roman" w:eastAsia="Times New Roman" w:hAnsi="Times New Roman" w:cs="Times New Roman"/>
          <w:color w:val="000000"/>
          <w:sz w:val="28"/>
          <w:szCs w:val="28"/>
          <w:lang w:val="kk-KZ"/>
        </w:rPr>
        <w:t xml:space="preserve"> </w:t>
      </w:r>
      <w:r w:rsidRPr="00B17E8A">
        <w:rPr>
          <w:rFonts w:ascii="Times New Roman" w:hAnsi="Times New Roman" w:cs="Times New Roman"/>
          <w:color w:val="000000"/>
          <w:sz w:val="28"/>
          <w:szCs w:val="28"/>
        </w:rPr>
        <w:t>ретінде қолданылады.</w:t>
      </w:r>
    </w:p>
    <w:p w14:paraId="766051F3" w14:textId="46774E0F" w:rsidR="00930E6E" w:rsidRPr="00B17E8A"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rPr>
      </w:pPr>
      <w:r w:rsidRPr="00B17E8A">
        <w:rPr>
          <w:rFonts w:ascii="Times New Roman" w:hAnsi="Times New Roman" w:cs="Times New Roman"/>
          <w:color w:val="000000"/>
          <w:sz w:val="28"/>
          <w:szCs w:val="28"/>
        </w:rPr>
        <w:t>Әдепкі бойынша, әр жауап жеке жолда бейнеленеді. Пайдаланушының қалауы бойынша жауаптарды</w:t>
      </w:r>
      <w:r w:rsidR="00D219A9">
        <w:rPr>
          <w:rFonts w:ascii="Times New Roman" w:eastAsia="Times New Roman" w:hAnsi="Times New Roman" w:cs="Times New Roman"/>
          <w:color w:val="000000"/>
          <w:sz w:val="28"/>
          <w:szCs w:val="28"/>
          <w:lang w:val="kk-KZ"/>
        </w:rPr>
        <w:t xml:space="preserve"> </w:t>
      </w:r>
      <w:r w:rsidRPr="00B17E8A">
        <w:rPr>
          <w:rFonts w:ascii="Times New Roman" w:eastAsia="Times New Roman" w:hAnsi="Times New Roman" w:cs="Times New Roman"/>
          <w:color w:val="000000"/>
          <w:sz w:val="28"/>
          <w:szCs w:val="28"/>
        </w:rPr>
        <w:t>біріктіріп көрсету (collapsing)</w:t>
      </w:r>
      <w:r w:rsidR="00D219A9">
        <w:rPr>
          <w:rFonts w:ascii="Times New Roman" w:eastAsia="Times New Roman" w:hAnsi="Times New Roman" w:cs="Times New Roman"/>
          <w:color w:val="000000"/>
          <w:sz w:val="28"/>
          <w:szCs w:val="28"/>
          <w:lang w:val="kk-KZ"/>
        </w:rPr>
        <w:t xml:space="preserve"> </w:t>
      </w:r>
      <w:r w:rsidRPr="00B17E8A">
        <w:rPr>
          <w:rFonts w:ascii="Times New Roman" w:hAnsi="Times New Roman" w:cs="Times New Roman"/>
          <w:color w:val="000000"/>
          <w:sz w:val="28"/>
          <w:szCs w:val="28"/>
        </w:rPr>
        <w:t>функциясы ұсынылады</w:t>
      </w:r>
      <w:r w:rsidRPr="00314188">
        <w:rPr>
          <w:rFonts w:ascii="Times New Roman" w:hAnsi="Times New Roman" w:cs="Times New Roman"/>
          <w:color w:val="000000"/>
          <w:sz w:val="28"/>
          <w:szCs w:val="28"/>
          <w:lang w:val="kk-KZ"/>
        </w:rPr>
        <w:t>. Осы</w:t>
      </w:r>
      <w:r w:rsidRPr="00B17E8A">
        <w:rPr>
          <w:rFonts w:ascii="Times New Roman" w:hAnsi="Times New Roman" w:cs="Times New Roman"/>
          <w:color w:val="000000"/>
          <w:sz w:val="28"/>
          <w:szCs w:val="28"/>
        </w:rPr>
        <w:t xml:space="preserve"> жағдайда бірдей жауаптар бір жолда топтастырылады және олардың</w:t>
      </w:r>
      <w:r w:rsidR="00D219A9">
        <w:rPr>
          <w:rFonts w:ascii="Times New Roman" w:eastAsia="Times New Roman" w:hAnsi="Times New Roman" w:cs="Times New Roman"/>
          <w:color w:val="000000"/>
          <w:sz w:val="28"/>
          <w:szCs w:val="28"/>
          <w:lang w:val="kk-KZ"/>
        </w:rPr>
        <w:t xml:space="preserve"> </w:t>
      </w:r>
      <w:r w:rsidRPr="00B17E8A">
        <w:rPr>
          <w:rFonts w:ascii="Times New Roman" w:eastAsia="Times New Roman" w:hAnsi="Times New Roman" w:cs="Times New Roman"/>
          <w:color w:val="000000"/>
          <w:sz w:val="28"/>
          <w:szCs w:val="28"/>
        </w:rPr>
        <w:t>жиілігі</w:t>
      </w:r>
      <w:r w:rsidR="00D219A9">
        <w:rPr>
          <w:rFonts w:ascii="Times New Roman" w:eastAsia="Times New Roman" w:hAnsi="Times New Roman" w:cs="Times New Roman"/>
          <w:color w:val="000000"/>
          <w:sz w:val="28"/>
          <w:szCs w:val="28"/>
          <w:lang w:val="kk-KZ"/>
        </w:rPr>
        <w:t xml:space="preserve"> </w:t>
      </w:r>
      <w:r w:rsidRPr="00B17E8A">
        <w:rPr>
          <w:rFonts w:ascii="Times New Roman" w:hAnsi="Times New Roman" w:cs="Times New Roman"/>
          <w:color w:val="000000"/>
          <w:sz w:val="28"/>
          <w:szCs w:val="28"/>
        </w:rPr>
        <w:t>есептеледі.</w:t>
      </w:r>
    </w:p>
    <w:p w14:paraId="6834DE25" w14:textId="77777777" w:rsidR="00930E6E" w:rsidRPr="00B17E8A"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rPr>
      </w:pPr>
      <w:r w:rsidRPr="00B17E8A">
        <w:rPr>
          <w:rFonts w:ascii="Times New Roman" w:eastAsia="Times New Roman" w:hAnsi="Times New Roman" w:cs="Times New Roman"/>
          <w:color w:val="000000"/>
          <w:sz w:val="28"/>
          <w:szCs w:val="28"/>
        </w:rPr>
        <w:t>Collapsing функциясының ерекшеліктері:</w:t>
      </w:r>
    </w:p>
    <w:p w14:paraId="4F3B2FD8" w14:textId="49623672" w:rsidR="00930E6E" w:rsidRPr="00B17E8A" w:rsidRDefault="00D219A9">
      <w:pPr>
        <w:numPr>
          <w:ilvl w:val="0"/>
          <w:numId w:val="34"/>
        </w:numPr>
        <w:tabs>
          <w:tab w:val="center" w:pos="0"/>
          <w:tab w:val="center" w:pos="426"/>
          <w:tab w:val="center" w:pos="851"/>
        </w:tabs>
        <w:spacing w:after="0" w:line="240" w:lineRule="auto"/>
        <w:ind w:left="0" w:firstLine="567"/>
        <w:jc w:val="both"/>
        <w:rPr>
          <w:rFonts w:ascii="Times New Roman" w:hAnsi="Times New Roman" w:cs="Times New Roman"/>
          <w:color w:val="000000"/>
          <w:sz w:val="28"/>
          <w:szCs w:val="28"/>
        </w:rPr>
      </w:pPr>
      <w:r w:rsidRPr="00B17E8A">
        <w:rPr>
          <w:rFonts w:ascii="Times New Roman" w:hAnsi="Times New Roman" w:cs="Times New Roman"/>
          <w:color w:val="000000"/>
          <w:sz w:val="28"/>
          <w:szCs w:val="28"/>
        </w:rPr>
        <w:t xml:space="preserve">егер </w:t>
      </w:r>
      <w:r w:rsidR="00930E6E" w:rsidRPr="00B17E8A">
        <w:rPr>
          <w:rFonts w:ascii="Times New Roman" w:hAnsi="Times New Roman" w:cs="Times New Roman"/>
          <w:color w:val="000000"/>
          <w:sz w:val="28"/>
          <w:szCs w:val="28"/>
        </w:rPr>
        <w:t>жауап лексикалық және визуалды стимулдарға бірдей болса, бірақ ұсынылу форматы көрсетілген жағдайда, бұл жауаптар біріктірілмейді.</w:t>
      </w:r>
    </w:p>
    <w:p w14:paraId="2CA75BB8" w14:textId="6783EA16" w:rsidR="00930E6E" w:rsidRPr="00B17E8A" w:rsidRDefault="00D219A9">
      <w:pPr>
        <w:numPr>
          <w:ilvl w:val="0"/>
          <w:numId w:val="34"/>
        </w:numPr>
        <w:tabs>
          <w:tab w:val="center" w:pos="0"/>
          <w:tab w:val="center" w:pos="426"/>
          <w:tab w:val="center" w:pos="851"/>
        </w:tabs>
        <w:spacing w:after="0" w:line="240" w:lineRule="auto"/>
        <w:ind w:left="0" w:firstLine="567"/>
        <w:jc w:val="both"/>
        <w:rPr>
          <w:rFonts w:ascii="Times New Roman" w:hAnsi="Times New Roman" w:cs="Times New Roman"/>
          <w:color w:val="000000"/>
          <w:sz w:val="28"/>
          <w:szCs w:val="28"/>
        </w:rPr>
      </w:pPr>
      <w:r w:rsidRPr="00B17E8A">
        <w:rPr>
          <w:rFonts w:ascii="Times New Roman" w:hAnsi="Times New Roman" w:cs="Times New Roman"/>
          <w:color w:val="000000"/>
          <w:sz w:val="28"/>
          <w:szCs w:val="28"/>
        </w:rPr>
        <w:t>Жауаптарға</w:t>
      </w:r>
      <w:r>
        <w:rPr>
          <w:rFonts w:ascii="Times New Roman" w:eastAsia="Times New Roman" w:hAnsi="Times New Roman" w:cs="Times New Roman"/>
          <w:color w:val="000000"/>
          <w:sz w:val="28"/>
          <w:szCs w:val="28"/>
          <w:lang w:val="kk-KZ"/>
        </w:rPr>
        <w:t xml:space="preserve"> </w:t>
      </w:r>
      <w:r w:rsidR="00930E6E" w:rsidRPr="00B17E8A">
        <w:rPr>
          <w:rFonts w:ascii="Times New Roman" w:eastAsia="Times New Roman" w:hAnsi="Times New Roman" w:cs="Times New Roman"/>
          <w:color w:val="000000"/>
          <w:sz w:val="28"/>
          <w:szCs w:val="28"/>
        </w:rPr>
        <w:t>салмақ беру (weighting)</w:t>
      </w:r>
      <w:r>
        <w:rPr>
          <w:rFonts w:ascii="Times New Roman" w:eastAsia="Times New Roman" w:hAnsi="Times New Roman" w:cs="Times New Roman"/>
          <w:color w:val="000000"/>
          <w:sz w:val="28"/>
          <w:szCs w:val="28"/>
          <w:lang w:val="kk-KZ"/>
        </w:rPr>
        <w:t xml:space="preserve"> </w:t>
      </w:r>
      <w:r w:rsidR="00930E6E" w:rsidRPr="00B17E8A">
        <w:rPr>
          <w:rFonts w:ascii="Times New Roman" w:hAnsi="Times New Roman" w:cs="Times New Roman"/>
          <w:color w:val="000000"/>
          <w:sz w:val="28"/>
          <w:szCs w:val="28"/>
        </w:rPr>
        <w:t>мүмкіндігі бар: мысалы, бірінші жауапқа 3 балл, үшінші жауапқа 1 балл беру.</w:t>
      </w:r>
    </w:p>
    <w:p w14:paraId="2B766B0D" w14:textId="77777777" w:rsidR="00930E6E" w:rsidRPr="00B17E8A" w:rsidRDefault="00930E6E" w:rsidP="00D219A9">
      <w:pPr>
        <w:tabs>
          <w:tab w:val="center" w:pos="0"/>
          <w:tab w:val="center" w:pos="851"/>
        </w:tabs>
        <w:spacing w:after="0" w:line="240" w:lineRule="auto"/>
        <w:ind w:firstLine="567"/>
        <w:jc w:val="both"/>
        <w:rPr>
          <w:rFonts w:ascii="Times New Roman" w:hAnsi="Times New Roman" w:cs="Times New Roman"/>
          <w:color w:val="000000"/>
          <w:sz w:val="28"/>
          <w:szCs w:val="28"/>
        </w:rPr>
      </w:pPr>
      <w:r w:rsidRPr="00B17E8A">
        <w:rPr>
          <w:rFonts w:ascii="Times New Roman" w:hAnsi="Times New Roman" w:cs="Times New Roman"/>
          <w:color w:val="000000"/>
          <w:sz w:val="28"/>
          <w:szCs w:val="28"/>
        </w:rPr>
        <w:t>Екі қосымша метрика қолданылады:</w:t>
      </w:r>
    </w:p>
    <w:p w14:paraId="78F596F4" w14:textId="607D834F" w:rsidR="00930E6E" w:rsidRPr="00B17E8A" w:rsidRDefault="00930E6E">
      <w:pPr>
        <w:numPr>
          <w:ilvl w:val="1"/>
          <w:numId w:val="37"/>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B17E8A">
        <w:rPr>
          <w:rFonts w:ascii="Times New Roman" w:eastAsia="Times New Roman" w:hAnsi="Times New Roman" w:cs="Times New Roman"/>
          <w:color w:val="000000"/>
          <w:sz w:val="28"/>
          <w:szCs w:val="28"/>
        </w:rPr>
        <w:t>Token count</w:t>
      </w:r>
      <w:r w:rsidR="00D219A9">
        <w:rPr>
          <w:rFonts w:ascii="Times New Roman" w:eastAsia="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w:t>
      </w:r>
      <w:r w:rsidRPr="00B17E8A">
        <w:rPr>
          <w:rFonts w:ascii="Times New Roman" w:hAnsi="Times New Roman" w:cs="Times New Roman"/>
          <w:color w:val="000000"/>
          <w:sz w:val="28"/>
          <w:szCs w:val="28"/>
        </w:rPr>
        <w:t xml:space="preserve"> қайталанған жауаптар саны;</w:t>
      </w:r>
      <w:r w:rsidRPr="00314188">
        <w:rPr>
          <w:rFonts w:ascii="Times New Roman" w:hAnsi="Times New Roman" w:cs="Times New Roman"/>
          <w:color w:val="000000"/>
          <w:sz w:val="28"/>
          <w:szCs w:val="28"/>
          <w:lang w:val="kk-KZ"/>
        </w:rPr>
        <w:t xml:space="preserve"> </w:t>
      </w:r>
    </w:p>
    <w:p w14:paraId="00AD088E" w14:textId="4A843C60" w:rsidR="00930E6E" w:rsidRPr="00314188" w:rsidRDefault="00930E6E">
      <w:pPr>
        <w:numPr>
          <w:ilvl w:val="1"/>
          <w:numId w:val="37"/>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B17E8A">
        <w:rPr>
          <w:rFonts w:ascii="Times New Roman" w:eastAsia="Times New Roman" w:hAnsi="Times New Roman" w:cs="Times New Roman"/>
          <w:color w:val="000000"/>
          <w:sz w:val="28"/>
          <w:szCs w:val="28"/>
        </w:rPr>
        <w:t>Weighted count</w:t>
      </w:r>
      <w:r w:rsidR="00D219A9">
        <w:rPr>
          <w:rFonts w:ascii="Times New Roman" w:eastAsia="Times New Roman" w:hAnsi="Times New Roman" w:cs="Times New Roman"/>
          <w:color w:val="000000"/>
          <w:sz w:val="28"/>
          <w:szCs w:val="28"/>
          <w:lang w:val="kk-KZ"/>
        </w:rPr>
        <w:t xml:space="preserve"> </w:t>
      </w:r>
      <w:r w:rsidRPr="009F2B75">
        <w:rPr>
          <w:rFonts w:ascii="Times New Roman" w:hAnsi="Times New Roman" w:cs="Times New Roman"/>
          <w:color w:val="000000"/>
          <w:sz w:val="28"/>
          <w:szCs w:val="28"/>
        </w:rPr>
        <w:t>–</w:t>
      </w:r>
      <w:r w:rsidRPr="00B17E8A">
        <w:rPr>
          <w:rFonts w:ascii="Times New Roman" w:hAnsi="Times New Roman" w:cs="Times New Roman"/>
          <w:color w:val="000000"/>
          <w:sz w:val="28"/>
          <w:szCs w:val="28"/>
        </w:rPr>
        <w:t xml:space="preserve"> қайталану саны × берілген салмақ</w:t>
      </w:r>
      <w:r w:rsidRPr="00314188">
        <w:rPr>
          <w:rFonts w:ascii="Times New Roman" w:hAnsi="Times New Roman" w:cs="Times New Roman"/>
          <w:color w:val="000000"/>
          <w:sz w:val="28"/>
          <w:szCs w:val="28"/>
          <w:lang w:val="kk-KZ"/>
        </w:rPr>
        <w:t xml:space="preserve"> [</w:t>
      </w:r>
      <w:r w:rsidRPr="00314188">
        <w:rPr>
          <w:rStyle w:val="af0"/>
          <w:rFonts w:ascii="Times New Roman" w:hAnsi="Times New Roman" w:cs="Times New Roman"/>
          <w:b w:val="0"/>
          <w:bCs w:val="0"/>
          <w:i/>
          <w:iCs/>
          <w:color w:val="000000"/>
          <w:sz w:val="28"/>
          <w:szCs w:val="28"/>
        </w:rPr>
        <w:t xml:space="preserve">NAG </w:t>
      </w:r>
      <w:r w:rsidRPr="00314188">
        <w:rPr>
          <w:rStyle w:val="af0"/>
          <w:rFonts w:ascii="Times New Roman" w:hAnsi="Times New Roman" w:cs="Times New Roman"/>
          <w:b w:val="0"/>
          <w:bCs w:val="0"/>
          <w:i/>
          <w:iCs/>
          <w:color w:val="000000"/>
          <w:sz w:val="28"/>
          <w:szCs w:val="28"/>
          <w:lang w:val="kk-KZ"/>
        </w:rPr>
        <w:t>OS</w:t>
      </w:r>
      <w:r w:rsidRPr="00314188">
        <w:rPr>
          <w:rFonts w:ascii="Times New Roman" w:hAnsi="Times New Roman" w:cs="Times New Roman"/>
          <w:color w:val="000000"/>
          <w:sz w:val="28"/>
          <w:szCs w:val="28"/>
          <w:lang w:val="kk-KZ"/>
        </w:rPr>
        <w:t>]</w:t>
      </w:r>
      <w:r w:rsidRPr="00B17E8A">
        <w:rPr>
          <w:rFonts w:ascii="Times New Roman" w:hAnsi="Times New Roman" w:cs="Times New Roman"/>
          <w:color w:val="000000"/>
          <w:sz w:val="28"/>
          <w:szCs w:val="28"/>
        </w:rPr>
        <w:t>.</w:t>
      </w:r>
    </w:p>
    <w:p w14:paraId="092DD115" w14:textId="71A264F9" w:rsidR="00930E6E" w:rsidRPr="00314188"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Нәтижелерді кез келген баған бойынша сұрыптауға болады. Көптеген бағандарды бір уақытта сұрыптау үшін</w:t>
      </w:r>
      <w:r w:rsidR="00D219A9">
        <w:rPr>
          <w:rFonts w:ascii="Times New Roman" w:eastAsia="Times New Roman" w:hAnsi="Times New Roman" w:cs="Times New Roman"/>
          <w:color w:val="000000"/>
          <w:sz w:val="28"/>
          <w:szCs w:val="28"/>
          <w:lang w:val="kk-KZ"/>
        </w:rPr>
        <w:t xml:space="preserve"> </w:t>
      </w:r>
      <w:r w:rsidRPr="00314188">
        <w:rPr>
          <w:rFonts w:ascii="Times New Roman" w:eastAsia="Times New Roman" w:hAnsi="Times New Roman" w:cs="Times New Roman"/>
          <w:color w:val="000000"/>
          <w:sz w:val="28"/>
          <w:szCs w:val="28"/>
        </w:rPr>
        <w:t>Advanced Sorting</w:t>
      </w:r>
      <w:r w:rsidR="00D219A9">
        <w:rPr>
          <w:rFonts w:ascii="Times New Roman" w:eastAsia="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бөлімі қолданылады. Қалаған нәтижелерді</w:t>
      </w:r>
      <w:r w:rsidR="00D219A9">
        <w:rPr>
          <w:rFonts w:ascii="Times New Roman" w:eastAsia="Times New Roman" w:hAnsi="Times New Roman" w:cs="Times New Roman"/>
          <w:color w:val="000000"/>
          <w:sz w:val="28"/>
          <w:szCs w:val="28"/>
          <w:lang w:val="kk-KZ"/>
        </w:rPr>
        <w:t xml:space="preserve"> </w:t>
      </w:r>
      <w:r w:rsidRPr="00314188">
        <w:rPr>
          <w:rFonts w:ascii="Times New Roman" w:eastAsia="Times New Roman" w:hAnsi="Times New Roman" w:cs="Times New Roman"/>
          <w:color w:val="000000"/>
          <w:sz w:val="28"/>
          <w:szCs w:val="28"/>
        </w:rPr>
        <w:t>CSV форматында жүктеп</w:t>
      </w:r>
      <w:r w:rsidR="00D219A9">
        <w:rPr>
          <w:rFonts w:ascii="Times New Roman" w:eastAsia="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алуға болады. Сонымен қатар, қолданылған визуалды стимулдарға (суреттерге) сілтемелер нәтиже кестесіне енгізілген.</w:t>
      </w:r>
    </w:p>
    <w:p w14:paraId="3DBACD86" w14:textId="77777777" w:rsidR="00930E6E" w:rsidRPr="004A7142" w:rsidRDefault="00930E6E" w:rsidP="00194D86">
      <w:pPr>
        <w:tabs>
          <w:tab w:val="center" w:pos="0"/>
          <w:tab w:val="center" w:pos="709"/>
          <w:tab w:val="center" w:pos="851"/>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Неміс тілінің зат есім ассоциациялары деректер базасын құрастырушылар сөздіктің өзіндік т</w:t>
      </w:r>
      <w:r w:rsidRPr="004A7142">
        <w:rPr>
          <w:rFonts w:ascii="Times New Roman" w:eastAsia="Times New Roman" w:hAnsi="Times New Roman" w:cs="Times New Roman"/>
          <w:color w:val="000000"/>
          <w:sz w:val="28"/>
          <w:szCs w:val="28"/>
        </w:rPr>
        <w:t>ехникалық ескертпелер</w:t>
      </w:r>
      <w:r w:rsidRPr="00314188">
        <w:rPr>
          <w:rFonts w:ascii="Times New Roman" w:hAnsi="Times New Roman" w:cs="Times New Roman"/>
          <w:color w:val="000000"/>
          <w:sz w:val="28"/>
          <w:szCs w:val="28"/>
          <w:lang w:val="kk-KZ"/>
        </w:rPr>
        <w:t>ін де көрсетеді:</w:t>
      </w:r>
    </w:p>
    <w:p w14:paraId="426B6A2E" w14:textId="3B23A81D" w:rsidR="00930E6E" w:rsidRPr="004A7142" w:rsidRDefault="00D219A9">
      <w:pPr>
        <w:numPr>
          <w:ilvl w:val="0"/>
          <w:numId w:val="38"/>
        </w:numPr>
        <w:tabs>
          <w:tab w:val="center" w:pos="0"/>
          <w:tab w:val="center" w:pos="709"/>
          <w:tab w:val="center" w:pos="851"/>
        </w:tabs>
        <w:spacing w:after="0" w:line="240" w:lineRule="auto"/>
        <w:ind w:left="0" w:firstLine="567"/>
        <w:jc w:val="both"/>
        <w:rPr>
          <w:rFonts w:ascii="Times New Roman" w:hAnsi="Times New Roman" w:cs="Times New Roman"/>
          <w:color w:val="000000"/>
          <w:sz w:val="28"/>
          <w:szCs w:val="28"/>
        </w:rPr>
      </w:pPr>
      <w:r w:rsidRPr="004A7142">
        <w:rPr>
          <w:rFonts w:ascii="Times New Roman" w:eastAsia="Times New Roman" w:hAnsi="Times New Roman" w:cs="Times New Roman"/>
          <w:color w:val="000000"/>
          <w:sz w:val="28"/>
          <w:szCs w:val="28"/>
        </w:rPr>
        <w:t xml:space="preserve">неміс </w:t>
      </w:r>
      <w:r w:rsidR="00930E6E" w:rsidRPr="004A7142">
        <w:rPr>
          <w:rFonts w:ascii="Times New Roman" w:eastAsia="Times New Roman" w:hAnsi="Times New Roman" w:cs="Times New Roman"/>
          <w:color w:val="000000"/>
          <w:sz w:val="28"/>
          <w:szCs w:val="28"/>
        </w:rPr>
        <w:t>орфографиясына тән</w:t>
      </w:r>
      <w:r>
        <w:rPr>
          <w:rFonts w:ascii="Times New Roman" w:eastAsia="Times New Roman" w:hAnsi="Times New Roman" w:cs="Times New Roman"/>
          <w:color w:val="000000"/>
          <w:sz w:val="28"/>
          <w:szCs w:val="28"/>
          <w:lang w:val="kk-KZ"/>
        </w:rPr>
        <w:t xml:space="preserve"> </w:t>
      </w:r>
      <w:r w:rsidR="00930E6E" w:rsidRPr="004A7142">
        <w:rPr>
          <w:rFonts w:ascii="Times New Roman" w:hAnsi="Times New Roman" w:cs="Times New Roman"/>
          <w:color w:val="000000"/>
          <w:sz w:val="28"/>
          <w:szCs w:val="28"/>
        </w:rPr>
        <w:t>әріптер (ä, ö, ü) сәйкесінше</w:t>
      </w:r>
      <w:r>
        <w:rPr>
          <w:rFonts w:ascii="Times New Roman" w:eastAsia="Times New Roman" w:hAnsi="Times New Roman" w:cs="Times New Roman"/>
          <w:color w:val="000000"/>
          <w:sz w:val="28"/>
          <w:szCs w:val="28"/>
          <w:lang w:val="kk-KZ"/>
        </w:rPr>
        <w:t xml:space="preserve"> </w:t>
      </w:r>
      <w:r w:rsidR="00930E6E" w:rsidRPr="004A7142">
        <w:rPr>
          <w:rFonts w:ascii="Times New Roman" w:eastAsia="Times New Roman" w:hAnsi="Times New Roman" w:cs="Times New Roman"/>
          <w:color w:val="000000"/>
          <w:sz w:val="28"/>
          <w:szCs w:val="28"/>
        </w:rPr>
        <w:t>ae, oe, ue</w:t>
      </w:r>
      <w:r>
        <w:rPr>
          <w:rFonts w:ascii="Times New Roman" w:eastAsia="Times New Roman" w:hAnsi="Times New Roman" w:cs="Times New Roman"/>
          <w:color w:val="000000"/>
          <w:sz w:val="28"/>
          <w:szCs w:val="28"/>
          <w:lang w:val="kk-KZ"/>
        </w:rPr>
        <w:t xml:space="preserve"> </w:t>
      </w:r>
      <w:r w:rsidR="00930E6E" w:rsidRPr="004A7142">
        <w:rPr>
          <w:rFonts w:ascii="Times New Roman" w:hAnsi="Times New Roman" w:cs="Times New Roman"/>
          <w:color w:val="000000"/>
          <w:sz w:val="28"/>
          <w:szCs w:val="28"/>
        </w:rPr>
        <w:t>түрінде, ал</w:t>
      </w:r>
      <w:r w:rsidR="00930E6E" w:rsidRPr="004A7142">
        <w:rPr>
          <w:rFonts w:ascii="Times New Roman" w:eastAsia="Times New Roman" w:hAnsi="Times New Roman" w:cs="Times New Roman"/>
          <w:color w:val="000000"/>
          <w:sz w:val="28"/>
          <w:szCs w:val="28"/>
        </w:rPr>
        <w:t xml:space="preserve"> ß </w:t>
      </w:r>
      <w:r w:rsidR="00930E6E" w:rsidRPr="009F2B75">
        <w:rPr>
          <w:rFonts w:ascii="Times New Roman" w:hAnsi="Times New Roman" w:cs="Times New Roman"/>
          <w:color w:val="000000"/>
          <w:sz w:val="28"/>
          <w:szCs w:val="28"/>
        </w:rPr>
        <w:t>–</w:t>
      </w:r>
      <w:r w:rsidR="00930E6E" w:rsidRPr="004A7142">
        <w:rPr>
          <w:rFonts w:ascii="Times New Roman" w:eastAsia="Times New Roman" w:hAnsi="Times New Roman" w:cs="Times New Roman"/>
          <w:color w:val="000000"/>
          <w:sz w:val="28"/>
          <w:szCs w:val="28"/>
        </w:rPr>
        <w:t xml:space="preserve"> ss</w:t>
      </w:r>
      <w:r>
        <w:rPr>
          <w:rFonts w:ascii="Times New Roman" w:eastAsia="Times New Roman" w:hAnsi="Times New Roman" w:cs="Times New Roman"/>
          <w:color w:val="000000"/>
          <w:sz w:val="28"/>
          <w:szCs w:val="28"/>
          <w:lang w:val="kk-KZ"/>
        </w:rPr>
        <w:t xml:space="preserve"> </w:t>
      </w:r>
      <w:r w:rsidR="00930E6E" w:rsidRPr="004A7142">
        <w:rPr>
          <w:rFonts w:ascii="Times New Roman" w:hAnsi="Times New Roman" w:cs="Times New Roman"/>
          <w:color w:val="000000"/>
          <w:sz w:val="28"/>
          <w:szCs w:val="28"/>
        </w:rPr>
        <w:t>түрінде бейнеленеді.</w:t>
      </w:r>
    </w:p>
    <w:p w14:paraId="2DD53670" w14:textId="164C9849" w:rsidR="00930E6E" w:rsidRPr="004A7142" w:rsidRDefault="00F222F1">
      <w:pPr>
        <w:numPr>
          <w:ilvl w:val="0"/>
          <w:numId w:val="38"/>
        </w:numPr>
        <w:tabs>
          <w:tab w:val="center" w:pos="0"/>
          <w:tab w:val="center" w:pos="709"/>
          <w:tab w:val="center" w:pos="851"/>
        </w:tabs>
        <w:spacing w:after="0" w:line="240" w:lineRule="auto"/>
        <w:ind w:left="0" w:firstLine="567"/>
        <w:jc w:val="both"/>
        <w:rPr>
          <w:rFonts w:ascii="Times New Roman" w:hAnsi="Times New Roman" w:cs="Times New Roman"/>
          <w:color w:val="000000"/>
          <w:sz w:val="28"/>
          <w:szCs w:val="28"/>
        </w:rPr>
      </w:pPr>
      <w:r w:rsidRPr="004A7142">
        <w:rPr>
          <w:rFonts w:ascii="Times New Roman" w:hAnsi="Times New Roman" w:cs="Times New Roman"/>
          <w:color w:val="000000"/>
          <w:sz w:val="28"/>
          <w:szCs w:val="28"/>
        </w:rPr>
        <w:t xml:space="preserve">Неміс </w:t>
      </w:r>
      <w:r w:rsidR="00930E6E" w:rsidRPr="004A7142">
        <w:rPr>
          <w:rFonts w:ascii="Times New Roman" w:hAnsi="Times New Roman" w:cs="Times New Roman"/>
          <w:color w:val="000000"/>
          <w:sz w:val="28"/>
          <w:szCs w:val="28"/>
        </w:rPr>
        <w:t>тілінде</w:t>
      </w:r>
      <w:r w:rsidR="00D219A9">
        <w:rPr>
          <w:rFonts w:ascii="Times New Roman" w:hAnsi="Times New Roman" w:cs="Times New Roman"/>
          <w:color w:val="000000"/>
          <w:sz w:val="28"/>
          <w:szCs w:val="28"/>
          <w:lang w:val="kk-KZ"/>
        </w:rPr>
        <w:t xml:space="preserve"> </w:t>
      </w:r>
      <w:r w:rsidR="00930E6E" w:rsidRPr="004A7142">
        <w:rPr>
          <w:rFonts w:ascii="Times New Roman" w:eastAsia="Times New Roman" w:hAnsi="Times New Roman" w:cs="Times New Roman"/>
          <w:color w:val="000000"/>
          <w:sz w:val="28"/>
          <w:szCs w:val="28"/>
        </w:rPr>
        <w:t>зат есімдер бас әріппен жазылады</w:t>
      </w:r>
      <w:r w:rsidR="00930E6E" w:rsidRPr="004A7142">
        <w:rPr>
          <w:rFonts w:ascii="Times New Roman" w:hAnsi="Times New Roman" w:cs="Times New Roman"/>
          <w:color w:val="000000"/>
          <w:sz w:val="28"/>
          <w:szCs w:val="28"/>
        </w:rPr>
        <w:t>, алайда сөйлем/жол басында басқа сөз таптары да бас әріппен жазылуы мүмкін, бұл кейбір жауаптарда</w:t>
      </w:r>
      <w:r w:rsidR="00D219A9">
        <w:rPr>
          <w:rFonts w:ascii="Times New Roman" w:eastAsia="Times New Roman" w:hAnsi="Times New Roman" w:cs="Times New Roman"/>
          <w:color w:val="000000"/>
          <w:sz w:val="28"/>
          <w:szCs w:val="28"/>
          <w:lang w:val="kk-KZ"/>
        </w:rPr>
        <w:t xml:space="preserve"> </w:t>
      </w:r>
      <w:r w:rsidR="00930E6E" w:rsidRPr="004A7142">
        <w:rPr>
          <w:rFonts w:ascii="Times New Roman" w:eastAsia="Times New Roman" w:hAnsi="Times New Roman" w:cs="Times New Roman"/>
          <w:color w:val="000000"/>
          <w:sz w:val="28"/>
          <w:szCs w:val="28"/>
        </w:rPr>
        <w:t>сөз табын нақтылауда белгісіздікке</w:t>
      </w:r>
      <w:r w:rsidR="00D219A9">
        <w:rPr>
          <w:rFonts w:ascii="Times New Roman" w:eastAsia="Times New Roman" w:hAnsi="Times New Roman" w:cs="Times New Roman"/>
          <w:color w:val="000000"/>
          <w:sz w:val="28"/>
          <w:szCs w:val="28"/>
          <w:lang w:val="kk-KZ"/>
        </w:rPr>
        <w:t xml:space="preserve"> </w:t>
      </w:r>
      <w:r w:rsidR="00930E6E" w:rsidRPr="004A7142">
        <w:rPr>
          <w:rFonts w:ascii="Times New Roman" w:hAnsi="Times New Roman" w:cs="Times New Roman"/>
          <w:color w:val="000000"/>
          <w:sz w:val="28"/>
          <w:szCs w:val="28"/>
        </w:rPr>
        <w:t>әкеледі (мысалы,</w:t>
      </w:r>
      <w:r w:rsidR="00D219A9">
        <w:rPr>
          <w:rFonts w:ascii="Times New Roman" w:eastAsia="Times New Roman" w:hAnsi="Times New Roman" w:cs="Times New Roman"/>
          <w:color w:val="000000"/>
          <w:sz w:val="28"/>
          <w:szCs w:val="28"/>
          <w:lang w:val="kk-KZ"/>
        </w:rPr>
        <w:t xml:space="preserve"> </w:t>
      </w:r>
      <w:r w:rsidR="00930E6E" w:rsidRPr="004A7142">
        <w:rPr>
          <w:rFonts w:ascii="Times New Roman" w:eastAsia="Times New Roman" w:hAnsi="Times New Roman" w:cs="Times New Roman"/>
          <w:i/>
          <w:iCs/>
          <w:color w:val="000000"/>
          <w:sz w:val="28"/>
          <w:szCs w:val="28"/>
        </w:rPr>
        <w:t>Lesen</w:t>
      </w:r>
      <w:r w:rsidR="00D219A9">
        <w:rPr>
          <w:rFonts w:ascii="Times New Roman" w:eastAsia="Times New Roman" w:hAnsi="Times New Roman" w:cs="Times New Roman"/>
          <w:color w:val="000000"/>
          <w:sz w:val="28"/>
          <w:szCs w:val="28"/>
          <w:lang w:val="kk-KZ"/>
        </w:rPr>
        <w:t xml:space="preserve"> </w:t>
      </w:r>
      <w:r w:rsidR="00930E6E" w:rsidRPr="009F2B75">
        <w:rPr>
          <w:rFonts w:ascii="Times New Roman" w:hAnsi="Times New Roman" w:cs="Times New Roman"/>
          <w:color w:val="000000"/>
          <w:sz w:val="28"/>
          <w:szCs w:val="28"/>
        </w:rPr>
        <w:t>–</w:t>
      </w:r>
      <w:r w:rsidR="00930E6E" w:rsidRPr="004A7142">
        <w:rPr>
          <w:rFonts w:ascii="Times New Roman" w:hAnsi="Times New Roman" w:cs="Times New Roman"/>
          <w:color w:val="000000"/>
          <w:sz w:val="28"/>
          <w:szCs w:val="28"/>
        </w:rPr>
        <w:t xml:space="preserve"> етістік пе, әлде зат есім бе).</w:t>
      </w:r>
    </w:p>
    <w:p w14:paraId="6796245A" w14:textId="34B0378E" w:rsidR="00930E6E" w:rsidRPr="004A7142" w:rsidRDefault="00930E6E">
      <w:pPr>
        <w:numPr>
          <w:ilvl w:val="0"/>
          <w:numId w:val="38"/>
        </w:numPr>
        <w:tabs>
          <w:tab w:val="center" w:pos="0"/>
          <w:tab w:val="center" w:pos="709"/>
          <w:tab w:val="center" w:pos="851"/>
        </w:tabs>
        <w:spacing w:after="0" w:line="240" w:lineRule="auto"/>
        <w:ind w:left="0" w:firstLine="567"/>
        <w:jc w:val="both"/>
        <w:rPr>
          <w:rFonts w:ascii="Times New Roman" w:hAnsi="Times New Roman" w:cs="Times New Roman"/>
          <w:color w:val="000000"/>
          <w:sz w:val="28"/>
          <w:szCs w:val="28"/>
        </w:rPr>
      </w:pPr>
      <w:r w:rsidRPr="004A7142">
        <w:rPr>
          <w:rFonts w:ascii="Times New Roman" w:hAnsi="Times New Roman" w:cs="Times New Roman"/>
          <w:color w:val="000000"/>
          <w:sz w:val="28"/>
          <w:szCs w:val="28"/>
        </w:rPr>
        <w:lastRenderedPageBreak/>
        <w:t>Іздеу</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color w:val="000000"/>
          <w:sz w:val="28"/>
          <w:szCs w:val="28"/>
        </w:rPr>
        <w:t>регистрге тәуелсіз</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жүргізіледі: мысалы,</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i/>
          <w:iCs/>
          <w:color w:val="000000"/>
          <w:sz w:val="28"/>
          <w:szCs w:val="28"/>
        </w:rPr>
        <w:t>lesen</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деп іздегенде</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i/>
          <w:iCs/>
          <w:color w:val="000000"/>
          <w:sz w:val="28"/>
          <w:szCs w:val="28"/>
        </w:rPr>
        <w:t>Lesen</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және</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i/>
          <w:iCs/>
          <w:color w:val="000000"/>
          <w:sz w:val="28"/>
          <w:szCs w:val="28"/>
        </w:rPr>
        <w:t>lesen</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нұсқаларының екеуі де шығарылады.</w:t>
      </w:r>
    </w:p>
    <w:p w14:paraId="05FD7D58" w14:textId="2E4E8529" w:rsidR="00930E6E" w:rsidRPr="004A7142" w:rsidRDefault="00930E6E">
      <w:pPr>
        <w:numPr>
          <w:ilvl w:val="0"/>
          <w:numId w:val="38"/>
        </w:numPr>
        <w:tabs>
          <w:tab w:val="center" w:pos="0"/>
          <w:tab w:val="center" w:pos="709"/>
          <w:tab w:val="center" w:pos="851"/>
        </w:tabs>
        <w:spacing w:after="0" w:line="240" w:lineRule="auto"/>
        <w:ind w:left="0" w:firstLine="567"/>
        <w:jc w:val="both"/>
        <w:rPr>
          <w:rFonts w:ascii="Times New Roman" w:hAnsi="Times New Roman" w:cs="Times New Roman"/>
          <w:color w:val="000000"/>
          <w:sz w:val="28"/>
          <w:szCs w:val="28"/>
        </w:rPr>
      </w:pPr>
      <w:r w:rsidRPr="004A7142">
        <w:rPr>
          <w:rFonts w:ascii="Times New Roman" w:hAnsi="Times New Roman" w:cs="Times New Roman"/>
          <w:color w:val="000000"/>
          <w:sz w:val="28"/>
          <w:szCs w:val="28"/>
        </w:rPr>
        <w:t>Кейбір қатысушылар үш жауаптың барлығын бермеген</w:t>
      </w:r>
      <w:r w:rsidRPr="00314188">
        <w:rPr>
          <w:rFonts w:ascii="Times New Roman" w:hAnsi="Times New Roman" w:cs="Times New Roman"/>
          <w:color w:val="000000"/>
          <w:sz w:val="28"/>
          <w:szCs w:val="28"/>
          <w:lang w:val="kk-KZ"/>
        </w:rPr>
        <w:t>,</w:t>
      </w:r>
      <w:r w:rsidRPr="004A7142">
        <w:rPr>
          <w:rFonts w:ascii="Times New Roman" w:hAnsi="Times New Roman" w:cs="Times New Roman"/>
          <w:color w:val="000000"/>
          <w:sz w:val="28"/>
          <w:szCs w:val="28"/>
        </w:rPr>
        <w:t xml:space="preserve"> мұндай жағдайда жауап</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color w:val="000000"/>
          <w:sz w:val="28"/>
          <w:szCs w:val="28"/>
        </w:rPr>
        <w:t>минус (–)</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таңбасымен белгіленеді.</w:t>
      </w:r>
    </w:p>
    <w:p w14:paraId="68BE5AFA" w14:textId="12850470" w:rsidR="00930E6E" w:rsidRPr="004A7142" w:rsidRDefault="00930E6E">
      <w:pPr>
        <w:numPr>
          <w:ilvl w:val="0"/>
          <w:numId w:val="38"/>
        </w:numPr>
        <w:tabs>
          <w:tab w:val="center" w:pos="0"/>
          <w:tab w:val="center" w:pos="709"/>
          <w:tab w:val="center" w:pos="851"/>
        </w:tabs>
        <w:spacing w:after="0" w:line="240" w:lineRule="auto"/>
        <w:ind w:left="0" w:firstLine="567"/>
        <w:jc w:val="both"/>
        <w:rPr>
          <w:rFonts w:ascii="Times New Roman" w:hAnsi="Times New Roman" w:cs="Times New Roman"/>
          <w:color w:val="000000"/>
          <w:sz w:val="28"/>
          <w:szCs w:val="28"/>
        </w:rPr>
      </w:pPr>
      <w:r w:rsidRPr="004A7142">
        <w:rPr>
          <w:rFonts w:ascii="Times New Roman" w:hAnsi="Times New Roman" w:cs="Times New Roman"/>
          <w:color w:val="000000"/>
          <w:sz w:val="28"/>
          <w:szCs w:val="28"/>
        </w:rPr>
        <w:t>Базадағы қосымша ақпараттар да</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color w:val="000000"/>
          <w:sz w:val="28"/>
          <w:szCs w:val="28"/>
        </w:rPr>
        <w:t>неміс тілінде</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берілген. Қажет жағдайда</w:t>
      </w:r>
      <w:r w:rsidR="00F222F1">
        <w:rPr>
          <w:rFonts w:ascii="Times New Roman" w:eastAsia="Times New Roman" w:hAnsi="Times New Roman" w:cs="Times New Roman"/>
          <w:color w:val="000000"/>
          <w:sz w:val="28"/>
          <w:szCs w:val="28"/>
        </w:rPr>
        <w:t xml:space="preserve"> </w:t>
      </w:r>
      <w:r w:rsidRPr="004A7142">
        <w:rPr>
          <w:rFonts w:ascii="Times New Roman" w:eastAsia="Times New Roman" w:hAnsi="Times New Roman" w:cs="Times New Roman"/>
          <w:color w:val="000000"/>
          <w:sz w:val="28"/>
          <w:szCs w:val="28"/>
        </w:rPr>
        <w:t>LEO неміс</w:t>
      </w:r>
      <w:r w:rsidRPr="00314188">
        <w:rPr>
          <w:rFonts w:ascii="Times New Roman" w:hAnsi="Times New Roman" w:cs="Times New Roman"/>
          <w:color w:val="000000"/>
          <w:sz w:val="28"/>
          <w:szCs w:val="28"/>
        </w:rPr>
        <w:t>-</w:t>
      </w:r>
      <w:r w:rsidRPr="004A7142">
        <w:rPr>
          <w:rFonts w:ascii="Times New Roman" w:eastAsia="Times New Roman" w:hAnsi="Times New Roman" w:cs="Times New Roman"/>
          <w:color w:val="000000"/>
          <w:sz w:val="28"/>
          <w:szCs w:val="28"/>
        </w:rPr>
        <w:t>ағылшын онлайн сөздігін</w:t>
      </w:r>
      <w:r w:rsidR="00F222F1">
        <w:rPr>
          <w:rFonts w:ascii="Times New Roman" w:eastAsia="Times New Roman" w:hAnsi="Times New Roman" w:cs="Times New Roman"/>
          <w:color w:val="000000"/>
          <w:sz w:val="28"/>
          <w:szCs w:val="28"/>
        </w:rPr>
        <w:t xml:space="preserve"> </w:t>
      </w:r>
      <w:r w:rsidRPr="004A7142">
        <w:rPr>
          <w:rFonts w:ascii="Times New Roman" w:hAnsi="Times New Roman" w:cs="Times New Roman"/>
          <w:color w:val="000000"/>
          <w:sz w:val="28"/>
          <w:szCs w:val="28"/>
        </w:rPr>
        <w:t>пайдалануға болады.</w:t>
      </w:r>
    </w:p>
    <w:p w14:paraId="69B529FF" w14:textId="1F10842A" w:rsidR="00930E6E"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Аталған деректер қорында ассоциаттарды іздеу жұмысына келер болсақ,</w:t>
      </w:r>
      <w:r w:rsidR="003C4BB6">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lang w:val="kk-KZ"/>
        </w:rPr>
        <w:t>қолданушы</w:t>
      </w:r>
      <w:r w:rsidRPr="00314188">
        <w:rPr>
          <w:rFonts w:ascii="Times New Roman" w:hAnsi="Times New Roman" w:cs="Times New Roman"/>
          <w:color w:val="000000"/>
          <w:sz w:val="28"/>
          <w:szCs w:val="28"/>
        </w:rPr>
        <w:t xml:space="preserve"> дерекқордан</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 xml:space="preserve">қандай өрістерді көрсету керек </w:t>
      </w:r>
      <w:r w:rsidRPr="00314188">
        <w:rPr>
          <w:rFonts w:ascii="Times New Roman" w:hAnsi="Times New Roman" w:cs="Times New Roman"/>
          <w:color w:val="000000"/>
          <w:sz w:val="28"/>
          <w:szCs w:val="28"/>
        </w:rPr>
        <w:t>және</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қай параметрлер бойынша сүзгі қолдану қажет екенін</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rPr>
        <w:t>өзі таңдайды. Бұл –</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конструктор секілді жүйе</w:t>
      </w:r>
      <w:r w:rsidRPr="00314188">
        <w:rPr>
          <w:rFonts w:ascii="Times New Roman" w:hAnsi="Times New Roman" w:cs="Times New Roman"/>
          <w:color w:val="000000"/>
          <w:sz w:val="28"/>
          <w:szCs w:val="28"/>
        </w:rPr>
        <w:t xml:space="preserve">, яғни </w:t>
      </w:r>
      <w:r w:rsidRPr="00314188">
        <w:rPr>
          <w:rFonts w:ascii="Times New Roman" w:hAnsi="Times New Roman" w:cs="Times New Roman"/>
          <w:color w:val="000000"/>
          <w:sz w:val="28"/>
          <w:szCs w:val="28"/>
          <w:lang w:val="kk-KZ"/>
        </w:rPr>
        <w:t>қолданушы</w:t>
      </w:r>
      <w:r w:rsidRPr="00314188">
        <w:rPr>
          <w:rFonts w:ascii="Times New Roman" w:hAnsi="Times New Roman" w:cs="Times New Roman"/>
          <w:color w:val="000000"/>
          <w:sz w:val="28"/>
          <w:szCs w:val="28"/>
        </w:rPr>
        <w:t xml:space="preserve"> өзі</w:t>
      </w:r>
      <w:r w:rsidRPr="00314188">
        <w:rPr>
          <w:rFonts w:ascii="Times New Roman" w:hAnsi="Times New Roman" w:cs="Times New Roman"/>
          <w:color w:val="000000"/>
          <w:sz w:val="28"/>
          <w:szCs w:val="28"/>
          <w:lang w:val="kk-KZ"/>
        </w:rPr>
        <w:t>не</w:t>
      </w:r>
      <w:r w:rsidRPr="00314188">
        <w:rPr>
          <w:rFonts w:ascii="Times New Roman" w:hAnsi="Times New Roman" w:cs="Times New Roman"/>
          <w:color w:val="000000"/>
          <w:sz w:val="28"/>
          <w:szCs w:val="28"/>
        </w:rPr>
        <w:t xml:space="preserve"> қажет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реакциялар жиынтығын құрастыра</w:t>
      </w:r>
      <w:r w:rsidRPr="00314188">
        <w:rPr>
          <w:rFonts w:ascii="Times New Roman" w:hAnsi="Times New Roman" w:cs="Times New Roman"/>
          <w:color w:val="000000"/>
          <w:sz w:val="28"/>
          <w:szCs w:val="28"/>
          <w:lang w:val="kk-KZ"/>
        </w:rPr>
        <w:t xml:space="preserve"> алады.</w:t>
      </w:r>
    </w:p>
    <w:p w14:paraId="6618FB2B" w14:textId="77777777" w:rsidR="00930E6E" w:rsidRPr="00314188"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lang w:val="kk-KZ"/>
        </w:rPr>
      </w:pPr>
      <w:r w:rsidRPr="000C7F3B">
        <w:rPr>
          <w:rFonts w:ascii="Times New Roman" w:hAnsi="Times New Roman" w:cs="Times New Roman"/>
          <w:color w:val="000000"/>
          <w:sz w:val="28"/>
          <w:szCs w:val="28"/>
          <w:lang w:val="kk-KZ"/>
        </w:rPr>
        <w:t xml:space="preserve">Деректер базасында </w:t>
      </w:r>
      <w:r w:rsidRPr="000C7F3B">
        <w:rPr>
          <w:rFonts w:ascii="Times New Roman" w:hAnsi="Times New Roman" w:cs="Times New Roman"/>
          <w:i/>
          <w:iCs/>
          <w:color w:val="000000"/>
          <w:sz w:val="28"/>
          <w:szCs w:val="28"/>
          <w:lang w:val="kk-KZ"/>
        </w:rPr>
        <w:t>үш негізгі параметрлер блогы</w:t>
      </w:r>
      <w:r w:rsidRPr="000C7F3B">
        <w:rPr>
          <w:rFonts w:ascii="Times New Roman" w:hAnsi="Times New Roman" w:cs="Times New Roman"/>
          <w:color w:val="000000"/>
          <w:sz w:val="28"/>
          <w:szCs w:val="28"/>
          <w:lang w:val="kk-KZ"/>
        </w:rPr>
        <w:t xml:space="preserve"> көрсетілген.</w:t>
      </w:r>
    </w:p>
    <w:p w14:paraId="67689129" w14:textId="77777777" w:rsidR="00930E6E" w:rsidRPr="000C7F3B"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Қолданушы</w:t>
      </w:r>
      <w:r w:rsidRPr="00155E84">
        <w:rPr>
          <w:rFonts w:ascii="Times New Roman" w:hAnsi="Times New Roman" w:cs="Times New Roman"/>
          <w:color w:val="000000"/>
          <w:sz w:val="28"/>
          <w:szCs w:val="28"/>
        </w:rPr>
        <w:t xml:space="preserve"> осы блоктардағы опцияларды қосып/өшіру арқылы деректерді іріктейді:</w:t>
      </w:r>
    </w:p>
    <w:p w14:paraId="3195CB5B" w14:textId="77777777" w:rsidR="00930E6E" w:rsidRPr="00155E84" w:rsidRDefault="00930E6E" w:rsidP="00194D86">
      <w:pPr>
        <w:tabs>
          <w:tab w:val="center" w:pos="0"/>
          <w:tab w:val="center" w:pos="851"/>
        </w:tabs>
        <w:spacing w:after="0" w:line="240" w:lineRule="auto"/>
        <w:ind w:firstLine="567"/>
        <w:jc w:val="both"/>
        <w:rPr>
          <w:rFonts w:ascii="Times New Roman" w:hAnsi="Times New Roman" w:cs="Times New Roman"/>
          <w:i/>
          <w:iCs/>
          <w:color w:val="000000"/>
          <w:sz w:val="28"/>
          <w:szCs w:val="28"/>
          <w:lang w:val="kk-KZ"/>
        </w:rPr>
      </w:pPr>
      <w:r w:rsidRPr="00155E84">
        <w:rPr>
          <w:rFonts w:ascii="Times New Roman" w:eastAsia="Times New Roman" w:hAnsi="Times New Roman" w:cs="Times New Roman"/>
          <w:i/>
          <w:iCs/>
          <w:color w:val="000000"/>
          <w:sz w:val="28"/>
          <w:szCs w:val="28"/>
        </w:rPr>
        <w:t>Response (Жауап</w:t>
      </w:r>
      <w:r w:rsidRPr="00314188">
        <w:rPr>
          <w:rFonts w:ascii="Times New Roman" w:hAnsi="Times New Roman" w:cs="Times New Roman"/>
          <w:i/>
          <w:iCs/>
          <w:color w:val="000000"/>
          <w:sz w:val="28"/>
          <w:szCs w:val="28"/>
          <w:lang w:val="kk-KZ"/>
        </w:rPr>
        <w:t xml:space="preserve"> немесе ассоциация</w:t>
      </w:r>
      <w:r w:rsidRPr="00155E84">
        <w:rPr>
          <w:rFonts w:ascii="Times New Roman" w:eastAsia="Times New Roman" w:hAnsi="Times New Roman" w:cs="Times New Roman"/>
          <w:i/>
          <w:iCs/>
          <w:color w:val="000000"/>
          <w:sz w:val="28"/>
          <w:szCs w:val="28"/>
        </w:rPr>
        <w:t>)</w:t>
      </w:r>
      <w:r w:rsidRPr="00314188">
        <w:rPr>
          <w:rFonts w:ascii="Times New Roman" w:hAnsi="Times New Roman" w:cs="Times New Roman"/>
          <w:i/>
          <w:iCs/>
          <w:color w:val="000000"/>
          <w:sz w:val="28"/>
          <w:szCs w:val="28"/>
          <w:lang w:val="kk-KZ"/>
        </w:rPr>
        <w:t xml:space="preserve"> </w:t>
      </w:r>
      <w:r w:rsidRPr="00314188">
        <w:rPr>
          <w:rFonts w:ascii="Times New Roman" w:hAnsi="Times New Roman" w:cs="Times New Roman"/>
          <w:color w:val="000000"/>
          <w:sz w:val="28"/>
          <w:szCs w:val="28"/>
          <w:lang w:val="kk-KZ"/>
        </w:rPr>
        <w:t>бағаны бойынша:</w:t>
      </w:r>
    </w:p>
    <w:p w14:paraId="5AA72664" w14:textId="572E6570"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Response</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xml:space="preserve">– </w:t>
      </w:r>
      <w:r w:rsidR="001B4BE4">
        <w:rPr>
          <w:rFonts w:ascii="Times New Roman" w:hAnsi="Times New Roman" w:cs="Times New Roman"/>
          <w:color w:val="000000"/>
          <w:sz w:val="28"/>
          <w:szCs w:val="28"/>
        </w:rPr>
        <w:t>ассоциативті</w:t>
      </w:r>
      <w:r w:rsidRPr="00155E84">
        <w:rPr>
          <w:rFonts w:ascii="Times New Roman" w:hAnsi="Times New Roman" w:cs="Times New Roman"/>
          <w:color w:val="000000"/>
          <w:sz w:val="28"/>
          <w:szCs w:val="28"/>
        </w:rPr>
        <w:t xml:space="preserve"> жауапты көрсету немесе жасыру.</w:t>
      </w:r>
    </w:p>
    <w:p w14:paraId="5978BD58" w14:textId="63D63472"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Rank</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жауаптың реттілігі (1, 2, 3).</w:t>
      </w:r>
    </w:p>
    <w:p w14:paraId="0804ABD8" w14:textId="3D39514C"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Lex. freq.</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жауаптың лексикалық жиілігі.</w:t>
      </w:r>
    </w:p>
    <w:p w14:paraId="36412CE6" w14:textId="5F4EBDDC"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Part of Speech</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сөз табы: Adjektiv (сын есім), Nomen (зат есім), Eigenname (жалқы есім).</w:t>
      </w:r>
    </w:p>
    <w:p w14:paraId="7D644C91" w14:textId="435E036C"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Relation Type</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семантикалық байланыс түрі: бөлік/бүтін (Teil/Ganzes), синоним, нақтылау (Spezifikation).</w:t>
      </w:r>
    </w:p>
    <w:p w14:paraId="0BDA4ECA" w14:textId="4ED3C0BF"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Same Cat.</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жауап пен стимул бір семантикалық категорияға жата ма?</w:t>
      </w:r>
    </w:p>
    <w:p w14:paraId="510D5574" w14:textId="191B8362" w:rsidR="00930E6E" w:rsidRPr="00155E84" w:rsidRDefault="00930E6E">
      <w:pPr>
        <w:numPr>
          <w:ilvl w:val="0"/>
          <w:numId w:val="40"/>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Secondary Meaning</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жауап екінші мағынаға қатысты ма?</w:t>
      </w:r>
    </w:p>
    <w:p w14:paraId="07941438" w14:textId="77777777" w:rsidR="00930E6E" w:rsidRPr="00155E84" w:rsidRDefault="00930E6E" w:rsidP="00194D86">
      <w:pPr>
        <w:tabs>
          <w:tab w:val="center" w:pos="0"/>
          <w:tab w:val="center" w:pos="851"/>
        </w:tabs>
        <w:spacing w:after="0" w:line="240" w:lineRule="auto"/>
        <w:ind w:firstLine="567"/>
        <w:jc w:val="both"/>
        <w:rPr>
          <w:rFonts w:ascii="Times New Roman" w:hAnsi="Times New Roman" w:cs="Times New Roman"/>
          <w:color w:val="000000"/>
          <w:sz w:val="28"/>
          <w:szCs w:val="28"/>
        </w:rPr>
      </w:pPr>
      <w:r w:rsidRPr="00155E84">
        <w:rPr>
          <w:rFonts w:ascii="Times New Roman" w:eastAsia="Times New Roman" w:hAnsi="Times New Roman" w:cs="Times New Roman"/>
          <w:i/>
          <w:iCs/>
          <w:color w:val="000000"/>
          <w:sz w:val="28"/>
          <w:szCs w:val="28"/>
        </w:rPr>
        <w:t>Stimulus (Стимул сөз)</w:t>
      </w:r>
      <w:r w:rsidRPr="00314188">
        <w:rPr>
          <w:rFonts w:ascii="Times New Roman" w:hAnsi="Times New Roman" w:cs="Times New Roman"/>
          <w:color w:val="000000"/>
          <w:sz w:val="28"/>
          <w:szCs w:val="28"/>
          <w:lang w:val="kk-KZ"/>
        </w:rPr>
        <w:t xml:space="preserve"> бағаны бойынша:</w:t>
      </w:r>
    </w:p>
    <w:p w14:paraId="56D849FC" w14:textId="21EE021F" w:rsidR="00930E6E" w:rsidRPr="00155E84" w:rsidRDefault="00930E6E">
      <w:pPr>
        <w:numPr>
          <w:ilvl w:val="0"/>
          <w:numId w:val="41"/>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Stimulus</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ізделетін сөз (мысалы,</w:t>
      </w:r>
      <w:r w:rsidR="00F222F1">
        <w:rPr>
          <w:rFonts w:ascii="Times New Roman" w:eastAsia="Times New Roman" w:hAnsi="Times New Roman" w:cs="Times New Roman"/>
          <w:color w:val="000000"/>
          <w:sz w:val="28"/>
          <w:szCs w:val="28"/>
        </w:rPr>
        <w:t xml:space="preserve"> </w:t>
      </w:r>
      <w:r w:rsidRPr="00155E84">
        <w:rPr>
          <w:rFonts w:ascii="Times New Roman" w:eastAsia="Times New Roman" w:hAnsi="Times New Roman" w:cs="Times New Roman"/>
          <w:i/>
          <w:iCs/>
          <w:color w:val="000000"/>
          <w:sz w:val="28"/>
          <w:szCs w:val="28"/>
        </w:rPr>
        <w:t>mutter</w:t>
      </w:r>
      <w:r w:rsidRPr="00155E84">
        <w:rPr>
          <w:rFonts w:ascii="Times New Roman" w:hAnsi="Times New Roman" w:cs="Times New Roman"/>
          <w:color w:val="000000"/>
          <w:sz w:val="28"/>
          <w:szCs w:val="28"/>
        </w:rPr>
        <w:t>).</w:t>
      </w:r>
    </w:p>
    <w:p w14:paraId="429B37BE" w14:textId="6168FA15" w:rsidR="00930E6E" w:rsidRPr="00155E84" w:rsidRDefault="00930E6E">
      <w:pPr>
        <w:numPr>
          <w:ilvl w:val="0"/>
          <w:numId w:val="41"/>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Homograph</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бұл сөз омоним бе?</w:t>
      </w:r>
    </w:p>
    <w:p w14:paraId="57B63CC7" w14:textId="552AD335" w:rsidR="00930E6E" w:rsidRPr="00155E84" w:rsidRDefault="00930E6E">
      <w:pPr>
        <w:numPr>
          <w:ilvl w:val="0"/>
          <w:numId w:val="41"/>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Lex. freq.</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стимулдың жиілігі.</w:t>
      </w:r>
    </w:p>
    <w:p w14:paraId="05468672" w14:textId="744BB02D" w:rsidR="00930E6E" w:rsidRPr="00155E84" w:rsidRDefault="00930E6E">
      <w:pPr>
        <w:numPr>
          <w:ilvl w:val="0"/>
          <w:numId w:val="41"/>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Category</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семантикалық категориясы (мысалы, Beruf – мамандық).</w:t>
      </w:r>
    </w:p>
    <w:p w14:paraId="7DA08952" w14:textId="5F5AEEEB" w:rsidR="00930E6E" w:rsidRPr="00155E84" w:rsidRDefault="00930E6E">
      <w:pPr>
        <w:numPr>
          <w:ilvl w:val="0"/>
          <w:numId w:val="41"/>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Category Second Meaning</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екінші мағынасына қатысты категория.</w:t>
      </w:r>
    </w:p>
    <w:p w14:paraId="12C0FAB0" w14:textId="30CFCCEB" w:rsidR="00930E6E" w:rsidRPr="00155E84" w:rsidRDefault="00F222F1" w:rsidP="00194D86">
      <w:pPr>
        <w:tabs>
          <w:tab w:val="center" w:pos="0"/>
          <w:tab w:val="center" w:pos="851"/>
        </w:tabs>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00930E6E" w:rsidRPr="00155E84">
        <w:rPr>
          <w:rFonts w:ascii="Times New Roman" w:eastAsia="Times New Roman" w:hAnsi="Times New Roman" w:cs="Times New Roman"/>
          <w:i/>
          <w:iCs/>
          <w:color w:val="000000"/>
          <w:sz w:val="28"/>
          <w:szCs w:val="28"/>
        </w:rPr>
        <w:t>Participant (Қатысушы)</w:t>
      </w:r>
      <w:r w:rsidR="00930E6E" w:rsidRPr="00314188">
        <w:rPr>
          <w:rFonts w:ascii="Times New Roman" w:hAnsi="Times New Roman" w:cs="Times New Roman"/>
          <w:color w:val="000000"/>
          <w:sz w:val="28"/>
          <w:szCs w:val="28"/>
          <w:lang w:val="kk-KZ"/>
        </w:rPr>
        <w:t xml:space="preserve"> бағаны бойынша:</w:t>
      </w:r>
    </w:p>
    <w:p w14:paraId="105DFAFF" w14:textId="0E0DEB37" w:rsidR="00930E6E" w:rsidRPr="00F222F1" w:rsidRDefault="00930E6E">
      <w:pPr>
        <w:numPr>
          <w:ilvl w:val="0"/>
          <w:numId w:val="41"/>
        </w:numPr>
        <w:tabs>
          <w:tab w:val="center" w:pos="0"/>
          <w:tab w:val="center" w:pos="851"/>
        </w:tabs>
        <w:spacing w:after="0" w:line="240" w:lineRule="auto"/>
        <w:ind w:left="0" w:firstLine="567"/>
        <w:jc w:val="both"/>
        <w:rPr>
          <w:rFonts w:ascii="Times New Roman" w:eastAsia="Times New Roman" w:hAnsi="Times New Roman" w:cs="Times New Roman"/>
          <w:color w:val="000000"/>
          <w:sz w:val="28"/>
          <w:szCs w:val="28"/>
        </w:rPr>
      </w:pPr>
      <w:r w:rsidRPr="00155E84">
        <w:rPr>
          <w:rFonts w:ascii="Times New Roman" w:eastAsia="Times New Roman" w:hAnsi="Times New Roman" w:cs="Times New Roman"/>
          <w:color w:val="000000"/>
          <w:sz w:val="28"/>
          <w:szCs w:val="28"/>
        </w:rPr>
        <w:t>Id</w:t>
      </w:r>
      <w:r w:rsidR="00F222F1">
        <w:rPr>
          <w:rFonts w:ascii="Times New Roman" w:eastAsia="Times New Roman" w:hAnsi="Times New Roman" w:cs="Times New Roman"/>
          <w:color w:val="000000"/>
          <w:sz w:val="28"/>
          <w:szCs w:val="28"/>
        </w:rPr>
        <w:t xml:space="preserve"> </w:t>
      </w:r>
      <w:r w:rsidRPr="00F222F1">
        <w:rPr>
          <w:rFonts w:ascii="Times New Roman" w:eastAsia="Times New Roman" w:hAnsi="Times New Roman" w:cs="Times New Roman"/>
          <w:color w:val="000000"/>
          <w:sz w:val="28"/>
          <w:szCs w:val="28"/>
        </w:rPr>
        <w:t xml:space="preserve">– қатысушының нөмірі (1-300 аралығында). </w:t>
      </w:r>
    </w:p>
    <w:p w14:paraId="0072BFF0" w14:textId="3439AFAA" w:rsidR="00930E6E" w:rsidRPr="00155E84" w:rsidRDefault="00930E6E">
      <w:pPr>
        <w:numPr>
          <w:ilvl w:val="0"/>
          <w:numId w:val="41"/>
        </w:numPr>
        <w:tabs>
          <w:tab w:val="center" w:pos="0"/>
          <w:tab w:val="center" w:pos="851"/>
        </w:tabs>
        <w:spacing w:after="0" w:line="240" w:lineRule="auto"/>
        <w:ind w:left="0" w:firstLine="567"/>
        <w:jc w:val="both"/>
        <w:rPr>
          <w:rFonts w:ascii="Times New Roman" w:hAnsi="Times New Roman" w:cs="Times New Roman"/>
          <w:color w:val="000000"/>
          <w:sz w:val="28"/>
          <w:szCs w:val="28"/>
        </w:rPr>
      </w:pPr>
      <w:r w:rsidRPr="00155E84">
        <w:rPr>
          <w:rFonts w:ascii="Times New Roman" w:eastAsia="Times New Roman" w:hAnsi="Times New Roman" w:cs="Times New Roman"/>
          <w:color w:val="000000"/>
          <w:sz w:val="28"/>
          <w:szCs w:val="28"/>
        </w:rPr>
        <w:t>Presentation</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стимулдың ұсыну форматы:</w:t>
      </w:r>
    </w:p>
    <w:p w14:paraId="4D3A0F9C" w14:textId="50AE6F74" w:rsidR="00930E6E" w:rsidRPr="00155E84" w:rsidRDefault="00930E6E">
      <w:pPr>
        <w:numPr>
          <w:ilvl w:val="1"/>
          <w:numId w:val="39"/>
        </w:numPr>
        <w:tabs>
          <w:tab w:val="num" w:pos="709"/>
          <w:tab w:val="num" w:pos="851"/>
          <w:tab w:val="left" w:pos="1134"/>
        </w:tabs>
        <w:spacing w:after="0" w:line="240" w:lineRule="auto"/>
        <w:ind w:left="851" w:firstLine="0"/>
        <w:jc w:val="both"/>
        <w:rPr>
          <w:rFonts w:ascii="Times New Roman" w:hAnsi="Times New Roman" w:cs="Times New Roman"/>
          <w:color w:val="000000"/>
          <w:sz w:val="28"/>
          <w:szCs w:val="28"/>
        </w:rPr>
      </w:pPr>
      <w:r w:rsidRPr="00155E84">
        <w:rPr>
          <w:rFonts w:ascii="Times New Roman" w:eastAsia="Times New Roman" w:hAnsi="Times New Roman" w:cs="Times New Roman"/>
          <w:i/>
          <w:iCs/>
          <w:color w:val="000000"/>
          <w:sz w:val="28"/>
          <w:szCs w:val="28"/>
        </w:rPr>
        <w:t>Nur_Text</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тек мәтін түрінде,</w:t>
      </w:r>
    </w:p>
    <w:p w14:paraId="4775C111" w14:textId="62C6F124" w:rsidR="00930E6E" w:rsidRPr="00314188" w:rsidRDefault="00930E6E">
      <w:pPr>
        <w:numPr>
          <w:ilvl w:val="1"/>
          <w:numId w:val="39"/>
        </w:numPr>
        <w:tabs>
          <w:tab w:val="num" w:pos="709"/>
          <w:tab w:val="num" w:pos="851"/>
          <w:tab w:val="left" w:pos="1134"/>
        </w:tabs>
        <w:spacing w:after="0" w:line="240" w:lineRule="auto"/>
        <w:ind w:left="851" w:firstLine="0"/>
        <w:jc w:val="both"/>
        <w:rPr>
          <w:rFonts w:ascii="Times New Roman" w:hAnsi="Times New Roman" w:cs="Times New Roman"/>
          <w:color w:val="000000"/>
          <w:sz w:val="28"/>
          <w:szCs w:val="28"/>
        </w:rPr>
      </w:pPr>
      <w:r w:rsidRPr="00155E84">
        <w:rPr>
          <w:rFonts w:ascii="Times New Roman" w:eastAsia="Times New Roman" w:hAnsi="Times New Roman" w:cs="Times New Roman"/>
          <w:i/>
          <w:iCs/>
          <w:color w:val="000000"/>
          <w:sz w:val="28"/>
          <w:szCs w:val="28"/>
        </w:rPr>
        <w:t>Bild_und_Text</w:t>
      </w:r>
      <w:r w:rsidR="00F222F1">
        <w:rPr>
          <w:rFonts w:ascii="Times New Roman" w:eastAsia="Times New Roman" w:hAnsi="Times New Roman" w:cs="Times New Roman"/>
          <w:color w:val="000000"/>
          <w:sz w:val="28"/>
          <w:szCs w:val="28"/>
        </w:rPr>
        <w:t xml:space="preserve"> </w:t>
      </w:r>
      <w:r w:rsidRPr="00155E84">
        <w:rPr>
          <w:rFonts w:ascii="Times New Roman" w:hAnsi="Times New Roman" w:cs="Times New Roman"/>
          <w:color w:val="000000"/>
          <w:sz w:val="28"/>
          <w:szCs w:val="28"/>
        </w:rPr>
        <w:t>– мәтін және сурет бірге.</w:t>
      </w:r>
    </w:p>
    <w:p w14:paraId="0B7C95FA" w14:textId="77777777" w:rsidR="00930E6E" w:rsidRPr="00D42DCE" w:rsidRDefault="00930E6E" w:rsidP="00F222F1">
      <w:pPr>
        <w:tabs>
          <w:tab w:val="num" w:pos="851"/>
        </w:tabs>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Демек, қолданушы</w:t>
      </w:r>
      <w:r w:rsidRPr="00D42DCE">
        <w:rPr>
          <w:rFonts w:ascii="Times New Roman" w:hAnsi="Times New Roman" w:cs="Times New Roman"/>
          <w:color w:val="000000"/>
          <w:sz w:val="28"/>
          <w:szCs w:val="28"/>
        </w:rPr>
        <w:t xml:space="preserve"> іздеуді іске қосқанда келесі қадамдар</w:t>
      </w:r>
      <w:r w:rsidRPr="00314188">
        <w:rPr>
          <w:rFonts w:ascii="Times New Roman" w:hAnsi="Times New Roman" w:cs="Times New Roman"/>
          <w:color w:val="000000"/>
          <w:sz w:val="28"/>
          <w:szCs w:val="28"/>
          <w:lang w:val="kk-KZ"/>
        </w:rPr>
        <w:t>ды</w:t>
      </w:r>
      <w:r w:rsidRPr="00D42DCE">
        <w:rPr>
          <w:rFonts w:ascii="Times New Roman" w:hAnsi="Times New Roman" w:cs="Times New Roman"/>
          <w:color w:val="000000"/>
          <w:sz w:val="28"/>
          <w:szCs w:val="28"/>
        </w:rPr>
        <w:t xml:space="preserve"> орында</w:t>
      </w:r>
      <w:r w:rsidRPr="00314188">
        <w:rPr>
          <w:rFonts w:ascii="Times New Roman" w:hAnsi="Times New Roman" w:cs="Times New Roman"/>
          <w:color w:val="000000"/>
          <w:sz w:val="28"/>
          <w:szCs w:val="28"/>
          <w:lang w:val="kk-KZ"/>
        </w:rPr>
        <w:t>йды</w:t>
      </w:r>
      <w:r w:rsidRPr="00D42DCE">
        <w:rPr>
          <w:rFonts w:ascii="Times New Roman" w:hAnsi="Times New Roman" w:cs="Times New Roman"/>
          <w:color w:val="000000"/>
          <w:sz w:val="28"/>
          <w:szCs w:val="28"/>
        </w:rPr>
        <w:t>:</w:t>
      </w:r>
    </w:p>
    <w:p w14:paraId="45924168" w14:textId="64415B3D" w:rsidR="00930E6E" w:rsidRPr="00D42DCE" w:rsidRDefault="00930E6E">
      <w:pPr>
        <w:numPr>
          <w:ilvl w:val="0"/>
          <w:numId w:val="42"/>
        </w:numPr>
        <w:tabs>
          <w:tab w:val="clear" w:pos="720"/>
          <w:tab w:val="num" w:pos="0"/>
          <w:tab w:val="num" w:pos="993"/>
        </w:tabs>
        <w:spacing w:after="0" w:line="240" w:lineRule="auto"/>
        <w:ind w:left="0" w:firstLine="567"/>
        <w:jc w:val="both"/>
        <w:rPr>
          <w:rFonts w:ascii="Times New Roman" w:hAnsi="Times New Roman" w:cs="Times New Roman"/>
          <w:color w:val="000000"/>
          <w:sz w:val="28"/>
          <w:szCs w:val="28"/>
        </w:rPr>
      </w:pPr>
      <w:r w:rsidRPr="00D42DCE">
        <w:rPr>
          <w:rFonts w:ascii="Times New Roman" w:eastAsia="Times New Roman" w:hAnsi="Times New Roman" w:cs="Times New Roman"/>
          <w:color w:val="000000"/>
          <w:sz w:val="28"/>
          <w:szCs w:val="28"/>
        </w:rPr>
        <w:t>Сүзгілеу</w:t>
      </w:r>
      <w:r w:rsidR="00F222F1">
        <w:rPr>
          <w:rFonts w:ascii="Times New Roman" w:eastAsia="Times New Roman" w:hAnsi="Times New Roman" w:cs="Times New Roman"/>
          <w:color w:val="000000"/>
          <w:sz w:val="28"/>
          <w:szCs w:val="28"/>
        </w:rPr>
        <w:t xml:space="preserve"> </w:t>
      </w:r>
      <w:r w:rsidRPr="00D42DCE">
        <w:rPr>
          <w:rFonts w:ascii="Times New Roman" w:hAnsi="Times New Roman" w:cs="Times New Roman"/>
          <w:color w:val="000000"/>
          <w:sz w:val="28"/>
          <w:szCs w:val="28"/>
        </w:rPr>
        <w:t>– тек таңдалған шарттарға сәйкес келетін жолдар іріктеледі.</w:t>
      </w:r>
    </w:p>
    <w:p w14:paraId="16E4055B" w14:textId="1445D344" w:rsidR="00930E6E" w:rsidRPr="00D42DCE" w:rsidRDefault="00930E6E">
      <w:pPr>
        <w:numPr>
          <w:ilvl w:val="0"/>
          <w:numId w:val="42"/>
        </w:numPr>
        <w:tabs>
          <w:tab w:val="clear" w:pos="720"/>
          <w:tab w:val="num" w:pos="0"/>
          <w:tab w:val="num" w:pos="993"/>
        </w:tabs>
        <w:spacing w:after="0" w:line="240" w:lineRule="auto"/>
        <w:ind w:left="0" w:firstLine="567"/>
        <w:jc w:val="both"/>
        <w:rPr>
          <w:rFonts w:ascii="Times New Roman" w:hAnsi="Times New Roman" w:cs="Times New Roman"/>
          <w:color w:val="000000"/>
          <w:sz w:val="28"/>
          <w:szCs w:val="28"/>
        </w:rPr>
      </w:pPr>
      <w:r w:rsidRPr="00D42DCE">
        <w:rPr>
          <w:rFonts w:ascii="Times New Roman" w:eastAsia="Times New Roman" w:hAnsi="Times New Roman" w:cs="Times New Roman"/>
          <w:color w:val="000000"/>
          <w:sz w:val="28"/>
          <w:szCs w:val="28"/>
        </w:rPr>
        <w:t>Көрсету</w:t>
      </w:r>
      <w:r w:rsidR="00F222F1">
        <w:rPr>
          <w:rFonts w:ascii="Times New Roman" w:eastAsia="Times New Roman" w:hAnsi="Times New Roman" w:cs="Times New Roman"/>
          <w:color w:val="000000"/>
          <w:sz w:val="28"/>
          <w:szCs w:val="28"/>
        </w:rPr>
        <w:t xml:space="preserve"> </w:t>
      </w:r>
      <w:r w:rsidRPr="00D42DCE">
        <w:rPr>
          <w:rFonts w:ascii="Times New Roman" w:hAnsi="Times New Roman" w:cs="Times New Roman"/>
          <w:color w:val="000000"/>
          <w:sz w:val="28"/>
          <w:szCs w:val="28"/>
        </w:rPr>
        <w:t>– тек белгіленген өрістер ғана нәтиже кестесінде бейнеленеді.</w:t>
      </w:r>
    </w:p>
    <w:p w14:paraId="44AE2DFA" w14:textId="16DF4C13" w:rsidR="00930E6E" w:rsidRPr="00F222F1" w:rsidRDefault="00930E6E">
      <w:pPr>
        <w:numPr>
          <w:ilvl w:val="0"/>
          <w:numId w:val="42"/>
        </w:numPr>
        <w:tabs>
          <w:tab w:val="clear" w:pos="720"/>
          <w:tab w:val="num" w:pos="0"/>
          <w:tab w:val="num" w:pos="993"/>
        </w:tabs>
        <w:spacing w:after="0" w:line="240" w:lineRule="auto"/>
        <w:ind w:left="0" w:firstLine="567"/>
        <w:jc w:val="both"/>
        <w:rPr>
          <w:rFonts w:ascii="Times New Roman" w:eastAsia="Times New Roman" w:hAnsi="Times New Roman" w:cs="Times New Roman"/>
          <w:color w:val="000000"/>
          <w:sz w:val="28"/>
          <w:szCs w:val="28"/>
        </w:rPr>
      </w:pPr>
      <w:r w:rsidRPr="00D42DCE">
        <w:rPr>
          <w:rFonts w:ascii="Times New Roman" w:eastAsia="Times New Roman" w:hAnsi="Times New Roman" w:cs="Times New Roman"/>
          <w:color w:val="000000"/>
          <w:sz w:val="28"/>
          <w:szCs w:val="28"/>
        </w:rPr>
        <w:t>Агрегация (Collapsing)</w:t>
      </w:r>
      <w:r w:rsidR="00F222F1">
        <w:rPr>
          <w:rFonts w:ascii="Times New Roman" w:eastAsia="Times New Roman" w:hAnsi="Times New Roman" w:cs="Times New Roman"/>
          <w:color w:val="000000"/>
          <w:sz w:val="28"/>
          <w:szCs w:val="28"/>
        </w:rPr>
        <w:t xml:space="preserve"> </w:t>
      </w:r>
      <w:r w:rsidRPr="00F222F1">
        <w:rPr>
          <w:rFonts w:ascii="Times New Roman" w:eastAsia="Times New Roman" w:hAnsi="Times New Roman" w:cs="Times New Roman"/>
          <w:color w:val="000000"/>
          <w:sz w:val="28"/>
          <w:szCs w:val="28"/>
        </w:rPr>
        <w:t xml:space="preserve">– егер бұл функция қосылған болса, бірдей жауаптар бір жолға біріктіріліп, қайтал </w:t>
      </w:r>
      <w:r w:rsidRPr="00FE5602">
        <w:rPr>
          <w:rFonts w:ascii="Times New Roman" w:eastAsia="Times New Roman" w:hAnsi="Times New Roman" w:cs="Times New Roman"/>
          <w:color w:val="000000"/>
          <w:sz w:val="28"/>
          <w:szCs w:val="28"/>
        </w:rPr>
        <w:t>Noun Associations for German (NAG)</w:t>
      </w:r>
      <w:r w:rsidR="00F222F1">
        <w:rPr>
          <w:rFonts w:ascii="Times New Roman" w:eastAsia="Times New Roman" w:hAnsi="Times New Roman" w:cs="Times New Roman"/>
          <w:color w:val="000000"/>
          <w:sz w:val="28"/>
          <w:szCs w:val="28"/>
        </w:rPr>
        <w:t xml:space="preserve"> </w:t>
      </w:r>
      <w:r w:rsidRPr="00F222F1">
        <w:rPr>
          <w:rFonts w:ascii="Times New Roman" w:eastAsia="Times New Roman" w:hAnsi="Times New Roman" w:cs="Times New Roman"/>
          <w:color w:val="000000"/>
          <w:sz w:val="28"/>
          <w:szCs w:val="28"/>
        </w:rPr>
        <w:t>деректер базасы ану жиілігі көрсетіледі (салмақпен немесе салмақсыз).</w:t>
      </w:r>
    </w:p>
    <w:p w14:paraId="6926B951" w14:textId="6B423FB9" w:rsidR="00930E6E" w:rsidRPr="00F222F1" w:rsidRDefault="00930E6E">
      <w:pPr>
        <w:numPr>
          <w:ilvl w:val="0"/>
          <w:numId w:val="42"/>
        </w:numPr>
        <w:tabs>
          <w:tab w:val="clear" w:pos="720"/>
          <w:tab w:val="num" w:pos="0"/>
          <w:tab w:val="num" w:pos="993"/>
        </w:tabs>
        <w:spacing w:after="0" w:line="240" w:lineRule="auto"/>
        <w:ind w:left="0" w:firstLine="567"/>
        <w:jc w:val="both"/>
        <w:rPr>
          <w:rFonts w:ascii="Times New Roman" w:eastAsia="Times New Roman" w:hAnsi="Times New Roman" w:cs="Times New Roman"/>
          <w:color w:val="000000"/>
          <w:sz w:val="28"/>
          <w:szCs w:val="28"/>
        </w:rPr>
      </w:pPr>
      <w:r w:rsidRPr="00D42DCE">
        <w:rPr>
          <w:rFonts w:ascii="Times New Roman" w:eastAsia="Times New Roman" w:hAnsi="Times New Roman" w:cs="Times New Roman"/>
          <w:color w:val="000000"/>
          <w:sz w:val="28"/>
          <w:szCs w:val="28"/>
        </w:rPr>
        <w:t>Сұрыптау және экспорт</w:t>
      </w:r>
      <w:r w:rsidR="00F222F1">
        <w:rPr>
          <w:rFonts w:ascii="Times New Roman" w:eastAsia="Times New Roman" w:hAnsi="Times New Roman" w:cs="Times New Roman"/>
          <w:color w:val="000000"/>
          <w:sz w:val="28"/>
          <w:szCs w:val="28"/>
        </w:rPr>
        <w:t xml:space="preserve"> </w:t>
      </w:r>
      <w:r w:rsidRPr="00F222F1">
        <w:rPr>
          <w:rFonts w:ascii="Times New Roman" w:eastAsia="Times New Roman" w:hAnsi="Times New Roman" w:cs="Times New Roman"/>
          <w:color w:val="000000"/>
          <w:sz w:val="28"/>
          <w:szCs w:val="28"/>
        </w:rPr>
        <w:t>– нәтиже кез келген баған бойынша сұрыпталады және</w:t>
      </w:r>
      <w:r w:rsidR="00F222F1">
        <w:rPr>
          <w:rFonts w:ascii="Times New Roman" w:eastAsia="Times New Roman" w:hAnsi="Times New Roman" w:cs="Times New Roman"/>
          <w:color w:val="000000"/>
          <w:sz w:val="28"/>
          <w:szCs w:val="28"/>
        </w:rPr>
        <w:t xml:space="preserve"> </w:t>
      </w:r>
      <w:r w:rsidRPr="00D42DCE">
        <w:rPr>
          <w:rFonts w:ascii="Times New Roman" w:eastAsia="Times New Roman" w:hAnsi="Times New Roman" w:cs="Times New Roman"/>
          <w:color w:val="000000"/>
          <w:sz w:val="28"/>
          <w:szCs w:val="28"/>
        </w:rPr>
        <w:t>CSV форматына</w:t>
      </w:r>
      <w:r w:rsidRPr="00F222F1">
        <w:rPr>
          <w:rFonts w:ascii="Times New Roman" w:eastAsia="Times New Roman" w:hAnsi="Times New Roman" w:cs="Times New Roman"/>
          <w:color w:val="000000"/>
          <w:sz w:val="28"/>
          <w:szCs w:val="28"/>
        </w:rPr>
        <w:t>экспортталады.</w:t>
      </w:r>
    </w:p>
    <w:p w14:paraId="0DA04F0A" w14:textId="5A2D878B" w:rsidR="00930E6E" w:rsidRPr="00314188" w:rsidRDefault="00930E6E">
      <w:pPr>
        <w:numPr>
          <w:ilvl w:val="0"/>
          <w:numId w:val="42"/>
        </w:numPr>
        <w:tabs>
          <w:tab w:val="clear" w:pos="720"/>
          <w:tab w:val="num" w:pos="0"/>
          <w:tab w:val="num" w:pos="993"/>
        </w:tabs>
        <w:spacing w:after="0" w:line="240" w:lineRule="auto"/>
        <w:ind w:left="0" w:firstLine="567"/>
        <w:jc w:val="both"/>
        <w:rPr>
          <w:rFonts w:ascii="Times New Roman" w:hAnsi="Times New Roman" w:cs="Times New Roman"/>
          <w:color w:val="000000"/>
          <w:sz w:val="28"/>
          <w:szCs w:val="28"/>
        </w:rPr>
      </w:pPr>
      <w:r w:rsidRPr="00F222F1">
        <w:rPr>
          <w:rFonts w:ascii="Times New Roman" w:eastAsia="Times New Roman" w:hAnsi="Times New Roman" w:cs="Times New Roman"/>
          <w:color w:val="000000"/>
          <w:sz w:val="28"/>
          <w:szCs w:val="28"/>
        </w:rPr>
        <w:t>Егер стимул</w:t>
      </w:r>
      <w:r w:rsidR="00F222F1">
        <w:rPr>
          <w:rFonts w:ascii="Times New Roman" w:eastAsia="Times New Roman" w:hAnsi="Times New Roman" w:cs="Times New Roman"/>
          <w:color w:val="000000"/>
          <w:sz w:val="28"/>
          <w:szCs w:val="28"/>
        </w:rPr>
        <w:t xml:space="preserve"> </w:t>
      </w:r>
      <w:r w:rsidRPr="00D42DCE">
        <w:rPr>
          <w:rFonts w:ascii="Times New Roman" w:eastAsia="Times New Roman" w:hAnsi="Times New Roman" w:cs="Times New Roman"/>
          <w:color w:val="000000"/>
          <w:sz w:val="28"/>
          <w:szCs w:val="28"/>
        </w:rPr>
        <w:t>суретпен берілсе</w:t>
      </w:r>
      <w:r w:rsidRPr="00D42DCE">
        <w:rPr>
          <w:rFonts w:ascii="Times New Roman" w:hAnsi="Times New Roman" w:cs="Times New Roman"/>
          <w:color w:val="000000"/>
          <w:sz w:val="28"/>
          <w:szCs w:val="28"/>
        </w:rPr>
        <w:t>, кестеде</w:t>
      </w:r>
      <w:r w:rsidR="00F222F1">
        <w:rPr>
          <w:rFonts w:ascii="Times New Roman" w:eastAsia="Times New Roman" w:hAnsi="Times New Roman" w:cs="Times New Roman"/>
          <w:color w:val="000000"/>
          <w:sz w:val="28"/>
          <w:szCs w:val="28"/>
        </w:rPr>
        <w:t xml:space="preserve"> </w:t>
      </w:r>
      <w:r w:rsidRPr="00D42DCE">
        <w:rPr>
          <w:rFonts w:ascii="Times New Roman" w:eastAsia="Times New Roman" w:hAnsi="Times New Roman" w:cs="Times New Roman"/>
          <w:color w:val="000000"/>
          <w:sz w:val="28"/>
          <w:szCs w:val="28"/>
        </w:rPr>
        <w:t>суретке сілтеме</w:t>
      </w:r>
      <w:r w:rsidR="00F222F1">
        <w:rPr>
          <w:rFonts w:ascii="Times New Roman" w:eastAsia="Times New Roman" w:hAnsi="Times New Roman" w:cs="Times New Roman"/>
          <w:color w:val="000000"/>
          <w:sz w:val="28"/>
          <w:szCs w:val="28"/>
        </w:rPr>
        <w:t xml:space="preserve"> </w:t>
      </w:r>
      <w:r w:rsidRPr="00D42DCE">
        <w:rPr>
          <w:rFonts w:ascii="Times New Roman" w:hAnsi="Times New Roman" w:cs="Times New Roman"/>
          <w:color w:val="000000"/>
          <w:sz w:val="28"/>
          <w:szCs w:val="28"/>
        </w:rPr>
        <w:t>де көрініс табады.</w:t>
      </w:r>
    </w:p>
    <w:p w14:paraId="5A04FAB6" w14:textId="6BB27F69" w:rsidR="00930E6E" w:rsidRDefault="00930E6E" w:rsidP="00194D86">
      <w:pPr>
        <w:spacing w:after="0" w:line="240" w:lineRule="auto"/>
        <w:ind w:firstLine="567"/>
        <w:jc w:val="both"/>
        <w:rPr>
          <w:rFonts w:ascii="Times New Roman" w:hAnsi="Times New Roman" w:cs="Times New Roman"/>
          <w:sz w:val="28"/>
          <w:szCs w:val="28"/>
        </w:rPr>
      </w:pPr>
      <w:r w:rsidRPr="00FE5602">
        <w:rPr>
          <w:rFonts w:ascii="Times New Roman" w:eastAsia="Times New Roman" w:hAnsi="Times New Roman" w:cs="Times New Roman"/>
          <w:color w:val="000000"/>
          <w:sz w:val="28"/>
          <w:szCs w:val="28"/>
        </w:rPr>
        <w:lastRenderedPageBreak/>
        <w:t>Noun Associations for German (NAG)</w:t>
      </w:r>
      <w:r w:rsidR="00F222F1">
        <w:rPr>
          <w:rFonts w:ascii="Times New Roman" w:eastAsia="Times New Roman" w:hAnsi="Times New Roman" w:cs="Times New Roman"/>
          <w:color w:val="000000"/>
          <w:sz w:val="28"/>
          <w:szCs w:val="28"/>
        </w:rPr>
        <w:t xml:space="preserve"> </w:t>
      </w:r>
      <w:r w:rsidRPr="00FE5602">
        <w:rPr>
          <w:rFonts w:ascii="Times New Roman" w:hAnsi="Times New Roman" w:cs="Times New Roman"/>
          <w:color w:val="000000"/>
          <w:sz w:val="28"/>
          <w:szCs w:val="28"/>
        </w:rPr>
        <w:t>деректер базасы</w:t>
      </w:r>
      <w:r w:rsidRPr="00314188">
        <w:rPr>
          <w:rFonts w:ascii="Times New Roman" w:hAnsi="Times New Roman" w:cs="Times New Roman"/>
          <w:color w:val="000000"/>
          <w:sz w:val="28"/>
          <w:szCs w:val="28"/>
          <w:lang w:val="kk-KZ"/>
        </w:rPr>
        <w:t xml:space="preserve">на қатысты ойымызды тұжырымдай келе, </w:t>
      </w:r>
      <w:r w:rsidRPr="00314188">
        <w:rPr>
          <w:rFonts w:ascii="Times New Roman" w:hAnsi="Times New Roman" w:cs="Times New Roman"/>
          <w:sz w:val="28"/>
          <w:szCs w:val="28"/>
          <w:lang w:val="kk-KZ"/>
        </w:rPr>
        <w:t>б</w:t>
      </w:r>
      <w:r w:rsidRPr="00314188">
        <w:rPr>
          <w:rFonts w:ascii="Times New Roman" w:hAnsi="Times New Roman" w:cs="Times New Roman"/>
          <w:sz w:val="28"/>
          <w:szCs w:val="28"/>
        </w:rPr>
        <w:t>ұл сөздік</w:t>
      </w:r>
      <w:r w:rsidR="00F222F1">
        <w:rPr>
          <w:rStyle w:val="apple-converted-space"/>
          <w:rFonts w:ascii="Times New Roman" w:eastAsiaTheme="majorEastAsia" w:hAnsi="Times New Roman" w:cs="Times New Roman"/>
          <w:sz w:val="28"/>
          <w:szCs w:val="28"/>
        </w:rPr>
        <w:t xml:space="preserve"> </w:t>
      </w:r>
      <w:r w:rsidRPr="00314188">
        <w:rPr>
          <w:rStyle w:val="apple-converted-space"/>
          <w:rFonts w:ascii="Times New Roman" w:hAnsi="Times New Roman" w:cs="Times New Roman"/>
          <w:sz w:val="28"/>
          <w:szCs w:val="28"/>
          <w:lang w:val="kk-KZ"/>
        </w:rPr>
        <w:t xml:space="preserve">неміс </w:t>
      </w:r>
      <w:r w:rsidRPr="00314188">
        <w:rPr>
          <w:rStyle w:val="af0"/>
          <w:rFonts w:ascii="Times New Roman" w:eastAsiaTheme="majorEastAsia" w:hAnsi="Times New Roman" w:cs="Times New Roman"/>
          <w:b w:val="0"/>
          <w:bCs w:val="0"/>
          <w:sz w:val="28"/>
          <w:szCs w:val="28"/>
        </w:rPr>
        <w:t>тіл</w:t>
      </w:r>
      <w:r w:rsidRPr="00314188">
        <w:rPr>
          <w:rStyle w:val="af0"/>
          <w:rFonts w:ascii="Times New Roman" w:hAnsi="Times New Roman" w:cs="Times New Roman"/>
          <w:b w:val="0"/>
          <w:bCs w:val="0"/>
          <w:sz w:val="28"/>
          <w:szCs w:val="28"/>
          <w:lang w:val="kk-KZ"/>
        </w:rPr>
        <w:t>і</w:t>
      </w:r>
      <w:r w:rsidRPr="00314188">
        <w:rPr>
          <w:rStyle w:val="af0"/>
          <w:rFonts w:ascii="Times New Roman" w:eastAsiaTheme="majorEastAsia" w:hAnsi="Times New Roman" w:cs="Times New Roman"/>
          <w:b w:val="0"/>
          <w:bCs w:val="0"/>
          <w:sz w:val="28"/>
          <w:szCs w:val="28"/>
        </w:rPr>
        <w:t xml:space="preserve"> иелерінен жиналған </w:t>
      </w:r>
      <w:r w:rsidR="001B4BE4">
        <w:rPr>
          <w:rStyle w:val="af0"/>
          <w:rFonts w:ascii="Times New Roman" w:eastAsiaTheme="majorEastAsia" w:hAnsi="Times New Roman" w:cs="Times New Roman"/>
          <w:b w:val="0"/>
          <w:bCs w:val="0"/>
          <w:sz w:val="28"/>
          <w:szCs w:val="28"/>
        </w:rPr>
        <w:t>ассоциативті</w:t>
      </w:r>
      <w:r w:rsidRPr="00314188">
        <w:rPr>
          <w:rStyle w:val="af0"/>
          <w:rFonts w:ascii="Times New Roman" w:eastAsiaTheme="majorEastAsia" w:hAnsi="Times New Roman" w:cs="Times New Roman"/>
          <w:b w:val="0"/>
          <w:bCs w:val="0"/>
          <w:sz w:val="28"/>
          <w:szCs w:val="28"/>
        </w:rPr>
        <w:t xml:space="preserve"> реакциялар</w:t>
      </w:r>
      <w:r w:rsidR="00F222F1">
        <w:rPr>
          <w:rStyle w:val="apple-converted-space"/>
          <w:rFonts w:ascii="Times New Roman" w:eastAsiaTheme="majorEastAsia" w:hAnsi="Times New Roman" w:cs="Times New Roman"/>
          <w:b/>
          <w:bCs/>
          <w:sz w:val="28"/>
          <w:szCs w:val="28"/>
        </w:rPr>
        <w:t xml:space="preserve"> </w:t>
      </w:r>
      <w:r w:rsidRPr="00314188">
        <w:rPr>
          <w:rFonts w:ascii="Times New Roman" w:hAnsi="Times New Roman" w:cs="Times New Roman"/>
          <w:sz w:val="28"/>
          <w:szCs w:val="28"/>
        </w:rPr>
        <w:t>негізінде құрылған.</w:t>
      </w:r>
      <w:r w:rsidRPr="00314188">
        <w:rPr>
          <w:rFonts w:ascii="Times New Roman" w:hAnsi="Times New Roman" w:cs="Times New Roman"/>
          <w:sz w:val="28"/>
          <w:szCs w:val="28"/>
          <w:lang w:val="kk-KZ"/>
        </w:rPr>
        <w:t xml:space="preserve"> Сандық форматтағы и</w:t>
      </w:r>
      <w:r w:rsidRPr="00314188">
        <w:rPr>
          <w:rFonts w:ascii="Times New Roman" w:hAnsi="Times New Roman" w:cs="Times New Roman"/>
          <w:sz w:val="28"/>
          <w:szCs w:val="28"/>
        </w:rPr>
        <w:t xml:space="preserve">нтерфейс </w:t>
      </w:r>
      <w:r w:rsidRPr="00314188">
        <w:rPr>
          <w:rFonts w:ascii="Times New Roman" w:hAnsi="Times New Roman" w:cs="Times New Roman"/>
          <w:sz w:val="28"/>
          <w:szCs w:val="28"/>
          <w:lang w:val="kk-KZ"/>
        </w:rPr>
        <w:t>қолданушыға</w:t>
      </w:r>
      <w:r w:rsidR="00F222F1">
        <w:rPr>
          <w:rStyle w:val="apple-converted-space"/>
          <w:rFonts w:ascii="Times New Roman" w:eastAsiaTheme="majorEastAsia" w:hAnsi="Times New Roman" w:cs="Times New Roman"/>
          <w:sz w:val="28"/>
          <w:szCs w:val="28"/>
        </w:rPr>
        <w:t xml:space="preserve"> </w:t>
      </w:r>
      <w:r w:rsidRPr="00314188">
        <w:rPr>
          <w:rStyle w:val="af0"/>
          <w:rFonts w:ascii="Times New Roman" w:eastAsiaTheme="majorEastAsia" w:hAnsi="Times New Roman" w:cs="Times New Roman"/>
          <w:b w:val="0"/>
          <w:bCs w:val="0"/>
          <w:sz w:val="28"/>
          <w:szCs w:val="28"/>
        </w:rPr>
        <w:t xml:space="preserve">деректерді </w:t>
      </w:r>
      <w:r w:rsidRPr="00314188">
        <w:rPr>
          <w:rStyle w:val="af0"/>
          <w:rFonts w:ascii="Times New Roman" w:hAnsi="Times New Roman" w:cs="Times New Roman"/>
          <w:b w:val="0"/>
          <w:bCs w:val="0"/>
          <w:sz w:val="28"/>
          <w:szCs w:val="28"/>
          <w:lang w:val="kk-KZ"/>
        </w:rPr>
        <w:t>ыңғайлы және түсінікті</w:t>
      </w:r>
      <w:r w:rsidRPr="00314188">
        <w:rPr>
          <w:rStyle w:val="af0"/>
          <w:rFonts w:ascii="Times New Roman" w:eastAsiaTheme="majorEastAsia" w:hAnsi="Times New Roman" w:cs="Times New Roman"/>
          <w:b w:val="0"/>
          <w:bCs w:val="0"/>
          <w:sz w:val="28"/>
          <w:szCs w:val="28"/>
        </w:rPr>
        <w:t xml:space="preserve"> түрде сұрыптауға және талдауға</w:t>
      </w:r>
      <w:r w:rsidR="00F222F1">
        <w:rPr>
          <w:rStyle w:val="apple-converted-space"/>
          <w:rFonts w:ascii="Times New Roman" w:eastAsiaTheme="majorEastAsia" w:hAnsi="Times New Roman" w:cs="Times New Roman"/>
          <w:sz w:val="28"/>
          <w:szCs w:val="28"/>
        </w:rPr>
        <w:t xml:space="preserve"> </w:t>
      </w:r>
      <w:r w:rsidRPr="00314188">
        <w:rPr>
          <w:rFonts w:ascii="Times New Roman" w:hAnsi="Times New Roman" w:cs="Times New Roman"/>
          <w:sz w:val="28"/>
          <w:szCs w:val="28"/>
        </w:rPr>
        <w:t>мүмкіндік береді.</w:t>
      </w:r>
      <w:r w:rsidRPr="00314188">
        <w:rPr>
          <w:rFonts w:ascii="Times New Roman" w:hAnsi="Times New Roman" w:cs="Times New Roman"/>
          <w:sz w:val="28"/>
          <w:szCs w:val="28"/>
          <w:lang w:val="kk-KZ"/>
        </w:rPr>
        <w:t xml:space="preserve"> </w:t>
      </w:r>
      <w:r w:rsidRPr="00314188">
        <w:rPr>
          <w:rFonts w:ascii="Times New Roman" w:hAnsi="Times New Roman" w:cs="Times New Roman"/>
          <w:sz w:val="28"/>
          <w:szCs w:val="28"/>
        </w:rPr>
        <w:t>Жүйе</w:t>
      </w:r>
      <w:r w:rsidR="00F222F1">
        <w:rPr>
          <w:rStyle w:val="apple-converted-space"/>
          <w:rFonts w:ascii="Times New Roman" w:eastAsiaTheme="majorEastAsia" w:hAnsi="Times New Roman" w:cs="Times New Roman"/>
          <w:sz w:val="28"/>
          <w:szCs w:val="28"/>
        </w:rPr>
        <w:t xml:space="preserve"> </w:t>
      </w:r>
      <w:r w:rsidRPr="00314188">
        <w:rPr>
          <w:rStyle w:val="af0"/>
          <w:rFonts w:ascii="Times New Roman" w:eastAsiaTheme="majorEastAsia" w:hAnsi="Times New Roman" w:cs="Times New Roman"/>
          <w:b w:val="0"/>
          <w:bCs w:val="0"/>
          <w:sz w:val="28"/>
          <w:szCs w:val="28"/>
        </w:rPr>
        <w:t>сүзгілеу → бейнелеу → (қажет болса) біріктіру → талдау/экспорттау</w:t>
      </w:r>
      <w:r w:rsidR="00F222F1">
        <w:rPr>
          <w:rStyle w:val="apple-converted-space"/>
          <w:rFonts w:ascii="Times New Roman" w:eastAsiaTheme="majorEastAsia" w:hAnsi="Times New Roman" w:cs="Times New Roman"/>
          <w:sz w:val="28"/>
          <w:szCs w:val="28"/>
        </w:rPr>
        <w:t xml:space="preserve"> </w:t>
      </w:r>
      <w:r w:rsidRPr="00314188">
        <w:rPr>
          <w:rFonts w:ascii="Times New Roman" w:hAnsi="Times New Roman" w:cs="Times New Roman"/>
          <w:sz w:val="28"/>
          <w:szCs w:val="28"/>
        </w:rPr>
        <w:t>сатысынан тұрады.</w:t>
      </w:r>
    </w:p>
    <w:p w14:paraId="3AD8DA5D" w14:textId="00DED63A" w:rsidR="00447F78" w:rsidRPr="00447F78" w:rsidRDefault="00447F78" w:rsidP="00194D86">
      <w:pPr>
        <w:spacing w:after="0" w:line="240" w:lineRule="auto"/>
        <w:ind w:firstLine="567"/>
        <w:jc w:val="both"/>
        <w:rPr>
          <w:rFonts w:ascii="Times New Roman" w:hAnsi="Times New Roman" w:cs="Times New Roman"/>
          <w:sz w:val="28"/>
          <w:szCs w:val="28"/>
          <w:lang w:val="kk-KZ"/>
        </w:rPr>
      </w:pPr>
      <w:r w:rsidRPr="00447F78">
        <w:rPr>
          <w:rFonts w:ascii="Times New Roman" w:hAnsi="Times New Roman" w:cs="Times New Roman"/>
          <w:sz w:val="28"/>
          <w:szCs w:val="28"/>
          <w:lang w:val="kk-KZ"/>
        </w:rPr>
        <w:t>Неміс тіліне қатысты осындай басқа да сөздіктер бар: Schulte im Walde (2008) неміс тіліндегі етістіктерге қатысты ассоциациялар негізінде семантикалық классификация үшін сипаттамалар таңдауды жүзеге асырған.</w:t>
      </w:r>
    </w:p>
    <w:p w14:paraId="38808FAE" w14:textId="4B508512" w:rsidR="00447F78" w:rsidRPr="00447F78" w:rsidRDefault="00447F78" w:rsidP="00194D86">
      <w:pPr>
        <w:spacing w:after="0" w:line="240" w:lineRule="auto"/>
        <w:ind w:firstLine="567"/>
        <w:jc w:val="both"/>
        <w:rPr>
          <w:rFonts w:ascii="Times New Roman" w:hAnsi="Times New Roman" w:cs="Times New Roman"/>
          <w:color w:val="000000"/>
          <w:sz w:val="28"/>
          <w:szCs w:val="28"/>
          <w:lang w:val="kk-KZ"/>
        </w:rPr>
      </w:pPr>
      <w:r w:rsidRPr="00447F78">
        <w:rPr>
          <w:rFonts w:ascii="Times New Roman" w:hAnsi="Times New Roman" w:cs="Times New Roman"/>
          <w:color w:val="000000"/>
          <w:sz w:val="28"/>
          <w:szCs w:val="28"/>
          <w:lang w:val="kk-KZ"/>
        </w:rPr>
        <w:t xml:space="preserve">Одан басқа неміс тіліндегі күрделі зат есім сөздерге (композиттерге) қатысты </w:t>
      </w:r>
      <w:r w:rsidR="001B4BE4">
        <w:rPr>
          <w:rFonts w:ascii="Times New Roman" w:hAnsi="Times New Roman" w:cs="Times New Roman"/>
          <w:color w:val="000000"/>
          <w:sz w:val="28"/>
          <w:szCs w:val="28"/>
          <w:lang w:val="kk-KZ"/>
        </w:rPr>
        <w:t>ассоциативті</w:t>
      </w:r>
      <w:r w:rsidRPr="00447F78">
        <w:rPr>
          <w:rFonts w:ascii="Times New Roman" w:hAnsi="Times New Roman" w:cs="Times New Roman"/>
          <w:color w:val="000000"/>
          <w:sz w:val="28"/>
          <w:szCs w:val="28"/>
          <w:lang w:val="kk-KZ"/>
        </w:rPr>
        <w:t xml:space="preserve"> нормалар</w:t>
      </w:r>
      <w:r w:rsidR="003C4BB6">
        <w:rPr>
          <w:rFonts w:ascii="Times New Roman" w:hAnsi="Times New Roman" w:cs="Times New Roman"/>
          <w:color w:val="000000"/>
          <w:sz w:val="28"/>
          <w:szCs w:val="28"/>
          <w:lang w:val="kk-KZ"/>
        </w:rPr>
        <w:t xml:space="preserve"> </w:t>
      </w:r>
      <w:r w:rsidRPr="00447F78">
        <w:rPr>
          <w:rFonts w:ascii="Times New Roman" w:hAnsi="Times New Roman" w:cs="Times New Roman"/>
          <w:color w:val="000000"/>
          <w:sz w:val="28"/>
          <w:szCs w:val="28"/>
          <w:lang w:val="kk-KZ"/>
        </w:rPr>
        <w:t>Sabine Schulte im Walde және Susanne Borgwaldt зерттеушілері тарапынан жиналған және талданған. Олар неміс зат есімдік күрделі сөздер жиынтығын негізге ала отырып, күрделі сөздерге және олардың құрамдас бөліктеріне (мысалы, Ahornblatt/Ahorn/Blatt) қатысты ассоциацияларды веб-эксперимент форматында жинақталған.</w:t>
      </w:r>
    </w:p>
    <w:p w14:paraId="7019C1E8" w14:textId="0F37754D"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Бұл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нормалар</w:t>
      </w:r>
      <w:r w:rsidRPr="00314188">
        <w:rPr>
          <w:rFonts w:ascii="Times New Roman" w:hAnsi="Times New Roman" w:cs="Times New Roman"/>
          <w:color w:val="000000"/>
          <w:sz w:val="28"/>
          <w:szCs w:val="28"/>
          <w:lang w:val="kk-KZ"/>
        </w:rPr>
        <w:t xml:space="preserve"> – </w:t>
      </w:r>
      <w:r w:rsidRPr="000E1B19">
        <w:rPr>
          <w:rFonts w:ascii="Times New Roman" w:eastAsia="Times New Roman" w:hAnsi="Times New Roman" w:cs="Times New Roman"/>
          <w:color w:val="000000"/>
          <w:sz w:val="28"/>
          <w:szCs w:val="28"/>
        </w:rPr>
        <w:t>мақсатты стимулдар</w:t>
      </w:r>
      <w:r w:rsidR="00F222F1">
        <w:rPr>
          <w:rFonts w:ascii="Times New Roman" w:eastAsia="Times New Roman" w:hAnsi="Times New Roman" w:cs="Times New Roman"/>
          <w:color w:val="000000"/>
          <w:sz w:val="28"/>
          <w:szCs w:val="28"/>
        </w:rPr>
        <w:t xml:space="preserve"> </w:t>
      </w:r>
      <w:r w:rsidRPr="000E1B19">
        <w:rPr>
          <w:rFonts w:ascii="Times New Roman" w:hAnsi="Times New Roman" w:cs="Times New Roman"/>
          <w:color w:val="000000"/>
          <w:sz w:val="28"/>
          <w:szCs w:val="28"/>
        </w:rPr>
        <w:t>ретінде алынған</w:t>
      </w:r>
      <w:r w:rsidR="00F222F1">
        <w:rPr>
          <w:rFonts w:ascii="Times New Roman" w:eastAsia="Times New Roman" w:hAnsi="Times New Roman" w:cs="Times New Roman"/>
          <w:color w:val="000000"/>
          <w:sz w:val="28"/>
          <w:szCs w:val="28"/>
        </w:rPr>
        <w:t xml:space="preserve"> </w:t>
      </w:r>
      <w:r w:rsidRPr="000E1B19">
        <w:rPr>
          <w:rFonts w:ascii="Times New Roman" w:eastAsia="Times New Roman" w:hAnsi="Times New Roman" w:cs="Times New Roman"/>
          <w:color w:val="000000"/>
          <w:sz w:val="28"/>
          <w:szCs w:val="28"/>
        </w:rPr>
        <w:t>зат есімдер мен олардың бөліктеріне</w:t>
      </w:r>
      <w:r w:rsidR="00F222F1">
        <w:rPr>
          <w:rFonts w:ascii="Times New Roman" w:eastAsia="Times New Roman" w:hAnsi="Times New Roman" w:cs="Times New Roman"/>
          <w:color w:val="000000"/>
          <w:sz w:val="28"/>
          <w:szCs w:val="28"/>
        </w:rPr>
        <w:t xml:space="preserve"> </w:t>
      </w:r>
      <w:r w:rsidRPr="000E1B19">
        <w:rPr>
          <w:rFonts w:ascii="Times New Roman" w:hAnsi="Times New Roman" w:cs="Times New Roman"/>
          <w:color w:val="000000"/>
          <w:sz w:val="28"/>
          <w:szCs w:val="28"/>
        </w:rPr>
        <w:t>қатысты лексикалық-семантикалық ақпарат көзі;</w:t>
      </w:r>
      <w:r w:rsidRPr="00314188">
        <w:rPr>
          <w:rFonts w:ascii="Times New Roman" w:hAnsi="Times New Roman" w:cs="Times New Roman"/>
          <w:color w:val="000000"/>
          <w:sz w:val="28"/>
          <w:szCs w:val="28"/>
          <w:lang w:val="kk-KZ"/>
        </w:rPr>
        <w:t xml:space="preserve"> </w:t>
      </w:r>
      <w:r w:rsidRPr="000E1B19">
        <w:rPr>
          <w:rFonts w:ascii="Times New Roman" w:eastAsia="Times New Roman" w:hAnsi="Times New Roman" w:cs="Times New Roman"/>
          <w:color w:val="000000"/>
          <w:sz w:val="28"/>
          <w:szCs w:val="28"/>
        </w:rPr>
        <w:t>стимул сөздердің лексикалық-семантикалық қасиеттерін</w:t>
      </w:r>
      <w:r w:rsidRPr="000E1B19">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0E1B19">
        <w:rPr>
          <w:rFonts w:ascii="Times New Roman" w:eastAsia="Times New Roman" w:hAnsi="Times New Roman" w:cs="Times New Roman"/>
          <w:color w:val="000000"/>
          <w:sz w:val="28"/>
          <w:szCs w:val="28"/>
        </w:rPr>
        <w:t>стимул мен ассоциация арасындағы семантикалық байланыстарды</w:t>
      </w:r>
      <w:r w:rsidRPr="000E1B19">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0E1B19">
        <w:rPr>
          <w:rFonts w:ascii="Times New Roman" w:eastAsia="Times New Roman" w:hAnsi="Times New Roman" w:cs="Times New Roman"/>
          <w:color w:val="000000"/>
          <w:sz w:val="28"/>
          <w:szCs w:val="28"/>
        </w:rPr>
        <w:t>күрделі сөз бен оның компоненттері арасындағы семантикалық туыстықты</w:t>
      </w:r>
      <w:r w:rsidR="00F222F1">
        <w:rPr>
          <w:rFonts w:ascii="Times New Roman" w:eastAsia="Times New Roman" w:hAnsi="Times New Roman" w:cs="Times New Roman"/>
          <w:color w:val="000000"/>
          <w:sz w:val="28"/>
          <w:szCs w:val="28"/>
        </w:rPr>
        <w:t xml:space="preserve"> </w:t>
      </w:r>
      <w:r w:rsidRPr="000E1B19">
        <w:rPr>
          <w:rFonts w:ascii="Times New Roman" w:hAnsi="Times New Roman" w:cs="Times New Roman"/>
          <w:color w:val="000000"/>
          <w:sz w:val="28"/>
          <w:szCs w:val="28"/>
        </w:rPr>
        <w:t>зерттеу үшін аса маңызды.</w:t>
      </w:r>
    </w:p>
    <w:p w14:paraId="2730CA08" w14:textId="3922FC70"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 xml:space="preserve">Авторлар </w:t>
      </w:r>
      <w:r w:rsidRPr="00564096">
        <w:rPr>
          <w:rFonts w:ascii="Times New Roman" w:hAnsi="Times New Roman" w:cs="Times New Roman"/>
          <w:color w:val="000000"/>
          <w:sz w:val="28"/>
          <w:szCs w:val="28"/>
        </w:rPr>
        <w:t xml:space="preserve">неміс күрделі зат есімдеріне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lang w:val="kk-KZ"/>
        </w:rPr>
        <w:t xml:space="preserve"> эксперимент</w:t>
      </w:r>
      <w:r w:rsidRPr="00564096">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жүргізіп, </w:t>
      </w:r>
      <w:r w:rsidRPr="00564096">
        <w:rPr>
          <w:rFonts w:ascii="Times New Roman" w:hAnsi="Times New Roman" w:cs="Times New Roman"/>
          <w:color w:val="000000"/>
          <w:sz w:val="28"/>
          <w:szCs w:val="28"/>
        </w:rPr>
        <w:t>алынған</w:t>
      </w:r>
      <w:r w:rsidR="00F222F1">
        <w:rPr>
          <w:rFonts w:ascii="Times New Roman" w:eastAsia="Times New Roman" w:hAnsi="Times New Roman" w:cs="Times New Roman"/>
          <w:color w:val="000000"/>
          <w:sz w:val="28"/>
          <w:szCs w:val="28"/>
        </w:rPr>
        <w:t xml:space="preserve"> </w:t>
      </w:r>
      <w:r w:rsidRPr="00564096">
        <w:rPr>
          <w:rFonts w:ascii="Times New Roman" w:eastAsia="Times New Roman" w:hAnsi="Times New Roman" w:cs="Times New Roman"/>
          <w:color w:val="000000"/>
          <w:sz w:val="28"/>
          <w:szCs w:val="28"/>
        </w:rPr>
        <w:t>стимул</w:t>
      </w:r>
      <w:r w:rsidRPr="00314188">
        <w:rPr>
          <w:rFonts w:ascii="Times New Roman" w:hAnsi="Times New Roman" w:cs="Times New Roman"/>
          <w:color w:val="000000"/>
          <w:sz w:val="28"/>
          <w:szCs w:val="28"/>
          <w:lang w:val="kk-KZ"/>
        </w:rPr>
        <w:t>-</w:t>
      </w:r>
      <w:r w:rsidRPr="00564096">
        <w:rPr>
          <w:rFonts w:ascii="Times New Roman" w:eastAsia="Times New Roman" w:hAnsi="Times New Roman" w:cs="Times New Roman"/>
          <w:color w:val="000000"/>
          <w:sz w:val="28"/>
          <w:szCs w:val="28"/>
        </w:rPr>
        <w:t>реакция жұптары</w:t>
      </w:r>
      <w:r w:rsidR="00F222F1">
        <w:rPr>
          <w:rFonts w:ascii="Times New Roman" w:eastAsia="Times New Roman" w:hAnsi="Times New Roman" w:cs="Times New Roman"/>
          <w:color w:val="000000"/>
          <w:sz w:val="28"/>
          <w:szCs w:val="28"/>
        </w:rPr>
        <w:t xml:space="preserve"> </w:t>
      </w:r>
      <w:r w:rsidRPr="00564096">
        <w:rPr>
          <w:rFonts w:ascii="Times New Roman" w:hAnsi="Times New Roman" w:cs="Times New Roman"/>
          <w:color w:val="000000"/>
          <w:sz w:val="28"/>
          <w:szCs w:val="28"/>
        </w:rPr>
        <w:t>қаншалықты жиі қайталанатыны</w:t>
      </w:r>
      <w:r w:rsidRPr="00314188">
        <w:rPr>
          <w:rFonts w:ascii="Times New Roman" w:hAnsi="Times New Roman" w:cs="Times New Roman"/>
          <w:color w:val="000000"/>
          <w:sz w:val="28"/>
          <w:szCs w:val="28"/>
          <w:lang w:val="kk-KZ"/>
        </w:rPr>
        <w:t>н</w:t>
      </w:r>
      <w:r w:rsidRPr="00564096">
        <w:rPr>
          <w:rFonts w:ascii="Times New Roman" w:hAnsi="Times New Roman" w:cs="Times New Roman"/>
          <w:color w:val="000000"/>
          <w:sz w:val="28"/>
          <w:szCs w:val="28"/>
        </w:rPr>
        <w:t xml:space="preserve"> есептеп,</w:t>
      </w:r>
      <w:r w:rsidR="00F222F1">
        <w:rPr>
          <w:rFonts w:ascii="Times New Roman" w:eastAsia="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564096">
        <w:rPr>
          <w:rFonts w:ascii="Times New Roman" w:eastAsia="Times New Roman" w:hAnsi="Times New Roman" w:cs="Times New Roman"/>
          <w:color w:val="000000"/>
          <w:sz w:val="28"/>
          <w:szCs w:val="28"/>
        </w:rPr>
        <w:t xml:space="preserve"> нормалар</w:t>
      </w:r>
      <w:r w:rsidR="00F222F1">
        <w:rPr>
          <w:rFonts w:ascii="Times New Roman" w:eastAsia="Times New Roman" w:hAnsi="Times New Roman" w:cs="Times New Roman"/>
          <w:color w:val="000000"/>
          <w:sz w:val="28"/>
          <w:szCs w:val="28"/>
        </w:rPr>
        <w:t xml:space="preserve"> </w:t>
      </w:r>
      <w:r w:rsidRPr="00564096">
        <w:rPr>
          <w:rFonts w:ascii="Times New Roman" w:hAnsi="Times New Roman" w:cs="Times New Roman"/>
          <w:color w:val="000000"/>
          <w:sz w:val="28"/>
          <w:szCs w:val="28"/>
        </w:rPr>
        <w:t>қалыптастыр</w:t>
      </w:r>
      <w:r w:rsidRPr="00314188">
        <w:rPr>
          <w:rFonts w:ascii="Times New Roman" w:hAnsi="Times New Roman" w:cs="Times New Roman"/>
          <w:color w:val="000000"/>
          <w:sz w:val="28"/>
          <w:szCs w:val="28"/>
          <w:lang w:val="kk-KZ"/>
        </w:rPr>
        <w:t>ған</w:t>
      </w:r>
      <w:r w:rsidRPr="00564096">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Олар </w:t>
      </w:r>
      <w:r w:rsidRPr="00314188">
        <w:rPr>
          <w:rFonts w:ascii="Times New Roman" w:hAnsi="Times New Roman" w:cs="Times New Roman"/>
          <w:color w:val="000000"/>
          <w:sz w:val="28"/>
          <w:szCs w:val="28"/>
        </w:rPr>
        <w:t>стимулдар ретінде</w:t>
      </w:r>
      <w:r w:rsidRPr="00314188">
        <w:rPr>
          <w:rFonts w:ascii="Times New Roman" w:hAnsi="Times New Roman" w:cs="Times New Roman"/>
          <w:color w:val="000000"/>
          <w:sz w:val="28"/>
          <w:szCs w:val="28"/>
          <w:lang w:val="kk-KZ"/>
        </w:rPr>
        <w:t xml:space="preserve"> </w:t>
      </w:r>
      <w:r w:rsidRPr="00E50842">
        <w:rPr>
          <w:rFonts w:ascii="Times New Roman" w:eastAsia="Times New Roman" w:hAnsi="Times New Roman" w:cs="Times New Roman"/>
          <w:color w:val="000000"/>
          <w:sz w:val="28"/>
          <w:szCs w:val="28"/>
        </w:rPr>
        <w:t>442 күрделі зат есім</w:t>
      </w:r>
      <w:r w:rsidR="00F222F1">
        <w:rPr>
          <w:rFonts w:ascii="Times New Roman" w:eastAsia="Times New Roman" w:hAnsi="Times New Roman" w:cs="Times New Roman"/>
          <w:color w:val="000000"/>
          <w:sz w:val="28"/>
          <w:szCs w:val="28"/>
        </w:rPr>
        <w:t xml:space="preserve"> </w:t>
      </w:r>
      <w:r w:rsidRPr="00E50842">
        <w:rPr>
          <w:rFonts w:ascii="Times New Roman" w:hAnsi="Times New Roman" w:cs="Times New Roman"/>
          <w:color w:val="000000"/>
          <w:sz w:val="28"/>
          <w:szCs w:val="28"/>
        </w:rPr>
        <w:t>және</w:t>
      </w:r>
      <w:r w:rsidRPr="00314188">
        <w:rPr>
          <w:rFonts w:ascii="Times New Roman" w:hAnsi="Times New Roman" w:cs="Times New Roman"/>
          <w:color w:val="000000"/>
          <w:sz w:val="28"/>
          <w:szCs w:val="28"/>
          <w:lang w:val="kk-KZ"/>
        </w:rPr>
        <w:t xml:space="preserve"> </w:t>
      </w:r>
      <w:r w:rsidRPr="00E50842">
        <w:rPr>
          <w:rFonts w:ascii="Times New Roman" w:hAnsi="Times New Roman" w:cs="Times New Roman"/>
          <w:color w:val="000000"/>
          <w:sz w:val="28"/>
          <w:szCs w:val="28"/>
        </w:rPr>
        <w:t>олардың барлық</w:t>
      </w:r>
      <w:r w:rsidR="00F222F1">
        <w:rPr>
          <w:rFonts w:ascii="Times New Roman" w:eastAsia="Times New Roman" w:hAnsi="Times New Roman" w:cs="Times New Roman"/>
          <w:color w:val="000000"/>
          <w:sz w:val="28"/>
          <w:szCs w:val="28"/>
        </w:rPr>
        <w:t xml:space="preserve"> </w:t>
      </w:r>
      <w:r w:rsidRPr="00E50842">
        <w:rPr>
          <w:rFonts w:ascii="Times New Roman" w:eastAsia="Times New Roman" w:hAnsi="Times New Roman" w:cs="Times New Roman"/>
          <w:color w:val="000000"/>
          <w:sz w:val="28"/>
          <w:szCs w:val="28"/>
        </w:rPr>
        <w:t>құрамдас бөліктерін</w:t>
      </w:r>
      <w:r w:rsidR="00F222F1">
        <w:rPr>
          <w:rFonts w:ascii="Times New Roman" w:eastAsia="Times New Roman" w:hAnsi="Times New Roman" w:cs="Times New Roman"/>
          <w:color w:val="000000"/>
          <w:sz w:val="28"/>
          <w:szCs w:val="28"/>
        </w:rPr>
        <w:t xml:space="preserve"> </w:t>
      </w:r>
      <w:r w:rsidRPr="00E50842">
        <w:rPr>
          <w:rFonts w:ascii="Times New Roman" w:hAnsi="Times New Roman" w:cs="Times New Roman"/>
          <w:color w:val="000000"/>
          <w:sz w:val="28"/>
          <w:szCs w:val="28"/>
        </w:rPr>
        <w:t>пайдалан</w:t>
      </w:r>
      <w:r w:rsidRPr="00314188">
        <w:rPr>
          <w:rFonts w:ascii="Times New Roman" w:hAnsi="Times New Roman" w:cs="Times New Roman"/>
          <w:color w:val="000000"/>
          <w:sz w:val="28"/>
          <w:szCs w:val="28"/>
          <w:lang w:val="kk-KZ"/>
        </w:rPr>
        <w:t>ған, сондағы</w:t>
      </w:r>
      <w:r w:rsidRPr="00314188">
        <w:rPr>
          <w:rFonts w:ascii="Times New Roman" w:hAnsi="Times New Roman" w:cs="Times New Roman"/>
          <w:color w:val="000000"/>
          <w:sz w:val="28"/>
          <w:szCs w:val="28"/>
        </w:rPr>
        <w:t xml:space="preserve"> </w:t>
      </w:r>
      <w:r w:rsidRPr="00E50842">
        <w:rPr>
          <w:rFonts w:ascii="Times New Roman" w:eastAsia="Times New Roman" w:hAnsi="Times New Roman" w:cs="Times New Roman"/>
          <w:color w:val="000000"/>
          <w:sz w:val="28"/>
          <w:szCs w:val="28"/>
        </w:rPr>
        <w:t>стимул сөз</w:t>
      </w:r>
      <w:r w:rsidRPr="00314188">
        <w:rPr>
          <w:rFonts w:ascii="Times New Roman" w:hAnsi="Times New Roman" w:cs="Times New Roman"/>
          <w:color w:val="000000"/>
          <w:sz w:val="28"/>
          <w:szCs w:val="28"/>
          <w:lang w:val="kk-KZ"/>
        </w:rPr>
        <w:t>дердің ж</w:t>
      </w:r>
      <w:r w:rsidRPr="00E50842">
        <w:rPr>
          <w:rFonts w:ascii="Times New Roman" w:hAnsi="Times New Roman" w:cs="Times New Roman"/>
          <w:color w:val="000000"/>
          <w:sz w:val="28"/>
          <w:szCs w:val="28"/>
        </w:rPr>
        <w:t>алпы саны</w:t>
      </w:r>
      <w:r w:rsidR="00F222F1">
        <w:rPr>
          <w:rFonts w:ascii="Times New Roman" w:eastAsia="Times New Roman" w:hAnsi="Times New Roman" w:cs="Times New Roman"/>
          <w:color w:val="000000"/>
          <w:sz w:val="28"/>
          <w:szCs w:val="28"/>
        </w:rPr>
        <w:t xml:space="preserve"> </w:t>
      </w:r>
      <w:r w:rsidRPr="00E50842">
        <w:rPr>
          <w:rFonts w:ascii="Times New Roman" w:eastAsia="Times New Roman" w:hAnsi="Times New Roman" w:cs="Times New Roman"/>
          <w:color w:val="000000"/>
          <w:sz w:val="28"/>
          <w:szCs w:val="28"/>
        </w:rPr>
        <w:t>996</w:t>
      </w:r>
      <w:r w:rsidRPr="00314188">
        <w:rPr>
          <w:rFonts w:ascii="Times New Roman" w:hAnsi="Times New Roman" w:cs="Times New Roman"/>
          <w:color w:val="000000"/>
          <w:sz w:val="28"/>
          <w:szCs w:val="28"/>
          <w:lang w:val="kk-KZ"/>
        </w:rPr>
        <w:t xml:space="preserve"> болған</w:t>
      </w:r>
      <w:r w:rsidRPr="00E50842">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E50842">
        <w:rPr>
          <w:rFonts w:ascii="Times New Roman" w:hAnsi="Times New Roman" w:cs="Times New Roman"/>
          <w:color w:val="000000"/>
          <w:sz w:val="28"/>
          <w:szCs w:val="28"/>
        </w:rPr>
        <w:t>Бұл 996 сөз</w:t>
      </w:r>
      <w:r w:rsidR="00F222F1">
        <w:rPr>
          <w:rFonts w:ascii="Times New Roman" w:eastAsia="Times New Roman" w:hAnsi="Times New Roman" w:cs="Times New Roman"/>
          <w:color w:val="000000"/>
          <w:sz w:val="28"/>
          <w:szCs w:val="28"/>
        </w:rPr>
        <w:t xml:space="preserve"> </w:t>
      </w:r>
      <w:r w:rsidRPr="00E50842">
        <w:rPr>
          <w:rFonts w:ascii="Times New Roman" w:eastAsia="Times New Roman" w:hAnsi="Times New Roman" w:cs="Times New Roman"/>
          <w:color w:val="000000"/>
          <w:sz w:val="28"/>
          <w:szCs w:val="28"/>
        </w:rPr>
        <w:t>кездейсоқ түрде 12 эксперименттік тізімге</w:t>
      </w:r>
      <w:r w:rsidR="00F222F1">
        <w:rPr>
          <w:rFonts w:ascii="Times New Roman" w:eastAsia="Times New Roman" w:hAnsi="Times New Roman" w:cs="Times New Roman"/>
          <w:color w:val="000000"/>
          <w:sz w:val="28"/>
          <w:szCs w:val="28"/>
        </w:rPr>
        <w:t xml:space="preserve"> </w:t>
      </w:r>
      <w:r w:rsidRPr="00E50842">
        <w:rPr>
          <w:rFonts w:ascii="Times New Roman" w:hAnsi="Times New Roman" w:cs="Times New Roman"/>
          <w:color w:val="000000"/>
          <w:sz w:val="28"/>
          <w:szCs w:val="28"/>
        </w:rPr>
        <w:t>бөлін</w:t>
      </w:r>
      <w:r w:rsidRPr="00314188">
        <w:rPr>
          <w:rFonts w:ascii="Times New Roman" w:hAnsi="Times New Roman" w:cs="Times New Roman"/>
          <w:color w:val="000000"/>
          <w:sz w:val="28"/>
          <w:szCs w:val="28"/>
          <w:lang w:val="kk-KZ"/>
        </w:rPr>
        <w:t xml:space="preserve">ген </w:t>
      </w:r>
      <w:r w:rsidRPr="00E50842">
        <w:rPr>
          <w:rFonts w:ascii="Times New Roman" w:hAnsi="Times New Roman" w:cs="Times New Roman"/>
          <w:color w:val="000000"/>
          <w:sz w:val="28"/>
          <w:szCs w:val="28"/>
        </w:rPr>
        <w:t>(әр тізімде 83 сөзден).</w:t>
      </w:r>
    </w:p>
    <w:p w14:paraId="15C36C33" w14:textId="5423583C" w:rsidR="00930E6E" w:rsidRPr="00D60470"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Эксперимент интернет арқылы жүргізіліп, қатысушылар </w:t>
      </w:r>
      <w:r w:rsidRPr="00BF76D8">
        <w:rPr>
          <w:rFonts w:ascii="Times New Roman" w:hAnsi="Times New Roman" w:cs="Times New Roman"/>
          <w:color w:val="000000"/>
          <w:sz w:val="28"/>
          <w:szCs w:val="28"/>
        </w:rPr>
        <w:t>алдымен</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биографиялық ақпарат</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бер</w:t>
      </w:r>
      <w:r w:rsidRPr="00314188">
        <w:rPr>
          <w:rFonts w:ascii="Times New Roman" w:hAnsi="Times New Roman" w:cs="Times New Roman"/>
          <w:color w:val="000000"/>
          <w:sz w:val="28"/>
          <w:szCs w:val="28"/>
          <w:lang w:val="kk-KZ"/>
        </w:rPr>
        <w:t>ген (</w:t>
      </w:r>
      <w:r w:rsidRPr="00BF76D8">
        <w:rPr>
          <w:rFonts w:ascii="Times New Roman" w:hAnsi="Times New Roman" w:cs="Times New Roman"/>
          <w:color w:val="000000"/>
          <w:sz w:val="28"/>
          <w:szCs w:val="28"/>
        </w:rPr>
        <w:t>тілдік құзыреттілік, жас мөлшері, өңірлік диалект),</w:t>
      </w:r>
      <w:r w:rsidRPr="00314188">
        <w:rPr>
          <w:rFonts w:ascii="Times New Roman" w:hAnsi="Times New Roman" w:cs="Times New Roman"/>
          <w:color w:val="000000"/>
          <w:sz w:val="28"/>
          <w:szCs w:val="28"/>
          <w:lang w:val="kk-KZ"/>
        </w:rPr>
        <w:t xml:space="preserve"> </w:t>
      </w:r>
      <w:r w:rsidRPr="00BF76D8">
        <w:rPr>
          <w:rFonts w:ascii="Times New Roman" w:hAnsi="Times New Roman" w:cs="Times New Roman"/>
          <w:color w:val="000000"/>
          <w:sz w:val="28"/>
          <w:szCs w:val="28"/>
        </w:rPr>
        <w:t>содан кейін</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нұсқаулықпен</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таныс</w:t>
      </w:r>
      <w:r w:rsidRPr="00314188">
        <w:rPr>
          <w:rFonts w:ascii="Times New Roman" w:hAnsi="Times New Roman" w:cs="Times New Roman"/>
          <w:color w:val="000000"/>
          <w:sz w:val="28"/>
          <w:szCs w:val="28"/>
          <w:lang w:val="kk-KZ"/>
        </w:rPr>
        <w:t xml:space="preserve">ып, жауаптарын берген. </w:t>
      </w:r>
      <w:r w:rsidRPr="00BF76D8">
        <w:rPr>
          <w:rFonts w:ascii="Times New Roman" w:hAnsi="Times New Roman" w:cs="Times New Roman"/>
          <w:color w:val="000000"/>
          <w:sz w:val="28"/>
          <w:szCs w:val="28"/>
        </w:rPr>
        <w:t>Негізгі кезеңде экранның жоғарғы жағында</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бір стимул сөз</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көрсетіл</w:t>
      </w:r>
      <w:r w:rsidRPr="00314188">
        <w:rPr>
          <w:rFonts w:ascii="Times New Roman" w:hAnsi="Times New Roman" w:cs="Times New Roman"/>
          <w:color w:val="000000"/>
          <w:sz w:val="28"/>
          <w:szCs w:val="28"/>
          <w:lang w:val="kk-KZ"/>
        </w:rPr>
        <w:t xml:space="preserve">ген </w:t>
      </w:r>
      <w:r w:rsidRPr="00BF76D8">
        <w:rPr>
          <w:rFonts w:ascii="Times New Roman" w:hAnsi="Times New Roman" w:cs="Times New Roman"/>
          <w:color w:val="000000"/>
          <w:sz w:val="28"/>
          <w:szCs w:val="28"/>
        </w:rPr>
        <w:t>(күрделі зат есім немесе оның құрамдас бөлігі).</w:t>
      </w:r>
      <w:r w:rsidR="00F222F1">
        <w:rPr>
          <w:rFonts w:ascii="Times New Roman" w:hAnsi="Times New Roman" w:cs="Times New Roman"/>
          <w:color w:val="000000"/>
          <w:sz w:val="28"/>
          <w:szCs w:val="28"/>
          <w:lang w:val="kk-KZ"/>
        </w:rPr>
        <w:t xml:space="preserve"> </w:t>
      </w:r>
      <w:r w:rsidRPr="00BF76D8">
        <w:rPr>
          <w:rFonts w:ascii="Times New Roman" w:hAnsi="Times New Roman" w:cs="Times New Roman"/>
          <w:color w:val="000000"/>
          <w:sz w:val="28"/>
          <w:szCs w:val="28"/>
        </w:rPr>
        <w:t>Егер компонент</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зат есім болмаса</w:t>
      </w:r>
      <w:r w:rsidRPr="00BF76D8">
        <w:rPr>
          <w:rFonts w:ascii="Times New Roman" w:hAnsi="Times New Roman" w:cs="Times New Roman"/>
          <w:color w:val="000000"/>
          <w:sz w:val="28"/>
          <w:szCs w:val="28"/>
        </w:rPr>
        <w:t>, ол</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үлкен әріппен</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басталып,</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номинализация</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әдісімен ұсыныл</w:t>
      </w:r>
      <w:r w:rsidRPr="00314188">
        <w:rPr>
          <w:rFonts w:ascii="Times New Roman" w:hAnsi="Times New Roman" w:cs="Times New Roman"/>
          <w:color w:val="000000"/>
          <w:sz w:val="28"/>
          <w:szCs w:val="28"/>
          <w:lang w:val="kk-KZ"/>
        </w:rPr>
        <w:t>ған</w:t>
      </w:r>
      <w:r w:rsidRPr="00BF76D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BF76D8">
        <w:rPr>
          <w:rFonts w:ascii="Times New Roman" w:eastAsia="Times New Roman" w:hAnsi="Times New Roman" w:cs="Times New Roman"/>
          <w:color w:val="000000"/>
          <w:sz w:val="28"/>
          <w:szCs w:val="28"/>
        </w:rPr>
        <w:t>Стимулдардың реттілігі әр қатысушы үшін кездейсоқ</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түрде орнатыл</w:t>
      </w:r>
      <w:r w:rsidRPr="00314188">
        <w:rPr>
          <w:rFonts w:ascii="Times New Roman" w:hAnsi="Times New Roman" w:cs="Times New Roman"/>
          <w:color w:val="000000"/>
          <w:sz w:val="28"/>
          <w:szCs w:val="28"/>
          <w:lang w:val="kk-KZ"/>
        </w:rPr>
        <w:t>ған</w:t>
      </w:r>
      <w:r w:rsidRPr="00BF76D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BF76D8">
        <w:rPr>
          <w:rFonts w:ascii="Times New Roman" w:hAnsi="Times New Roman" w:cs="Times New Roman"/>
          <w:color w:val="000000"/>
          <w:sz w:val="28"/>
          <w:szCs w:val="28"/>
        </w:rPr>
        <w:t>Стимул сөздің астында</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3 жауап жолы</w:t>
      </w:r>
      <w:r w:rsidR="00F222F1">
        <w:rPr>
          <w:rFonts w:ascii="Times New Roman" w:eastAsia="Times New Roman" w:hAnsi="Times New Roman" w:cs="Times New Roman"/>
          <w:color w:val="000000"/>
          <w:sz w:val="28"/>
          <w:szCs w:val="28"/>
        </w:rPr>
        <w:t xml:space="preserve"> </w:t>
      </w:r>
      <w:r w:rsidRPr="00BF76D8">
        <w:rPr>
          <w:rFonts w:ascii="Times New Roman" w:hAnsi="Times New Roman" w:cs="Times New Roman"/>
          <w:color w:val="000000"/>
          <w:sz w:val="28"/>
          <w:szCs w:val="28"/>
        </w:rPr>
        <w:t xml:space="preserve">болды. </w:t>
      </w:r>
      <w:r w:rsidRPr="00314188">
        <w:rPr>
          <w:rFonts w:ascii="Times New Roman" w:hAnsi="Times New Roman" w:cs="Times New Roman"/>
          <w:color w:val="000000"/>
          <w:sz w:val="28"/>
          <w:szCs w:val="28"/>
          <w:lang w:val="kk-KZ"/>
        </w:rPr>
        <w:t xml:space="preserve">Респонденттер әр жолға бір сөз жазуы және </w:t>
      </w:r>
      <w:r w:rsidRPr="00BF76D8">
        <w:rPr>
          <w:rFonts w:ascii="Times New Roman" w:eastAsia="Times New Roman" w:hAnsi="Times New Roman" w:cs="Times New Roman"/>
          <w:color w:val="000000"/>
          <w:sz w:val="28"/>
          <w:szCs w:val="28"/>
        </w:rPr>
        <w:t>зат есімдерді бас әріппен</w:t>
      </w:r>
      <w:r w:rsidRPr="00BF76D8">
        <w:rPr>
          <w:rFonts w:ascii="Times New Roman" w:hAnsi="Times New Roman" w:cs="Times New Roman"/>
          <w:color w:val="000000"/>
          <w:sz w:val="28"/>
          <w:szCs w:val="28"/>
        </w:rPr>
        <w:t>, ал басқа сөз табтарын кіші әріппен жазу</w:t>
      </w:r>
      <w:r w:rsidRPr="00314188">
        <w:rPr>
          <w:rFonts w:ascii="Times New Roman" w:hAnsi="Times New Roman" w:cs="Times New Roman"/>
          <w:color w:val="000000"/>
          <w:sz w:val="28"/>
          <w:szCs w:val="28"/>
          <w:lang w:val="kk-KZ"/>
        </w:rPr>
        <w:t>ға</w:t>
      </w:r>
      <w:r w:rsidRPr="00BF76D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тиіс болған.</w:t>
      </w:r>
      <w:r w:rsidRPr="00314188">
        <w:rPr>
          <w:rFonts w:ascii="Times New Roman" w:hAnsi="Times New Roman" w:cs="Times New Roman"/>
          <w:color w:val="000000"/>
          <w:sz w:val="28"/>
          <w:szCs w:val="28"/>
        </w:rPr>
        <w:t xml:space="preserve"> </w:t>
      </w:r>
      <w:r w:rsidRPr="00BF76D8">
        <w:rPr>
          <w:rFonts w:ascii="Times New Roman" w:hAnsi="Times New Roman" w:cs="Times New Roman"/>
          <w:color w:val="000000"/>
          <w:sz w:val="28"/>
          <w:szCs w:val="28"/>
        </w:rPr>
        <w:t>Егер қатысушы сөзді</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білмесе</w:t>
      </w:r>
      <w:r w:rsidRPr="00BF76D8">
        <w:rPr>
          <w:rFonts w:ascii="Times New Roman" w:hAnsi="Times New Roman" w:cs="Times New Roman"/>
          <w:color w:val="000000"/>
          <w:sz w:val="28"/>
          <w:szCs w:val="28"/>
        </w:rPr>
        <w:t>, оны белгілеу үшін арнайы</w:t>
      </w:r>
      <w:r w:rsidR="00F222F1">
        <w:rPr>
          <w:rFonts w:ascii="Times New Roman" w:eastAsia="Times New Roman" w:hAnsi="Times New Roman" w:cs="Times New Roman"/>
          <w:color w:val="000000"/>
          <w:sz w:val="28"/>
          <w:szCs w:val="28"/>
        </w:rPr>
        <w:t xml:space="preserve"> </w:t>
      </w:r>
      <w:r w:rsidRPr="00BF76D8">
        <w:rPr>
          <w:rFonts w:ascii="Times New Roman" w:eastAsia="Times New Roman" w:hAnsi="Times New Roman" w:cs="Times New Roman"/>
          <w:color w:val="000000"/>
          <w:sz w:val="28"/>
          <w:szCs w:val="28"/>
        </w:rPr>
        <w:t>құсбелгі (checkbox)</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көрсетілген.</w:t>
      </w:r>
      <w:r w:rsidRPr="00314188">
        <w:rPr>
          <w:rFonts w:ascii="Times New Roman" w:hAnsi="Times New Roman" w:cs="Times New Roman"/>
          <w:color w:val="000000"/>
          <w:sz w:val="28"/>
          <w:szCs w:val="28"/>
        </w:rPr>
        <w:t xml:space="preserve"> Зерттеуге</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жалпы саны </w:t>
      </w:r>
      <w:r w:rsidRPr="00314188">
        <w:rPr>
          <w:rFonts w:ascii="Times New Roman" w:eastAsia="Times New Roman" w:hAnsi="Times New Roman" w:cs="Times New Roman"/>
          <w:color w:val="000000"/>
          <w:sz w:val="28"/>
          <w:szCs w:val="28"/>
        </w:rPr>
        <w:t>268 адам</w:t>
      </w:r>
      <w:r w:rsidRPr="00314188">
        <w:rPr>
          <w:rFonts w:ascii="Times New Roman" w:hAnsi="Times New Roman" w:cs="Times New Roman"/>
          <w:color w:val="000000"/>
          <w:sz w:val="28"/>
          <w:szCs w:val="28"/>
          <w:lang w:val="kk-KZ"/>
        </w:rPr>
        <w:t xml:space="preserve">, ал әр эксперимент тізіміне </w:t>
      </w:r>
      <w:r w:rsidRPr="00314188">
        <w:rPr>
          <w:rFonts w:ascii="Times New Roman" w:eastAsia="Times New Roman" w:hAnsi="Times New Roman" w:cs="Times New Roman"/>
          <w:color w:val="000000"/>
          <w:sz w:val="28"/>
          <w:szCs w:val="28"/>
        </w:rPr>
        <w:t>14</w:t>
      </w:r>
      <w:r w:rsidRPr="00314188">
        <w:rPr>
          <w:rFonts w:ascii="Times New Roman" w:hAnsi="Times New Roman" w:cs="Times New Roman"/>
          <w:color w:val="000000"/>
          <w:sz w:val="28"/>
          <w:szCs w:val="28"/>
          <w:lang w:val="ru-RU"/>
        </w:rPr>
        <w:t>-</w:t>
      </w:r>
      <w:r w:rsidRPr="00314188">
        <w:rPr>
          <w:rFonts w:ascii="Times New Roman" w:eastAsia="Times New Roman" w:hAnsi="Times New Roman" w:cs="Times New Roman"/>
          <w:color w:val="000000"/>
          <w:sz w:val="28"/>
          <w:szCs w:val="28"/>
        </w:rPr>
        <w:t>28</w:t>
      </w:r>
      <w:r w:rsidRPr="00314188">
        <w:rPr>
          <w:rFonts w:ascii="Times New Roman" w:hAnsi="Times New Roman" w:cs="Times New Roman"/>
          <w:color w:val="000000"/>
          <w:sz w:val="28"/>
          <w:szCs w:val="28"/>
          <w:lang w:val="kk-KZ"/>
        </w:rPr>
        <w:t xml:space="preserve"> адам қатысқан.</w:t>
      </w:r>
      <w:r w:rsidRPr="00314188">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Сөздік құрастырушыларының айтуынша, ә</w:t>
      </w:r>
      <w:r w:rsidRPr="00314188">
        <w:rPr>
          <w:rFonts w:ascii="Times New Roman" w:hAnsi="Times New Roman" w:cs="Times New Roman"/>
          <w:color w:val="000000"/>
          <w:sz w:val="28"/>
          <w:szCs w:val="28"/>
        </w:rPr>
        <w:t>р стимул бойынша қатысушы</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0</w:t>
      </w:r>
      <w:r w:rsidRPr="00314188">
        <w:rPr>
          <w:rFonts w:ascii="Times New Roman" w:hAnsi="Times New Roman" w:cs="Times New Roman"/>
          <w:color w:val="000000"/>
          <w:sz w:val="28"/>
          <w:szCs w:val="28"/>
        </w:rPr>
        <w:t>-</w:t>
      </w:r>
      <w:r w:rsidRPr="00314188">
        <w:rPr>
          <w:rFonts w:ascii="Times New Roman" w:eastAsia="Times New Roman" w:hAnsi="Times New Roman" w:cs="Times New Roman"/>
          <w:color w:val="000000"/>
          <w:sz w:val="28"/>
          <w:szCs w:val="28"/>
        </w:rPr>
        <w:t>3 жауап</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rPr>
        <w:t>бере алатын болғандықтан, бір стимулға қатысты</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жалпы ассоциациялар саны 6-дан 74-ке дейін</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rPr>
        <w:t>ауытқиды</w:t>
      </w:r>
      <w:r w:rsidR="00D60470">
        <w:rPr>
          <w:rFonts w:ascii="Times New Roman" w:hAnsi="Times New Roman" w:cs="Times New Roman"/>
          <w:color w:val="000000"/>
          <w:sz w:val="28"/>
          <w:szCs w:val="28"/>
        </w:rPr>
        <w:t>.</w:t>
      </w:r>
    </w:p>
    <w:p w14:paraId="051AAB76" w14:textId="7354F3AE" w:rsidR="00930E6E" w:rsidRPr="009228CE" w:rsidRDefault="00930E6E" w:rsidP="00194D86">
      <w:pPr>
        <w:spacing w:after="0" w:line="240" w:lineRule="auto"/>
        <w:ind w:firstLine="567"/>
        <w:jc w:val="both"/>
        <w:rPr>
          <w:rFonts w:ascii="Times New Roman" w:hAnsi="Times New Roman" w:cs="Times New Roman"/>
          <w:color w:val="000000"/>
          <w:sz w:val="28"/>
          <w:szCs w:val="28"/>
          <w:lang w:val="kk-KZ"/>
        </w:rPr>
      </w:pPr>
      <w:r w:rsidRPr="009228CE">
        <w:rPr>
          <w:rFonts w:ascii="Times New Roman" w:hAnsi="Times New Roman" w:cs="Times New Roman"/>
          <w:color w:val="000000"/>
          <w:sz w:val="28"/>
          <w:szCs w:val="28"/>
        </w:rPr>
        <w:t>Жалпы есеппен</w:t>
      </w:r>
      <w:r w:rsidRPr="00314188">
        <w:rPr>
          <w:rFonts w:ascii="Times New Roman" w:hAnsi="Times New Roman" w:cs="Times New Roman"/>
          <w:color w:val="000000"/>
          <w:sz w:val="28"/>
          <w:szCs w:val="28"/>
          <w:lang w:val="kk-KZ"/>
        </w:rPr>
        <w:t xml:space="preserve">, </w:t>
      </w:r>
      <w:r w:rsidRPr="009228CE">
        <w:rPr>
          <w:rFonts w:ascii="Times New Roman" w:eastAsia="Times New Roman" w:hAnsi="Times New Roman" w:cs="Times New Roman"/>
          <w:color w:val="000000"/>
          <w:sz w:val="28"/>
          <w:szCs w:val="28"/>
        </w:rPr>
        <w:t>17 906 сынақ</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жүргізіл</w:t>
      </w:r>
      <w:r w:rsidRPr="00314188">
        <w:rPr>
          <w:rFonts w:ascii="Times New Roman" w:hAnsi="Times New Roman" w:cs="Times New Roman"/>
          <w:color w:val="000000"/>
          <w:sz w:val="28"/>
          <w:szCs w:val="28"/>
          <w:lang w:val="kk-KZ"/>
        </w:rPr>
        <w:t xml:space="preserve">іп, </w:t>
      </w:r>
      <w:r w:rsidRPr="009228CE">
        <w:rPr>
          <w:rFonts w:ascii="Times New Roman" w:eastAsia="Times New Roman" w:hAnsi="Times New Roman" w:cs="Times New Roman"/>
          <w:color w:val="000000"/>
          <w:sz w:val="28"/>
          <w:szCs w:val="28"/>
        </w:rPr>
        <w:t xml:space="preserve">46 989 </w:t>
      </w:r>
      <w:r w:rsidR="001B4BE4">
        <w:rPr>
          <w:rFonts w:ascii="Times New Roman" w:eastAsia="Times New Roman" w:hAnsi="Times New Roman" w:cs="Times New Roman"/>
          <w:color w:val="000000"/>
          <w:sz w:val="28"/>
          <w:szCs w:val="28"/>
        </w:rPr>
        <w:t>ассоциативті</w:t>
      </w:r>
      <w:r w:rsidRPr="009228CE">
        <w:rPr>
          <w:rFonts w:ascii="Times New Roman" w:eastAsia="Times New Roman" w:hAnsi="Times New Roman" w:cs="Times New Roman"/>
          <w:color w:val="000000"/>
          <w:sz w:val="28"/>
          <w:szCs w:val="28"/>
        </w:rPr>
        <w:t xml:space="preserve"> жауап</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жинал</w:t>
      </w:r>
      <w:r w:rsidRPr="00314188">
        <w:rPr>
          <w:rFonts w:ascii="Times New Roman" w:hAnsi="Times New Roman" w:cs="Times New Roman"/>
          <w:color w:val="000000"/>
          <w:sz w:val="28"/>
          <w:szCs w:val="28"/>
          <w:lang w:val="kk-KZ"/>
        </w:rPr>
        <w:t>ған</w:t>
      </w:r>
      <w:r w:rsidRPr="009228CE">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9228CE">
        <w:rPr>
          <w:rFonts w:ascii="Times New Roman" w:hAnsi="Times New Roman" w:cs="Times New Roman"/>
          <w:color w:val="000000"/>
          <w:sz w:val="28"/>
          <w:szCs w:val="28"/>
        </w:rPr>
        <w:t>бұл</w:t>
      </w:r>
      <w:r w:rsidR="00F222F1">
        <w:rPr>
          <w:rFonts w:ascii="Times New Roman" w:eastAsia="Times New Roman" w:hAnsi="Times New Roman" w:cs="Times New Roman"/>
          <w:color w:val="000000"/>
          <w:sz w:val="28"/>
          <w:szCs w:val="28"/>
        </w:rPr>
        <w:t xml:space="preserve"> </w:t>
      </w:r>
      <w:r w:rsidRPr="009228CE">
        <w:rPr>
          <w:rFonts w:ascii="Times New Roman" w:eastAsia="Times New Roman" w:hAnsi="Times New Roman" w:cs="Times New Roman"/>
          <w:color w:val="000000"/>
          <w:sz w:val="28"/>
          <w:szCs w:val="28"/>
        </w:rPr>
        <w:t>бір сынаққа орта есеппен 2.6 жауап</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дегенді білдіреді.</w:t>
      </w:r>
      <w:r w:rsidRPr="00314188">
        <w:rPr>
          <w:rFonts w:ascii="Times New Roman" w:hAnsi="Times New Roman" w:cs="Times New Roman"/>
          <w:color w:val="000000"/>
          <w:sz w:val="28"/>
          <w:szCs w:val="28"/>
          <w:lang w:val="kk-KZ"/>
        </w:rPr>
        <w:t xml:space="preserve"> </w:t>
      </w:r>
      <w:r w:rsidRPr="009228CE">
        <w:rPr>
          <w:rFonts w:ascii="Times New Roman" w:hAnsi="Times New Roman" w:cs="Times New Roman"/>
          <w:color w:val="000000"/>
          <w:sz w:val="28"/>
          <w:szCs w:val="28"/>
        </w:rPr>
        <w:t>Бұл 46 989 жауап</w:t>
      </w:r>
      <w:r w:rsidR="00F222F1">
        <w:rPr>
          <w:rFonts w:ascii="Times New Roman" w:eastAsia="Times New Roman" w:hAnsi="Times New Roman" w:cs="Times New Roman"/>
          <w:color w:val="000000"/>
          <w:sz w:val="28"/>
          <w:szCs w:val="28"/>
        </w:rPr>
        <w:t xml:space="preserve"> </w:t>
      </w:r>
      <w:r w:rsidRPr="009228CE">
        <w:rPr>
          <w:rFonts w:ascii="Times New Roman" w:eastAsia="Times New Roman" w:hAnsi="Times New Roman" w:cs="Times New Roman"/>
          <w:color w:val="000000"/>
          <w:sz w:val="28"/>
          <w:szCs w:val="28"/>
        </w:rPr>
        <w:t xml:space="preserve">29 221 түрлі </w:t>
      </w:r>
      <w:r w:rsidR="001B4BE4">
        <w:rPr>
          <w:rFonts w:ascii="Times New Roman" w:eastAsia="Times New Roman" w:hAnsi="Times New Roman" w:cs="Times New Roman"/>
          <w:color w:val="000000"/>
          <w:sz w:val="28"/>
          <w:szCs w:val="28"/>
        </w:rPr>
        <w:t>ассоциативті</w:t>
      </w:r>
      <w:r w:rsidRPr="009228CE">
        <w:rPr>
          <w:rFonts w:ascii="Times New Roman" w:eastAsia="Times New Roman" w:hAnsi="Times New Roman" w:cs="Times New Roman"/>
          <w:color w:val="000000"/>
          <w:sz w:val="28"/>
          <w:szCs w:val="28"/>
        </w:rPr>
        <w:t xml:space="preserve"> бірлікке</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жатады.</w:t>
      </w:r>
    </w:p>
    <w:p w14:paraId="6B30738E" w14:textId="627CAF6E"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9228CE">
        <w:rPr>
          <w:rFonts w:ascii="Times New Roman" w:hAnsi="Times New Roman" w:cs="Times New Roman"/>
          <w:color w:val="000000"/>
          <w:sz w:val="28"/>
          <w:szCs w:val="28"/>
        </w:rPr>
        <w:t>Егер тек</w:t>
      </w:r>
      <w:r w:rsidR="00F222F1">
        <w:rPr>
          <w:rFonts w:ascii="Times New Roman" w:eastAsia="Times New Roman" w:hAnsi="Times New Roman" w:cs="Times New Roman"/>
          <w:color w:val="000000"/>
          <w:sz w:val="28"/>
          <w:szCs w:val="28"/>
        </w:rPr>
        <w:t xml:space="preserve"> </w:t>
      </w:r>
      <w:r w:rsidRPr="009228CE">
        <w:rPr>
          <w:rFonts w:ascii="Times New Roman" w:eastAsia="Times New Roman" w:hAnsi="Times New Roman" w:cs="Times New Roman"/>
          <w:color w:val="000000"/>
          <w:sz w:val="28"/>
          <w:szCs w:val="28"/>
        </w:rPr>
        <w:t>бірінші жауаптарды</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ғана есептесек</w:t>
      </w:r>
      <w:r w:rsidRPr="00314188">
        <w:rPr>
          <w:rFonts w:ascii="Times New Roman" w:hAnsi="Times New Roman" w:cs="Times New Roman"/>
          <w:color w:val="000000"/>
          <w:sz w:val="28"/>
          <w:szCs w:val="28"/>
          <w:lang w:val="kk-KZ"/>
        </w:rPr>
        <w:t xml:space="preserve">, </w:t>
      </w:r>
      <w:r w:rsidRPr="009228CE">
        <w:rPr>
          <w:rFonts w:ascii="Times New Roman" w:hAnsi="Times New Roman" w:cs="Times New Roman"/>
          <w:color w:val="000000"/>
          <w:sz w:val="28"/>
          <w:szCs w:val="28"/>
        </w:rPr>
        <w:t>әр стимулға</w:t>
      </w:r>
      <w:r w:rsidR="00F222F1">
        <w:rPr>
          <w:rFonts w:ascii="Times New Roman" w:eastAsia="Times New Roman" w:hAnsi="Times New Roman" w:cs="Times New Roman"/>
          <w:color w:val="000000"/>
          <w:sz w:val="28"/>
          <w:szCs w:val="28"/>
        </w:rPr>
        <w:t xml:space="preserve"> </w:t>
      </w:r>
      <w:r w:rsidRPr="009228CE">
        <w:rPr>
          <w:rFonts w:ascii="Times New Roman" w:eastAsia="Times New Roman" w:hAnsi="Times New Roman" w:cs="Times New Roman"/>
          <w:color w:val="000000"/>
          <w:sz w:val="28"/>
          <w:szCs w:val="28"/>
        </w:rPr>
        <w:t>2</w:t>
      </w:r>
      <w:r w:rsidRPr="00314188">
        <w:rPr>
          <w:rFonts w:ascii="Times New Roman" w:hAnsi="Times New Roman" w:cs="Times New Roman"/>
          <w:color w:val="000000"/>
          <w:sz w:val="28"/>
          <w:szCs w:val="28"/>
        </w:rPr>
        <w:t>-</w:t>
      </w:r>
      <w:r w:rsidRPr="009228CE">
        <w:rPr>
          <w:rFonts w:ascii="Times New Roman" w:eastAsia="Times New Roman" w:hAnsi="Times New Roman" w:cs="Times New Roman"/>
          <w:color w:val="000000"/>
          <w:sz w:val="28"/>
          <w:szCs w:val="28"/>
        </w:rPr>
        <w:t>26 жауап</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тіркелген,</w:t>
      </w:r>
      <w:r w:rsidRPr="00314188">
        <w:rPr>
          <w:rFonts w:ascii="Times New Roman" w:hAnsi="Times New Roman" w:cs="Times New Roman"/>
          <w:color w:val="000000"/>
          <w:sz w:val="28"/>
          <w:szCs w:val="28"/>
          <w:lang w:val="kk-KZ"/>
        </w:rPr>
        <w:t xml:space="preserve"> </w:t>
      </w:r>
      <w:r w:rsidRPr="009228CE">
        <w:rPr>
          <w:rFonts w:ascii="Times New Roman" w:hAnsi="Times New Roman" w:cs="Times New Roman"/>
          <w:color w:val="000000"/>
          <w:sz w:val="28"/>
          <w:szCs w:val="28"/>
        </w:rPr>
        <w:t>барлығы</w:t>
      </w:r>
      <w:r w:rsidR="00F222F1">
        <w:rPr>
          <w:rFonts w:ascii="Times New Roman" w:eastAsia="Times New Roman" w:hAnsi="Times New Roman" w:cs="Times New Roman"/>
          <w:color w:val="000000"/>
          <w:sz w:val="28"/>
          <w:szCs w:val="28"/>
        </w:rPr>
        <w:t xml:space="preserve"> </w:t>
      </w:r>
      <w:r w:rsidRPr="009228CE">
        <w:rPr>
          <w:rFonts w:ascii="Times New Roman" w:eastAsia="Times New Roman" w:hAnsi="Times New Roman" w:cs="Times New Roman"/>
          <w:color w:val="000000"/>
          <w:sz w:val="28"/>
          <w:szCs w:val="28"/>
        </w:rPr>
        <w:t>17 045 жауап</w:t>
      </w:r>
      <w:r w:rsidRPr="009228CE">
        <w:rPr>
          <w:rFonts w:ascii="Times New Roman" w:hAnsi="Times New Roman" w:cs="Times New Roman"/>
          <w:color w:val="000000"/>
          <w:sz w:val="28"/>
          <w:szCs w:val="28"/>
        </w:rPr>
        <w:t>, олар</w:t>
      </w:r>
      <w:r w:rsidR="00F222F1">
        <w:rPr>
          <w:rFonts w:ascii="Times New Roman" w:eastAsia="Times New Roman" w:hAnsi="Times New Roman" w:cs="Times New Roman"/>
          <w:color w:val="000000"/>
          <w:sz w:val="28"/>
          <w:szCs w:val="28"/>
        </w:rPr>
        <w:t xml:space="preserve"> </w:t>
      </w:r>
      <w:r w:rsidRPr="009228CE">
        <w:rPr>
          <w:rFonts w:ascii="Times New Roman" w:eastAsia="Times New Roman" w:hAnsi="Times New Roman" w:cs="Times New Roman"/>
          <w:color w:val="000000"/>
          <w:sz w:val="28"/>
          <w:szCs w:val="28"/>
        </w:rPr>
        <w:t>11 038 түрлі бірлікке</w:t>
      </w:r>
      <w:r w:rsidR="00F222F1">
        <w:rPr>
          <w:rFonts w:ascii="Times New Roman" w:eastAsia="Times New Roman" w:hAnsi="Times New Roman" w:cs="Times New Roman"/>
          <w:color w:val="000000"/>
          <w:sz w:val="28"/>
          <w:szCs w:val="28"/>
        </w:rPr>
        <w:t xml:space="preserve"> </w:t>
      </w:r>
      <w:r w:rsidRPr="009228CE">
        <w:rPr>
          <w:rFonts w:ascii="Times New Roman" w:hAnsi="Times New Roman" w:cs="Times New Roman"/>
          <w:color w:val="000000"/>
          <w:sz w:val="28"/>
          <w:szCs w:val="28"/>
        </w:rPr>
        <w:t>тиесілі.</w:t>
      </w:r>
      <w:r w:rsidRPr="00314188">
        <w:rPr>
          <w:rFonts w:ascii="Times New Roman" w:hAnsi="Times New Roman" w:cs="Times New Roman"/>
          <w:color w:val="000000"/>
          <w:sz w:val="28"/>
          <w:szCs w:val="28"/>
          <w:lang w:val="kk-KZ"/>
        </w:rPr>
        <w:t xml:space="preserve"> Сонымен </w:t>
      </w:r>
      <w:r w:rsidRPr="00314188">
        <w:rPr>
          <w:rFonts w:ascii="Times New Roman" w:hAnsi="Times New Roman" w:cs="Times New Roman"/>
          <w:color w:val="000000"/>
          <w:sz w:val="28"/>
          <w:szCs w:val="28"/>
          <w:lang w:val="kk-KZ"/>
        </w:rPr>
        <w:lastRenderedPageBreak/>
        <w:t xml:space="preserve">бірге, </w:t>
      </w:r>
      <w:r w:rsidRPr="009228CE">
        <w:rPr>
          <w:rFonts w:ascii="Times New Roman" w:eastAsia="Times New Roman" w:hAnsi="Times New Roman" w:cs="Times New Roman"/>
          <w:color w:val="000000"/>
          <w:sz w:val="28"/>
          <w:szCs w:val="28"/>
        </w:rPr>
        <w:t>861</w:t>
      </w:r>
      <w:r w:rsidRPr="00314188">
        <w:rPr>
          <w:rFonts w:ascii="Times New Roman" w:hAnsi="Times New Roman" w:cs="Times New Roman"/>
          <w:color w:val="000000"/>
          <w:sz w:val="28"/>
          <w:szCs w:val="28"/>
          <w:lang w:val="kk-KZ"/>
        </w:rPr>
        <w:t xml:space="preserve"> адам ешқандай жауап бермеген, оның ішінде </w:t>
      </w:r>
      <w:r w:rsidRPr="009228CE">
        <w:rPr>
          <w:rFonts w:ascii="Times New Roman" w:eastAsia="Times New Roman" w:hAnsi="Times New Roman" w:cs="Times New Roman"/>
          <w:color w:val="000000"/>
          <w:sz w:val="28"/>
          <w:szCs w:val="28"/>
        </w:rPr>
        <w:t>327 стимул</w:t>
      </w:r>
      <w:r w:rsidRPr="00314188">
        <w:rPr>
          <w:rFonts w:ascii="Times New Roman" w:hAnsi="Times New Roman" w:cs="Times New Roman"/>
          <w:color w:val="000000"/>
          <w:sz w:val="28"/>
          <w:szCs w:val="28"/>
          <w:lang w:val="kk-KZ"/>
        </w:rPr>
        <w:t>ға «білмеймін» деген жауаптар кездескен.</w:t>
      </w:r>
    </w:p>
    <w:p w14:paraId="3CCDF670" w14:textId="4319602B" w:rsidR="00930E6E" w:rsidRPr="00D61F2B"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Сөздіктен</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к</w:t>
      </w:r>
      <w:r w:rsidRPr="00D61F2B">
        <w:rPr>
          <w:rFonts w:ascii="Times New Roman" w:eastAsia="Times New Roman" w:hAnsi="Times New Roman" w:cs="Times New Roman"/>
          <w:color w:val="000000"/>
          <w:sz w:val="28"/>
          <w:szCs w:val="28"/>
        </w:rPr>
        <w:t>үрделі сөздер мен олардың ассоциациялары арасында көбінесе ко-гипонимия және гиперонимия қатынастары байқал</w:t>
      </w:r>
      <w:r w:rsidRPr="00314188">
        <w:rPr>
          <w:rFonts w:ascii="Times New Roman" w:hAnsi="Times New Roman" w:cs="Times New Roman"/>
          <w:color w:val="000000"/>
          <w:sz w:val="28"/>
          <w:szCs w:val="28"/>
          <w:lang w:val="kk-KZ"/>
        </w:rPr>
        <w:t>ған</w:t>
      </w:r>
      <w:r w:rsidRPr="00D61F2B">
        <w:rPr>
          <w:rFonts w:ascii="Times New Roman" w:eastAsia="Times New Roman" w:hAnsi="Times New Roman" w:cs="Times New Roman"/>
          <w:color w:val="000000"/>
          <w:sz w:val="28"/>
          <w:szCs w:val="28"/>
        </w:rPr>
        <w:t>, ал гипонимия қатынастары сирек кездес</w:t>
      </w:r>
      <w:r w:rsidRPr="00314188">
        <w:rPr>
          <w:rFonts w:ascii="Times New Roman" w:hAnsi="Times New Roman" w:cs="Times New Roman"/>
          <w:color w:val="000000"/>
          <w:sz w:val="28"/>
          <w:szCs w:val="28"/>
          <w:lang w:val="kk-KZ"/>
        </w:rPr>
        <w:t>кен</w:t>
      </w:r>
      <w:r w:rsidRPr="00D61F2B">
        <w:rPr>
          <w:rFonts w:ascii="Times New Roman" w:eastAsia="Times New Roman" w:hAnsi="Times New Roman" w:cs="Times New Roman"/>
          <w:color w:val="000000"/>
          <w:sz w:val="28"/>
          <w:szCs w:val="28"/>
        </w:rPr>
        <w:t>.</w:t>
      </w:r>
      <w:r w:rsidRPr="00314188">
        <w:rPr>
          <w:rFonts w:ascii="Times New Roman" w:hAnsi="Times New Roman" w:cs="Times New Roman"/>
          <w:color w:val="000000"/>
          <w:sz w:val="28"/>
          <w:szCs w:val="28"/>
        </w:rPr>
        <w:t xml:space="preserve"> </w:t>
      </w:r>
      <w:r w:rsidRPr="00D61F2B">
        <w:rPr>
          <w:rFonts w:ascii="Times New Roman" w:eastAsia="Times New Roman" w:hAnsi="Times New Roman" w:cs="Times New Roman"/>
          <w:color w:val="000000"/>
          <w:sz w:val="28"/>
          <w:szCs w:val="28"/>
        </w:rPr>
        <w:t>Күрделі сөздер мен олардың құрамдас бөліктеріне берілген ассоциациялар арасындағы сәйкес келу дәрежесі мен семантикалық транспаренттілік арасында орташа корреляция анықтал</w:t>
      </w:r>
      <w:r w:rsidRPr="00314188">
        <w:rPr>
          <w:rFonts w:ascii="Times New Roman" w:hAnsi="Times New Roman" w:cs="Times New Roman"/>
          <w:color w:val="000000"/>
          <w:sz w:val="28"/>
          <w:szCs w:val="28"/>
          <w:lang w:val="kk-KZ"/>
        </w:rPr>
        <w:t>ған</w:t>
      </w:r>
      <w:r w:rsidRPr="00D61F2B">
        <w:rPr>
          <w:rFonts w:ascii="Times New Roman" w:eastAsia="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D61F2B">
        <w:rPr>
          <w:rFonts w:ascii="Times New Roman" w:eastAsia="Times New Roman" w:hAnsi="Times New Roman" w:cs="Times New Roman"/>
          <w:color w:val="000000"/>
          <w:sz w:val="28"/>
          <w:szCs w:val="28"/>
        </w:rPr>
        <w:t>Күрделі сөздер мен олардың ассоциацияларының мәтіндік корпустағы бірге кездесу жиілігі қарапайым зат есімдерге қарағанда төмен бол</w:t>
      </w:r>
      <w:r w:rsidRPr="00314188">
        <w:rPr>
          <w:rFonts w:ascii="Times New Roman" w:hAnsi="Times New Roman" w:cs="Times New Roman"/>
          <w:color w:val="000000"/>
          <w:sz w:val="28"/>
          <w:szCs w:val="28"/>
          <w:lang w:val="kk-KZ"/>
        </w:rPr>
        <w:t>ған</w:t>
      </w:r>
      <w:r w:rsidR="00447F78" w:rsidRPr="00447F78">
        <w:rPr>
          <w:rFonts w:ascii="Times New Roman" w:hAnsi="Times New Roman" w:cs="Times New Roman"/>
          <w:color w:val="000000"/>
          <w:sz w:val="28"/>
          <w:szCs w:val="28"/>
          <w:lang w:val="kk-KZ"/>
        </w:rPr>
        <w:t xml:space="preserve"> [</w:t>
      </w:r>
      <w:r w:rsidR="00D60470" w:rsidRPr="00D60470">
        <w:rPr>
          <w:rFonts w:ascii="Times New Roman" w:hAnsi="Times New Roman" w:cs="Times New Roman"/>
          <w:color w:val="000000"/>
          <w:sz w:val="28"/>
          <w:szCs w:val="28"/>
          <w:lang w:val="kk-KZ"/>
        </w:rPr>
        <w:t>8</w:t>
      </w:r>
      <w:r w:rsidR="00447F78" w:rsidRPr="00447F78">
        <w:rPr>
          <w:rFonts w:ascii="Times New Roman" w:hAnsi="Times New Roman" w:cs="Times New Roman"/>
          <w:color w:val="000000"/>
          <w:sz w:val="28"/>
          <w:szCs w:val="28"/>
          <w:lang w:val="kk-KZ"/>
        </w:rPr>
        <w:t>6]</w:t>
      </w:r>
      <w:r w:rsidRPr="00D61F2B">
        <w:rPr>
          <w:rFonts w:ascii="Times New Roman" w:eastAsia="Times New Roman" w:hAnsi="Times New Roman" w:cs="Times New Roman"/>
          <w:color w:val="000000"/>
          <w:sz w:val="28"/>
          <w:szCs w:val="28"/>
        </w:rPr>
        <w:t>.</w:t>
      </w:r>
    </w:p>
    <w:p w14:paraId="4473F716" w14:textId="74ADF8BF"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CD67FE">
        <w:rPr>
          <w:rFonts w:ascii="Times New Roman" w:hAnsi="Times New Roman" w:cs="Times New Roman"/>
          <w:color w:val="000000"/>
          <w:sz w:val="28"/>
          <w:szCs w:val="28"/>
        </w:rPr>
        <w:t xml:space="preserve">Мишель Дебренн (Michèle Debrenne) құрастырған </w:t>
      </w:r>
      <w:r w:rsidRPr="008E7BB6">
        <w:rPr>
          <w:rFonts w:ascii="Times New Roman" w:hAnsi="Times New Roman" w:cs="Times New Roman"/>
          <w:i/>
          <w:iCs/>
          <w:color w:val="000000"/>
          <w:sz w:val="28"/>
          <w:szCs w:val="28"/>
        </w:rPr>
        <w:t xml:space="preserve">француз </w:t>
      </w:r>
      <w:r w:rsidR="001B4BE4">
        <w:rPr>
          <w:rFonts w:ascii="Times New Roman" w:hAnsi="Times New Roman" w:cs="Times New Roman"/>
          <w:i/>
          <w:iCs/>
          <w:color w:val="000000"/>
          <w:sz w:val="28"/>
          <w:szCs w:val="28"/>
        </w:rPr>
        <w:t>ассоциативті</w:t>
      </w:r>
      <w:r w:rsidRPr="008E7BB6">
        <w:rPr>
          <w:rFonts w:ascii="Times New Roman" w:hAnsi="Times New Roman" w:cs="Times New Roman"/>
          <w:i/>
          <w:iCs/>
          <w:color w:val="000000"/>
          <w:sz w:val="28"/>
          <w:szCs w:val="28"/>
        </w:rPr>
        <w:t xml:space="preserve"> сөздігі </w:t>
      </w:r>
      <w:r w:rsidRPr="00CD67FE">
        <w:rPr>
          <w:rFonts w:ascii="Times New Roman" w:hAnsi="Times New Roman" w:cs="Times New Roman"/>
          <w:color w:val="000000"/>
          <w:sz w:val="28"/>
          <w:szCs w:val="28"/>
        </w:rPr>
        <w:t>(</w:t>
      </w:r>
      <w:r w:rsidRPr="00CD67FE">
        <w:rPr>
          <w:rFonts w:ascii="Times New Roman" w:eastAsia="Times New Roman" w:hAnsi="Times New Roman" w:cs="Times New Roman"/>
          <w:i/>
          <w:iCs/>
          <w:color w:val="000000"/>
          <w:sz w:val="28"/>
          <w:szCs w:val="28"/>
        </w:rPr>
        <w:t>Dictionnaire des associations verbales du français</w:t>
      </w:r>
      <w:r w:rsidRPr="00CD67FE">
        <w:rPr>
          <w:rFonts w:ascii="Times New Roman" w:hAnsi="Times New Roman" w:cs="Times New Roman"/>
          <w:color w:val="000000"/>
          <w:sz w:val="28"/>
          <w:szCs w:val="28"/>
        </w:rPr>
        <w:t>) – француз тілділердің тілдік санасын зерттеуге бағытталған маңызды психолингвистикалық құрал. Зерттеу негізінде Мәскеу психолингвистика мектебінің теориялық-әдістемелік тәсілдері жатыр, әсіресе Л.С. Выготский мен А.А. Леонтьевтің еңбектеріне сүйенеді, онда тіл шындықты бейнелеудің когнитивтік құрылымдар мен мәдени-тарихи тәжірибе арқылы іске асатын түрі ретінде қарастырылады.</w:t>
      </w:r>
      <w:r w:rsidRPr="00314188">
        <w:rPr>
          <w:rFonts w:ascii="Times New Roman" w:hAnsi="Times New Roman" w:cs="Times New Roman"/>
          <w:color w:val="000000"/>
          <w:sz w:val="28"/>
          <w:szCs w:val="28"/>
          <w:lang w:val="kk-KZ"/>
        </w:rPr>
        <w:t xml:space="preserve"> Жалпы, француз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лексикографиясында осындай атаумен 2006 жылдан бері бірнеше сөздік жарық көрген: </w:t>
      </w:r>
      <w:r w:rsidRPr="00F40156">
        <w:rPr>
          <w:rFonts w:ascii="Times New Roman" w:eastAsia="Times New Roman" w:hAnsi="Times New Roman" w:cs="Times New Roman"/>
          <w:color w:val="000000"/>
          <w:sz w:val="28"/>
          <w:szCs w:val="28"/>
        </w:rPr>
        <w:t>ФАС-1 және ФАС-2</w:t>
      </w:r>
      <w:r w:rsidRPr="00314188">
        <w:rPr>
          <w:rFonts w:ascii="Times New Roman" w:hAnsi="Times New Roman" w:cs="Times New Roman"/>
          <w:color w:val="000000"/>
          <w:sz w:val="28"/>
          <w:szCs w:val="28"/>
          <w:lang w:val="kk-KZ"/>
        </w:rPr>
        <w:t xml:space="preserve">, олардың </w:t>
      </w:r>
      <w:r w:rsidRPr="00F40156">
        <w:rPr>
          <w:rFonts w:ascii="Times New Roman" w:hAnsi="Times New Roman" w:cs="Times New Roman"/>
          <w:color w:val="000000"/>
          <w:sz w:val="28"/>
          <w:szCs w:val="28"/>
        </w:rPr>
        <w:t>қысқартылған нұсқалары</w:t>
      </w:r>
      <w:r w:rsidRPr="00314188">
        <w:rPr>
          <w:rFonts w:ascii="Times New Roman" w:hAnsi="Times New Roman" w:cs="Times New Roman"/>
          <w:color w:val="000000"/>
          <w:sz w:val="28"/>
          <w:szCs w:val="28"/>
          <w:lang w:val="kk-KZ"/>
        </w:rPr>
        <w:t>.</w:t>
      </w:r>
    </w:p>
    <w:p w14:paraId="2FDADD03" w14:textId="3B9A4CE2"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F40156">
        <w:rPr>
          <w:rFonts w:ascii="Times New Roman" w:eastAsia="Times New Roman" w:hAnsi="Times New Roman" w:cs="Times New Roman"/>
          <w:color w:val="000000"/>
          <w:sz w:val="28"/>
          <w:szCs w:val="28"/>
        </w:rPr>
        <w:t xml:space="preserve">ФАС-1 және ФАС-2 сөздіктері 10 жылдық интервалмен жасалған. Нәтижелерді салыстыру </w:t>
      </w:r>
      <w:r w:rsidR="001B4BE4">
        <w:rPr>
          <w:rFonts w:ascii="Times New Roman" w:eastAsia="Times New Roman" w:hAnsi="Times New Roman" w:cs="Times New Roman"/>
          <w:color w:val="000000"/>
          <w:sz w:val="28"/>
          <w:szCs w:val="28"/>
        </w:rPr>
        <w:t>ассоциативті</w:t>
      </w:r>
      <w:r w:rsidRPr="00F40156">
        <w:rPr>
          <w:rFonts w:ascii="Times New Roman" w:eastAsia="Times New Roman" w:hAnsi="Times New Roman" w:cs="Times New Roman"/>
          <w:color w:val="000000"/>
          <w:sz w:val="28"/>
          <w:szCs w:val="28"/>
        </w:rPr>
        <w:t xml:space="preserve"> нормалардың тұрақтылығын немесе өзгергіштігін, сондай-ақ лексемалар арасындағы өзара байланыстарды талдауға мүмкіндік береді.</w:t>
      </w:r>
    </w:p>
    <w:p w14:paraId="7A5D83A5" w14:textId="516D5A90" w:rsidR="00930E6E" w:rsidRPr="00816AB9" w:rsidRDefault="00930E6E" w:rsidP="00194D86">
      <w:pPr>
        <w:spacing w:after="0" w:line="240" w:lineRule="auto"/>
        <w:ind w:firstLine="567"/>
        <w:jc w:val="both"/>
        <w:rPr>
          <w:rFonts w:ascii="Times New Roman" w:hAnsi="Times New Roman" w:cs="Times New Roman"/>
          <w:color w:val="000000"/>
          <w:sz w:val="28"/>
          <w:szCs w:val="28"/>
        </w:rPr>
      </w:pPr>
      <w:r w:rsidRPr="00816AB9">
        <w:rPr>
          <w:rFonts w:ascii="Times New Roman" w:hAnsi="Times New Roman" w:cs="Times New Roman"/>
          <w:color w:val="000000"/>
          <w:sz w:val="28"/>
          <w:szCs w:val="28"/>
        </w:rPr>
        <w:t>Орфографиялық немесе грамматикалық қателері бар реакциялар дұрыс нұсқалармен ауыстырылды.</w:t>
      </w:r>
      <w:r w:rsidRPr="00314188">
        <w:rPr>
          <w:rFonts w:ascii="Times New Roman" w:hAnsi="Times New Roman" w:cs="Times New Roman"/>
          <w:color w:val="000000"/>
          <w:sz w:val="28"/>
          <w:szCs w:val="28"/>
          <w:lang w:val="kk-KZ"/>
        </w:rPr>
        <w:t xml:space="preserve"> </w:t>
      </w:r>
      <w:r w:rsidR="001B4BE4">
        <w:rPr>
          <w:rFonts w:ascii="Times New Roman" w:hAnsi="Times New Roman" w:cs="Times New Roman"/>
          <w:color w:val="000000"/>
          <w:sz w:val="28"/>
          <w:szCs w:val="28"/>
        </w:rPr>
        <w:t>Ассоциативті</w:t>
      </w:r>
      <w:r w:rsidRPr="00816AB9">
        <w:rPr>
          <w:rFonts w:ascii="Times New Roman" w:hAnsi="Times New Roman" w:cs="Times New Roman"/>
          <w:color w:val="000000"/>
          <w:sz w:val="28"/>
          <w:szCs w:val="28"/>
        </w:rPr>
        <w:t xml:space="preserve"> мәліметтер негізінде екі түрлі сөздік жасалды: тікелей сөздік (стимул → реакция) және кері сөздік (реакция → стимул).</w:t>
      </w:r>
    </w:p>
    <w:p w14:paraId="70903CB0" w14:textId="07C05ACA"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816AB9">
        <w:rPr>
          <w:rFonts w:ascii="Times New Roman" w:hAnsi="Times New Roman" w:cs="Times New Roman"/>
          <w:color w:val="000000"/>
          <w:sz w:val="28"/>
          <w:szCs w:val="28"/>
        </w:rPr>
        <w:t xml:space="preserve">Онлайн нұсқасы қағаз түріндегі басылымнан </w:t>
      </w:r>
      <w:r w:rsidRPr="00314188">
        <w:rPr>
          <w:rFonts w:ascii="Times New Roman" w:hAnsi="Times New Roman" w:cs="Times New Roman"/>
          <w:color w:val="000000"/>
          <w:sz w:val="28"/>
          <w:szCs w:val="28"/>
          <w:lang w:val="kk-KZ"/>
        </w:rPr>
        <w:t>т</w:t>
      </w:r>
      <w:r w:rsidRPr="00816AB9">
        <w:rPr>
          <w:rFonts w:ascii="Times New Roman" w:eastAsia="Times New Roman" w:hAnsi="Times New Roman" w:cs="Times New Roman"/>
          <w:color w:val="000000"/>
          <w:sz w:val="28"/>
          <w:szCs w:val="28"/>
        </w:rPr>
        <w:t>ікелей сөздік</w:t>
      </w:r>
      <w:r w:rsidR="00F222F1">
        <w:rPr>
          <w:rFonts w:ascii="Times New Roman" w:eastAsia="Times New Roman" w:hAnsi="Times New Roman" w:cs="Times New Roman"/>
          <w:color w:val="000000"/>
          <w:sz w:val="28"/>
          <w:szCs w:val="28"/>
        </w:rPr>
        <w:t xml:space="preserve"> </w:t>
      </w:r>
      <w:r w:rsidRPr="00816AB9">
        <w:rPr>
          <w:rFonts w:ascii="Times New Roman" w:hAnsi="Times New Roman" w:cs="Times New Roman"/>
          <w:color w:val="000000"/>
          <w:sz w:val="28"/>
          <w:szCs w:val="28"/>
        </w:rPr>
        <w:t xml:space="preserve">үшін </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816AB9">
        <w:rPr>
          <w:rFonts w:ascii="Times New Roman" w:hAnsi="Times New Roman" w:cs="Times New Roman"/>
          <w:color w:val="000000"/>
          <w:sz w:val="28"/>
          <w:szCs w:val="28"/>
        </w:rPr>
        <w:t>алынған реакцияларға қайта тексеру жүргізіл</w:t>
      </w:r>
      <w:r w:rsidRPr="00314188">
        <w:rPr>
          <w:rFonts w:ascii="Times New Roman" w:hAnsi="Times New Roman" w:cs="Times New Roman"/>
          <w:color w:val="000000"/>
          <w:sz w:val="28"/>
          <w:szCs w:val="28"/>
          <w:lang w:val="kk-KZ"/>
        </w:rPr>
        <w:t>уімен, к</w:t>
      </w:r>
      <w:r w:rsidRPr="00816AB9">
        <w:rPr>
          <w:rFonts w:ascii="Times New Roman" w:eastAsia="Times New Roman" w:hAnsi="Times New Roman" w:cs="Times New Roman"/>
          <w:color w:val="000000"/>
          <w:sz w:val="28"/>
          <w:szCs w:val="28"/>
        </w:rPr>
        <w:t>ері сөздік</w:t>
      </w:r>
      <w:r w:rsidR="00F222F1">
        <w:rPr>
          <w:rFonts w:ascii="Times New Roman" w:eastAsia="Times New Roman" w:hAnsi="Times New Roman" w:cs="Times New Roman"/>
          <w:color w:val="000000"/>
          <w:sz w:val="28"/>
          <w:szCs w:val="28"/>
        </w:rPr>
        <w:t xml:space="preserve"> </w:t>
      </w:r>
      <w:r w:rsidRPr="00816AB9">
        <w:rPr>
          <w:rFonts w:ascii="Times New Roman" w:hAnsi="Times New Roman" w:cs="Times New Roman"/>
          <w:color w:val="000000"/>
          <w:sz w:val="28"/>
          <w:szCs w:val="28"/>
        </w:rPr>
        <w:t>үшін</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w:t>
      </w:r>
      <w:r w:rsidRPr="00816AB9">
        <w:rPr>
          <w:rFonts w:ascii="Times New Roman" w:hAnsi="Times New Roman" w:cs="Times New Roman"/>
          <w:color w:val="000000"/>
          <w:sz w:val="28"/>
          <w:szCs w:val="28"/>
        </w:rPr>
        <w:t>реакциялар лемматизациядан (негізгі формаға келтіруден) өт</w:t>
      </w:r>
      <w:r w:rsidRPr="00314188">
        <w:rPr>
          <w:rFonts w:ascii="Times New Roman" w:hAnsi="Times New Roman" w:cs="Times New Roman"/>
          <w:color w:val="000000"/>
          <w:sz w:val="28"/>
          <w:szCs w:val="28"/>
          <w:lang w:val="kk-KZ"/>
        </w:rPr>
        <w:t xml:space="preserve">уі сияқты </w:t>
      </w:r>
      <w:r w:rsidRPr="00816AB9">
        <w:rPr>
          <w:rFonts w:ascii="Times New Roman" w:hAnsi="Times New Roman" w:cs="Times New Roman"/>
          <w:color w:val="000000"/>
          <w:sz w:val="28"/>
          <w:szCs w:val="28"/>
        </w:rPr>
        <w:t>ерекшеліктерімен өзгешеленеді</w:t>
      </w:r>
      <w:r w:rsidRPr="00314188">
        <w:rPr>
          <w:rFonts w:ascii="Times New Roman" w:hAnsi="Times New Roman" w:cs="Times New Roman"/>
          <w:color w:val="000000"/>
          <w:sz w:val="28"/>
          <w:szCs w:val="28"/>
          <w:lang w:val="kk-KZ"/>
        </w:rPr>
        <w:t xml:space="preserve">. </w:t>
      </w:r>
      <w:r w:rsidRPr="00816AB9">
        <w:rPr>
          <w:rFonts w:ascii="Times New Roman" w:hAnsi="Times New Roman" w:cs="Times New Roman"/>
          <w:color w:val="000000"/>
          <w:sz w:val="28"/>
          <w:szCs w:val="28"/>
        </w:rPr>
        <w:t>Франциялық француз тілімен салыстыру мақсатында ұсынылған африкалық француз тіліне қатысты стимулдарға берілген жауаптар есепке алын</w:t>
      </w:r>
      <w:r w:rsidRPr="00314188">
        <w:rPr>
          <w:rFonts w:ascii="Times New Roman" w:hAnsi="Times New Roman" w:cs="Times New Roman"/>
          <w:color w:val="000000"/>
          <w:sz w:val="28"/>
          <w:szCs w:val="28"/>
          <w:lang w:val="kk-KZ"/>
        </w:rPr>
        <w:t>баған</w:t>
      </w:r>
      <w:r w:rsidRPr="00816AB9">
        <w:rPr>
          <w:rFonts w:ascii="Times New Roman" w:hAnsi="Times New Roman" w:cs="Times New Roman"/>
          <w:color w:val="000000"/>
          <w:sz w:val="28"/>
          <w:szCs w:val="28"/>
        </w:rPr>
        <w:t>.</w:t>
      </w:r>
    </w:p>
    <w:p w14:paraId="68750D6B" w14:textId="77777777" w:rsidR="00930E6E" w:rsidRPr="00816AB9"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Сөздіктің электронды форматы белгілі бір сөз бойынша іздеу жүргізуге мүмкіндік береді (тікелей және кері сөздік үшін де), сонымен қатар реакцияның жиілігі мен стимулдар саны бойынша, әліпбилік ретпен сұрыптауға болады (кері сөздік үшін).</w:t>
      </w:r>
    </w:p>
    <w:p w14:paraId="6D90A7D9" w14:textId="77777777" w:rsidR="00930E6E" w:rsidRPr="00F40156" w:rsidRDefault="00930E6E" w:rsidP="00194D86">
      <w:pPr>
        <w:spacing w:after="0" w:line="240" w:lineRule="auto"/>
        <w:ind w:firstLine="567"/>
        <w:jc w:val="both"/>
        <w:rPr>
          <w:rFonts w:ascii="Times New Roman" w:hAnsi="Times New Roman" w:cs="Times New Roman"/>
          <w:color w:val="000000"/>
          <w:sz w:val="28"/>
          <w:szCs w:val="28"/>
        </w:rPr>
      </w:pPr>
      <w:r w:rsidRPr="00F40156">
        <w:rPr>
          <w:rFonts w:ascii="Times New Roman" w:hAnsi="Times New Roman" w:cs="Times New Roman"/>
          <w:color w:val="000000"/>
          <w:sz w:val="28"/>
          <w:szCs w:val="28"/>
        </w:rPr>
        <w:t>ФАС-1</w:t>
      </w:r>
      <w:r w:rsidRPr="00314188">
        <w:rPr>
          <w:rFonts w:ascii="Times New Roman" w:hAnsi="Times New Roman" w:cs="Times New Roman"/>
          <w:color w:val="000000"/>
          <w:sz w:val="28"/>
          <w:szCs w:val="28"/>
          <w:lang w:val="kk-KZ"/>
        </w:rPr>
        <w:t>қ</w:t>
      </w:r>
      <w:r w:rsidRPr="00F40156">
        <w:rPr>
          <w:rFonts w:ascii="Times New Roman" w:hAnsi="Times New Roman" w:cs="Times New Roman"/>
          <w:color w:val="000000"/>
          <w:sz w:val="28"/>
          <w:szCs w:val="28"/>
        </w:rPr>
        <w:t xml:space="preserve"> және ФАС-2</w:t>
      </w:r>
      <w:r w:rsidRPr="00314188">
        <w:rPr>
          <w:rFonts w:ascii="Times New Roman" w:hAnsi="Times New Roman" w:cs="Times New Roman"/>
          <w:color w:val="000000"/>
          <w:sz w:val="28"/>
          <w:szCs w:val="28"/>
          <w:lang w:val="kk-KZ"/>
        </w:rPr>
        <w:t>қ</w:t>
      </w:r>
      <w:r w:rsidRPr="00F40156">
        <w:rPr>
          <w:rFonts w:ascii="Times New Roman" w:hAnsi="Times New Roman" w:cs="Times New Roman"/>
          <w:color w:val="000000"/>
          <w:sz w:val="28"/>
          <w:szCs w:val="28"/>
        </w:rPr>
        <w:t xml:space="preserve"> қысқартылған нұсқалары бірдей стимулдар тізімі бойынша алынған нәтижелерді салыстыруға жағдай жасайды.</w:t>
      </w:r>
    </w:p>
    <w:p w14:paraId="618411D6" w14:textId="41141647" w:rsidR="00930E6E" w:rsidRPr="005E5ECC"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Одан өзге француз тіліндегі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сөздіктің бір мысалы – </w:t>
      </w:r>
      <w:r w:rsidRPr="00F40156">
        <w:rPr>
          <w:rFonts w:ascii="Times New Roman" w:hAnsi="Times New Roman" w:cs="Times New Roman"/>
          <w:i/>
          <w:iCs/>
          <w:color w:val="000000"/>
          <w:sz w:val="28"/>
          <w:szCs w:val="28"/>
        </w:rPr>
        <w:t xml:space="preserve">Франкофония </w:t>
      </w:r>
      <w:r w:rsidR="001B4BE4">
        <w:rPr>
          <w:rFonts w:ascii="Times New Roman" w:hAnsi="Times New Roman" w:cs="Times New Roman"/>
          <w:i/>
          <w:iCs/>
          <w:color w:val="000000"/>
          <w:sz w:val="28"/>
          <w:szCs w:val="28"/>
        </w:rPr>
        <w:t>ассоциативті</w:t>
      </w:r>
      <w:r w:rsidRPr="00F40156">
        <w:rPr>
          <w:rFonts w:ascii="Times New Roman" w:hAnsi="Times New Roman" w:cs="Times New Roman"/>
          <w:i/>
          <w:iCs/>
          <w:color w:val="000000"/>
          <w:sz w:val="28"/>
          <w:szCs w:val="28"/>
        </w:rPr>
        <w:t xml:space="preserve"> нормалар сөздігі</w:t>
      </w:r>
      <w:r w:rsidRPr="00F40156">
        <w:rPr>
          <w:rFonts w:ascii="Times New Roman" w:hAnsi="Times New Roman" w:cs="Times New Roman"/>
          <w:color w:val="000000"/>
          <w:sz w:val="28"/>
          <w:szCs w:val="28"/>
        </w:rPr>
        <w:t xml:space="preserve"> әлемнің төрт аймағындағы француз тілділердің реакцияларын біріктіреді: </w:t>
      </w:r>
      <w:r w:rsidRPr="005E5ECC">
        <w:rPr>
          <w:rFonts w:ascii="Times New Roman" w:eastAsia="Times New Roman" w:hAnsi="Times New Roman" w:cs="Times New Roman"/>
          <w:color w:val="000000"/>
          <w:sz w:val="28"/>
          <w:szCs w:val="28"/>
        </w:rPr>
        <w:t>француз тілділердің реакцияларын төрт франкофониялық аймақ аясында салыстыруды ұсынады: Франция, франкотілді Бельгия (Валлония), франкотілді Швейцария (Романдия), және франкотілді Канада (негізінен</w:t>
      </w:r>
      <w:r w:rsidRPr="00314188">
        <w:rPr>
          <w:rFonts w:ascii="Times New Roman" w:hAnsi="Times New Roman" w:cs="Times New Roman"/>
          <w:color w:val="000000"/>
          <w:sz w:val="28"/>
          <w:szCs w:val="28"/>
          <w:lang w:val="kk-KZ"/>
        </w:rPr>
        <w:t>,</w:t>
      </w:r>
      <w:r w:rsidRPr="005E5ECC">
        <w:rPr>
          <w:rFonts w:ascii="Times New Roman" w:eastAsia="Times New Roman" w:hAnsi="Times New Roman" w:cs="Times New Roman"/>
          <w:color w:val="000000"/>
          <w:sz w:val="28"/>
          <w:szCs w:val="28"/>
        </w:rPr>
        <w:t xml:space="preserve"> Квебек). Зерттеудің мақсаты – осы тілдік </w:t>
      </w:r>
      <w:r w:rsidRPr="005E5ECC">
        <w:rPr>
          <w:rFonts w:ascii="Times New Roman" w:eastAsia="Times New Roman" w:hAnsi="Times New Roman" w:cs="Times New Roman"/>
          <w:color w:val="000000"/>
          <w:sz w:val="28"/>
          <w:szCs w:val="28"/>
        </w:rPr>
        <w:lastRenderedPageBreak/>
        <w:t>қауымдастықтарда ортақ және ерекшеленетін белгілерді анықтай отырып, бір тілде сөйлейтіндер шын мәнінде «бірдей әлем бейнесін» бөлісе ме, әлде бұл жай ғана миф пе деген сұраққа жауап беру</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site</w:t>
      </w:r>
      <w:r w:rsidRPr="00314188">
        <w:rPr>
          <w:rFonts w:ascii="Times New Roman" w:hAnsi="Times New Roman" w:cs="Times New Roman"/>
          <w:color w:val="000000"/>
          <w:sz w:val="28"/>
          <w:szCs w:val="28"/>
          <w:lang w:val="kk-KZ"/>
        </w:rPr>
        <w:t>]</w:t>
      </w:r>
      <w:r w:rsidRPr="00F40156">
        <w:rPr>
          <w:rFonts w:ascii="Times New Roman" w:hAnsi="Times New Roman" w:cs="Times New Roman"/>
          <w:color w:val="000000"/>
          <w:sz w:val="28"/>
          <w:szCs w:val="28"/>
        </w:rPr>
        <w:t>.</w:t>
      </w:r>
      <w:r w:rsidRPr="005E5ECC">
        <w:rPr>
          <w:rFonts w:ascii="Times New Roman" w:eastAsia="Times New Roman" w:hAnsi="Times New Roman" w:cs="Times New Roman"/>
          <w:color w:val="000000"/>
          <w:sz w:val="28"/>
          <w:szCs w:val="28"/>
        </w:rPr>
        <w:t xml:space="preserve"> </w:t>
      </w:r>
      <w:r w:rsidRPr="005E5ECC">
        <w:rPr>
          <w:rFonts w:ascii="Times New Roman" w:hAnsi="Times New Roman" w:cs="Times New Roman"/>
          <w:color w:val="000000"/>
          <w:sz w:val="28"/>
          <w:szCs w:val="28"/>
        </w:rPr>
        <w:t>Сауалнама нәтижесінде 604 жауап Франциядан, 466 – Бельгиядан, 427 – Швейцариядан және 318 – Канададан алын</w:t>
      </w:r>
      <w:r w:rsidRPr="00314188">
        <w:rPr>
          <w:rFonts w:ascii="Times New Roman" w:hAnsi="Times New Roman" w:cs="Times New Roman"/>
          <w:color w:val="000000"/>
          <w:sz w:val="28"/>
          <w:szCs w:val="28"/>
          <w:lang w:val="kk-KZ"/>
        </w:rPr>
        <w:t>ған</w:t>
      </w:r>
      <w:r w:rsidRPr="005E5ECC">
        <w:rPr>
          <w:rFonts w:ascii="Times New Roman" w:hAnsi="Times New Roman" w:cs="Times New Roman"/>
          <w:color w:val="000000"/>
          <w:sz w:val="28"/>
          <w:szCs w:val="28"/>
        </w:rPr>
        <w:t>. 2020 жылы кері сөздік үшін материалдарға қайта өңдеу және лемматизация жүргізіл</w:t>
      </w:r>
      <w:r w:rsidRPr="00314188">
        <w:rPr>
          <w:rFonts w:ascii="Times New Roman" w:hAnsi="Times New Roman" w:cs="Times New Roman"/>
          <w:color w:val="000000"/>
          <w:sz w:val="28"/>
          <w:szCs w:val="28"/>
          <w:lang w:val="kk-KZ"/>
        </w:rPr>
        <w:t>ген</w:t>
      </w:r>
      <w:r w:rsidRPr="005E5ECC">
        <w:rPr>
          <w:rFonts w:ascii="Times New Roman" w:hAnsi="Times New Roman" w:cs="Times New Roman"/>
          <w:color w:val="000000"/>
          <w:sz w:val="28"/>
          <w:szCs w:val="28"/>
        </w:rPr>
        <w:t>.</w:t>
      </w:r>
      <w:r w:rsidRPr="00314188">
        <w:rPr>
          <w:rFonts w:ascii="Times New Roman" w:hAnsi="Times New Roman" w:cs="Times New Roman"/>
          <w:color w:val="000000"/>
          <w:sz w:val="28"/>
          <w:szCs w:val="28"/>
          <w:lang w:val="kk-KZ"/>
        </w:rPr>
        <w:t xml:space="preserve"> Сөздіктің құрастырылу принципі </w:t>
      </w:r>
      <w:r w:rsidRPr="00F40156">
        <w:rPr>
          <w:rFonts w:ascii="Times New Roman" w:eastAsia="Times New Roman" w:hAnsi="Times New Roman" w:cs="Times New Roman"/>
          <w:color w:val="000000"/>
          <w:sz w:val="28"/>
          <w:szCs w:val="28"/>
        </w:rPr>
        <w:t>ФАС-1</w:t>
      </w:r>
      <w:r w:rsidRPr="00314188">
        <w:rPr>
          <w:rFonts w:ascii="Times New Roman" w:hAnsi="Times New Roman" w:cs="Times New Roman"/>
          <w:color w:val="000000"/>
          <w:sz w:val="28"/>
          <w:szCs w:val="28"/>
          <w:lang w:val="kk-KZ"/>
        </w:rPr>
        <w:t xml:space="preserve"> секілді – </w:t>
      </w:r>
      <w:r w:rsidRPr="00314188">
        <w:rPr>
          <w:rFonts w:ascii="Times New Roman" w:hAnsi="Times New Roman" w:cs="Times New Roman"/>
          <w:i/>
          <w:iCs/>
          <w:color w:val="000000"/>
          <w:sz w:val="28"/>
          <w:szCs w:val="28"/>
          <w:lang w:val="kk-KZ"/>
        </w:rPr>
        <w:t>т</w:t>
      </w:r>
      <w:r w:rsidRPr="005E5ECC">
        <w:rPr>
          <w:rFonts w:ascii="Times New Roman" w:hAnsi="Times New Roman" w:cs="Times New Roman"/>
          <w:i/>
          <w:iCs/>
          <w:color w:val="000000"/>
          <w:sz w:val="28"/>
          <w:szCs w:val="28"/>
        </w:rPr>
        <w:t>ікелей (стимул → реакция) және кері (реакция → стимул) сөздіктер.</w:t>
      </w:r>
    </w:p>
    <w:p w14:paraId="22AD2F10" w14:textId="77777777" w:rsidR="00930E6E" w:rsidRPr="005E5ECC" w:rsidRDefault="00930E6E" w:rsidP="00194D86">
      <w:pPr>
        <w:spacing w:after="0" w:line="240" w:lineRule="auto"/>
        <w:ind w:firstLine="567"/>
        <w:jc w:val="both"/>
        <w:rPr>
          <w:rFonts w:ascii="Times New Roman" w:hAnsi="Times New Roman" w:cs="Times New Roman"/>
          <w:color w:val="000000"/>
          <w:sz w:val="28"/>
          <w:szCs w:val="28"/>
        </w:rPr>
      </w:pPr>
      <w:r w:rsidRPr="005E5ECC">
        <w:rPr>
          <w:rFonts w:ascii="Times New Roman" w:hAnsi="Times New Roman" w:cs="Times New Roman"/>
          <w:color w:val="000000"/>
          <w:sz w:val="28"/>
          <w:szCs w:val="28"/>
        </w:rPr>
        <w:t>Сөздіктің электронды платформасы белгілі бір сөзге қатысты іздеуді, реакциялар жиілігі мен стимул саны бойынша сүзгіден өткізуді, сондай-ақ жауаптарды елдер бойынша жеке немесе барлық қатысушылар бойынша қарастыруды ұсынады. Түспен белгілеу арқылы реакциялар арасындағы сәйкестіктерді оңай көруге болады.</w:t>
      </w:r>
    </w:p>
    <w:p w14:paraId="68F33700" w14:textId="77777777" w:rsidR="00930E6E" w:rsidRPr="005E5ECC" w:rsidRDefault="00930E6E" w:rsidP="00194D86">
      <w:pPr>
        <w:spacing w:after="0" w:line="240" w:lineRule="auto"/>
        <w:ind w:firstLine="567"/>
        <w:jc w:val="both"/>
        <w:rPr>
          <w:rFonts w:ascii="Times New Roman" w:hAnsi="Times New Roman" w:cs="Times New Roman"/>
          <w:color w:val="000000"/>
          <w:sz w:val="28"/>
          <w:szCs w:val="28"/>
        </w:rPr>
      </w:pPr>
      <w:r w:rsidRPr="005E5ECC">
        <w:rPr>
          <w:rFonts w:ascii="Times New Roman" w:hAnsi="Times New Roman" w:cs="Times New Roman"/>
          <w:color w:val="000000"/>
          <w:sz w:val="28"/>
          <w:szCs w:val="28"/>
        </w:rPr>
        <w:t>Материалды жинау эксперименті 2013 жылғы 15 қыркүйек пен 2015 жылғы 15 қыркүйек аралығында өт</w:t>
      </w:r>
      <w:r w:rsidRPr="00314188">
        <w:rPr>
          <w:rFonts w:ascii="Times New Roman" w:hAnsi="Times New Roman" w:cs="Times New Roman"/>
          <w:color w:val="000000"/>
          <w:sz w:val="28"/>
          <w:szCs w:val="28"/>
          <w:lang w:val="kk-KZ"/>
        </w:rPr>
        <w:t xml:space="preserve">іп, </w:t>
      </w:r>
      <w:r w:rsidRPr="005E5ECC">
        <w:rPr>
          <w:rFonts w:ascii="Times New Roman" w:hAnsi="Times New Roman" w:cs="Times New Roman"/>
          <w:color w:val="000000"/>
          <w:sz w:val="28"/>
          <w:szCs w:val="28"/>
        </w:rPr>
        <w:t>француз тілді азаматтарға 100 стимул сөзден тұратын Google-сауалнама таратыл</w:t>
      </w:r>
      <w:r w:rsidRPr="00314188">
        <w:rPr>
          <w:rFonts w:ascii="Times New Roman" w:hAnsi="Times New Roman" w:cs="Times New Roman"/>
          <w:color w:val="000000"/>
          <w:sz w:val="28"/>
          <w:szCs w:val="28"/>
          <w:lang w:val="kk-KZ"/>
        </w:rPr>
        <w:t>ған</w:t>
      </w:r>
      <w:r w:rsidRPr="005E5ECC">
        <w:rPr>
          <w:rFonts w:ascii="Times New Roman" w:hAnsi="Times New Roman" w:cs="Times New Roman"/>
          <w:color w:val="000000"/>
          <w:sz w:val="28"/>
          <w:szCs w:val="28"/>
        </w:rPr>
        <w:t xml:space="preserve">. Респонденттер </w:t>
      </w:r>
      <w:r w:rsidRPr="00314188">
        <w:rPr>
          <w:rFonts w:ascii="Times New Roman" w:hAnsi="Times New Roman" w:cs="Times New Roman"/>
          <w:color w:val="000000"/>
          <w:sz w:val="28"/>
          <w:szCs w:val="28"/>
          <w:lang w:val="kk-KZ"/>
        </w:rPr>
        <w:t xml:space="preserve">әдеттегідей </w:t>
      </w:r>
      <w:r w:rsidRPr="005E5ECC">
        <w:rPr>
          <w:rFonts w:ascii="Times New Roman" w:hAnsi="Times New Roman" w:cs="Times New Roman"/>
          <w:color w:val="000000"/>
          <w:sz w:val="28"/>
          <w:szCs w:val="28"/>
        </w:rPr>
        <w:t>әрбір стимулға бірден ойларына келген сөзді жазуы тиіс бол</w:t>
      </w:r>
      <w:r w:rsidRPr="00314188">
        <w:rPr>
          <w:rFonts w:ascii="Times New Roman" w:hAnsi="Times New Roman" w:cs="Times New Roman"/>
          <w:color w:val="000000"/>
          <w:sz w:val="28"/>
          <w:szCs w:val="28"/>
          <w:lang w:val="kk-KZ"/>
        </w:rPr>
        <w:t>ған</w:t>
      </w:r>
      <w:r w:rsidRPr="005E5ECC">
        <w:rPr>
          <w:rFonts w:ascii="Times New Roman" w:hAnsi="Times New Roman" w:cs="Times New Roman"/>
          <w:color w:val="000000"/>
          <w:sz w:val="28"/>
          <w:szCs w:val="28"/>
        </w:rPr>
        <w:t>.</w:t>
      </w:r>
    </w:p>
    <w:p w14:paraId="5591F20F" w14:textId="4C03F2F4" w:rsidR="00930E6E" w:rsidRPr="00033ABD"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 xml:space="preserve">Келесі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лексикографиялық еңбек – </w:t>
      </w:r>
      <w:r w:rsidRPr="00033ABD">
        <w:rPr>
          <w:rFonts w:ascii="Times New Roman" w:eastAsia="Times New Roman" w:hAnsi="Times New Roman" w:cs="Times New Roman"/>
          <w:i/>
          <w:iCs/>
          <w:color w:val="000000"/>
          <w:sz w:val="28"/>
          <w:szCs w:val="28"/>
        </w:rPr>
        <w:t>Үлкен аннотта</w:t>
      </w:r>
      <w:r w:rsidRPr="00314188">
        <w:rPr>
          <w:rFonts w:ascii="Times New Roman" w:hAnsi="Times New Roman" w:cs="Times New Roman"/>
          <w:i/>
          <w:iCs/>
          <w:color w:val="000000"/>
          <w:sz w:val="28"/>
          <w:szCs w:val="28"/>
          <w:lang w:val="kk-KZ"/>
        </w:rPr>
        <w:t>ция</w:t>
      </w:r>
      <w:r w:rsidRPr="00033ABD">
        <w:rPr>
          <w:rFonts w:ascii="Times New Roman" w:eastAsia="Times New Roman" w:hAnsi="Times New Roman" w:cs="Times New Roman"/>
          <w:i/>
          <w:iCs/>
          <w:color w:val="000000"/>
          <w:sz w:val="28"/>
          <w:szCs w:val="28"/>
        </w:rPr>
        <w:t>л</w:t>
      </w:r>
      <w:r w:rsidRPr="00314188">
        <w:rPr>
          <w:rFonts w:ascii="Times New Roman" w:hAnsi="Times New Roman" w:cs="Times New Roman"/>
          <w:i/>
          <w:iCs/>
          <w:color w:val="000000"/>
          <w:sz w:val="28"/>
          <w:szCs w:val="28"/>
          <w:lang w:val="kk-KZ"/>
        </w:rPr>
        <w:t>ан</w:t>
      </w:r>
      <w:r w:rsidRPr="00033ABD">
        <w:rPr>
          <w:rFonts w:ascii="Times New Roman" w:eastAsia="Times New Roman" w:hAnsi="Times New Roman" w:cs="Times New Roman"/>
          <w:i/>
          <w:iCs/>
          <w:color w:val="000000"/>
          <w:sz w:val="28"/>
          <w:szCs w:val="28"/>
        </w:rPr>
        <w:t xml:space="preserve">ған француз </w:t>
      </w:r>
      <w:r w:rsidR="001B4BE4">
        <w:rPr>
          <w:rFonts w:ascii="Times New Roman" w:eastAsia="Times New Roman" w:hAnsi="Times New Roman" w:cs="Times New Roman"/>
          <w:i/>
          <w:iCs/>
          <w:color w:val="000000"/>
          <w:sz w:val="28"/>
          <w:szCs w:val="28"/>
        </w:rPr>
        <w:t>ассоциативті</w:t>
      </w:r>
      <w:r w:rsidRPr="00033ABD">
        <w:rPr>
          <w:rFonts w:ascii="Times New Roman" w:eastAsia="Times New Roman" w:hAnsi="Times New Roman" w:cs="Times New Roman"/>
          <w:i/>
          <w:iCs/>
          <w:color w:val="000000"/>
          <w:sz w:val="28"/>
          <w:szCs w:val="28"/>
        </w:rPr>
        <w:t xml:space="preserve"> сөздігі (ҮАФАС)</w:t>
      </w:r>
      <w:r w:rsidRPr="00314188">
        <w:rPr>
          <w:rFonts w:ascii="Times New Roman" w:hAnsi="Times New Roman" w:cs="Times New Roman"/>
          <w:color w:val="000000"/>
          <w:sz w:val="28"/>
          <w:szCs w:val="28"/>
          <w:lang w:val="kk-KZ"/>
        </w:rPr>
        <w:t xml:space="preserve"> – осы жұмыс</w:t>
      </w:r>
      <w:r w:rsidRPr="00033ABD">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 xml:space="preserve">француз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сөздіктерін жасауда аянбай еңбек етіп жүрген тәжірибелі ғалым, лексикограф </w:t>
      </w:r>
      <w:r w:rsidRPr="00314188">
        <w:rPr>
          <w:rFonts w:ascii="Times New Roman" w:hAnsi="Times New Roman" w:cs="Times New Roman"/>
          <w:color w:val="000000"/>
          <w:sz w:val="28"/>
          <w:szCs w:val="28"/>
        </w:rPr>
        <w:t>М</w:t>
      </w:r>
      <w:r w:rsidRPr="00314188">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rPr>
        <w:t xml:space="preserve">Дебренн </w:t>
      </w:r>
      <w:r w:rsidRPr="00314188">
        <w:rPr>
          <w:rFonts w:ascii="Times New Roman" w:hAnsi="Times New Roman" w:cs="Times New Roman"/>
          <w:color w:val="000000"/>
          <w:sz w:val="28"/>
          <w:szCs w:val="28"/>
          <w:lang w:val="kk-KZ"/>
        </w:rPr>
        <w:t xml:space="preserve">бастаған ғалымдардың </w:t>
      </w:r>
      <w:r w:rsidRPr="00033ABD">
        <w:rPr>
          <w:rFonts w:ascii="Times New Roman" w:hAnsi="Times New Roman" w:cs="Times New Roman"/>
          <w:color w:val="000000"/>
          <w:sz w:val="28"/>
          <w:szCs w:val="28"/>
        </w:rPr>
        <w:t>15 жылдық еңбе</w:t>
      </w:r>
      <w:r w:rsidRPr="00314188">
        <w:rPr>
          <w:rFonts w:ascii="Times New Roman" w:hAnsi="Times New Roman" w:cs="Times New Roman"/>
          <w:color w:val="000000"/>
          <w:sz w:val="28"/>
          <w:szCs w:val="28"/>
          <w:lang w:val="kk-KZ"/>
        </w:rPr>
        <w:t>гінің</w:t>
      </w:r>
      <w:r w:rsidRPr="00033ABD">
        <w:rPr>
          <w:rFonts w:ascii="Times New Roman" w:hAnsi="Times New Roman" w:cs="Times New Roman"/>
          <w:color w:val="000000"/>
          <w:sz w:val="28"/>
          <w:szCs w:val="28"/>
        </w:rPr>
        <w:t xml:space="preserve"> нәтижесі. А</w:t>
      </w:r>
      <w:r w:rsidRPr="00314188">
        <w:rPr>
          <w:rFonts w:ascii="Times New Roman" w:hAnsi="Times New Roman" w:cs="Times New Roman"/>
          <w:color w:val="000000"/>
          <w:sz w:val="28"/>
          <w:szCs w:val="28"/>
          <w:lang w:val="kk-KZ"/>
        </w:rPr>
        <w:t>вторлар</w:t>
      </w:r>
      <w:r w:rsidRPr="00033ABD">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w:t>
      </w:r>
      <w:r w:rsidRPr="00033ABD">
        <w:rPr>
          <w:rFonts w:ascii="Times New Roman" w:hAnsi="Times New Roman" w:cs="Times New Roman"/>
          <w:color w:val="000000"/>
          <w:sz w:val="28"/>
          <w:szCs w:val="28"/>
        </w:rPr>
        <w:t>толық әрі кең көлемді көрініс қажет болған жағдайда ҮАФАС сөздігі пайдалы бола</w:t>
      </w:r>
      <w:r w:rsidRPr="00314188">
        <w:rPr>
          <w:rFonts w:ascii="Times New Roman" w:hAnsi="Times New Roman" w:cs="Times New Roman"/>
          <w:color w:val="000000"/>
          <w:sz w:val="28"/>
          <w:szCs w:val="28"/>
          <w:lang w:val="kk-KZ"/>
        </w:rPr>
        <w:t>тынын» атап өтеді</w:t>
      </w:r>
      <w:r w:rsidRPr="00033ABD">
        <w:rPr>
          <w:rFonts w:ascii="Times New Roman" w:hAnsi="Times New Roman" w:cs="Times New Roman"/>
          <w:color w:val="000000"/>
          <w:sz w:val="28"/>
          <w:szCs w:val="28"/>
        </w:rPr>
        <w:t>.</w:t>
      </w:r>
    </w:p>
    <w:p w14:paraId="5B001B57" w14:textId="78F93FB2" w:rsidR="00930E6E" w:rsidRPr="00033ABD" w:rsidRDefault="00930E6E" w:rsidP="00194D86">
      <w:pPr>
        <w:spacing w:after="0" w:line="240" w:lineRule="auto"/>
        <w:ind w:firstLine="567"/>
        <w:jc w:val="both"/>
        <w:rPr>
          <w:rFonts w:ascii="Times New Roman" w:hAnsi="Times New Roman" w:cs="Times New Roman"/>
          <w:color w:val="000000"/>
          <w:sz w:val="28"/>
          <w:szCs w:val="28"/>
        </w:rPr>
      </w:pPr>
      <w:r w:rsidRPr="00033ABD">
        <w:rPr>
          <w:rFonts w:ascii="Times New Roman" w:hAnsi="Times New Roman" w:cs="Times New Roman"/>
          <w:color w:val="000000"/>
          <w:sz w:val="28"/>
          <w:szCs w:val="28"/>
        </w:rPr>
        <w:t>ҮАФАС 2008</w:t>
      </w:r>
      <w:r w:rsidRPr="00314188">
        <w:rPr>
          <w:rFonts w:ascii="Times New Roman" w:hAnsi="Times New Roman" w:cs="Times New Roman"/>
          <w:color w:val="000000"/>
          <w:sz w:val="28"/>
          <w:szCs w:val="28"/>
        </w:rPr>
        <w:t>-</w:t>
      </w:r>
      <w:r w:rsidRPr="00033ABD">
        <w:rPr>
          <w:rFonts w:ascii="Times New Roman" w:hAnsi="Times New Roman" w:cs="Times New Roman"/>
          <w:color w:val="000000"/>
          <w:sz w:val="28"/>
          <w:szCs w:val="28"/>
        </w:rPr>
        <w:t>2009 және 2019</w:t>
      </w:r>
      <w:r w:rsidRPr="00314188">
        <w:rPr>
          <w:rFonts w:ascii="Times New Roman" w:hAnsi="Times New Roman" w:cs="Times New Roman"/>
          <w:color w:val="000000"/>
          <w:sz w:val="28"/>
          <w:szCs w:val="28"/>
        </w:rPr>
        <w:t>-</w:t>
      </w:r>
      <w:r w:rsidRPr="00033ABD">
        <w:rPr>
          <w:rFonts w:ascii="Times New Roman" w:hAnsi="Times New Roman" w:cs="Times New Roman"/>
          <w:color w:val="000000"/>
          <w:sz w:val="28"/>
          <w:szCs w:val="28"/>
        </w:rPr>
        <w:t>2020 жылдардағы екі ірі эксперимент барысында алынған реакцияларды біріктір</w:t>
      </w:r>
      <w:r w:rsidRPr="00314188">
        <w:rPr>
          <w:rFonts w:ascii="Times New Roman" w:hAnsi="Times New Roman" w:cs="Times New Roman"/>
          <w:color w:val="000000"/>
          <w:sz w:val="28"/>
          <w:szCs w:val="28"/>
          <w:lang w:val="kk-KZ"/>
        </w:rPr>
        <w:t xml:space="preserve">іп, </w:t>
      </w:r>
      <w:r w:rsidRPr="00033ABD">
        <w:rPr>
          <w:rFonts w:ascii="Times New Roman" w:hAnsi="Times New Roman" w:cs="Times New Roman"/>
          <w:color w:val="000000"/>
          <w:sz w:val="28"/>
          <w:szCs w:val="28"/>
        </w:rPr>
        <w:t>1410 стимул</w:t>
      </w:r>
      <w:r w:rsidRPr="00314188">
        <w:rPr>
          <w:rFonts w:ascii="Times New Roman" w:hAnsi="Times New Roman" w:cs="Times New Roman"/>
          <w:color w:val="000000"/>
          <w:sz w:val="28"/>
          <w:szCs w:val="28"/>
          <w:lang w:val="kk-KZ"/>
        </w:rPr>
        <w:t>ды</w:t>
      </w:r>
      <w:r w:rsidRPr="00033ABD">
        <w:rPr>
          <w:rFonts w:ascii="Times New Roman" w:hAnsi="Times New Roman" w:cs="Times New Roman"/>
          <w:color w:val="000000"/>
          <w:sz w:val="28"/>
          <w:szCs w:val="28"/>
        </w:rPr>
        <w:t xml:space="preserve"> қамтыған. </w:t>
      </w:r>
      <w:r w:rsidRPr="00314188">
        <w:rPr>
          <w:rFonts w:ascii="Times New Roman" w:hAnsi="Times New Roman" w:cs="Times New Roman"/>
          <w:color w:val="000000"/>
          <w:sz w:val="28"/>
          <w:szCs w:val="28"/>
          <w:lang w:val="kk-KZ"/>
        </w:rPr>
        <w:t xml:space="preserve">Сөздіктің өзіндік ерекшелігі – </w:t>
      </w:r>
      <w:r w:rsidRPr="00033ABD">
        <w:rPr>
          <w:rFonts w:ascii="Times New Roman" w:hAnsi="Times New Roman" w:cs="Times New Roman"/>
          <w:color w:val="000000"/>
          <w:sz w:val="28"/>
          <w:szCs w:val="28"/>
        </w:rPr>
        <w:t>«аннотта</w:t>
      </w:r>
      <w:r w:rsidRPr="00314188">
        <w:rPr>
          <w:rFonts w:ascii="Times New Roman" w:hAnsi="Times New Roman" w:cs="Times New Roman"/>
          <w:color w:val="000000"/>
          <w:sz w:val="28"/>
          <w:szCs w:val="28"/>
          <w:lang w:val="kk-KZ"/>
        </w:rPr>
        <w:t>циялан</w:t>
      </w:r>
      <w:r w:rsidRPr="00033ABD">
        <w:rPr>
          <w:rFonts w:ascii="Times New Roman" w:hAnsi="Times New Roman" w:cs="Times New Roman"/>
          <w:color w:val="000000"/>
          <w:sz w:val="28"/>
          <w:szCs w:val="28"/>
        </w:rPr>
        <w:t>ған» сөздік</w:t>
      </w:r>
      <w:r w:rsidRPr="00314188">
        <w:rPr>
          <w:rFonts w:ascii="Times New Roman" w:hAnsi="Times New Roman" w:cs="Times New Roman"/>
          <w:color w:val="000000"/>
          <w:sz w:val="28"/>
          <w:szCs w:val="28"/>
          <w:lang w:val="kk-KZ"/>
        </w:rPr>
        <w:t xml:space="preserve"> болып шығуы</w:t>
      </w:r>
      <w:r w:rsidRPr="00033ABD">
        <w:rPr>
          <w:rFonts w:ascii="Times New Roman" w:hAnsi="Times New Roman" w:cs="Times New Roman"/>
          <w:color w:val="000000"/>
          <w:sz w:val="28"/>
          <w:szCs w:val="28"/>
        </w:rPr>
        <w:t xml:space="preserve">. </w:t>
      </w:r>
      <w:r w:rsidRPr="00314188">
        <w:rPr>
          <w:rFonts w:ascii="Times New Roman" w:hAnsi="Times New Roman" w:cs="Times New Roman"/>
          <w:color w:val="000000"/>
          <w:sz w:val="28"/>
          <w:szCs w:val="28"/>
          <w:lang w:val="kk-KZ"/>
        </w:rPr>
        <w:t>Ол дегеніміз ә</w:t>
      </w:r>
      <w:r w:rsidRPr="00033ABD">
        <w:rPr>
          <w:rFonts w:ascii="Times New Roman" w:hAnsi="Times New Roman" w:cs="Times New Roman"/>
          <w:color w:val="000000"/>
          <w:sz w:val="28"/>
          <w:szCs w:val="28"/>
        </w:rPr>
        <w:t xml:space="preserve">рбір </w:t>
      </w:r>
      <w:r w:rsidR="001B4BE4">
        <w:rPr>
          <w:rFonts w:ascii="Times New Roman" w:hAnsi="Times New Roman" w:cs="Times New Roman"/>
          <w:color w:val="000000"/>
          <w:sz w:val="28"/>
          <w:szCs w:val="28"/>
        </w:rPr>
        <w:t>ассоциативті</w:t>
      </w:r>
      <w:r w:rsidRPr="00033ABD">
        <w:rPr>
          <w:rFonts w:ascii="Times New Roman" w:hAnsi="Times New Roman" w:cs="Times New Roman"/>
          <w:color w:val="000000"/>
          <w:sz w:val="28"/>
          <w:szCs w:val="28"/>
        </w:rPr>
        <w:t xml:space="preserve"> өрісте тілдік себептермен (семантикалық, парадигматикалық немесе синтагматикалық байланыстар арқылы) түсіндіруге келмейтін реакциялар</w:t>
      </w:r>
      <w:r w:rsidRPr="00314188">
        <w:rPr>
          <w:rFonts w:ascii="Times New Roman" w:hAnsi="Times New Roman" w:cs="Times New Roman"/>
          <w:color w:val="000000"/>
          <w:sz w:val="28"/>
          <w:szCs w:val="28"/>
          <w:lang w:val="kk-KZ"/>
        </w:rPr>
        <w:t>, м</w:t>
      </w:r>
      <w:r w:rsidRPr="00033ABD">
        <w:rPr>
          <w:rFonts w:ascii="Times New Roman" w:hAnsi="Times New Roman" w:cs="Times New Roman"/>
          <w:color w:val="000000"/>
          <w:sz w:val="28"/>
          <w:szCs w:val="28"/>
        </w:rPr>
        <w:t>ысалы, сөз ойыны, тұрақты тіркестер, мәдени аллюзиялар</w:t>
      </w:r>
      <w:r w:rsidRPr="00314188">
        <w:rPr>
          <w:rFonts w:ascii="Times New Roman" w:hAnsi="Times New Roman" w:cs="Times New Roman"/>
          <w:color w:val="000000"/>
          <w:sz w:val="28"/>
          <w:szCs w:val="28"/>
          <w:lang w:val="kk-KZ"/>
        </w:rPr>
        <w:t xml:space="preserve">, </w:t>
      </w:r>
      <w:r w:rsidRPr="00033ABD">
        <w:rPr>
          <w:rFonts w:ascii="Times New Roman" w:hAnsi="Times New Roman" w:cs="Times New Roman"/>
          <w:color w:val="000000"/>
          <w:sz w:val="28"/>
          <w:szCs w:val="28"/>
        </w:rPr>
        <w:t xml:space="preserve">кездеседі. Мұндай реакциялар сөздік пайдаланушысын жаңылыстырып, оның назарынан тыс қалуы мүмкін. Мұндай жағдайлардың алдын алу үшін </w:t>
      </w:r>
      <w:r w:rsidRPr="00314188">
        <w:rPr>
          <w:rFonts w:ascii="Times New Roman" w:hAnsi="Times New Roman" w:cs="Times New Roman"/>
          <w:color w:val="000000"/>
          <w:sz w:val="28"/>
          <w:szCs w:val="28"/>
          <w:lang w:val="kk-KZ"/>
        </w:rPr>
        <w:t xml:space="preserve">оларға </w:t>
      </w:r>
      <w:r w:rsidRPr="00033ABD">
        <w:rPr>
          <w:rFonts w:ascii="Times New Roman" w:hAnsi="Times New Roman" w:cs="Times New Roman"/>
          <w:color w:val="000000"/>
          <w:sz w:val="28"/>
          <w:szCs w:val="28"/>
        </w:rPr>
        <w:t>қысқаша түсініктемелер</w:t>
      </w:r>
      <w:r w:rsidRPr="00314188">
        <w:rPr>
          <w:rFonts w:ascii="Times New Roman" w:hAnsi="Times New Roman" w:cs="Times New Roman"/>
          <w:color w:val="000000"/>
          <w:sz w:val="28"/>
          <w:szCs w:val="28"/>
          <w:lang w:val="kk-KZ"/>
        </w:rPr>
        <w:t xml:space="preserve"> беріледі</w:t>
      </w:r>
      <w:r w:rsidRPr="00033ABD">
        <w:rPr>
          <w:rFonts w:ascii="Times New Roman" w:hAnsi="Times New Roman" w:cs="Times New Roman"/>
          <w:color w:val="000000"/>
          <w:sz w:val="28"/>
          <w:szCs w:val="28"/>
        </w:rPr>
        <w:t xml:space="preserve">. Бұл түсініктемелер энциклопедиялық мақала емес, тек </w:t>
      </w:r>
      <w:r w:rsidRPr="00314188">
        <w:rPr>
          <w:rFonts w:ascii="Times New Roman" w:hAnsi="Times New Roman" w:cs="Times New Roman"/>
          <w:color w:val="000000"/>
          <w:sz w:val="28"/>
          <w:szCs w:val="28"/>
          <w:lang w:val="kk-KZ"/>
        </w:rPr>
        <w:t>қолданушының</w:t>
      </w:r>
      <w:r w:rsidRPr="00033ABD">
        <w:rPr>
          <w:rFonts w:ascii="Times New Roman" w:hAnsi="Times New Roman" w:cs="Times New Roman"/>
          <w:color w:val="000000"/>
          <w:sz w:val="28"/>
          <w:szCs w:val="28"/>
        </w:rPr>
        <w:t xml:space="preserve"> назарын аударып, қажет ақпаратты қайдан табуға болатынына бағыт беру үшін арналған.</w:t>
      </w:r>
    </w:p>
    <w:p w14:paraId="2E25B60B" w14:textId="77777777" w:rsidR="00930E6E" w:rsidRPr="00033ABD" w:rsidRDefault="00930E6E" w:rsidP="00194D86">
      <w:pPr>
        <w:spacing w:after="0" w:line="240" w:lineRule="auto"/>
        <w:ind w:firstLine="567"/>
        <w:jc w:val="both"/>
        <w:rPr>
          <w:rFonts w:ascii="Times New Roman" w:hAnsi="Times New Roman" w:cs="Times New Roman"/>
          <w:color w:val="000000"/>
          <w:sz w:val="28"/>
          <w:szCs w:val="28"/>
        </w:rPr>
      </w:pPr>
      <w:r w:rsidRPr="00033ABD">
        <w:rPr>
          <w:rFonts w:ascii="Times New Roman" w:hAnsi="Times New Roman" w:cs="Times New Roman"/>
          <w:color w:val="000000"/>
          <w:sz w:val="28"/>
          <w:szCs w:val="28"/>
        </w:rPr>
        <w:t>Кері сөздік</w:t>
      </w:r>
      <w:r w:rsidRPr="00314188">
        <w:rPr>
          <w:rFonts w:ascii="Times New Roman" w:hAnsi="Times New Roman" w:cs="Times New Roman"/>
          <w:color w:val="000000"/>
          <w:sz w:val="28"/>
          <w:szCs w:val="28"/>
          <w:lang w:val="kk-KZ"/>
        </w:rPr>
        <w:t xml:space="preserve"> </w:t>
      </w:r>
      <w:r w:rsidRPr="00033ABD">
        <w:rPr>
          <w:rFonts w:ascii="Times New Roman" w:hAnsi="Times New Roman" w:cs="Times New Roman"/>
          <w:color w:val="000000"/>
          <w:sz w:val="28"/>
          <w:szCs w:val="28"/>
        </w:rPr>
        <w:t>алдын ала өңделіп, лемматизацияланған реакциялар негізінде құрылған</w:t>
      </w:r>
      <w:r w:rsidRPr="00314188">
        <w:rPr>
          <w:rFonts w:ascii="Times New Roman" w:hAnsi="Times New Roman" w:cs="Times New Roman"/>
          <w:color w:val="000000"/>
          <w:sz w:val="28"/>
          <w:szCs w:val="28"/>
          <w:lang w:val="kk-KZ"/>
        </w:rPr>
        <w:t xml:space="preserve">, ал ол, өз кезегінде, </w:t>
      </w:r>
      <w:r w:rsidRPr="00033ABD">
        <w:rPr>
          <w:rFonts w:ascii="Times New Roman" w:hAnsi="Times New Roman" w:cs="Times New Roman"/>
          <w:color w:val="000000"/>
          <w:sz w:val="28"/>
          <w:szCs w:val="28"/>
        </w:rPr>
        <w:t>бірдей реакциямен байланысты барлық стимулдарды біріктіруге мүмкіндік береді.</w:t>
      </w:r>
    </w:p>
    <w:p w14:paraId="77C58AE0" w14:textId="5D074160"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CD67FE">
        <w:rPr>
          <w:rFonts w:ascii="Times New Roman" w:hAnsi="Times New Roman" w:cs="Times New Roman"/>
          <w:color w:val="000000"/>
          <w:sz w:val="28"/>
          <w:szCs w:val="28"/>
        </w:rPr>
        <w:t xml:space="preserve">Сөздікті құрастыру әдістемесі еркін ассоциация экспериментіне негізделген. Француз тілін ана тілі ретінде меңгерген қатысушыларға стимул сөздер ұсынылып, олар бірден ең бірінші ойға келген сөзбен жауап беруі керек болды. Осылайша, лексика-семантикалық және мәдени-психологиялық факторлармен анықталатын </w:t>
      </w:r>
      <w:r w:rsidR="001B4BE4">
        <w:rPr>
          <w:rFonts w:ascii="Times New Roman" w:hAnsi="Times New Roman" w:cs="Times New Roman"/>
          <w:color w:val="000000"/>
          <w:sz w:val="28"/>
          <w:szCs w:val="28"/>
        </w:rPr>
        <w:t>ассоциативті</w:t>
      </w:r>
      <w:r w:rsidRPr="00CD67FE">
        <w:rPr>
          <w:rFonts w:ascii="Times New Roman" w:hAnsi="Times New Roman" w:cs="Times New Roman"/>
          <w:color w:val="000000"/>
          <w:sz w:val="28"/>
          <w:szCs w:val="28"/>
        </w:rPr>
        <w:t xml:space="preserve"> байланыстар тіркелді. Зерттеу барысында 1000-нан астам стимул сөз жиналып, әртүрлі сөз таптары (зат есімдер, етістіктер, сын есімдер, үстеулер) қамтылды. Әрбір сөзге берілген жауаптар арқылы ассоциациялардың тұрақтылығы, жиілігі, синтагматикалық және парадигматикалық байланыстары талданды.</w:t>
      </w:r>
    </w:p>
    <w:p w14:paraId="706DAD21" w14:textId="130D781F" w:rsidR="00930E6E" w:rsidRPr="008269D1"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lastRenderedPageBreak/>
        <w:t>Осы сөздіктердің т</w:t>
      </w:r>
      <w:r w:rsidRPr="008269D1">
        <w:rPr>
          <w:rFonts w:ascii="Times New Roman" w:hAnsi="Times New Roman" w:cs="Times New Roman"/>
          <w:color w:val="000000"/>
          <w:sz w:val="28"/>
          <w:szCs w:val="28"/>
        </w:rPr>
        <w:t xml:space="preserve">ікелей </w:t>
      </w:r>
      <w:r w:rsidRPr="00314188">
        <w:rPr>
          <w:rFonts w:ascii="Times New Roman" w:hAnsi="Times New Roman" w:cs="Times New Roman"/>
          <w:color w:val="000000"/>
          <w:sz w:val="28"/>
          <w:szCs w:val="28"/>
          <w:lang w:val="kk-KZ"/>
        </w:rPr>
        <w:t xml:space="preserve">тәртіпте құрастырылған </w:t>
      </w:r>
      <w:r w:rsidRPr="008269D1">
        <w:rPr>
          <w:rFonts w:ascii="Times New Roman" w:hAnsi="Times New Roman" w:cs="Times New Roman"/>
          <w:color w:val="000000"/>
          <w:sz w:val="28"/>
          <w:szCs w:val="28"/>
        </w:rPr>
        <w:t>сөздік</w:t>
      </w:r>
      <w:r w:rsidRPr="00314188">
        <w:rPr>
          <w:rFonts w:ascii="Times New Roman" w:hAnsi="Times New Roman" w:cs="Times New Roman"/>
          <w:color w:val="000000"/>
          <w:sz w:val="28"/>
          <w:szCs w:val="28"/>
          <w:lang w:val="kk-KZ"/>
        </w:rPr>
        <w:t xml:space="preserve">терімен </w:t>
      </w:r>
      <w:r w:rsidRPr="008269D1">
        <w:rPr>
          <w:rFonts w:ascii="Times New Roman" w:hAnsi="Times New Roman" w:cs="Times New Roman"/>
          <w:color w:val="000000"/>
          <w:sz w:val="28"/>
          <w:szCs w:val="28"/>
        </w:rPr>
        <w:t xml:space="preserve">жұмыс барысында </w:t>
      </w:r>
      <w:r w:rsidRPr="00314188">
        <w:rPr>
          <w:rFonts w:ascii="Times New Roman" w:hAnsi="Times New Roman" w:cs="Times New Roman"/>
          <w:color w:val="000000"/>
          <w:sz w:val="28"/>
          <w:szCs w:val="28"/>
          <w:lang w:val="kk-KZ"/>
        </w:rPr>
        <w:t>қолданушы</w:t>
      </w:r>
      <w:r w:rsidRPr="008269D1">
        <w:rPr>
          <w:rFonts w:ascii="Times New Roman" w:hAnsi="Times New Roman" w:cs="Times New Roman"/>
          <w:color w:val="000000"/>
          <w:sz w:val="28"/>
          <w:szCs w:val="28"/>
        </w:rPr>
        <w:t xml:space="preserve"> белгілі бір</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стимул сөзді</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енгізіп, оған респонденттердің қандай</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реакцияларды</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көрсеткенін көре алады. Әр реакцияның қасында оның</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жиілігі</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 xml:space="preserve">(қанша адам сол сөзді айтқан) санмен көрсетіледі. </w:t>
      </w:r>
      <w:r w:rsidRPr="00314188">
        <w:rPr>
          <w:rFonts w:ascii="Times New Roman" w:hAnsi="Times New Roman" w:cs="Times New Roman"/>
          <w:color w:val="000000"/>
          <w:sz w:val="28"/>
          <w:szCs w:val="28"/>
          <w:lang w:val="kk-KZ"/>
        </w:rPr>
        <w:t>Осы көрсеткіштер арқылы</w:t>
      </w:r>
      <w:r w:rsidRPr="008269D1">
        <w:rPr>
          <w:rFonts w:ascii="Times New Roman" w:hAnsi="Times New Roman" w:cs="Times New Roman"/>
          <w:color w:val="000000"/>
          <w:sz w:val="28"/>
          <w:szCs w:val="28"/>
        </w:rPr>
        <w:t xml:space="preserve"> қандай сөздер халықтың санасында бір-бірімен тығыз байланысты екенін анықтауға болады.</w:t>
      </w:r>
    </w:p>
    <w:p w14:paraId="3A97D1A3" w14:textId="763C2E15"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8269D1">
        <w:rPr>
          <w:rFonts w:ascii="Times New Roman" w:hAnsi="Times New Roman" w:cs="Times New Roman"/>
          <w:color w:val="000000"/>
          <w:sz w:val="28"/>
          <w:szCs w:val="28"/>
        </w:rPr>
        <w:t>Кері сөздікте іздеу</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реакция сөзіне</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 xml:space="preserve">негізделеді: </w:t>
      </w:r>
      <w:r w:rsidRPr="00314188">
        <w:rPr>
          <w:rFonts w:ascii="Times New Roman" w:hAnsi="Times New Roman" w:cs="Times New Roman"/>
          <w:color w:val="000000"/>
          <w:sz w:val="28"/>
          <w:szCs w:val="28"/>
          <w:lang w:val="kk-KZ"/>
        </w:rPr>
        <w:t>қолданушы</w:t>
      </w:r>
      <w:r w:rsidRPr="008269D1">
        <w:rPr>
          <w:rFonts w:ascii="Times New Roman" w:hAnsi="Times New Roman" w:cs="Times New Roman"/>
          <w:color w:val="000000"/>
          <w:sz w:val="28"/>
          <w:szCs w:val="28"/>
        </w:rPr>
        <w:t xml:space="preserve"> белгілі бір реакцияны енгізгенде, ол қандай</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стимулдарға</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жауап ретінде айтылғаны көрсетіледі. Сонымен қатар, жақша ішінде екі сан беріледі: біріншісі</w:t>
      </w:r>
      <w:r w:rsidRPr="00314188">
        <w:rPr>
          <w:rFonts w:ascii="Times New Roman" w:hAnsi="Times New Roman" w:cs="Times New Roman"/>
          <w:color w:val="000000"/>
          <w:sz w:val="28"/>
          <w:szCs w:val="28"/>
          <w:lang w:val="kk-KZ"/>
        </w:rPr>
        <w:t xml:space="preserve"> – </w:t>
      </w:r>
      <w:r w:rsidRPr="008269D1">
        <w:rPr>
          <w:rFonts w:ascii="Times New Roman" w:hAnsi="Times New Roman" w:cs="Times New Roman"/>
          <w:color w:val="000000"/>
          <w:sz w:val="28"/>
          <w:szCs w:val="28"/>
        </w:rPr>
        <w:t xml:space="preserve">сол реакцияның жиілігі, екіншісі </w:t>
      </w:r>
      <w:r w:rsidRPr="00314188">
        <w:rPr>
          <w:rFonts w:ascii="Times New Roman" w:hAnsi="Times New Roman" w:cs="Times New Roman"/>
          <w:color w:val="000000"/>
          <w:sz w:val="28"/>
          <w:szCs w:val="28"/>
          <w:lang w:val="kk-KZ"/>
        </w:rPr>
        <w:t>–</w:t>
      </w:r>
      <w:r w:rsidRPr="008269D1">
        <w:rPr>
          <w:rFonts w:ascii="Times New Roman" w:hAnsi="Times New Roman" w:cs="Times New Roman"/>
          <w:color w:val="000000"/>
          <w:sz w:val="28"/>
          <w:szCs w:val="28"/>
        </w:rPr>
        <w:t xml:space="preserve"> оның</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орны немесе реттілігі</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(бірінші, екінші, үшінші жауап).</w:t>
      </w:r>
    </w:p>
    <w:p w14:paraId="6D521D6C" w14:textId="2522766E" w:rsidR="00930E6E" w:rsidRPr="008269D1"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Сайт қолданушысы сөздерді әріп, реакциялар мен стимулдар саны және арнайы сөз бойынша сүзгіден өткізе алады.</w:t>
      </w:r>
      <w:r w:rsidRPr="008269D1">
        <w:rPr>
          <w:rFonts w:ascii="Times New Roman" w:hAnsi="Times New Roman" w:cs="Times New Roman"/>
          <w:color w:val="000000"/>
          <w:sz w:val="28"/>
          <w:szCs w:val="28"/>
        </w:rPr>
        <w:t xml:space="preserve"> Сондай-ақ, егер реакция ерекше, бейстандарт немесе мәдени аллюзияны қамтыса,</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Ctrl+S</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комбинациясы арқылы сол сөзге қатысты түсіндірме ашылады. Бұл түсініктемелер қолданушыға сирек немесе ерекше реакцияларды дұрыс түсінуге көмектеседі.</w:t>
      </w:r>
    </w:p>
    <w:p w14:paraId="023FB5D1" w14:textId="54843488" w:rsidR="00930E6E" w:rsidRPr="008269D1" w:rsidRDefault="00930E6E" w:rsidP="00194D86">
      <w:pPr>
        <w:spacing w:after="0" w:line="240" w:lineRule="auto"/>
        <w:ind w:firstLine="567"/>
        <w:jc w:val="both"/>
        <w:rPr>
          <w:rFonts w:ascii="Times New Roman" w:hAnsi="Times New Roman" w:cs="Times New Roman"/>
          <w:color w:val="000000"/>
          <w:sz w:val="28"/>
          <w:szCs w:val="28"/>
        </w:rPr>
      </w:pPr>
      <w:r w:rsidRPr="008269D1">
        <w:rPr>
          <w:rFonts w:ascii="Times New Roman" w:hAnsi="Times New Roman" w:cs="Times New Roman"/>
          <w:color w:val="000000"/>
          <w:sz w:val="28"/>
          <w:szCs w:val="28"/>
        </w:rPr>
        <w:t>Сөздікте</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жекелеген анкеталар</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мен</w:t>
      </w:r>
      <w:r w:rsidR="00F222F1">
        <w:rPr>
          <w:rFonts w:ascii="Times New Roman" w:eastAsia="Times New Roman" w:hAnsi="Times New Roman" w:cs="Times New Roman"/>
          <w:color w:val="000000"/>
          <w:sz w:val="28"/>
          <w:szCs w:val="28"/>
        </w:rPr>
        <w:t xml:space="preserve"> </w:t>
      </w:r>
      <w:r w:rsidRPr="008269D1">
        <w:rPr>
          <w:rFonts w:ascii="Times New Roman" w:eastAsia="Times New Roman" w:hAnsi="Times New Roman" w:cs="Times New Roman"/>
          <w:color w:val="000000"/>
          <w:sz w:val="28"/>
          <w:szCs w:val="28"/>
        </w:rPr>
        <w:t>жиынтық мәліметтер</w:t>
      </w:r>
      <w:r w:rsidR="00F222F1">
        <w:rPr>
          <w:rFonts w:ascii="Times New Roman" w:eastAsia="Times New Roman" w:hAnsi="Times New Roman" w:cs="Times New Roman"/>
          <w:color w:val="000000"/>
          <w:sz w:val="28"/>
          <w:szCs w:val="28"/>
        </w:rPr>
        <w:t xml:space="preserve"> </w:t>
      </w:r>
      <w:r w:rsidRPr="008269D1">
        <w:rPr>
          <w:rFonts w:ascii="Times New Roman" w:hAnsi="Times New Roman" w:cs="Times New Roman"/>
          <w:color w:val="000000"/>
          <w:sz w:val="28"/>
          <w:szCs w:val="28"/>
        </w:rPr>
        <w:t>де бар. Бұл құрылым тілтанушыларға, оқытушылар мен студенттерге, сондай-ақ когнитивті лингвистика және семантикамен айналысатын зерттеушілерге өте пайдалы құрал болып табылады. Электронды формат сөздікпен жылдам әрі нақты жұмыс істеуге мүмкіндік береді, сонымен қатар, француз тіліндегі семантикалық құрылымдарды талдауға жаңа ғылыми негіз ұсынады.</w:t>
      </w:r>
    </w:p>
    <w:p w14:paraId="612ED6E2" w14:textId="1EDD18F8" w:rsidR="00930E6E" w:rsidRPr="00CD67FE" w:rsidRDefault="00930E6E" w:rsidP="00194D86">
      <w:pPr>
        <w:spacing w:after="0" w:line="240" w:lineRule="auto"/>
        <w:ind w:firstLine="567"/>
        <w:jc w:val="both"/>
        <w:rPr>
          <w:rFonts w:ascii="Times New Roman" w:hAnsi="Times New Roman" w:cs="Times New Roman"/>
          <w:color w:val="000000"/>
          <w:sz w:val="28"/>
          <w:szCs w:val="28"/>
        </w:rPr>
      </w:pPr>
      <w:r w:rsidRPr="00CD67FE">
        <w:rPr>
          <w:rFonts w:ascii="Times New Roman" w:hAnsi="Times New Roman" w:cs="Times New Roman"/>
          <w:color w:val="000000"/>
          <w:sz w:val="28"/>
          <w:szCs w:val="28"/>
        </w:rPr>
        <w:t xml:space="preserve">Француз </w:t>
      </w:r>
      <w:r w:rsidR="001B4BE4">
        <w:rPr>
          <w:rFonts w:ascii="Times New Roman" w:hAnsi="Times New Roman" w:cs="Times New Roman"/>
          <w:color w:val="000000"/>
          <w:sz w:val="28"/>
          <w:szCs w:val="28"/>
        </w:rPr>
        <w:t>ассоциативті</w:t>
      </w:r>
      <w:r w:rsidRPr="00CD67FE">
        <w:rPr>
          <w:rFonts w:ascii="Times New Roman" w:hAnsi="Times New Roman" w:cs="Times New Roman"/>
          <w:color w:val="000000"/>
          <w:sz w:val="28"/>
          <w:szCs w:val="28"/>
        </w:rPr>
        <w:t xml:space="preserve"> сөздігінің бір ерекшелігі – оның тек лингвистикалық талдау үшін ғана емес, сонымен қатар шет тілі ретіндегі француз тілін оқыту (FLE), аударма, мәдениетаралық коммуникация, когнитивтік және корпус лингвистикасы салаларында да практикалық қолдануға бағытталғандығы. </w:t>
      </w:r>
      <w:r w:rsidR="001B4BE4">
        <w:rPr>
          <w:rFonts w:ascii="Times New Roman" w:hAnsi="Times New Roman" w:cs="Times New Roman"/>
          <w:color w:val="000000"/>
          <w:sz w:val="28"/>
          <w:szCs w:val="28"/>
        </w:rPr>
        <w:t>Ассоциативті</w:t>
      </w:r>
      <w:r w:rsidRPr="00CD67FE">
        <w:rPr>
          <w:rFonts w:ascii="Times New Roman" w:hAnsi="Times New Roman" w:cs="Times New Roman"/>
          <w:color w:val="000000"/>
          <w:sz w:val="28"/>
          <w:szCs w:val="28"/>
        </w:rPr>
        <w:t xml:space="preserve"> жұптар белгілі бір сөзді қабылдау кезінде қандай менталдық бейнелер мен мәдени концепттердің іске қосылатынын түсінуге мүмкіндік береді. Бұл – тілдер арасындағы өзара әрекеттесу жағдайында аса маңызды.</w:t>
      </w:r>
    </w:p>
    <w:p w14:paraId="5CF692A4" w14:textId="449F6E35" w:rsidR="00930E6E" w:rsidRPr="00CD67FE" w:rsidRDefault="00930E6E" w:rsidP="00194D86">
      <w:pPr>
        <w:spacing w:after="0" w:line="240" w:lineRule="auto"/>
        <w:ind w:firstLine="567"/>
        <w:jc w:val="both"/>
        <w:rPr>
          <w:rFonts w:ascii="Times New Roman" w:hAnsi="Times New Roman" w:cs="Times New Roman"/>
          <w:color w:val="000000"/>
          <w:sz w:val="28"/>
          <w:szCs w:val="28"/>
        </w:rPr>
      </w:pPr>
      <w:r w:rsidRPr="00CD67FE">
        <w:rPr>
          <w:rFonts w:ascii="Times New Roman" w:hAnsi="Times New Roman" w:cs="Times New Roman"/>
          <w:color w:val="000000"/>
          <w:sz w:val="28"/>
          <w:szCs w:val="28"/>
        </w:rPr>
        <w:t xml:space="preserve">Сөздікті қолдану әртүрлі міндеттерді қамтиды. FLE оқытуда ол сөздік және семантикалық желілерді құрастыруда, яғни сөйлеудің табиғи тетіктеріне жақын әдістерді қолдануда негіз ретінде қолданылады. Когнитивтік лингвистикада бұл деректер фреймдер, сценарийлер мен концептілерді қалпына келтіруге мүмкіндік береді. Сонымен қатар, </w:t>
      </w:r>
      <w:r w:rsidR="001B4BE4">
        <w:rPr>
          <w:rFonts w:ascii="Times New Roman" w:hAnsi="Times New Roman" w:cs="Times New Roman"/>
          <w:color w:val="000000"/>
          <w:sz w:val="28"/>
          <w:szCs w:val="28"/>
        </w:rPr>
        <w:t>ассоциативті</w:t>
      </w:r>
      <w:r w:rsidRPr="00CD67FE">
        <w:rPr>
          <w:rFonts w:ascii="Times New Roman" w:hAnsi="Times New Roman" w:cs="Times New Roman"/>
          <w:color w:val="000000"/>
          <w:sz w:val="28"/>
          <w:szCs w:val="28"/>
        </w:rPr>
        <w:t xml:space="preserve"> мәліметтер тілдік сананың әмбебап әрі мәдени-ерекше модельдерін анықтауға арналған салыстырмалы зерттеулер үшін де маңызды ресурс болып табылады</w:t>
      </w:r>
      <w:r w:rsidR="004036FB">
        <w:rPr>
          <w:rFonts w:ascii="Times New Roman" w:hAnsi="Times New Roman" w:cs="Times New Roman"/>
          <w:color w:val="000000"/>
          <w:sz w:val="28"/>
          <w:szCs w:val="28"/>
        </w:rPr>
        <w:t xml:space="preserve"> [</w:t>
      </w:r>
      <w:r w:rsidR="00D60470">
        <w:rPr>
          <w:rFonts w:ascii="Times New Roman" w:hAnsi="Times New Roman" w:cs="Times New Roman"/>
          <w:color w:val="000000"/>
          <w:sz w:val="28"/>
          <w:szCs w:val="28"/>
        </w:rPr>
        <w:t>8</w:t>
      </w:r>
      <w:r w:rsidR="004036FB">
        <w:rPr>
          <w:rFonts w:ascii="Times New Roman" w:hAnsi="Times New Roman" w:cs="Times New Roman"/>
          <w:color w:val="000000"/>
          <w:sz w:val="28"/>
          <w:szCs w:val="28"/>
        </w:rPr>
        <w:t>7]</w:t>
      </w:r>
      <w:r w:rsidRPr="00CD67FE">
        <w:rPr>
          <w:rFonts w:ascii="Times New Roman" w:hAnsi="Times New Roman" w:cs="Times New Roman"/>
          <w:color w:val="000000"/>
          <w:sz w:val="28"/>
          <w:szCs w:val="28"/>
        </w:rPr>
        <w:t>.</w:t>
      </w:r>
    </w:p>
    <w:p w14:paraId="7A6475B1" w14:textId="2E321241" w:rsidR="00930E6E" w:rsidRPr="00CD67FE" w:rsidRDefault="00930E6E" w:rsidP="00194D86">
      <w:pPr>
        <w:spacing w:after="0" w:line="240" w:lineRule="auto"/>
        <w:ind w:firstLine="567"/>
        <w:jc w:val="both"/>
        <w:rPr>
          <w:rFonts w:ascii="Times New Roman" w:hAnsi="Times New Roman" w:cs="Times New Roman"/>
          <w:color w:val="000000"/>
          <w:sz w:val="28"/>
          <w:szCs w:val="28"/>
        </w:rPr>
      </w:pPr>
      <w:r w:rsidRPr="00CD67FE">
        <w:rPr>
          <w:rFonts w:ascii="Times New Roman" w:hAnsi="Times New Roman" w:cs="Times New Roman"/>
          <w:color w:val="000000"/>
          <w:sz w:val="28"/>
          <w:szCs w:val="28"/>
        </w:rPr>
        <w:t xml:space="preserve">Осылайша, Мишель Дебренннің француз </w:t>
      </w:r>
      <w:r w:rsidR="001B4BE4">
        <w:rPr>
          <w:rFonts w:ascii="Times New Roman" w:hAnsi="Times New Roman" w:cs="Times New Roman"/>
          <w:color w:val="000000"/>
          <w:sz w:val="28"/>
          <w:szCs w:val="28"/>
        </w:rPr>
        <w:t>ассоциативті</w:t>
      </w:r>
      <w:r w:rsidRPr="00CD67FE">
        <w:rPr>
          <w:rFonts w:ascii="Times New Roman" w:hAnsi="Times New Roman" w:cs="Times New Roman"/>
          <w:color w:val="000000"/>
          <w:sz w:val="28"/>
          <w:szCs w:val="28"/>
        </w:rPr>
        <w:t xml:space="preserve"> сөздігі тек лексикографиялық ресурс қана емес, сонымен бірге француз тілі арқылы шындықты қабылдау мен танудың терең механизмдерін бейнелейтін мәдени-когнитивтік кеңістік ретінде де ерекше маңызға ие.</w:t>
      </w:r>
    </w:p>
    <w:p w14:paraId="7B03F884" w14:textId="22C656ED"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О</w:t>
      </w:r>
      <w:r w:rsidRPr="00285252">
        <w:rPr>
          <w:rFonts w:ascii="Times New Roman" w:hAnsi="Times New Roman" w:cs="Times New Roman"/>
          <w:color w:val="000000"/>
          <w:sz w:val="28"/>
          <w:szCs w:val="28"/>
        </w:rPr>
        <w:t xml:space="preserve">рыс тілі ана тілі </w:t>
      </w:r>
      <w:r w:rsidRPr="00314188">
        <w:rPr>
          <w:rFonts w:ascii="Times New Roman" w:hAnsi="Times New Roman" w:cs="Times New Roman"/>
          <w:color w:val="000000"/>
          <w:sz w:val="28"/>
          <w:szCs w:val="28"/>
          <w:lang w:val="kk-KZ"/>
        </w:rPr>
        <w:t>болатын респонденттердегі</w:t>
      </w:r>
      <w:r w:rsidR="00F222F1">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ассоциациялық реакциялардың динамикасын</w:t>
      </w:r>
      <w:r w:rsidRPr="00285252">
        <w:rPr>
          <w:rFonts w:ascii="Times New Roman" w:hAnsi="Times New Roman" w:cs="Times New Roman"/>
          <w:color w:val="000000"/>
          <w:sz w:val="28"/>
          <w:szCs w:val="28"/>
        </w:rPr>
        <w:t>, сондай-ақ</w:t>
      </w:r>
      <w:r w:rsidR="00F222F1">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XX ғасырдың соңғы отыз жылы ішіндегі тарихи-мәдени кезеңдерде</w:t>
      </w:r>
      <w:r w:rsidRPr="00314188">
        <w:rPr>
          <w:rFonts w:ascii="Times New Roman" w:hAnsi="Times New Roman" w:cs="Times New Roman"/>
          <w:color w:val="000000"/>
          <w:sz w:val="28"/>
          <w:szCs w:val="28"/>
          <w:lang w:val="kk-KZ"/>
        </w:rPr>
        <w:t>гі</w:t>
      </w:r>
      <w:r w:rsidRPr="00285252">
        <w:rPr>
          <w:rFonts w:ascii="Times New Roman" w:eastAsia="Times New Roman" w:hAnsi="Times New Roman" w:cs="Times New Roman"/>
          <w:color w:val="000000"/>
          <w:sz w:val="28"/>
          <w:szCs w:val="28"/>
        </w:rPr>
        <w:t xml:space="preserve"> ресейліктердің тілдік дүниетанымының өзгерісін</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зерттеуге мүмкіндік бере</w:t>
      </w:r>
      <w:r w:rsidRPr="00314188">
        <w:rPr>
          <w:rFonts w:ascii="Times New Roman" w:hAnsi="Times New Roman" w:cs="Times New Roman"/>
          <w:color w:val="000000"/>
          <w:sz w:val="28"/>
          <w:szCs w:val="28"/>
          <w:lang w:val="kk-KZ"/>
        </w:rPr>
        <w:t xml:space="preserve">тін, жан-жақтылығы мен ауқымдылығы, даму тарихы мен академиялық ортадағы танымалдылығы, кең қолданысқа ие болуы </w:t>
      </w:r>
      <w:r w:rsidRPr="00314188">
        <w:rPr>
          <w:rFonts w:ascii="Times New Roman" w:hAnsi="Times New Roman" w:cs="Times New Roman"/>
          <w:color w:val="000000"/>
          <w:sz w:val="28"/>
          <w:szCs w:val="28"/>
          <w:lang w:val="kk-KZ"/>
        </w:rPr>
        <w:lastRenderedPageBreak/>
        <w:t xml:space="preserve">мен осы салада ғылыми зерттеулер жүргізіп келе жатқан ғалымдар қауымдастығын туғызуға себепші болған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лексикографиялық еңбектердің басым бөлігі дәл орыс тіліне арналған. </w:t>
      </w:r>
      <w:r w:rsidRPr="00285252">
        <w:rPr>
          <w:rFonts w:ascii="Times New Roman" w:hAnsi="Times New Roman" w:cs="Times New Roman"/>
          <w:color w:val="000000"/>
          <w:sz w:val="28"/>
          <w:szCs w:val="28"/>
        </w:rPr>
        <w:t xml:space="preserve">Орыс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w:t>
      </w:r>
      <w:r w:rsidRPr="00314188">
        <w:rPr>
          <w:rFonts w:ascii="Times New Roman" w:hAnsi="Times New Roman" w:cs="Times New Roman"/>
          <w:color w:val="000000"/>
          <w:sz w:val="28"/>
          <w:szCs w:val="28"/>
          <w:lang w:val="kk-KZ"/>
        </w:rPr>
        <w:t xml:space="preserve">ктері </w:t>
      </w:r>
      <w:r w:rsidRPr="00285252">
        <w:rPr>
          <w:rFonts w:ascii="Times New Roman" w:hAnsi="Times New Roman" w:cs="Times New Roman"/>
          <w:color w:val="000000"/>
          <w:sz w:val="28"/>
          <w:szCs w:val="28"/>
        </w:rPr>
        <w:t xml:space="preserve">бірнеше онжылдықтар бойы құрастырылып, орыс тіліндегі сөздер арасындағы семантикалық байланыстар мен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өрістерді анықтауға бағытталған. Бұл саладағы алғашқы ірі еңбек – А.А. Леонтьевтің редакциясымен 1973 жылы жарық көрген </w:t>
      </w:r>
      <w:r w:rsidRPr="00285252">
        <w:rPr>
          <w:rFonts w:ascii="Times New Roman" w:hAnsi="Times New Roman" w:cs="Times New Roman"/>
          <w:i/>
          <w:iCs/>
          <w:color w:val="000000"/>
          <w:sz w:val="28"/>
          <w:szCs w:val="28"/>
        </w:rPr>
        <w:t xml:space="preserve">«Орыс тілінің </w:t>
      </w:r>
      <w:r w:rsidR="001B4BE4">
        <w:rPr>
          <w:rFonts w:ascii="Times New Roman" w:hAnsi="Times New Roman" w:cs="Times New Roman"/>
          <w:i/>
          <w:iCs/>
          <w:color w:val="000000"/>
          <w:sz w:val="28"/>
          <w:szCs w:val="28"/>
        </w:rPr>
        <w:t>ассоциативті</w:t>
      </w:r>
      <w:r w:rsidRPr="00285252">
        <w:rPr>
          <w:rFonts w:ascii="Times New Roman" w:hAnsi="Times New Roman" w:cs="Times New Roman"/>
          <w:i/>
          <w:iCs/>
          <w:color w:val="000000"/>
          <w:sz w:val="28"/>
          <w:szCs w:val="28"/>
        </w:rPr>
        <w:t xml:space="preserve"> нормалар сөздігі».</w:t>
      </w:r>
      <w:r w:rsidRPr="00285252">
        <w:rPr>
          <w:rFonts w:ascii="Times New Roman" w:hAnsi="Times New Roman" w:cs="Times New Roman"/>
          <w:color w:val="000000"/>
          <w:sz w:val="28"/>
          <w:szCs w:val="28"/>
        </w:rPr>
        <w:t xml:space="preserve"> Бұл сөздік респонденттердің еркін ассоциацияларына негізделген тікелей сөздікті қамтиды. Кейіннен Г.А.Черкасова дайындаған кері сөздік пайда болды, ол 2006 жылы электрондық нұсқада жарияланып, деректерге қолжетімділікті жеңілдетіп, лингвистикалық талдау аясын кеңейтті.</w:t>
      </w:r>
    </w:p>
    <w:p w14:paraId="6261CB79" w14:textId="09F12F9A" w:rsidR="00930E6E" w:rsidRPr="00285252"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Сөздік 500 жиі қолданылатын стимул-сөздерді қамтиды және әр стимулға респонденттердің еркін реакциялары тіркеліп, олардың жиілігі бойынша сұрыпталған.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өрістер арқылы әрбір стимул сөзге тән типтік реакциялар анықталады. Бұл сөздік орыс тілін ана тілі ретінде меңгергендердің тілдік санасының құрылымын зерттеуге арналған және психолингвистикалық зерттеулерде кеңінен қолданылады.</w:t>
      </w:r>
    </w:p>
    <w:p w14:paraId="5CC7D3F8" w14:textId="2C52ED85"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1994, 1996, 1998</w:t>
      </w:r>
      <w:r w:rsidRPr="00314188">
        <w:rPr>
          <w:rFonts w:ascii="Times New Roman" w:hAnsi="Times New Roman" w:cs="Times New Roman"/>
          <w:color w:val="000000"/>
          <w:sz w:val="28"/>
          <w:szCs w:val="28"/>
          <w:lang w:val="kk-KZ"/>
        </w:rPr>
        <w:t>,</w:t>
      </w:r>
      <w:r w:rsidRPr="00314188">
        <w:rPr>
          <w:rFonts w:ascii="Times New Roman" w:hAnsi="Times New Roman" w:cs="Times New Roman"/>
          <w:color w:val="000000"/>
          <w:sz w:val="28"/>
          <w:szCs w:val="28"/>
        </w:rPr>
        <w:t xml:space="preserve"> </w:t>
      </w:r>
      <w:r w:rsidRPr="00285252">
        <w:rPr>
          <w:rFonts w:ascii="Times New Roman" w:hAnsi="Times New Roman" w:cs="Times New Roman"/>
          <w:color w:val="000000"/>
          <w:sz w:val="28"/>
          <w:szCs w:val="28"/>
        </w:rPr>
        <w:t xml:space="preserve">2002 </w:t>
      </w:r>
      <w:r w:rsidRPr="00314188">
        <w:rPr>
          <w:rFonts w:ascii="Times New Roman" w:hAnsi="Times New Roman" w:cs="Times New Roman"/>
          <w:color w:val="000000"/>
          <w:sz w:val="28"/>
          <w:szCs w:val="28"/>
        </w:rPr>
        <w:t xml:space="preserve">жылдары </w:t>
      </w:r>
      <w:r w:rsidRPr="00285252">
        <w:rPr>
          <w:rFonts w:ascii="Times New Roman" w:hAnsi="Times New Roman" w:cs="Times New Roman"/>
          <w:color w:val="000000"/>
          <w:sz w:val="28"/>
          <w:szCs w:val="28"/>
        </w:rPr>
        <w:t>Ю.Н.</w:t>
      </w:r>
      <w:r w:rsidR="00F222F1">
        <w:rPr>
          <w:rFonts w:ascii="Times New Roman" w:hAnsi="Times New Roman" w:cs="Times New Roman"/>
          <w:color w:val="000000"/>
          <w:sz w:val="28"/>
          <w:szCs w:val="28"/>
          <w:lang w:val="kk-KZ"/>
        </w:rPr>
        <w:t> </w:t>
      </w:r>
      <w:r w:rsidRPr="00285252">
        <w:rPr>
          <w:rFonts w:ascii="Times New Roman" w:hAnsi="Times New Roman" w:cs="Times New Roman"/>
          <w:color w:val="000000"/>
          <w:sz w:val="28"/>
          <w:szCs w:val="28"/>
        </w:rPr>
        <w:t>Караулов, Н.В.</w:t>
      </w:r>
      <w:r w:rsidR="00F222F1">
        <w:rPr>
          <w:rFonts w:ascii="Times New Roman" w:hAnsi="Times New Roman" w:cs="Times New Roman"/>
          <w:color w:val="000000"/>
          <w:sz w:val="28"/>
          <w:szCs w:val="28"/>
          <w:lang w:val="kk-KZ"/>
        </w:rPr>
        <w:t> </w:t>
      </w:r>
      <w:r w:rsidRPr="00285252">
        <w:rPr>
          <w:rFonts w:ascii="Times New Roman" w:hAnsi="Times New Roman" w:cs="Times New Roman"/>
          <w:color w:val="000000"/>
          <w:sz w:val="28"/>
          <w:szCs w:val="28"/>
        </w:rPr>
        <w:t>Уфимцева, Г.А.</w:t>
      </w:r>
      <w:r w:rsidR="00F222F1">
        <w:rPr>
          <w:rFonts w:ascii="Times New Roman" w:hAnsi="Times New Roman" w:cs="Times New Roman"/>
          <w:color w:val="000000"/>
          <w:sz w:val="28"/>
          <w:szCs w:val="28"/>
          <w:lang w:val="kk-KZ"/>
        </w:rPr>
        <w:t> </w:t>
      </w:r>
      <w:r w:rsidRPr="00285252">
        <w:rPr>
          <w:rFonts w:ascii="Times New Roman" w:hAnsi="Times New Roman" w:cs="Times New Roman"/>
          <w:color w:val="000000"/>
          <w:sz w:val="28"/>
          <w:szCs w:val="28"/>
        </w:rPr>
        <w:t>Черкасова, Ю.А.</w:t>
      </w:r>
      <w:r w:rsidR="00F222F1">
        <w:rPr>
          <w:rFonts w:ascii="Times New Roman" w:hAnsi="Times New Roman" w:cs="Times New Roman"/>
          <w:color w:val="000000"/>
          <w:sz w:val="28"/>
          <w:szCs w:val="28"/>
          <w:lang w:val="kk-KZ"/>
        </w:rPr>
        <w:t> </w:t>
      </w:r>
      <w:r w:rsidRPr="00285252">
        <w:rPr>
          <w:rFonts w:ascii="Times New Roman" w:hAnsi="Times New Roman" w:cs="Times New Roman"/>
          <w:color w:val="000000"/>
          <w:sz w:val="28"/>
          <w:szCs w:val="28"/>
        </w:rPr>
        <w:t>Сорокин және Е.Ф.</w:t>
      </w:r>
      <w:r w:rsidR="00F222F1">
        <w:rPr>
          <w:rFonts w:ascii="Times New Roman" w:hAnsi="Times New Roman" w:cs="Times New Roman"/>
          <w:color w:val="000000"/>
          <w:sz w:val="28"/>
          <w:szCs w:val="28"/>
          <w:lang w:val="kk-KZ"/>
        </w:rPr>
        <w:t> </w:t>
      </w:r>
      <w:r w:rsidRPr="00285252">
        <w:rPr>
          <w:rFonts w:ascii="Times New Roman" w:hAnsi="Times New Roman" w:cs="Times New Roman"/>
          <w:color w:val="000000"/>
          <w:sz w:val="28"/>
          <w:szCs w:val="28"/>
        </w:rPr>
        <w:t xml:space="preserve">Тарасова редакциясымен жарық көрген </w:t>
      </w:r>
      <w:r w:rsidRPr="00285252">
        <w:rPr>
          <w:rFonts w:ascii="Times New Roman" w:hAnsi="Times New Roman" w:cs="Times New Roman"/>
          <w:i/>
          <w:iCs/>
          <w:color w:val="000000"/>
          <w:sz w:val="28"/>
          <w:szCs w:val="28"/>
        </w:rPr>
        <w:t xml:space="preserve">Орыс </w:t>
      </w:r>
      <w:r w:rsidR="001B4BE4">
        <w:rPr>
          <w:rFonts w:ascii="Times New Roman" w:hAnsi="Times New Roman" w:cs="Times New Roman"/>
          <w:i/>
          <w:iCs/>
          <w:color w:val="000000"/>
          <w:sz w:val="28"/>
          <w:szCs w:val="28"/>
        </w:rPr>
        <w:t>ассоциативті</w:t>
      </w:r>
      <w:r w:rsidRPr="00285252">
        <w:rPr>
          <w:rFonts w:ascii="Times New Roman" w:hAnsi="Times New Roman" w:cs="Times New Roman"/>
          <w:i/>
          <w:iCs/>
          <w:color w:val="000000"/>
          <w:sz w:val="28"/>
          <w:szCs w:val="28"/>
        </w:rPr>
        <w:t xml:space="preserve"> сөздігі </w:t>
      </w:r>
      <w:r w:rsidRPr="00285252">
        <w:rPr>
          <w:rFonts w:ascii="Times New Roman" w:hAnsi="Times New Roman" w:cs="Times New Roman"/>
          <w:color w:val="000000"/>
          <w:sz w:val="28"/>
          <w:szCs w:val="28"/>
        </w:rPr>
        <w:t xml:space="preserve">осы саладағы ең іргелі басылым болды. Ол екі томнан тұрады: тікелей (стимул → реакция) және кері (реакция → стимул) сөздіктер. </w:t>
      </w:r>
      <w:r w:rsidRPr="00314188">
        <w:rPr>
          <w:rFonts w:ascii="Times New Roman" w:hAnsi="Times New Roman" w:cs="Times New Roman"/>
          <w:color w:val="000000"/>
          <w:sz w:val="28"/>
          <w:szCs w:val="28"/>
        </w:rPr>
        <w:t>Бұл сөздік 1988-1997 жылдар аралығында жүргізілген ауқымды сауалнамалар негізінде құрастырылған және</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6624 стимул-сөзд</w:t>
      </w:r>
      <w:r w:rsidRPr="00314188">
        <w:rPr>
          <w:rFonts w:ascii="Times New Roman" w:hAnsi="Times New Roman" w:cs="Times New Roman"/>
          <w:color w:val="000000"/>
          <w:sz w:val="28"/>
          <w:szCs w:val="28"/>
          <w:lang w:val="kk-KZ"/>
        </w:rPr>
        <w:t>ен тұрады</w:t>
      </w:r>
      <w:r w:rsidRPr="00314188">
        <w:rPr>
          <w:rFonts w:ascii="Times New Roman" w:hAnsi="Times New Roman" w:cs="Times New Roman"/>
          <w:color w:val="000000"/>
          <w:sz w:val="28"/>
          <w:szCs w:val="28"/>
        </w:rPr>
        <w:t xml:space="preserve">. Сонымен қатар, әр түрлі кезеңдерде жасалған басқа да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сөздіктер бар.</w:t>
      </w:r>
      <w:r w:rsidRPr="00314188">
        <w:rPr>
          <w:rFonts w:ascii="Times New Roman" w:hAnsi="Times New Roman" w:cs="Times New Roman"/>
          <w:color w:val="000000"/>
          <w:sz w:val="28"/>
          <w:szCs w:val="28"/>
          <w:lang w:val="kk-KZ"/>
        </w:rPr>
        <w:t xml:space="preserve"> </w:t>
      </w:r>
      <w:r w:rsidRPr="00285252">
        <w:rPr>
          <w:rFonts w:ascii="Times New Roman" w:hAnsi="Times New Roman" w:cs="Times New Roman"/>
          <w:color w:val="000000"/>
          <w:sz w:val="28"/>
          <w:szCs w:val="28"/>
        </w:rPr>
        <w:t>Мысалы,</w:t>
      </w:r>
      <w:r w:rsidR="00F222F1">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А.А.</w:t>
      </w:r>
      <w:r w:rsidR="006D4633">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Леонтьевтің редакциясымен 1977 жылы шыққан сөздік</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1967</w:t>
      </w:r>
      <w:r w:rsidRPr="00314188">
        <w:rPr>
          <w:rFonts w:ascii="Times New Roman" w:hAnsi="Times New Roman" w:cs="Times New Roman"/>
          <w:color w:val="000000"/>
          <w:sz w:val="28"/>
          <w:szCs w:val="28"/>
        </w:rPr>
        <w:t>-</w:t>
      </w:r>
      <w:r w:rsidRPr="00285252">
        <w:rPr>
          <w:rFonts w:ascii="Times New Roman" w:hAnsi="Times New Roman" w:cs="Times New Roman"/>
          <w:color w:val="000000"/>
          <w:sz w:val="28"/>
          <w:szCs w:val="28"/>
        </w:rPr>
        <w:t>1973 жылдары жүргізілген сауалнамалар нәтижесінде жасалған және</w:t>
      </w:r>
      <w:r w:rsidR="00F222F1">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барлығы 196 стимул-сөзді</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қамтиды. Ал</w:t>
      </w:r>
      <w:r w:rsidR="00F222F1">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Н.В.</w:t>
      </w:r>
      <w:r w:rsidR="00F222F1">
        <w:rPr>
          <w:rFonts w:ascii="Times New Roman" w:eastAsia="Times New Roman" w:hAnsi="Times New Roman" w:cs="Times New Roman"/>
          <w:color w:val="000000"/>
          <w:sz w:val="28"/>
          <w:szCs w:val="28"/>
          <w:lang w:val="kk-KZ"/>
        </w:rPr>
        <w:t> </w:t>
      </w:r>
      <w:r w:rsidRPr="00285252">
        <w:rPr>
          <w:rFonts w:ascii="Times New Roman" w:eastAsia="Times New Roman" w:hAnsi="Times New Roman" w:cs="Times New Roman"/>
          <w:color w:val="000000"/>
          <w:sz w:val="28"/>
          <w:szCs w:val="28"/>
        </w:rPr>
        <w:t>Уфимцева және әріптестері редакциясымен 2004 жылы жарық көрген сөздік</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1998</w:t>
      </w:r>
      <w:r w:rsidRPr="00314188">
        <w:rPr>
          <w:rFonts w:ascii="Times New Roman" w:hAnsi="Times New Roman" w:cs="Times New Roman"/>
          <w:color w:val="000000"/>
          <w:sz w:val="28"/>
          <w:szCs w:val="28"/>
        </w:rPr>
        <w:t>-</w:t>
      </w:r>
      <w:r w:rsidRPr="00285252">
        <w:rPr>
          <w:rFonts w:ascii="Times New Roman" w:hAnsi="Times New Roman" w:cs="Times New Roman"/>
          <w:color w:val="000000"/>
          <w:sz w:val="28"/>
          <w:szCs w:val="28"/>
        </w:rPr>
        <w:t>1999 жылдардағы зерттеулерге негізделген және</w:t>
      </w:r>
      <w:r w:rsidR="00F222F1">
        <w:rPr>
          <w:rFonts w:ascii="Times New Roman" w:eastAsia="Times New Roman" w:hAnsi="Times New Roman" w:cs="Times New Roman"/>
          <w:color w:val="000000"/>
          <w:sz w:val="28"/>
          <w:szCs w:val="28"/>
        </w:rPr>
        <w:t xml:space="preserve"> </w:t>
      </w:r>
      <w:r w:rsidRPr="00285252">
        <w:rPr>
          <w:rFonts w:ascii="Times New Roman" w:eastAsia="Times New Roman" w:hAnsi="Times New Roman" w:cs="Times New Roman"/>
          <w:color w:val="000000"/>
          <w:sz w:val="28"/>
          <w:szCs w:val="28"/>
        </w:rPr>
        <w:t>112 стимул-сөзді</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қамтиды.</w:t>
      </w:r>
    </w:p>
    <w:p w14:paraId="791BCA53" w14:textId="27CCE63D" w:rsidR="00930E6E" w:rsidRPr="00314188" w:rsidRDefault="00930E6E" w:rsidP="00194D86">
      <w:pPr>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rPr>
        <w:t xml:space="preserve">Тікелей </w:t>
      </w:r>
      <w:r w:rsidR="001B4BE4">
        <w:rPr>
          <w:rFonts w:ascii="Times New Roman" w:hAnsi="Times New Roman" w:cs="Times New Roman"/>
          <w:color w:val="000000"/>
          <w:sz w:val="28"/>
          <w:szCs w:val="28"/>
        </w:rPr>
        <w:t>ассоциативті</w:t>
      </w:r>
      <w:r w:rsidRPr="00314188">
        <w:rPr>
          <w:rFonts w:ascii="Times New Roman" w:hAnsi="Times New Roman" w:cs="Times New Roman"/>
          <w:color w:val="000000"/>
          <w:sz w:val="28"/>
          <w:szCs w:val="28"/>
        </w:rPr>
        <w:t xml:space="preserve"> сөздіктің сөздік мақаласында тақырыптық</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стимул-сөзден</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rPr>
        <w:t>кейін</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ассоциат сөздер</w:t>
      </w:r>
      <w:r w:rsidRPr="00314188">
        <w:rPr>
          <w:rFonts w:ascii="Times New Roman" w:hAnsi="Times New Roman" w:cs="Times New Roman"/>
          <w:color w:val="000000"/>
          <w:sz w:val="28"/>
          <w:szCs w:val="28"/>
        </w:rPr>
        <w:t xml:space="preserve"> келтіріледі. Олар</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жиілігіне қарай кему тәртібімен</w:t>
      </w:r>
      <w:r w:rsidR="00F222F1">
        <w:rPr>
          <w:rFonts w:ascii="Times New Roman" w:eastAsia="Times New Roman" w:hAnsi="Times New Roman" w:cs="Times New Roman"/>
          <w:color w:val="000000"/>
          <w:sz w:val="28"/>
          <w:szCs w:val="28"/>
        </w:rPr>
        <w:t xml:space="preserve"> </w:t>
      </w:r>
      <w:r w:rsidRPr="00314188">
        <w:rPr>
          <w:rFonts w:ascii="Times New Roman" w:hAnsi="Times New Roman" w:cs="Times New Roman"/>
          <w:color w:val="000000"/>
          <w:sz w:val="28"/>
          <w:szCs w:val="28"/>
        </w:rPr>
        <w:t>орналастырылады, ал жиілік көрсеткіші әр ассоциаттан кейін жақша ішінде беріледі. Мақаланың соңында төрт сан көрсетіледі:</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біріншісі</w:t>
      </w:r>
      <w:r w:rsidRPr="00314188">
        <w:rPr>
          <w:rFonts w:ascii="Times New Roman" w:hAnsi="Times New Roman" w:cs="Times New Roman"/>
          <w:color w:val="000000"/>
          <w:sz w:val="28"/>
          <w:szCs w:val="28"/>
        </w:rPr>
        <w:t xml:space="preserve"> – барлық реакция саны,</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екіншісі</w:t>
      </w:r>
      <w:r w:rsidRPr="00314188">
        <w:rPr>
          <w:rFonts w:ascii="Times New Roman" w:hAnsi="Times New Roman" w:cs="Times New Roman"/>
          <w:color w:val="000000"/>
          <w:sz w:val="28"/>
          <w:szCs w:val="28"/>
        </w:rPr>
        <w:t xml:space="preserve"> – әртүрлі реакциялардың саны,</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үшіншісі</w:t>
      </w:r>
      <w:r w:rsidRPr="00314188">
        <w:rPr>
          <w:rFonts w:ascii="Times New Roman" w:hAnsi="Times New Roman" w:cs="Times New Roman"/>
          <w:color w:val="000000"/>
          <w:sz w:val="28"/>
          <w:szCs w:val="28"/>
        </w:rPr>
        <w:t xml:space="preserve"> – қатысушылардан бас тарту саны,</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төртіншісі</w:t>
      </w:r>
      <w:r w:rsidRPr="00314188">
        <w:rPr>
          <w:rFonts w:ascii="Times New Roman" w:hAnsi="Times New Roman" w:cs="Times New Roman"/>
          <w:color w:val="000000"/>
          <w:sz w:val="28"/>
          <w:szCs w:val="28"/>
        </w:rPr>
        <w:t xml:space="preserve"> – бір рет қана кездескен реакциялар саны. Сонымен</w:t>
      </w:r>
      <w:r w:rsidRPr="00314188">
        <w:rPr>
          <w:rFonts w:ascii="Times New Roman" w:hAnsi="Times New Roman" w:cs="Times New Roman"/>
          <w:color w:val="000000"/>
          <w:sz w:val="28"/>
          <w:szCs w:val="28"/>
          <w:lang w:val="kk-KZ"/>
        </w:rPr>
        <w:t xml:space="preserve"> бірге</w:t>
      </w:r>
      <w:r w:rsidRPr="00314188">
        <w:rPr>
          <w:rFonts w:ascii="Times New Roman" w:hAnsi="Times New Roman" w:cs="Times New Roman"/>
          <w:color w:val="000000"/>
          <w:sz w:val="28"/>
          <w:szCs w:val="28"/>
        </w:rPr>
        <w:t>,</w:t>
      </w:r>
      <w:r w:rsidR="00F222F1">
        <w:rPr>
          <w:rFonts w:ascii="Times New Roman" w:eastAsia="Times New Roman" w:hAnsi="Times New Roman" w:cs="Times New Roman"/>
          <w:color w:val="000000"/>
          <w:sz w:val="28"/>
          <w:szCs w:val="28"/>
        </w:rPr>
        <w:t xml:space="preserve"> </w:t>
      </w:r>
      <w:r w:rsidRPr="00314188">
        <w:rPr>
          <w:rFonts w:ascii="Times New Roman" w:eastAsia="Times New Roman" w:hAnsi="Times New Roman" w:cs="Times New Roman"/>
          <w:color w:val="000000"/>
          <w:sz w:val="28"/>
          <w:szCs w:val="28"/>
        </w:rPr>
        <w:t>өзі де стимул болып табылатын реакция сөздер курсивпен ерекшеленіп беріледі.</w:t>
      </w:r>
    </w:p>
    <w:p w14:paraId="3A2DCE4F" w14:textId="5E65652A" w:rsidR="00930E6E" w:rsidRPr="004A754D" w:rsidRDefault="00930E6E" w:rsidP="00194D86">
      <w:pPr>
        <w:spacing w:after="0" w:line="240" w:lineRule="auto"/>
        <w:ind w:firstLine="567"/>
        <w:jc w:val="both"/>
        <w:rPr>
          <w:rFonts w:ascii="Times New Roman" w:hAnsi="Times New Roman" w:cs="Times New Roman"/>
          <w:color w:val="000000"/>
          <w:sz w:val="28"/>
          <w:szCs w:val="28"/>
        </w:rPr>
      </w:pPr>
      <w:r w:rsidRPr="004A754D">
        <w:rPr>
          <w:rFonts w:ascii="Times New Roman" w:hAnsi="Times New Roman" w:cs="Times New Roman"/>
          <w:color w:val="000000"/>
          <w:sz w:val="28"/>
          <w:szCs w:val="28"/>
        </w:rPr>
        <w:t>Нәтижесінде,</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 xml:space="preserve">Орыс </w:t>
      </w:r>
      <w:r w:rsidR="001B4BE4">
        <w:rPr>
          <w:rFonts w:ascii="Times New Roman" w:eastAsia="Times New Roman" w:hAnsi="Times New Roman" w:cs="Times New Roman"/>
          <w:color w:val="000000"/>
          <w:sz w:val="28"/>
          <w:szCs w:val="28"/>
        </w:rPr>
        <w:t>ассоциативті</w:t>
      </w:r>
      <w:r w:rsidRPr="004A754D">
        <w:rPr>
          <w:rFonts w:ascii="Times New Roman" w:eastAsia="Times New Roman" w:hAnsi="Times New Roman" w:cs="Times New Roman"/>
          <w:color w:val="000000"/>
          <w:sz w:val="28"/>
          <w:szCs w:val="28"/>
        </w:rPr>
        <w:t xml:space="preserve"> сөздігінде</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1 037 524 реакцияда тіркелген</w:t>
      </w:r>
      <w:r w:rsidRPr="00314188">
        <w:rPr>
          <w:rFonts w:ascii="Times New Roman" w:hAnsi="Times New Roman" w:cs="Times New Roman"/>
          <w:color w:val="000000"/>
          <w:sz w:val="28"/>
          <w:szCs w:val="28"/>
          <w:lang w:val="kk-KZ"/>
        </w:rPr>
        <w:t>,</w:t>
      </w:r>
      <w:r w:rsidRPr="004A754D">
        <w:rPr>
          <w:rFonts w:ascii="Times New Roman" w:hAnsi="Times New Roman" w:cs="Times New Roman"/>
          <w:color w:val="000000"/>
          <w:sz w:val="28"/>
          <w:szCs w:val="28"/>
        </w:rPr>
        <w:t xml:space="preserve"> шамамен</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1,2 миллион сөзқолданыс</w:t>
      </w:r>
      <w:r w:rsidRPr="00314188">
        <w:rPr>
          <w:rFonts w:ascii="Times New Roman" w:hAnsi="Times New Roman" w:cs="Times New Roman"/>
          <w:color w:val="000000"/>
          <w:sz w:val="28"/>
          <w:szCs w:val="28"/>
          <w:lang w:val="kk-KZ"/>
        </w:rPr>
        <w:t xml:space="preserve"> </w:t>
      </w:r>
      <w:r w:rsidRPr="004A754D">
        <w:rPr>
          <w:rFonts w:ascii="Times New Roman" w:hAnsi="Times New Roman" w:cs="Times New Roman"/>
          <w:color w:val="000000"/>
          <w:sz w:val="28"/>
          <w:szCs w:val="28"/>
        </w:rPr>
        <w:t>қамтылған, бұл өз кезегінде</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160 мың сөзформаны</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құрайтын</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105 мыңға жуық түрлі реакцияны</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және</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30 мыңнан астам лексикалық бірлікті</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білдіреді. Мұндай сипаттамалар сөздікті</w:t>
      </w:r>
      <w:r w:rsidR="00F222F1">
        <w:rPr>
          <w:rFonts w:ascii="Times New Roman" w:eastAsia="Times New Roman" w:hAnsi="Times New Roman" w:cs="Times New Roman"/>
          <w:color w:val="000000"/>
          <w:sz w:val="28"/>
          <w:szCs w:val="28"/>
        </w:rPr>
        <w:t xml:space="preserve"> </w:t>
      </w:r>
      <w:r w:rsidR="001B4BE4">
        <w:rPr>
          <w:rFonts w:ascii="Times New Roman" w:eastAsia="Times New Roman" w:hAnsi="Times New Roman" w:cs="Times New Roman"/>
          <w:color w:val="000000"/>
          <w:sz w:val="28"/>
          <w:szCs w:val="28"/>
        </w:rPr>
        <w:t>ассоциативті</w:t>
      </w:r>
      <w:r w:rsidRPr="004A754D">
        <w:rPr>
          <w:rFonts w:ascii="Times New Roman" w:eastAsia="Times New Roman" w:hAnsi="Times New Roman" w:cs="Times New Roman"/>
          <w:color w:val="000000"/>
          <w:sz w:val="28"/>
          <w:szCs w:val="28"/>
        </w:rPr>
        <w:t>-вербалды желі</w:t>
      </w:r>
      <w:r w:rsidRPr="00314188">
        <w:rPr>
          <w:rFonts w:ascii="Times New Roman" w:hAnsi="Times New Roman" w:cs="Times New Roman"/>
          <w:color w:val="000000"/>
          <w:sz w:val="28"/>
          <w:szCs w:val="28"/>
          <w:lang w:val="kk-KZ"/>
        </w:rPr>
        <w:t xml:space="preserve"> </w:t>
      </w:r>
      <w:r w:rsidRPr="004A754D">
        <w:rPr>
          <w:rFonts w:ascii="Times New Roman" w:hAnsi="Times New Roman" w:cs="Times New Roman"/>
          <w:color w:val="000000"/>
          <w:sz w:val="28"/>
          <w:szCs w:val="28"/>
        </w:rPr>
        <w:t>ретінде қарастыруға жеткілікті негіз береді. Бұл желі орыс тілінің құрамын және ұйымдасу тәсілін модельдейді, әрі бұл құрылым бір орыс тіл иесінің тілдік санасына сәйкес келетін,</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жалпыланған тілдік тұлғаның</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тілге иелік етуін белгілі бір деңгейде бейнелейді және ішінара қайта жаңғыртады.</w:t>
      </w:r>
    </w:p>
    <w:p w14:paraId="0A5085CB" w14:textId="77777777" w:rsidR="00930E6E" w:rsidRPr="004A754D" w:rsidRDefault="00930E6E" w:rsidP="00194D86">
      <w:pPr>
        <w:tabs>
          <w:tab w:val="center" w:pos="284"/>
        </w:tabs>
        <w:spacing w:after="0" w:line="240" w:lineRule="auto"/>
        <w:ind w:firstLine="567"/>
        <w:jc w:val="both"/>
        <w:rPr>
          <w:rFonts w:ascii="Times New Roman" w:hAnsi="Times New Roman" w:cs="Times New Roman"/>
          <w:color w:val="000000"/>
          <w:sz w:val="28"/>
          <w:szCs w:val="28"/>
        </w:rPr>
      </w:pPr>
      <w:r w:rsidRPr="004A754D">
        <w:rPr>
          <w:rFonts w:ascii="Times New Roman" w:hAnsi="Times New Roman" w:cs="Times New Roman"/>
          <w:color w:val="000000"/>
          <w:sz w:val="28"/>
          <w:szCs w:val="28"/>
        </w:rPr>
        <w:t>Респонденттерді іріктеу мынадай критерийлер негізінде жүргізіл</w:t>
      </w:r>
      <w:r w:rsidRPr="00314188">
        <w:rPr>
          <w:rFonts w:ascii="Times New Roman" w:hAnsi="Times New Roman" w:cs="Times New Roman"/>
          <w:color w:val="000000"/>
          <w:sz w:val="28"/>
          <w:szCs w:val="28"/>
          <w:lang w:val="kk-KZ"/>
        </w:rPr>
        <w:t>ген</w:t>
      </w:r>
      <w:r w:rsidRPr="004A754D">
        <w:rPr>
          <w:rFonts w:ascii="Times New Roman" w:hAnsi="Times New Roman" w:cs="Times New Roman"/>
          <w:color w:val="000000"/>
          <w:sz w:val="28"/>
          <w:szCs w:val="28"/>
        </w:rPr>
        <w:t>:</w:t>
      </w:r>
    </w:p>
    <w:p w14:paraId="4E296F19" w14:textId="4B9012E3" w:rsidR="00930E6E" w:rsidRPr="004A754D" w:rsidRDefault="00F222F1">
      <w:pPr>
        <w:numPr>
          <w:ilvl w:val="0"/>
          <w:numId w:val="43"/>
        </w:numPr>
        <w:tabs>
          <w:tab w:val="clear" w:pos="720"/>
          <w:tab w:val="center" w:pos="0"/>
          <w:tab w:val="num" w:pos="284"/>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lastRenderedPageBreak/>
        <w:t xml:space="preserve">экспериментке </w:t>
      </w:r>
      <w:r w:rsidR="00930E6E" w:rsidRPr="004A754D">
        <w:rPr>
          <w:rFonts w:ascii="Times New Roman" w:hAnsi="Times New Roman" w:cs="Times New Roman"/>
          <w:color w:val="000000"/>
          <w:sz w:val="28"/>
          <w:szCs w:val="28"/>
        </w:rPr>
        <w:t>тек</w:t>
      </w:r>
      <w:r>
        <w:rPr>
          <w:rFonts w:ascii="Times New Roman" w:eastAsia="Times New Roman" w:hAnsi="Times New Roman" w:cs="Times New Roman"/>
          <w:color w:val="000000"/>
          <w:sz w:val="28"/>
          <w:szCs w:val="28"/>
        </w:rPr>
        <w:t xml:space="preserve"> </w:t>
      </w:r>
      <w:r w:rsidR="00930E6E" w:rsidRPr="004A754D">
        <w:rPr>
          <w:rFonts w:ascii="Times New Roman" w:eastAsia="Times New Roman" w:hAnsi="Times New Roman" w:cs="Times New Roman"/>
          <w:color w:val="000000"/>
          <w:sz w:val="28"/>
          <w:szCs w:val="28"/>
        </w:rPr>
        <w:t>орыс тілі ана тілі болып табылатын</w:t>
      </w:r>
      <w:r>
        <w:rPr>
          <w:rFonts w:ascii="Times New Roman" w:eastAsia="Times New Roman" w:hAnsi="Times New Roman" w:cs="Times New Roman"/>
          <w:color w:val="000000"/>
          <w:sz w:val="28"/>
          <w:szCs w:val="28"/>
        </w:rPr>
        <w:t xml:space="preserve"> </w:t>
      </w:r>
      <w:r w:rsidR="00930E6E" w:rsidRPr="004A754D">
        <w:rPr>
          <w:rFonts w:ascii="Times New Roman" w:hAnsi="Times New Roman" w:cs="Times New Roman"/>
          <w:color w:val="000000"/>
          <w:sz w:val="28"/>
          <w:szCs w:val="28"/>
        </w:rPr>
        <w:t>тұлғалар ғана қатыса ал</w:t>
      </w:r>
      <w:r w:rsidR="00930E6E" w:rsidRPr="00314188">
        <w:rPr>
          <w:rFonts w:ascii="Times New Roman" w:hAnsi="Times New Roman" w:cs="Times New Roman"/>
          <w:color w:val="000000"/>
          <w:sz w:val="28"/>
          <w:szCs w:val="28"/>
          <w:lang w:val="kk-KZ"/>
        </w:rPr>
        <w:t>ған</w:t>
      </w:r>
      <w:r w:rsidR="00930E6E" w:rsidRPr="004A754D">
        <w:rPr>
          <w:rFonts w:ascii="Times New Roman" w:hAnsi="Times New Roman" w:cs="Times New Roman"/>
          <w:color w:val="000000"/>
          <w:sz w:val="28"/>
          <w:szCs w:val="28"/>
        </w:rPr>
        <w:t>;</w:t>
      </w:r>
    </w:p>
    <w:p w14:paraId="2697EE52" w14:textId="3903F9C5" w:rsidR="00930E6E" w:rsidRPr="004A754D" w:rsidRDefault="00930E6E">
      <w:pPr>
        <w:numPr>
          <w:ilvl w:val="0"/>
          <w:numId w:val="43"/>
        </w:numPr>
        <w:tabs>
          <w:tab w:val="center" w:pos="0"/>
          <w:tab w:val="center" w:pos="284"/>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rPr>
        <w:t>Олар</w:t>
      </w:r>
      <w:r w:rsidR="00F222F1">
        <w:rPr>
          <w:rFonts w:ascii="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қалалық тұрғындар</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болуы тиіс еді, бұл</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диалект ықпалын барынша азайту</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үшін қажет бол</w:t>
      </w:r>
      <w:r w:rsidRPr="00314188">
        <w:rPr>
          <w:rFonts w:ascii="Times New Roman" w:hAnsi="Times New Roman" w:cs="Times New Roman"/>
          <w:color w:val="000000"/>
          <w:sz w:val="28"/>
          <w:szCs w:val="28"/>
          <w:lang w:val="kk-KZ"/>
        </w:rPr>
        <w:t>ған</w:t>
      </w:r>
      <w:r w:rsidRPr="004A754D">
        <w:rPr>
          <w:rFonts w:ascii="Times New Roman" w:hAnsi="Times New Roman" w:cs="Times New Roman"/>
          <w:color w:val="000000"/>
          <w:sz w:val="28"/>
          <w:szCs w:val="28"/>
        </w:rPr>
        <w:t>;</w:t>
      </w:r>
    </w:p>
    <w:p w14:paraId="2D9E8A45" w14:textId="6BA12FB4" w:rsidR="00930E6E" w:rsidRPr="00314188" w:rsidRDefault="00F222F1">
      <w:pPr>
        <w:numPr>
          <w:ilvl w:val="0"/>
          <w:numId w:val="43"/>
        </w:numPr>
        <w:tabs>
          <w:tab w:val="center" w:pos="0"/>
          <w:tab w:val="center" w:pos="284"/>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к</w:t>
      </w:r>
      <w:r w:rsidRPr="004A754D">
        <w:rPr>
          <w:rFonts w:ascii="Times New Roman" w:eastAsia="Times New Roman" w:hAnsi="Times New Roman" w:cs="Times New Roman"/>
          <w:color w:val="000000"/>
          <w:sz w:val="28"/>
          <w:szCs w:val="28"/>
        </w:rPr>
        <w:t xml:space="preserve">ең </w:t>
      </w:r>
      <w:r w:rsidR="00930E6E" w:rsidRPr="004A754D">
        <w:rPr>
          <w:rFonts w:ascii="Times New Roman" w:eastAsia="Times New Roman" w:hAnsi="Times New Roman" w:cs="Times New Roman"/>
          <w:color w:val="000000"/>
          <w:sz w:val="28"/>
          <w:szCs w:val="28"/>
        </w:rPr>
        <w:t xml:space="preserve">географиялық </w:t>
      </w:r>
      <w:r w:rsidR="00930E6E" w:rsidRPr="00314188">
        <w:rPr>
          <w:rFonts w:ascii="Times New Roman" w:hAnsi="Times New Roman" w:cs="Times New Roman"/>
          <w:color w:val="000000"/>
          <w:sz w:val="28"/>
          <w:szCs w:val="28"/>
          <w:lang w:val="kk-KZ"/>
        </w:rPr>
        <w:t xml:space="preserve">кеңістікті </w:t>
      </w:r>
      <w:r w:rsidR="00930E6E" w:rsidRPr="004A754D">
        <w:rPr>
          <w:rFonts w:ascii="Times New Roman" w:eastAsia="Times New Roman" w:hAnsi="Times New Roman" w:cs="Times New Roman"/>
          <w:color w:val="000000"/>
          <w:sz w:val="28"/>
          <w:szCs w:val="28"/>
        </w:rPr>
        <w:t>қамту</w:t>
      </w:r>
      <w:r>
        <w:rPr>
          <w:rFonts w:ascii="Times New Roman" w:eastAsia="Times New Roman" w:hAnsi="Times New Roman" w:cs="Times New Roman"/>
          <w:color w:val="000000"/>
          <w:sz w:val="28"/>
          <w:szCs w:val="28"/>
        </w:rPr>
        <w:t xml:space="preserve"> </w:t>
      </w:r>
      <w:r w:rsidR="00930E6E" w:rsidRPr="004A754D">
        <w:rPr>
          <w:rFonts w:ascii="Times New Roman" w:hAnsi="Times New Roman" w:cs="Times New Roman"/>
          <w:color w:val="000000"/>
          <w:sz w:val="28"/>
          <w:szCs w:val="28"/>
        </w:rPr>
        <w:t>ескеріл</w:t>
      </w:r>
      <w:r w:rsidR="00930E6E" w:rsidRPr="00314188">
        <w:rPr>
          <w:rFonts w:ascii="Times New Roman" w:hAnsi="Times New Roman" w:cs="Times New Roman"/>
          <w:color w:val="000000"/>
          <w:sz w:val="28"/>
          <w:szCs w:val="28"/>
          <w:lang w:val="kk-KZ"/>
        </w:rPr>
        <w:t xml:space="preserve">ген: </w:t>
      </w:r>
      <w:r w:rsidR="00930E6E" w:rsidRPr="004A754D">
        <w:rPr>
          <w:rFonts w:ascii="Times New Roman" w:hAnsi="Times New Roman" w:cs="Times New Roman"/>
          <w:color w:val="000000"/>
          <w:sz w:val="28"/>
          <w:szCs w:val="28"/>
        </w:rPr>
        <w:t>респонденттер Ресейдің</w:t>
      </w:r>
      <w:r>
        <w:rPr>
          <w:rFonts w:ascii="Times New Roman" w:eastAsia="Times New Roman" w:hAnsi="Times New Roman" w:cs="Times New Roman"/>
          <w:color w:val="000000"/>
          <w:sz w:val="28"/>
          <w:szCs w:val="28"/>
        </w:rPr>
        <w:t xml:space="preserve"> </w:t>
      </w:r>
      <w:r w:rsidR="00930E6E" w:rsidRPr="004A754D">
        <w:rPr>
          <w:rFonts w:ascii="Times New Roman" w:eastAsia="Times New Roman" w:hAnsi="Times New Roman" w:cs="Times New Roman"/>
          <w:color w:val="000000"/>
          <w:sz w:val="28"/>
          <w:szCs w:val="28"/>
        </w:rPr>
        <w:t>батыс шекарасынан Владивостокқа дейінгі</w:t>
      </w:r>
      <w:r w:rsidR="00930E6E" w:rsidRPr="004A754D">
        <w:rPr>
          <w:rFonts w:ascii="Times New Roman" w:hAnsi="Times New Roman" w:cs="Times New Roman"/>
          <w:color w:val="000000"/>
          <w:sz w:val="28"/>
          <w:szCs w:val="28"/>
        </w:rPr>
        <w:t>, сондай-ақ</w:t>
      </w:r>
      <w:r>
        <w:rPr>
          <w:rFonts w:ascii="Times New Roman" w:eastAsia="Times New Roman" w:hAnsi="Times New Roman" w:cs="Times New Roman"/>
          <w:color w:val="000000"/>
          <w:sz w:val="28"/>
          <w:szCs w:val="28"/>
        </w:rPr>
        <w:t xml:space="preserve"> </w:t>
      </w:r>
      <w:r w:rsidR="00930E6E" w:rsidRPr="004A754D">
        <w:rPr>
          <w:rFonts w:ascii="Times New Roman" w:eastAsia="Times New Roman" w:hAnsi="Times New Roman" w:cs="Times New Roman"/>
          <w:color w:val="000000"/>
          <w:sz w:val="28"/>
          <w:szCs w:val="28"/>
        </w:rPr>
        <w:t>Архангельскіден Белгородқа дейінгі</w:t>
      </w:r>
      <w:r>
        <w:rPr>
          <w:rFonts w:ascii="Times New Roman" w:eastAsia="Times New Roman" w:hAnsi="Times New Roman" w:cs="Times New Roman"/>
          <w:color w:val="000000"/>
          <w:sz w:val="28"/>
          <w:szCs w:val="28"/>
        </w:rPr>
        <w:t xml:space="preserve"> </w:t>
      </w:r>
      <w:r w:rsidR="00930E6E" w:rsidRPr="004A754D">
        <w:rPr>
          <w:rFonts w:ascii="Times New Roman" w:hAnsi="Times New Roman" w:cs="Times New Roman"/>
          <w:color w:val="000000"/>
          <w:sz w:val="28"/>
          <w:szCs w:val="28"/>
        </w:rPr>
        <w:t>аралықтағы қалалардан алын</w:t>
      </w:r>
      <w:r w:rsidR="00930E6E" w:rsidRPr="00314188">
        <w:rPr>
          <w:rFonts w:ascii="Times New Roman" w:hAnsi="Times New Roman" w:cs="Times New Roman"/>
          <w:color w:val="000000"/>
          <w:sz w:val="28"/>
          <w:szCs w:val="28"/>
          <w:lang w:val="kk-KZ"/>
        </w:rPr>
        <w:t>ған</w:t>
      </w:r>
      <w:r w:rsidR="00930E6E" w:rsidRPr="004A754D">
        <w:rPr>
          <w:rFonts w:ascii="Times New Roman" w:hAnsi="Times New Roman" w:cs="Times New Roman"/>
          <w:color w:val="000000"/>
          <w:sz w:val="28"/>
          <w:szCs w:val="28"/>
        </w:rPr>
        <w:t>;</w:t>
      </w:r>
    </w:p>
    <w:p w14:paraId="362B41AC" w14:textId="746C8DD3" w:rsidR="00930E6E" w:rsidRPr="004A754D" w:rsidRDefault="00F222F1">
      <w:pPr>
        <w:numPr>
          <w:ilvl w:val="0"/>
          <w:numId w:val="43"/>
        </w:numPr>
        <w:tabs>
          <w:tab w:val="center" w:pos="0"/>
          <w:tab w:val="center" w:pos="284"/>
          <w:tab w:val="center" w:pos="851"/>
        </w:tabs>
        <w:spacing w:after="0" w:line="240" w:lineRule="auto"/>
        <w:ind w:left="0" w:firstLine="567"/>
        <w:jc w:val="both"/>
        <w:rPr>
          <w:rFonts w:ascii="Times New Roman" w:hAnsi="Times New Roman" w:cs="Times New Roman"/>
          <w:color w:val="000000"/>
          <w:sz w:val="28"/>
          <w:szCs w:val="28"/>
        </w:rPr>
      </w:pPr>
      <w:r w:rsidRPr="00314188">
        <w:rPr>
          <w:rFonts w:ascii="Times New Roman" w:hAnsi="Times New Roman" w:cs="Times New Roman"/>
          <w:color w:val="000000"/>
          <w:sz w:val="28"/>
          <w:szCs w:val="28"/>
          <w:lang w:val="kk-KZ"/>
        </w:rPr>
        <w:t>а</w:t>
      </w:r>
      <w:r w:rsidRPr="004A754D">
        <w:rPr>
          <w:rFonts w:ascii="Times New Roman" w:hAnsi="Times New Roman" w:cs="Times New Roman"/>
          <w:color w:val="000000"/>
          <w:sz w:val="28"/>
          <w:szCs w:val="28"/>
        </w:rPr>
        <w:t xml:space="preserve">вторлар </w:t>
      </w:r>
      <w:r w:rsidR="00930E6E" w:rsidRPr="004A754D">
        <w:rPr>
          <w:rFonts w:ascii="Times New Roman" w:hAnsi="Times New Roman" w:cs="Times New Roman"/>
          <w:color w:val="000000"/>
          <w:sz w:val="28"/>
          <w:szCs w:val="28"/>
        </w:rPr>
        <w:t>әртүрлі</w:t>
      </w:r>
      <w:r>
        <w:rPr>
          <w:rFonts w:ascii="Times New Roman" w:eastAsia="Times New Roman" w:hAnsi="Times New Roman" w:cs="Times New Roman"/>
          <w:color w:val="000000"/>
          <w:sz w:val="28"/>
          <w:szCs w:val="28"/>
        </w:rPr>
        <w:t xml:space="preserve"> </w:t>
      </w:r>
      <w:r w:rsidR="00930E6E" w:rsidRPr="004A754D">
        <w:rPr>
          <w:rFonts w:ascii="Times New Roman" w:eastAsia="Times New Roman" w:hAnsi="Times New Roman" w:cs="Times New Roman"/>
          <w:color w:val="000000"/>
          <w:sz w:val="28"/>
          <w:szCs w:val="28"/>
        </w:rPr>
        <w:t>ғылым салаларын</w:t>
      </w:r>
      <w:r>
        <w:rPr>
          <w:rFonts w:ascii="Times New Roman" w:eastAsia="Times New Roman" w:hAnsi="Times New Roman" w:cs="Times New Roman"/>
          <w:color w:val="000000"/>
          <w:sz w:val="28"/>
          <w:szCs w:val="28"/>
        </w:rPr>
        <w:t xml:space="preserve"> </w:t>
      </w:r>
      <w:r w:rsidR="00930E6E" w:rsidRPr="004A754D">
        <w:rPr>
          <w:rFonts w:ascii="Times New Roman" w:hAnsi="Times New Roman" w:cs="Times New Roman"/>
          <w:color w:val="000000"/>
          <w:sz w:val="28"/>
          <w:szCs w:val="28"/>
        </w:rPr>
        <w:t xml:space="preserve">қамтуға тырысты, сондықтан негізгі қатысушылар </w:t>
      </w:r>
      <w:r w:rsidR="00930E6E" w:rsidRPr="00314188">
        <w:rPr>
          <w:rFonts w:ascii="Times New Roman" w:hAnsi="Times New Roman" w:cs="Times New Roman"/>
          <w:color w:val="000000"/>
          <w:sz w:val="28"/>
          <w:szCs w:val="28"/>
          <w:lang w:val="kk-KZ"/>
        </w:rPr>
        <w:t>құрамын</w:t>
      </w:r>
      <w:r w:rsidR="00930E6E" w:rsidRPr="004A754D">
        <w:rPr>
          <w:rFonts w:ascii="Times New Roman" w:hAnsi="Times New Roman" w:cs="Times New Roman"/>
          <w:color w:val="000000"/>
          <w:sz w:val="28"/>
          <w:szCs w:val="28"/>
        </w:rPr>
        <w:t xml:space="preserve"> Ресей ЖОО-ларындағы</w:t>
      </w:r>
      <w:r>
        <w:rPr>
          <w:rFonts w:ascii="Times New Roman" w:eastAsia="Times New Roman" w:hAnsi="Times New Roman" w:cs="Times New Roman"/>
          <w:color w:val="000000"/>
          <w:sz w:val="28"/>
          <w:szCs w:val="28"/>
        </w:rPr>
        <w:t xml:space="preserve"> </w:t>
      </w:r>
      <w:r w:rsidR="00930E6E" w:rsidRPr="004A754D">
        <w:rPr>
          <w:rFonts w:ascii="Times New Roman" w:eastAsia="Times New Roman" w:hAnsi="Times New Roman" w:cs="Times New Roman"/>
          <w:color w:val="000000"/>
          <w:sz w:val="28"/>
          <w:szCs w:val="28"/>
        </w:rPr>
        <w:t>барлық мамандықтағы 17</w:t>
      </w:r>
      <w:r w:rsidR="00930E6E" w:rsidRPr="00314188">
        <w:rPr>
          <w:rFonts w:ascii="Times New Roman" w:hAnsi="Times New Roman" w:cs="Times New Roman"/>
          <w:color w:val="000000"/>
          <w:sz w:val="28"/>
          <w:szCs w:val="28"/>
        </w:rPr>
        <w:t>-</w:t>
      </w:r>
      <w:r w:rsidR="00930E6E" w:rsidRPr="004A754D">
        <w:rPr>
          <w:rFonts w:ascii="Times New Roman" w:eastAsia="Times New Roman" w:hAnsi="Times New Roman" w:cs="Times New Roman"/>
          <w:color w:val="000000"/>
          <w:sz w:val="28"/>
          <w:szCs w:val="28"/>
        </w:rPr>
        <w:t>25 жас аралығындағы студенттер</w:t>
      </w:r>
      <w:r>
        <w:rPr>
          <w:rFonts w:ascii="Times New Roman" w:eastAsia="Times New Roman" w:hAnsi="Times New Roman" w:cs="Times New Roman"/>
          <w:color w:val="000000"/>
          <w:sz w:val="28"/>
          <w:szCs w:val="28"/>
        </w:rPr>
        <w:t xml:space="preserve"> </w:t>
      </w:r>
      <w:r w:rsidR="00930E6E" w:rsidRPr="004A754D">
        <w:rPr>
          <w:rFonts w:ascii="Times New Roman" w:hAnsi="Times New Roman" w:cs="Times New Roman"/>
          <w:color w:val="000000"/>
          <w:sz w:val="28"/>
          <w:szCs w:val="28"/>
        </w:rPr>
        <w:t>құра</w:t>
      </w:r>
      <w:r w:rsidR="00930E6E" w:rsidRPr="00314188">
        <w:rPr>
          <w:rFonts w:ascii="Times New Roman" w:hAnsi="Times New Roman" w:cs="Times New Roman"/>
          <w:color w:val="000000"/>
          <w:sz w:val="28"/>
          <w:szCs w:val="28"/>
          <w:lang w:val="kk-KZ"/>
        </w:rPr>
        <w:t>ған</w:t>
      </w:r>
      <w:r w:rsidR="00930E6E" w:rsidRPr="004A754D">
        <w:rPr>
          <w:rFonts w:ascii="Times New Roman" w:hAnsi="Times New Roman" w:cs="Times New Roman"/>
          <w:color w:val="000000"/>
          <w:sz w:val="28"/>
          <w:szCs w:val="28"/>
        </w:rPr>
        <w:t>.</w:t>
      </w:r>
    </w:p>
    <w:p w14:paraId="34833DB3" w14:textId="5403528B" w:rsidR="00930E6E" w:rsidRPr="004A754D" w:rsidRDefault="00930E6E" w:rsidP="00194D86">
      <w:pPr>
        <w:spacing w:after="0" w:line="240" w:lineRule="auto"/>
        <w:ind w:firstLine="567"/>
        <w:jc w:val="both"/>
        <w:rPr>
          <w:rFonts w:ascii="Times New Roman" w:hAnsi="Times New Roman" w:cs="Times New Roman"/>
          <w:color w:val="000000"/>
          <w:sz w:val="28"/>
          <w:szCs w:val="28"/>
        </w:rPr>
      </w:pPr>
      <w:r w:rsidRPr="004A754D">
        <w:rPr>
          <w:rFonts w:ascii="Times New Roman" w:hAnsi="Times New Roman" w:cs="Times New Roman"/>
          <w:color w:val="000000"/>
          <w:sz w:val="28"/>
          <w:szCs w:val="28"/>
        </w:rPr>
        <w:t>Респонденттердің жас ерекшелігі де маңызды фактор болып табыл</w:t>
      </w:r>
      <w:r w:rsidRPr="00314188">
        <w:rPr>
          <w:rFonts w:ascii="Times New Roman" w:hAnsi="Times New Roman" w:cs="Times New Roman"/>
          <w:color w:val="000000"/>
          <w:sz w:val="28"/>
          <w:szCs w:val="28"/>
          <w:lang w:val="kk-KZ"/>
        </w:rPr>
        <w:t>ған</w:t>
      </w:r>
      <w:r w:rsidRPr="004A754D">
        <w:rPr>
          <w:rFonts w:ascii="Times New Roman" w:hAnsi="Times New Roman" w:cs="Times New Roman"/>
          <w:color w:val="000000"/>
          <w:sz w:val="28"/>
          <w:szCs w:val="28"/>
        </w:rPr>
        <w:t>. Бұл жаста тілдік тұлға</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толық қалыптасқан</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деп есептеледі, сондықтан ассоциациялар арқылы</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қатысушының қалыптасқан тілдік қабілеті</w:t>
      </w:r>
      <w:r w:rsidRPr="00314188">
        <w:rPr>
          <w:rFonts w:ascii="Times New Roman" w:hAnsi="Times New Roman" w:cs="Times New Roman"/>
          <w:color w:val="000000"/>
          <w:sz w:val="28"/>
          <w:szCs w:val="28"/>
          <w:lang w:val="kk-KZ"/>
        </w:rPr>
        <w:t xml:space="preserve"> </w:t>
      </w:r>
      <w:r w:rsidRPr="004A754D">
        <w:rPr>
          <w:rFonts w:ascii="Times New Roman" w:hAnsi="Times New Roman" w:cs="Times New Roman"/>
          <w:color w:val="000000"/>
          <w:sz w:val="28"/>
          <w:szCs w:val="28"/>
        </w:rPr>
        <w:t>көрініс табады. Бұл қабілеттің мазмұндық сипаты (лексикалық қоры, құндылықтар иерархиясы, прагматикалық ұстанымдары) мен формалды-комбинаторлық мүмкіндіктері көпшілік үшін өмір бойы</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салыстырмалы түрде тұрақты</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болады.</w:t>
      </w:r>
    </w:p>
    <w:p w14:paraId="29E2CA2E" w14:textId="1FCF6ACE" w:rsidR="00930E6E" w:rsidRPr="004A754D" w:rsidRDefault="00930E6E" w:rsidP="00194D86">
      <w:pPr>
        <w:spacing w:after="0" w:line="240" w:lineRule="auto"/>
        <w:ind w:firstLine="567"/>
        <w:jc w:val="both"/>
        <w:rPr>
          <w:rFonts w:ascii="Times New Roman" w:hAnsi="Times New Roman" w:cs="Times New Roman"/>
          <w:color w:val="000000"/>
          <w:sz w:val="28"/>
          <w:szCs w:val="28"/>
        </w:rPr>
      </w:pPr>
      <w:r w:rsidRPr="004A754D">
        <w:rPr>
          <w:rFonts w:ascii="Times New Roman" w:hAnsi="Times New Roman" w:cs="Times New Roman"/>
          <w:color w:val="000000"/>
          <w:sz w:val="28"/>
          <w:szCs w:val="28"/>
        </w:rPr>
        <w:t>Осыған байланысты,</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1988</w:t>
      </w:r>
      <w:r w:rsidRPr="00314188">
        <w:rPr>
          <w:rFonts w:ascii="Times New Roman" w:hAnsi="Times New Roman" w:cs="Times New Roman"/>
          <w:color w:val="000000"/>
          <w:sz w:val="28"/>
          <w:szCs w:val="28"/>
        </w:rPr>
        <w:t>-</w:t>
      </w:r>
      <w:r w:rsidRPr="004A754D">
        <w:rPr>
          <w:rFonts w:ascii="Times New Roman" w:eastAsia="Times New Roman" w:hAnsi="Times New Roman" w:cs="Times New Roman"/>
          <w:color w:val="000000"/>
          <w:sz w:val="28"/>
          <w:szCs w:val="28"/>
        </w:rPr>
        <w:t>1997 жылдардағы</w:t>
      </w:r>
      <w:r w:rsidRPr="00314188">
        <w:rPr>
          <w:rFonts w:ascii="Times New Roman" w:hAnsi="Times New Roman" w:cs="Times New Roman"/>
          <w:color w:val="000000"/>
          <w:sz w:val="28"/>
          <w:szCs w:val="28"/>
          <w:lang w:val="kk-KZ"/>
        </w:rPr>
        <w:t xml:space="preserve"> </w:t>
      </w:r>
      <w:r w:rsidR="001B4BE4">
        <w:rPr>
          <w:rFonts w:ascii="Times New Roman" w:hAnsi="Times New Roman" w:cs="Times New Roman"/>
          <w:color w:val="000000"/>
          <w:sz w:val="28"/>
          <w:szCs w:val="28"/>
          <w:lang w:val="kk-KZ"/>
        </w:rPr>
        <w:t>ассоциативті</w:t>
      </w:r>
      <w:r w:rsidRPr="00314188">
        <w:rPr>
          <w:rFonts w:ascii="Times New Roman" w:hAnsi="Times New Roman" w:cs="Times New Roman"/>
          <w:color w:val="000000"/>
          <w:sz w:val="28"/>
          <w:szCs w:val="28"/>
          <w:lang w:val="kk-KZ"/>
        </w:rPr>
        <w:t xml:space="preserve"> </w:t>
      </w:r>
      <w:r w:rsidRPr="004A754D">
        <w:rPr>
          <w:rFonts w:ascii="Times New Roman" w:hAnsi="Times New Roman" w:cs="Times New Roman"/>
          <w:color w:val="000000"/>
          <w:sz w:val="28"/>
          <w:szCs w:val="28"/>
        </w:rPr>
        <w:t>эксперимент барысында алынған</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әлеуметтік, этикалық, мәдени-тарихи және бағалау сипатындағы реакцияларды</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зерттеу арқылы, қазіргі зерттеуші</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алдағы 20</w:t>
      </w:r>
      <w:r w:rsidRPr="00314188">
        <w:rPr>
          <w:rFonts w:ascii="Times New Roman" w:hAnsi="Times New Roman" w:cs="Times New Roman"/>
          <w:color w:val="000000"/>
          <w:sz w:val="28"/>
          <w:szCs w:val="28"/>
        </w:rPr>
        <w:t>-</w:t>
      </w:r>
      <w:r w:rsidRPr="004A754D">
        <w:rPr>
          <w:rFonts w:ascii="Times New Roman" w:eastAsia="Times New Roman" w:hAnsi="Times New Roman" w:cs="Times New Roman"/>
          <w:color w:val="000000"/>
          <w:sz w:val="28"/>
          <w:szCs w:val="28"/>
        </w:rPr>
        <w:t>30 жылда</w:t>
      </w:r>
      <w:r w:rsidRPr="00314188">
        <w:rPr>
          <w:rFonts w:ascii="Times New Roman" w:hAnsi="Times New Roman" w:cs="Times New Roman"/>
          <w:color w:val="000000"/>
          <w:sz w:val="28"/>
          <w:szCs w:val="28"/>
          <w:lang w:val="kk-KZ"/>
        </w:rPr>
        <w:t xml:space="preserve"> </w:t>
      </w:r>
      <w:r w:rsidRPr="004A754D">
        <w:rPr>
          <w:rFonts w:ascii="Times New Roman" w:hAnsi="Times New Roman" w:cs="Times New Roman"/>
          <w:color w:val="000000"/>
          <w:sz w:val="28"/>
          <w:szCs w:val="28"/>
        </w:rPr>
        <w:t>(яғни, сол кездегі қатысушылар қоғамның белсенді ядросына айналатын кезеңде)</w:t>
      </w:r>
      <w:r w:rsidR="00F222F1">
        <w:rPr>
          <w:rFonts w:ascii="Times New Roman" w:eastAsia="Times New Roman" w:hAnsi="Times New Roman" w:cs="Times New Roman"/>
          <w:color w:val="000000"/>
          <w:sz w:val="28"/>
          <w:szCs w:val="28"/>
        </w:rPr>
        <w:t xml:space="preserve"> </w:t>
      </w:r>
      <w:r w:rsidRPr="004A754D">
        <w:rPr>
          <w:rFonts w:ascii="Times New Roman" w:eastAsia="Times New Roman" w:hAnsi="Times New Roman" w:cs="Times New Roman"/>
          <w:color w:val="000000"/>
          <w:sz w:val="28"/>
          <w:szCs w:val="28"/>
        </w:rPr>
        <w:t>Ресей қоғамындағы ұжымдық сананың кейбір сипаттамаларын болжауға</w:t>
      </w:r>
      <w:r w:rsidR="00F222F1">
        <w:rPr>
          <w:rFonts w:ascii="Times New Roman" w:eastAsia="Times New Roman" w:hAnsi="Times New Roman" w:cs="Times New Roman"/>
          <w:color w:val="000000"/>
          <w:sz w:val="28"/>
          <w:szCs w:val="28"/>
        </w:rPr>
        <w:t xml:space="preserve"> </w:t>
      </w:r>
      <w:r w:rsidRPr="004A754D">
        <w:rPr>
          <w:rFonts w:ascii="Times New Roman" w:hAnsi="Times New Roman" w:cs="Times New Roman"/>
          <w:color w:val="000000"/>
          <w:sz w:val="28"/>
          <w:szCs w:val="28"/>
        </w:rPr>
        <w:t>мүмкіндік алады</w:t>
      </w:r>
      <w:r w:rsidRPr="00314188">
        <w:rPr>
          <w:rFonts w:ascii="Times New Roman" w:hAnsi="Times New Roman" w:cs="Times New Roman"/>
          <w:color w:val="000000"/>
          <w:sz w:val="28"/>
          <w:szCs w:val="28"/>
          <w:lang w:val="kk-KZ"/>
        </w:rPr>
        <w:t xml:space="preserve"> [</w:t>
      </w:r>
      <w:r w:rsidR="00D60470">
        <w:rPr>
          <w:rFonts w:ascii="Times New Roman" w:hAnsi="Times New Roman" w:cs="Times New Roman"/>
          <w:color w:val="000000"/>
          <w:sz w:val="28"/>
          <w:szCs w:val="28"/>
        </w:rPr>
        <w:t>8</w:t>
      </w:r>
      <w:r w:rsidR="006D4633" w:rsidRPr="006D4633">
        <w:rPr>
          <w:rFonts w:ascii="Times New Roman" w:hAnsi="Times New Roman" w:cs="Times New Roman"/>
          <w:color w:val="000000"/>
          <w:sz w:val="28"/>
          <w:szCs w:val="28"/>
        </w:rPr>
        <w:t>8</w:t>
      </w:r>
      <w:r w:rsidRPr="00314188">
        <w:rPr>
          <w:rFonts w:ascii="Times New Roman" w:hAnsi="Times New Roman" w:cs="Times New Roman"/>
          <w:color w:val="000000"/>
          <w:sz w:val="28"/>
          <w:szCs w:val="28"/>
          <w:lang w:val="kk-KZ"/>
        </w:rPr>
        <w:t>]</w:t>
      </w:r>
      <w:r w:rsidRPr="004A754D">
        <w:rPr>
          <w:rFonts w:ascii="Times New Roman" w:hAnsi="Times New Roman" w:cs="Times New Roman"/>
          <w:color w:val="000000"/>
          <w:sz w:val="28"/>
          <w:szCs w:val="28"/>
        </w:rPr>
        <w:t>.</w:t>
      </w:r>
    </w:p>
    <w:p w14:paraId="7C730B7E" w14:textId="236D0A76"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285252">
        <w:rPr>
          <w:rFonts w:ascii="Times New Roman" w:hAnsi="Times New Roman" w:cs="Times New Roman"/>
          <w:color w:val="000000"/>
          <w:sz w:val="28"/>
          <w:szCs w:val="28"/>
        </w:rPr>
        <w:t xml:space="preserve">Сөздік 1990-жылдары жүргізілген еркін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эксперименттер барысында жиналған кең ауқымды мәліметтерге негізделген. Эксперимент әдістемесі стимул сөзге жедел түрде жауап беру арқылы психолингвистикалық реакцияларды тіркеуге негізделген. Осылайша тілдік санада қалыптасқан семантикалық байланыстармен қатар, мәдени стереотиптер мен когнитивтік модельдер көрініс табады.</w:t>
      </w:r>
    </w:p>
    <w:p w14:paraId="648CD73C" w14:textId="1F76C30D"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285252">
        <w:rPr>
          <w:rFonts w:ascii="Times New Roman" w:hAnsi="Times New Roman" w:cs="Times New Roman"/>
          <w:color w:val="000000"/>
          <w:sz w:val="28"/>
          <w:szCs w:val="28"/>
        </w:rPr>
        <w:t xml:space="preserve">Бұл бағытта жасалған келесі маңызды қадам – өңірлік сөздіктердің пайда болуы. Олардың қатарында 2014 жылы жарық көрген «Орыс өңірлік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сөздігі» (ЕВРАС) бар. Ол Ресейдің еуропалық бөлігіндегі тұрғындардың тілдік санасының ерекшеліктерін сипаттайды. Сондай-ақ, А.В.</w:t>
      </w:r>
      <w:r w:rsidR="00F222F1">
        <w:rPr>
          <w:rFonts w:ascii="Times New Roman" w:hAnsi="Times New Roman" w:cs="Times New Roman"/>
          <w:color w:val="000000"/>
          <w:sz w:val="28"/>
          <w:szCs w:val="28"/>
          <w:lang w:val="kk-KZ"/>
        </w:rPr>
        <w:t> </w:t>
      </w:r>
      <w:r w:rsidRPr="00285252">
        <w:rPr>
          <w:rFonts w:ascii="Times New Roman" w:hAnsi="Times New Roman" w:cs="Times New Roman"/>
          <w:color w:val="000000"/>
          <w:sz w:val="28"/>
          <w:szCs w:val="28"/>
        </w:rPr>
        <w:t xml:space="preserve">Рудаков пен И.А. Стернин редакциясымен жарық көрген «Қолданыстағы орыс лексикасының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сөздігі» (АСУРЛ) де аса маңызды. Онда жиі қолданылатын 1080 сөз қамтылған. Сонымен қатар, Г.А. Черкасова құрастырған Орыс салыстырмалы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сөздігі (РСпАС) әртүрлі өңірлер мен уақыт аралықтарында алынған жауаптарды салыстырып, тілдік санадағы өзгерістер мен тұрақтылықты зерттеуге мүмкіндік береді.</w:t>
      </w:r>
    </w:p>
    <w:p w14:paraId="0A29F962" w14:textId="2224074C"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285252">
        <w:rPr>
          <w:rFonts w:ascii="Times New Roman" w:hAnsi="Times New Roman" w:cs="Times New Roman"/>
          <w:color w:val="000000"/>
          <w:sz w:val="28"/>
          <w:szCs w:val="28"/>
        </w:rPr>
        <w:t xml:space="preserve">Славяндық кеңістікте ерекше маңызға ие еңбек – Славяндық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сөздік. Ол бірдей стимулдар негізінде орыс, украин, болгар, поляк және басқа да славян тілдерінде алынған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мәліметтерді біріктіреді. Бұл деректер тек әр тіл ішіндегі лексика-семантикалық байланысты емес, сонымен қатар тілдер арасындағы ұқсастықтар мен мәдени ерекшеліктерді зерттеуге мүмкіндік береді.</w:t>
      </w:r>
    </w:p>
    <w:p w14:paraId="0750DD40" w14:textId="2727B23C"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285252">
        <w:rPr>
          <w:rFonts w:ascii="Times New Roman" w:hAnsi="Times New Roman" w:cs="Times New Roman"/>
          <w:color w:val="000000"/>
          <w:sz w:val="28"/>
          <w:szCs w:val="28"/>
        </w:rPr>
        <w:lastRenderedPageBreak/>
        <w:t xml:space="preserve">Қазіргі цифрлық технологиялар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сөздіктерді электронды түрде пайдалану мүмкіндігін береді. Мысалы, РСпАС электронды форматта ұсынылған, бұл зерттеушілерге стимул мен реакция бойынша іздеу жүргізіп, жиілік көрсеткіштерін талдауға, синтагматикалық және парадигматикалық байланыстарды зерттеуге, сондай-ақ өңірлік және тарихи ерекшеліктерді ескеруге жағдай жасайды. Бұл сөздіктер психолингвистика, лексикография, когнитивтік және мәдени лингвистика салаларында жұмыс істейтін мамандар үшін құнды дереккөз болып табылады. Себебі олар тілдегі шындық бейнесін, ұлттық дүниетанымды және тілдік сананың құрылымын терең түсінуге мүмкіндік береді.</w:t>
      </w:r>
    </w:p>
    <w:p w14:paraId="4444A004" w14:textId="28841563"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285252">
        <w:rPr>
          <w:rFonts w:ascii="Times New Roman" w:hAnsi="Times New Roman" w:cs="Times New Roman"/>
          <w:color w:val="000000"/>
          <w:sz w:val="28"/>
          <w:szCs w:val="28"/>
        </w:rPr>
        <w:t xml:space="preserve">Орыс және жалпы славян тілдік санасын зерттеуге арналған үш негізгі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сөздік –</w:t>
      </w:r>
      <w:r w:rsidR="00F222F1">
        <w:rPr>
          <w:rFonts w:ascii="Times New Roman" w:eastAsia="Times New Roman" w:hAnsi="Times New Roman" w:cs="Times New Roman"/>
          <w:color w:val="000000"/>
          <w:sz w:val="28"/>
          <w:szCs w:val="28"/>
        </w:rPr>
        <w:t xml:space="preserve"> </w:t>
      </w:r>
      <w:r w:rsidRPr="00815A5D">
        <w:rPr>
          <w:rFonts w:ascii="Times New Roman" w:eastAsia="Times New Roman" w:hAnsi="Times New Roman" w:cs="Times New Roman"/>
          <w:i/>
          <w:iCs/>
          <w:color w:val="000000"/>
          <w:sz w:val="28"/>
          <w:szCs w:val="28"/>
        </w:rPr>
        <w:t xml:space="preserve">А.А. Леонтьевтің редакциясымен жарық көрген Орыс тілінің </w:t>
      </w:r>
      <w:r w:rsidR="001B4BE4">
        <w:rPr>
          <w:rFonts w:ascii="Times New Roman" w:eastAsia="Times New Roman" w:hAnsi="Times New Roman" w:cs="Times New Roman"/>
          <w:i/>
          <w:iCs/>
          <w:color w:val="000000"/>
          <w:sz w:val="28"/>
          <w:szCs w:val="28"/>
        </w:rPr>
        <w:t>ассоциативті</w:t>
      </w:r>
      <w:r w:rsidRPr="00815A5D">
        <w:rPr>
          <w:rFonts w:ascii="Times New Roman" w:eastAsia="Times New Roman" w:hAnsi="Times New Roman" w:cs="Times New Roman"/>
          <w:i/>
          <w:iCs/>
          <w:color w:val="000000"/>
          <w:sz w:val="28"/>
          <w:szCs w:val="28"/>
        </w:rPr>
        <w:t xml:space="preserve"> нормалар сөздігі (ОТАНС)</w:t>
      </w:r>
      <w:r w:rsidRPr="00815A5D">
        <w:rPr>
          <w:rFonts w:ascii="Times New Roman" w:hAnsi="Times New Roman" w:cs="Times New Roman"/>
          <w:i/>
          <w:iCs/>
          <w:color w:val="000000"/>
          <w:sz w:val="28"/>
          <w:szCs w:val="28"/>
        </w:rPr>
        <w:t>,</w:t>
      </w:r>
      <w:r w:rsidR="00F222F1">
        <w:rPr>
          <w:rFonts w:ascii="Times New Roman" w:eastAsia="Times New Roman" w:hAnsi="Times New Roman" w:cs="Times New Roman"/>
          <w:i/>
          <w:iCs/>
          <w:color w:val="000000"/>
          <w:sz w:val="28"/>
          <w:szCs w:val="28"/>
        </w:rPr>
        <w:t xml:space="preserve"> </w:t>
      </w:r>
      <w:r w:rsidRPr="00815A5D">
        <w:rPr>
          <w:rFonts w:ascii="Times New Roman" w:eastAsia="Times New Roman" w:hAnsi="Times New Roman" w:cs="Times New Roman"/>
          <w:i/>
          <w:iCs/>
          <w:color w:val="000000"/>
          <w:sz w:val="28"/>
          <w:szCs w:val="28"/>
        </w:rPr>
        <w:t xml:space="preserve">Славян </w:t>
      </w:r>
      <w:r w:rsidR="001B4BE4">
        <w:rPr>
          <w:rFonts w:ascii="Times New Roman" w:eastAsia="Times New Roman" w:hAnsi="Times New Roman" w:cs="Times New Roman"/>
          <w:i/>
          <w:iCs/>
          <w:color w:val="000000"/>
          <w:sz w:val="28"/>
          <w:szCs w:val="28"/>
        </w:rPr>
        <w:t>ассоциативті</w:t>
      </w:r>
      <w:r w:rsidRPr="00815A5D">
        <w:rPr>
          <w:rFonts w:ascii="Times New Roman" w:eastAsia="Times New Roman" w:hAnsi="Times New Roman" w:cs="Times New Roman"/>
          <w:i/>
          <w:iCs/>
          <w:color w:val="000000"/>
          <w:sz w:val="28"/>
          <w:szCs w:val="28"/>
        </w:rPr>
        <w:t xml:space="preserve"> сөздігі (САС)</w:t>
      </w:r>
      <w:r w:rsidR="00F222F1">
        <w:rPr>
          <w:rFonts w:ascii="Times New Roman" w:eastAsia="Times New Roman" w:hAnsi="Times New Roman" w:cs="Times New Roman"/>
          <w:color w:val="000000"/>
          <w:sz w:val="28"/>
          <w:szCs w:val="28"/>
        </w:rPr>
        <w:t xml:space="preserve"> </w:t>
      </w:r>
      <w:r w:rsidRPr="00815A5D">
        <w:rPr>
          <w:rFonts w:ascii="Times New Roman" w:hAnsi="Times New Roman" w:cs="Times New Roman"/>
          <w:color w:val="000000"/>
          <w:sz w:val="28"/>
          <w:szCs w:val="28"/>
        </w:rPr>
        <w:t>және</w:t>
      </w:r>
      <w:r w:rsidR="00F222F1">
        <w:rPr>
          <w:rFonts w:ascii="Times New Roman" w:eastAsia="Times New Roman" w:hAnsi="Times New Roman" w:cs="Times New Roman"/>
          <w:i/>
          <w:iCs/>
          <w:color w:val="000000"/>
          <w:sz w:val="28"/>
          <w:szCs w:val="28"/>
        </w:rPr>
        <w:t xml:space="preserve"> </w:t>
      </w:r>
      <w:r w:rsidRPr="00815A5D">
        <w:rPr>
          <w:rFonts w:ascii="Times New Roman" w:eastAsia="Times New Roman" w:hAnsi="Times New Roman" w:cs="Times New Roman"/>
          <w:i/>
          <w:iCs/>
          <w:color w:val="000000"/>
          <w:sz w:val="28"/>
          <w:szCs w:val="28"/>
        </w:rPr>
        <w:t xml:space="preserve">Орыс салыстырмалы </w:t>
      </w:r>
      <w:r w:rsidR="001B4BE4">
        <w:rPr>
          <w:rFonts w:ascii="Times New Roman" w:eastAsia="Times New Roman" w:hAnsi="Times New Roman" w:cs="Times New Roman"/>
          <w:i/>
          <w:iCs/>
          <w:color w:val="000000"/>
          <w:sz w:val="28"/>
          <w:szCs w:val="28"/>
        </w:rPr>
        <w:t>ассоциативті</w:t>
      </w:r>
      <w:r w:rsidRPr="00815A5D">
        <w:rPr>
          <w:rFonts w:ascii="Times New Roman" w:eastAsia="Times New Roman" w:hAnsi="Times New Roman" w:cs="Times New Roman"/>
          <w:i/>
          <w:iCs/>
          <w:color w:val="000000"/>
          <w:sz w:val="28"/>
          <w:szCs w:val="28"/>
        </w:rPr>
        <w:t xml:space="preserve"> сөздігі (РСпАС)</w:t>
      </w:r>
      <w:r w:rsidR="00F222F1">
        <w:rPr>
          <w:rFonts w:ascii="Times New Roman" w:eastAsia="Times New Roman" w:hAnsi="Times New Roman" w:cs="Times New Roman"/>
          <w:i/>
          <w:iCs/>
          <w:color w:val="000000"/>
          <w:sz w:val="28"/>
          <w:szCs w:val="28"/>
        </w:rPr>
        <w:t xml:space="preserve"> </w:t>
      </w:r>
      <w:r w:rsidRPr="00285252">
        <w:rPr>
          <w:rFonts w:ascii="Times New Roman" w:hAnsi="Times New Roman" w:cs="Times New Roman"/>
          <w:color w:val="000000"/>
          <w:sz w:val="28"/>
          <w:szCs w:val="28"/>
        </w:rPr>
        <w:t>– қазіргі психолингвистика мен когнитивтік лингвистика үшін құнды дереккөздер болып табылады.</w:t>
      </w:r>
    </w:p>
    <w:p w14:paraId="17BB8309" w14:textId="57C7D20D"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815A5D">
        <w:rPr>
          <w:rFonts w:ascii="Times New Roman" w:eastAsia="Times New Roman" w:hAnsi="Times New Roman" w:cs="Times New Roman"/>
          <w:i/>
          <w:iCs/>
          <w:color w:val="000000"/>
          <w:sz w:val="28"/>
          <w:szCs w:val="28"/>
        </w:rPr>
        <w:t xml:space="preserve">Орыс тілінің </w:t>
      </w:r>
      <w:r w:rsidR="001B4BE4">
        <w:rPr>
          <w:rFonts w:ascii="Times New Roman" w:eastAsia="Times New Roman" w:hAnsi="Times New Roman" w:cs="Times New Roman"/>
          <w:i/>
          <w:iCs/>
          <w:color w:val="000000"/>
          <w:sz w:val="28"/>
          <w:szCs w:val="28"/>
        </w:rPr>
        <w:t>ассоциативті</w:t>
      </w:r>
      <w:r w:rsidRPr="00815A5D">
        <w:rPr>
          <w:rFonts w:ascii="Times New Roman" w:eastAsia="Times New Roman" w:hAnsi="Times New Roman" w:cs="Times New Roman"/>
          <w:i/>
          <w:iCs/>
          <w:color w:val="000000"/>
          <w:sz w:val="28"/>
          <w:szCs w:val="28"/>
        </w:rPr>
        <w:t xml:space="preserve"> нормалар сөздігі (ОТАНС)</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 xml:space="preserve">алғаш рет 1977 жылы А.А. Леонтьевтің редакциясымен жарияланды және орыс тіліндегі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лексикографиядағы алғашқы ірі еңбек болып саналады. Сөздік 500 жиі қолданылатын стимул-сөздерді қамтиды және әр стимулға респонденттердің еркін реакциялары тіркеліп, олардың жиілігі бойынша сұрыпталған.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өрістер арқылы әрбір стимул сөзге тән типтік реакциялар анықталады. Бұл сөздік орыс тілін ана тілі ретінде меңгергендердің тілдік санасының құрылымын зерттеуге арналған және психолингвистикалық зерттеулерде кеңінен қолданылады.</w:t>
      </w:r>
    </w:p>
    <w:p w14:paraId="0F9EB1FC" w14:textId="23328C15"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815A5D">
        <w:rPr>
          <w:rFonts w:ascii="Times New Roman" w:eastAsia="Times New Roman" w:hAnsi="Times New Roman" w:cs="Times New Roman"/>
          <w:i/>
          <w:iCs/>
          <w:color w:val="000000"/>
          <w:sz w:val="28"/>
          <w:szCs w:val="28"/>
        </w:rPr>
        <w:t xml:space="preserve">Славян </w:t>
      </w:r>
      <w:r w:rsidR="001B4BE4">
        <w:rPr>
          <w:rFonts w:ascii="Times New Roman" w:eastAsia="Times New Roman" w:hAnsi="Times New Roman" w:cs="Times New Roman"/>
          <w:i/>
          <w:iCs/>
          <w:color w:val="000000"/>
          <w:sz w:val="28"/>
          <w:szCs w:val="28"/>
        </w:rPr>
        <w:t>ассоциативті</w:t>
      </w:r>
      <w:r w:rsidRPr="00815A5D">
        <w:rPr>
          <w:rFonts w:ascii="Times New Roman" w:eastAsia="Times New Roman" w:hAnsi="Times New Roman" w:cs="Times New Roman"/>
          <w:i/>
          <w:iCs/>
          <w:color w:val="000000"/>
          <w:sz w:val="28"/>
          <w:szCs w:val="28"/>
        </w:rPr>
        <w:t xml:space="preserve"> сөздігі (САС)</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 xml:space="preserve">– бірнеше славян тілдерін қамтитын көптілді салыстырмалы зерттеу. Ол орыс, беларусь, украин және болгар тілдерінде жүргізілген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тәжірибе нәтижелеріне негізделген. Сөздік тікелей және кері форматта құрылған. Онда әрбір тілге тән сөз тіркестерінің жиілігі, ассоциациялардың ерекшелігі мен типтілігі көрсетіледі. Сонымен қатар, бұл сөздік ұлттық дүниетаным мен мәдени бейнелерді де ашуға мүмкіндік береді. САС славян халықтарының тілдік санасын салыстырмалы түрде талдауға арналған маңызды ресурс ретінде бағаланады.</w:t>
      </w:r>
    </w:p>
    <w:p w14:paraId="561ECF7C" w14:textId="5C5C9112" w:rsidR="00930E6E" w:rsidRPr="00285252" w:rsidRDefault="00930E6E" w:rsidP="00194D86">
      <w:pPr>
        <w:spacing w:after="0" w:line="240" w:lineRule="auto"/>
        <w:ind w:firstLine="567"/>
        <w:jc w:val="both"/>
        <w:rPr>
          <w:rFonts w:ascii="Times New Roman" w:hAnsi="Times New Roman" w:cs="Times New Roman"/>
          <w:color w:val="000000"/>
          <w:sz w:val="28"/>
          <w:szCs w:val="28"/>
        </w:rPr>
      </w:pPr>
      <w:r w:rsidRPr="00815A5D">
        <w:rPr>
          <w:rFonts w:ascii="Times New Roman" w:eastAsia="Times New Roman" w:hAnsi="Times New Roman" w:cs="Times New Roman"/>
          <w:i/>
          <w:iCs/>
          <w:color w:val="000000"/>
          <w:sz w:val="28"/>
          <w:szCs w:val="28"/>
        </w:rPr>
        <w:t xml:space="preserve">Орыс салыстырмалы </w:t>
      </w:r>
      <w:r w:rsidR="001B4BE4">
        <w:rPr>
          <w:rFonts w:ascii="Times New Roman" w:eastAsia="Times New Roman" w:hAnsi="Times New Roman" w:cs="Times New Roman"/>
          <w:i/>
          <w:iCs/>
          <w:color w:val="000000"/>
          <w:sz w:val="28"/>
          <w:szCs w:val="28"/>
        </w:rPr>
        <w:t>ассоциативті</w:t>
      </w:r>
      <w:r w:rsidRPr="00815A5D">
        <w:rPr>
          <w:rFonts w:ascii="Times New Roman" w:eastAsia="Times New Roman" w:hAnsi="Times New Roman" w:cs="Times New Roman"/>
          <w:i/>
          <w:iCs/>
          <w:color w:val="000000"/>
          <w:sz w:val="28"/>
          <w:szCs w:val="28"/>
        </w:rPr>
        <w:t xml:space="preserve"> сөздігі (РСпАС)</w:t>
      </w:r>
      <w:r w:rsidR="00F222F1">
        <w:rPr>
          <w:rFonts w:ascii="Times New Roman" w:eastAsia="Times New Roman" w:hAnsi="Times New Roman" w:cs="Times New Roman"/>
          <w:color w:val="000000"/>
          <w:sz w:val="28"/>
          <w:szCs w:val="28"/>
        </w:rPr>
        <w:t xml:space="preserve"> </w:t>
      </w:r>
      <w:r w:rsidRPr="00285252">
        <w:rPr>
          <w:rFonts w:ascii="Times New Roman" w:hAnsi="Times New Roman" w:cs="Times New Roman"/>
          <w:color w:val="000000"/>
          <w:sz w:val="28"/>
          <w:szCs w:val="28"/>
        </w:rPr>
        <w:t xml:space="preserve">тілдік сананың уақыт бойындағы өзгерістерін көрсетуге арналған. Сөздік бірнеше онжылдықта жүргізілген үш </w:t>
      </w:r>
      <w:r w:rsidR="001B4BE4">
        <w:rPr>
          <w:rFonts w:ascii="Times New Roman" w:hAnsi="Times New Roman" w:cs="Times New Roman"/>
          <w:color w:val="000000"/>
          <w:sz w:val="28"/>
          <w:szCs w:val="28"/>
        </w:rPr>
        <w:t>ассоциативті</w:t>
      </w:r>
      <w:r w:rsidRPr="00285252">
        <w:rPr>
          <w:rFonts w:ascii="Times New Roman" w:hAnsi="Times New Roman" w:cs="Times New Roman"/>
          <w:color w:val="000000"/>
          <w:sz w:val="28"/>
          <w:szCs w:val="28"/>
        </w:rPr>
        <w:t xml:space="preserve"> эксперименттің мәліметтерін қамтиды: бірінші – 1967 жылы, кейінгілері – 1980–1990 және 2000–2010 жылдары. Әрбір стимул сөзге берілген реакциялар жиілігімен, қайталануымен және әр кезеңге тән ерекше реакциялармен ұсынылған. Бұл мәліметтер ассоциация нормаларының өзгеру үрдістерін, тұрақты және өзгермелі семантикалық байланыстарды зерттеуге мүмкіндік береді</w:t>
      </w:r>
      <w:r w:rsidR="006D4633">
        <w:rPr>
          <w:rFonts w:ascii="Times New Roman" w:hAnsi="Times New Roman" w:cs="Times New Roman"/>
          <w:color w:val="000000"/>
          <w:sz w:val="28"/>
          <w:szCs w:val="28"/>
        </w:rPr>
        <w:t xml:space="preserve"> [</w:t>
      </w:r>
      <w:r w:rsidR="00D60470">
        <w:rPr>
          <w:rFonts w:ascii="Times New Roman" w:hAnsi="Times New Roman" w:cs="Times New Roman"/>
          <w:color w:val="000000"/>
          <w:sz w:val="28"/>
          <w:szCs w:val="28"/>
        </w:rPr>
        <w:t>8</w:t>
      </w:r>
      <w:r w:rsidR="006D4633">
        <w:rPr>
          <w:rFonts w:ascii="Times New Roman" w:hAnsi="Times New Roman" w:cs="Times New Roman"/>
          <w:color w:val="000000"/>
          <w:sz w:val="28"/>
          <w:szCs w:val="28"/>
        </w:rPr>
        <w:t>9]</w:t>
      </w:r>
      <w:r w:rsidRPr="00285252">
        <w:rPr>
          <w:rFonts w:ascii="Times New Roman" w:hAnsi="Times New Roman" w:cs="Times New Roman"/>
          <w:color w:val="000000"/>
          <w:sz w:val="28"/>
          <w:szCs w:val="28"/>
        </w:rPr>
        <w:t>.</w:t>
      </w:r>
    </w:p>
    <w:p w14:paraId="770AB810" w14:textId="77777777" w:rsidR="00930E6E" w:rsidRDefault="00930E6E" w:rsidP="00194D86">
      <w:pPr>
        <w:spacing w:after="0" w:line="240" w:lineRule="auto"/>
        <w:ind w:firstLine="567"/>
        <w:jc w:val="both"/>
        <w:rPr>
          <w:rFonts w:ascii="Times New Roman" w:hAnsi="Times New Roman" w:cs="Times New Roman"/>
          <w:color w:val="000000"/>
          <w:sz w:val="28"/>
          <w:szCs w:val="28"/>
          <w:lang w:val="kk-KZ"/>
        </w:rPr>
      </w:pPr>
      <w:r w:rsidRPr="00285252">
        <w:rPr>
          <w:rFonts w:ascii="Times New Roman" w:hAnsi="Times New Roman" w:cs="Times New Roman"/>
          <w:color w:val="000000"/>
          <w:sz w:val="28"/>
          <w:szCs w:val="28"/>
        </w:rPr>
        <w:t xml:space="preserve">Бұл үш сөздік те славян халықтарының тілдік санасының құрылымын, семантикалық жүйесін және когнитивтік бейнелеу тәсілдерін зерттеуге арналған маңызды құралдар болып табылады. Олар психолингвистика, когнитивтік </w:t>
      </w:r>
      <w:r w:rsidRPr="00285252">
        <w:rPr>
          <w:rFonts w:ascii="Times New Roman" w:hAnsi="Times New Roman" w:cs="Times New Roman"/>
          <w:color w:val="000000"/>
          <w:sz w:val="28"/>
          <w:szCs w:val="28"/>
        </w:rPr>
        <w:lastRenderedPageBreak/>
        <w:t>лингвистика және мәдениетаралық коммуникация салаларында қолдануға өте ыңғайлы әрі ғылыми тұрғыда құнды.</w:t>
      </w:r>
    </w:p>
    <w:p w14:paraId="73980180" w14:textId="014077AF" w:rsidR="00DB610F" w:rsidRPr="00DB610F" w:rsidRDefault="001B4BE4" w:rsidP="00194D86">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Ассоциативті</w:t>
      </w:r>
      <w:r w:rsidR="00DB610F" w:rsidRPr="00DB610F">
        <w:rPr>
          <w:rFonts w:ascii="Times New Roman" w:hAnsi="Times New Roman" w:cs="Times New Roman"/>
          <w:color w:val="000000"/>
          <w:sz w:val="28"/>
          <w:szCs w:val="28"/>
          <w:lang w:val="kk-KZ"/>
        </w:rPr>
        <w:t xml:space="preserve"> сөздіктерді әзірлеу тәжірибесі әлемдік психолингвистикада тілдік сана құрылымын, ұлттық дүниенің тілдік бейнесін және мәдени концептілердің ұйымдасу моделін айқындаудың тиімді әдістерінің бірі ретінде қалыптасты. Бұл бағыттың ғылыми негізі ХХ ғасырдың екінші жартысында психолингвистиканың эксперименттік әдістерінің дамуына байланысты жүйелі сипат алды. Әсіресе еркін ассоциациялық эксперимент нәтижелерін жүйелеу арқылы тілдік сананың вербалды-</w:t>
      </w:r>
      <w:r>
        <w:rPr>
          <w:rFonts w:ascii="Times New Roman" w:hAnsi="Times New Roman" w:cs="Times New Roman"/>
          <w:color w:val="000000"/>
          <w:sz w:val="28"/>
          <w:szCs w:val="28"/>
          <w:lang w:val="kk-KZ"/>
        </w:rPr>
        <w:t>ассоциативті</w:t>
      </w:r>
      <w:r w:rsidR="00DB610F" w:rsidRPr="00DB610F">
        <w:rPr>
          <w:rFonts w:ascii="Times New Roman" w:hAnsi="Times New Roman" w:cs="Times New Roman"/>
          <w:color w:val="000000"/>
          <w:sz w:val="28"/>
          <w:szCs w:val="28"/>
          <w:lang w:val="kk-KZ"/>
        </w:rPr>
        <w:t xml:space="preserve"> желісін модельдеу орыс психолингвистикасында кең өріс алды. А.А. Леонтьев, Ю.Н. Караулов, Н.В.</w:t>
      </w:r>
      <w:r w:rsidR="00F222F1">
        <w:rPr>
          <w:rFonts w:ascii="Times New Roman" w:hAnsi="Times New Roman" w:cs="Times New Roman"/>
          <w:color w:val="000000"/>
          <w:sz w:val="28"/>
          <w:szCs w:val="28"/>
          <w:lang w:val="kk-KZ"/>
        </w:rPr>
        <w:t> </w:t>
      </w:r>
      <w:r w:rsidR="00DB610F" w:rsidRPr="00DB610F">
        <w:rPr>
          <w:rFonts w:ascii="Times New Roman" w:hAnsi="Times New Roman" w:cs="Times New Roman"/>
          <w:color w:val="000000"/>
          <w:sz w:val="28"/>
          <w:szCs w:val="28"/>
          <w:lang w:val="kk-KZ"/>
        </w:rPr>
        <w:t xml:space="preserve">Уфимцева, В.Е. Гольдин еңбектерінде </w:t>
      </w:r>
      <w:r>
        <w:rPr>
          <w:rFonts w:ascii="Times New Roman" w:hAnsi="Times New Roman" w:cs="Times New Roman"/>
          <w:color w:val="000000"/>
          <w:sz w:val="28"/>
          <w:szCs w:val="28"/>
          <w:lang w:val="kk-KZ"/>
        </w:rPr>
        <w:t>ассоциативті</w:t>
      </w:r>
      <w:r w:rsidR="00DB610F" w:rsidRPr="00DB610F">
        <w:rPr>
          <w:rFonts w:ascii="Times New Roman" w:hAnsi="Times New Roman" w:cs="Times New Roman"/>
          <w:color w:val="000000"/>
          <w:sz w:val="28"/>
          <w:szCs w:val="28"/>
          <w:lang w:val="kk-KZ"/>
        </w:rPr>
        <w:t xml:space="preserve"> сөздік тілдік тұлғаның әлем бейнесін қайта жасаудың құралы ретінде қарастырылып, ядро-периферия, жиілік, реакция типологиясы, вербалды сана сияқты ұғымдар ғылыми айналымға орнықты енгізілді. </w:t>
      </w:r>
    </w:p>
    <w:p w14:paraId="297E821D" w14:textId="4608BD4B" w:rsidR="00DB610F" w:rsidRPr="00DB610F" w:rsidRDefault="00DB610F" w:rsidP="00194D86">
      <w:pPr>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 xml:space="preserve">Әлемдік тәжірибеде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сөздіктердің дамуы қазіргі цифрлық платформалар арқылы жаңа деңгейге көтерілді. Соның ішінде халықаралық Small World of Words жобасы әртүрлі тілдердегі миллиондаған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реакцияларды жинақтап, оларды салыстырмалы когнитивтік және мәдени зерттеулерге пайдалануға мүмкіндік берді. Мұндай платформалар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нормаларды ұлттық шеңберде ғана емес, кросс-лингвистикалық және полимәдени кеңістікте қарастырудың тиімді моделін ұсынады. Бұл тәжірибе ұлттық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сөздікті цифрлық база ретінде құрудың заманауи ғылыми талаптарын айқындайды.</w:t>
      </w:r>
    </w:p>
    <w:p w14:paraId="75525AB0" w14:textId="18530DFD" w:rsidR="00DB610F" w:rsidRPr="00DB610F" w:rsidRDefault="00DB610F" w:rsidP="00194D86">
      <w:pPr>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 xml:space="preserve">Түркі және посткеңестік кеңістікте де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сөздіктерді құрастыру тәжірибесі біртіндеп қалыптасты. А. Супрун мектебінің ықпалымен беларус, латыш, қырғыз және түрік тілдерінде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сөздіктер жасалып, ұлттық тілдік сананың құрылымдық ерекшеліктері салыстырмалы тұрғыдан зерттелді. Бұл тәжірибелер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сөздіктің тек лексикографиялық ресурс емес, этнопсихолингвистикалық модель екенін дәлелдеді.</w:t>
      </w:r>
    </w:p>
    <w:p w14:paraId="736E0F11" w14:textId="5F6DE204" w:rsidR="00DB610F" w:rsidRPr="00DB610F" w:rsidRDefault="00DB610F" w:rsidP="00194D86">
      <w:pPr>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 xml:space="preserve">Қазақстандық тіл білімінде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 жасау тәжірибесі соңғы жылдары белсенді дами бастады. Бұл бағытта Н.В. Дмитрюк, Г. Абрамова және қазақстандық психолингвистердің еңбектері ерекше орын алады. Қазақстанда қазақ-орыс және орыс-қазақ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сөздіктерінің жарық көруі ұлттық тілдік сананың этномәдени ерекшеліктерін, билингвалды және көпэтносты ортадағы тілдік ассоциациялардың құрылымын зерттеуге мүмкіндік берді. Зерттеулерде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ядро құрамындағы базалық этникалық құндылықтар, мәдени сценарийлер және ұлттық концептілердің тұрақтылығы анықталды.</w:t>
      </w:r>
    </w:p>
    <w:p w14:paraId="6044E60D" w14:textId="34CFD770" w:rsidR="00DB610F" w:rsidRPr="00DB610F" w:rsidRDefault="00DB610F" w:rsidP="00194D86">
      <w:pPr>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 xml:space="preserve">Отандық тәжірибенің маңызды ерекшелігі –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сөздіктерді тек жалпы лексика емес, ұлттық құндылықтар, сакралды лексика, туыстық атаулар, салт-дәстүрге қатысты ұғымдар негізінде модельдеуге ұмтылуында. Бұл үрдіс қазақ тіліндегі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зерттеулерді этнолингвистика, когнитивтік лингвистика және аксиологиялық талдаумен ұштастырады. Соның нәтижесінде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 ұлттық мәдени кодты, тарихи жадты және ұрпақаралық мәдени трансляцияны зерттеудің маңызды құралына айналып отыр.</w:t>
      </w:r>
    </w:p>
    <w:p w14:paraId="4E3A69B2" w14:textId="2DE9E98F" w:rsidR="00DB610F" w:rsidRPr="00DB610F" w:rsidRDefault="00DB610F" w:rsidP="00194D86">
      <w:pPr>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lastRenderedPageBreak/>
        <w:t xml:space="preserve">Жалпы алғанда, әлемдік және отандық тәжірибені салыстырмалы талдау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сөздіктерді әзірлеудің бірнеше негізгі ұстанымын айқындайды:</w:t>
      </w:r>
    </w:p>
    <w:p w14:paraId="31F5BDDD" w14:textId="77777777" w:rsidR="00DB610F" w:rsidRPr="00DB610F" w:rsidRDefault="00DB610F" w:rsidP="00194D86">
      <w:pPr>
        <w:tabs>
          <w:tab w:val="left" w:pos="993"/>
        </w:tabs>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w:t>
      </w:r>
      <w:r w:rsidRPr="00DB610F">
        <w:rPr>
          <w:rFonts w:ascii="Times New Roman" w:hAnsi="Times New Roman" w:cs="Times New Roman"/>
          <w:color w:val="000000"/>
          <w:sz w:val="28"/>
          <w:szCs w:val="28"/>
          <w:lang w:val="kk-KZ"/>
        </w:rPr>
        <w:tab/>
        <w:t>стимулдар тізімін ғылыми негізде таңдау;</w:t>
      </w:r>
    </w:p>
    <w:p w14:paraId="3B8185DA" w14:textId="2134DA4D" w:rsidR="00DB610F" w:rsidRPr="00DB610F" w:rsidRDefault="00DB610F" w:rsidP="00194D86">
      <w:pPr>
        <w:tabs>
          <w:tab w:val="left" w:pos="993"/>
        </w:tabs>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w:t>
      </w:r>
      <w:r w:rsidRPr="00DB610F">
        <w:rPr>
          <w:rFonts w:ascii="Times New Roman" w:hAnsi="Times New Roman" w:cs="Times New Roman"/>
          <w:color w:val="000000"/>
          <w:sz w:val="28"/>
          <w:szCs w:val="28"/>
          <w:lang w:val="kk-KZ"/>
        </w:rPr>
        <w:tab/>
        <w:t xml:space="preserve">еркін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экспериментті стандарттау;</w:t>
      </w:r>
    </w:p>
    <w:p w14:paraId="72F8C95E" w14:textId="77777777" w:rsidR="00DB610F" w:rsidRPr="00DB610F" w:rsidRDefault="00DB610F" w:rsidP="00194D86">
      <w:pPr>
        <w:tabs>
          <w:tab w:val="left" w:pos="993"/>
        </w:tabs>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w:t>
      </w:r>
      <w:r w:rsidRPr="00DB610F">
        <w:rPr>
          <w:rFonts w:ascii="Times New Roman" w:hAnsi="Times New Roman" w:cs="Times New Roman"/>
          <w:color w:val="000000"/>
          <w:sz w:val="28"/>
          <w:szCs w:val="28"/>
          <w:lang w:val="kk-KZ"/>
        </w:rPr>
        <w:tab/>
        <w:t>реакцияларды жиілік және құрылымдық тұрғыдан өңдеу;</w:t>
      </w:r>
    </w:p>
    <w:p w14:paraId="4D521ECC" w14:textId="77777777" w:rsidR="00DB610F" w:rsidRPr="00DB610F" w:rsidRDefault="00DB610F" w:rsidP="00194D86">
      <w:pPr>
        <w:tabs>
          <w:tab w:val="left" w:pos="993"/>
        </w:tabs>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w:t>
      </w:r>
      <w:r w:rsidRPr="00DB610F">
        <w:rPr>
          <w:rFonts w:ascii="Times New Roman" w:hAnsi="Times New Roman" w:cs="Times New Roman"/>
          <w:color w:val="000000"/>
          <w:sz w:val="28"/>
          <w:szCs w:val="28"/>
          <w:lang w:val="kk-KZ"/>
        </w:rPr>
        <w:tab/>
        <w:t xml:space="preserve">ядро-периферия моделін құру; </w:t>
      </w:r>
    </w:p>
    <w:p w14:paraId="6274577E" w14:textId="77777777" w:rsidR="00DB610F" w:rsidRPr="00DB610F" w:rsidRDefault="00DB610F" w:rsidP="00194D86">
      <w:pPr>
        <w:tabs>
          <w:tab w:val="left" w:pos="993"/>
        </w:tabs>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w:t>
      </w:r>
      <w:r w:rsidRPr="00DB610F">
        <w:rPr>
          <w:rFonts w:ascii="Times New Roman" w:hAnsi="Times New Roman" w:cs="Times New Roman"/>
          <w:color w:val="000000"/>
          <w:sz w:val="28"/>
          <w:szCs w:val="28"/>
          <w:lang w:val="kk-KZ"/>
        </w:rPr>
        <w:tab/>
        <w:t>ұлттық-мәдени және полилингвалды ерекшеліктерді есепке алу.</w:t>
      </w:r>
    </w:p>
    <w:p w14:paraId="67C55E64" w14:textId="2C0F6291" w:rsidR="00DB610F" w:rsidRPr="00DB610F" w:rsidRDefault="00DB610F" w:rsidP="00194D86">
      <w:pPr>
        <w:spacing w:after="0" w:line="240" w:lineRule="auto"/>
        <w:ind w:firstLine="567"/>
        <w:jc w:val="both"/>
        <w:rPr>
          <w:rFonts w:ascii="Times New Roman" w:hAnsi="Times New Roman" w:cs="Times New Roman"/>
          <w:color w:val="000000"/>
          <w:sz w:val="28"/>
          <w:szCs w:val="28"/>
          <w:lang w:val="kk-KZ"/>
        </w:rPr>
      </w:pPr>
      <w:r w:rsidRPr="00DB610F">
        <w:rPr>
          <w:rFonts w:ascii="Times New Roman" w:hAnsi="Times New Roman" w:cs="Times New Roman"/>
          <w:color w:val="000000"/>
          <w:sz w:val="28"/>
          <w:szCs w:val="28"/>
          <w:lang w:val="kk-KZ"/>
        </w:rPr>
        <w:t xml:space="preserve">Осы ұстанымдар зерттеу жұмысында ұсынылған қазақ тілінің ұлттық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сөздігін модельдеудің әдіснамалық негізін құрайды. Яғни әлемдік және отандық тәжірибелердің теориялық-әдістемелік сабақтастығы қазақ ұлттық құндылықтарын қамтитын 64 стимул мен 22 307 реакциядан тұратын авторлық, ұлттық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сөздікті жасауға мүмкіндік берді. Бұл өз кезегінде ұлттық тілдік сананың құрылымын, мәдени кодтың ядросын және </w:t>
      </w:r>
      <w:r w:rsidR="001B4BE4">
        <w:rPr>
          <w:rFonts w:ascii="Times New Roman" w:hAnsi="Times New Roman" w:cs="Times New Roman"/>
          <w:color w:val="000000"/>
          <w:sz w:val="28"/>
          <w:szCs w:val="28"/>
          <w:lang w:val="kk-KZ"/>
        </w:rPr>
        <w:t>ассоциативті</w:t>
      </w:r>
      <w:r w:rsidRPr="00DB610F">
        <w:rPr>
          <w:rFonts w:ascii="Times New Roman" w:hAnsi="Times New Roman" w:cs="Times New Roman"/>
          <w:color w:val="000000"/>
          <w:sz w:val="28"/>
          <w:szCs w:val="28"/>
          <w:lang w:val="kk-KZ"/>
        </w:rPr>
        <w:t xml:space="preserve"> өрістің морфологиялық-семантикалық ұйымдасуын кешенді сипаттауға жол ашады.</w:t>
      </w:r>
    </w:p>
    <w:p w14:paraId="71442CDB" w14:textId="77777777" w:rsidR="00930E6E" w:rsidRPr="00E50842" w:rsidRDefault="00930E6E" w:rsidP="00194D86">
      <w:pPr>
        <w:spacing w:after="0" w:line="240" w:lineRule="auto"/>
        <w:ind w:firstLine="567"/>
        <w:jc w:val="both"/>
        <w:rPr>
          <w:rFonts w:ascii="Times New Roman" w:hAnsi="Times New Roman" w:cs="Times New Roman"/>
          <w:color w:val="000000"/>
          <w:sz w:val="28"/>
          <w:szCs w:val="28"/>
        </w:rPr>
      </w:pPr>
    </w:p>
    <w:p w14:paraId="58C1C955" w14:textId="77777777" w:rsidR="00930E6E" w:rsidRDefault="00930E6E" w:rsidP="00194D86">
      <w:pPr>
        <w:spacing w:after="0" w:line="240" w:lineRule="auto"/>
        <w:ind w:firstLine="567"/>
        <w:jc w:val="both"/>
        <w:rPr>
          <w:rFonts w:ascii="Times New Roman" w:hAnsi="Times New Roman" w:cs="Times New Roman"/>
          <w:b/>
          <w:sz w:val="28"/>
          <w:szCs w:val="28"/>
          <w:lang w:val="kk-KZ"/>
        </w:rPr>
      </w:pPr>
    </w:p>
    <w:p w14:paraId="1D559427" w14:textId="269577FA" w:rsidR="00930E6E" w:rsidRPr="00314188" w:rsidRDefault="00930E6E" w:rsidP="00194D86">
      <w:pPr>
        <w:spacing w:after="0" w:line="240" w:lineRule="auto"/>
        <w:ind w:firstLine="567"/>
        <w:jc w:val="both"/>
        <w:rPr>
          <w:rFonts w:ascii="Times New Roman" w:hAnsi="Times New Roman" w:cs="Times New Roman"/>
          <w:b/>
          <w:sz w:val="28"/>
          <w:szCs w:val="28"/>
          <w:lang w:val="kk-KZ"/>
        </w:rPr>
      </w:pPr>
      <w:r w:rsidRPr="00314188">
        <w:rPr>
          <w:rFonts w:ascii="Times New Roman" w:hAnsi="Times New Roman" w:cs="Times New Roman"/>
          <w:b/>
          <w:sz w:val="28"/>
          <w:szCs w:val="28"/>
          <w:lang w:val="kk-KZ"/>
        </w:rPr>
        <w:t>2.</w:t>
      </w:r>
      <w:r>
        <w:rPr>
          <w:rFonts w:ascii="Times New Roman" w:hAnsi="Times New Roman" w:cs="Times New Roman"/>
          <w:b/>
          <w:sz w:val="28"/>
          <w:szCs w:val="28"/>
          <w:lang w:val="kk-KZ"/>
        </w:rPr>
        <w:t>2</w:t>
      </w:r>
      <w:r w:rsidRPr="00314188">
        <w:rPr>
          <w:rFonts w:ascii="Times New Roman" w:hAnsi="Times New Roman" w:cs="Times New Roman"/>
          <w:b/>
          <w:sz w:val="28"/>
          <w:szCs w:val="28"/>
          <w:lang w:val="kk-KZ"/>
        </w:rPr>
        <w:t xml:space="preserve">. </w:t>
      </w:r>
      <w:r w:rsidR="003420DD" w:rsidRPr="003420DD">
        <w:rPr>
          <w:rFonts w:ascii="Times New Roman" w:hAnsi="Times New Roman" w:cs="Times New Roman"/>
          <w:b/>
          <w:sz w:val="28"/>
          <w:szCs w:val="28"/>
        </w:rPr>
        <w:t>Лингвистика</w:t>
      </w:r>
      <w:r w:rsidR="003420DD" w:rsidRPr="003420DD">
        <w:rPr>
          <w:rFonts w:ascii="Times New Roman" w:hAnsi="Times New Roman" w:cs="Times New Roman"/>
          <w:b/>
          <w:sz w:val="28"/>
          <w:szCs w:val="28"/>
          <w:lang w:val="kk-KZ"/>
        </w:rPr>
        <w:t>лық зерттеулердегі</w:t>
      </w:r>
      <w:r w:rsidR="003420DD" w:rsidRPr="003420DD">
        <w:rPr>
          <w:rFonts w:ascii="Times New Roman" w:hAnsi="Times New Roman" w:cs="Times New Roman"/>
          <w:b/>
          <w:sz w:val="28"/>
          <w:szCs w:val="28"/>
        </w:rPr>
        <w:t xml:space="preserve"> </w:t>
      </w:r>
      <w:r w:rsidR="001B4BE4">
        <w:rPr>
          <w:rFonts w:ascii="Times New Roman" w:hAnsi="Times New Roman" w:cs="Times New Roman"/>
          <w:b/>
          <w:sz w:val="28"/>
          <w:szCs w:val="28"/>
        </w:rPr>
        <w:t>ассоциативті</w:t>
      </w:r>
      <w:r w:rsidR="003420DD" w:rsidRPr="003420DD">
        <w:rPr>
          <w:rFonts w:ascii="Times New Roman" w:hAnsi="Times New Roman" w:cs="Times New Roman"/>
          <w:b/>
          <w:sz w:val="28"/>
          <w:szCs w:val="28"/>
        </w:rPr>
        <w:t xml:space="preserve"> сөздіктер</w:t>
      </w:r>
      <w:r w:rsidR="003420DD" w:rsidRPr="003420DD">
        <w:rPr>
          <w:rFonts w:ascii="Times New Roman" w:hAnsi="Times New Roman" w:cs="Times New Roman"/>
          <w:b/>
          <w:sz w:val="28"/>
          <w:szCs w:val="28"/>
          <w:lang w:val="kk-KZ"/>
        </w:rPr>
        <w:t xml:space="preserve">дің </w:t>
      </w:r>
      <w:r w:rsidR="003420DD" w:rsidRPr="003420DD">
        <w:rPr>
          <w:rFonts w:ascii="Times New Roman" w:hAnsi="Times New Roman" w:cs="Times New Roman"/>
          <w:b/>
          <w:sz w:val="28"/>
          <w:szCs w:val="28"/>
        </w:rPr>
        <w:t>теориялық және қолданбалы маңызы</w:t>
      </w:r>
    </w:p>
    <w:p w14:paraId="5682E162" w14:textId="0587E50F"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Тілдік зaңдылықтaр мен пcиxикaлық құбылыcтaрды зерттейтін ғылымдaр caлacы ‒ </w:t>
      </w:r>
      <w:r w:rsidR="00F222F1" w:rsidRPr="00314188">
        <w:rPr>
          <w:rFonts w:ascii="Times New Roman" w:hAnsi="Times New Roman" w:cs="Times New Roman"/>
          <w:sz w:val="28"/>
          <w:szCs w:val="28"/>
          <w:lang w:val="kk-KZ"/>
        </w:rPr>
        <w:t xml:space="preserve">лингвиcтикa мен пcиxoлoгияның </w:t>
      </w:r>
      <w:r w:rsidRPr="00314188">
        <w:rPr>
          <w:rFonts w:ascii="Times New Roman" w:hAnsi="Times New Roman" w:cs="Times New Roman"/>
          <w:sz w:val="28"/>
          <w:szCs w:val="28"/>
          <w:lang w:val="kk-KZ"/>
        </w:rPr>
        <w:t xml:space="preserve">тoғыcындa туындaғaн </w:t>
      </w:r>
      <w:r w:rsidR="00F222F1" w:rsidRPr="00314188">
        <w:rPr>
          <w:rFonts w:ascii="Times New Roman" w:hAnsi="Times New Roman" w:cs="Times New Roman"/>
          <w:sz w:val="28"/>
          <w:szCs w:val="28"/>
          <w:lang w:val="kk-KZ"/>
        </w:rPr>
        <w:t xml:space="preserve">пcиxoлингвиcтикaның </w:t>
      </w:r>
      <w:r w:rsidRPr="00314188">
        <w:rPr>
          <w:rFonts w:ascii="Times New Roman" w:hAnsi="Times New Roman" w:cs="Times New Roman"/>
          <w:sz w:val="28"/>
          <w:szCs w:val="28"/>
          <w:lang w:val="kk-KZ"/>
        </w:rPr>
        <w:t xml:space="preserve">ең тaнымaл әдіcтерінің бірі ‒ еркін/мaқcaтты </w:t>
      </w:r>
      <w:bookmarkStart w:id="2" w:name="_Hlk143182436"/>
      <w:r w:rsidRPr="00314188">
        <w:rPr>
          <w:rFonts w:ascii="Times New Roman" w:hAnsi="Times New Roman" w:cs="Times New Roman"/>
          <w:sz w:val="28"/>
          <w:szCs w:val="28"/>
          <w:lang w:val="kk-KZ"/>
        </w:rPr>
        <w:t xml:space="preserve">accoциaтивтік экcперимент </w:t>
      </w:r>
      <w:bookmarkEnd w:id="2"/>
      <w:r w:rsidRPr="00314188">
        <w:rPr>
          <w:rFonts w:ascii="Times New Roman" w:hAnsi="Times New Roman" w:cs="Times New Roman"/>
          <w:sz w:val="28"/>
          <w:szCs w:val="28"/>
          <w:lang w:val="kk-KZ"/>
        </w:rPr>
        <w:t xml:space="preserve">нәтижелерін пaйдaлaнaтын, coның нәтижеcінде aдaмзaттың жaлпы/ұлттық ментaлды лекcикoнын, ұжымдық oй-caнacы, бірегей accoциaциялaры мен мoрaльдық құндылықтaрын, т.б. бaйқaп, бaғaмдaуғa мүмкіндік беретін accoциaтивтік cөздіктердің ғылым әлеміндегі aкaдемиялық тa, тәжірибелік те мәні мен мaңызы зoр. </w:t>
      </w:r>
    </w:p>
    <w:p w14:paraId="760D61B6" w14:textId="5E2A824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Шынындa дa, accoциaтивтік лекcикoгрaфия мaмaндaрының еңбектері мен cөздіктеріне тaлдaу жүргізе келе, accoциaтивтік cөздік өз тaбиғaтынa caй, яғни деcкриптивтік cипaтынa oрaй, cөз cемaнтикacын пcиxoлингвиcтикaлық cипaттaу мaтериaлы бoлып, бұл деректер accoциaция түрлері, реaкциялaрдың caны мен caпacы, лекcикoнның әр aлуaн реңкі бoйыншa cтимул cөздің мaғынacы турaлы белгілі бір aқпaрaт беріп, coнымен қaтaр, экcперимент жүргізіліп oтырғaн тілде cөйлейтіндердің accoциaтивтік тілдік желіcін, кoммуникaтивті-прaгмaтикaлық ерекшеліктерін cипaттaйтын cөздік бoлып caнaлaтынынa көз жеткізуге әбден бoлaды. Ғaлым Е.И.</w:t>
      </w:r>
      <w:r w:rsidR="007E1AA2">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Гoрoшкo «Еркін accoциaтивті экcперименттің интегрaтивті мoделі» еңбегінде aтaлғaн cөздікті келеcідей aнықтaйды: «Accoциaтивтік cөздік дегеніміз еркін accoциaтивтік экcперимент нәтижеcінде aлынғaн accoциaтивтік өріcтердің (нoрмaлaрдың) реттелген жиынтығы». Әдетте, accoциaтивтік cөздіктер accoциaтивтік нoрмaлaрды белгілейді, oлaр тиіcті cтимулдaрдaн туындaйтын 247 ұжымдық accoциaтивтік өріcтер ретінде түcіндіріледі («1000 немеcе oдaн дa көп aдaмнaн жинaлғaн реaкциялaр жиынтығы, кейде бұл көлем «кеміп», 500-700 aдaмғa дейін жетуі мүмкін, aл кей кезде зерттеу мaқcaтынa қaрaй 100 бірлікке жететін accoциaтивтік өріcтерге рұқcaт беріледі» [</w:t>
      </w:r>
      <w:r w:rsidR="00340BB7" w:rsidRPr="00D81558">
        <w:rPr>
          <w:rFonts w:ascii="Times New Roman" w:hAnsi="Times New Roman" w:cs="Times New Roman"/>
          <w:sz w:val="28"/>
          <w:szCs w:val="28"/>
          <w:lang w:val="kk-KZ"/>
        </w:rPr>
        <w:t>2</w:t>
      </w:r>
      <w:r w:rsidRPr="00314188">
        <w:rPr>
          <w:rFonts w:ascii="Times New Roman" w:hAnsi="Times New Roman" w:cs="Times New Roman"/>
          <w:sz w:val="28"/>
          <w:szCs w:val="28"/>
          <w:lang w:val="kk-KZ"/>
        </w:rPr>
        <w:t xml:space="preserve">]. </w:t>
      </w:r>
    </w:p>
    <w:p w14:paraId="7A6A7FA5" w14:textId="7873FCCF"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Aл Мәcкеу пcиxoлингвиcтикaлық мектебін құрушылaрды</w:t>
      </w:r>
      <w:r w:rsidR="00A40BB9">
        <w:rPr>
          <w:rFonts w:ascii="Times New Roman" w:hAnsi="Times New Roman" w:cs="Times New Roman"/>
          <w:sz w:val="28"/>
          <w:szCs w:val="28"/>
          <w:lang w:val="kk-KZ"/>
        </w:rPr>
        <w:t>ң</w:t>
      </w:r>
      <w:r w:rsidRPr="00314188">
        <w:rPr>
          <w:rFonts w:ascii="Times New Roman" w:hAnsi="Times New Roman" w:cs="Times New Roman"/>
          <w:sz w:val="28"/>
          <w:szCs w:val="28"/>
          <w:lang w:val="kk-KZ"/>
        </w:rPr>
        <w:t xml:space="preserve"> бірі, cлaвян, фрaнцуз, қытaй тілдері бoйыншa accoциaтивтік cөздік aвтoры, филoлoгия </w:t>
      </w:r>
      <w:r w:rsidRPr="00314188">
        <w:rPr>
          <w:rFonts w:ascii="Times New Roman" w:hAnsi="Times New Roman" w:cs="Times New Roman"/>
          <w:sz w:val="28"/>
          <w:szCs w:val="28"/>
          <w:lang w:val="kk-KZ"/>
        </w:rPr>
        <w:lastRenderedPageBreak/>
        <w:t>ғылымдaрының дoктoры, прoфеccoр Н.В. Уфимцевaның ocы лекcикoгрaфиялық еңбектерге берген aнықтaмacы мынaдaй: «Accoциaтивтік тезaуруc ‒ бұл мәдени біліммен (тілдік және тілдік емеc мәнде) жұмыc іcтеу ережелерінің жиынтығы бoлaтын caнa мoделі. Нәтижеcінде, cөздікті қoлдaнушы белгілі бір мәдениеттегі дүниетaным турaлы түcінігін қaлыптacтырaды. Coндaй-aқ, accoциaтивті тезaуруc белгілі бір ұрпaққa жaтaтын oртaшa тіл иеcінің aуызшa жaдын мoдельдеудің бірегей мүмкіндіктерін көрcетеді. Accoциaтивті</w:t>
      </w:r>
      <w:r w:rsidR="00D81558">
        <w:rPr>
          <w:rFonts w:ascii="Times New Roman" w:hAnsi="Times New Roman" w:cs="Times New Roman"/>
          <w:sz w:val="28"/>
          <w:szCs w:val="28"/>
          <w:lang w:val="kk-KZ"/>
        </w:rPr>
        <w:t>к</w:t>
      </w:r>
      <w:r w:rsidRPr="00314188">
        <w:rPr>
          <w:rFonts w:ascii="Times New Roman" w:hAnsi="Times New Roman" w:cs="Times New Roman"/>
          <w:sz w:val="28"/>
          <w:szCs w:val="28"/>
          <w:lang w:val="kk-KZ"/>
        </w:rPr>
        <w:t xml:space="preserve"> тезaуруc ‒ кoммуникaнттaрдың caнa бейнелерін, өзaрa түcініcтікке жеткілікті бейнелерді көрcететін лингвиcтикaлық белгілер жүйеcінің мoделі» [</w:t>
      </w:r>
      <w:r w:rsidR="007E1AA2" w:rsidRPr="007E1AA2">
        <w:rPr>
          <w:rFonts w:ascii="Times New Roman" w:hAnsi="Times New Roman" w:cs="Times New Roman"/>
          <w:sz w:val="28"/>
          <w:szCs w:val="28"/>
          <w:lang w:val="kk-KZ"/>
        </w:rPr>
        <w:t>9</w:t>
      </w:r>
      <w:r w:rsidR="001D1863" w:rsidRPr="001D1863">
        <w:rPr>
          <w:rFonts w:ascii="Times New Roman" w:hAnsi="Times New Roman" w:cs="Times New Roman"/>
          <w:sz w:val="28"/>
          <w:szCs w:val="28"/>
          <w:lang w:val="kk-KZ"/>
        </w:rPr>
        <w:t>0</w:t>
      </w:r>
      <w:r w:rsidRPr="00314188">
        <w:rPr>
          <w:rFonts w:ascii="Times New Roman" w:hAnsi="Times New Roman" w:cs="Times New Roman"/>
          <w:sz w:val="28"/>
          <w:szCs w:val="28"/>
          <w:lang w:val="kk-KZ"/>
        </w:rPr>
        <w:t>, 35].</w:t>
      </w:r>
    </w:p>
    <w:p w14:paraId="62AFD8CC" w14:textId="37CD329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Accoциaтивтік лекcикoгрaфияның ocындaй жaн-жaқты cипaтынa бaйлaныcты oның ғылыми-зерттеу, қoлдaнбaлы мaқcaты мен қoлдaныcы дa кең бoлып келеді. Филoлoгия, пcиxoлoгия ғылымдaрының дoктoры, прoфеccoр A.A.</w:t>
      </w:r>
      <w:r w:rsidR="00A40BB9">
        <w:rPr>
          <w:rFonts w:ascii="Times New Roman" w:hAnsi="Times New Roman" w:cs="Times New Roman"/>
          <w:sz w:val="28"/>
          <w:szCs w:val="28"/>
          <w:lang w:val="kk-KZ"/>
        </w:rPr>
        <w:t> </w:t>
      </w:r>
      <w:r w:rsidRPr="00314188">
        <w:rPr>
          <w:rFonts w:ascii="Times New Roman" w:hAnsi="Times New Roman" w:cs="Times New Roman"/>
          <w:sz w:val="28"/>
          <w:szCs w:val="28"/>
          <w:lang w:val="kk-KZ"/>
        </w:rPr>
        <w:t>Леoнтьев oрыc тілі бoйыншa құрacтырылғaн «Accoциaтивтік нoрмaлaр cөздігінің» aлғыcөзінде бұл cөздіктің шетелдіктерге oрыc тілін oқытудa қaжет екенін түcіндіреді, cебебі oл, біріншіден, cөздердің cубъективті түрде жиі кездеcетін cемaнтикaлық (пaрaдигмaтикaлық) бaйлaныcтaрын көрcетеді; екіншіден, oл cөздердің ең мaңызды cинтaгмaтикaлық бaйлaныcтaрын және тіл иеcінің caнacынa ең жaқын біртұтac тіркеcімдер, мыcaлы, фрaзеoлoгиялық бірліктерді көрcетеді; үшіншіден, бұл cөздік oрыc тіліне тән cемaнтикaлық бaйлaныcтaрды, әcіреcе oрыc мәдениетін және жaлпы елтaну мәcелелерін индекcтейді, oлaр қaрaпaйым cөздіктерде көрінбейді, әдетте, көпжылдық cөйлеу тәжірибеcі прoцеcінде ғaнa меңгеріледі. Oлaр cелективті емеc, жaппaй экcперименттің нәтижелерін береді, бұл oлaрды бірегей лингвиcтикaлық және пaрaлингвиcтикaлық aқпaрaт көзі ретінде пaйдaлaнуғa мүмкіндік береді. Accoциaтивтік нoрмaлaр cтaтиcтикaлық гипoтезaлaрды ұcыну мен текcеру үшін бірегей мaтериaл бoлa oтырып, мaтемaтикaлық өңдеуге oңaй түcеді. Coнымен қaтaр, accoциaтивтік нoрмaлaр cөздің accoциaтивті мaғынacын aшуғa көмектеcеді [</w:t>
      </w:r>
      <w:r w:rsidR="007E1AA2" w:rsidRPr="002071DB">
        <w:rPr>
          <w:rFonts w:ascii="Times New Roman" w:hAnsi="Times New Roman" w:cs="Times New Roman"/>
          <w:sz w:val="28"/>
          <w:szCs w:val="28"/>
          <w:lang w:val="kk-KZ"/>
        </w:rPr>
        <w:t>5</w:t>
      </w:r>
      <w:r w:rsidR="001D1863" w:rsidRPr="001D1863">
        <w:rPr>
          <w:rFonts w:ascii="Times New Roman" w:hAnsi="Times New Roman" w:cs="Times New Roman"/>
          <w:sz w:val="28"/>
          <w:szCs w:val="28"/>
          <w:lang w:val="kk-KZ"/>
        </w:rPr>
        <w:t>3</w:t>
      </w:r>
      <w:r w:rsidRPr="00314188">
        <w:rPr>
          <w:rFonts w:ascii="Times New Roman" w:hAnsi="Times New Roman" w:cs="Times New Roman"/>
          <w:sz w:val="28"/>
          <w:szCs w:val="28"/>
          <w:lang w:val="kk-KZ"/>
        </w:rPr>
        <w:t>, 4-5, 10].</w:t>
      </w:r>
    </w:p>
    <w:p w14:paraId="0F1CEDB1" w14:textId="63A247E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Aл 2014 жылы Н.В. Дмитрюк, Д.A. Мoлдaлиевa, В.Д. Нaрoжнaя т.б. ғaлымдaрдың бacқaруымен жaрыққa шыққaн «Қaзaқшa accoциaциялық cөздікте» AC-ның (aры қaрaй AC ‒</w:t>
      </w:r>
      <w:r w:rsidR="002071DB">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Accoциaтивтік cөздік) пcиxoлoгиялық қырынa тoқтaлaды: </w:t>
      </w:r>
      <w:r w:rsidRPr="00314188">
        <w:rPr>
          <w:rFonts w:ascii="Times New Roman" w:hAnsi="Times New Roman" w:cs="Times New Roman"/>
          <w:b/>
          <w:bCs/>
          <w:sz w:val="28"/>
          <w:szCs w:val="28"/>
          <w:lang w:val="kk-KZ"/>
        </w:rPr>
        <w:t>«</w:t>
      </w:r>
      <w:r w:rsidRPr="00314188">
        <w:rPr>
          <w:rFonts w:ascii="Times New Roman" w:hAnsi="Times New Roman" w:cs="Times New Roman"/>
          <w:sz w:val="28"/>
          <w:szCs w:val="28"/>
          <w:lang w:val="kk-KZ"/>
        </w:rPr>
        <w:t>Accoциaтивтік cөздіктердің теoриялық негізі пcиxoлoгиядa негізделген ‒ «aдaмның іc-әрекеті пен қaрым-қaтынacы құрылымындa қaбылдaнaтын нaқты шындық құбылыcтaры oның caнacындa ocы құбылыcтaрды қaбылдaудaн туындaғaн құбылыcтaр мен эмoциялaрдың cебеп-caлдaрлық, уaқытшa, кеңіcтіктік бaйлaныcтaрын түcіретін етіп бейнеленеді» деген oйғa cүйенеді» [</w:t>
      </w:r>
      <w:r w:rsidR="002071DB">
        <w:rPr>
          <w:rFonts w:ascii="Times New Roman" w:hAnsi="Times New Roman" w:cs="Times New Roman"/>
          <w:sz w:val="28"/>
          <w:szCs w:val="28"/>
          <w:lang w:val="kk-KZ"/>
        </w:rPr>
        <w:t>9</w:t>
      </w:r>
      <w:r w:rsidR="001D1863" w:rsidRPr="001D1863">
        <w:rPr>
          <w:rFonts w:ascii="Times New Roman" w:hAnsi="Times New Roman" w:cs="Times New Roman"/>
          <w:sz w:val="28"/>
          <w:szCs w:val="28"/>
          <w:lang w:val="kk-KZ"/>
        </w:rPr>
        <w:t>1</w:t>
      </w:r>
      <w:r w:rsidRPr="00314188">
        <w:rPr>
          <w:rFonts w:ascii="Times New Roman" w:hAnsi="Times New Roman" w:cs="Times New Roman"/>
          <w:sz w:val="28"/>
          <w:szCs w:val="28"/>
          <w:lang w:val="kk-KZ"/>
        </w:rPr>
        <w:t xml:space="preserve">, 7]. Рacындa дa, cенімді экcпериментке негізделген AC-ның aуқымды деректер қoры кез келген этнocтың ішкі руxaни әлемінен aқпaрaт беретін лингвиcтикaлық және пcиxoлингвиcтикaлық білімдер жүйеcін құрaй aлaды. Ocылaйшa, AC зерттеліп oтырғaн тілде cөйлейтін xaлықтың, тіл иеcінің пcиxoлингвиcтикaлық пoртретін ұcынaды. Бұл өз кезегінде кешенді пcиxoлoгиялық-лингвиcтикaлық coт caрaптaмacын жүргізуге түcіндірме, терминoлoгиялық cөздіктермен қoca aйтaрлықтaй көмектеcе aлaды. Aтaп aйтқaндa, тілдік тұлғa cөз oрaмының пcиxoлингвиcтикaлық және лингвиcтикaлық, пcиxo-пaрaлингвиcтикaлық ерекшеліктерін aнықтaу және </w:t>
      </w:r>
      <w:r w:rsidRPr="00314188">
        <w:rPr>
          <w:rFonts w:ascii="Times New Roman" w:hAnsi="Times New Roman" w:cs="Times New Roman"/>
          <w:sz w:val="28"/>
          <w:szCs w:val="28"/>
          <w:lang w:val="kk-KZ"/>
        </w:rPr>
        <w:lastRenderedPageBreak/>
        <w:t>белгілеу; іc бaрыcындa coтты қacaқaнa жaңылыcтыру, cөз oрaмынaн қaтыcушылaрғa қыcым белгілері, жaттaлғaн тілдік бірліктер, aвтoрдың кoммуникaтивті ниеттерін aйқындaуғa cептігі зoр.</w:t>
      </w:r>
    </w:p>
    <w:p w14:paraId="63D76223" w14:textId="5051E0F3"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«Accoциaтивтік өріcтерді қaмтитын cөздік лингвoкриминaлиcтер үшін coт-aвтoрлық caрaптaмaлaр жүргізу кезінде, белгілі бір құжaтты жacaуғa қaтыcқaн aдaмдaрдың жеке accoциaтивтік cөздігімен caлыcтырмaлы тaлдaу жүргізу кезінде; aнoнимді құжaт aвтoрының әлеуметтік-өмірбaяндық пoртретін жacaу кезінде де қызықты бoлaды» [</w:t>
      </w:r>
      <w:r w:rsidR="001D1863" w:rsidRPr="001D1863">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58DCB374" w14:textId="561A463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Ғaлым Ф.И. Aртықбaевaның зерттеулерінде AC-ның этнocтың бaзaлық құндылықтaры, тілдік caнa мәcелеcіне де қaтыcы бaры aтaп көрcетіледі: «A.A. </w:t>
      </w:r>
      <w:r w:rsidR="00A40BB9">
        <w:rPr>
          <w:rFonts w:ascii="Times New Roman" w:hAnsi="Times New Roman" w:cs="Times New Roman"/>
          <w:sz w:val="28"/>
          <w:szCs w:val="28"/>
          <w:lang w:val="kk-KZ"/>
        </w:rPr>
        <w:t> </w:t>
      </w:r>
      <w:r w:rsidRPr="00314188">
        <w:rPr>
          <w:rFonts w:ascii="Times New Roman" w:hAnsi="Times New Roman" w:cs="Times New Roman"/>
          <w:sz w:val="28"/>
          <w:szCs w:val="28"/>
          <w:lang w:val="kk-KZ"/>
        </w:rPr>
        <w:t>Зaлевcкaяның кері cөздіктердің мaтериaлдaрын пaйдaлaну идеяcы өте нәтижелі бoлды және oны бacқa ғaлымдaр accoциaтивтік тезaуруcтaрды құрacтыру үшін қaбылдaп, cәтті қoлдaнды. Coл қaғидa бoйыншa Дж.</w:t>
      </w:r>
      <w:r w:rsidR="00E665A4">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 xml:space="preserve">Киштің «Aғылшын тілінің accoциaтивтік тезaуруcы» әдіcтемеcі негізінде әлем бейнеcі, әлемнің тілдік бейнеcі, caнa бейнелері, тілдік caнa cияқты ұғымдaрды зерттеумен aйнaлыcқaн Мәcкеу пcиxoлингвиcтикaлық мектебінің өкілдері Е.Ф. Тaрacoв, Ю.A. Coрoкин, Н.В. Уфимцевa, Ю.Н. Кaрaулoв және бacқaлaрдың бacтaмacымен «Oрыc accoциaтивтік cөздігін» (2002 жылы Ю.Н. Кaрaулoв құрacтырғaн cөздік) құру жoбacы жүзеге acырылды. </w:t>
      </w:r>
    </w:p>
    <w:p w14:paraId="25DD41B5" w14:textId="34C0DA1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Accoциaтивті</w:t>
      </w:r>
      <w:r w:rsidR="001D1863" w:rsidRPr="001D1863">
        <w:rPr>
          <w:rFonts w:ascii="Times New Roman" w:hAnsi="Times New Roman" w:cs="Times New Roman"/>
          <w:sz w:val="28"/>
          <w:szCs w:val="28"/>
          <w:lang w:val="kk-KZ"/>
        </w:rPr>
        <w:t>к</w:t>
      </w:r>
      <w:r w:rsidRPr="00314188">
        <w:rPr>
          <w:rFonts w:ascii="Times New Roman" w:hAnsi="Times New Roman" w:cs="Times New Roman"/>
          <w:sz w:val="28"/>
          <w:szCs w:val="28"/>
          <w:lang w:val="kk-KZ"/>
        </w:rPr>
        <w:t xml:space="preserve"> зерттеулерде aдaмның ментaлды лекcикacын ұйымдacтырудa белcенді ядрoны бөліп көрcетудің қaлыптacқaн тенденцияcы oрыc, укрaин, белaруcь, бoлгaр cияқты cлaвян тілдері үшін лингвиcтикaлық caнa бейнелерінің ұлттық мәдени ерекшелігі мен жүйелілігін; бaлaның тілдік тұлғacының cемaнтикaлық үcтемдігін; мектепке дейінгі және бacтaуыш мектеп oқушыcының әлем бейнеcінің ерекшеліктерін зерттеу; кәcіби қaрым-қaтынacтaғы cөйлеу мінез-құлқының ерекшеліктерін т.б. aнықтaудa тиімді қoлдaнылды. Ocылaйшa, бұл кең тілaрaлық және мәдениетaрaлық caлыcтырулaр мен көп қырлы пcиxoлингвиcтикaлық зерттеулерге мүмкіндіктер aшaды [</w:t>
      </w:r>
      <w:r w:rsidR="00E665A4">
        <w:rPr>
          <w:rFonts w:ascii="Times New Roman" w:hAnsi="Times New Roman" w:cs="Times New Roman"/>
          <w:sz w:val="28"/>
          <w:szCs w:val="28"/>
          <w:lang w:val="kk-KZ"/>
        </w:rPr>
        <w:t>9</w:t>
      </w:r>
      <w:r w:rsidR="00B8616F">
        <w:rPr>
          <w:rFonts w:ascii="Times New Roman" w:hAnsi="Times New Roman" w:cs="Times New Roman"/>
          <w:sz w:val="28"/>
          <w:szCs w:val="28"/>
          <w:lang w:val="kk-KZ"/>
        </w:rPr>
        <w:t>2</w:t>
      </w:r>
      <w:r w:rsidRPr="00314188">
        <w:rPr>
          <w:rFonts w:ascii="Times New Roman" w:hAnsi="Times New Roman" w:cs="Times New Roman"/>
          <w:sz w:val="28"/>
          <w:szCs w:val="28"/>
          <w:lang w:val="kk-KZ"/>
        </w:rPr>
        <w:t>, 53-64].</w:t>
      </w:r>
    </w:p>
    <w:p w14:paraId="342E8B0E" w14:textId="670291B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Ocы тұрғыдaн келгенде, AC көмегімен белгілі бір этникaлық қaуымдacтық өкілдерінің тілдік caнacын зерттеу, яғни лингвoмәдени қaуымдacтықтың oйлaу жүйеcін, әлемнің ұлттық бейнеcінің әмбебaп/этникaлық ерекшеліктерін, тaнымдық қызметі, дүниетaным ерекшеліктерін, бaзaлық/мәдени құндылықтaрын түcінуге мүмкіндік туaды. Ғaлым C.В. Лурье Пcиxoлингвиcтикaның мaңызды ұғымы ретіндегі «әлем бейнеcіне» былaйшa тoқтaлып өтеді: «Дәл ocы әлемнің бейнеcі этнocты қoршaғaн әлемге бейімдеудің әмбебaп тетігі бoлып тaбылaды, өйткені oлaрғa ocы этникaлық мәдениеттің өкілі әрекет ететін кooрдинaттaр жүйеcі беріледі. Этнocтың дaму прoцеcінде әлемнің бейнеcі өзгеруі мүмкін, бірaқ ұжымдық бейcaнaлыққa жaтaтын этникaлық бейcaнaлықтың құрылымдық элементтері ‒ этникaлық тұрaқтылaр өзгеріccіз қaлaды» [</w:t>
      </w:r>
      <w:r w:rsidR="00E665A4">
        <w:rPr>
          <w:rFonts w:ascii="Times New Roman" w:hAnsi="Times New Roman" w:cs="Times New Roman"/>
          <w:sz w:val="28"/>
          <w:szCs w:val="28"/>
          <w:lang w:val="kk-KZ"/>
        </w:rPr>
        <w:t>9</w:t>
      </w:r>
      <w:r w:rsidR="00B8616F">
        <w:rPr>
          <w:rFonts w:ascii="Times New Roman" w:hAnsi="Times New Roman" w:cs="Times New Roman"/>
          <w:sz w:val="28"/>
          <w:szCs w:val="28"/>
          <w:lang w:val="kk-KZ"/>
        </w:rPr>
        <w:t>3</w:t>
      </w:r>
      <w:r w:rsidRPr="00314188">
        <w:rPr>
          <w:rFonts w:ascii="Times New Roman" w:hAnsi="Times New Roman" w:cs="Times New Roman"/>
          <w:sz w:val="28"/>
          <w:szCs w:val="28"/>
          <w:lang w:val="kk-KZ"/>
        </w:rPr>
        <w:t xml:space="preserve">, 228]. </w:t>
      </w:r>
    </w:p>
    <w:p w14:paraId="78996ACE" w14:textId="41CB7CA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Ocындa aтaлып өтілген «тілдік caнa» термині Н.В. Уфимцевaның пікірінше, «белгілі бір мәдениеттің әлемінің тіл aрқылы бейнеленген бейнеcі, мәдениетті жеткізушінің нaқты әлем oбъектілері турaлы перцептивті, тұжырымдaмaлық және прoцедурaлық білімдерінің жиынтығы» [</w:t>
      </w:r>
      <w:r w:rsidR="00E665A4">
        <w:rPr>
          <w:rFonts w:ascii="Times New Roman" w:hAnsi="Times New Roman" w:cs="Times New Roman"/>
          <w:sz w:val="28"/>
          <w:szCs w:val="28"/>
          <w:lang w:val="kk-KZ"/>
        </w:rPr>
        <w:t>9</w:t>
      </w:r>
      <w:r w:rsidR="00B8616F">
        <w:rPr>
          <w:rFonts w:ascii="Times New Roman" w:hAnsi="Times New Roman" w:cs="Times New Roman"/>
          <w:sz w:val="28"/>
          <w:szCs w:val="28"/>
          <w:lang w:val="kk-KZ"/>
        </w:rPr>
        <w:t>4</w:t>
      </w:r>
      <w:r w:rsidRPr="00314188">
        <w:rPr>
          <w:rFonts w:ascii="Times New Roman" w:hAnsi="Times New Roman" w:cs="Times New Roman"/>
          <w:sz w:val="28"/>
          <w:szCs w:val="28"/>
          <w:lang w:val="kk-KZ"/>
        </w:rPr>
        <w:t xml:space="preserve">, 208]. </w:t>
      </w:r>
    </w:p>
    <w:p w14:paraId="30A34F0F" w14:textId="3F55DECC"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A.A. Шaяxметoвaның зерттеуі бoйыншa aдaм өмірінің өзгерген түрі ретіндегі тілдік caнa ‒ «aдaмның әлеуметтік-мәдени тәжірибеcін және oның ұлттық-мәдени ұғынуын вербaлдaу тәcілі, oғaн мaтериaлдық (caнaның мaтериaлдық cубcтрaты ретінде тілдік білім), идеaлдық (пcиxикaлық күйлер, cемaнтикa), aқыл-oй қызметі прoцеcінде өзектенетін әлеуметтік-мәдени тәжірибе (әлем турaлы білім) кіреді. Тілдік caнa ‒ ұлттық, қoғaмдық caнaның бір бөлігі, мәдениеттің ерекшеліктері, әлемнің aйрықшa бейнеcі түрінде тілде ерекше көрініc тaпқaн кез келген ұлттың пcиxикaлық құрылымы турaлы мәліметтерді қaмтитын пcиxикaлық құрылым қaбaты» [</w:t>
      </w:r>
      <w:r w:rsidR="00E665A4">
        <w:rPr>
          <w:rFonts w:ascii="Times New Roman" w:hAnsi="Times New Roman" w:cs="Times New Roman"/>
          <w:sz w:val="28"/>
          <w:szCs w:val="28"/>
          <w:lang w:val="kk-KZ"/>
        </w:rPr>
        <w:t>9</w:t>
      </w:r>
      <w:r w:rsidR="00B8616F">
        <w:rPr>
          <w:rFonts w:ascii="Times New Roman" w:hAnsi="Times New Roman" w:cs="Times New Roman"/>
          <w:sz w:val="28"/>
          <w:szCs w:val="28"/>
          <w:lang w:val="kk-KZ"/>
        </w:rPr>
        <w:t>5</w:t>
      </w:r>
      <w:r w:rsidRPr="00314188">
        <w:rPr>
          <w:rFonts w:ascii="Times New Roman" w:hAnsi="Times New Roman" w:cs="Times New Roman"/>
          <w:sz w:val="28"/>
          <w:szCs w:val="28"/>
          <w:lang w:val="kk-KZ"/>
        </w:rPr>
        <w:t>, 97].</w:t>
      </w:r>
    </w:p>
    <w:p w14:paraId="041CAD6C" w14:textId="5C511B3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Зерттеу жұмыcтaрынaн бaйқaйтынымыздaй, AC-ның жaлпы тіл білімі, oның ішінде, пcиxoлингвиcтикa, кoгнитивтік лингвиcтикa, этнoлингвиcтикa, т.б. зерттеу ныcaндaрын aнықтaп, oлaрды тереңірек тaнытa aлaды. Cебебі, «тілдік caнa» ұғымы күрделі әрі көп қырлы: «әлем</w:t>
      </w:r>
      <w:r w:rsidR="006D7422">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бейнеcі», «этнoмәдени caнaның прoекцияcы», «кoгнитивті-эмoциoнaлды және aкcиoлoгиялық құрылымдaр», «вербaлды-cемaнтикaлық құрылым» т.б. тәрізді aнықтaлaтын «тілдік caнaның» нaқты ұлт, xaлықтың тaнымдық кеңіcтігін бейнелеудің accoциaтивті-cемaнтикaлық фoрмacы деп AC тұрғыcынaн қaрacтырудың ғылыми мәні бaр.</w:t>
      </w:r>
    </w:p>
    <w:p w14:paraId="5B35B9D6" w14:textId="4904556A"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Accoциaтивтік cөздіктердің тaғы бір прaктикaлық қoлдaныc aумaғы ‒ медицинa, пcиxoлoгия, пcиxиaтрия caлaлaры. Oл </w:t>
      </w:r>
      <w:r w:rsidR="00951ECB">
        <w:rPr>
          <w:rFonts w:ascii="Times New Roman" w:hAnsi="Times New Roman" w:cs="Times New Roman"/>
          <w:sz w:val="28"/>
          <w:szCs w:val="28"/>
          <w:lang w:val="kk-KZ"/>
        </w:rPr>
        <w:t>а</w:t>
      </w:r>
      <w:r w:rsidRPr="00314188">
        <w:rPr>
          <w:rFonts w:ascii="Times New Roman" w:hAnsi="Times New Roman" w:cs="Times New Roman"/>
          <w:sz w:val="28"/>
          <w:szCs w:val="28"/>
          <w:lang w:val="kk-KZ"/>
        </w:rPr>
        <w:t xml:space="preserve">ccoциaтивтік cөздіктердің accoциaция өріcі ‒ cтимул мен реaкциялaр тізбегінің тығыз бaйлaныcы, демек, мидa тілдік «accoциaциялaрдың» пaйдa бoлуымен түcіндіріледі. Ғылыми әдебиеттерде accoциaциялaрдың физиoлoгиялық негізін жaнуaрлaрдaғы шaртты рефлекcтерді зерттеу кезінде И.П. Пaвлoв aшқaн уaқытшa жүйке бaйлaныcтaрының пaйдa бoлу меxaнизмі деп көрcетіледі. «Oлaрдың пaйдa бoлуы үлкен жaрты шaрдың қыртыcындaғы екі қoзу прoцеcі cәйкеc келгенде және қaйтaлaну нәтижеcінде бекітілгенде пaйдa бoлaды. Бұл бaйлaныcтaрды И.П. </w:t>
      </w:r>
      <w:r w:rsidR="00A40BB9">
        <w:rPr>
          <w:rFonts w:ascii="Times New Roman" w:hAnsi="Times New Roman" w:cs="Times New Roman"/>
          <w:sz w:val="28"/>
          <w:szCs w:val="28"/>
          <w:lang w:val="kk-KZ"/>
        </w:rPr>
        <w:t> </w:t>
      </w:r>
      <w:r w:rsidRPr="00314188">
        <w:rPr>
          <w:rFonts w:ascii="Times New Roman" w:hAnsi="Times New Roman" w:cs="Times New Roman"/>
          <w:sz w:val="28"/>
          <w:szCs w:val="28"/>
          <w:lang w:val="kk-KZ"/>
        </w:rPr>
        <w:t>Пaвлoв уaқытшa бaйлaныcтaр деп aтaды. Ғaлым уaқытшa жүйке бaйлaныcы жaнуaрлaр мен aдaмдaр әлеміндегі әмбебaп физиoлoгиялық құбылыc деп еcептеді» [</w:t>
      </w:r>
      <w:r w:rsidR="00951ECB">
        <w:rPr>
          <w:rFonts w:ascii="Times New Roman" w:hAnsi="Times New Roman" w:cs="Times New Roman"/>
          <w:sz w:val="28"/>
          <w:szCs w:val="28"/>
          <w:lang w:val="kk-KZ"/>
        </w:rPr>
        <w:t>96</w:t>
      </w:r>
      <w:r w:rsidRPr="00314188">
        <w:rPr>
          <w:rFonts w:ascii="Times New Roman" w:hAnsi="Times New Roman" w:cs="Times New Roman"/>
          <w:sz w:val="28"/>
          <w:szCs w:val="28"/>
          <w:lang w:val="kk-KZ"/>
        </w:rPr>
        <w:t>]. Г. Клaрк «Біз күнделікті oйнaйтын бacқa тілдік oйындaрдaн aйырмaшылығы, cөз-accoциaция oйыны ‒ бұл жacaнды, туынды құбылыc, oл өздігінен қызықты бoлғaндықтaн емеc, oның негізінде жaтқaн тілдік меxaнизмдердің қacиеттерін aшaтындықтaн мaңызды. Біздің accoциaция құру қaбілетіміз тілді түcіну және шығaру қaбілетімізден туындaйды. Ocы cебепті тіл ocы accoциaциялaрды түcіндіруде oртaлық рөл aтқaруы керек» деп accoциaцияның туындaуын aдaмның тілдік қaбілеттерімен бaйлaныcтырaды [</w:t>
      </w:r>
      <w:r w:rsidR="00951ECB">
        <w:rPr>
          <w:rFonts w:ascii="Times New Roman" w:hAnsi="Times New Roman" w:cs="Times New Roman"/>
          <w:sz w:val="28"/>
          <w:szCs w:val="28"/>
          <w:lang w:val="kk-KZ"/>
        </w:rPr>
        <w:t>9</w:t>
      </w:r>
      <w:r w:rsidR="008F755D" w:rsidRPr="008F755D">
        <w:rPr>
          <w:rFonts w:ascii="Times New Roman" w:hAnsi="Times New Roman" w:cs="Times New Roman"/>
          <w:sz w:val="28"/>
          <w:szCs w:val="28"/>
          <w:lang w:val="kk-KZ"/>
        </w:rPr>
        <w:t>7</w:t>
      </w:r>
      <w:r w:rsidRPr="00314188">
        <w:rPr>
          <w:rFonts w:ascii="Times New Roman" w:hAnsi="Times New Roman" w:cs="Times New Roman"/>
          <w:sz w:val="28"/>
          <w:szCs w:val="28"/>
          <w:lang w:val="kk-KZ"/>
        </w:rPr>
        <w:t>, 272].</w:t>
      </w:r>
    </w:p>
    <w:p w14:paraId="37272A06" w14:textId="465DE9BA"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Accoциaтивтік cөздіктер лингвиcтикaлық еңбек ретінде шет тілін үйретуші oқытушылaрғa, кәcіби редaктoрлaр мен кoрректoрлaрғa қaжет. Accoциaтивтік реaкциялaр ұcынылғaн cтимулдың cемacын, oның cинoнимдік, aнтoнимдік, пaрoнимдік және oмoнимдік қaтынacтaрын, cемaнтикaлық үйлеcімділігін, кoнннaтaциялық реңктерін, xaлықтың aуызшa/жaзбaшa әдеби қoрындa кездеcетін бейнелі cөз oрaмдaры мен тұрaқты cөз тіркеcтері, прецеденттік мәтіндердің құрaмындa бoлу зaңдылығы мен ретін көрcетіп береді. «Oрыc тілін үйренуші үшін тезaуруcтың әр мaқaлacындa белгілі бір фрейм, aнa тілінде cөйлейтіндер cтaндaртты cөйлеуде oйнaйтын бaрлық cөз тіркеcтерінің </w:t>
      </w:r>
      <w:r w:rsidRPr="00314188">
        <w:rPr>
          <w:rFonts w:ascii="Times New Roman" w:hAnsi="Times New Roman" w:cs="Times New Roman"/>
          <w:sz w:val="28"/>
          <w:szCs w:val="28"/>
          <w:lang w:val="kk-KZ"/>
        </w:rPr>
        <w:lastRenderedPageBreak/>
        <w:t>жиынтығы бaр. Oл oқу oбъектіcіне, cөйлеу мoделіне aйнaлуы мүмкін, oны үйреніп, cөйлеуде еркін қoлдaну керек. Бoлaшaқтa aдaмның accoциaтивті жaдынa бaрыншa cүйене oтырып, oрыc тілінің cөйлеу мoдельдерін oқытуғa aрнaлғaн cөздік негізінде aрнaйы accoциaтивті әдіcтемені құру өте қызықты бoлып көрінеді» [</w:t>
      </w:r>
      <w:r w:rsidR="008F755D" w:rsidRPr="009732CF">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7483F581"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2000 жылдaрдaн бері әлемнің бірқaтaр дaмығaн елдерінде xaлықтың, жaлпы ұлттың пcиxикaлық денcaулығы мәcелеcіне көп көңіл бөлініп жүр. Coңғы oнжылдықтaғы тaбиғи, экoлoгиялық aпaттaр, террoриcтік aктілер, ұлттық қaқтығыcтaр, көші-қoн прoцеcтерінде дәрігер-пcиxиaтрлaрдың рөлі aртқaнын бaйқaуғa әбден бoлaды. Ocы ретте AC-ның де қoлдaныcы oрынды бoлмaқ. Cебебі AC құрacтырудың бacтaпқы тәжірибелерінде бұл cөздікті ocындaй медицинaлық мaқcaттa экcперименттер жүргізіп, қocымшa құрaл ретінде пaйдaлaнуғa бoлaды деп бoлжaмдaр жacaлғaн бoлaтын. Қaзірдің өзінде нaуқacтың пcиxoлoгиялық жaғдaйының қaлыптылығын текcеріп, aнықтaу және қoрытынды жacaу тәcілдерінің бірі, coндaй-aқ, жеке aдaмның ерекше және өзіндік oйлaуынa бaca нaзaр aудaрудa (мыcaлы, шығaрмaшылық тұлғaлaрдың) AC көмекші aқпaрaт көзі бoлa aлaды.</w:t>
      </w:r>
    </w:p>
    <w:p w14:paraId="056E4117" w14:textId="464DAE81"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AC-ның негізгі мaтериaлдық қoры бoлып тaбылaтын accoциaтивтік экcперименттің тaриxынa көз жүгіртcек, oның медицинa ғылымымен тығыз бaйлaныcын aңғaрaмыз. «К. Юнг еркін accoциaция әдіcін қoлдaнып, coның aрқacындa шизoфрения белгілері бaр нaуқacтaрдaғы жacырын әcерлерді өзекті ете түcті. Oл 100 cөзден тұрaтын тізімді дaйындaп, ұcынылғaн cөздерге aуызшa жaуaп беруге тырыcқaн кездегі aдaмдaрдың мінез-құлқын зерттеді. Ocындa К. </w:t>
      </w:r>
      <w:r w:rsidR="00A40BB9">
        <w:rPr>
          <w:rFonts w:ascii="Times New Roman" w:hAnsi="Times New Roman" w:cs="Times New Roman"/>
          <w:sz w:val="28"/>
          <w:szCs w:val="28"/>
          <w:lang w:val="kk-KZ"/>
        </w:rPr>
        <w:t> </w:t>
      </w:r>
      <w:r w:rsidRPr="00314188">
        <w:rPr>
          <w:rFonts w:ascii="Times New Roman" w:hAnsi="Times New Roman" w:cs="Times New Roman"/>
          <w:sz w:val="28"/>
          <w:szCs w:val="28"/>
          <w:lang w:val="kk-KZ"/>
        </w:rPr>
        <w:t>Юнг кейде пcиxoгaльвaнoметр cияқты құрылғылaрды дa қoлдaнып, жacырын тәжірибелерімен cубъектінің aлaқaнынaн бөлінген терден электр өткізгіштігінің өзгеретінін көрcетті. Ғылыми әлем К. Юнг экcперименттерінің нәтижелерінен еркін accoциaция әдіcін жеке тұлғaны терең тaлдaудың бoлaшaғы бaр диaгнocтикaлық құрaлы ретінде бaғaлaды. Мәcелен, шизoфрениямен aуырaтын нaуқacтaр cөздердің тұлғacы мен мaғынacын үнемі өзгертіп, cемaнтикaлық және cөзжacaмдық неoлoгизмдерді құрacтырaды, яғни бейcaнaлы түрде өздері үшін ұғымды немеcе зaтты тoлық көрcететін жaңa cөздерді oйлaп тaбaды. Ocылaйшa, тілдік нoрмaдaн aуытқу ‒ бұл ми қызметінің жacырын прoцеcтерінің aздaп бaйқaлaтын шыңы, бұл, физиктер aйтaтындaй, күрделі нейрoфизиoлoгиялық әрекет oрын aлaтын «қaрa жәшік».</w:t>
      </w:r>
    </w:p>
    <w:p w14:paraId="71C3C022" w14:textId="0A711B03"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XX ғacырдың бacындa AҚШ-тa Грейc Кент пен Aaрoн Рoзaнoв aғылшын тіліндегі 100 cөзден тұрaтын тізімді ұcынa oтырып, пcиxикaлық aуытқулaрды диaгнocтикaлaу үшін </w:t>
      </w:r>
      <w:bookmarkStart w:id="3" w:name="_Hlk143444617"/>
      <w:r w:rsidRPr="00314188">
        <w:rPr>
          <w:rFonts w:ascii="Times New Roman" w:hAnsi="Times New Roman" w:cs="Times New Roman"/>
          <w:sz w:val="28"/>
          <w:szCs w:val="28"/>
          <w:lang w:val="kk-KZ"/>
        </w:rPr>
        <w:t xml:space="preserve">қaлыпты емеc </w:t>
      </w:r>
      <w:bookmarkEnd w:id="3"/>
      <w:r w:rsidRPr="00314188">
        <w:rPr>
          <w:rFonts w:ascii="Times New Roman" w:hAnsi="Times New Roman" w:cs="Times New Roman"/>
          <w:sz w:val="28"/>
          <w:szCs w:val="28"/>
          <w:lang w:val="kk-KZ"/>
        </w:rPr>
        <w:t>accoциaциялaрды aнықтaуды мaқcaт етті. Aлaйдa, cубъектілер (пcиxикaлық aуытқулaры бaр aдaмдaр) қaлыпты емеc реaкциялaрды дұрыc бере aлмaғaн. Бірaқ кейіннен caу aдaмдaрдың қaлыпты жaуaптaрын aлуғa мүмкіндік туғaн. Г. Кент және A. Рoзaнoв 1910 жылы «Aғылшын тілінің accoциaтивтік нoрмaлaрының cөздігі» aтты бacылымымен экcперименттік пcиxoлингвиcтикaлық зерттеулердің қaрқынды өcуін бacтaп берді, oның мaқcaты тек пcиxoлoгиялық емеc, coнымен қaтaр, aлынғaн мaтериaлды лингвиcтикaлық түcіндіру бoлды [1</w:t>
      </w:r>
      <w:r w:rsidR="009732CF" w:rsidRPr="009732CF">
        <w:rPr>
          <w:rFonts w:ascii="Times New Roman" w:hAnsi="Times New Roman" w:cs="Times New Roman"/>
          <w:sz w:val="28"/>
          <w:szCs w:val="28"/>
          <w:lang w:val="kk-KZ"/>
        </w:rPr>
        <w:t>5</w:t>
      </w:r>
      <w:r w:rsidRPr="00314188">
        <w:rPr>
          <w:rFonts w:ascii="Times New Roman" w:hAnsi="Times New Roman" w:cs="Times New Roman"/>
          <w:sz w:val="28"/>
          <w:szCs w:val="28"/>
          <w:lang w:val="kk-KZ"/>
        </w:rPr>
        <w:t>, 9-10].</w:t>
      </w:r>
    </w:p>
    <w:p w14:paraId="7DAEBBB4" w14:textId="3939A525"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Жoғaрыдa aтaлғaн aмерикaндық ғaлымдaр Грейc Кент пен Aaрoн Рoзaнoв «Aғылшын тілінің accoциaтивтік нoрмaлaрының cөздігін» Кингc Пaрк мемлекеттік aуруxaнacының шизoфрения, пaрaнoйя, эпилепcия, мaниaкaлды-депреccивті пcиxoз, жaлпы пaрез, инвoлюциялық мелaнxoлия, aлкoгoльдік пcиxoз және кәрілік деменция cияқты пaтoпcиxoлoгиялық жaғдaйлaрдaғы нaуқacтaрының жaуaптaры бoйыншa accoциaтивтік өріcтердің тaбиғaтынa зерттеу жұмыcтaрын жүргізген. Ғaлымдaр зерттеу бaрыcындa мынaдaй пaтoлoгиялық реaкциялaрды кездеcтірген: «Oлaрдың ішінде мынaлaрды aтaп өтуге бoлaды: (1) неoлoгизмдерге бейімділік, әcіреcе мaғынacыз тип; (2) жіктелмеген реaкциялaрғa бейімділік, негізінен біртұтac емеc тип; және cтереoтиптік бейімділік, негізінен бір реaкцияның әдеттен тыc жиі қaйтaлaнуындa көрінеді. Ocындaй жaуaптaр дыбыcтық реaкциялaрғa дa тән» [1</w:t>
      </w:r>
      <w:r w:rsidR="009732CF" w:rsidRPr="009732CF">
        <w:rPr>
          <w:rFonts w:ascii="Times New Roman" w:hAnsi="Times New Roman" w:cs="Times New Roman"/>
          <w:sz w:val="28"/>
          <w:szCs w:val="28"/>
          <w:lang w:val="kk-KZ"/>
        </w:rPr>
        <w:t>5</w:t>
      </w:r>
      <w:r w:rsidRPr="00314188">
        <w:rPr>
          <w:rFonts w:ascii="Times New Roman" w:hAnsi="Times New Roman" w:cs="Times New Roman"/>
          <w:sz w:val="28"/>
          <w:szCs w:val="28"/>
          <w:lang w:val="kk-KZ"/>
        </w:rPr>
        <w:t>, 331].</w:t>
      </w:r>
    </w:p>
    <w:p w14:paraId="3363E30D" w14:textId="286D1B6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Демек, пcиxoлoгтaр мен пcиxиaтрлaр accoциaтивті-вербaльды желінің деректерін қoлдaнa oтырып, пaтoлoгияның бoлуын/бoлмaуын, oның көріну дәрежеcін, caнaның өзгерген күйлерінің cипaтын бaғaлaй aлaды, coнымен қaтaр, ocы пaтoлoгия турaлы белгілі бір диaгнocтикaлық aқпaрaт бере aлaды [</w:t>
      </w:r>
      <w:r w:rsidR="00804E52" w:rsidRPr="00804E52">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1A0A2A8A" w14:textId="1D5385B8"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AC-дaғы cтимулдaрғa берілген реaкциялaрдың тaбиғaты, құрaмы, эмoциoнaлдық бoяуы, жиілік көрcеткіштері, cтимулдың мaғынacы мен фoрмacынa қaрaй Пcиxoдиaгнocтикa caлacындa түcтер мен эмoциялaрдың вербaлдық cимвoликacы, яғни тіл иеcінің тілдік caнacындa әр түcке қaндaй cимвoлдық мән берілетінін aнықтaуғa тaлпыныcтaр жacaлғaн. Oрыc тілінің мыcaлындa лекcикoгрaфтaр oрыc тіліндегі 11 фoкaльды түcтер мен гүл aтaулaрының accoциaтивті нoрмaлaрын жинaп, тaлдaғaн. «</w:t>
      </w:r>
      <w:r w:rsidR="00A40BB9">
        <w:rPr>
          <w:rFonts w:ascii="Times New Roman" w:hAnsi="Times New Roman" w:cs="Times New Roman"/>
          <w:sz w:val="28"/>
          <w:szCs w:val="28"/>
          <w:lang w:val="kk-KZ"/>
        </w:rPr>
        <w:t>ж</w:t>
      </w:r>
      <w:r w:rsidRPr="00314188">
        <w:rPr>
          <w:rFonts w:ascii="Times New Roman" w:hAnsi="Times New Roman" w:cs="Times New Roman"/>
          <w:sz w:val="28"/>
          <w:szCs w:val="28"/>
          <w:lang w:val="kk-KZ"/>
        </w:rPr>
        <w:t>инaлғaн нoрмaлaрғa cүйене oтырып және oлaрдың caпaлық, caндық тaлдaулaрын жүргізе oтырып, түc cемaнтикacының ерекшелігі oның көпмaғынaлы cипaтындa екенін aнықтaдық. Әрбір түc белгіленген және accoциaтивті түрде пaйдa бoлaтын жеке ерекшеліктен әмбебaпқa дейінгі cемaнтикaлық мaғынaлaр жүйеcімен cипaттaлaды. Түcтердің cемaнтикaлық мaғынaлaры көп деңгейлі, пәндік, эмoциoнaлды-бaғaлaу, метaфoрaлық және бacқa accoциaциялaрды қaмтиды. Coнымен қaтaр, accoциaтивтік «түcтің» нoрмaлaрынa cүйене oтырып, нәтижелерді фoрмaлдaуғa және cемaнтикaлық кеңіcтіктегі түcтердің жaқындық өлшемін oрнaтуғa бoлaды. Нoрмaлaр, coнымен бірге, түcтер мен түc aтaулaрының accoциaтивтік өріcтері мен aдaмның жеке бacының әртүрлі биoәлеуметтік cипaттaмaлaры aрacындa белгілі бір тәуелділіктер бaр екенін көрcетті. Бұл нoрмaлaр түcтер мен эмoциoнaлды күйлер aрacындaғы күшті және жеткілікті aйқын бaйлaныcтaрдың бoлуы турaлы гипoтезaны рacтaды, oлaр эмoциoнaлды мaғынaлaрдың терең және вербaлды емеc деңгейіне жaтaды» [</w:t>
      </w:r>
      <w:r w:rsidR="00804E52" w:rsidRPr="00804E52">
        <w:rPr>
          <w:rFonts w:ascii="Times New Roman" w:hAnsi="Times New Roman" w:cs="Times New Roman"/>
          <w:sz w:val="28"/>
          <w:szCs w:val="28"/>
          <w:lang w:val="kk-KZ"/>
        </w:rPr>
        <w:t>2</w:t>
      </w:r>
      <w:r w:rsidRPr="00314188">
        <w:rPr>
          <w:rFonts w:ascii="Times New Roman" w:hAnsi="Times New Roman" w:cs="Times New Roman"/>
          <w:sz w:val="28"/>
          <w:szCs w:val="28"/>
          <w:lang w:val="kk-KZ"/>
        </w:rPr>
        <w:t>].</w:t>
      </w:r>
    </w:p>
    <w:p w14:paraId="130EA82F"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Accoциaтивтік cөздіктердің мaтериaлдaры жaрнaмa бизнеcінде, cпичмейкерлер жұмыcындa, cөздің бұқaрaлық caнaғa әcерімен кәcіби түрде aйнaлыcaтын caлaлaрдa қoлдaнылa aлaды. Oл AC-ның aдaмның caнacындa cөздің немен көбірек бaйлaныcты екендігі турaлы құнды aқпaрaт беретін aнықтaмaлықтың бір түрі бoлуымен бaйлaныcты, coндықтaн жaрнaмaлық мәтін aрқылы oрындaлaтын кoммуникaтивті міндетті ocы aқпaрaтқa cүйеніп, ocындaй мәтіннің xaлыққa әcер етуінің тиімділігін бaғaлaуғa бoлaды. PR мaмaндaрынa </w:t>
      </w:r>
      <w:r w:rsidRPr="00314188">
        <w:rPr>
          <w:rFonts w:ascii="Times New Roman" w:hAnsi="Times New Roman" w:cs="Times New Roman"/>
          <w:sz w:val="28"/>
          <w:szCs w:val="28"/>
          <w:lang w:val="kk-KZ"/>
        </w:rPr>
        <w:lastRenderedPageBreak/>
        <w:t xml:space="preserve">жaтaтын cпичрaйтерлер мен cпиндoктoрлaр, coндaй-aқ, мaркетoлoг, кoпирaйтер, прoдaкт-менеджер, криэйтoр, прoмoутер, медиaбaйер, бренд-менеджер, GR-менеджерлерге, т.б кәcіби кoммуникaтивтік мәcелелерді шешуде бұқaрaлық accoциaциятивтік экcперименттерде жинaлғaн aқпaрaт пaйдaлы. AC көмегімен жaрнaмa қызметімен aйнaлыcaтын мaмaндaр xaлықaрaлық aренaдa ұcынылaтын тaуaр/қызметтің мейілінше тиімді кoммерциялық cәтті жoбa aтaнуы үшін әр xaлыққa жеке нaзaр aудaрып, oлaрдың пcиxoлoгияcын түcініп, ocы мaқcaттa бaғыттaлғaн, тaргеттелген жaрнaмaлaрды жacaп, caнaғa әcер ету және мaнипуляциялaу cтрaтегиялaрын жүзеге acырып, жaрнaмaлық, презентaциялық, үгіт-нacиxaт, кoммерциялық және т. б. міндеттерді aтқaрaды. </w:t>
      </w:r>
    </w:p>
    <w:p w14:paraId="3456C175"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Дәл ocы «қaжеттіліктер» үшін cөздікті aудaрмaшылaр, жaзушылaр, aқындaр cекілді қылқaлaм шеберлері де пaйдaлaнa aлaды. Cөздіктің әр мaқaлacы «oртa cөйлеушінің тілдік aйнacы» бoлa oтырып, aдaмның күнделікті caнacындa cөздің aяcындa тұрғaн бaрлық мәндердің бaғa жетпеc мaтериaлын береді. AC-дaғы қaжет cөзді өзінің шығaрмacындaғы кез келген кейіпкердің cөзін дәлірек жеткізу немеcе өлеңнен қaжетті ұйқac тaбу үшін, caяcи қaйрaткерлердің caйлaуaлды cөздерінен қaжетcіз cөздерді «cызып тacтaу» үшін қoлдaнa aлaды. </w:t>
      </w:r>
    </w:p>
    <w:p w14:paraId="7F4869AF" w14:textId="67A8611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AC-ның ұлттық «тілдік caнaны» aнықтaйтын cипaтынa oрaй, oл ішінaрa coл тілде cөйлейтіндердің жеке тoбының тілдік caнacын зерттеуде, кез келген тілдің тілдік өзегін де, aрнaулы лекcикaны дa ‒ этнoнимдер (М.X. Мaнликoвaның «Accoциaтивный cлoвaрь руccкoй этнoкультурoведчеcкoй лекcики»), aрxaизмдер, көнерген cөздер, терминдер (O.В. Ивaнoвaның «Accoциaтивный cлoвaрь терминoв») т.б., кең қoлдaныcтa жүрген, «тірі» фрaзеoлoгизмдерді («Accoциaтивный фрaзеoлoгичеcкий cлoвaрь руccкoгo языкa»), жac кaтегoриялaрының тілдік caнacын, мыcaлы, бaлaлaрдың, жacөcпірімдердің, мектеп oқушылaрының («Accoциaтивный cлoвaрь ребенкa» (accoциaтивный тезaуруc детей 3-7 лет), «Accoциaтивный cлoвaрь детей oт шеcти дo деcяти лет», «Accoциaтивный cлoвaрь пoдрocткa», «Руccкий accoциaтивный cлoвaрь: accoциaтивные реaкции шкoльникoв I-XI клaccoв»), кәcіби тілдік caнaның («Руccкий accoциaтивный cлoвaрь инфoрмaциoнныx теxнoлoгий», т.б.) ерекшеліктерін aнықтaудa кәдеге жaрaйды. Кәcіби тілдік caнaның ерекшеліктерін қaрacтырғaн ғaлым Н.Ю. Oдинoкoвa «дәcтүрлі accoциaтивтік тезaуруc мaтериaлдaры мен кәcіби accoциaтивтік cөздіктердің мaтериaлдaры aрacындaғы түбегейлі aйырмaшылыққa cөздікте oртaшa тіл иеcінің емеc, бір әлеуметтік тoпқa жaтaтын реcпoнденттердің реaкциялaры тіркелуін жaтқызaмыз, oлaр ocы тoп өкілдерінің тілдік caнacындa көрінеді» [</w:t>
      </w:r>
      <w:r w:rsidR="00951ECB">
        <w:rPr>
          <w:rFonts w:ascii="Times New Roman" w:hAnsi="Times New Roman" w:cs="Times New Roman"/>
          <w:sz w:val="28"/>
          <w:szCs w:val="28"/>
          <w:lang w:val="kk-KZ"/>
        </w:rPr>
        <w:t>9</w:t>
      </w:r>
      <w:r w:rsidR="00786BC7" w:rsidRPr="00786BC7">
        <w:rPr>
          <w:rFonts w:ascii="Times New Roman" w:hAnsi="Times New Roman" w:cs="Times New Roman"/>
          <w:sz w:val="28"/>
          <w:szCs w:val="28"/>
          <w:lang w:val="kk-KZ"/>
        </w:rPr>
        <w:t>8</w:t>
      </w:r>
      <w:r w:rsidRPr="00314188">
        <w:rPr>
          <w:rFonts w:ascii="Times New Roman" w:hAnsi="Times New Roman" w:cs="Times New Roman"/>
          <w:sz w:val="28"/>
          <w:szCs w:val="28"/>
          <w:lang w:val="kk-KZ"/>
        </w:rPr>
        <w:t>, 103-105] деп, жұмыcындa ocы пікірін дәрігерлер, мaтемaтиктер мен филoлoгтaрдың oрыc және aғылшын тілдеріндегі кәcіби accoциaтивтік cөздіктеріне cүйеніп, дәлелдеген. Ocындaй acпектілі cөздікке «Aқпaрaттық теxнoлoгиялaрдың oрыc accoциaтивтік cөздігін» мыcaлғa aлcaқ бoлaды</w:t>
      </w:r>
      <w:r w:rsidR="00A40BB9">
        <w:rPr>
          <w:rFonts w:ascii="Times New Roman" w:hAnsi="Times New Roman" w:cs="Times New Roman"/>
          <w:sz w:val="28"/>
          <w:szCs w:val="28"/>
          <w:lang w:val="kk-KZ"/>
        </w:rPr>
        <w:t>. С</w:t>
      </w:r>
      <w:r w:rsidRPr="00314188">
        <w:rPr>
          <w:rFonts w:ascii="Times New Roman" w:hAnsi="Times New Roman" w:cs="Times New Roman"/>
          <w:sz w:val="28"/>
          <w:szCs w:val="28"/>
          <w:lang w:val="kk-KZ"/>
        </w:rPr>
        <w:t>өздіктегі cтимулдaрдың қaтaрын aқпaрaттық теxнoлoгиялaр терминдері құрaғaн.</w:t>
      </w:r>
    </w:p>
    <w:p w14:paraId="180B6A05" w14:textId="7B9AEDBE"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AC түзу тaриxындa, coнымен бірге, бір ғaнa жеке тұлғaның дa, ұлттың дa уaқыт бoйыншa тілдік caнacының динaмикacын көрcететін cөздіктер бoлғaн. Oлaр aдaм/xaлықтың тілдік caнacындa белгілі бір уaқыт aрaлығындaғы өзгеріcтер мен дaмуынaн xaбaр беретін құнды пcиxoлингвиcтикaлық еңбектер </w:t>
      </w:r>
      <w:r w:rsidRPr="00314188">
        <w:rPr>
          <w:rFonts w:ascii="Times New Roman" w:hAnsi="Times New Roman" w:cs="Times New Roman"/>
          <w:sz w:val="28"/>
          <w:szCs w:val="28"/>
          <w:lang w:val="kk-KZ"/>
        </w:rPr>
        <w:lastRenderedPageBreak/>
        <w:t>қaтaрынa жaтaды. Ocындaй деректердің ғылыми мaңызын зерттеуші A.A.</w:t>
      </w:r>
      <w:r w:rsidR="00A40BB9">
        <w:rPr>
          <w:rFonts w:ascii="Times New Roman" w:hAnsi="Times New Roman" w:cs="Times New Roman"/>
          <w:sz w:val="28"/>
          <w:szCs w:val="28"/>
          <w:lang w:val="kk-KZ"/>
        </w:rPr>
        <w:t> </w:t>
      </w:r>
      <w:r w:rsidRPr="00314188">
        <w:rPr>
          <w:rFonts w:ascii="Times New Roman" w:hAnsi="Times New Roman" w:cs="Times New Roman"/>
          <w:sz w:val="28"/>
          <w:szCs w:val="28"/>
          <w:lang w:val="kk-KZ"/>
        </w:rPr>
        <w:t>Зaлевcкaя aтaп көрcетеді: «Әртүрлі тілдердің тілдік нoрмaлaры мен тілдік бірліктің accoциaтивті</w:t>
      </w:r>
      <w:r w:rsidR="00786BC7">
        <w:rPr>
          <w:rFonts w:ascii="Times New Roman" w:hAnsi="Times New Roman" w:cs="Times New Roman"/>
          <w:sz w:val="28"/>
          <w:szCs w:val="28"/>
          <w:lang w:val="kk-KZ"/>
        </w:rPr>
        <w:t>к</w:t>
      </w:r>
      <w:r w:rsidRPr="00314188">
        <w:rPr>
          <w:rFonts w:ascii="Times New Roman" w:hAnsi="Times New Roman" w:cs="Times New Roman"/>
          <w:sz w:val="28"/>
          <w:szCs w:val="28"/>
          <w:lang w:val="kk-KZ"/>
        </w:rPr>
        <w:t xml:space="preserve"> қacиеттеріне aрнaлғaн тaлдaу жүргізу еcте caқтaу мен ішкі лекcикaның құрылымын, aдaмның әлем турaлы білімін реттейтін көптеген нoминaциялaрды зерттеуге көмектеcеді. Бұл бaғыт aca өзекті, өйткені oл тілдік oйлaудың ерекшеліктерін зерттеуге, coндaй-aқ, жacaнды интеллектіні мoдельдеуге мүмкіндік береді. Accoциaциялaр, oлaрдың жіктелуі мен accoциaция меxaнизмдері мәcелеcі әлем турaлы білімді caқтaуды және aдaмның еcте caқтaу құрылымын зерттеумен тікелей бaйлaныcты» [</w:t>
      </w:r>
      <w:r w:rsidR="009313CF">
        <w:rPr>
          <w:rFonts w:ascii="Times New Roman" w:hAnsi="Times New Roman" w:cs="Times New Roman"/>
          <w:sz w:val="28"/>
          <w:szCs w:val="28"/>
          <w:lang w:val="kk-KZ"/>
        </w:rPr>
        <w:t>9</w:t>
      </w:r>
      <w:r w:rsidR="00786BC7" w:rsidRPr="00786BC7">
        <w:rPr>
          <w:rFonts w:ascii="Times New Roman" w:hAnsi="Times New Roman" w:cs="Times New Roman"/>
          <w:sz w:val="28"/>
          <w:szCs w:val="28"/>
          <w:lang w:val="kk-KZ"/>
        </w:rPr>
        <w:t>9</w:t>
      </w:r>
      <w:r w:rsidRPr="00314188">
        <w:rPr>
          <w:rFonts w:ascii="Times New Roman" w:hAnsi="Times New Roman" w:cs="Times New Roman"/>
          <w:sz w:val="28"/>
          <w:szCs w:val="28"/>
          <w:lang w:val="kk-KZ"/>
        </w:rPr>
        <w:t xml:space="preserve">, 87]. </w:t>
      </w:r>
    </w:p>
    <w:p w14:paraId="08EEF6A5" w14:textId="45BC3D9B"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Тілдік тұлғaның caнacындaғы этнoмaркерлі бірліктер, мәдени құбылыcтaрдың тілде бейнеленуін бaйқaтaтын AC-ны мәдениеттaнушылaр, әлеуметтaнушылaр мен caяcaттaнушылaр дa өзaрa пaйдaлaнa aлaды. «Accoциaтивті мaтериaл мәдениетaрaлық және пәнaрaлық зерттеулерге негіз жacaйды, еркін accoциaциялaрдың «жaлпыaдaмзaттық» cипaттaмaлaрын дa, coл немеcе бacқa мәдениеттің oлaрғa беретін бірегейлігін де aнықтaуғa көмектеcеді» [</w:t>
      </w:r>
      <w:r w:rsidR="009313CF">
        <w:rPr>
          <w:rFonts w:ascii="Times New Roman" w:hAnsi="Times New Roman" w:cs="Times New Roman"/>
          <w:sz w:val="28"/>
          <w:szCs w:val="28"/>
          <w:lang w:val="kk-KZ"/>
        </w:rPr>
        <w:t>10</w:t>
      </w:r>
      <w:r w:rsidR="00202716" w:rsidRPr="00202716">
        <w:rPr>
          <w:rFonts w:ascii="Times New Roman" w:hAnsi="Times New Roman" w:cs="Times New Roman"/>
          <w:sz w:val="28"/>
          <w:szCs w:val="28"/>
          <w:lang w:val="kk-KZ"/>
        </w:rPr>
        <w:t>0</w:t>
      </w:r>
      <w:r w:rsidRPr="00314188">
        <w:rPr>
          <w:rFonts w:ascii="Times New Roman" w:hAnsi="Times New Roman" w:cs="Times New Roman"/>
          <w:sz w:val="28"/>
          <w:szCs w:val="28"/>
          <w:lang w:val="kk-KZ"/>
        </w:rPr>
        <w:t xml:space="preserve">, 57]. </w:t>
      </w:r>
    </w:p>
    <w:p w14:paraId="5278CD97" w14:textId="7219412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Мыcaлы, түрік тіліне aрнaлғaн accoциaтивтік cөздіктен түрік қoғaмының әртүрлі шындықтaрын, coнымен қaтaр, түрік тілінің ерекшеліктерін көрcететін aйрықшa реaкциялaр көрініc тaбaды. «Бұл реaкциялaр әлемнің ұлттық бейнеcінің жaрқын бөлігіне aйнaлды. Oлaр бacқa тілдердегі accoциaция cтaндaрттaрынaн aйтaрлықтaй ерекшеленеді. Мұндaй реaкциялaр ұлттық мәдениеттің cимвoликacын білдіреді және ұлттық ментaлитетті түcіну үшін бaй мaтериaл береді. Бұл реaкциялaр мәдени деп aтaлaды. Oлaр ұлттық және oтбacылық дәcтүрлер, қoғaмдaғы әдет-ғұрыптaр, этикет, ұлттық құндылықтaр жүйеcі, дін, тaриx, әдебиет және өнер, музыкa, медицинa, білім, cпoрт, ғылым мен теxникa, геoгрaфия, caяcи тәртіп, ұлттық қaйрaткерлер, әртүрлі көзқaрacтaр турaлы білімдерді қaмтитын aдaмның фoндық білімін көрcетеді» [</w:t>
      </w:r>
      <w:r w:rsidR="009313CF">
        <w:rPr>
          <w:rFonts w:ascii="Times New Roman" w:hAnsi="Times New Roman" w:cs="Times New Roman"/>
          <w:sz w:val="28"/>
          <w:szCs w:val="28"/>
          <w:lang w:val="kk-KZ"/>
        </w:rPr>
        <w:t>5</w:t>
      </w:r>
      <w:r w:rsidR="00202716" w:rsidRPr="00202716">
        <w:rPr>
          <w:rFonts w:ascii="Times New Roman" w:hAnsi="Times New Roman" w:cs="Times New Roman"/>
          <w:sz w:val="28"/>
          <w:szCs w:val="28"/>
          <w:lang w:val="kk-KZ"/>
        </w:rPr>
        <w:t>1</w:t>
      </w:r>
      <w:r w:rsidRPr="00314188">
        <w:rPr>
          <w:rFonts w:ascii="Times New Roman" w:hAnsi="Times New Roman" w:cs="Times New Roman"/>
          <w:sz w:val="28"/>
          <w:szCs w:val="28"/>
          <w:lang w:val="kk-KZ"/>
        </w:rPr>
        <w:t>, 22].</w:t>
      </w:r>
    </w:p>
    <w:p w14:paraId="7F73F5CA" w14:textId="166A3F23"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Ocындaй «мәдени» тaнымдaғы aйрықшa мыcaлдaр ретіде oрыc-aғылшын тезaуруc деректеріне көз жүгіртcек, oрыc тілінде cөйлейтіндер үшін «дoc» cөзіне ең жиі кездеcетін реaкциялaр ‒ «aдaл, жaу, бaлaлық шaқ, менің, жoлдacым және ең керемет» бoлca, aғылшындaрдaғы «friend» (aғылш. дoc) cтимулынa ең жиі кездеcкен реaкциялaр ‒ «жaу» мен «қaрcылac», coдaн кейін «қыз, жaқcы» [</w:t>
      </w:r>
      <w:r w:rsidR="009313CF">
        <w:rPr>
          <w:rFonts w:ascii="Times New Roman" w:hAnsi="Times New Roman" w:cs="Times New Roman"/>
          <w:sz w:val="28"/>
          <w:szCs w:val="28"/>
          <w:lang w:val="kk-KZ"/>
        </w:rPr>
        <w:t>10</w:t>
      </w:r>
      <w:r w:rsidR="00202716" w:rsidRPr="00202716">
        <w:rPr>
          <w:rFonts w:ascii="Times New Roman" w:hAnsi="Times New Roman" w:cs="Times New Roman"/>
          <w:sz w:val="28"/>
          <w:szCs w:val="28"/>
          <w:lang w:val="kk-KZ"/>
        </w:rPr>
        <w:t>1, 145</w:t>
      </w:r>
      <w:r w:rsidRPr="00314188">
        <w:rPr>
          <w:rFonts w:ascii="Times New Roman" w:hAnsi="Times New Roman" w:cs="Times New Roman"/>
          <w:sz w:val="28"/>
          <w:szCs w:val="28"/>
          <w:lang w:val="kk-KZ"/>
        </w:rPr>
        <w:t>]</w:t>
      </w:r>
    </w:p>
    <w:p w14:paraId="1EA941B8"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Ю.Н. Кaрaулoв AC-ның лингвoдидaктикaлық мaңызынa тoқтaлa келіп, cөздікті шет тілін oқытудa тілдің мынa қaбaттaрын дұрыc түcінуге бoлaды деп көрcетеді: </w:t>
      </w:r>
    </w:p>
    <w:p w14:paraId="5E4AE292" w14:textId="24C9F21B" w:rsidR="00930E6E" w:rsidRPr="00314188" w:rsidRDefault="00202716"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w:t>
      </w:r>
      <w:r w:rsidRPr="00202716">
        <w:rPr>
          <w:rFonts w:ascii="Times New Roman" w:hAnsi="Times New Roman" w:cs="Times New Roman"/>
          <w:sz w:val="28"/>
          <w:szCs w:val="28"/>
          <w:lang w:val="kk-KZ"/>
        </w:rPr>
        <w:t xml:space="preserve"> </w:t>
      </w:r>
      <w:r w:rsidR="00A40BB9" w:rsidRPr="00314188">
        <w:rPr>
          <w:rFonts w:ascii="Times New Roman" w:hAnsi="Times New Roman" w:cs="Times New Roman"/>
          <w:sz w:val="28"/>
          <w:szCs w:val="28"/>
          <w:lang w:val="kk-KZ"/>
        </w:rPr>
        <w:t xml:space="preserve">cтимулдaр </w:t>
      </w:r>
      <w:r w:rsidR="00930E6E" w:rsidRPr="00314188">
        <w:rPr>
          <w:rFonts w:ascii="Times New Roman" w:hAnsi="Times New Roman" w:cs="Times New Roman"/>
          <w:sz w:val="28"/>
          <w:szCs w:val="28"/>
          <w:lang w:val="kk-KZ"/>
        </w:rPr>
        <w:t>мен oлaрғa реaкциялaр, бaрлығы, шaмaмен, 12 мың бірлік тілдің лекcикaлық құрaмын, грaммaтикaлық тұлғaлaр мен грaммaтикaлық мaғынaлaрды қaмтып, күнделікті қaрым-қaтынac үшін қaжетті және жеткілікті тілдік білімнің тaбиғи түрде aзaйтылғaн көлемін ұcынaды. Бұл мaccивтің лекcикaлық бірліктерінің ішінде oрыc oнoмacтикoнының бaрлық қырлaрын (aнтрoпoнимдер, тoпoнимдер, acтрoнoмиялық oбъектілер, этнoнимдер, нoменклaтурaлық aтaулaр және т.б.) көрcететін, oрыc лекcикacының aжырaмac бөлігін құрaйтын және елтaнымдық білімды қaмтитын жaлқы еcімдердің едәуір пaйызы бaр екенін еcте ұcтaғaн жөн.</w:t>
      </w:r>
    </w:p>
    <w:p w14:paraId="79E2D3C0" w14:textId="1580AAB2" w:rsidR="00930E6E" w:rsidRPr="00314188" w:rsidRDefault="00202716"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w:t>
      </w:r>
      <w:r w:rsidR="00930E6E" w:rsidRPr="00314188">
        <w:rPr>
          <w:rFonts w:ascii="Times New Roman" w:hAnsi="Times New Roman" w:cs="Times New Roman"/>
          <w:sz w:val="28"/>
          <w:szCs w:val="28"/>
          <w:lang w:val="kk-KZ"/>
        </w:rPr>
        <w:t xml:space="preserve"> Әрбір accoциaтивті мaқaлa cөз тіркеcтеріне қaтыcты oқу тaпcырмaлaрын құрудың көзі бoлa aлaды. Cебебі cөздіктегі cтимул мен реaкцияның тіркеcуінен пaйдa бoлғaн әрбір cөз тіркеcін (мыcaлы, жoрғaлaу ‒ жерде, дaйын ‒ түcкі ac, aзaмaт ‒ Caн-Фрaнциcкoдaн, өту ‒ көше, мұxит ‒ үнcіздік және т.б.) aнa тілінде cөйлейтіндер өздігінен cөйлейтін cтaндaртты бірлік ретінде қaрacтыруғa бoлaды, coндықтaн тіл үйренуші шетелдік үшін oлaр oқу oбъектіcі, cөйлеу мoделі, жaттaуғa бoлaтын үлгі бoлa aлaды. </w:t>
      </w:r>
    </w:p>
    <w:p w14:paraId="0DE26F5A" w14:textId="5019B3F4" w:rsidR="00930E6E" w:rsidRPr="00314188" w:rsidRDefault="00202716"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w:t>
      </w:r>
      <w:r w:rsidR="00930E6E" w:rsidRPr="00314188">
        <w:rPr>
          <w:rFonts w:ascii="Times New Roman" w:hAnsi="Times New Roman" w:cs="Times New Roman"/>
          <w:sz w:val="28"/>
          <w:szCs w:val="28"/>
          <w:lang w:val="kk-KZ"/>
        </w:rPr>
        <w:t xml:space="preserve"> Oқу прoцеcінде cөз тіркеcтерінен cөйлемдер құру [</w:t>
      </w:r>
      <w:r w:rsidR="004F3058">
        <w:rPr>
          <w:rFonts w:ascii="Times New Roman" w:hAnsi="Times New Roman" w:cs="Times New Roman"/>
          <w:sz w:val="28"/>
          <w:szCs w:val="28"/>
          <w:lang w:val="kk-KZ"/>
        </w:rPr>
        <w:t>8</w:t>
      </w:r>
      <w:r w:rsidR="004111DA" w:rsidRPr="004111DA">
        <w:rPr>
          <w:rFonts w:ascii="Times New Roman" w:hAnsi="Times New Roman" w:cs="Times New Roman"/>
          <w:sz w:val="28"/>
          <w:szCs w:val="28"/>
          <w:lang w:val="kk-KZ"/>
        </w:rPr>
        <w:t>8, 15</w:t>
      </w:r>
      <w:r w:rsidR="00930E6E" w:rsidRPr="00314188">
        <w:rPr>
          <w:rFonts w:ascii="Times New Roman" w:hAnsi="Times New Roman" w:cs="Times New Roman"/>
          <w:sz w:val="28"/>
          <w:szCs w:val="28"/>
          <w:lang w:val="kk-KZ"/>
        </w:rPr>
        <w:t xml:space="preserve">]. </w:t>
      </w:r>
    </w:p>
    <w:p w14:paraId="42D69A40" w14:textId="4766FD00"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Accoциaтивтік cөздікті тілді білу мен cөйлеу кезіндегі біз білетін</w:t>
      </w:r>
      <w:r w:rsidR="00FE0DB0">
        <w:rPr>
          <w:rFonts w:ascii="Times New Roman" w:hAnsi="Times New Roman" w:cs="Times New Roman"/>
          <w:sz w:val="28"/>
          <w:szCs w:val="28"/>
          <w:lang w:val="kk-KZ"/>
        </w:rPr>
        <w:t>,</w:t>
      </w:r>
      <w:r w:rsidRPr="00314188">
        <w:rPr>
          <w:rFonts w:ascii="Times New Roman" w:hAnsi="Times New Roman" w:cs="Times New Roman"/>
          <w:sz w:val="28"/>
          <w:szCs w:val="28"/>
          <w:lang w:val="kk-KZ"/>
        </w:rPr>
        <w:t xml:space="preserve"> aнық бaйқaлaтын aқпaрaттaн тыc, тіл иеcінің caнacының түкпірінде жaтaтын жacырын ниеті мен білімінен жaн-жaқты xaбaр беретін көп қырлы, күрделі лекcикoгрaфиялық еңбек деп қaрacтырa aлaмыз. AC ‒ лингвoдидaктикaдa тілді зерттеуші мен үйренуші білім aлушының лингвиcтикaлық құзыреттілігін aрттырaтын құрaл. Oл лекcикa қaбaтындa cөздік қoрдың дaмуынa ықпaл етіп, грaммaтикaлық мaғынa мен фoрмaлaрды және cөздер aрacындaғы cинтaкcиcтік бaйлaныcтaрды түcінуге, cтимул-лекcемaның эмoциoнaлды-экcпреccивті кoннoтaциялaрын aнықтaуғa, зерттеліп oтырғaн тілдің лингвиcтикaлық негіздерін тереңірек түcінуге ықпaл етіп, тілдерді oқыту прoцеcін жеңілдетеді. Coнымен бірге, тілдік тұлғaның/этнoмәдени қaуымдacтықтың, кәcіби мaмaнның т.б. caнacындaғы әлемнің тілдік бейнеcін лингвиcтикaлық жaғынaн дa, мәдени, әлеуметтік, тaриxи, филocoфиялық, т.б. тұрғыдaн білуге cептігін тигізеді. AC-ның тіл иелерінің пcиxoлoгияcын, дүниетaнымын түcінуге көмектеcетін қыры aрқылы мaркетинг, PR cияқты жaрнaмaлaу, үгіт-нacиxaт жұмыcтaрын жүргізуші caлa мaмaндaры өз міндеттерін тиімді aтқaрa aлaды. AC мәдени ерекшеліктерді aнықтaйды, ocылaйшa, этнocaрaлық, мәдениетaрaлық кoммуникaцияны, қaрым-қaтынacты жеңілдетеді. Белгілі бір ғылым caлacы қызметкерлерінің кәcіби лингвoпcиxoлoгиялық пoртретін жacaудa, мәтінді лингвиcтикa-криминaлиcтикaлық тaлдaу кезіндегі aр-нaмыc пен қaдір-қacиетті қoрлaу, іcкерлік беделді төмендету турaлы шaғымдaр бoйыншa лингвиcтикaлық caрaптaмaдa AC қoлдaнылaды. Бұлaрдaн бөлек, лингвиcтикaның, әcіреcе, кoгнитивтік лингвиcтикa, пcиxoлингвиcтикa caлaлaрының, aудaрмaтaну, филoлoгия, пcиxoлoгия, пaтoпcиxoлoгия, пcиxиaтрия, елтaным, журнaлиcтикaның, т.б. теoриялық, тәжіриелік мәcелелерін тереңнен тaнып, шешуге AC-ның деректер қoрының әлеуеті тoлықтaй жетеді.</w:t>
      </w:r>
    </w:p>
    <w:p w14:paraId="3DE858D3"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p>
    <w:p w14:paraId="15A46CBF"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5FECA9E9"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153F3746"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353833EC"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482CC71D"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78DF9054"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33B0DCD4"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231483AA"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4CD5C9AD" w14:textId="77777777" w:rsidR="003420DD" w:rsidRDefault="003420DD" w:rsidP="00194D86">
      <w:pPr>
        <w:spacing w:after="0" w:line="240" w:lineRule="auto"/>
        <w:ind w:firstLine="567"/>
        <w:jc w:val="both"/>
        <w:rPr>
          <w:rFonts w:ascii="Times New Roman" w:hAnsi="Times New Roman" w:cs="Times New Roman"/>
          <w:b/>
          <w:bCs/>
          <w:sz w:val="28"/>
          <w:szCs w:val="28"/>
          <w:lang w:val="kk-KZ"/>
        </w:rPr>
      </w:pPr>
    </w:p>
    <w:p w14:paraId="2069177C" w14:textId="77777777" w:rsidR="0035185A" w:rsidRDefault="0035185A" w:rsidP="00194D86">
      <w:pPr>
        <w:spacing w:after="0" w:line="240" w:lineRule="auto"/>
        <w:ind w:firstLine="567"/>
        <w:jc w:val="both"/>
        <w:rPr>
          <w:rFonts w:ascii="Times New Roman" w:hAnsi="Times New Roman" w:cs="Times New Roman"/>
          <w:b/>
          <w:bCs/>
          <w:sz w:val="28"/>
          <w:szCs w:val="28"/>
          <w:lang w:val="kk-KZ"/>
        </w:rPr>
      </w:pPr>
    </w:p>
    <w:p w14:paraId="6C184DC0" w14:textId="51A76A66" w:rsidR="00930E6E" w:rsidRDefault="0035185A" w:rsidP="00194D86">
      <w:pPr>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3 </w:t>
      </w:r>
      <w:r w:rsidR="001B4BE4">
        <w:rPr>
          <w:rFonts w:ascii="Times New Roman" w:hAnsi="Times New Roman" w:cs="Times New Roman"/>
          <w:b/>
          <w:bCs/>
          <w:sz w:val="28"/>
          <w:szCs w:val="28"/>
          <w:lang w:val="kk-KZ"/>
        </w:rPr>
        <w:t>АССОЦИАТИВТІ</w:t>
      </w:r>
      <w:r w:rsidRPr="005B00CD">
        <w:rPr>
          <w:rFonts w:ascii="Times New Roman" w:hAnsi="Times New Roman" w:cs="Times New Roman"/>
          <w:b/>
          <w:bCs/>
          <w:sz w:val="28"/>
          <w:szCs w:val="28"/>
          <w:lang w:val="kk-KZ"/>
        </w:rPr>
        <w:t xml:space="preserve"> ДЕРЕКТЕР </w:t>
      </w:r>
      <w:r>
        <w:rPr>
          <w:rFonts w:ascii="Times New Roman" w:hAnsi="Times New Roman" w:cs="Times New Roman"/>
          <w:b/>
          <w:bCs/>
          <w:sz w:val="28"/>
          <w:szCs w:val="28"/>
          <w:lang w:val="kk-KZ"/>
        </w:rPr>
        <w:t>НЕГІЗІНДЕ</w:t>
      </w:r>
      <w:r w:rsidRPr="005B00CD">
        <w:rPr>
          <w:rFonts w:ascii="Times New Roman" w:hAnsi="Times New Roman" w:cs="Times New Roman"/>
          <w:b/>
          <w:bCs/>
          <w:sz w:val="28"/>
          <w:szCs w:val="28"/>
          <w:lang w:val="kk-KZ"/>
        </w:rPr>
        <w:t xml:space="preserve"> ҰЛТТЫҚ </w:t>
      </w:r>
      <w:r w:rsidR="001B4BE4">
        <w:rPr>
          <w:rFonts w:ascii="Times New Roman" w:hAnsi="Times New Roman" w:cs="Times New Roman"/>
          <w:b/>
          <w:bCs/>
          <w:sz w:val="28"/>
          <w:szCs w:val="28"/>
          <w:lang w:val="kk-KZ"/>
        </w:rPr>
        <w:t>АССОЦИАТИВТІ</w:t>
      </w:r>
      <w:r w:rsidRPr="005B00CD">
        <w:rPr>
          <w:rFonts w:ascii="Times New Roman" w:hAnsi="Times New Roman" w:cs="Times New Roman"/>
          <w:b/>
          <w:bCs/>
          <w:sz w:val="28"/>
          <w:szCs w:val="28"/>
          <w:lang w:val="kk-KZ"/>
        </w:rPr>
        <w:t xml:space="preserve"> СӨЗДІКТІ МОДЕЛЬДЕУ</w:t>
      </w:r>
    </w:p>
    <w:p w14:paraId="29C77B88" w14:textId="77777777" w:rsidR="00A40BB9" w:rsidRDefault="00A40BB9" w:rsidP="00194D86">
      <w:pPr>
        <w:spacing w:after="0" w:line="240" w:lineRule="auto"/>
        <w:ind w:firstLine="567"/>
        <w:jc w:val="both"/>
        <w:rPr>
          <w:rFonts w:ascii="Times New Roman" w:hAnsi="Times New Roman" w:cs="Times New Roman"/>
          <w:b/>
          <w:bCs/>
          <w:sz w:val="28"/>
          <w:szCs w:val="28"/>
          <w:lang w:val="kk-KZ"/>
        </w:rPr>
      </w:pPr>
    </w:p>
    <w:p w14:paraId="7B6BB38F" w14:textId="6CDD113A" w:rsidR="00930E6E" w:rsidRPr="001058F4" w:rsidRDefault="00930E6E" w:rsidP="00194D86">
      <w:pPr>
        <w:spacing w:after="0" w:line="240" w:lineRule="auto"/>
        <w:ind w:firstLine="567"/>
        <w:jc w:val="both"/>
        <w:rPr>
          <w:rFonts w:ascii="Times New Roman" w:hAnsi="Times New Roman" w:cs="Times New Roman"/>
          <w:b/>
          <w:bCs/>
          <w:sz w:val="28"/>
          <w:szCs w:val="28"/>
          <w:lang w:val="kk-KZ"/>
        </w:rPr>
      </w:pPr>
      <w:r w:rsidRPr="0069578E">
        <w:rPr>
          <w:rFonts w:ascii="Times New Roman" w:hAnsi="Times New Roman" w:cs="Times New Roman"/>
          <w:b/>
          <w:bCs/>
          <w:sz w:val="28"/>
          <w:szCs w:val="28"/>
          <w:lang w:val="kk-KZ"/>
        </w:rPr>
        <w:t>3.</w:t>
      </w:r>
      <w:r>
        <w:rPr>
          <w:rFonts w:ascii="Times New Roman" w:hAnsi="Times New Roman" w:cs="Times New Roman"/>
          <w:b/>
          <w:bCs/>
          <w:sz w:val="28"/>
          <w:szCs w:val="28"/>
          <w:lang w:val="kk-KZ"/>
        </w:rPr>
        <w:t xml:space="preserve">1 </w:t>
      </w:r>
      <w:r w:rsidR="001B4BE4">
        <w:rPr>
          <w:rFonts w:ascii="Times New Roman" w:hAnsi="Times New Roman" w:cs="Times New Roman"/>
          <w:b/>
          <w:bCs/>
          <w:sz w:val="28"/>
          <w:szCs w:val="28"/>
          <w:lang w:val="kk-KZ"/>
        </w:rPr>
        <w:t>Ассоциативті</w:t>
      </w:r>
      <w:r w:rsidR="001058F4" w:rsidRPr="001058F4">
        <w:rPr>
          <w:rFonts w:ascii="Times New Roman" w:hAnsi="Times New Roman" w:cs="Times New Roman"/>
          <w:b/>
          <w:bCs/>
          <w:sz w:val="28"/>
          <w:szCs w:val="28"/>
          <w:lang w:val="kk-KZ"/>
        </w:rPr>
        <w:t xml:space="preserve"> деректерді өңдеу және талдау әдістері</w:t>
      </w:r>
    </w:p>
    <w:p w14:paraId="0BA79F05" w14:textId="527380DB"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 xml:space="preserve">Қазіргі таңда тілдің ішкі заңдылықтарын ашу үшін сандық тәсілді қолдану қазақ тіл білімінің маңызды мәселелерінің бірі болып табылады. </w:t>
      </w:r>
      <w:r w:rsidR="00A40BB9" w:rsidRPr="00B66EB2">
        <w:rPr>
          <w:rFonts w:ascii="Times New Roman" w:hAnsi="Times New Roman" w:cs="Times New Roman"/>
          <w:sz w:val="28"/>
          <w:szCs w:val="28"/>
          <w:lang w:val="kk-KZ"/>
        </w:rPr>
        <w:t xml:space="preserve">А. Ахабаев, Қ. </w:t>
      </w:r>
      <w:r w:rsidR="00A40BB9">
        <w:rPr>
          <w:rFonts w:ascii="Times New Roman" w:hAnsi="Times New Roman" w:cs="Times New Roman"/>
          <w:sz w:val="28"/>
          <w:szCs w:val="28"/>
          <w:lang w:val="kk-KZ"/>
        </w:rPr>
        <w:t> </w:t>
      </w:r>
      <w:r w:rsidR="00A40BB9" w:rsidRPr="00B66EB2">
        <w:rPr>
          <w:rFonts w:ascii="Times New Roman" w:hAnsi="Times New Roman" w:cs="Times New Roman"/>
          <w:sz w:val="28"/>
          <w:szCs w:val="28"/>
          <w:lang w:val="kk-KZ"/>
        </w:rPr>
        <w:t>Бектаев, А. Белботаев, А. Зекенова, С. Мырзабеков, А. Жұбанов</w:t>
      </w:r>
      <w:r w:rsidR="00A40BB9">
        <w:rPr>
          <w:rFonts w:ascii="Times New Roman" w:hAnsi="Times New Roman" w:cs="Times New Roman"/>
          <w:sz w:val="28"/>
          <w:szCs w:val="28"/>
          <w:lang w:val="kk-KZ"/>
        </w:rPr>
        <w:t xml:space="preserve"> </w:t>
      </w:r>
      <w:r w:rsidR="00A40BB9" w:rsidRPr="00B66EB2">
        <w:rPr>
          <w:rFonts w:ascii="Times New Roman" w:hAnsi="Times New Roman" w:cs="Times New Roman"/>
          <w:sz w:val="28"/>
          <w:szCs w:val="28"/>
          <w:lang w:val="kk-KZ"/>
        </w:rPr>
        <w:t>т.б.</w:t>
      </w:r>
      <w:r w:rsidR="00A40BB9">
        <w:rPr>
          <w:rFonts w:ascii="Times New Roman" w:hAnsi="Times New Roman" w:cs="Times New Roman"/>
          <w:sz w:val="28"/>
          <w:szCs w:val="28"/>
          <w:lang w:val="kk-KZ"/>
        </w:rPr>
        <w:t xml:space="preserve"> ғалымдар қ</w:t>
      </w:r>
      <w:r w:rsidRPr="00B66EB2">
        <w:rPr>
          <w:rFonts w:ascii="Times New Roman" w:hAnsi="Times New Roman" w:cs="Times New Roman"/>
          <w:sz w:val="28"/>
          <w:szCs w:val="28"/>
          <w:lang w:val="kk-KZ"/>
        </w:rPr>
        <w:t>азақ тіліндегі сөз таптарының, оның ішінде зат есім, етістік және сын есім</w:t>
      </w:r>
      <w:r w:rsidR="00A40BB9">
        <w:rPr>
          <w:rFonts w:ascii="Times New Roman" w:hAnsi="Times New Roman" w:cs="Times New Roman"/>
          <w:sz w:val="28"/>
          <w:szCs w:val="28"/>
          <w:lang w:val="kk-KZ"/>
        </w:rPr>
        <w:t xml:space="preserve">дердің </w:t>
      </w:r>
      <w:r w:rsidRPr="00B66EB2">
        <w:rPr>
          <w:rFonts w:ascii="Times New Roman" w:hAnsi="Times New Roman" w:cs="Times New Roman"/>
          <w:sz w:val="28"/>
          <w:szCs w:val="28"/>
          <w:lang w:val="kk-KZ"/>
        </w:rPr>
        <w:t>құрылымдық ерекшеліктеріне статистикалық тұрғыдан талдау жүргізіп, біршама тілдік маңызды қорытындылар жасады</w:t>
      </w:r>
      <w:r w:rsidR="00A40BB9">
        <w:rPr>
          <w:rFonts w:ascii="Times New Roman" w:hAnsi="Times New Roman" w:cs="Times New Roman"/>
          <w:sz w:val="28"/>
          <w:szCs w:val="28"/>
          <w:lang w:val="kk-KZ"/>
        </w:rPr>
        <w:t>.</w:t>
      </w:r>
      <w:r w:rsidRPr="00B66EB2">
        <w:rPr>
          <w:rFonts w:ascii="Times New Roman" w:hAnsi="Times New Roman" w:cs="Times New Roman"/>
          <w:sz w:val="28"/>
          <w:szCs w:val="28"/>
          <w:lang w:val="kk-KZ"/>
        </w:rPr>
        <w:t xml:space="preserve"> </w:t>
      </w:r>
    </w:p>
    <w:p w14:paraId="388C4162" w14:textId="342329E6"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Қазақ тілін лингвостатистикалық тұрғыдан зерттеу 1968 жылдары Қазақ ССР Ғылым академиясы Тіл білімі институтында «Лингвистикалық жұмыстарды автоматтандыру және тіл статистикасы» тобының құрылуымен байланысты әрі жүйелі, әрі нәтижелі бола бастады.</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 xml:space="preserve">Оған бірден-бір атсалысқан: А. Ахабаев, Қ. </w:t>
      </w:r>
      <w:r w:rsidR="00A40BB9">
        <w:rPr>
          <w:rFonts w:ascii="Times New Roman" w:hAnsi="Times New Roman" w:cs="Times New Roman"/>
          <w:sz w:val="28"/>
          <w:szCs w:val="28"/>
          <w:lang w:val="kk-KZ"/>
        </w:rPr>
        <w:t> </w:t>
      </w:r>
      <w:r w:rsidRPr="00B66EB2">
        <w:rPr>
          <w:rFonts w:ascii="Times New Roman" w:hAnsi="Times New Roman" w:cs="Times New Roman"/>
          <w:sz w:val="28"/>
          <w:szCs w:val="28"/>
          <w:lang w:val="kk-KZ"/>
        </w:rPr>
        <w:t>Бектаев, А. Белботаев, А. Зекенова,</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С. Мырзабеков, А. Жұбанов және тағы басқа тілші-ғалымдарды атап өтуге болады [</w:t>
      </w:r>
      <w:r w:rsidR="00220066">
        <w:rPr>
          <w:rFonts w:ascii="Times New Roman" w:hAnsi="Times New Roman" w:cs="Times New Roman"/>
          <w:sz w:val="28"/>
          <w:szCs w:val="28"/>
          <w:lang w:val="kk-KZ"/>
        </w:rPr>
        <w:t>10</w:t>
      </w:r>
      <w:r w:rsidR="001B5817" w:rsidRPr="001B5817">
        <w:rPr>
          <w:rFonts w:ascii="Times New Roman" w:hAnsi="Times New Roman" w:cs="Times New Roman"/>
          <w:sz w:val="28"/>
          <w:szCs w:val="28"/>
          <w:lang w:val="kk-KZ"/>
        </w:rPr>
        <w:t>2</w:t>
      </w:r>
      <w:r w:rsidRPr="00B66EB2">
        <w:rPr>
          <w:rFonts w:ascii="Times New Roman" w:hAnsi="Times New Roman" w:cs="Times New Roman"/>
          <w:sz w:val="28"/>
          <w:szCs w:val="28"/>
          <w:lang w:val="kk-KZ"/>
        </w:rPr>
        <w:t>].</w:t>
      </w:r>
    </w:p>
    <w:p w14:paraId="77B519C6" w14:textId="719E41B0"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Ғалым К. Ахановтың сөзіне жүгінер болсақ, тіл білімі ғылымы математика ғылымымен, біріншіден, машиналық аударма мәселелері бойынша байланысса, екіншіден, тілді зерттеуде математикалық статистика әдістерінің қолданылуы жағынан тығыз байланысады. Математикалық статистика әдісі сөздіктерді жасауда оларға енетін сөздер тізбегінің аумағын белгілеуге және байланыс техникасында дыбыстардың қолданылу жиілігін айқындауға көмектеседі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3</w:t>
      </w:r>
      <w:r w:rsidRPr="00B66EB2">
        <w:rPr>
          <w:rFonts w:ascii="Times New Roman" w:hAnsi="Times New Roman" w:cs="Times New Roman"/>
          <w:sz w:val="28"/>
          <w:szCs w:val="28"/>
          <w:lang w:val="kk-KZ"/>
        </w:rPr>
        <w:t>, 30].</w:t>
      </w:r>
    </w:p>
    <w:p w14:paraId="79AAC493" w14:textId="440B3C50"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 xml:space="preserve">Қазақ тіл білімінде де квантитативті я сандық әдістің тілдің көптеген салаларында кеңінен басшылыққа алынғаны байқалады. Мысалы, С. </w:t>
      </w:r>
      <w:r w:rsidR="00A40BB9">
        <w:rPr>
          <w:rFonts w:ascii="Times New Roman" w:hAnsi="Times New Roman" w:cs="Times New Roman"/>
          <w:sz w:val="28"/>
          <w:szCs w:val="28"/>
          <w:lang w:val="kk-KZ"/>
        </w:rPr>
        <w:t> </w:t>
      </w:r>
      <w:r w:rsidRPr="00B66EB2">
        <w:rPr>
          <w:rFonts w:ascii="Times New Roman" w:hAnsi="Times New Roman" w:cs="Times New Roman"/>
          <w:sz w:val="28"/>
          <w:szCs w:val="28"/>
          <w:lang w:val="kk-KZ"/>
        </w:rPr>
        <w:t>Мырзабеков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4</w:t>
      </w:r>
      <w:r w:rsidRPr="00B66EB2">
        <w:rPr>
          <w:rFonts w:ascii="Times New Roman" w:hAnsi="Times New Roman" w:cs="Times New Roman"/>
          <w:sz w:val="28"/>
          <w:szCs w:val="28"/>
          <w:lang w:val="kk-KZ"/>
        </w:rPr>
        <w:t>] қазіргі қазақ тілі етістіктерінің құрылымын статистика-лингвистикалық әдіс арқылы талдауға барса, А.Б.</w:t>
      </w:r>
      <w:r w:rsidR="001B5817" w:rsidRPr="00FE393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Белботаев қазақ мәтіндеріндегі сөз таптарының лингвостатистикалық сипаттамасын, сондай-ақ ғылыми-техникалық стильдегі сын есім аффикстерінің қолданылуын зерттеуде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5</w:t>
      </w:r>
      <w:r w:rsidRPr="00B66EB2">
        <w:rPr>
          <w:rFonts w:ascii="Times New Roman" w:hAnsi="Times New Roman" w:cs="Times New Roman"/>
          <w:sz w:val="28"/>
          <w:szCs w:val="28"/>
          <w:lang w:val="kk-KZ"/>
        </w:rPr>
        <w:t>],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6</w:t>
      </w:r>
      <w:r w:rsidRPr="00B66EB2">
        <w:rPr>
          <w:rFonts w:ascii="Times New Roman" w:hAnsi="Times New Roman" w:cs="Times New Roman"/>
          <w:sz w:val="28"/>
          <w:szCs w:val="28"/>
          <w:lang w:val="kk-KZ"/>
        </w:rPr>
        <w:t>, 225-230],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7</w:t>
      </w:r>
      <w:r w:rsidRPr="00B66EB2">
        <w:rPr>
          <w:rFonts w:ascii="Times New Roman" w:hAnsi="Times New Roman" w:cs="Times New Roman"/>
          <w:sz w:val="28"/>
          <w:szCs w:val="28"/>
          <w:lang w:val="kk-KZ"/>
        </w:rPr>
        <w:t>, 543-552], ал А.Қ. Жұбанов қазақ мәтінінің квантитативті құрылымын қарастыруда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8</w:t>
      </w:r>
      <w:r w:rsidRPr="00B66EB2">
        <w:rPr>
          <w:rFonts w:ascii="Times New Roman" w:hAnsi="Times New Roman" w:cs="Times New Roman"/>
          <w:sz w:val="28"/>
          <w:szCs w:val="28"/>
          <w:lang w:val="kk-KZ"/>
        </w:rPr>
        <w:t>, 79-86], А. Ергалауов қазақ және ағылшын тілдеріндегі ырықсыз етіс формаларының статистикалық сипаттамасын [</w:t>
      </w:r>
      <w:r w:rsidR="00220066">
        <w:rPr>
          <w:rFonts w:ascii="Times New Roman" w:hAnsi="Times New Roman" w:cs="Times New Roman"/>
          <w:sz w:val="28"/>
          <w:szCs w:val="28"/>
          <w:lang w:val="kk-KZ"/>
        </w:rPr>
        <w:t>10</w:t>
      </w:r>
      <w:r w:rsidR="001B5817" w:rsidRPr="00FE3936">
        <w:rPr>
          <w:rFonts w:ascii="Times New Roman" w:hAnsi="Times New Roman" w:cs="Times New Roman"/>
          <w:sz w:val="28"/>
          <w:szCs w:val="28"/>
          <w:lang w:val="kk-KZ"/>
        </w:rPr>
        <w:t>7</w:t>
      </w:r>
      <w:r w:rsidRPr="00B66EB2">
        <w:rPr>
          <w:rFonts w:ascii="Times New Roman" w:hAnsi="Times New Roman" w:cs="Times New Roman"/>
          <w:sz w:val="28"/>
          <w:szCs w:val="28"/>
          <w:lang w:val="kk-KZ"/>
        </w:rPr>
        <w:t>, 62-63] беруде тікелей сандық әдіске жүгінген.</w:t>
      </w:r>
    </w:p>
    <w:p w14:paraId="27444127" w14:textId="49FB11EA"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Бұл мәселеде қазақ тілі материалы бойынша статистикалық зерттеулер жүргізген проф. А.Қ. Жұбановтың пікірі маңызды, ғалымның есептеуінше, тілдік құбылыстың жиілігі – универсалды тілдік категория. Бұл жерде тіл зерттеу барысында тек математикалық, дәлірек айтсақ, статистикалық әдіс-тәсіл мен математикалық өрнекті қолдану туралы ғана сөз болып отырған жоқ, сонымен бірге сандық сипат белгілі бір тілдің ішкі табиғатына объективті түрде тән деп түсінген жөн. Шынында да, бүгінгі таңда тіл құрылымындағы сапалық және сандық сипаттар іштей тығыз байланыста болатыны күмән туғызбайды. Тілді статистикалық тәсілдермен зерттеу тілші-мамандардың субъективті тұжырымдарын не объективті шындыққа айналдыруға көмектеседі немесе оның теріс екендігін дәлелдеп береді [</w:t>
      </w:r>
      <w:r w:rsidR="00220066">
        <w:rPr>
          <w:rFonts w:ascii="Times New Roman" w:hAnsi="Times New Roman" w:cs="Times New Roman"/>
          <w:sz w:val="28"/>
          <w:szCs w:val="28"/>
          <w:lang w:val="kk-KZ"/>
        </w:rPr>
        <w:t>10</w:t>
      </w:r>
      <w:r w:rsidR="00FE3936" w:rsidRPr="00FE3936">
        <w:rPr>
          <w:rFonts w:ascii="Times New Roman" w:hAnsi="Times New Roman" w:cs="Times New Roman"/>
          <w:sz w:val="28"/>
          <w:szCs w:val="28"/>
          <w:lang w:val="kk-KZ"/>
        </w:rPr>
        <w:t>9</w:t>
      </w:r>
      <w:r w:rsidRPr="00B66EB2">
        <w:rPr>
          <w:rFonts w:ascii="Times New Roman" w:hAnsi="Times New Roman" w:cs="Times New Roman"/>
          <w:sz w:val="28"/>
          <w:szCs w:val="28"/>
          <w:lang w:val="kk-KZ"/>
        </w:rPr>
        <w:t xml:space="preserve">, 11]. </w:t>
      </w:r>
    </w:p>
    <w:p w14:paraId="0084317D" w14:textId="54D48ECF" w:rsidR="00930E6E" w:rsidRPr="00924815" w:rsidRDefault="00930E6E" w:rsidP="00194D86">
      <w:pPr>
        <w:spacing w:after="0" w:line="240" w:lineRule="auto"/>
        <w:ind w:firstLine="567"/>
        <w:jc w:val="both"/>
        <w:rPr>
          <w:rFonts w:ascii="Times New Roman" w:hAnsi="Times New Roman" w:cs="Times New Roman"/>
          <w:sz w:val="28"/>
          <w:szCs w:val="28"/>
          <w:lang w:val="kk-KZ"/>
        </w:rPr>
      </w:pPr>
      <w:r w:rsidRPr="00924815">
        <w:rPr>
          <w:rFonts w:ascii="Times New Roman" w:hAnsi="Times New Roman" w:cs="Times New Roman"/>
          <w:sz w:val="28"/>
          <w:szCs w:val="28"/>
          <w:lang w:val="kk-KZ"/>
        </w:rPr>
        <w:lastRenderedPageBreak/>
        <w:t xml:space="preserve">Қазіргі заманғы әлемдік және отандық лексикографияның дамуының айрықша ерекшеліктерінің бірі – онда квантитативтік\квалитативтік талдауды кеңінен қолдану. Қазіргі уақыттағы лингвистикадағы ерекше бағыт – </w:t>
      </w:r>
      <w:r w:rsidR="001B4BE4">
        <w:rPr>
          <w:rFonts w:ascii="Times New Roman" w:hAnsi="Times New Roman" w:cs="Times New Roman"/>
          <w:sz w:val="28"/>
          <w:szCs w:val="28"/>
          <w:lang w:val="kk-KZ"/>
        </w:rPr>
        <w:t>ассоциативті</w:t>
      </w:r>
      <w:r w:rsidRPr="00924815">
        <w:rPr>
          <w:rFonts w:ascii="Times New Roman" w:hAnsi="Times New Roman" w:cs="Times New Roman"/>
          <w:sz w:val="28"/>
          <w:szCs w:val="28"/>
          <w:lang w:val="kk-KZ"/>
        </w:rPr>
        <w:t xml:space="preserve"> лексикографияның</w:t>
      </w:r>
      <w:r w:rsidR="003C4BB6">
        <w:rPr>
          <w:rFonts w:ascii="Times New Roman" w:hAnsi="Times New Roman" w:cs="Times New Roman"/>
          <w:sz w:val="28"/>
          <w:szCs w:val="28"/>
          <w:lang w:val="kk-KZ"/>
        </w:rPr>
        <w:t xml:space="preserve"> </w:t>
      </w:r>
      <w:r w:rsidRPr="00924815">
        <w:rPr>
          <w:rFonts w:ascii="Times New Roman" w:hAnsi="Times New Roman" w:cs="Times New Roman"/>
          <w:sz w:val="28"/>
          <w:szCs w:val="28"/>
          <w:lang w:val="kk-KZ"/>
        </w:rPr>
        <w:t xml:space="preserve">белсенді дамып келе жатуы да аталған сандық және сапалық әдістердің тікелей көмегіне жүгінуге байланысты. </w:t>
      </w:r>
      <w:r w:rsidR="001B4BE4">
        <w:rPr>
          <w:rFonts w:ascii="Times New Roman" w:hAnsi="Times New Roman" w:cs="Times New Roman"/>
          <w:sz w:val="28"/>
          <w:szCs w:val="28"/>
          <w:lang w:val="kk-KZ"/>
        </w:rPr>
        <w:t>Ассоциативті</w:t>
      </w:r>
      <w:r w:rsidRPr="00924815">
        <w:rPr>
          <w:rFonts w:ascii="Times New Roman" w:hAnsi="Times New Roman" w:cs="Times New Roman"/>
          <w:sz w:val="28"/>
          <w:szCs w:val="28"/>
          <w:lang w:val="kk-KZ"/>
        </w:rPr>
        <w:t xml:space="preserve"> эксперименттің қарапайым стимул сөздерін жинау, оларға берілген реакциялардың жиілігін шығарып, санын есептеуде квантитативті талдау жүргізілсе, сондай-ақ олардың семантикалық, коннотациялық, аксиологиялық, когнитивтік, прагматикалық, этнолингвистикалық т.б. ерекшеліктерін анықтау квалитативтік талдау арқылы жүзеге асады. Нәтижесінде, орта тіл иесінің тілдік санасының лексикографиялық еңбек түріндегі жалпы көрінісі – </w:t>
      </w:r>
      <w:r w:rsidR="001B4BE4">
        <w:rPr>
          <w:rFonts w:ascii="Times New Roman" w:hAnsi="Times New Roman" w:cs="Times New Roman"/>
          <w:sz w:val="28"/>
          <w:szCs w:val="28"/>
          <w:lang w:val="kk-KZ"/>
        </w:rPr>
        <w:t>ассоциативті</w:t>
      </w:r>
      <w:r w:rsidRPr="00924815">
        <w:rPr>
          <w:rFonts w:ascii="Times New Roman" w:hAnsi="Times New Roman" w:cs="Times New Roman"/>
          <w:sz w:val="28"/>
          <w:szCs w:val="28"/>
          <w:lang w:val="kk-KZ"/>
        </w:rPr>
        <w:t xml:space="preserve"> сөздік болып жарыққа шығып, интро, экстралингвистиканың теориялық және практикалық мәселелерін шеше алатын маңызды жұмыс санатына енеді.</w:t>
      </w:r>
    </w:p>
    <w:p w14:paraId="6A6B445A" w14:textId="7AEDE2F8" w:rsidR="00930E6E" w:rsidRPr="00924815"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924815">
        <w:rPr>
          <w:rFonts w:ascii="Times New Roman" w:hAnsi="Times New Roman" w:cs="Times New Roman"/>
          <w:sz w:val="28"/>
          <w:szCs w:val="28"/>
          <w:lang w:val="kk-KZ"/>
        </w:rPr>
        <w:t xml:space="preserve"> сөздіктер – белгілі бір тілдің лингвомәдени санасының көрінісін, адамның әлем туралы білімінің вербалданған түрін айшықтайтын дескриптивтік лексикографиялық еңбек. Басқаша айтқанда, осындай лексикографиялық басылымдар тіл иесінің күнделікті өміріндегі ойынан, коммуникацияға түскендегі тілдік құралдарынан көрініс табатын әлемінің бейнесін, субъектінің мәдени фонын көрсетеді. </w:t>
      </w:r>
    </w:p>
    <w:p w14:paraId="302A1686" w14:textId="7E15A825" w:rsidR="00930E6E" w:rsidRPr="00924815" w:rsidRDefault="00930E6E" w:rsidP="00194D86">
      <w:pPr>
        <w:spacing w:after="0" w:line="240" w:lineRule="auto"/>
        <w:ind w:firstLine="567"/>
        <w:jc w:val="both"/>
        <w:rPr>
          <w:rFonts w:ascii="Times New Roman" w:hAnsi="Times New Roman" w:cs="Times New Roman"/>
          <w:sz w:val="28"/>
          <w:szCs w:val="28"/>
          <w:lang w:val="kk-KZ"/>
        </w:rPr>
      </w:pPr>
      <w:r w:rsidRPr="00924815">
        <w:rPr>
          <w:rFonts w:ascii="Times New Roman" w:hAnsi="Times New Roman" w:cs="Times New Roman"/>
          <w:sz w:val="28"/>
          <w:szCs w:val="28"/>
          <w:lang w:val="kk-KZ"/>
        </w:rPr>
        <w:t xml:space="preserve">Лингвомәдени сана дегеніміздің өзі – тілдік сананың айнасы, өйткені ұлттық менталитет тілдің дамуы мен қызметіне тікелей әсер ететін құзыреттілікке ие. Ол тілдік бірліктердің көмегімен жеке адамның да, бүкіл халықтың да құндылықтарын, эмоциясын, тәжірибесін объективті түрде ұсынады. Ғалым А.А. </w:t>
      </w:r>
      <w:r w:rsidR="00A40BB9">
        <w:rPr>
          <w:rFonts w:ascii="Times New Roman" w:hAnsi="Times New Roman" w:cs="Times New Roman"/>
          <w:sz w:val="28"/>
          <w:szCs w:val="28"/>
          <w:lang w:val="kk-KZ"/>
        </w:rPr>
        <w:t> </w:t>
      </w:r>
      <w:r w:rsidRPr="00924815">
        <w:rPr>
          <w:rFonts w:ascii="Times New Roman" w:hAnsi="Times New Roman" w:cs="Times New Roman"/>
          <w:sz w:val="28"/>
          <w:szCs w:val="28"/>
          <w:lang w:val="kk-KZ"/>
        </w:rPr>
        <w:t>Леонтьев «әр халықтың дүниетанымы мен әлемді түсінуінің негізінде пәндік мағыналар, әлеуметтік стереотиптер, когнитивті схемалар жүйесі жатыр. Сондықтан адамның санасы әрқашан этникалық тұрғыдан шартталған қасиетке ие болады... бір халықтың әлемге деген көзқарасын басқа халықтың мәдениетінің тіліне қарапайым «қайта кодтау» арқылы аудару мүмкін емес» [</w:t>
      </w:r>
      <w:r w:rsidR="00220066">
        <w:rPr>
          <w:rFonts w:ascii="Times New Roman" w:hAnsi="Times New Roman" w:cs="Times New Roman"/>
          <w:sz w:val="28"/>
          <w:szCs w:val="28"/>
          <w:lang w:val="kk-KZ"/>
        </w:rPr>
        <w:t>10</w:t>
      </w:r>
      <w:r w:rsidR="007661AB" w:rsidRPr="007661AB">
        <w:rPr>
          <w:rFonts w:ascii="Times New Roman" w:hAnsi="Times New Roman" w:cs="Times New Roman"/>
          <w:sz w:val="28"/>
          <w:szCs w:val="28"/>
          <w:lang w:val="kk-KZ"/>
        </w:rPr>
        <w:t>0</w:t>
      </w:r>
      <w:r w:rsidRPr="00924815">
        <w:rPr>
          <w:rFonts w:ascii="Times New Roman" w:hAnsi="Times New Roman" w:cs="Times New Roman"/>
          <w:sz w:val="28"/>
          <w:szCs w:val="28"/>
          <w:lang w:val="kk-KZ"/>
        </w:rPr>
        <w:t>, 20] деп жазады.</w:t>
      </w:r>
    </w:p>
    <w:p w14:paraId="59AEF236" w14:textId="0B86A47F" w:rsidR="00930E6E" w:rsidRDefault="00930E6E" w:rsidP="00194D86">
      <w:pPr>
        <w:spacing w:after="0" w:line="240" w:lineRule="auto"/>
        <w:ind w:firstLine="567"/>
        <w:jc w:val="both"/>
        <w:rPr>
          <w:rFonts w:ascii="Times New Roman" w:hAnsi="Times New Roman" w:cs="Times New Roman"/>
          <w:sz w:val="28"/>
          <w:szCs w:val="28"/>
          <w:lang w:val="kk-KZ"/>
        </w:rPr>
      </w:pPr>
      <w:r w:rsidRPr="00924815">
        <w:rPr>
          <w:rFonts w:ascii="Times New Roman" w:hAnsi="Times New Roman" w:cs="Times New Roman"/>
          <w:sz w:val="28"/>
          <w:szCs w:val="28"/>
          <w:lang w:val="kk-KZ"/>
        </w:rPr>
        <w:t xml:space="preserve">Зерттеуші Н.С. Розов жалпы «сана» терминін физиологиялық тұрғыдан қарастырып, келесі пікірімен бөліседі: «Сана (өзінің толық дамуында) – субъективті тәжірибедегі сенсорлық және семантикалық бейнелеудің тұтас өрісі: зейіннің назарын </w:t>
      </w:r>
      <w:r w:rsidR="00EB458D">
        <w:rPr>
          <w:rFonts w:ascii="Times New Roman" w:hAnsi="Times New Roman" w:cs="Times New Roman"/>
          <w:sz w:val="28"/>
          <w:szCs w:val="28"/>
          <w:lang w:val="kk-KZ"/>
        </w:rPr>
        <w:t>нысаннан нысанға</w:t>
      </w:r>
      <w:r w:rsidRPr="00924815">
        <w:rPr>
          <w:rFonts w:ascii="Times New Roman" w:hAnsi="Times New Roman" w:cs="Times New Roman"/>
          <w:sz w:val="28"/>
          <w:szCs w:val="28"/>
          <w:lang w:val="kk-KZ"/>
        </w:rPr>
        <w:t xml:space="preserve"> аудару, басқа жерлерде және уақытта не болып жатқанын қарастыру, семантикалық контексттерде не болып жатқанын тану және ой елегінен өткізу, шешім қабылдау және тиісті мінез-құлық жасау үшін бұрын жинақталған көріністерді пайдалану» [</w:t>
      </w:r>
      <w:r w:rsidR="00220066">
        <w:rPr>
          <w:rFonts w:ascii="Times New Roman" w:hAnsi="Times New Roman" w:cs="Times New Roman"/>
          <w:sz w:val="28"/>
          <w:szCs w:val="28"/>
          <w:lang w:val="kk-KZ"/>
        </w:rPr>
        <w:t>11</w:t>
      </w:r>
      <w:r w:rsidR="007661AB" w:rsidRPr="007661AB">
        <w:rPr>
          <w:rFonts w:ascii="Times New Roman" w:hAnsi="Times New Roman" w:cs="Times New Roman"/>
          <w:sz w:val="28"/>
          <w:szCs w:val="28"/>
          <w:lang w:val="kk-KZ"/>
        </w:rPr>
        <w:t>1</w:t>
      </w:r>
      <w:r w:rsidRPr="00924815">
        <w:rPr>
          <w:rFonts w:ascii="Times New Roman" w:hAnsi="Times New Roman" w:cs="Times New Roman"/>
          <w:sz w:val="28"/>
          <w:szCs w:val="28"/>
          <w:lang w:val="kk-KZ"/>
        </w:rPr>
        <w:t>, 24-25]</w:t>
      </w:r>
    </w:p>
    <w:p w14:paraId="278EF229" w14:textId="2F4AFF16"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 xml:space="preserve">Ал осы </w:t>
      </w:r>
      <w:r w:rsidR="001B4BE4">
        <w:rPr>
          <w:rFonts w:ascii="Times New Roman" w:hAnsi="Times New Roman" w:cs="Times New Roman"/>
          <w:sz w:val="28"/>
          <w:szCs w:val="28"/>
          <w:lang w:val="kk-KZ"/>
        </w:rPr>
        <w:t>ассоциативті</w:t>
      </w:r>
      <w:r w:rsidRPr="00B66EB2">
        <w:rPr>
          <w:rFonts w:ascii="Times New Roman" w:hAnsi="Times New Roman" w:cs="Times New Roman"/>
          <w:sz w:val="28"/>
          <w:szCs w:val="28"/>
          <w:lang w:val="kk-KZ"/>
        </w:rPr>
        <w:t xml:space="preserve"> сөздіктердің материалдар базасы тікелей квантитативтік әдістің көмегімен жинақталып, лексикограф ғалымдар кейіннен сөздіктің алғысөзі мен диссертациялық жұмыстары мен монографияларында санның сапасын квалитативтік әдіспен шығарып, терең және жан-жақты лингвистикалық талдаулар жүргізген.</w:t>
      </w:r>
    </w:p>
    <w:p w14:paraId="31ECE1FE" w14:textId="77777777"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Тіл ғылымында сандық зерттеулердің қажеттігін математикалық лингвистиканы жақтаушылармен қатар аса көрнекті дәстүрлі тіл білімінің өкілдері де мойындап отыр. Жазба әдебиет пен сөйлеу тіліндегі түрлі типті сөздердің әр ыңғайдағы жиілігін анықтайтын мұндай тәсілдің құрылымдық-</w:t>
      </w:r>
      <w:r w:rsidRPr="00B66EB2">
        <w:rPr>
          <w:rFonts w:ascii="Times New Roman" w:hAnsi="Times New Roman" w:cs="Times New Roman"/>
          <w:sz w:val="28"/>
          <w:szCs w:val="28"/>
          <w:lang w:val="kk-KZ"/>
        </w:rPr>
        <w:lastRenderedPageBreak/>
        <w:t xml:space="preserve">грамматикалық, кейде стильдік-семантикалық айырымдарын ажырата отыра осы стильдерге тән қасиеттерді анықтауға көмектеседі. Барлық грамматикалық категорияларды сандық тәсілмен талдау олардың бүкіл әдеби тіл сфераларындағы функционалдық салмағын көрсетуге мол мүмкіндік беретіндігі сөзсіз. </w:t>
      </w:r>
    </w:p>
    <w:p w14:paraId="67A6919B" w14:textId="40C4941E"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i/>
          <w:iCs/>
          <w:sz w:val="28"/>
          <w:szCs w:val="28"/>
          <w:lang w:val="kk-KZ"/>
        </w:rPr>
        <w:t>Квантитативті және квалитативті</w:t>
      </w:r>
      <w:r w:rsidRPr="00B66EB2">
        <w:rPr>
          <w:rFonts w:ascii="Times New Roman" w:hAnsi="Times New Roman" w:cs="Times New Roman"/>
          <w:sz w:val="28"/>
          <w:szCs w:val="28"/>
          <w:lang w:val="kk-KZ"/>
        </w:rPr>
        <w:t xml:space="preserve"> (квантитативті –</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лат. quantitas – мөлшер, көлем; квалитативті – лат. qualitativus – сапалы)</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талдау тіл білімінде кеңінен тараған және оның тармақталуына негіз болған. Сондықтан да квантитативті өлшемдер тілдің жаратылысын, табиғатын бейнелеу арқылы оның ішкі механизмін терең тануға тигізер көмегі зор. Сөз жүйесін зерттеуде квантитативті және квалитативті лингвистиканың атқарар қызметі ерекше. Тілді зерттеудің квантитативті (сандық) және квалитативті (сапалы) талдаулары лингвистика тарихында әр түрлі мезгілде және бір-біріне тәуелсіз дамып келді. Алайда бұл тәсілдер бір-біріне қарама-қайшы бола алмайды. Қазіргі таңда тіл білімінде квалитативті және квантитативті әдістерді синтездеу, тілдік өлшемдерді және сандық әдісті кеңінен қолдану – жинақталған мәлімет пен жиіліктің мазмұнын береді. Бүгінгі таңда тіл білімі ғылымының дәстүрлі квантитативті және квалитативті лингвистиканың дамуы жаңа ақпараттық технологияны қолдану мен лингвистиканы компьютермен меңгеруге зор ықпалын тигізеді. Бұл тұрғыда квантитативті талдаудың тілдік элементтер табиғатын тереңірек пайымдауға мүмкіндік беретінін атап айтуымыз керек.</w:t>
      </w:r>
    </w:p>
    <w:p w14:paraId="7C2CDA52" w14:textId="2E0DA8B6"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Квантитативті лингвистика тілдің лексика-семантикалық жүйесін, морфологиялық және синтаксистік құрылымы мен мәтіндердің стилистикалық ерекшеліктерін</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объективті</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түрде анықтайды.</w:t>
      </w:r>
    </w:p>
    <w:p w14:paraId="5FC07505" w14:textId="2620DC05" w:rsidR="00930E6E" w:rsidRPr="00B66EB2"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Жалпы тіл білімінде тіл мен сөйлеуде көрініс табатын тілдік бірліктердің қызмет ету сипатын анықтауда квантитативті және квалитативті әдістер қолданылады. Квантитативті математикалық тіл білімінде шартты түрде алгебралық лингвистика деп аталатын бағыт айқындалған болатын. Квантитативті әдістерді тіл білімінің кейбір бөлімдерін математикалық сипаттауда қолдануға болады.</w:t>
      </w:r>
      <w:r w:rsidR="003C4BB6">
        <w:rPr>
          <w:rFonts w:ascii="Times New Roman" w:hAnsi="Times New Roman" w:cs="Times New Roman"/>
          <w:sz w:val="28"/>
          <w:szCs w:val="28"/>
          <w:lang w:val="kk-KZ"/>
        </w:rPr>
        <w:t xml:space="preserve"> </w:t>
      </w:r>
    </w:p>
    <w:p w14:paraId="75563CF8" w14:textId="23B5AB34" w:rsidR="00930E6E" w:rsidRDefault="00930E6E" w:rsidP="00194D86">
      <w:pPr>
        <w:spacing w:after="0" w:line="240" w:lineRule="auto"/>
        <w:ind w:firstLine="567"/>
        <w:jc w:val="both"/>
        <w:rPr>
          <w:rFonts w:ascii="Times New Roman" w:hAnsi="Times New Roman" w:cs="Times New Roman"/>
          <w:sz w:val="28"/>
          <w:szCs w:val="28"/>
          <w:lang w:val="kk-KZ"/>
        </w:rPr>
      </w:pPr>
      <w:r w:rsidRPr="00B66EB2">
        <w:rPr>
          <w:rFonts w:ascii="Times New Roman" w:hAnsi="Times New Roman" w:cs="Times New Roman"/>
          <w:sz w:val="28"/>
          <w:szCs w:val="28"/>
          <w:lang w:val="kk-KZ"/>
        </w:rPr>
        <w:t>Басқа ғылым салаларында квалитативті және квантитативті әдістердің бірігуінен жүргізілетін жұмыстарды аралас әдістермен зерттеу («mixed methods research») (MMR) деп атап, «сандық және сапалық деректерді біріктіру арқылы зерттеушілер триангуляциямен айналыса алады, әртүрлі әдістердің бірін-бірі толықтыратын күшті жақтарын пайдалана алады және әртүрлі зерттеу сұрақтарын шеше алады. Осындай «интегративті стратегия» зерттеудің мәселелерін жан-жақты зерттеуді жеңілдетеді де, нәтижелерге әсер ететін контекстік факторларды тереңірек түсінуге ықпал етеді» деп,</w:t>
      </w:r>
      <w:r w:rsidR="003C4BB6">
        <w:rPr>
          <w:rFonts w:ascii="Times New Roman" w:hAnsi="Times New Roman" w:cs="Times New Roman"/>
          <w:sz w:val="28"/>
          <w:szCs w:val="28"/>
          <w:lang w:val="kk-KZ"/>
        </w:rPr>
        <w:t xml:space="preserve"> </w:t>
      </w:r>
      <w:r w:rsidRPr="00B66EB2">
        <w:rPr>
          <w:rFonts w:ascii="Times New Roman" w:hAnsi="Times New Roman" w:cs="Times New Roman"/>
          <w:sz w:val="28"/>
          <w:szCs w:val="28"/>
          <w:lang w:val="kk-KZ"/>
        </w:rPr>
        <w:t>квалитативті және квантитативті әдістердің ғылым үшін пайдалы қырларына назар аудартады [</w:t>
      </w:r>
      <w:r w:rsidR="00195BDC">
        <w:rPr>
          <w:rFonts w:ascii="Times New Roman" w:hAnsi="Times New Roman" w:cs="Times New Roman"/>
          <w:sz w:val="28"/>
          <w:szCs w:val="28"/>
          <w:lang w:val="kk-KZ"/>
        </w:rPr>
        <w:t>11</w:t>
      </w:r>
      <w:r w:rsidR="00510BEC" w:rsidRPr="00510BEC">
        <w:rPr>
          <w:rFonts w:ascii="Times New Roman" w:hAnsi="Times New Roman" w:cs="Times New Roman"/>
          <w:sz w:val="28"/>
          <w:szCs w:val="28"/>
          <w:lang w:val="kk-KZ"/>
        </w:rPr>
        <w:t>2</w:t>
      </w:r>
      <w:r w:rsidRPr="00B66EB2">
        <w:rPr>
          <w:rFonts w:ascii="Times New Roman" w:hAnsi="Times New Roman" w:cs="Times New Roman"/>
          <w:sz w:val="28"/>
          <w:szCs w:val="28"/>
          <w:lang w:val="kk-KZ"/>
        </w:rPr>
        <w:t>, 16].</w:t>
      </w:r>
    </w:p>
    <w:p w14:paraId="086DF57A" w14:textId="2123096E" w:rsidR="00930E6E" w:rsidRPr="00F07319" w:rsidRDefault="00930E6E" w:rsidP="00194D86">
      <w:pPr>
        <w:spacing w:after="0" w:line="240" w:lineRule="auto"/>
        <w:ind w:firstLine="567"/>
        <w:jc w:val="both"/>
        <w:rPr>
          <w:rFonts w:ascii="Times New Roman" w:hAnsi="Times New Roman" w:cs="Times New Roman"/>
          <w:sz w:val="28"/>
          <w:szCs w:val="28"/>
          <w:lang w:val="kk-KZ"/>
        </w:rPr>
      </w:pPr>
      <w:r w:rsidRPr="00F07319">
        <w:rPr>
          <w:rFonts w:ascii="Times New Roman" w:hAnsi="Times New Roman" w:cs="Times New Roman"/>
          <w:sz w:val="28"/>
          <w:szCs w:val="28"/>
          <w:lang w:val="kk-KZ"/>
        </w:rPr>
        <w:t xml:space="preserve">Ал 2014 жылы </w:t>
      </w:r>
      <w:r w:rsidR="00A40BB9" w:rsidRPr="00F07319">
        <w:rPr>
          <w:rFonts w:ascii="Times New Roman" w:hAnsi="Times New Roman" w:cs="Times New Roman"/>
          <w:sz w:val="28"/>
          <w:szCs w:val="28"/>
          <w:lang w:val="kk-KZ"/>
        </w:rPr>
        <w:t xml:space="preserve">тәуелсіз </w:t>
      </w:r>
      <w:r w:rsidRPr="00F07319">
        <w:rPr>
          <w:rFonts w:ascii="Times New Roman" w:hAnsi="Times New Roman" w:cs="Times New Roman"/>
          <w:sz w:val="28"/>
          <w:szCs w:val="28"/>
          <w:lang w:val="kk-KZ"/>
        </w:rPr>
        <w:t xml:space="preserve">Қазақстанның тарихындағы қоғамдық, мәдени өмірдегі өзгерістері бар екінші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сөздік – «Қазақша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сөздік» деп аталынатын қазақ-орыс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сөздігі де жоғарыда аталған, бірінші сөздік секілді Кент-Розанов тізімін негізге алып, Оңтүстік Қазақстан облысының әртүрлі жоғары оқу орындарының 1100-ден астам қазақ тілді </w:t>
      </w:r>
      <w:r w:rsidRPr="00F07319">
        <w:rPr>
          <w:rFonts w:ascii="Times New Roman" w:hAnsi="Times New Roman" w:cs="Times New Roman"/>
          <w:sz w:val="28"/>
          <w:szCs w:val="28"/>
          <w:lang w:val="kk-KZ"/>
        </w:rPr>
        <w:lastRenderedPageBreak/>
        <w:t xml:space="preserve">студенттері, шамамен 17-25 жас аралығындағы теңдей құрамдағы ер мен әйелдердің реакцияларынан құрастырылған. Құрастырушылардың ескертпесінде эксперимент жүргізуге ана тілі ретіндегі қазақ тілінде сөйлеу талабы қатаң ескерілген, экспериментке қатысу үшін қазақ мектептерін бітірген және институтта қазақ тілінде оқитын жоғары оқу орындарының қазақ бөлімдерінің студенттері ғана қатыстырылған. Бұл сөздіктің басқа сөздіктерден құрастырылуы бойынша ерекшелігі ‒ алғаш рет әр стимулдың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өрісінде гендерлік ерекшелік ескерілген, ол дегеніміз сөздікте ерлер мен әйелдердің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реакциялары ұсынылған. Сөздіктің рецензенті болған орыс тілшісі У.М.</w:t>
      </w:r>
      <w:r w:rsidR="00510BEC" w:rsidRPr="00510BEC">
        <w:rPr>
          <w:rFonts w:ascii="Times New Roman" w:hAnsi="Times New Roman" w:cs="Times New Roman"/>
          <w:sz w:val="28"/>
          <w:szCs w:val="28"/>
          <w:lang w:val="kk-KZ"/>
        </w:rPr>
        <w:t xml:space="preserve"> </w:t>
      </w:r>
      <w:r w:rsidRPr="00F07319">
        <w:rPr>
          <w:rFonts w:ascii="Times New Roman" w:hAnsi="Times New Roman" w:cs="Times New Roman"/>
          <w:sz w:val="28"/>
          <w:szCs w:val="28"/>
          <w:lang w:val="kk-KZ"/>
        </w:rPr>
        <w:t xml:space="preserve">Бахтикереева «ҚАС мазмұнына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сөздіктерді құрастыру тәжірибесіндегі тұңғыш рет 120 000-нан астам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жауаптарды жүйелеудің гендерлік принципі енгізілді, бұл жеке адамның және белгілі бір қоғамның тілдік санасының гендерлік ерекшелігін кеңінен түсінуге ықпал етеді» деген пікір білдірген</w:t>
      </w:r>
      <w:r w:rsidR="00A40BB9">
        <w:rPr>
          <w:rFonts w:ascii="Times New Roman" w:hAnsi="Times New Roman" w:cs="Times New Roman"/>
          <w:sz w:val="28"/>
          <w:szCs w:val="28"/>
          <w:lang w:val="kk-KZ"/>
        </w:rPr>
        <w:t xml:space="preserve"> </w:t>
      </w:r>
      <w:r w:rsidR="00A40BB9" w:rsidRPr="00F07319">
        <w:rPr>
          <w:rFonts w:ascii="Times New Roman" w:hAnsi="Times New Roman" w:cs="Times New Roman"/>
          <w:sz w:val="28"/>
          <w:szCs w:val="28"/>
          <w:lang w:val="kk-KZ"/>
        </w:rPr>
        <w:t>[</w:t>
      </w:r>
      <w:r w:rsidR="00A40BB9">
        <w:rPr>
          <w:rFonts w:ascii="Times New Roman" w:hAnsi="Times New Roman" w:cs="Times New Roman"/>
          <w:sz w:val="28"/>
          <w:szCs w:val="28"/>
          <w:lang w:val="kk-KZ"/>
        </w:rPr>
        <w:t>11</w:t>
      </w:r>
      <w:r w:rsidR="00A40BB9" w:rsidRPr="00F07319">
        <w:rPr>
          <w:rFonts w:ascii="Times New Roman" w:hAnsi="Times New Roman" w:cs="Times New Roman"/>
          <w:sz w:val="28"/>
          <w:szCs w:val="28"/>
          <w:lang w:val="kk-KZ"/>
        </w:rPr>
        <w:t>3, 194]</w:t>
      </w:r>
      <w:r w:rsidRPr="00F07319">
        <w:rPr>
          <w:rFonts w:ascii="Times New Roman" w:hAnsi="Times New Roman" w:cs="Times New Roman"/>
          <w:sz w:val="28"/>
          <w:szCs w:val="28"/>
          <w:lang w:val="kk-KZ"/>
        </w:rPr>
        <w:t>.</w:t>
      </w:r>
      <w:r w:rsidR="003C4BB6">
        <w:rPr>
          <w:rFonts w:ascii="Times New Roman" w:hAnsi="Times New Roman" w:cs="Times New Roman"/>
          <w:sz w:val="28"/>
          <w:szCs w:val="28"/>
          <w:lang w:val="kk-KZ"/>
        </w:rPr>
        <w:t xml:space="preserve"> </w:t>
      </w:r>
    </w:p>
    <w:p w14:paraId="7D6EF4B3" w14:textId="77777777" w:rsidR="00930E6E" w:rsidRPr="00F07319" w:rsidRDefault="00930E6E" w:rsidP="00194D86">
      <w:pPr>
        <w:spacing w:after="0" w:line="240" w:lineRule="auto"/>
        <w:ind w:firstLine="567"/>
        <w:jc w:val="both"/>
        <w:rPr>
          <w:rFonts w:ascii="Times New Roman" w:hAnsi="Times New Roman" w:cs="Times New Roman"/>
          <w:sz w:val="28"/>
          <w:szCs w:val="28"/>
          <w:lang w:val="kk-KZ"/>
        </w:rPr>
      </w:pPr>
      <w:r w:rsidRPr="00F07319">
        <w:rPr>
          <w:rFonts w:ascii="Times New Roman" w:hAnsi="Times New Roman" w:cs="Times New Roman"/>
          <w:sz w:val="28"/>
          <w:szCs w:val="28"/>
          <w:lang w:val="kk-KZ"/>
        </w:rPr>
        <w:t xml:space="preserve">Осы сөздікте қазақ менталдылығына тән сипаттар ‒ сөз өрнектері, афоризмдер, тұрақты сөз тіркестері, қанатты сөздер реакциялар түрінде жиналған. Сонымен қатар, стимул сөзден кейін алынған лексемалық бірліктердің жалпы саны көрсетілген, сөздік мақалада олардың жиілігіне қарай дәрежесі (1, 2, 3 орында және т.б.) мен алынған реакциялар саны көрсетілген. </w:t>
      </w:r>
    </w:p>
    <w:p w14:paraId="24AE7DC0" w14:textId="2F9F0ED7" w:rsidR="00930E6E" w:rsidRPr="00F07319" w:rsidRDefault="00930E6E" w:rsidP="00194D86">
      <w:pPr>
        <w:spacing w:after="0" w:line="240" w:lineRule="auto"/>
        <w:ind w:firstLine="567"/>
        <w:jc w:val="both"/>
        <w:rPr>
          <w:rFonts w:ascii="Times New Roman" w:hAnsi="Times New Roman" w:cs="Times New Roman"/>
          <w:sz w:val="28"/>
          <w:szCs w:val="28"/>
          <w:lang w:val="kk-KZ"/>
        </w:rPr>
      </w:pPr>
      <w:r w:rsidRPr="00F07319">
        <w:rPr>
          <w:rFonts w:ascii="Times New Roman" w:hAnsi="Times New Roman" w:cs="Times New Roman"/>
          <w:sz w:val="28"/>
          <w:szCs w:val="28"/>
          <w:lang w:val="kk-KZ"/>
        </w:rPr>
        <w:t xml:space="preserve">Жазба тіл мен сөйлеу тіліндегі түрлі типтегі сөздердің жиілігін анықтайтын квантитативтік тәсіл тілдің құрылымдық-грамматикалық, стильдік-семантикалық ерекшеліктерін айқындауға мүмкіндік береді. Осыған орай </w:t>
      </w:r>
      <w:r>
        <w:rPr>
          <w:rFonts w:ascii="Times New Roman" w:hAnsi="Times New Roman" w:cs="Times New Roman"/>
          <w:sz w:val="28"/>
          <w:szCs w:val="28"/>
          <w:lang w:val="kk-KZ"/>
        </w:rPr>
        <w:t>диссертацияның</w:t>
      </w:r>
      <w:r w:rsidRPr="00F07319">
        <w:rPr>
          <w:rFonts w:ascii="Times New Roman" w:hAnsi="Times New Roman" w:cs="Times New Roman"/>
          <w:sz w:val="28"/>
          <w:szCs w:val="28"/>
          <w:lang w:val="kk-KZ"/>
        </w:rPr>
        <w:t xml:space="preserve"> зерттеу нысанына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реакциялардың жаппай </w:t>
      </w:r>
      <w:r w:rsidR="001B4BE4">
        <w:rPr>
          <w:rFonts w:ascii="Times New Roman" w:hAnsi="Times New Roman" w:cs="Times New Roman"/>
          <w:sz w:val="28"/>
          <w:szCs w:val="28"/>
          <w:lang w:val="kk-KZ"/>
        </w:rPr>
        <w:t>ассоциативті</w:t>
      </w:r>
      <w:r w:rsidRPr="00F07319">
        <w:rPr>
          <w:rFonts w:ascii="Times New Roman" w:hAnsi="Times New Roman" w:cs="Times New Roman"/>
          <w:sz w:val="28"/>
          <w:szCs w:val="28"/>
          <w:lang w:val="kk-KZ"/>
        </w:rPr>
        <w:t xml:space="preserve"> эксперимент арқылы алынған нәтижелерінің қолданыс жиілігі, олардың орташа арифметикалық саны және меридианы, ұлттық-мәдени қолданыстағы мағынасы мен қолданысы жатады. </w:t>
      </w:r>
    </w:p>
    <w:p w14:paraId="551AF8DA" w14:textId="6CDE5123" w:rsidR="00930E6E" w:rsidRPr="00D91F32"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 xml:space="preserve">Қазақ тілінің ұлттық </w:t>
      </w:r>
      <w:r w:rsidR="001B4BE4">
        <w:rPr>
          <w:rFonts w:ascii="Times New Roman" w:hAnsi="Times New Roman" w:cs="Times New Roman"/>
          <w:sz w:val="28"/>
          <w:szCs w:val="28"/>
          <w:lang w:val="kk-KZ"/>
        </w:rPr>
        <w:t>ассоциативті</w:t>
      </w:r>
      <w:r w:rsidRPr="00D91F32">
        <w:rPr>
          <w:rFonts w:ascii="Times New Roman" w:hAnsi="Times New Roman" w:cs="Times New Roman"/>
          <w:sz w:val="28"/>
          <w:szCs w:val="28"/>
          <w:lang w:val="kk-KZ"/>
        </w:rPr>
        <w:t xml:space="preserve"> сөздігі бірнеше кезең бойынша жасалды. Бірінші кезеңде авторлар ұлттық сипаттағы стимул сөздерді қазақ тілі ана тілі болатын, жасы 50-ден асқан, Қазақстанның бірнеше облысында тұратын (Алматы қаласы, Алматы облысы, Жетісу облысы, Жамбыл облысы) академиялық дәрежесі бар ғалымдардан, сонымен қатар, орта және жоғары оқу орнын аяқтаған ересек адамдардан сұқбат (интервью) жүргізу арқылы анықтаған. </w:t>
      </w:r>
    </w:p>
    <w:p w14:paraId="06C9B5B1" w14:textId="0D0FCA46" w:rsidR="00930E6E" w:rsidRPr="00D91F32" w:rsidRDefault="00930E6E" w:rsidP="00194D86">
      <w:pPr>
        <w:pStyle w:val="ac"/>
        <w:spacing w:before="0" w:beforeAutospacing="0" w:after="0" w:afterAutospacing="0"/>
        <w:ind w:firstLine="567"/>
        <w:jc w:val="both"/>
        <w:rPr>
          <w:sz w:val="28"/>
          <w:szCs w:val="28"/>
          <w:lang w:val="kk-KZ"/>
        </w:rPr>
      </w:pPr>
      <w:r w:rsidRPr="00D91F32">
        <w:rPr>
          <w:sz w:val="28"/>
          <w:szCs w:val="28"/>
          <w:lang w:val="kk-KZ"/>
        </w:rPr>
        <w:t>Сөздік авторларының ұлттық құндылықтарды білдіретін стимул сөздерді тіл иелері ретіндегі жасы үлкен ересектерден сұрап, анықтауы әлеуметтану, аксиология ғылымдарында бар гипотезаға сәйкес келеді. Ол бойынша зерттеушілер С.И. Хрупин, Н.М. Сустина келесі пікірді алға тартады: «Қарттардың әлеуетін пайдалану, олардың құндылықтары мен құндылық бағдарларын ескеру жалпы дамудың белгілі бір негізі болып табылады. Қазіргі жағдайда аға буынның құндылықтарын білмей, қоғамдағы әлеуметтік тәртіпті сақтау мәселесін шешу мүмкін емес. Аға буынның құндылық санасының негізі – бір-бірімен тығыз байланысты төрт құндылық: отбасы, әл-ауқат, заңдылық және адамгершілік» [</w:t>
      </w:r>
      <w:r w:rsidR="00DE06DC">
        <w:rPr>
          <w:sz w:val="28"/>
          <w:szCs w:val="28"/>
          <w:lang w:val="kk-KZ"/>
        </w:rPr>
        <w:t>11</w:t>
      </w:r>
      <w:r w:rsidRPr="00D91F32">
        <w:rPr>
          <w:sz w:val="28"/>
          <w:szCs w:val="28"/>
          <w:lang w:val="kk-KZ"/>
        </w:rPr>
        <w:t xml:space="preserve">4, 75]. Демек, аға буын өкілдерінің пікірі мен ойын білу олардың этнография, мәдениеттануға арналған академиялық басылымдардағы мәліметтермен қатар, шынайы өмірдегі жеке тұлғаның әлеуметтік жетілуі өскен </w:t>
      </w:r>
      <w:r w:rsidRPr="00D91F32">
        <w:rPr>
          <w:sz w:val="28"/>
          <w:szCs w:val="28"/>
          <w:lang w:val="kk-KZ"/>
        </w:rPr>
        <w:lastRenderedPageBreak/>
        <w:t>сайын, олардың өмірлік тәжірибесін жинақтау кезінде өмірдің сыртқы және ішкі жағдайларын бағалауының өзгеріп, ұлттық құндылықтарды білуі мен тани алуы мүмкіндігінің зор екендігін көрсете алатын әлеуетін білдіреді.</w:t>
      </w:r>
    </w:p>
    <w:p w14:paraId="034BE966" w14:textId="77777777" w:rsidR="00930E6E" w:rsidRPr="00D91F32"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 xml:space="preserve">Стимул сөздерді санау кезінде қолдану аясы, тақырыбы, белсенділік дәрежесі және ұлттық-мәдени бірліктердің ерекшелігі ескерілді. </w:t>
      </w:r>
    </w:p>
    <w:p w14:paraId="124593F9" w14:textId="77777777" w:rsidR="00930E6E"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Стилистикалық ерекшеліктеріне қарамастан, кейбір ұлттық-мәдени диалектизмдер сауалнамаға қатысушы респонденттерге түсініксіз болғандықтан, олар стимул сөздер ретінде таңдалмады. Әртүрлі грамматикалық және стилистикалық нұсқалар да стимул сөздері ретінде енгізілмеді.</w:t>
      </w:r>
    </w:p>
    <w:p w14:paraId="0C352899" w14:textId="3BF97DA3" w:rsidR="00241048" w:rsidRPr="00241048" w:rsidRDefault="00741F2E"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w:t>
      </w:r>
      <w:r w:rsidR="00241048">
        <w:rPr>
          <w:rFonts w:ascii="Times New Roman" w:hAnsi="Times New Roman" w:cs="Times New Roman"/>
          <w:sz w:val="28"/>
          <w:szCs w:val="28"/>
          <w:lang w:val="kk-KZ"/>
        </w:rPr>
        <w:t>, с</w:t>
      </w:r>
      <w:r w:rsidR="00241048" w:rsidRPr="00241048">
        <w:rPr>
          <w:rFonts w:ascii="Times New Roman" w:hAnsi="Times New Roman" w:cs="Times New Roman"/>
          <w:sz w:val="28"/>
          <w:szCs w:val="28"/>
          <w:lang w:val="kk-KZ"/>
        </w:rPr>
        <w:t>тимул сөздерді іріктеу бірнеше теориялық негіздерге сүйене отырып жүзеге асырылды:</w:t>
      </w:r>
    </w:p>
    <w:p w14:paraId="6E63211D" w14:textId="77777777" w:rsidR="00241048" w:rsidRPr="00241048" w:rsidRDefault="00241048" w:rsidP="00194D86">
      <w:pPr>
        <w:spacing w:after="0" w:line="240" w:lineRule="auto"/>
        <w:ind w:firstLine="567"/>
        <w:jc w:val="both"/>
        <w:rPr>
          <w:rFonts w:ascii="Times New Roman" w:hAnsi="Times New Roman" w:cs="Times New Roman"/>
          <w:sz w:val="28"/>
          <w:szCs w:val="28"/>
          <w:lang w:val="kk-KZ"/>
        </w:rPr>
      </w:pPr>
      <w:r w:rsidRPr="00241048">
        <w:rPr>
          <w:rFonts w:ascii="Times New Roman" w:hAnsi="Times New Roman" w:cs="Times New Roman"/>
          <w:sz w:val="28"/>
          <w:szCs w:val="28"/>
          <w:lang w:val="kk-KZ"/>
        </w:rPr>
        <w:t>1. Іріктеу этнолингвистикалық бағытқа негізделді, яғни тілдік бірліктер ұлттық дүниетаным мен мәдени тәжірибенің көрінісі ретінде қарастырылды.</w:t>
      </w:r>
    </w:p>
    <w:p w14:paraId="6BFA43D4" w14:textId="77777777" w:rsidR="00241048" w:rsidRPr="00241048" w:rsidRDefault="00241048" w:rsidP="00194D86">
      <w:pPr>
        <w:spacing w:after="0" w:line="240" w:lineRule="auto"/>
        <w:ind w:firstLine="567"/>
        <w:jc w:val="both"/>
        <w:rPr>
          <w:rFonts w:ascii="Times New Roman" w:hAnsi="Times New Roman" w:cs="Times New Roman"/>
          <w:sz w:val="28"/>
          <w:szCs w:val="28"/>
          <w:lang w:val="kk-KZ"/>
        </w:rPr>
      </w:pPr>
      <w:r w:rsidRPr="00241048">
        <w:rPr>
          <w:rFonts w:ascii="Times New Roman" w:hAnsi="Times New Roman" w:cs="Times New Roman"/>
          <w:sz w:val="28"/>
          <w:szCs w:val="28"/>
          <w:lang w:val="kk-KZ"/>
        </w:rPr>
        <w:t>2. Аксиологиялық тұрғыдан ұлттық құндылықтарды анықтауда қоғамның мәдени тәжірибесін жинақтаушы және сақтаушы буын ретінде жасы үлкен респонденттердің пікірі басшылыққа алынды. Бұл әлеуметтану және құндылықтар теориясында қалыптасқан ұстанымдарға сәйкес келеді.</w:t>
      </w:r>
    </w:p>
    <w:p w14:paraId="462F03F0" w14:textId="2FDDF973" w:rsidR="00241048" w:rsidRDefault="00241048" w:rsidP="00194D86">
      <w:pPr>
        <w:spacing w:after="0" w:line="240" w:lineRule="auto"/>
        <w:ind w:firstLine="567"/>
        <w:jc w:val="both"/>
        <w:rPr>
          <w:rFonts w:ascii="Times New Roman" w:hAnsi="Times New Roman" w:cs="Times New Roman"/>
          <w:sz w:val="28"/>
          <w:szCs w:val="28"/>
          <w:lang w:val="kk-KZ"/>
        </w:rPr>
      </w:pPr>
      <w:r w:rsidRPr="00241048">
        <w:rPr>
          <w:rFonts w:ascii="Times New Roman" w:hAnsi="Times New Roman" w:cs="Times New Roman"/>
          <w:sz w:val="28"/>
          <w:szCs w:val="28"/>
          <w:lang w:val="kk-KZ"/>
        </w:rPr>
        <w:t xml:space="preserve">3. Психолингвистикалық тұрғыдан стимул сөздер тілдік санада </w:t>
      </w:r>
      <w:r w:rsidR="001B4BE4">
        <w:rPr>
          <w:rFonts w:ascii="Times New Roman" w:hAnsi="Times New Roman" w:cs="Times New Roman"/>
          <w:sz w:val="28"/>
          <w:szCs w:val="28"/>
          <w:lang w:val="kk-KZ"/>
        </w:rPr>
        <w:t>ассоциативті</w:t>
      </w:r>
      <w:r w:rsidRPr="00241048">
        <w:rPr>
          <w:rFonts w:ascii="Times New Roman" w:hAnsi="Times New Roman" w:cs="Times New Roman"/>
          <w:sz w:val="28"/>
          <w:szCs w:val="28"/>
          <w:lang w:val="kk-KZ"/>
        </w:rPr>
        <w:t xml:space="preserve"> байланыстарды белсенді түрде тудыратын, мәдени тұрғыдан маңызды бірліктер ретінде таңдалды. Сондай-ақ іріктеу барысында </w:t>
      </w:r>
      <w:r w:rsidRPr="005F7A6D">
        <w:rPr>
          <w:rFonts w:ascii="Times New Roman" w:hAnsi="Times New Roman" w:cs="Times New Roman"/>
          <w:i/>
          <w:iCs/>
          <w:sz w:val="28"/>
          <w:szCs w:val="28"/>
          <w:lang w:val="kk-KZ"/>
        </w:rPr>
        <w:t>репрезентативтік және мәдени релеванттылық қағидалары</w:t>
      </w:r>
      <w:r w:rsidRPr="00241048">
        <w:rPr>
          <w:rFonts w:ascii="Times New Roman" w:hAnsi="Times New Roman" w:cs="Times New Roman"/>
          <w:sz w:val="28"/>
          <w:szCs w:val="28"/>
          <w:lang w:val="kk-KZ"/>
        </w:rPr>
        <w:t xml:space="preserve"> ескерілді, яғни стимул сөздер ұлттық мәдениеттің негізгі концепттерін қамтуы тиіс болды. </w:t>
      </w:r>
      <w:r>
        <w:rPr>
          <w:rFonts w:ascii="Times New Roman" w:hAnsi="Times New Roman" w:cs="Times New Roman"/>
          <w:sz w:val="28"/>
          <w:szCs w:val="28"/>
          <w:lang w:val="kk-KZ"/>
        </w:rPr>
        <w:t>Демек</w:t>
      </w:r>
      <w:r w:rsidRPr="00241048">
        <w:rPr>
          <w:rFonts w:ascii="Times New Roman" w:hAnsi="Times New Roman" w:cs="Times New Roman"/>
          <w:sz w:val="28"/>
          <w:szCs w:val="28"/>
          <w:lang w:val="kk-KZ"/>
        </w:rPr>
        <w:t>, стимул сөздерді іріктеу этнолингвистикалық, аксиологиялық және психолингвистикалық тәсілдердің тоғысында жүзеге асырылды</w:t>
      </w:r>
      <w:r>
        <w:rPr>
          <w:rFonts w:ascii="Times New Roman" w:hAnsi="Times New Roman" w:cs="Times New Roman"/>
          <w:sz w:val="28"/>
          <w:szCs w:val="28"/>
          <w:lang w:val="kk-KZ"/>
        </w:rPr>
        <w:t xml:space="preserve"> деп айтуға толық негіз бар</w:t>
      </w:r>
      <w:r w:rsidRPr="00241048">
        <w:rPr>
          <w:rFonts w:ascii="Times New Roman" w:hAnsi="Times New Roman" w:cs="Times New Roman"/>
          <w:sz w:val="28"/>
          <w:szCs w:val="28"/>
          <w:lang w:val="kk-KZ"/>
        </w:rPr>
        <w:t>.</w:t>
      </w:r>
    </w:p>
    <w:p w14:paraId="6D6872C0" w14:textId="4D91FC37" w:rsidR="00017F5A" w:rsidRPr="00017F5A" w:rsidRDefault="00017F5A" w:rsidP="00194D86">
      <w:pPr>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 xml:space="preserve">Сонымен </w:t>
      </w:r>
      <w:r>
        <w:rPr>
          <w:rFonts w:ascii="Times New Roman" w:hAnsi="Times New Roman" w:cs="Times New Roman"/>
          <w:sz w:val="28"/>
          <w:szCs w:val="28"/>
          <w:lang w:val="kk-KZ"/>
        </w:rPr>
        <w:t>бірге</w:t>
      </w:r>
      <w:r w:rsidRPr="00017F5A">
        <w:rPr>
          <w:rFonts w:ascii="Times New Roman" w:hAnsi="Times New Roman" w:cs="Times New Roman"/>
          <w:sz w:val="28"/>
          <w:szCs w:val="28"/>
          <w:lang w:val="kk-KZ"/>
        </w:rPr>
        <w:t xml:space="preserve"> стимул сөздерді іріктеу</w:t>
      </w:r>
      <w:r>
        <w:rPr>
          <w:rFonts w:ascii="Times New Roman" w:hAnsi="Times New Roman" w:cs="Times New Roman"/>
          <w:sz w:val="28"/>
          <w:szCs w:val="28"/>
          <w:lang w:val="kk-KZ"/>
        </w:rPr>
        <w:t xml:space="preserve">де </w:t>
      </w:r>
      <w:r w:rsidRPr="00017F5A">
        <w:rPr>
          <w:rFonts w:ascii="Times New Roman" w:hAnsi="Times New Roman" w:cs="Times New Roman"/>
          <w:sz w:val="28"/>
          <w:szCs w:val="28"/>
          <w:lang w:val="kk-KZ"/>
        </w:rPr>
        <w:t>келесі практикалық қағидалар басшылыққа алынды:</w:t>
      </w:r>
    </w:p>
    <w:p w14:paraId="5B072383" w14:textId="77777777" w:rsidR="00017F5A" w:rsidRPr="00017F5A" w:rsidRDefault="00017F5A" w:rsidP="00194D86">
      <w:pPr>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 ұлттық-мәдени маңыздылық (ұлттық дүниетанымды бейнелеуі);</w:t>
      </w:r>
    </w:p>
    <w:p w14:paraId="3BEA4ADB" w14:textId="673A3DC1" w:rsidR="00017F5A" w:rsidRPr="00017F5A" w:rsidRDefault="00017F5A" w:rsidP="00194D86">
      <w:pPr>
        <w:tabs>
          <w:tab w:val="left" w:pos="993"/>
        </w:tabs>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–тілдік санадағы белсенділік (жиі қолданылуы және танымалдылығы);</w:t>
      </w:r>
    </w:p>
    <w:p w14:paraId="26468D79" w14:textId="77777777" w:rsidR="00017F5A" w:rsidRPr="00017F5A" w:rsidRDefault="00017F5A" w:rsidP="00194D86">
      <w:pPr>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 түсініктілік (респонденттерге ортақ әрі таныс болуы);</w:t>
      </w:r>
    </w:p>
    <w:p w14:paraId="7BAE3398" w14:textId="77777777" w:rsidR="00017F5A" w:rsidRPr="00017F5A" w:rsidRDefault="00017F5A" w:rsidP="00194D86">
      <w:pPr>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 репрезентативтілік (ұлттық құндылықтардың әртүрлі салаларын қамтуы);</w:t>
      </w:r>
    </w:p>
    <w:p w14:paraId="64FE49D9" w14:textId="26CC9DE9" w:rsidR="00017F5A" w:rsidRPr="00017F5A" w:rsidRDefault="00017F5A" w:rsidP="00194D86">
      <w:pPr>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Pr="00017F5A">
        <w:rPr>
          <w:rFonts w:ascii="Times New Roman" w:hAnsi="Times New Roman" w:cs="Times New Roman"/>
          <w:sz w:val="28"/>
          <w:szCs w:val="28"/>
          <w:lang w:val="kk-KZ"/>
        </w:rPr>
        <w:t xml:space="preserve"> әлеует (көптүрлі реакциялар тудыру мүмкіндігі).</w:t>
      </w:r>
    </w:p>
    <w:p w14:paraId="4258037A" w14:textId="3932A057" w:rsidR="00017F5A" w:rsidRPr="00D91F32" w:rsidRDefault="00017F5A" w:rsidP="00194D86">
      <w:pPr>
        <w:spacing w:after="0" w:line="240" w:lineRule="auto"/>
        <w:ind w:firstLine="567"/>
        <w:jc w:val="both"/>
        <w:rPr>
          <w:rFonts w:ascii="Times New Roman" w:hAnsi="Times New Roman" w:cs="Times New Roman"/>
          <w:sz w:val="28"/>
          <w:szCs w:val="28"/>
          <w:lang w:val="kk-KZ"/>
        </w:rPr>
      </w:pPr>
      <w:r w:rsidRPr="00017F5A">
        <w:rPr>
          <w:rFonts w:ascii="Times New Roman" w:hAnsi="Times New Roman" w:cs="Times New Roman"/>
          <w:sz w:val="28"/>
          <w:szCs w:val="28"/>
          <w:lang w:val="kk-KZ"/>
        </w:rPr>
        <w:t>Осы қағидалар негізінде іріктелген стимул сөздер ұлттық тілдік сананың мазмұнын кешенді түрде бейнелеуге мүмкіндік берді.</w:t>
      </w:r>
    </w:p>
    <w:p w14:paraId="4B710173" w14:textId="03719DE3" w:rsidR="00930E6E" w:rsidRPr="00D91F32"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Стимул сөздерінің тізімін жасағаннан кейін онлайн форматтағы Google Forms платформасы негізінде анонимді сауалнама жасалды. Құжаттама бөлімінде жеке ақпарат берілді: жасы, жынысы, мамандығы (филологиялық/ филологиялық емес), т</w:t>
      </w:r>
      <w:r w:rsidRPr="00D91F32">
        <w:rPr>
          <w:rFonts w:ascii="Times New Roman" w:hAnsi="Times New Roman" w:cs="Times New Roman"/>
          <w:sz w:val="28"/>
          <w:szCs w:val="28"/>
        </w:rPr>
        <w:t>ұратын аймағы</w:t>
      </w:r>
      <w:r w:rsidRPr="00D91F32">
        <w:rPr>
          <w:rFonts w:ascii="Times New Roman" w:hAnsi="Times New Roman" w:cs="Times New Roman"/>
          <w:sz w:val="28"/>
          <w:szCs w:val="28"/>
          <w:lang w:val="kk-KZ"/>
        </w:rPr>
        <w:t xml:space="preserve"> сұралды. Респонденттерді таңдаудағы басты критерий – олардың ана тілінің қазақ тілі болуы.</w:t>
      </w:r>
      <w:r w:rsidR="00DE06DC">
        <w:rPr>
          <w:rFonts w:ascii="Times New Roman" w:hAnsi="Times New Roman" w:cs="Times New Roman"/>
          <w:sz w:val="28"/>
          <w:szCs w:val="28"/>
          <w:lang w:val="kk-KZ"/>
        </w:rPr>
        <w:t xml:space="preserve"> </w:t>
      </w:r>
      <w:r w:rsidRPr="00D91F32">
        <w:rPr>
          <w:rFonts w:ascii="Times New Roman" w:hAnsi="Times New Roman" w:cs="Times New Roman"/>
          <w:sz w:val="28"/>
          <w:szCs w:val="28"/>
          <w:lang w:val="kk-KZ"/>
        </w:rPr>
        <w:t>Жауап беру міндетті болатын * (жұлдызша) белгісі қойылған 25 стимул сөзден тұратын 4 сауалнама парағы әзірленді. Сауалнама жасалғаннан кейін 18-80 жас аралығындағы респонденттер таңдалды. Олар Алматы қаласының жоғары оқу орындарының студенттері мен әртүрлі сала өкілдері болды.</w:t>
      </w:r>
    </w:p>
    <w:p w14:paraId="495166DA" w14:textId="3BD16357" w:rsidR="00930E6E" w:rsidRPr="00D91F32"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 xml:space="preserve">Эксперимент алдында респонденттерге </w:t>
      </w:r>
      <w:r w:rsidR="001B4BE4">
        <w:rPr>
          <w:rFonts w:ascii="Times New Roman" w:hAnsi="Times New Roman" w:cs="Times New Roman"/>
          <w:sz w:val="28"/>
          <w:szCs w:val="28"/>
          <w:lang w:val="kk-KZ"/>
        </w:rPr>
        <w:t>ассоциативті</w:t>
      </w:r>
      <w:r w:rsidRPr="00D91F32">
        <w:rPr>
          <w:rFonts w:ascii="Times New Roman" w:hAnsi="Times New Roman" w:cs="Times New Roman"/>
          <w:sz w:val="28"/>
          <w:szCs w:val="28"/>
          <w:lang w:val="kk-KZ"/>
        </w:rPr>
        <w:t xml:space="preserve"> эксперименттің мақсаты және күтілетін нәтижелер туралы толық ақпарат берілді. Осыдан кейін «Сіздің берген жауаптарыңыз құпия сақталатынын ескертеміз. Төменде берілген </w:t>
      </w:r>
      <w:r w:rsidRPr="00D91F32">
        <w:rPr>
          <w:rFonts w:ascii="Times New Roman" w:hAnsi="Times New Roman" w:cs="Times New Roman"/>
          <w:sz w:val="28"/>
          <w:szCs w:val="28"/>
          <w:lang w:val="kk-KZ"/>
        </w:rPr>
        <w:lastRenderedPageBreak/>
        <w:t>әрбір сөзді мұқият оқып, ойыңызға бірінші келген сөз орамдарын ешбір көмексіз атап (жазып) өтулеріңізді сұраймыз. Ешкімнің көмегінсіз өзіңіздің берген жауаптарыңыз біз үшін өте құнды болмақ» деген нұсқаулық берілді.</w:t>
      </w:r>
    </w:p>
    <w:p w14:paraId="52E39D60" w14:textId="5483EF6C" w:rsidR="00930E6E"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 xml:space="preserve">Барлық реакцияларды жазуға уақыт жағынан арнайы шектеу қойылмады. Осы уақыт ішінде респонденттер өз реакцияларын жазып қалдырды. Егер сөз ешқандай реакция тудырмаса, респонденттердің жауап бермей немесе «жауап жоқ», «білмеймін» деп жауап жазуына рұқсат берілетіндігі түсіндірілді. Аталған </w:t>
      </w:r>
      <w:r w:rsidR="001B4BE4">
        <w:rPr>
          <w:rFonts w:ascii="Times New Roman" w:hAnsi="Times New Roman" w:cs="Times New Roman"/>
          <w:sz w:val="28"/>
          <w:szCs w:val="28"/>
          <w:lang w:val="kk-KZ"/>
        </w:rPr>
        <w:t>ассоциативті</w:t>
      </w:r>
      <w:r w:rsidRPr="00D91F32">
        <w:rPr>
          <w:rFonts w:ascii="Times New Roman" w:hAnsi="Times New Roman" w:cs="Times New Roman"/>
          <w:sz w:val="28"/>
          <w:szCs w:val="28"/>
          <w:lang w:val="kk-KZ"/>
        </w:rPr>
        <w:t xml:space="preserve"> эксперимент 2023-2024 жылдары жүргізілді. Эксперимент нәтижелері алынған соң стимул сөздерге сәйкес келмейтін жазбалар алынып тасталды және емле, стильдік қателер түзетілді. Тілдің ішкі мүмкіндіктерін көрсету үшін барлық «өзгеше», «қайталанбайтын» </w:t>
      </w:r>
      <w:r w:rsidR="001B4BE4">
        <w:rPr>
          <w:rFonts w:ascii="Times New Roman" w:hAnsi="Times New Roman" w:cs="Times New Roman"/>
          <w:sz w:val="28"/>
          <w:szCs w:val="28"/>
          <w:lang w:val="kk-KZ"/>
        </w:rPr>
        <w:t>ассоциативті</w:t>
      </w:r>
      <w:r w:rsidRPr="00D91F32">
        <w:rPr>
          <w:rFonts w:ascii="Times New Roman" w:hAnsi="Times New Roman" w:cs="Times New Roman"/>
          <w:sz w:val="28"/>
          <w:szCs w:val="28"/>
          <w:lang w:val="kk-KZ"/>
        </w:rPr>
        <w:t xml:space="preserve"> интерпретациялар сақталды. </w:t>
      </w:r>
      <w:r w:rsidR="000756B8">
        <w:rPr>
          <w:rFonts w:ascii="Times New Roman" w:hAnsi="Times New Roman" w:cs="Times New Roman"/>
          <w:sz w:val="28"/>
          <w:szCs w:val="28"/>
          <w:lang w:val="kk-KZ"/>
        </w:rPr>
        <w:t>Алынған</w:t>
      </w:r>
      <w:r w:rsidRPr="00D91F32">
        <w:rPr>
          <w:rFonts w:ascii="Times New Roman" w:hAnsi="Times New Roman" w:cs="Times New Roman"/>
          <w:sz w:val="28"/>
          <w:szCs w:val="28"/>
          <w:lang w:val="kk-KZ"/>
        </w:rPr>
        <w:t xml:space="preserve"> нәтижелер статистикалық түрде «</w:t>
      </w:r>
      <w:r w:rsidR="00290C8F" w:rsidRPr="005747EB">
        <w:rPr>
          <w:rFonts w:ascii="Times New Roman" w:hAnsi="Times New Roman" w:cs="Times New Roman"/>
          <w:sz w:val="28"/>
          <w:szCs w:val="28"/>
        </w:rPr>
        <w:t xml:space="preserve">Microsoft </w:t>
      </w:r>
      <w:r w:rsidRPr="00D91F32">
        <w:rPr>
          <w:rFonts w:ascii="Times New Roman" w:hAnsi="Times New Roman" w:cs="Times New Roman"/>
          <w:sz w:val="28"/>
          <w:szCs w:val="28"/>
          <w:lang w:val="kk-KZ"/>
        </w:rPr>
        <w:t>Excel» бағдарламасымен өңделді.</w:t>
      </w:r>
      <w:r w:rsidR="00290C8F">
        <w:rPr>
          <w:rFonts w:ascii="Times New Roman" w:hAnsi="Times New Roman" w:cs="Times New Roman"/>
          <w:sz w:val="28"/>
          <w:szCs w:val="28"/>
          <w:lang w:val="kk-KZ"/>
        </w:rPr>
        <w:t xml:space="preserve"> </w:t>
      </w:r>
    </w:p>
    <w:p w14:paraId="5D9F0F2D" w14:textId="56ED62BB" w:rsidR="002A46A9" w:rsidRPr="002A46A9" w:rsidRDefault="002A46A9" w:rsidP="00194D86">
      <w:pPr>
        <w:spacing w:after="0" w:line="240" w:lineRule="auto"/>
        <w:ind w:firstLine="567"/>
        <w:jc w:val="both"/>
        <w:rPr>
          <w:rFonts w:ascii="Times New Roman" w:hAnsi="Times New Roman" w:cs="Times New Roman"/>
          <w:sz w:val="28"/>
          <w:szCs w:val="28"/>
          <w:lang w:val="kk-KZ"/>
        </w:rPr>
      </w:pPr>
      <w:r w:rsidRPr="002A46A9">
        <w:rPr>
          <w:rFonts w:ascii="Times New Roman" w:hAnsi="Times New Roman" w:cs="Times New Roman"/>
          <w:sz w:val="28"/>
          <w:szCs w:val="28"/>
          <w:lang w:val="kk-KZ"/>
        </w:rPr>
        <w:t xml:space="preserve">Респонденттердің </w:t>
      </w:r>
      <w:r w:rsidR="001B4BE4">
        <w:rPr>
          <w:rFonts w:ascii="Times New Roman" w:hAnsi="Times New Roman" w:cs="Times New Roman"/>
          <w:sz w:val="28"/>
          <w:szCs w:val="28"/>
          <w:lang w:val="kk-KZ"/>
        </w:rPr>
        <w:t>ассоциативті</w:t>
      </w:r>
      <w:r w:rsidRPr="002A46A9">
        <w:rPr>
          <w:rFonts w:ascii="Times New Roman" w:hAnsi="Times New Roman" w:cs="Times New Roman"/>
          <w:sz w:val="28"/>
          <w:szCs w:val="28"/>
          <w:lang w:val="kk-KZ"/>
        </w:rPr>
        <w:t xml:space="preserve"> </w:t>
      </w:r>
      <w:r>
        <w:rPr>
          <w:rFonts w:ascii="Times New Roman" w:hAnsi="Times New Roman" w:cs="Times New Roman"/>
          <w:sz w:val="28"/>
          <w:szCs w:val="28"/>
          <w:lang w:val="kk-KZ"/>
        </w:rPr>
        <w:t>жа</w:t>
      </w:r>
      <w:r w:rsidR="00CD7A1A">
        <w:rPr>
          <w:rFonts w:ascii="Times New Roman" w:hAnsi="Times New Roman" w:cs="Times New Roman"/>
          <w:sz w:val="28"/>
          <w:szCs w:val="28"/>
          <w:lang w:val="kk-KZ"/>
        </w:rPr>
        <w:t>у</w:t>
      </w:r>
      <w:r>
        <w:rPr>
          <w:rFonts w:ascii="Times New Roman" w:hAnsi="Times New Roman" w:cs="Times New Roman"/>
          <w:sz w:val="28"/>
          <w:szCs w:val="28"/>
          <w:lang w:val="kk-KZ"/>
        </w:rPr>
        <w:t>аптарын</w:t>
      </w:r>
      <w:r w:rsidRPr="002A46A9">
        <w:rPr>
          <w:rFonts w:ascii="Times New Roman" w:hAnsi="Times New Roman" w:cs="Times New Roman"/>
          <w:sz w:val="28"/>
          <w:szCs w:val="28"/>
          <w:lang w:val="kk-KZ"/>
        </w:rPr>
        <w:t xml:space="preserve"> әдеби нормаға келтіру қағидалары қазақ тіл біліміндегі сөз мәдениеті мен тілдік норма туралы қалыптасқан ғылыми тұжырымдарға негізделді.</w:t>
      </w:r>
    </w:p>
    <w:p w14:paraId="3A1627E3" w14:textId="2A57ECEA" w:rsidR="002A46A9" w:rsidRPr="002A46A9" w:rsidRDefault="00A40BB9"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00B65354">
        <w:rPr>
          <w:rFonts w:ascii="Times New Roman" w:hAnsi="Times New Roman" w:cs="Times New Roman"/>
          <w:sz w:val="28"/>
          <w:szCs w:val="28"/>
          <w:lang w:val="kk-KZ"/>
        </w:rPr>
        <w:t>лт ұстазы</w:t>
      </w:r>
      <w:r w:rsidR="00B65354" w:rsidRPr="00B65354">
        <w:rPr>
          <w:rFonts w:ascii="Times New Roman" w:hAnsi="Times New Roman" w:cs="Times New Roman"/>
          <w:sz w:val="28"/>
          <w:szCs w:val="28"/>
          <w:lang w:val="kk-KZ"/>
        </w:rPr>
        <w:t xml:space="preserve"> </w:t>
      </w:r>
      <w:r w:rsidR="002A46A9" w:rsidRPr="002A46A9">
        <w:rPr>
          <w:rFonts w:ascii="Times New Roman" w:hAnsi="Times New Roman" w:cs="Times New Roman"/>
          <w:sz w:val="28"/>
          <w:szCs w:val="28"/>
          <w:lang w:val="kk-KZ"/>
        </w:rPr>
        <w:t>А. Байтұрсынұлы сөздің дұрыстығын әрбір сөз бен сөйлемнің мағынасы мен тұлғалық құрылымына сай орынды қолданылуымен байланыстырады. Ғалым сөз мағынасына әсер ететін жалғау-жұрнақтардың, сөздердің орын тәртібі мен сөйлемдегі өзара байланысының дұрыс сақталуын негізгі шарттардың бірі ретінде көрсетеді</w:t>
      </w:r>
      <w:r w:rsidR="00B65354">
        <w:rPr>
          <w:rFonts w:ascii="Times New Roman" w:hAnsi="Times New Roman" w:cs="Times New Roman"/>
          <w:sz w:val="28"/>
          <w:szCs w:val="28"/>
          <w:lang w:val="kk-KZ"/>
        </w:rPr>
        <w:t xml:space="preserve"> </w:t>
      </w:r>
      <w:r w:rsidR="00B65354" w:rsidRPr="00514BC3">
        <w:rPr>
          <w:rFonts w:ascii="Times New Roman" w:hAnsi="Times New Roman" w:cs="Times New Roman"/>
          <w:sz w:val="28"/>
          <w:szCs w:val="28"/>
          <w:lang w:val="kk-KZ"/>
        </w:rPr>
        <w:t>[</w:t>
      </w:r>
      <w:r w:rsidR="00E050D8">
        <w:rPr>
          <w:rFonts w:ascii="Times New Roman" w:hAnsi="Times New Roman" w:cs="Times New Roman"/>
          <w:sz w:val="28"/>
          <w:szCs w:val="28"/>
          <w:lang w:val="kk-KZ"/>
        </w:rPr>
        <w:t>115, 48</w:t>
      </w:r>
      <w:r w:rsidR="00B65354" w:rsidRPr="00514BC3">
        <w:rPr>
          <w:rFonts w:ascii="Times New Roman" w:hAnsi="Times New Roman" w:cs="Times New Roman"/>
          <w:sz w:val="28"/>
          <w:szCs w:val="28"/>
          <w:lang w:val="kk-KZ"/>
        </w:rPr>
        <w:t>]</w:t>
      </w:r>
      <w:r w:rsidR="00B65354" w:rsidRPr="00171919">
        <w:rPr>
          <w:rFonts w:ascii="Times New Roman" w:hAnsi="Times New Roman" w:cs="Times New Roman"/>
          <w:sz w:val="28"/>
          <w:szCs w:val="28"/>
        </w:rPr>
        <w:t>.</w:t>
      </w:r>
      <w:r w:rsidR="00B65354">
        <w:rPr>
          <w:rFonts w:ascii="Times New Roman" w:hAnsi="Times New Roman" w:cs="Times New Roman"/>
          <w:sz w:val="28"/>
          <w:szCs w:val="28"/>
          <w:lang w:val="kk-KZ"/>
        </w:rPr>
        <w:t xml:space="preserve"> </w:t>
      </w:r>
      <w:r w:rsidR="002A46A9" w:rsidRPr="002A46A9">
        <w:rPr>
          <w:rFonts w:ascii="Times New Roman" w:hAnsi="Times New Roman" w:cs="Times New Roman"/>
          <w:sz w:val="28"/>
          <w:szCs w:val="28"/>
          <w:lang w:val="kk-KZ"/>
        </w:rPr>
        <w:t xml:space="preserve">Бұл қағида </w:t>
      </w:r>
      <w:r w:rsidR="001B4BE4">
        <w:rPr>
          <w:rFonts w:ascii="Times New Roman" w:hAnsi="Times New Roman" w:cs="Times New Roman"/>
          <w:sz w:val="28"/>
          <w:szCs w:val="28"/>
          <w:lang w:val="kk-KZ"/>
        </w:rPr>
        <w:t>ассоциативті</w:t>
      </w:r>
      <w:r w:rsidR="002A46A9" w:rsidRPr="002A46A9">
        <w:rPr>
          <w:rFonts w:ascii="Times New Roman" w:hAnsi="Times New Roman" w:cs="Times New Roman"/>
          <w:sz w:val="28"/>
          <w:szCs w:val="28"/>
          <w:lang w:val="kk-KZ"/>
        </w:rPr>
        <w:t xml:space="preserve"> реакцияларды өңдеу барысында сөз тұлғаларын әдеби нормаға сәйкестендіруде басшылыққа алынды.</w:t>
      </w:r>
    </w:p>
    <w:p w14:paraId="7F04F093" w14:textId="7ABC715E" w:rsidR="002A46A9" w:rsidRPr="002A46A9" w:rsidRDefault="00237C3C"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237C3C">
        <w:rPr>
          <w:rFonts w:ascii="Times New Roman" w:hAnsi="Times New Roman" w:cs="Times New Roman"/>
          <w:sz w:val="28"/>
          <w:szCs w:val="28"/>
          <w:lang w:val="kk-KZ"/>
        </w:rPr>
        <w:t xml:space="preserve">азақтың тұңғыш филолог-ғалымы </w:t>
      </w:r>
      <w:r w:rsidR="002A46A9" w:rsidRPr="002A46A9">
        <w:rPr>
          <w:rFonts w:ascii="Times New Roman" w:hAnsi="Times New Roman" w:cs="Times New Roman"/>
          <w:sz w:val="28"/>
          <w:szCs w:val="28"/>
          <w:lang w:val="kk-KZ"/>
        </w:rPr>
        <w:t>Қ. Жұбанов «сөз қисыны» ұғымы арқылы тілдік бірліктердің өзара байланысу заңдылықтарын түсіндіреді. Оның пайымдауынша, сөздердің мағыналық және грамматикалық үйлесімі – тілдік дұрыстықтың негізгі көрсеткіші</w:t>
      </w:r>
      <w:r w:rsidR="00B65354">
        <w:rPr>
          <w:rFonts w:ascii="Times New Roman" w:hAnsi="Times New Roman" w:cs="Times New Roman"/>
          <w:sz w:val="28"/>
          <w:szCs w:val="28"/>
          <w:lang w:val="kk-KZ"/>
        </w:rPr>
        <w:t xml:space="preserve"> </w:t>
      </w:r>
      <w:r w:rsidR="00B65354" w:rsidRPr="00514BC3">
        <w:rPr>
          <w:rFonts w:ascii="Times New Roman" w:hAnsi="Times New Roman" w:cs="Times New Roman"/>
          <w:sz w:val="28"/>
          <w:szCs w:val="28"/>
          <w:lang w:val="kk-KZ"/>
        </w:rPr>
        <w:t>[</w:t>
      </w:r>
      <w:r w:rsidR="00E050D8">
        <w:rPr>
          <w:rFonts w:ascii="Times New Roman" w:hAnsi="Times New Roman" w:cs="Times New Roman"/>
          <w:sz w:val="28"/>
          <w:szCs w:val="28"/>
          <w:lang w:val="kk-KZ"/>
        </w:rPr>
        <w:t>116, 41</w:t>
      </w:r>
      <w:r w:rsidR="00B65354" w:rsidRPr="00514BC3">
        <w:rPr>
          <w:rFonts w:ascii="Times New Roman" w:hAnsi="Times New Roman" w:cs="Times New Roman"/>
          <w:sz w:val="28"/>
          <w:szCs w:val="28"/>
          <w:lang w:val="kk-KZ"/>
        </w:rPr>
        <w:t>]</w:t>
      </w:r>
      <w:r w:rsidR="00B65354" w:rsidRPr="00171919">
        <w:rPr>
          <w:rFonts w:ascii="Times New Roman" w:hAnsi="Times New Roman" w:cs="Times New Roman"/>
          <w:sz w:val="28"/>
          <w:szCs w:val="28"/>
        </w:rPr>
        <w:t>.</w:t>
      </w:r>
      <w:r w:rsidR="002A46A9" w:rsidRPr="002A46A9">
        <w:rPr>
          <w:rFonts w:ascii="Times New Roman" w:hAnsi="Times New Roman" w:cs="Times New Roman"/>
          <w:sz w:val="28"/>
          <w:szCs w:val="28"/>
          <w:lang w:val="kk-KZ"/>
        </w:rPr>
        <w:t xml:space="preserve"> Осы ұстаным реакцияларды морфологиялық және синтаксистік тұрғыдан біріздендіруде маңызды болды.</w:t>
      </w:r>
    </w:p>
    <w:p w14:paraId="7B8E31AF" w14:textId="2963007B" w:rsidR="002A46A9" w:rsidRPr="002A46A9" w:rsidRDefault="00237C3C" w:rsidP="00194D86">
      <w:pPr>
        <w:spacing w:after="0" w:line="240" w:lineRule="auto"/>
        <w:ind w:firstLine="567"/>
        <w:jc w:val="both"/>
        <w:rPr>
          <w:rFonts w:ascii="Times New Roman" w:hAnsi="Times New Roman" w:cs="Times New Roman"/>
          <w:sz w:val="28"/>
          <w:szCs w:val="28"/>
          <w:lang w:val="kk-KZ"/>
        </w:rPr>
      </w:pPr>
      <w:r w:rsidRPr="00237C3C">
        <w:rPr>
          <w:rFonts w:ascii="Times New Roman" w:hAnsi="Times New Roman" w:cs="Times New Roman"/>
          <w:sz w:val="28"/>
          <w:szCs w:val="28"/>
          <w:lang w:val="kk-KZ"/>
        </w:rPr>
        <w:t xml:space="preserve">Филология ғылымдарының докторы, профессор </w:t>
      </w:r>
      <w:r w:rsidR="002A46A9" w:rsidRPr="002A46A9">
        <w:rPr>
          <w:rFonts w:ascii="Times New Roman" w:hAnsi="Times New Roman" w:cs="Times New Roman"/>
          <w:sz w:val="28"/>
          <w:szCs w:val="28"/>
          <w:lang w:val="kk-KZ"/>
        </w:rPr>
        <w:t>Н. Уәли әдеби тіл нормасын тілдік қолданыста көпшілік мойындаған, тәжірибеде орныққан қағидалар жүйесі ретінде сипаттайды</w:t>
      </w:r>
      <w:r w:rsidR="00B65354">
        <w:rPr>
          <w:rFonts w:ascii="Times New Roman" w:hAnsi="Times New Roman" w:cs="Times New Roman"/>
          <w:sz w:val="28"/>
          <w:szCs w:val="28"/>
          <w:lang w:val="kk-KZ"/>
        </w:rPr>
        <w:t xml:space="preserve"> </w:t>
      </w:r>
      <w:r w:rsidR="00B65354" w:rsidRPr="00514BC3">
        <w:rPr>
          <w:rFonts w:ascii="Times New Roman" w:hAnsi="Times New Roman" w:cs="Times New Roman"/>
          <w:sz w:val="28"/>
          <w:szCs w:val="28"/>
          <w:lang w:val="kk-KZ"/>
        </w:rPr>
        <w:t>[</w:t>
      </w:r>
      <w:r w:rsidR="00F56B84">
        <w:rPr>
          <w:rFonts w:ascii="Times New Roman" w:hAnsi="Times New Roman" w:cs="Times New Roman"/>
          <w:sz w:val="28"/>
          <w:szCs w:val="28"/>
          <w:lang w:val="kk-KZ"/>
        </w:rPr>
        <w:t>117, 10</w:t>
      </w:r>
      <w:r w:rsidR="00B65354" w:rsidRPr="00514BC3">
        <w:rPr>
          <w:rFonts w:ascii="Times New Roman" w:hAnsi="Times New Roman" w:cs="Times New Roman"/>
          <w:sz w:val="28"/>
          <w:szCs w:val="28"/>
          <w:lang w:val="kk-KZ"/>
        </w:rPr>
        <w:t>]</w:t>
      </w:r>
      <w:r w:rsidR="00B65354" w:rsidRPr="00171919">
        <w:rPr>
          <w:rFonts w:ascii="Times New Roman" w:hAnsi="Times New Roman" w:cs="Times New Roman"/>
          <w:sz w:val="28"/>
          <w:szCs w:val="28"/>
        </w:rPr>
        <w:t>.</w:t>
      </w:r>
      <w:r w:rsidR="002A46A9" w:rsidRPr="002A46A9">
        <w:rPr>
          <w:rFonts w:ascii="Times New Roman" w:hAnsi="Times New Roman" w:cs="Times New Roman"/>
          <w:sz w:val="28"/>
          <w:szCs w:val="28"/>
          <w:lang w:val="kk-KZ"/>
        </w:rPr>
        <w:t xml:space="preserve"> Осыған сәйкес зерттеуде респонденттердің жауаптары емле, грамматикалық және тұлғалық нұсқалар тұрғысынан біріздендіріліп, әдеби тілдің қалыптасқан нормасына келтірілді.</w:t>
      </w:r>
    </w:p>
    <w:p w14:paraId="1914F133" w14:textId="50571563" w:rsidR="002A46A9" w:rsidRPr="002A46A9" w:rsidRDefault="00237C3C"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Белгілі тілші</w:t>
      </w:r>
      <w:r w:rsidRPr="00237C3C">
        <w:rPr>
          <w:rFonts w:ascii="Times New Roman" w:hAnsi="Times New Roman" w:cs="Times New Roman"/>
          <w:sz w:val="28"/>
          <w:szCs w:val="28"/>
          <w:lang w:val="kk-KZ"/>
        </w:rPr>
        <w:t>-</w:t>
      </w:r>
      <w:r>
        <w:rPr>
          <w:rFonts w:ascii="Times New Roman" w:hAnsi="Times New Roman" w:cs="Times New Roman"/>
          <w:sz w:val="28"/>
          <w:szCs w:val="28"/>
          <w:lang w:val="kk-KZ"/>
        </w:rPr>
        <w:t xml:space="preserve">ғалым </w:t>
      </w:r>
      <w:r w:rsidR="002A46A9" w:rsidRPr="002A46A9">
        <w:rPr>
          <w:rFonts w:ascii="Times New Roman" w:hAnsi="Times New Roman" w:cs="Times New Roman"/>
          <w:sz w:val="28"/>
          <w:szCs w:val="28"/>
          <w:lang w:val="kk-KZ"/>
        </w:rPr>
        <w:t>Р. Сыздық тіл мәдениетін морфологиялық, лексикалық, синтаксистік, орфографиялық және орфоэпиялық нормаларды сақтау, орнықтыру және жетілдіру үдерісі ретінде қарастырады</w:t>
      </w:r>
      <w:r w:rsidR="00B65354">
        <w:rPr>
          <w:rFonts w:ascii="Times New Roman" w:hAnsi="Times New Roman" w:cs="Times New Roman"/>
          <w:sz w:val="28"/>
          <w:szCs w:val="28"/>
          <w:lang w:val="kk-KZ"/>
        </w:rPr>
        <w:t xml:space="preserve"> </w:t>
      </w:r>
      <w:r w:rsidR="00B65354" w:rsidRPr="00514BC3">
        <w:rPr>
          <w:rFonts w:ascii="Times New Roman" w:hAnsi="Times New Roman" w:cs="Times New Roman"/>
          <w:sz w:val="28"/>
          <w:szCs w:val="28"/>
          <w:lang w:val="kk-KZ"/>
        </w:rPr>
        <w:t>[</w:t>
      </w:r>
      <w:r w:rsidR="003F67DF">
        <w:rPr>
          <w:rFonts w:ascii="Times New Roman" w:hAnsi="Times New Roman" w:cs="Times New Roman"/>
          <w:sz w:val="28"/>
          <w:szCs w:val="28"/>
          <w:lang w:val="kk-KZ"/>
        </w:rPr>
        <w:t>118, 149</w:t>
      </w:r>
      <w:r w:rsidR="00B65354" w:rsidRPr="00514BC3">
        <w:rPr>
          <w:rFonts w:ascii="Times New Roman" w:hAnsi="Times New Roman" w:cs="Times New Roman"/>
          <w:sz w:val="28"/>
          <w:szCs w:val="28"/>
          <w:lang w:val="kk-KZ"/>
        </w:rPr>
        <w:t>]</w:t>
      </w:r>
      <w:r w:rsidR="00B65354" w:rsidRPr="00171919">
        <w:rPr>
          <w:rFonts w:ascii="Times New Roman" w:hAnsi="Times New Roman" w:cs="Times New Roman"/>
          <w:sz w:val="28"/>
          <w:szCs w:val="28"/>
        </w:rPr>
        <w:t>.</w:t>
      </w:r>
      <w:r w:rsidR="00B65354">
        <w:rPr>
          <w:rFonts w:ascii="Times New Roman" w:hAnsi="Times New Roman" w:cs="Times New Roman"/>
          <w:sz w:val="28"/>
          <w:szCs w:val="28"/>
          <w:lang w:val="kk-KZ"/>
        </w:rPr>
        <w:t xml:space="preserve"> </w:t>
      </w:r>
      <w:r w:rsidR="002A46A9" w:rsidRPr="002A46A9">
        <w:rPr>
          <w:rFonts w:ascii="Times New Roman" w:hAnsi="Times New Roman" w:cs="Times New Roman"/>
          <w:sz w:val="28"/>
          <w:szCs w:val="28"/>
          <w:lang w:val="kk-KZ"/>
        </w:rPr>
        <w:t xml:space="preserve">Бұл тұжырым </w:t>
      </w:r>
      <w:r w:rsidR="001B4BE4">
        <w:rPr>
          <w:rFonts w:ascii="Times New Roman" w:hAnsi="Times New Roman" w:cs="Times New Roman"/>
          <w:sz w:val="28"/>
          <w:szCs w:val="28"/>
          <w:lang w:val="kk-KZ"/>
        </w:rPr>
        <w:t>ассоциативті</w:t>
      </w:r>
      <w:r w:rsidR="002A46A9" w:rsidRPr="002A46A9">
        <w:rPr>
          <w:rFonts w:ascii="Times New Roman" w:hAnsi="Times New Roman" w:cs="Times New Roman"/>
          <w:sz w:val="28"/>
          <w:szCs w:val="28"/>
          <w:lang w:val="kk-KZ"/>
        </w:rPr>
        <w:t xml:space="preserve"> деректерді ғылыми өңдеу барысында орфографиялық және лексикалық вариативтілікті реттеудің теориялық негізін күшейтті.</w:t>
      </w:r>
    </w:p>
    <w:p w14:paraId="19A5DCCD" w14:textId="197D0907" w:rsidR="002A46A9" w:rsidRDefault="00237C3C"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Ұсынылып отырған сөздікке жиналған</w:t>
      </w:r>
      <w:r w:rsidR="002A46A9" w:rsidRPr="002A46A9">
        <w:rPr>
          <w:rFonts w:ascii="Times New Roman" w:hAnsi="Times New Roman" w:cs="Times New Roman"/>
          <w:sz w:val="28"/>
          <w:szCs w:val="28"/>
          <w:lang w:val="kk-KZ"/>
        </w:rPr>
        <w:t xml:space="preserve"> реакцияларды әдеби нормаға келтіру барысында А. Байтұрсынұлы, Қ. Жұбанов, Н. Уәли және Р. Сыздық </w:t>
      </w:r>
      <w:r>
        <w:rPr>
          <w:rFonts w:ascii="Times New Roman" w:hAnsi="Times New Roman" w:cs="Times New Roman"/>
          <w:sz w:val="28"/>
          <w:szCs w:val="28"/>
          <w:lang w:val="kk-KZ"/>
        </w:rPr>
        <w:t>сияқты белді</w:t>
      </w:r>
      <w:r w:rsidRPr="00237C3C">
        <w:rPr>
          <w:rFonts w:ascii="Times New Roman" w:hAnsi="Times New Roman" w:cs="Times New Roman"/>
          <w:sz w:val="28"/>
          <w:szCs w:val="28"/>
          <w:lang w:val="kk-KZ"/>
        </w:rPr>
        <w:t>-</w:t>
      </w:r>
      <w:r>
        <w:rPr>
          <w:rFonts w:ascii="Times New Roman" w:hAnsi="Times New Roman" w:cs="Times New Roman"/>
          <w:sz w:val="28"/>
          <w:szCs w:val="28"/>
          <w:lang w:val="kk-KZ"/>
        </w:rPr>
        <w:t xml:space="preserve">белді ғалымдар </w:t>
      </w:r>
      <w:r w:rsidR="002A46A9" w:rsidRPr="002A46A9">
        <w:rPr>
          <w:rFonts w:ascii="Times New Roman" w:hAnsi="Times New Roman" w:cs="Times New Roman"/>
          <w:sz w:val="28"/>
          <w:szCs w:val="28"/>
          <w:lang w:val="kk-KZ"/>
        </w:rPr>
        <w:t>еңбектеріндегі сөз мәдениеті мен тілдік нормаға қатысты қағидалар кешенді түрде басшылыққа алынды.</w:t>
      </w:r>
    </w:p>
    <w:p w14:paraId="31A455FF" w14:textId="1D7E9932" w:rsidR="000756B8" w:rsidRPr="000756B8" w:rsidRDefault="000756B8" w:rsidP="00194D86">
      <w:pPr>
        <w:spacing w:after="0" w:line="240" w:lineRule="auto"/>
        <w:ind w:firstLine="567"/>
        <w:jc w:val="both"/>
        <w:rPr>
          <w:rFonts w:ascii="Times New Roman" w:hAnsi="Times New Roman" w:cs="Times New Roman"/>
          <w:sz w:val="28"/>
          <w:szCs w:val="28"/>
        </w:rPr>
      </w:pPr>
      <w:r w:rsidRPr="000756B8">
        <w:rPr>
          <w:rFonts w:ascii="Times New Roman" w:hAnsi="Times New Roman" w:cs="Times New Roman"/>
          <w:sz w:val="28"/>
          <w:szCs w:val="28"/>
        </w:rPr>
        <w:t xml:space="preserve">Жиналған </w:t>
      </w:r>
      <w:r w:rsidR="001B4BE4">
        <w:rPr>
          <w:rFonts w:ascii="Times New Roman" w:hAnsi="Times New Roman" w:cs="Times New Roman"/>
          <w:sz w:val="28"/>
          <w:szCs w:val="28"/>
        </w:rPr>
        <w:t>ассоциативті</w:t>
      </w:r>
      <w:r w:rsidRPr="000756B8">
        <w:rPr>
          <w:rFonts w:ascii="Times New Roman" w:hAnsi="Times New Roman" w:cs="Times New Roman"/>
          <w:sz w:val="28"/>
          <w:szCs w:val="28"/>
        </w:rPr>
        <w:t xml:space="preserve"> реакцияларды өңдеуде оларды әдеби нормаға келтіру жұмыстары </w:t>
      </w:r>
      <w:r w:rsidR="002A46A9">
        <w:rPr>
          <w:rFonts w:ascii="Times New Roman" w:hAnsi="Times New Roman" w:cs="Times New Roman"/>
          <w:sz w:val="28"/>
          <w:szCs w:val="28"/>
          <w:lang w:val="kk-KZ"/>
        </w:rPr>
        <w:t>келесі</w:t>
      </w:r>
      <w:r w:rsidRPr="000756B8">
        <w:rPr>
          <w:rFonts w:ascii="Times New Roman" w:hAnsi="Times New Roman" w:cs="Times New Roman"/>
          <w:sz w:val="28"/>
          <w:szCs w:val="28"/>
        </w:rPr>
        <w:t xml:space="preserve"> қағидалар негізінде жүргізілді:</w:t>
      </w:r>
    </w:p>
    <w:p w14:paraId="0883F839" w14:textId="77777777" w:rsidR="000756B8" w:rsidRPr="000756B8" w:rsidRDefault="000756B8" w:rsidP="00194D86">
      <w:pPr>
        <w:spacing w:after="0" w:line="240" w:lineRule="auto"/>
        <w:ind w:firstLine="567"/>
        <w:jc w:val="both"/>
        <w:rPr>
          <w:rFonts w:ascii="Times New Roman" w:hAnsi="Times New Roman" w:cs="Times New Roman"/>
          <w:sz w:val="28"/>
          <w:szCs w:val="28"/>
        </w:rPr>
      </w:pPr>
      <w:r w:rsidRPr="000756B8">
        <w:rPr>
          <w:rFonts w:ascii="Times New Roman" w:hAnsi="Times New Roman" w:cs="Times New Roman"/>
          <w:sz w:val="28"/>
          <w:szCs w:val="28"/>
        </w:rPr>
        <w:lastRenderedPageBreak/>
        <w:t xml:space="preserve">1. </w:t>
      </w:r>
      <w:r w:rsidRPr="008777C1">
        <w:rPr>
          <w:rFonts w:ascii="Times New Roman" w:hAnsi="Times New Roman" w:cs="Times New Roman"/>
          <w:i/>
          <w:iCs/>
          <w:sz w:val="28"/>
          <w:szCs w:val="28"/>
        </w:rPr>
        <w:t>Орфографиялық біріздендіру қағидасы</w:t>
      </w:r>
      <w:r w:rsidRPr="000756B8">
        <w:rPr>
          <w:rFonts w:ascii="Times New Roman" w:hAnsi="Times New Roman" w:cs="Times New Roman"/>
          <w:sz w:val="28"/>
          <w:szCs w:val="28"/>
        </w:rPr>
        <w:t xml:space="preserve"> сақталып, респонденттердің жауаптарындағы емле қателері түзетілді және сөздер әдеби тіл нормасына сәйкес берілді.</w:t>
      </w:r>
    </w:p>
    <w:p w14:paraId="49D65B5A" w14:textId="77777777" w:rsidR="000756B8" w:rsidRPr="000756B8" w:rsidRDefault="000756B8" w:rsidP="00194D86">
      <w:pPr>
        <w:spacing w:after="0" w:line="240" w:lineRule="auto"/>
        <w:ind w:firstLine="567"/>
        <w:jc w:val="both"/>
        <w:rPr>
          <w:rFonts w:ascii="Times New Roman" w:hAnsi="Times New Roman" w:cs="Times New Roman"/>
          <w:sz w:val="28"/>
          <w:szCs w:val="28"/>
        </w:rPr>
      </w:pPr>
      <w:r w:rsidRPr="000756B8">
        <w:rPr>
          <w:rFonts w:ascii="Times New Roman" w:hAnsi="Times New Roman" w:cs="Times New Roman"/>
          <w:sz w:val="28"/>
          <w:szCs w:val="28"/>
        </w:rPr>
        <w:t>2. Графикалық вариативтілік жойылып, бір сөздің әртүрлі жазылу нұсқалары (мысалы, бас әріп/кіші әріп, кирилл және аралас жазылымдар) біріздендірілді.</w:t>
      </w:r>
    </w:p>
    <w:p w14:paraId="3F7B71D3" w14:textId="77777777" w:rsidR="000756B8" w:rsidRPr="000756B8" w:rsidRDefault="000756B8" w:rsidP="00194D86">
      <w:pPr>
        <w:spacing w:after="0" w:line="240" w:lineRule="auto"/>
        <w:ind w:firstLine="567"/>
        <w:jc w:val="both"/>
        <w:rPr>
          <w:rFonts w:ascii="Times New Roman" w:hAnsi="Times New Roman" w:cs="Times New Roman"/>
          <w:sz w:val="28"/>
          <w:szCs w:val="28"/>
        </w:rPr>
      </w:pPr>
      <w:r w:rsidRPr="000756B8">
        <w:rPr>
          <w:rFonts w:ascii="Times New Roman" w:hAnsi="Times New Roman" w:cs="Times New Roman"/>
          <w:sz w:val="28"/>
          <w:szCs w:val="28"/>
        </w:rPr>
        <w:t>3. Лексикалық бірліктердің негізгі формасы сақталып, сөздердің тұлғалық варианттары (көпше, септік, тәуелдік тұлғалар) қажет жағдайда бастапқы формаға келтірілді.</w:t>
      </w:r>
    </w:p>
    <w:p w14:paraId="7DCA753A" w14:textId="3904FD44" w:rsidR="000756B8" w:rsidRPr="000756B8" w:rsidRDefault="000756B8" w:rsidP="00194D86">
      <w:pPr>
        <w:spacing w:after="0" w:line="240" w:lineRule="auto"/>
        <w:ind w:firstLine="567"/>
        <w:jc w:val="both"/>
        <w:rPr>
          <w:rFonts w:ascii="Times New Roman" w:hAnsi="Times New Roman" w:cs="Times New Roman"/>
          <w:sz w:val="28"/>
          <w:szCs w:val="28"/>
        </w:rPr>
      </w:pPr>
      <w:r w:rsidRPr="000756B8">
        <w:rPr>
          <w:rFonts w:ascii="Times New Roman" w:hAnsi="Times New Roman" w:cs="Times New Roman"/>
          <w:sz w:val="28"/>
          <w:szCs w:val="28"/>
        </w:rPr>
        <w:t xml:space="preserve">4. Кірме және аралас тілдік элементтер бастапқы күйінде сақталып, олардың тілдік ерекшелігі бұзылмады, себебі олар </w:t>
      </w:r>
      <w:r w:rsidR="001B4BE4">
        <w:rPr>
          <w:rFonts w:ascii="Times New Roman" w:hAnsi="Times New Roman" w:cs="Times New Roman"/>
          <w:sz w:val="28"/>
          <w:szCs w:val="28"/>
        </w:rPr>
        <w:t>ассоциативті</w:t>
      </w:r>
      <w:r w:rsidRPr="000756B8">
        <w:rPr>
          <w:rFonts w:ascii="Times New Roman" w:hAnsi="Times New Roman" w:cs="Times New Roman"/>
          <w:sz w:val="28"/>
          <w:szCs w:val="28"/>
        </w:rPr>
        <w:t xml:space="preserve"> деректердің маңызды құрамдас бөлігі ретінде қарастырылды.</w:t>
      </w:r>
    </w:p>
    <w:p w14:paraId="15B25B11" w14:textId="283762B6" w:rsidR="000756B8" w:rsidRPr="000756B8" w:rsidRDefault="000756B8" w:rsidP="00194D86">
      <w:pPr>
        <w:spacing w:after="0" w:line="240" w:lineRule="auto"/>
        <w:ind w:firstLine="567"/>
        <w:jc w:val="both"/>
        <w:rPr>
          <w:rFonts w:ascii="Times New Roman" w:hAnsi="Times New Roman" w:cs="Times New Roman"/>
          <w:sz w:val="28"/>
          <w:szCs w:val="28"/>
        </w:rPr>
      </w:pPr>
      <w:r w:rsidRPr="000756B8">
        <w:rPr>
          <w:rFonts w:ascii="Times New Roman" w:hAnsi="Times New Roman" w:cs="Times New Roman"/>
          <w:sz w:val="28"/>
          <w:szCs w:val="28"/>
        </w:rPr>
        <w:t>Осы</w:t>
      </w:r>
      <w:r w:rsidR="008777C1">
        <w:rPr>
          <w:rFonts w:ascii="Times New Roman" w:hAnsi="Times New Roman" w:cs="Times New Roman"/>
          <w:sz w:val="28"/>
          <w:szCs w:val="28"/>
          <w:lang w:val="kk-KZ"/>
        </w:rPr>
        <w:t xml:space="preserve"> тұрғыда</w:t>
      </w:r>
      <w:r w:rsidRPr="000756B8">
        <w:rPr>
          <w:rFonts w:ascii="Times New Roman" w:hAnsi="Times New Roman" w:cs="Times New Roman"/>
          <w:sz w:val="28"/>
          <w:szCs w:val="28"/>
        </w:rPr>
        <w:t>, реакцияларды әдеби нормаға келтіру деректердің бірізділігін қамтамасыз етуге бағытталғанымен, олардың мазмұндық және когнитивтік ерекшеліктерін сақтауға басымдық берілді.</w:t>
      </w:r>
    </w:p>
    <w:p w14:paraId="01194019" w14:textId="131D7F47" w:rsidR="00930E6E" w:rsidRPr="00D91F32"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D91F32">
        <w:rPr>
          <w:rFonts w:ascii="Times New Roman" w:hAnsi="Times New Roman" w:cs="Times New Roman"/>
          <w:sz w:val="28"/>
          <w:szCs w:val="28"/>
          <w:lang w:val="kk-KZ"/>
        </w:rPr>
        <w:t xml:space="preserve"> эксперименттен басқа зерттеудің негізгі әдістеріне квантитивті және квалитативті талдау жатады. Квантитативті талдау – бұл сандық және статистикалық әдістер арқылы мәтін мазмұнын зерттеу. Квантитативті/квалитативті талдау әдісі жүйелілікті, объективтілікті, жалпылауды қамтиды. Тілдің сапалық құбылыстарын сандық және сапалық бағалау және сипаттау қарастырылып отырған тілдік құбылыстың мәнін зерттеумен тығыз байланысты. </w:t>
      </w:r>
    </w:p>
    <w:p w14:paraId="40BCB8DA" w14:textId="2DC0EF04" w:rsidR="00930E6E" w:rsidRPr="00D91F32" w:rsidRDefault="00930E6E" w:rsidP="00194D86">
      <w:pPr>
        <w:spacing w:after="0" w:line="240" w:lineRule="auto"/>
        <w:ind w:firstLine="567"/>
        <w:jc w:val="both"/>
        <w:rPr>
          <w:rFonts w:ascii="Times New Roman" w:hAnsi="Times New Roman" w:cs="Times New Roman"/>
          <w:sz w:val="28"/>
          <w:szCs w:val="28"/>
          <w:lang w:val="kk-KZ"/>
        </w:rPr>
      </w:pPr>
      <w:r w:rsidRPr="00D91F32">
        <w:rPr>
          <w:rFonts w:ascii="Times New Roman" w:hAnsi="Times New Roman" w:cs="Times New Roman"/>
          <w:sz w:val="28"/>
          <w:szCs w:val="28"/>
          <w:lang w:val="kk-KZ"/>
        </w:rPr>
        <w:t>Квантитативті талдаудың сәтті жүзеге асуы кейбір факторларға тәуелді болады: «Сандық зерттеу деректерін өңдеу белгілі бір қиындықтарды тудырады. Деректерді басқару көп уақытты қажет етеді және білікті талдауды қажет етеді. Нәтижелердің сапасы деректердің сапасына байланысты» [</w:t>
      </w:r>
      <w:r w:rsidR="00F46CE2">
        <w:rPr>
          <w:rFonts w:ascii="Times New Roman" w:hAnsi="Times New Roman" w:cs="Times New Roman"/>
          <w:sz w:val="28"/>
          <w:szCs w:val="28"/>
          <w:lang w:val="kk-KZ"/>
        </w:rPr>
        <w:t>119</w:t>
      </w:r>
      <w:r w:rsidRPr="00D91F32">
        <w:rPr>
          <w:rFonts w:ascii="Times New Roman" w:hAnsi="Times New Roman" w:cs="Times New Roman"/>
          <w:sz w:val="28"/>
          <w:szCs w:val="28"/>
          <w:lang w:val="kk-KZ"/>
        </w:rPr>
        <w:t>].</w:t>
      </w:r>
    </w:p>
    <w:p w14:paraId="230C5EC3" w14:textId="738FB8ED" w:rsidR="00930E6E" w:rsidRPr="00D91F32" w:rsidRDefault="00930E6E"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 жұмысында</w:t>
      </w:r>
      <w:r w:rsidRPr="00D91F32">
        <w:rPr>
          <w:rFonts w:ascii="Times New Roman" w:hAnsi="Times New Roman" w:cs="Times New Roman"/>
          <w:sz w:val="28"/>
          <w:szCs w:val="28"/>
          <w:lang w:val="kk-KZ"/>
        </w:rPr>
        <w:t xml:space="preserve"> стимул-реакцияларды талдаудың квантитативті/квалитативті әдістері ұлттық құндылыққа бағытталған сөздіктегі тілдік бірліктерді анықтауға бағытталған, бұл тілді қолданудың белгілі бір жағдайларында жасырын және жүзеге асырылатын формаларды анықтауда арнайы лингвистикалық талдауларды жасаудың қажеттілігімен байланысты. Сонымен қатар, квалитативтік талдау арқылы лексема, сөз тіркестері, сөйлемдер, мақал-мәтел т.б. түріндегі реакциялардың </w:t>
      </w:r>
      <w:r w:rsidR="001B4BE4">
        <w:rPr>
          <w:rFonts w:ascii="Times New Roman" w:hAnsi="Times New Roman" w:cs="Times New Roman"/>
          <w:sz w:val="28"/>
          <w:szCs w:val="28"/>
          <w:lang w:val="kk-KZ"/>
        </w:rPr>
        <w:t>ассоциативті</w:t>
      </w:r>
      <w:r w:rsidRPr="00D91F32">
        <w:rPr>
          <w:rFonts w:ascii="Times New Roman" w:hAnsi="Times New Roman" w:cs="Times New Roman"/>
          <w:sz w:val="28"/>
          <w:szCs w:val="28"/>
          <w:lang w:val="kk-KZ"/>
        </w:rPr>
        <w:t xml:space="preserve"> өрістері мен ядролары, семантикасындағы этно-мәдени құндылықтарды білдіретін ерекшеліктері анықталды.</w:t>
      </w:r>
    </w:p>
    <w:p w14:paraId="2C9C1C6F" w14:textId="2AC61C90" w:rsidR="00930E6E" w:rsidRPr="00EC3944" w:rsidRDefault="00930E6E" w:rsidP="00194D86">
      <w:pPr>
        <w:spacing w:after="0" w:line="240" w:lineRule="auto"/>
        <w:ind w:firstLine="567"/>
        <w:jc w:val="both"/>
        <w:rPr>
          <w:rFonts w:ascii="Times New Roman" w:hAnsi="Times New Roman" w:cs="Times New Roman"/>
          <w:sz w:val="28"/>
          <w:szCs w:val="28"/>
          <w:lang w:val="kk-KZ"/>
        </w:rPr>
      </w:pPr>
      <w:r w:rsidRPr="00EC3944">
        <w:rPr>
          <w:rFonts w:ascii="Times New Roman" w:hAnsi="Times New Roman" w:cs="Times New Roman"/>
          <w:sz w:val="28"/>
          <w:szCs w:val="28"/>
        </w:rPr>
        <w:t xml:space="preserve">Тілдік сананы зерттеудің </w:t>
      </w:r>
      <w:r w:rsidRPr="00EC3944">
        <w:rPr>
          <w:rFonts w:ascii="Times New Roman" w:hAnsi="Times New Roman" w:cs="Times New Roman"/>
          <w:sz w:val="28"/>
          <w:szCs w:val="28"/>
          <w:lang w:val="kk-KZ"/>
        </w:rPr>
        <w:t>тиімді</w:t>
      </w:r>
      <w:r w:rsidRPr="00EC3944">
        <w:rPr>
          <w:rFonts w:ascii="Times New Roman" w:hAnsi="Times New Roman" w:cs="Times New Roman"/>
          <w:sz w:val="28"/>
          <w:szCs w:val="28"/>
        </w:rPr>
        <w:t xml:space="preserve"> </w:t>
      </w:r>
      <w:r w:rsidRPr="00EC3944">
        <w:rPr>
          <w:rFonts w:ascii="Times New Roman" w:hAnsi="Times New Roman" w:cs="Times New Roman"/>
          <w:sz w:val="28"/>
          <w:szCs w:val="28"/>
          <w:lang w:val="kk-KZ"/>
        </w:rPr>
        <w:t>әдісі</w:t>
      </w:r>
      <w:r w:rsidRPr="00EC3944">
        <w:rPr>
          <w:rFonts w:ascii="Times New Roman" w:hAnsi="Times New Roman" w:cs="Times New Roman"/>
          <w:sz w:val="28"/>
          <w:szCs w:val="28"/>
        </w:rPr>
        <w:t xml:space="preserve"> –</w:t>
      </w:r>
      <w:r w:rsidRPr="00EC3944">
        <w:rPr>
          <w:rFonts w:ascii="Times New Roman" w:hAnsi="Times New Roman" w:cs="Times New Roman"/>
          <w:sz w:val="28"/>
          <w:szCs w:val="28"/>
          <w:lang w:val="kk-KZ"/>
        </w:rPr>
        <w:t xml:space="preserve"> </w:t>
      </w:r>
      <w:r w:rsidR="001B4BE4">
        <w:rPr>
          <w:rFonts w:ascii="Times New Roman" w:hAnsi="Times New Roman" w:cs="Times New Roman"/>
          <w:sz w:val="28"/>
          <w:szCs w:val="28"/>
        </w:rPr>
        <w:t>ассоциативті</w:t>
      </w:r>
      <w:r w:rsidRPr="00EC3944">
        <w:rPr>
          <w:rFonts w:ascii="Times New Roman" w:hAnsi="Times New Roman" w:cs="Times New Roman"/>
          <w:sz w:val="28"/>
          <w:szCs w:val="28"/>
        </w:rPr>
        <w:t xml:space="preserve"> эксперимент жүргізу.</w:t>
      </w:r>
      <w:r w:rsidRPr="00EC3944">
        <w:rPr>
          <w:rFonts w:ascii="Times New Roman" w:hAnsi="Times New Roman" w:cs="Times New Roman"/>
          <w:sz w:val="28"/>
          <w:szCs w:val="28"/>
          <w:lang w:val="kk-KZ"/>
        </w:rPr>
        <w:t xml:space="preserve"> </w:t>
      </w:r>
      <w:r w:rsidRPr="00EC3944">
        <w:rPr>
          <w:rFonts w:ascii="Times New Roman" w:hAnsi="Times New Roman" w:cs="Times New Roman"/>
          <w:sz w:val="28"/>
          <w:szCs w:val="28"/>
        </w:rPr>
        <w:t xml:space="preserve">Белгілі бір мәдениет </w:t>
      </w:r>
      <w:r w:rsidRPr="00EC3944">
        <w:rPr>
          <w:rFonts w:ascii="Times New Roman" w:hAnsi="Times New Roman" w:cs="Times New Roman"/>
          <w:sz w:val="28"/>
          <w:szCs w:val="28"/>
          <w:lang w:val="kk-KZ"/>
        </w:rPr>
        <w:t>өкілі және</w:t>
      </w:r>
      <w:r w:rsidRPr="00EC3944">
        <w:rPr>
          <w:rFonts w:ascii="Times New Roman" w:hAnsi="Times New Roman" w:cs="Times New Roman"/>
          <w:sz w:val="28"/>
          <w:szCs w:val="28"/>
        </w:rPr>
        <w:t xml:space="preserve"> тіл</w:t>
      </w:r>
      <w:r w:rsidRPr="00EC3944">
        <w:rPr>
          <w:rFonts w:ascii="Times New Roman" w:hAnsi="Times New Roman" w:cs="Times New Roman"/>
          <w:sz w:val="28"/>
          <w:szCs w:val="28"/>
          <w:lang w:val="kk-KZ"/>
        </w:rPr>
        <w:t xml:space="preserve"> иесі ретіндегі </w:t>
      </w:r>
      <w:r w:rsidRPr="00EC3944">
        <w:rPr>
          <w:rFonts w:ascii="Times New Roman" w:hAnsi="Times New Roman" w:cs="Times New Roman"/>
          <w:sz w:val="28"/>
          <w:szCs w:val="28"/>
        </w:rPr>
        <w:t xml:space="preserve">респонденттердің реакцияларынан құралған </w:t>
      </w:r>
      <w:r w:rsidR="001B4BE4">
        <w:rPr>
          <w:rFonts w:ascii="Times New Roman" w:hAnsi="Times New Roman" w:cs="Times New Roman"/>
          <w:sz w:val="28"/>
          <w:szCs w:val="28"/>
        </w:rPr>
        <w:t>ассоциативті</w:t>
      </w:r>
      <w:r w:rsidRPr="00EC3944">
        <w:rPr>
          <w:rFonts w:ascii="Times New Roman" w:hAnsi="Times New Roman" w:cs="Times New Roman"/>
          <w:sz w:val="28"/>
          <w:szCs w:val="28"/>
        </w:rPr>
        <w:t xml:space="preserve"> өрістер олардың әлем бейнесін немесе тілдік санасын зерттеуге материал ұсынады. Сонымен қатар, </w:t>
      </w:r>
      <w:r w:rsidR="001B4BE4">
        <w:rPr>
          <w:rFonts w:ascii="Times New Roman" w:hAnsi="Times New Roman" w:cs="Times New Roman"/>
          <w:sz w:val="28"/>
          <w:szCs w:val="28"/>
        </w:rPr>
        <w:t>ассоциативті</w:t>
      </w:r>
      <w:r w:rsidRPr="00EC3944">
        <w:rPr>
          <w:rFonts w:ascii="Times New Roman" w:hAnsi="Times New Roman" w:cs="Times New Roman"/>
          <w:sz w:val="28"/>
          <w:szCs w:val="28"/>
        </w:rPr>
        <w:t xml:space="preserve">-вербалды өрістерге негізделген </w:t>
      </w:r>
      <w:r w:rsidRPr="00EC3944">
        <w:rPr>
          <w:rFonts w:ascii="Times New Roman" w:hAnsi="Times New Roman" w:cs="Times New Roman"/>
          <w:sz w:val="28"/>
          <w:szCs w:val="28"/>
          <w:lang w:val="kk-KZ"/>
        </w:rPr>
        <w:t xml:space="preserve">менталды лексиконды </w:t>
      </w:r>
      <w:r w:rsidRPr="00EC3944">
        <w:rPr>
          <w:rFonts w:ascii="Times New Roman" w:hAnsi="Times New Roman" w:cs="Times New Roman"/>
          <w:sz w:val="28"/>
          <w:szCs w:val="28"/>
        </w:rPr>
        <w:t xml:space="preserve">зерттеу </w:t>
      </w:r>
      <w:r w:rsidRPr="00EC3944">
        <w:rPr>
          <w:rFonts w:ascii="Times New Roman" w:hAnsi="Times New Roman" w:cs="Times New Roman"/>
          <w:sz w:val="28"/>
          <w:szCs w:val="28"/>
          <w:lang w:val="kk-KZ"/>
        </w:rPr>
        <w:t xml:space="preserve">жұмыстары </w:t>
      </w:r>
      <w:r w:rsidRPr="00EC3944">
        <w:rPr>
          <w:rFonts w:ascii="Times New Roman" w:hAnsi="Times New Roman" w:cs="Times New Roman"/>
          <w:sz w:val="28"/>
          <w:szCs w:val="28"/>
        </w:rPr>
        <w:t xml:space="preserve">сана бейнесінің мазмұны мен құрылымын және </w:t>
      </w:r>
      <w:r w:rsidRPr="00EC3944">
        <w:rPr>
          <w:rFonts w:ascii="Times New Roman" w:hAnsi="Times New Roman" w:cs="Times New Roman"/>
          <w:sz w:val="28"/>
          <w:szCs w:val="28"/>
          <w:lang w:val="kk-KZ"/>
        </w:rPr>
        <w:t>қандай да</w:t>
      </w:r>
      <w:r w:rsidRPr="00EC3944">
        <w:rPr>
          <w:rFonts w:ascii="Times New Roman" w:hAnsi="Times New Roman" w:cs="Times New Roman"/>
          <w:sz w:val="28"/>
          <w:szCs w:val="28"/>
        </w:rPr>
        <w:t xml:space="preserve"> бір мәдениет өкілдерінің тілдік санасының жүйелілігін анықта</w:t>
      </w:r>
      <w:r w:rsidRPr="00EC3944">
        <w:rPr>
          <w:rFonts w:ascii="Times New Roman" w:hAnsi="Times New Roman" w:cs="Times New Roman"/>
          <w:sz w:val="28"/>
          <w:szCs w:val="28"/>
          <w:lang w:val="kk-KZ"/>
        </w:rPr>
        <w:t>йды</w:t>
      </w:r>
      <w:r w:rsidRPr="00EC3944">
        <w:rPr>
          <w:rFonts w:ascii="Times New Roman" w:hAnsi="Times New Roman" w:cs="Times New Roman"/>
          <w:sz w:val="28"/>
          <w:szCs w:val="28"/>
        </w:rPr>
        <w:t xml:space="preserve">. Бұл әрбір мәдениеттің әлем бейнесінің өзіндік ерекшелігі мен қайталанбас сипатқа ие екенін көрсетеді. </w:t>
      </w:r>
    </w:p>
    <w:p w14:paraId="33494B39" w14:textId="4D323215" w:rsidR="00002B96" w:rsidRPr="00002B96" w:rsidRDefault="001B4BE4" w:rsidP="00194D86">
      <w:pPr>
        <w:spacing w:after="0" w:line="240" w:lineRule="auto"/>
        <w:ind w:firstLine="567"/>
        <w:jc w:val="both"/>
        <w:rPr>
          <w:rFonts w:ascii="Times New Roman" w:hAnsi="Times New Roman" w:cs="Times New Roman"/>
          <w:sz w:val="28"/>
          <w:szCs w:val="28"/>
        </w:rPr>
      </w:pPr>
      <w:bookmarkStart w:id="4" w:name="_Hlk225263307"/>
      <w:bookmarkEnd w:id="4"/>
      <w:r>
        <w:rPr>
          <w:rFonts w:ascii="Times New Roman" w:hAnsi="Times New Roman" w:cs="Times New Roman"/>
          <w:sz w:val="28"/>
          <w:szCs w:val="28"/>
          <w:lang w:val="kk-KZ"/>
        </w:rPr>
        <w:t>Ассоциативті</w:t>
      </w:r>
      <w:r w:rsidR="00002B96" w:rsidRPr="00002B96">
        <w:rPr>
          <w:rFonts w:ascii="Times New Roman" w:hAnsi="Times New Roman" w:cs="Times New Roman"/>
          <w:sz w:val="28"/>
          <w:szCs w:val="28"/>
          <w:lang w:val="kk-KZ"/>
        </w:rPr>
        <w:t xml:space="preserve"> с</w:t>
      </w:r>
      <w:r w:rsidR="00002B96" w:rsidRPr="00002B96">
        <w:rPr>
          <w:rFonts w:ascii="Times New Roman" w:hAnsi="Times New Roman" w:cs="Times New Roman"/>
          <w:sz w:val="28"/>
          <w:szCs w:val="28"/>
        </w:rPr>
        <w:t>өздіктің арнайы сипат</w:t>
      </w:r>
      <w:r w:rsidR="00002B96" w:rsidRPr="00002B96">
        <w:rPr>
          <w:rFonts w:ascii="Times New Roman" w:hAnsi="Times New Roman" w:cs="Times New Roman"/>
          <w:sz w:val="28"/>
          <w:szCs w:val="28"/>
          <w:lang w:val="kk-KZ"/>
        </w:rPr>
        <w:t>тағы</w:t>
      </w:r>
      <w:r w:rsidR="00002B96" w:rsidRPr="00002B96">
        <w:rPr>
          <w:rFonts w:ascii="Times New Roman" w:hAnsi="Times New Roman" w:cs="Times New Roman"/>
          <w:sz w:val="28"/>
          <w:szCs w:val="28"/>
        </w:rPr>
        <w:t xml:space="preserve"> қазақ халқының </w:t>
      </w:r>
      <w:r w:rsidR="00002B96" w:rsidRPr="00002B96">
        <w:rPr>
          <w:rFonts w:ascii="Times New Roman" w:hAnsi="Times New Roman" w:cs="Times New Roman"/>
          <w:sz w:val="28"/>
          <w:szCs w:val="28"/>
          <w:lang w:val="kk-KZ"/>
        </w:rPr>
        <w:t xml:space="preserve">ұлттық, </w:t>
      </w:r>
      <w:r w:rsidR="00002B96" w:rsidRPr="00002B96">
        <w:rPr>
          <w:rFonts w:ascii="Times New Roman" w:hAnsi="Times New Roman" w:cs="Times New Roman"/>
          <w:sz w:val="28"/>
          <w:szCs w:val="28"/>
        </w:rPr>
        <w:t xml:space="preserve">этникалық танымына қатысты ақпарат беретін лингвистикалық еңбек болуына байланысты, 55-80 жас аралығындағы қазақтілді, ұлттық құндылықтар жүйесін </w:t>
      </w:r>
      <w:r w:rsidR="00002B96" w:rsidRPr="00002B96">
        <w:rPr>
          <w:rFonts w:ascii="Times New Roman" w:hAnsi="Times New Roman" w:cs="Times New Roman"/>
          <w:sz w:val="28"/>
          <w:szCs w:val="28"/>
        </w:rPr>
        <w:lastRenderedPageBreak/>
        <w:t>терең түсінетін 52 респондентпен «Қазақ халқына тән ұлттық құндылықтарға нені жатқызасыз?» деген сұрақ аясында сұ</w:t>
      </w:r>
      <w:r w:rsidR="00002B96" w:rsidRPr="00002B96">
        <w:rPr>
          <w:rFonts w:ascii="Times New Roman" w:hAnsi="Times New Roman" w:cs="Times New Roman"/>
          <w:sz w:val="28"/>
          <w:szCs w:val="28"/>
          <w:lang w:val="kk-KZ"/>
        </w:rPr>
        <w:t>қ</w:t>
      </w:r>
      <w:r w:rsidR="00002B96" w:rsidRPr="00002B96">
        <w:rPr>
          <w:rFonts w:ascii="Times New Roman" w:hAnsi="Times New Roman" w:cs="Times New Roman"/>
          <w:sz w:val="28"/>
          <w:szCs w:val="28"/>
        </w:rPr>
        <w:t>бат жүргізілді. Сұ</w:t>
      </w:r>
      <w:r w:rsidR="00002B96" w:rsidRPr="00002B96">
        <w:rPr>
          <w:rFonts w:ascii="Times New Roman" w:hAnsi="Times New Roman" w:cs="Times New Roman"/>
          <w:sz w:val="28"/>
          <w:szCs w:val="28"/>
          <w:lang w:val="kk-KZ"/>
        </w:rPr>
        <w:t>қ</w:t>
      </w:r>
      <w:r w:rsidR="00002B96" w:rsidRPr="00002B96">
        <w:rPr>
          <w:rFonts w:ascii="Times New Roman" w:hAnsi="Times New Roman" w:cs="Times New Roman"/>
          <w:sz w:val="28"/>
          <w:szCs w:val="28"/>
        </w:rPr>
        <w:t>бат нәтижесінде жиілігі жоғары 64 этномәдени тілдік бірлік анықталып, олар стимул сөздер ретінде іріктелді.</w:t>
      </w:r>
    </w:p>
    <w:p w14:paraId="1DD791CA" w14:textId="6349F951" w:rsidR="00002B96" w:rsidRPr="00002B96" w:rsidRDefault="00002B96" w:rsidP="00194D86">
      <w:pPr>
        <w:spacing w:after="0" w:line="240" w:lineRule="auto"/>
        <w:ind w:firstLine="567"/>
        <w:jc w:val="both"/>
        <w:rPr>
          <w:rFonts w:ascii="Times New Roman" w:hAnsi="Times New Roman" w:cs="Times New Roman"/>
          <w:sz w:val="28"/>
          <w:szCs w:val="28"/>
        </w:rPr>
      </w:pPr>
      <w:r w:rsidRPr="00002B96">
        <w:rPr>
          <w:rFonts w:ascii="Times New Roman" w:hAnsi="Times New Roman" w:cs="Times New Roman"/>
          <w:sz w:val="28"/>
          <w:szCs w:val="28"/>
        </w:rPr>
        <w:t xml:space="preserve">Сонымен қатар ұлттық құндылықтардың қазіргі жастар санасында қалай көрініс табатынын анықтау мақсатында 18-25 жас аралығындағы </w:t>
      </w:r>
      <w:r w:rsidR="00CF169A" w:rsidRPr="00CF169A">
        <w:rPr>
          <w:rFonts w:ascii="Times New Roman" w:hAnsi="Times New Roman" w:cs="Times New Roman"/>
          <w:sz w:val="28"/>
          <w:szCs w:val="28"/>
        </w:rPr>
        <w:t>77</w:t>
      </w:r>
      <w:r w:rsidR="00CF169A">
        <w:rPr>
          <w:rFonts w:ascii="Times New Roman" w:hAnsi="Times New Roman" w:cs="Times New Roman"/>
          <w:sz w:val="28"/>
          <w:szCs w:val="28"/>
        </w:rPr>
        <w:t xml:space="preserve"> </w:t>
      </w:r>
      <w:r w:rsidRPr="00002B96">
        <w:rPr>
          <w:rFonts w:ascii="Times New Roman" w:hAnsi="Times New Roman" w:cs="Times New Roman"/>
          <w:sz w:val="28"/>
          <w:szCs w:val="28"/>
        </w:rPr>
        <w:t>респондент</w:t>
      </w:r>
      <w:r w:rsidR="00CF169A">
        <w:rPr>
          <w:rFonts w:ascii="Times New Roman" w:hAnsi="Times New Roman" w:cs="Times New Roman"/>
          <w:sz w:val="28"/>
          <w:szCs w:val="28"/>
          <w:lang w:val="kk-KZ"/>
        </w:rPr>
        <w:t>пен</w:t>
      </w:r>
      <w:r w:rsidRPr="00002B96">
        <w:rPr>
          <w:rFonts w:ascii="Times New Roman" w:hAnsi="Times New Roman" w:cs="Times New Roman"/>
          <w:sz w:val="28"/>
          <w:szCs w:val="28"/>
        </w:rPr>
        <w:t xml:space="preserve"> де осы мазмұндағы («Қазақ халқының ұлттық құндылықтарын қалай түсінесіз?</w:t>
      </w:r>
      <w:r w:rsidRPr="00002B96">
        <w:rPr>
          <w:rFonts w:ascii="Times New Roman" w:hAnsi="Times New Roman" w:cs="Times New Roman"/>
          <w:sz w:val="28"/>
          <w:szCs w:val="28"/>
          <w:lang w:val="kk-KZ"/>
        </w:rPr>
        <w:t xml:space="preserve">») </w:t>
      </w:r>
      <w:r w:rsidRPr="00002B96">
        <w:rPr>
          <w:rFonts w:ascii="Times New Roman" w:hAnsi="Times New Roman" w:cs="Times New Roman"/>
          <w:sz w:val="28"/>
          <w:szCs w:val="28"/>
        </w:rPr>
        <w:t>сұрақ негізінде қосымша сауалнама жүргізілді.</w:t>
      </w:r>
    </w:p>
    <w:p w14:paraId="7200C22E" w14:textId="77777777" w:rsidR="00002B96" w:rsidRPr="00002B96" w:rsidRDefault="00002B96" w:rsidP="00194D86">
      <w:pPr>
        <w:spacing w:after="0" w:line="240" w:lineRule="auto"/>
        <w:ind w:firstLine="567"/>
        <w:jc w:val="both"/>
        <w:rPr>
          <w:rFonts w:ascii="Times New Roman" w:hAnsi="Times New Roman" w:cs="Times New Roman"/>
          <w:sz w:val="28"/>
          <w:szCs w:val="28"/>
        </w:rPr>
      </w:pPr>
      <w:r w:rsidRPr="00002B96">
        <w:rPr>
          <w:rFonts w:ascii="Times New Roman" w:hAnsi="Times New Roman" w:cs="Times New Roman"/>
          <w:sz w:val="28"/>
          <w:szCs w:val="28"/>
        </w:rPr>
        <w:t>Нәтижесінде жастардың жауаптары аға буын өкілдерінің пікірлерімен негізінен сәйкес келетіні байқалды. Бұл ұлттық құндылықтардың ұрпақтар сабақтастығы арқылы сақталып, тілдік санада тұрақты түрде тұрақты когнитивтік құрылым ретінде</w:t>
      </w:r>
      <w:r w:rsidRPr="00002B96">
        <w:rPr>
          <w:rFonts w:ascii="Times New Roman" w:hAnsi="Times New Roman" w:cs="Times New Roman"/>
          <w:sz w:val="28"/>
          <w:szCs w:val="28"/>
          <w:lang w:val="kk-KZ"/>
        </w:rPr>
        <w:t xml:space="preserve"> айшықталатынын</w:t>
      </w:r>
      <w:r w:rsidRPr="00002B96">
        <w:rPr>
          <w:rFonts w:ascii="Times New Roman" w:hAnsi="Times New Roman" w:cs="Times New Roman"/>
          <w:sz w:val="28"/>
          <w:szCs w:val="28"/>
        </w:rPr>
        <w:t xml:space="preserve"> көрсетеді.</w:t>
      </w:r>
    </w:p>
    <w:p w14:paraId="222649B6" w14:textId="4BC7D37C" w:rsidR="00002B96" w:rsidRPr="00002B96" w:rsidRDefault="00002B96" w:rsidP="00194D86">
      <w:pPr>
        <w:spacing w:after="0" w:line="240" w:lineRule="auto"/>
        <w:ind w:firstLine="567"/>
        <w:jc w:val="both"/>
        <w:rPr>
          <w:rFonts w:ascii="Times New Roman" w:hAnsi="Times New Roman" w:cs="Times New Roman"/>
          <w:sz w:val="28"/>
          <w:szCs w:val="28"/>
          <w:lang w:val="kk-KZ"/>
        </w:rPr>
      </w:pPr>
      <w:r w:rsidRPr="00002B96">
        <w:rPr>
          <w:rFonts w:ascii="Times New Roman" w:hAnsi="Times New Roman" w:cs="Times New Roman"/>
          <w:sz w:val="28"/>
          <w:szCs w:val="28"/>
        </w:rPr>
        <w:t xml:space="preserve">Зерттеудің негізгі эмпирикалық кезеңі еркін </w:t>
      </w:r>
      <w:r w:rsidR="001B4BE4">
        <w:rPr>
          <w:rFonts w:ascii="Times New Roman" w:hAnsi="Times New Roman" w:cs="Times New Roman"/>
          <w:sz w:val="28"/>
          <w:szCs w:val="28"/>
        </w:rPr>
        <w:t>ассоциативті</w:t>
      </w:r>
      <w:r w:rsidRPr="00002B96">
        <w:rPr>
          <w:rFonts w:ascii="Times New Roman" w:hAnsi="Times New Roman" w:cs="Times New Roman"/>
          <w:sz w:val="28"/>
          <w:szCs w:val="28"/>
        </w:rPr>
        <w:t xml:space="preserve"> эксперимент түрінде жүзеге асырылды. Эксперимент 2023 жылдың қыркүйек айынан 2024 жылдың тамызы аралығында Google Forms платформасы арқылы анонимді форматта жүргізілді. Зерттеуге қатысушыларға қойыл</w:t>
      </w:r>
      <w:r w:rsidRPr="00002B96">
        <w:rPr>
          <w:rFonts w:ascii="Times New Roman" w:hAnsi="Times New Roman" w:cs="Times New Roman"/>
          <w:sz w:val="28"/>
          <w:szCs w:val="28"/>
          <w:lang w:val="kk-KZ"/>
        </w:rPr>
        <w:t xml:space="preserve">ған </w:t>
      </w:r>
      <w:r w:rsidRPr="00002B96">
        <w:rPr>
          <w:rFonts w:ascii="Times New Roman" w:hAnsi="Times New Roman" w:cs="Times New Roman"/>
          <w:sz w:val="28"/>
          <w:szCs w:val="28"/>
        </w:rPr>
        <w:t>негізгі талаптар</w:t>
      </w:r>
      <w:r w:rsidRPr="00002B96">
        <w:rPr>
          <w:rFonts w:ascii="Times New Roman" w:hAnsi="Times New Roman" w:cs="Times New Roman"/>
          <w:sz w:val="28"/>
          <w:szCs w:val="28"/>
          <w:lang w:val="kk-KZ"/>
        </w:rPr>
        <w:t xml:space="preserve"> олардың </w:t>
      </w:r>
      <w:r w:rsidRPr="00002B96">
        <w:rPr>
          <w:rFonts w:ascii="Times New Roman" w:hAnsi="Times New Roman" w:cs="Times New Roman"/>
          <w:sz w:val="28"/>
          <w:szCs w:val="28"/>
        </w:rPr>
        <w:t>Қазақстан Республикасының азаматы, жасы 18-ден жоғары болуы және ана тілінің қазақ тілі болуы</w:t>
      </w:r>
      <w:r w:rsidRPr="00002B96">
        <w:rPr>
          <w:rFonts w:ascii="Times New Roman" w:hAnsi="Times New Roman" w:cs="Times New Roman"/>
          <w:sz w:val="28"/>
          <w:szCs w:val="28"/>
          <w:lang w:val="kk-KZ"/>
        </w:rPr>
        <w:t xml:space="preserve"> міндетті түрде ескерілді.</w:t>
      </w:r>
    </w:p>
    <w:p w14:paraId="31E68D48" w14:textId="77777777" w:rsidR="00002B96" w:rsidRPr="006B5656" w:rsidRDefault="00002B96" w:rsidP="00194D86">
      <w:pPr>
        <w:spacing w:after="0" w:line="240" w:lineRule="auto"/>
        <w:ind w:firstLine="567"/>
        <w:jc w:val="both"/>
        <w:rPr>
          <w:rFonts w:ascii="Times New Roman" w:hAnsi="Times New Roman" w:cs="Times New Roman"/>
          <w:sz w:val="28"/>
          <w:szCs w:val="28"/>
        </w:rPr>
      </w:pPr>
      <w:r w:rsidRPr="00002B96">
        <w:rPr>
          <w:rFonts w:ascii="Times New Roman" w:hAnsi="Times New Roman" w:cs="Times New Roman"/>
          <w:sz w:val="28"/>
          <w:szCs w:val="28"/>
        </w:rPr>
        <w:t>Жалпы зерттеуге 1000 респондент қатысты. Олардың ішінде 628 адам (62,8%) әйел, 372 адам (37,2%) ер. Қатысушылардың орташа жасы – 31 жас.</w:t>
      </w:r>
    </w:p>
    <w:p w14:paraId="52CE05EE" w14:textId="51B10622" w:rsidR="00B52127" w:rsidRPr="00B52127" w:rsidRDefault="00B52127" w:rsidP="00194D86">
      <w:pPr>
        <w:spacing w:after="0" w:line="240" w:lineRule="auto"/>
        <w:ind w:firstLine="567"/>
        <w:jc w:val="both"/>
        <w:rPr>
          <w:rFonts w:ascii="Times New Roman" w:hAnsi="Times New Roman" w:cs="Times New Roman"/>
          <w:sz w:val="28"/>
          <w:szCs w:val="28"/>
          <w:lang w:val="kk-KZ"/>
        </w:rPr>
      </w:pPr>
      <w:r w:rsidRPr="00B52127">
        <w:rPr>
          <w:rFonts w:ascii="Times New Roman" w:hAnsi="Times New Roman" w:cs="Times New Roman"/>
          <w:sz w:val="28"/>
          <w:szCs w:val="28"/>
        </w:rPr>
        <w:t>Зерттеу нәтижелерінің сенімділігін бағалау мақсатында іріктеу параметрлері ескерілді. Жалпы 1000 респонденттен тұратын таңдаманың негізінде 95% сенімділік ықтималдығы қамтамасыз етіліп, іріктеу қателігінің шамасы ±5%-дан аспайды деп есептеледі. Бұл көрсеткіштер стандартты статистикалық бағалау принциптеріне сәйкес алынған</w:t>
      </w:r>
      <w:r>
        <w:rPr>
          <w:rFonts w:ascii="Times New Roman" w:hAnsi="Times New Roman" w:cs="Times New Roman"/>
          <w:sz w:val="28"/>
          <w:szCs w:val="28"/>
          <w:lang w:val="kk-KZ"/>
        </w:rPr>
        <w:t>.</w:t>
      </w:r>
    </w:p>
    <w:p w14:paraId="63F35F4E"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74C6C58A"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08953CCB" w14:textId="77777777" w:rsidR="00002B96" w:rsidRPr="00002B96" w:rsidRDefault="00002B96" w:rsidP="00E450F5">
      <w:pPr>
        <w:spacing w:after="0" w:line="240" w:lineRule="auto"/>
        <w:jc w:val="center"/>
        <w:rPr>
          <w:rFonts w:ascii="Times New Roman" w:hAnsi="Times New Roman" w:cs="Times New Roman"/>
          <w:sz w:val="28"/>
          <w:szCs w:val="28"/>
        </w:rPr>
      </w:pPr>
      <w:r w:rsidRPr="00002B96">
        <w:rPr>
          <w:rFonts w:ascii="Times New Roman" w:hAnsi="Times New Roman" w:cs="Times New Roman"/>
          <w:noProof/>
          <w:sz w:val="28"/>
          <w:szCs w:val="28"/>
        </w:rPr>
        <w:drawing>
          <wp:inline distT="0" distB="0" distL="0" distR="0" wp14:anchorId="60B9869F" wp14:editId="486E6904">
            <wp:extent cx="4572000" cy="3276600"/>
            <wp:effectExtent l="0" t="0" r="12700" b="12700"/>
            <wp:docPr id="648447196" name="Диаграмма 1">
              <a:extLst xmlns:a="http://schemas.openxmlformats.org/drawingml/2006/main">
                <a:ext uri="{FF2B5EF4-FFF2-40B4-BE49-F238E27FC236}">
                  <a16:creationId xmlns:a16="http://schemas.microsoft.com/office/drawing/2014/main" id="{58AA8C2E-AEBB-3D7F-044A-E88D24A334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49DC62"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0C9894FD" w14:textId="4ACE32E4" w:rsidR="00002B96" w:rsidRPr="00002B96" w:rsidRDefault="001058F4" w:rsidP="00E450F5">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kk-KZ"/>
        </w:rPr>
        <w:t>Диаграмма</w:t>
      </w:r>
      <w:r w:rsidR="00432A5B">
        <w:rPr>
          <w:rFonts w:ascii="Times New Roman" w:hAnsi="Times New Roman" w:cs="Times New Roman"/>
          <w:sz w:val="28"/>
          <w:szCs w:val="28"/>
          <w:lang w:val="kk-KZ"/>
        </w:rPr>
        <w:t xml:space="preserve"> </w:t>
      </w:r>
      <w:r w:rsidR="00002B96" w:rsidRPr="00002B96">
        <w:rPr>
          <w:rFonts w:ascii="Times New Roman" w:hAnsi="Times New Roman" w:cs="Times New Roman"/>
          <w:sz w:val="28"/>
          <w:szCs w:val="28"/>
        </w:rPr>
        <w:t>1 – Респонденттердің гендерлік құрылымы</w:t>
      </w:r>
    </w:p>
    <w:p w14:paraId="76585390" w14:textId="77777777" w:rsidR="00002B96" w:rsidRPr="00002B96" w:rsidRDefault="00002B96" w:rsidP="00194D86">
      <w:pPr>
        <w:spacing w:after="0" w:line="240" w:lineRule="auto"/>
        <w:ind w:firstLine="567"/>
        <w:jc w:val="both"/>
        <w:rPr>
          <w:rFonts w:ascii="Times New Roman" w:hAnsi="Times New Roman" w:cs="Times New Roman"/>
          <w:sz w:val="28"/>
          <w:szCs w:val="28"/>
          <w:lang w:val="kk-KZ"/>
        </w:rPr>
      </w:pPr>
      <w:r w:rsidRPr="00002B96">
        <w:rPr>
          <w:rFonts w:ascii="Times New Roman" w:hAnsi="Times New Roman" w:cs="Times New Roman"/>
          <w:sz w:val="28"/>
          <w:szCs w:val="28"/>
        </w:rPr>
        <w:lastRenderedPageBreak/>
        <w:t>Жас ерекшеліктері бойынша респонденттер келесідей топтастырылды: 18-24 жас – 52%, 25-29 жас – 18%, 30-34 жас – 10%, 35-39 жас – 8%, 40-44 жас – 5%, 45-49 жас – 3%, 50-54 жас – 2%, 55-59 жас – 1%, 60-80 жас – 1%.</w:t>
      </w:r>
    </w:p>
    <w:p w14:paraId="358AB42C"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252ED560" w14:textId="77777777" w:rsidR="00002B96" w:rsidRPr="00002B96" w:rsidRDefault="00002B96" w:rsidP="00E450F5">
      <w:pPr>
        <w:spacing w:after="0" w:line="240" w:lineRule="auto"/>
        <w:jc w:val="center"/>
        <w:rPr>
          <w:rFonts w:ascii="Times New Roman" w:hAnsi="Times New Roman" w:cs="Times New Roman"/>
          <w:sz w:val="28"/>
          <w:szCs w:val="28"/>
          <w:lang w:val="en-US"/>
        </w:rPr>
      </w:pPr>
      <w:r w:rsidRPr="00002B96">
        <w:rPr>
          <w:rFonts w:ascii="Times New Roman" w:hAnsi="Times New Roman" w:cs="Times New Roman"/>
          <w:noProof/>
          <w:sz w:val="28"/>
          <w:szCs w:val="28"/>
        </w:rPr>
        <w:drawing>
          <wp:inline distT="0" distB="0" distL="0" distR="0" wp14:anchorId="4EBF9478" wp14:editId="26AFAD84">
            <wp:extent cx="4572000" cy="2743200"/>
            <wp:effectExtent l="0" t="0" r="12700" b="12700"/>
            <wp:docPr id="205126811" name="Диаграмма 1">
              <a:extLst xmlns:a="http://schemas.openxmlformats.org/drawingml/2006/main">
                <a:ext uri="{FF2B5EF4-FFF2-40B4-BE49-F238E27FC236}">
                  <a16:creationId xmlns:a16="http://schemas.microsoft.com/office/drawing/2014/main" id="{8AD77E16-3D7C-3FE8-8BD2-82330BA2E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3DBB33" w14:textId="299350A1" w:rsidR="00002B96" w:rsidRPr="00002B96" w:rsidRDefault="00432A5B"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Диаграмма 2</w:t>
      </w:r>
      <w:r w:rsidR="00002B96" w:rsidRPr="00002B96">
        <w:rPr>
          <w:rFonts w:ascii="Times New Roman" w:hAnsi="Times New Roman" w:cs="Times New Roman"/>
          <w:sz w:val="28"/>
          <w:szCs w:val="28"/>
          <w:lang w:val="kk-KZ"/>
        </w:rPr>
        <w:t xml:space="preserve"> – Респонденттердің жас ерекшеліктері бойынша үлестірілуі</w:t>
      </w:r>
    </w:p>
    <w:p w14:paraId="34435F81" w14:textId="77777777" w:rsidR="00002B96" w:rsidRPr="00002B96" w:rsidRDefault="00002B96" w:rsidP="00194D86">
      <w:pPr>
        <w:spacing w:after="0" w:line="240" w:lineRule="auto"/>
        <w:ind w:firstLine="567"/>
        <w:jc w:val="both"/>
        <w:rPr>
          <w:rFonts w:ascii="Times New Roman" w:hAnsi="Times New Roman" w:cs="Times New Roman"/>
          <w:sz w:val="28"/>
          <w:szCs w:val="28"/>
          <w:lang w:val="kk-KZ"/>
        </w:rPr>
      </w:pPr>
    </w:p>
    <w:p w14:paraId="3343D8ED" w14:textId="77777777" w:rsidR="00002B96" w:rsidRPr="00002B96" w:rsidRDefault="00002B96" w:rsidP="00E450F5">
      <w:pPr>
        <w:spacing w:after="0" w:line="240" w:lineRule="auto"/>
        <w:jc w:val="center"/>
        <w:rPr>
          <w:rFonts w:ascii="Times New Roman" w:hAnsi="Times New Roman" w:cs="Times New Roman"/>
          <w:sz w:val="28"/>
          <w:szCs w:val="28"/>
        </w:rPr>
      </w:pPr>
      <w:r w:rsidRPr="00002B96">
        <w:rPr>
          <w:rFonts w:ascii="Times New Roman" w:hAnsi="Times New Roman" w:cs="Times New Roman"/>
          <w:noProof/>
          <w:sz w:val="28"/>
          <w:szCs w:val="28"/>
        </w:rPr>
        <w:drawing>
          <wp:inline distT="0" distB="0" distL="0" distR="0" wp14:anchorId="3CA06656" wp14:editId="7082D2B9">
            <wp:extent cx="4572000" cy="2743200"/>
            <wp:effectExtent l="0" t="0" r="12700" b="12700"/>
            <wp:docPr id="1436149160" name="Диаграмма 1">
              <a:extLst xmlns:a="http://schemas.openxmlformats.org/drawingml/2006/main">
                <a:ext uri="{FF2B5EF4-FFF2-40B4-BE49-F238E27FC236}">
                  <a16:creationId xmlns:a16="http://schemas.microsoft.com/office/drawing/2014/main" id="{5AE202D0-68EB-F6E6-C26A-8FCD1A2FD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16E357" w14:textId="7DBA0F5A" w:rsidR="00002B96" w:rsidRPr="00002B96" w:rsidRDefault="00432A5B" w:rsidP="00E450F5">
      <w:pPr>
        <w:spacing w:after="0" w:line="240" w:lineRule="auto"/>
        <w:ind w:firstLine="567"/>
        <w:jc w:val="center"/>
        <w:rPr>
          <w:rFonts w:ascii="Times New Roman" w:hAnsi="Times New Roman" w:cs="Times New Roman"/>
          <w:sz w:val="28"/>
          <w:szCs w:val="28"/>
        </w:rPr>
      </w:pPr>
      <w:bookmarkStart w:id="5" w:name="OLE_LINK1"/>
      <w:r>
        <w:rPr>
          <w:rFonts w:ascii="Times New Roman" w:hAnsi="Times New Roman" w:cs="Times New Roman"/>
          <w:sz w:val="28"/>
          <w:szCs w:val="28"/>
          <w:lang w:val="kk-KZ"/>
        </w:rPr>
        <w:t xml:space="preserve">Диаграмма </w:t>
      </w:r>
      <w:r w:rsidR="00002B96" w:rsidRPr="00002B96">
        <w:rPr>
          <w:rFonts w:ascii="Times New Roman" w:hAnsi="Times New Roman" w:cs="Times New Roman"/>
          <w:sz w:val="28"/>
          <w:szCs w:val="28"/>
        </w:rPr>
        <w:t xml:space="preserve">3 </w:t>
      </w:r>
      <w:bookmarkEnd w:id="5"/>
      <w:r w:rsidR="00002B96" w:rsidRPr="00002B96">
        <w:rPr>
          <w:rFonts w:ascii="Times New Roman" w:hAnsi="Times New Roman" w:cs="Times New Roman"/>
          <w:sz w:val="28"/>
          <w:szCs w:val="28"/>
        </w:rPr>
        <w:t>– Респонденттердің жас және гендерлік құрылымының арақатынасы</w:t>
      </w:r>
    </w:p>
    <w:p w14:paraId="571C39D9"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70E43157" w14:textId="77777777" w:rsidR="00002B96" w:rsidRPr="00002B96" w:rsidRDefault="00002B96" w:rsidP="00194D86">
      <w:pPr>
        <w:spacing w:after="0" w:line="240" w:lineRule="auto"/>
        <w:ind w:firstLine="567"/>
        <w:jc w:val="both"/>
        <w:rPr>
          <w:rFonts w:ascii="Times New Roman" w:hAnsi="Times New Roman" w:cs="Times New Roman"/>
          <w:sz w:val="28"/>
          <w:szCs w:val="28"/>
        </w:rPr>
      </w:pPr>
      <w:r w:rsidRPr="00002B96">
        <w:rPr>
          <w:rFonts w:ascii="Times New Roman" w:hAnsi="Times New Roman" w:cs="Times New Roman"/>
          <w:sz w:val="28"/>
          <w:szCs w:val="28"/>
        </w:rPr>
        <w:t>Кәсіби көрсеткіштері бойынша: филологиялық білімі бар респонденттер – 420 адам (42%), филологияға қатысы жоқ мамандық иелері – 580 адам (58%).</w:t>
      </w:r>
    </w:p>
    <w:p w14:paraId="7D45CBF1"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79ADC79F" w14:textId="77777777" w:rsidR="00002B96" w:rsidRPr="00002B96" w:rsidRDefault="00002B96" w:rsidP="00E450F5">
      <w:pPr>
        <w:spacing w:after="0" w:line="240" w:lineRule="auto"/>
        <w:ind w:hanging="142"/>
        <w:jc w:val="center"/>
        <w:rPr>
          <w:rFonts w:ascii="Times New Roman" w:hAnsi="Times New Roman" w:cs="Times New Roman"/>
          <w:sz w:val="28"/>
          <w:szCs w:val="28"/>
        </w:rPr>
      </w:pPr>
      <w:r w:rsidRPr="00002B96">
        <w:rPr>
          <w:rFonts w:ascii="Times New Roman" w:hAnsi="Times New Roman" w:cs="Times New Roman"/>
          <w:noProof/>
          <w:sz w:val="28"/>
          <w:szCs w:val="28"/>
        </w:rPr>
        <w:lastRenderedPageBreak/>
        <w:drawing>
          <wp:inline distT="0" distB="0" distL="0" distR="0" wp14:anchorId="65DAE91C" wp14:editId="1A2DB236">
            <wp:extent cx="4572000" cy="2743200"/>
            <wp:effectExtent l="0" t="0" r="12700" b="12700"/>
            <wp:docPr id="299507264" name="Диаграмма 1">
              <a:extLst xmlns:a="http://schemas.openxmlformats.org/drawingml/2006/main">
                <a:ext uri="{FF2B5EF4-FFF2-40B4-BE49-F238E27FC236}">
                  <a16:creationId xmlns:a16="http://schemas.microsoft.com/office/drawing/2014/main" id="{CF99C84D-D581-BCB4-AC2C-94C225649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C29830" w14:textId="2A2BBFCA" w:rsidR="00002B96" w:rsidRPr="00002B96" w:rsidRDefault="00432A5B" w:rsidP="00E450F5">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kk-KZ"/>
        </w:rPr>
        <w:t xml:space="preserve">Диаграмма </w:t>
      </w:r>
      <w:r w:rsidR="00002B96" w:rsidRPr="00002B96">
        <w:rPr>
          <w:rFonts w:ascii="Times New Roman" w:hAnsi="Times New Roman" w:cs="Times New Roman"/>
          <w:sz w:val="28"/>
          <w:szCs w:val="28"/>
        </w:rPr>
        <w:t>4 – Респонденттердің кәсіби құрылымы (Ф / ФЕ)</w:t>
      </w:r>
    </w:p>
    <w:p w14:paraId="565543F3"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201CAB4E" w14:textId="77777777" w:rsidR="00002B96" w:rsidRDefault="00002B96" w:rsidP="00194D86">
      <w:pPr>
        <w:spacing w:after="0" w:line="240" w:lineRule="auto"/>
        <w:ind w:firstLine="567"/>
        <w:jc w:val="both"/>
        <w:rPr>
          <w:rFonts w:ascii="Times New Roman" w:hAnsi="Times New Roman" w:cs="Times New Roman"/>
          <w:sz w:val="28"/>
          <w:szCs w:val="28"/>
          <w:lang w:val="kk-KZ"/>
        </w:rPr>
      </w:pPr>
      <w:r w:rsidRPr="00002B96">
        <w:rPr>
          <w:rFonts w:ascii="Times New Roman" w:hAnsi="Times New Roman" w:cs="Times New Roman"/>
          <w:sz w:val="28"/>
          <w:szCs w:val="28"/>
        </w:rPr>
        <w:t>Аумақтық қамтылуы бойынша зерттеуге Қазақстанның әртүрлі өңірлерінен респонденттер қатысты: Абай облысы – 12%, Павлодар облысы – 10%, Алматы қаласы – 8%, Жамбыл, Маңғыстау, Қарағанды облыстары – 7-8%, Астана қаласы – 6%, Шымкент қаласы, Атырау және Батыс Қазақстан облыстары – 5-6%.</w:t>
      </w:r>
    </w:p>
    <w:p w14:paraId="177C7582" w14:textId="77777777" w:rsidR="004341FE" w:rsidRPr="004341FE" w:rsidRDefault="004341FE" w:rsidP="00194D86">
      <w:pPr>
        <w:spacing w:after="0" w:line="240" w:lineRule="auto"/>
        <w:ind w:firstLine="567"/>
        <w:jc w:val="both"/>
        <w:rPr>
          <w:rFonts w:ascii="Times New Roman" w:hAnsi="Times New Roman" w:cs="Times New Roman"/>
          <w:sz w:val="28"/>
          <w:szCs w:val="28"/>
          <w:lang w:val="kk-KZ"/>
        </w:rPr>
      </w:pPr>
    </w:p>
    <w:p w14:paraId="06E483A4" w14:textId="77777777" w:rsidR="00002B96" w:rsidRPr="00002B96" w:rsidRDefault="00002B96" w:rsidP="00E450F5">
      <w:pPr>
        <w:spacing w:after="0" w:line="240" w:lineRule="auto"/>
        <w:jc w:val="center"/>
        <w:rPr>
          <w:rFonts w:ascii="Times New Roman" w:hAnsi="Times New Roman" w:cs="Times New Roman"/>
          <w:sz w:val="28"/>
          <w:szCs w:val="28"/>
        </w:rPr>
      </w:pPr>
      <w:r w:rsidRPr="00002B96">
        <w:rPr>
          <w:rFonts w:ascii="Times New Roman" w:hAnsi="Times New Roman" w:cs="Times New Roman"/>
          <w:noProof/>
          <w:sz w:val="28"/>
          <w:szCs w:val="28"/>
        </w:rPr>
        <w:drawing>
          <wp:inline distT="0" distB="0" distL="0" distR="0" wp14:anchorId="661A8FB1" wp14:editId="24075D7B">
            <wp:extent cx="4572000" cy="2743200"/>
            <wp:effectExtent l="0" t="0" r="12700" b="12700"/>
            <wp:docPr id="1417950613" name="Диаграмма 1">
              <a:extLst xmlns:a="http://schemas.openxmlformats.org/drawingml/2006/main">
                <a:ext uri="{FF2B5EF4-FFF2-40B4-BE49-F238E27FC236}">
                  <a16:creationId xmlns:a16="http://schemas.microsoft.com/office/drawing/2014/main" id="{FE6D9904-FA85-C16B-2917-2D6E105C5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A095EFB" w14:textId="45126BCA" w:rsidR="00002B96" w:rsidRPr="00002B96" w:rsidRDefault="00432A5B" w:rsidP="00E450F5">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kk-KZ"/>
        </w:rPr>
        <w:t xml:space="preserve">Диаграмма </w:t>
      </w:r>
      <w:r w:rsidR="00002B96" w:rsidRPr="00002B96">
        <w:rPr>
          <w:rFonts w:ascii="Times New Roman" w:hAnsi="Times New Roman" w:cs="Times New Roman"/>
          <w:sz w:val="28"/>
          <w:szCs w:val="28"/>
        </w:rPr>
        <w:t>5 – Респонденттердің аумақтық үлестірілуі</w:t>
      </w:r>
    </w:p>
    <w:p w14:paraId="348DBBE5"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23B489E7" w14:textId="5B025334" w:rsidR="00002B96" w:rsidRPr="00EC3944"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Ассоциативті</w:t>
      </w:r>
      <w:r w:rsidR="00002B96" w:rsidRPr="00002B96">
        <w:rPr>
          <w:rFonts w:ascii="Times New Roman" w:hAnsi="Times New Roman" w:cs="Times New Roman"/>
          <w:sz w:val="28"/>
          <w:szCs w:val="28"/>
        </w:rPr>
        <w:t xml:space="preserve"> эксперимент барысында </w:t>
      </w:r>
      <w:r w:rsidR="00002B96" w:rsidRPr="00F46CE2">
        <w:rPr>
          <w:rFonts w:ascii="Times New Roman" w:hAnsi="Times New Roman" w:cs="Times New Roman"/>
          <w:i/>
          <w:iCs/>
          <w:sz w:val="28"/>
          <w:szCs w:val="28"/>
        </w:rPr>
        <w:t>64 стимул сөз</w:t>
      </w:r>
      <w:r w:rsidR="00002B96" w:rsidRPr="00002B96">
        <w:rPr>
          <w:rFonts w:ascii="Times New Roman" w:hAnsi="Times New Roman" w:cs="Times New Roman"/>
          <w:sz w:val="28"/>
          <w:szCs w:val="28"/>
        </w:rPr>
        <w:t xml:space="preserve"> бірнеше жауап парақшасына топтастырылып ұсынылды. Нәтижесінде жалпы саны </w:t>
      </w:r>
      <w:r w:rsidR="00F46CE2" w:rsidRPr="00DE0697">
        <w:rPr>
          <w:rFonts w:ascii="Times New Roman" w:eastAsia="Times New Roman" w:hAnsi="Times New Roman" w:cs="Times New Roman"/>
          <w:i/>
          <w:iCs/>
          <w:color w:val="000000"/>
          <w:kern w:val="0"/>
          <w:sz w:val="28"/>
          <w:szCs w:val="28"/>
          <w:lang w:eastAsia="ru-RU"/>
          <w14:ligatures w14:val="none"/>
        </w:rPr>
        <w:t>22</w:t>
      </w:r>
      <w:r w:rsidR="00F222F1">
        <w:rPr>
          <w:rFonts w:ascii="Times New Roman" w:eastAsia="Times New Roman" w:hAnsi="Times New Roman" w:cs="Times New Roman"/>
          <w:i/>
          <w:iCs/>
          <w:color w:val="000000"/>
          <w:kern w:val="0"/>
          <w:sz w:val="28"/>
          <w:szCs w:val="28"/>
          <w:lang w:eastAsia="ru-RU"/>
          <w14:ligatures w14:val="none"/>
        </w:rPr>
        <w:t xml:space="preserve"> </w:t>
      </w:r>
      <w:r w:rsidR="00F46CE2" w:rsidRPr="00DE0697">
        <w:rPr>
          <w:rFonts w:ascii="Times New Roman" w:eastAsia="Times New Roman" w:hAnsi="Times New Roman" w:cs="Times New Roman"/>
          <w:i/>
          <w:iCs/>
          <w:color w:val="000000"/>
          <w:kern w:val="0"/>
          <w:sz w:val="28"/>
          <w:szCs w:val="28"/>
          <w:lang w:eastAsia="ru-RU"/>
          <w14:ligatures w14:val="none"/>
        </w:rPr>
        <w:t>307</w:t>
      </w:r>
      <w:r w:rsidR="00F46CE2" w:rsidRPr="00DE0697">
        <w:rPr>
          <w:rFonts w:ascii="Times New Roman" w:eastAsia="Times New Roman" w:hAnsi="Times New Roman" w:cs="Times New Roman"/>
          <w:b/>
          <w:bCs/>
          <w:i/>
          <w:iCs/>
          <w:color w:val="000000"/>
          <w:kern w:val="0"/>
          <w:lang w:eastAsia="ru-RU"/>
          <w14:ligatures w14:val="none"/>
        </w:rPr>
        <w:t xml:space="preserve"> </w:t>
      </w:r>
      <w:r w:rsidR="00002B96" w:rsidRPr="00F46CE2">
        <w:rPr>
          <w:rFonts w:ascii="Times New Roman" w:hAnsi="Times New Roman" w:cs="Times New Roman"/>
          <w:i/>
          <w:iCs/>
          <w:sz w:val="28"/>
          <w:szCs w:val="28"/>
        </w:rPr>
        <w:t xml:space="preserve">бірегей </w:t>
      </w:r>
      <w:r>
        <w:rPr>
          <w:rFonts w:ascii="Times New Roman" w:hAnsi="Times New Roman" w:cs="Times New Roman"/>
          <w:i/>
          <w:iCs/>
          <w:sz w:val="28"/>
          <w:szCs w:val="28"/>
        </w:rPr>
        <w:t>ассоциативті</w:t>
      </w:r>
      <w:r w:rsidR="00002B96" w:rsidRPr="00F46CE2">
        <w:rPr>
          <w:rFonts w:ascii="Times New Roman" w:hAnsi="Times New Roman" w:cs="Times New Roman"/>
          <w:i/>
          <w:iCs/>
          <w:sz w:val="28"/>
          <w:szCs w:val="28"/>
        </w:rPr>
        <w:t xml:space="preserve"> реакция</w:t>
      </w:r>
      <w:r w:rsidR="00002B96" w:rsidRPr="00002B96">
        <w:rPr>
          <w:rFonts w:ascii="Times New Roman" w:hAnsi="Times New Roman" w:cs="Times New Roman"/>
          <w:sz w:val="28"/>
          <w:szCs w:val="28"/>
        </w:rPr>
        <w:t xml:space="preserve"> жиналды.</w:t>
      </w:r>
      <w:r w:rsidR="00002B96">
        <w:rPr>
          <w:rFonts w:ascii="Times New Roman" w:hAnsi="Times New Roman" w:cs="Times New Roman"/>
          <w:sz w:val="28"/>
          <w:szCs w:val="28"/>
          <w:lang w:val="kk-KZ"/>
        </w:rPr>
        <w:t xml:space="preserve"> Ассоциациялардың</w:t>
      </w:r>
      <w:r w:rsidR="00002B96" w:rsidRPr="00EC3944">
        <w:rPr>
          <w:rFonts w:ascii="Times New Roman" w:hAnsi="Times New Roman" w:cs="Times New Roman"/>
          <w:sz w:val="28"/>
          <w:szCs w:val="28"/>
        </w:rPr>
        <w:t xml:space="preserve"> 12%-ы тек бір рет қана кездескен, яғни </w:t>
      </w:r>
      <w:r w:rsidR="00002B96" w:rsidRPr="00EC3944">
        <w:rPr>
          <w:rFonts w:ascii="Times New Roman" w:hAnsi="Times New Roman" w:cs="Times New Roman"/>
          <w:sz w:val="28"/>
          <w:szCs w:val="28"/>
          <w:lang w:val="kk-KZ"/>
        </w:rPr>
        <w:t>олар</w:t>
      </w:r>
      <w:r w:rsidR="00002B96" w:rsidRPr="00EC3944">
        <w:rPr>
          <w:rFonts w:ascii="Times New Roman" w:hAnsi="Times New Roman" w:cs="Times New Roman"/>
          <w:sz w:val="28"/>
          <w:szCs w:val="28"/>
        </w:rPr>
        <w:t xml:space="preserve"> </w:t>
      </w:r>
      <w:r w:rsidR="00002B96" w:rsidRPr="00EC3944">
        <w:rPr>
          <w:rFonts w:ascii="Times New Roman" w:hAnsi="Times New Roman" w:cs="Times New Roman"/>
          <w:i/>
          <w:iCs/>
          <w:sz w:val="28"/>
          <w:szCs w:val="28"/>
        </w:rPr>
        <w:t>hapax legomena</w:t>
      </w:r>
      <w:r w:rsidR="00002B96" w:rsidRPr="00EC3944">
        <w:rPr>
          <w:rFonts w:ascii="Times New Roman" w:hAnsi="Times New Roman" w:cs="Times New Roman"/>
          <w:sz w:val="28"/>
          <w:szCs w:val="28"/>
        </w:rPr>
        <w:t xml:space="preserve"> деп аталатын жауаптар. </w:t>
      </w:r>
      <w:r w:rsidR="00002B96" w:rsidRPr="00EC3944">
        <w:rPr>
          <w:rFonts w:ascii="Times New Roman" w:hAnsi="Times New Roman" w:cs="Times New Roman"/>
          <w:sz w:val="28"/>
          <w:szCs w:val="28"/>
          <w:lang w:val="kk-KZ"/>
        </w:rPr>
        <w:t xml:space="preserve">Қазақ тілінің ұлттық </w:t>
      </w:r>
      <w:r>
        <w:rPr>
          <w:rFonts w:ascii="Times New Roman" w:hAnsi="Times New Roman" w:cs="Times New Roman"/>
          <w:sz w:val="28"/>
          <w:szCs w:val="28"/>
          <w:lang w:val="kk-KZ"/>
        </w:rPr>
        <w:t>ассоциативті</w:t>
      </w:r>
      <w:r w:rsidR="00002B96" w:rsidRPr="00EC3944">
        <w:rPr>
          <w:rFonts w:ascii="Times New Roman" w:hAnsi="Times New Roman" w:cs="Times New Roman"/>
          <w:sz w:val="28"/>
          <w:szCs w:val="28"/>
          <w:lang w:val="kk-KZ"/>
        </w:rPr>
        <w:t xml:space="preserve"> сөздігінде осындай әлеуметтік (жас, жыныс, мамандық, аумақ) ерекшеліктерінің жіктеліп көрсетілуі бұрын жарыққа шыққан </w:t>
      </w:r>
      <w:r>
        <w:rPr>
          <w:rFonts w:ascii="Times New Roman" w:hAnsi="Times New Roman" w:cs="Times New Roman"/>
          <w:sz w:val="28"/>
          <w:szCs w:val="28"/>
          <w:lang w:val="kk-KZ"/>
        </w:rPr>
        <w:t>ассоциативті</w:t>
      </w:r>
      <w:r w:rsidR="00002B96" w:rsidRPr="00EC3944">
        <w:rPr>
          <w:rFonts w:ascii="Times New Roman" w:hAnsi="Times New Roman" w:cs="Times New Roman"/>
          <w:sz w:val="28"/>
          <w:szCs w:val="28"/>
          <w:lang w:val="kk-KZ"/>
        </w:rPr>
        <w:t xml:space="preserve"> сөздіктерден өзгеше сипатын көрсетіп қана қоймай, жалпы қазақ тілді </w:t>
      </w:r>
      <w:r>
        <w:rPr>
          <w:rFonts w:ascii="Times New Roman" w:hAnsi="Times New Roman" w:cs="Times New Roman"/>
          <w:sz w:val="28"/>
          <w:szCs w:val="28"/>
          <w:lang w:val="kk-KZ"/>
        </w:rPr>
        <w:t>ассоциативті</w:t>
      </w:r>
      <w:r w:rsidR="00002B96" w:rsidRPr="00EC3944">
        <w:rPr>
          <w:rFonts w:ascii="Times New Roman" w:hAnsi="Times New Roman" w:cs="Times New Roman"/>
          <w:sz w:val="28"/>
          <w:szCs w:val="28"/>
          <w:lang w:val="kk-KZ"/>
        </w:rPr>
        <w:t xml:space="preserve"> лексикографияның даму үдерісін де байқатады</w:t>
      </w:r>
      <w:r w:rsidR="00F31FB5">
        <w:rPr>
          <w:rFonts w:ascii="Times New Roman" w:hAnsi="Times New Roman" w:cs="Times New Roman"/>
          <w:sz w:val="28"/>
          <w:szCs w:val="28"/>
          <w:lang w:val="kk-KZ"/>
        </w:rPr>
        <w:t xml:space="preserve"> </w:t>
      </w:r>
      <w:r w:rsidR="00F31FB5" w:rsidRPr="001776EB">
        <w:rPr>
          <w:rFonts w:ascii="Times New Roman" w:hAnsi="Times New Roman" w:cs="Times New Roman"/>
          <w:sz w:val="28"/>
          <w:szCs w:val="28"/>
          <w:lang w:val="kk-KZ"/>
        </w:rPr>
        <w:t>[</w:t>
      </w:r>
      <w:r w:rsidR="00F31FB5">
        <w:rPr>
          <w:rFonts w:ascii="Times New Roman" w:hAnsi="Times New Roman" w:cs="Times New Roman"/>
          <w:sz w:val="28"/>
          <w:szCs w:val="28"/>
          <w:lang w:val="kk-KZ"/>
        </w:rPr>
        <w:t>120</w:t>
      </w:r>
      <w:r w:rsidR="00F31FB5" w:rsidRPr="001776EB">
        <w:rPr>
          <w:rFonts w:ascii="Times New Roman" w:hAnsi="Times New Roman" w:cs="Times New Roman"/>
          <w:sz w:val="28"/>
          <w:szCs w:val="28"/>
          <w:lang w:val="kk-KZ"/>
        </w:rPr>
        <w:t xml:space="preserve">, </w:t>
      </w:r>
      <w:r w:rsidR="00F31FB5">
        <w:rPr>
          <w:rFonts w:ascii="Times New Roman" w:hAnsi="Times New Roman" w:cs="Times New Roman"/>
          <w:sz w:val="28"/>
          <w:szCs w:val="28"/>
          <w:lang w:val="kk-KZ"/>
        </w:rPr>
        <w:t>258</w:t>
      </w:r>
      <w:r w:rsidR="00F31FB5" w:rsidRPr="001776EB">
        <w:rPr>
          <w:rFonts w:ascii="Times New Roman" w:hAnsi="Times New Roman" w:cs="Times New Roman"/>
          <w:sz w:val="28"/>
          <w:szCs w:val="28"/>
          <w:lang w:val="kk-KZ"/>
        </w:rPr>
        <w:t>].</w:t>
      </w:r>
    </w:p>
    <w:p w14:paraId="64BEAF89" w14:textId="77777777" w:rsidR="00002B96" w:rsidRPr="00002B96" w:rsidRDefault="00002B96" w:rsidP="00194D86">
      <w:pPr>
        <w:spacing w:after="0" w:line="240" w:lineRule="auto"/>
        <w:ind w:firstLine="567"/>
        <w:jc w:val="both"/>
        <w:rPr>
          <w:rFonts w:ascii="Times New Roman" w:hAnsi="Times New Roman" w:cs="Times New Roman"/>
          <w:sz w:val="28"/>
          <w:szCs w:val="28"/>
        </w:rPr>
      </w:pPr>
      <w:r w:rsidRPr="00002B96">
        <w:rPr>
          <w:rFonts w:ascii="Times New Roman" w:hAnsi="Times New Roman" w:cs="Times New Roman"/>
          <w:sz w:val="28"/>
          <w:szCs w:val="28"/>
        </w:rPr>
        <w:lastRenderedPageBreak/>
        <w:t xml:space="preserve">Зерттеу таңдамасының гендерлік, жас, аумақтық және кәсіби құрамы оның әлеуметтік-демографиялық әртүрлілігін қамтамасыз етеді. Гендерлік көрсеткіштер гуманитарлық және білім беру саласына тән ерекшеліктерге сәйкес әйел респонденттердің басымдығын көрсетеді. Жас ерекшеліктері бойынша жастар үлесінің жоғары болуы </w:t>
      </w:r>
      <w:r w:rsidRPr="00002B96">
        <w:rPr>
          <w:rFonts w:ascii="Times New Roman" w:hAnsi="Times New Roman" w:cs="Times New Roman"/>
          <w:sz w:val="28"/>
          <w:szCs w:val="28"/>
          <w:lang w:val="kk-KZ"/>
        </w:rPr>
        <w:t xml:space="preserve">эксперименттің </w:t>
      </w:r>
      <w:r w:rsidRPr="00002B96">
        <w:rPr>
          <w:rFonts w:ascii="Times New Roman" w:hAnsi="Times New Roman" w:cs="Times New Roman"/>
          <w:sz w:val="28"/>
          <w:szCs w:val="28"/>
        </w:rPr>
        <w:t>онлайн форматт</w:t>
      </w:r>
      <w:r w:rsidRPr="00002B96">
        <w:rPr>
          <w:rFonts w:ascii="Times New Roman" w:hAnsi="Times New Roman" w:cs="Times New Roman"/>
          <w:sz w:val="28"/>
          <w:szCs w:val="28"/>
          <w:lang w:val="kk-KZ"/>
        </w:rPr>
        <w:t xml:space="preserve">а жүргізілуімен </w:t>
      </w:r>
      <w:r w:rsidRPr="00002B96">
        <w:rPr>
          <w:rFonts w:ascii="Times New Roman" w:hAnsi="Times New Roman" w:cs="Times New Roman"/>
          <w:sz w:val="28"/>
          <w:szCs w:val="28"/>
        </w:rPr>
        <w:t>түсіндірілсе, сонымен қатар барлық жас топтарының қамтылуы зерттеудің репрезентативтілігін арттырады. Аумақтық тұрғыдан ірі қалалар мен өңірлердің қамтылуы урбанистік және аймақтық тілдік сананың ерекшеліктерін ескеруге мүмкіндік береді. Кәсіби тұрғыдан филологиялық және филологиялық емес мамандық иелерінің қатар қамтылуы тілдік сананың әртүрлі әлеуметтік топтардағы көрінісін салыстыра талдауға жағдай жасайды. Жалпы алғанда, мұндай кешенді құрылым зерттеу нәтижелерінің сенімділігі мен ғылыми негізділігін қамтамасыз етеді.</w:t>
      </w:r>
    </w:p>
    <w:p w14:paraId="02611043" w14:textId="77777777" w:rsidR="00002B96" w:rsidRDefault="00002B96" w:rsidP="00194D86">
      <w:pPr>
        <w:spacing w:after="0" w:line="240" w:lineRule="auto"/>
        <w:ind w:firstLine="567"/>
        <w:jc w:val="both"/>
        <w:rPr>
          <w:rFonts w:ascii="Times New Roman" w:hAnsi="Times New Roman" w:cs="Times New Roman"/>
          <w:sz w:val="28"/>
          <w:szCs w:val="28"/>
          <w:lang w:val="kk-KZ"/>
        </w:rPr>
      </w:pPr>
      <w:r w:rsidRPr="00002B96">
        <w:rPr>
          <w:rFonts w:ascii="Times New Roman" w:hAnsi="Times New Roman" w:cs="Times New Roman"/>
          <w:sz w:val="28"/>
          <w:szCs w:val="28"/>
        </w:rPr>
        <w:t>Осылайша, зерттеу материалдары гендерлік, жас, кәсіби және аумақтық тұрғыдан әртүрлі респонденттерді қамтып, ұлттық тілдік сананың репрезентативті моделін құруға мүмкіндік береді.</w:t>
      </w:r>
    </w:p>
    <w:p w14:paraId="03F0250D" w14:textId="3C2B2127" w:rsidR="00F54E53" w:rsidRPr="009C37B8" w:rsidRDefault="00F54E53"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құндылықтарға негізделген </w:t>
      </w:r>
      <w:r w:rsidR="001B4BE4">
        <w:rPr>
          <w:rFonts w:ascii="Times New Roman" w:hAnsi="Times New Roman" w:cs="Times New Roman"/>
          <w:sz w:val="28"/>
          <w:szCs w:val="28"/>
          <w:lang w:val="kk-KZ"/>
        </w:rPr>
        <w:t>ассоциативті</w:t>
      </w:r>
      <w:r w:rsidRPr="005747EB">
        <w:rPr>
          <w:rFonts w:ascii="Times New Roman" w:hAnsi="Times New Roman" w:cs="Times New Roman"/>
          <w:sz w:val="28"/>
          <w:szCs w:val="28"/>
        </w:rPr>
        <w:t xml:space="preserve"> </w:t>
      </w:r>
      <w:r>
        <w:rPr>
          <w:rFonts w:ascii="Times New Roman" w:hAnsi="Times New Roman" w:cs="Times New Roman"/>
          <w:sz w:val="28"/>
          <w:szCs w:val="28"/>
          <w:lang w:val="kk-KZ"/>
        </w:rPr>
        <w:t xml:space="preserve">жауаптарды </w:t>
      </w:r>
      <w:r w:rsidRPr="005747EB">
        <w:rPr>
          <w:rFonts w:ascii="Times New Roman" w:hAnsi="Times New Roman" w:cs="Times New Roman"/>
          <w:sz w:val="28"/>
          <w:szCs w:val="28"/>
        </w:rPr>
        <w:t>өңдеу</w:t>
      </w:r>
      <w:r>
        <w:rPr>
          <w:rFonts w:ascii="Times New Roman" w:hAnsi="Times New Roman" w:cs="Times New Roman"/>
          <w:sz w:val="28"/>
          <w:szCs w:val="28"/>
          <w:lang w:val="kk-KZ"/>
        </w:rPr>
        <w:t>де</w:t>
      </w:r>
      <w:r w:rsidRPr="005747EB">
        <w:rPr>
          <w:rFonts w:ascii="Times New Roman" w:hAnsi="Times New Roman" w:cs="Times New Roman"/>
          <w:sz w:val="28"/>
          <w:szCs w:val="28"/>
        </w:rPr>
        <w:t xml:space="preserve"> және талдау</w:t>
      </w:r>
      <w:r>
        <w:rPr>
          <w:rFonts w:ascii="Times New Roman" w:hAnsi="Times New Roman" w:cs="Times New Roman"/>
          <w:sz w:val="28"/>
          <w:szCs w:val="28"/>
          <w:lang w:val="kk-KZ"/>
        </w:rPr>
        <w:t>да</w:t>
      </w:r>
      <w:r w:rsidRPr="005747EB">
        <w:rPr>
          <w:rFonts w:ascii="Times New Roman" w:hAnsi="Times New Roman" w:cs="Times New Roman"/>
          <w:sz w:val="28"/>
          <w:szCs w:val="28"/>
        </w:rPr>
        <w:t xml:space="preserve"> Microsoft Excel және SPSS бағдарламалары қолданылды.</w:t>
      </w:r>
      <w:r>
        <w:rPr>
          <w:rFonts w:ascii="Times New Roman" w:hAnsi="Times New Roman" w:cs="Times New Roman"/>
          <w:sz w:val="28"/>
          <w:szCs w:val="28"/>
          <w:lang w:val="kk-KZ"/>
        </w:rPr>
        <w:t xml:space="preserve"> </w:t>
      </w:r>
      <w:r w:rsidRPr="005747EB">
        <w:rPr>
          <w:rFonts w:ascii="Times New Roman" w:hAnsi="Times New Roman" w:cs="Times New Roman"/>
          <w:sz w:val="28"/>
          <w:szCs w:val="28"/>
        </w:rPr>
        <w:t xml:space="preserve">Microsoft Excel бағдарламасы деректерді бастапқы өңдеу, кодтау, жүйелеу және жиілік көрсеткіштерін есептеу үшін пайдаланылды. Атап айтқанда, респонденттердің жауаптары топтастырылып, </w:t>
      </w:r>
      <w:r w:rsidR="001B4BE4">
        <w:rPr>
          <w:rFonts w:ascii="Times New Roman" w:hAnsi="Times New Roman" w:cs="Times New Roman"/>
          <w:sz w:val="28"/>
          <w:szCs w:val="28"/>
        </w:rPr>
        <w:t>ассоциативті</w:t>
      </w:r>
      <w:r w:rsidRPr="005747EB">
        <w:rPr>
          <w:rFonts w:ascii="Times New Roman" w:hAnsi="Times New Roman" w:cs="Times New Roman"/>
          <w:sz w:val="28"/>
          <w:szCs w:val="28"/>
        </w:rPr>
        <w:t xml:space="preserve"> реакциялардың жиілігі анықталды және бастапқы статистикалық кестелер құрылды.</w:t>
      </w:r>
      <w:r>
        <w:rPr>
          <w:rFonts w:ascii="Times New Roman" w:hAnsi="Times New Roman" w:cs="Times New Roman"/>
          <w:sz w:val="28"/>
          <w:szCs w:val="28"/>
          <w:lang w:val="kk-KZ"/>
        </w:rPr>
        <w:t xml:space="preserve"> Сондай</w:t>
      </w:r>
      <w:r w:rsidRPr="00F54E53">
        <w:rPr>
          <w:rFonts w:ascii="Times New Roman" w:hAnsi="Times New Roman" w:cs="Times New Roman"/>
          <w:sz w:val="28"/>
          <w:szCs w:val="28"/>
          <w:lang w:val="kk-KZ"/>
        </w:rPr>
        <w:t>-</w:t>
      </w:r>
      <w:r>
        <w:rPr>
          <w:rFonts w:ascii="Times New Roman" w:hAnsi="Times New Roman" w:cs="Times New Roman"/>
          <w:sz w:val="28"/>
          <w:szCs w:val="28"/>
          <w:lang w:val="kk-KZ"/>
        </w:rPr>
        <w:t xml:space="preserve">ақ </w:t>
      </w:r>
      <w:r w:rsidR="001B4BE4">
        <w:rPr>
          <w:rFonts w:ascii="Times New Roman" w:hAnsi="Times New Roman" w:cs="Times New Roman"/>
          <w:sz w:val="28"/>
          <w:szCs w:val="28"/>
          <w:lang w:val="kk-KZ"/>
        </w:rPr>
        <w:t>ассоциативті</w:t>
      </w:r>
      <w:r w:rsidRPr="009C37B8">
        <w:rPr>
          <w:rFonts w:ascii="Times New Roman" w:hAnsi="Times New Roman" w:cs="Times New Roman"/>
          <w:sz w:val="28"/>
          <w:szCs w:val="28"/>
          <w:lang w:val="kk-KZ"/>
        </w:rPr>
        <w:t xml:space="preserve"> реакциялардың жиілігі мен пайыздық көрсеткіштері визуал</w:t>
      </w:r>
      <w:r w:rsidR="006120D3">
        <w:rPr>
          <w:rFonts w:ascii="Times New Roman" w:hAnsi="Times New Roman" w:cs="Times New Roman"/>
          <w:sz w:val="28"/>
          <w:szCs w:val="28"/>
          <w:lang w:val="kk-KZ"/>
        </w:rPr>
        <w:t>ды түрде ұсынылды</w:t>
      </w:r>
      <w:r>
        <w:rPr>
          <w:rFonts w:ascii="Times New Roman" w:hAnsi="Times New Roman" w:cs="Times New Roman"/>
          <w:sz w:val="28"/>
          <w:szCs w:val="28"/>
          <w:lang w:val="kk-KZ"/>
        </w:rPr>
        <w:t xml:space="preserve">. </w:t>
      </w:r>
    </w:p>
    <w:p w14:paraId="2ECA1015" w14:textId="69C5E52F" w:rsidR="00F54E53" w:rsidRPr="005747EB" w:rsidRDefault="00F54E53" w:rsidP="00194D86">
      <w:pPr>
        <w:spacing w:after="0" w:line="240" w:lineRule="auto"/>
        <w:ind w:firstLine="567"/>
        <w:jc w:val="both"/>
        <w:rPr>
          <w:rFonts w:ascii="Times New Roman" w:hAnsi="Times New Roman" w:cs="Times New Roman"/>
          <w:sz w:val="28"/>
          <w:szCs w:val="28"/>
        </w:rPr>
      </w:pPr>
      <w:r w:rsidRPr="005747EB">
        <w:rPr>
          <w:rFonts w:ascii="Times New Roman" w:hAnsi="Times New Roman" w:cs="Times New Roman"/>
          <w:sz w:val="28"/>
          <w:szCs w:val="28"/>
        </w:rPr>
        <w:t xml:space="preserve">SPSS бағдарламасы деректерді статистикалық өңдеу үшін қолданылды. Оның көмегімен сипаттамалық статистика (жиілік, пайыздық үлес) есептеліп, респонденттердің жас, жыныс және әлеуметтік параметрлері бойынша деректер талданды. Сонымен қатар </w:t>
      </w:r>
      <w:r w:rsidR="001B4BE4">
        <w:rPr>
          <w:rFonts w:ascii="Times New Roman" w:hAnsi="Times New Roman" w:cs="Times New Roman"/>
          <w:sz w:val="28"/>
          <w:szCs w:val="28"/>
        </w:rPr>
        <w:t>ассоциативті</w:t>
      </w:r>
      <w:r w:rsidRPr="005747EB">
        <w:rPr>
          <w:rFonts w:ascii="Times New Roman" w:hAnsi="Times New Roman" w:cs="Times New Roman"/>
          <w:sz w:val="28"/>
          <w:szCs w:val="28"/>
        </w:rPr>
        <w:t xml:space="preserve"> реакциялар құрылымындағы жалпы үрдістер айқындалды.</w:t>
      </w:r>
    </w:p>
    <w:p w14:paraId="18D7BD7D" w14:textId="77777777" w:rsidR="00F54E53" w:rsidRPr="005747EB" w:rsidRDefault="00F54E53"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Осылайша, реакциялардың</w:t>
      </w:r>
      <w:r w:rsidRPr="00B8270A">
        <w:rPr>
          <w:rFonts w:ascii="Times New Roman" w:hAnsi="Times New Roman" w:cs="Times New Roman"/>
          <w:sz w:val="28"/>
          <w:szCs w:val="28"/>
        </w:rPr>
        <w:t xml:space="preserve"> жиілігі, пайыздық үлесі және құрылымдық ерекшеліктері Microsoft Excel және SPSS бағдарламалары арқылы </w:t>
      </w:r>
      <w:r>
        <w:rPr>
          <w:rFonts w:ascii="Times New Roman" w:hAnsi="Times New Roman" w:cs="Times New Roman"/>
          <w:sz w:val="28"/>
          <w:szCs w:val="28"/>
          <w:lang w:val="kk-KZ"/>
        </w:rPr>
        <w:t>көрнекі</w:t>
      </w:r>
      <w:r w:rsidRPr="00B8270A">
        <w:rPr>
          <w:rFonts w:ascii="Times New Roman" w:hAnsi="Times New Roman" w:cs="Times New Roman"/>
          <w:sz w:val="28"/>
          <w:szCs w:val="28"/>
        </w:rPr>
        <w:t xml:space="preserve"> диаграммалар мен кестелер түрінде ұсынылды.</w:t>
      </w:r>
      <w:r>
        <w:rPr>
          <w:rFonts w:ascii="Times New Roman" w:hAnsi="Times New Roman" w:cs="Times New Roman"/>
          <w:sz w:val="28"/>
          <w:szCs w:val="28"/>
          <w:lang w:val="kk-KZ"/>
        </w:rPr>
        <w:t xml:space="preserve"> </w:t>
      </w:r>
      <w:r w:rsidRPr="005747EB">
        <w:rPr>
          <w:rFonts w:ascii="Times New Roman" w:hAnsi="Times New Roman" w:cs="Times New Roman"/>
          <w:sz w:val="28"/>
          <w:szCs w:val="28"/>
        </w:rPr>
        <w:t>Осы бағдарламаларды қолдану зерттеу деректерін жүйелі түрде өңдеуге және нәтижелердің сенімділігін арттыруға мүмкіндік берді.</w:t>
      </w:r>
    </w:p>
    <w:p w14:paraId="278D1F4E" w14:textId="77777777" w:rsidR="00F54E53" w:rsidRPr="005747EB" w:rsidRDefault="00F54E53"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а</w:t>
      </w:r>
      <w:r w:rsidRPr="005747EB">
        <w:rPr>
          <w:rFonts w:ascii="Times New Roman" w:hAnsi="Times New Roman" w:cs="Times New Roman"/>
          <w:sz w:val="28"/>
          <w:szCs w:val="28"/>
        </w:rPr>
        <w:t>ссоциа</w:t>
      </w:r>
      <w:r>
        <w:rPr>
          <w:rFonts w:ascii="Times New Roman" w:hAnsi="Times New Roman" w:cs="Times New Roman"/>
          <w:sz w:val="28"/>
          <w:szCs w:val="28"/>
          <w:lang w:val="kk-KZ"/>
        </w:rPr>
        <w:t xml:space="preserve">циялар </w:t>
      </w:r>
      <w:r w:rsidRPr="005747EB">
        <w:rPr>
          <w:rFonts w:ascii="Times New Roman" w:hAnsi="Times New Roman" w:cs="Times New Roman"/>
          <w:sz w:val="28"/>
          <w:szCs w:val="28"/>
        </w:rPr>
        <w:t>дәстүрлі лингвистикалық және сипаттамалық статистика</w:t>
      </w:r>
      <w:r>
        <w:rPr>
          <w:rFonts w:ascii="Times New Roman" w:hAnsi="Times New Roman" w:cs="Times New Roman"/>
          <w:sz w:val="28"/>
          <w:szCs w:val="28"/>
          <w:lang w:val="kk-KZ"/>
        </w:rPr>
        <w:t xml:space="preserve"> </w:t>
      </w:r>
      <w:r w:rsidRPr="005747EB">
        <w:rPr>
          <w:rFonts w:ascii="Times New Roman" w:hAnsi="Times New Roman" w:cs="Times New Roman"/>
          <w:sz w:val="28"/>
          <w:szCs w:val="28"/>
        </w:rPr>
        <w:t xml:space="preserve">әдістер </w:t>
      </w:r>
      <w:r>
        <w:rPr>
          <w:rFonts w:ascii="Times New Roman" w:hAnsi="Times New Roman" w:cs="Times New Roman"/>
          <w:sz w:val="28"/>
          <w:szCs w:val="28"/>
          <w:lang w:val="kk-KZ"/>
        </w:rPr>
        <w:t>арқылы</w:t>
      </w:r>
      <w:r w:rsidRPr="005747EB">
        <w:rPr>
          <w:rFonts w:ascii="Times New Roman" w:hAnsi="Times New Roman" w:cs="Times New Roman"/>
          <w:sz w:val="28"/>
          <w:szCs w:val="28"/>
        </w:rPr>
        <w:t xml:space="preserve"> </w:t>
      </w:r>
      <w:r>
        <w:rPr>
          <w:rFonts w:ascii="Times New Roman" w:hAnsi="Times New Roman" w:cs="Times New Roman"/>
          <w:sz w:val="28"/>
          <w:szCs w:val="28"/>
          <w:lang w:val="kk-KZ"/>
        </w:rPr>
        <w:t>талданды</w:t>
      </w:r>
      <w:r w:rsidRPr="005747EB">
        <w:rPr>
          <w:rFonts w:ascii="Times New Roman" w:hAnsi="Times New Roman" w:cs="Times New Roman"/>
          <w:sz w:val="28"/>
          <w:szCs w:val="28"/>
        </w:rPr>
        <w:t xml:space="preserve">. Сонымен </w:t>
      </w:r>
      <w:r>
        <w:rPr>
          <w:rFonts w:ascii="Times New Roman" w:hAnsi="Times New Roman" w:cs="Times New Roman"/>
          <w:sz w:val="28"/>
          <w:szCs w:val="28"/>
          <w:lang w:val="kk-KZ"/>
        </w:rPr>
        <w:t>бірге</w:t>
      </w:r>
      <w:r w:rsidRPr="005747EB">
        <w:rPr>
          <w:rFonts w:ascii="Times New Roman" w:hAnsi="Times New Roman" w:cs="Times New Roman"/>
          <w:sz w:val="28"/>
          <w:szCs w:val="28"/>
        </w:rPr>
        <w:t xml:space="preserve"> зерттеудің болашақ бағыттарының бірі ретінде табиғи тілді өңдеу (NLP) және жасанды интеллект әдістерін қолдану мүмкіндігі қарастырылды.</w:t>
      </w:r>
    </w:p>
    <w:p w14:paraId="6BF6C455" w14:textId="72A8752B" w:rsidR="00F54E53" w:rsidRPr="005747EB" w:rsidRDefault="00F54E53"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Нақты</w:t>
      </w:r>
      <w:r w:rsidRPr="005747EB">
        <w:rPr>
          <w:rFonts w:ascii="Times New Roman" w:hAnsi="Times New Roman" w:cs="Times New Roman"/>
          <w:sz w:val="28"/>
          <w:szCs w:val="28"/>
        </w:rPr>
        <w:t xml:space="preserve"> айтқанда, </w:t>
      </w:r>
      <w:r w:rsidR="001B4BE4">
        <w:rPr>
          <w:rFonts w:ascii="Times New Roman" w:hAnsi="Times New Roman" w:cs="Times New Roman"/>
          <w:sz w:val="28"/>
          <w:szCs w:val="28"/>
        </w:rPr>
        <w:t>ассоциативті</w:t>
      </w:r>
      <w:r w:rsidRPr="005747EB">
        <w:rPr>
          <w:rFonts w:ascii="Times New Roman" w:hAnsi="Times New Roman" w:cs="Times New Roman"/>
          <w:sz w:val="28"/>
          <w:szCs w:val="28"/>
        </w:rPr>
        <w:t xml:space="preserve"> деректерді автоматты түрде өңдеу, жиілік талдауын жүргізу, семантикалық байланыстарды модельдеу және </w:t>
      </w:r>
      <w:r w:rsidR="001B4BE4">
        <w:rPr>
          <w:rFonts w:ascii="Times New Roman" w:hAnsi="Times New Roman" w:cs="Times New Roman"/>
          <w:sz w:val="28"/>
          <w:szCs w:val="28"/>
        </w:rPr>
        <w:t>ассоциативті</w:t>
      </w:r>
      <w:r w:rsidRPr="005747EB">
        <w:rPr>
          <w:rFonts w:ascii="Times New Roman" w:hAnsi="Times New Roman" w:cs="Times New Roman"/>
          <w:sz w:val="28"/>
          <w:szCs w:val="28"/>
        </w:rPr>
        <w:t xml:space="preserve"> өрістерді визуализациялау үшін NLP құралдарын қолдануға болады. Мұндай тәсілдер үлкен көлемдегі тілдік деректерді өңдеудің тиімділігін арттырып, нәтижелердің дәлдігін күшейтуге мүмкіндік береді.</w:t>
      </w:r>
    </w:p>
    <w:p w14:paraId="74D6D847" w14:textId="612CC3EA" w:rsidR="00F54E53" w:rsidRPr="005747EB" w:rsidRDefault="00F54E53"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Алайда</w:t>
      </w:r>
      <w:r w:rsidRPr="005747EB">
        <w:rPr>
          <w:rFonts w:ascii="Times New Roman" w:hAnsi="Times New Roman" w:cs="Times New Roman"/>
          <w:sz w:val="28"/>
          <w:szCs w:val="28"/>
        </w:rPr>
        <w:t xml:space="preserve"> </w:t>
      </w:r>
      <w:r w:rsidR="001B4BE4">
        <w:rPr>
          <w:rFonts w:ascii="Times New Roman" w:hAnsi="Times New Roman" w:cs="Times New Roman"/>
          <w:sz w:val="28"/>
          <w:szCs w:val="28"/>
        </w:rPr>
        <w:t>ассоциативті</w:t>
      </w:r>
      <w:r w:rsidRPr="005747EB">
        <w:rPr>
          <w:rFonts w:ascii="Times New Roman" w:hAnsi="Times New Roman" w:cs="Times New Roman"/>
          <w:sz w:val="28"/>
          <w:szCs w:val="28"/>
        </w:rPr>
        <w:t xml:space="preserve"> реакциялардың мәдени және когнитивтік ерекшеліктерін терең түсіндіруде сапалық талдау әдістері басымдыққа ие бол</w:t>
      </w:r>
      <w:r>
        <w:rPr>
          <w:rFonts w:ascii="Times New Roman" w:hAnsi="Times New Roman" w:cs="Times New Roman"/>
          <w:sz w:val="28"/>
          <w:szCs w:val="28"/>
          <w:lang w:val="kk-KZ"/>
        </w:rPr>
        <w:t>ды</w:t>
      </w:r>
      <w:r w:rsidRPr="005747EB">
        <w:rPr>
          <w:rFonts w:ascii="Times New Roman" w:hAnsi="Times New Roman" w:cs="Times New Roman"/>
          <w:sz w:val="28"/>
          <w:szCs w:val="28"/>
        </w:rPr>
        <w:t>.</w:t>
      </w:r>
      <w:r>
        <w:rPr>
          <w:rFonts w:ascii="Times New Roman" w:hAnsi="Times New Roman" w:cs="Times New Roman"/>
          <w:sz w:val="28"/>
          <w:szCs w:val="28"/>
          <w:lang w:val="kk-KZ"/>
        </w:rPr>
        <w:t xml:space="preserve"> </w:t>
      </w:r>
      <w:r w:rsidRPr="005747EB">
        <w:rPr>
          <w:rFonts w:ascii="Times New Roman" w:hAnsi="Times New Roman" w:cs="Times New Roman"/>
          <w:sz w:val="28"/>
          <w:szCs w:val="28"/>
          <w:lang w:val="kk-KZ"/>
        </w:rPr>
        <w:lastRenderedPageBreak/>
        <w:t xml:space="preserve">Бұл бағыт </w:t>
      </w:r>
      <w:r w:rsidR="001B4BE4">
        <w:rPr>
          <w:rFonts w:ascii="Times New Roman" w:hAnsi="Times New Roman" w:cs="Times New Roman"/>
          <w:sz w:val="28"/>
          <w:szCs w:val="28"/>
          <w:lang w:val="kk-KZ"/>
        </w:rPr>
        <w:t>ассоциативті</w:t>
      </w:r>
      <w:r w:rsidRPr="005747EB">
        <w:rPr>
          <w:rFonts w:ascii="Times New Roman" w:hAnsi="Times New Roman" w:cs="Times New Roman"/>
          <w:sz w:val="28"/>
          <w:szCs w:val="28"/>
          <w:lang w:val="kk-KZ"/>
        </w:rPr>
        <w:t xml:space="preserve"> лексикографияны цифрлық деңгейде дамытуға мүмкіндік береді.</w:t>
      </w:r>
    </w:p>
    <w:p w14:paraId="32687390" w14:textId="77777777" w:rsidR="00BC6834" w:rsidRPr="00BC6834" w:rsidRDefault="00BC6834" w:rsidP="00194D86">
      <w:pPr>
        <w:spacing w:after="0" w:line="240" w:lineRule="auto"/>
        <w:ind w:firstLine="567"/>
        <w:jc w:val="both"/>
        <w:rPr>
          <w:rFonts w:ascii="Times New Roman" w:hAnsi="Times New Roman" w:cs="Times New Roman"/>
          <w:sz w:val="28"/>
          <w:szCs w:val="28"/>
          <w:lang w:val="kk-KZ"/>
        </w:rPr>
      </w:pPr>
    </w:p>
    <w:p w14:paraId="1AE09A94" w14:textId="77777777" w:rsidR="00002B96" w:rsidRPr="00002B96" w:rsidRDefault="00002B96" w:rsidP="00194D86">
      <w:pPr>
        <w:spacing w:after="0" w:line="240" w:lineRule="auto"/>
        <w:ind w:firstLine="567"/>
        <w:jc w:val="both"/>
        <w:rPr>
          <w:rFonts w:ascii="Times New Roman" w:hAnsi="Times New Roman" w:cs="Times New Roman"/>
          <w:sz w:val="28"/>
          <w:szCs w:val="28"/>
        </w:rPr>
      </w:pPr>
    </w:p>
    <w:p w14:paraId="78D6FAE4" w14:textId="719AC364" w:rsidR="00930E6E" w:rsidRDefault="00930E6E" w:rsidP="00194D86">
      <w:pPr>
        <w:spacing w:after="0" w:line="240" w:lineRule="auto"/>
        <w:ind w:firstLine="567"/>
        <w:jc w:val="both"/>
        <w:rPr>
          <w:rFonts w:ascii="Times New Roman" w:hAnsi="Times New Roman" w:cs="Times New Roman"/>
          <w:b/>
          <w:bCs/>
          <w:sz w:val="28"/>
          <w:szCs w:val="28"/>
          <w:lang w:val="kk-KZ"/>
        </w:rPr>
      </w:pPr>
      <w:r w:rsidRPr="0069578E">
        <w:rPr>
          <w:rFonts w:ascii="Times New Roman" w:hAnsi="Times New Roman" w:cs="Times New Roman"/>
          <w:b/>
          <w:bCs/>
          <w:sz w:val="28"/>
          <w:szCs w:val="28"/>
          <w:lang w:val="kk-KZ"/>
        </w:rPr>
        <w:t>3.</w:t>
      </w:r>
      <w:r>
        <w:rPr>
          <w:rFonts w:ascii="Times New Roman" w:hAnsi="Times New Roman" w:cs="Times New Roman"/>
          <w:b/>
          <w:bCs/>
          <w:sz w:val="28"/>
          <w:szCs w:val="28"/>
          <w:lang w:val="kk-KZ"/>
        </w:rPr>
        <w:t xml:space="preserve">2 </w:t>
      </w:r>
      <w:r w:rsidR="001B4BE4">
        <w:rPr>
          <w:rFonts w:ascii="Times New Roman" w:hAnsi="Times New Roman" w:cs="Times New Roman"/>
          <w:b/>
          <w:bCs/>
          <w:sz w:val="28"/>
          <w:szCs w:val="28"/>
          <w:lang w:val="kk-KZ"/>
        </w:rPr>
        <w:t>Ассоциативті</w:t>
      </w:r>
      <w:r w:rsidRPr="00B73598">
        <w:rPr>
          <w:rFonts w:ascii="Times New Roman" w:hAnsi="Times New Roman" w:cs="Times New Roman"/>
          <w:b/>
          <w:bCs/>
          <w:sz w:val="28"/>
          <w:szCs w:val="28"/>
          <w:lang w:val="kk-KZ"/>
        </w:rPr>
        <w:t xml:space="preserve"> өрістердің құрылымы және олардың </w:t>
      </w:r>
      <w:r>
        <w:rPr>
          <w:rFonts w:ascii="Times New Roman" w:hAnsi="Times New Roman" w:cs="Times New Roman"/>
          <w:b/>
          <w:bCs/>
          <w:sz w:val="28"/>
          <w:szCs w:val="28"/>
          <w:lang w:val="kk-KZ"/>
        </w:rPr>
        <w:t>аксиологиялық</w:t>
      </w:r>
      <w:r w:rsidRPr="00B73598">
        <w:rPr>
          <w:rFonts w:ascii="Times New Roman" w:hAnsi="Times New Roman" w:cs="Times New Roman"/>
          <w:b/>
          <w:bCs/>
          <w:sz w:val="28"/>
          <w:szCs w:val="28"/>
          <w:lang w:val="kk-KZ"/>
        </w:rPr>
        <w:t xml:space="preserve"> доминанттары</w:t>
      </w:r>
    </w:p>
    <w:p w14:paraId="14FB1B2E" w14:textId="66867289"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Қазіргі тіл білімінде сөздер мен сөйлеудің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мағынасын зерттеуге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әдіс белсенді қолданылады. Сөз ассоциациясы – стимул мен реакция сөзі арасындағы байланыс. Тіл біліміндегі ассоциациялардың жалпы теориясы мен зерттеуіне әйгілі швейцариялық лингвист Ф.</w:t>
      </w:r>
      <w:r w:rsidR="007E522B">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 xml:space="preserve">де Соссюр үлкен үлес қосты. Ғалым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қатынастарды «ортақ нәрсені білдіретін қарым-қатынас мүшелерін жақындастырумен шектелмейтін топтардың ойлау бірлестігі негізінде қалыптасады» деп анықтайды; сана, ақыл оларды әр жағдайда байланыстыратын қатынастардың сипаты деп түсінеді және осылайша әртүрлі қатынастар сияқты көптеген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қатарлар жасайды» [</w:t>
      </w:r>
      <w:r w:rsidR="007E522B">
        <w:rPr>
          <w:rFonts w:ascii="Times New Roman" w:hAnsi="Times New Roman" w:cs="Times New Roman"/>
          <w:sz w:val="28"/>
          <w:szCs w:val="28"/>
          <w:lang w:val="kk-KZ"/>
        </w:rPr>
        <w:t>121</w:t>
      </w:r>
      <w:r w:rsidRPr="001776EB">
        <w:rPr>
          <w:rFonts w:ascii="Times New Roman" w:hAnsi="Times New Roman" w:cs="Times New Roman"/>
          <w:sz w:val="28"/>
          <w:szCs w:val="28"/>
          <w:lang w:val="kk-KZ"/>
        </w:rPr>
        <w:t xml:space="preserve">, 125]. Ф. де Соссюрдің зерттеулеріне сәйкес, сөздердің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қатарлары төрт түрге бөлінеді: түбірлік немесе негіздік ортақтығы, жұрнақ ортақтығы, «ұқсас» мағынасының ортақтығына және акустикалық бейнелердің ортақтығы [</w:t>
      </w:r>
      <w:r w:rsidR="007E522B">
        <w:rPr>
          <w:rFonts w:ascii="Times New Roman" w:hAnsi="Times New Roman" w:cs="Times New Roman"/>
          <w:sz w:val="28"/>
          <w:szCs w:val="28"/>
          <w:lang w:val="kk-KZ"/>
        </w:rPr>
        <w:t>121</w:t>
      </w:r>
      <w:r w:rsidRPr="001776EB">
        <w:rPr>
          <w:rFonts w:ascii="Times New Roman" w:hAnsi="Times New Roman" w:cs="Times New Roman"/>
          <w:sz w:val="28"/>
          <w:szCs w:val="28"/>
          <w:lang w:val="kk-KZ"/>
        </w:rPr>
        <w:t>, 179]. Осылайша, ол ассоциациялардың төрт түрін ажыратады: түбірлік, деривациялық, семантикалық және фонологиялық [</w:t>
      </w:r>
      <w:r w:rsidR="007E522B">
        <w:rPr>
          <w:rFonts w:ascii="Times New Roman" w:hAnsi="Times New Roman" w:cs="Times New Roman"/>
          <w:sz w:val="28"/>
          <w:szCs w:val="28"/>
          <w:lang w:val="kk-KZ"/>
        </w:rPr>
        <w:t>121</w:t>
      </w:r>
      <w:r w:rsidRPr="001776EB">
        <w:rPr>
          <w:rFonts w:ascii="Times New Roman" w:hAnsi="Times New Roman" w:cs="Times New Roman"/>
          <w:sz w:val="28"/>
          <w:szCs w:val="28"/>
          <w:lang w:val="kk-KZ"/>
        </w:rPr>
        <w:t>, 217].</w:t>
      </w:r>
    </w:p>
    <w:p w14:paraId="004E6684" w14:textId="757F389F"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Атақты швейцариялық тілтанушы Ш.</w:t>
      </w:r>
      <w:r w:rsidR="007E522B">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 xml:space="preserve">Балли алғаш рет </w:t>
      </w:r>
      <w:r w:rsidRPr="006D3424">
        <w:rPr>
          <w:rFonts w:ascii="Times New Roman" w:hAnsi="Times New Roman" w:cs="Times New Roman"/>
          <w:i/>
          <w:iCs/>
          <w:sz w:val="28"/>
          <w:szCs w:val="28"/>
          <w:lang w:val="kk-KZ"/>
        </w:rPr>
        <w:t>«</w:t>
      </w:r>
      <w:r w:rsidR="001B4BE4">
        <w:rPr>
          <w:rFonts w:ascii="Times New Roman" w:hAnsi="Times New Roman" w:cs="Times New Roman"/>
          <w:i/>
          <w:iCs/>
          <w:sz w:val="28"/>
          <w:szCs w:val="28"/>
          <w:lang w:val="kk-KZ"/>
        </w:rPr>
        <w:t>ассоциативті</w:t>
      </w:r>
      <w:r w:rsidRPr="006D3424">
        <w:rPr>
          <w:rFonts w:ascii="Times New Roman" w:hAnsi="Times New Roman" w:cs="Times New Roman"/>
          <w:i/>
          <w:iCs/>
          <w:sz w:val="28"/>
          <w:szCs w:val="28"/>
          <w:lang w:val="kk-KZ"/>
        </w:rPr>
        <w:t xml:space="preserve"> өріс» </w:t>
      </w:r>
      <w:r w:rsidRPr="001776EB">
        <w:rPr>
          <w:rFonts w:ascii="Times New Roman" w:hAnsi="Times New Roman" w:cs="Times New Roman"/>
          <w:sz w:val="28"/>
          <w:szCs w:val="28"/>
          <w:lang w:val="kk-KZ"/>
        </w:rPr>
        <w:t xml:space="preserve">терминін лингвистикаға енгізді Ш. Балли кез келген сөз белгілі бір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өрістің орталығы екенін, осы сөздің айналасында топтастырылған және ассоциацилардың едәуір дәрежесі бар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сөздер бар екенін атап өтті [</w:t>
      </w:r>
      <w:r w:rsidR="007E522B">
        <w:rPr>
          <w:rFonts w:ascii="Times New Roman" w:hAnsi="Times New Roman" w:cs="Times New Roman"/>
          <w:sz w:val="28"/>
          <w:szCs w:val="28"/>
          <w:lang w:val="kk-KZ"/>
        </w:rPr>
        <w:t>122</w:t>
      </w:r>
      <w:r w:rsidRPr="001776EB">
        <w:rPr>
          <w:rFonts w:ascii="Times New Roman" w:hAnsi="Times New Roman" w:cs="Times New Roman"/>
          <w:sz w:val="28"/>
          <w:szCs w:val="28"/>
          <w:lang w:val="kk-KZ"/>
        </w:rPr>
        <w:t>].</w:t>
      </w:r>
    </w:p>
    <w:p w14:paraId="5ABF8F46" w14:textId="5AF04F36"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Осылайша,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өріс» терминін белгілі бір кілт сөздерге реакциялар жиынтығы ретінде адамның санасында көрінетін байланыстардың күрделі жүйесі немесе моделі деп түсінуге болады.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өріс сөздердің синтагматикалық және парадигматикалық қатынастарын, сондай-ақ коммуникациядағы адам санасының ерекшелігін көрсетеді.</w:t>
      </w:r>
    </w:p>
    <w:p w14:paraId="01E8488D" w14:textId="53B11DF0"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Сөздің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өрісі – бұл стимул сөзге берілген ассоциациялардың жиынтығы. Стимул ретінде зерттелетін өрістің негізгі, кілт сөздері алынады.</w:t>
      </w:r>
    </w:p>
    <w:p w14:paraId="4733FC19" w14:textId="6A4DE700" w:rsidR="00930E6E" w:rsidRPr="001776EB"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1776EB">
        <w:rPr>
          <w:rFonts w:ascii="Times New Roman" w:hAnsi="Times New Roman" w:cs="Times New Roman"/>
          <w:sz w:val="28"/>
          <w:szCs w:val="28"/>
          <w:lang w:val="kk-KZ"/>
        </w:rPr>
        <w:t xml:space="preserve"> өрістің тіл біліміндегі орны айтарлықтай маңызды. Себебі бұл өріс </w:t>
      </w:r>
      <w:r w:rsidR="00930E6E" w:rsidRPr="001776EB">
        <w:rPr>
          <w:rFonts w:ascii="Times New Roman" w:hAnsi="Times New Roman" w:cs="Times New Roman"/>
          <w:sz w:val="28"/>
          <w:szCs w:val="28"/>
          <w:lang w:val="kk-KZ"/>
        </w:rPr>
        <w:sym w:font="Symbol" w:char="F02D"/>
      </w:r>
      <w:r w:rsidR="00930E6E" w:rsidRPr="001776EB">
        <w:rPr>
          <w:rFonts w:ascii="Times New Roman" w:hAnsi="Times New Roman" w:cs="Times New Roman"/>
          <w:sz w:val="28"/>
          <w:szCs w:val="28"/>
          <w:lang w:val="kk-KZ"/>
        </w:rPr>
        <w:t xml:space="preserve"> жүздеген, тіпті мыңдаған респонденттердің жауаптарынан жиналған өте ауқымды ақпарат көлемін қамти отырып, ұлттық концептосферадағы және адамның жеке концептосферасындағы концептіні зерттеудің құралы. Лексиколог мамандар сөздің мағынасын зерттеуде семантикалық өрісті модельдейтін болса, </w:t>
      </w:r>
      <w:r>
        <w:rPr>
          <w:rFonts w:ascii="Times New Roman" w:hAnsi="Times New Roman" w:cs="Times New Roman"/>
          <w:sz w:val="28"/>
          <w:szCs w:val="28"/>
          <w:lang w:val="kk-KZ"/>
        </w:rPr>
        <w:t>ассоциативті</w:t>
      </w:r>
      <w:r w:rsidR="00930E6E" w:rsidRPr="001776EB">
        <w:rPr>
          <w:rFonts w:ascii="Times New Roman" w:hAnsi="Times New Roman" w:cs="Times New Roman"/>
          <w:sz w:val="28"/>
          <w:szCs w:val="28"/>
          <w:lang w:val="kk-KZ"/>
        </w:rPr>
        <w:t xml:space="preserve"> өріс, өз кезегінде, жеке тұлғаның ойлауын, санасында қалыптасқан тілдік деректерді көрсетеді. Өйткені ассоциациялар адам санасы мен түпсанасындағы ұғымдар мен олардың элементтері арасындағы байланысты байқатады, яғни олардың терең байланыстарын анықтауға мүмкіндік береді. </w:t>
      </w:r>
      <w:r>
        <w:rPr>
          <w:rFonts w:ascii="Times New Roman" w:hAnsi="Times New Roman" w:cs="Times New Roman"/>
          <w:sz w:val="28"/>
          <w:szCs w:val="28"/>
          <w:lang w:val="kk-KZ"/>
        </w:rPr>
        <w:t>Ассоциативті</w:t>
      </w:r>
      <w:r w:rsidR="00930E6E" w:rsidRPr="001776EB">
        <w:rPr>
          <w:rFonts w:ascii="Times New Roman" w:hAnsi="Times New Roman" w:cs="Times New Roman"/>
          <w:sz w:val="28"/>
          <w:szCs w:val="28"/>
          <w:lang w:val="kk-KZ"/>
        </w:rPr>
        <w:t xml:space="preserve"> өрістің негізгі бөлшектері </w:t>
      </w:r>
      <w:r w:rsidR="00930E6E" w:rsidRPr="001776EB">
        <w:rPr>
          <w:rFonts w:ascii="Times New Roman" w:hAnsi="Times New Roman" w:cs="Times New Roman"/>
          <w:sz w:val="28"/>
          <w:szCs w:val="28"/>
          <w:lang w:val="kk-KZ"/>
        </w:rPr>
        <w:sym w:font="Symbol" w:char="F02D"/>
      </w:r>
      <w:r w:rsidR="00930E6E" w:rsidRPr="001776EB">
        <w:rPr>
          <w:rFonts w:ascii="Times New Roman" w:hAnsi="Times New Roman" w:cs="Times New Roman"/>
          <w:sz w:val="28"/>
          <w:szCs w:val="28"/>
          <w:lang w:val="kk-KZ"/>
        </w:rPr>
        <w:t xml:space="preserve"> иерархиялық, парадигматикалық және синтагматикалық корреляцияланған ассоциациялардан тұратын </w:t>
      </w:r>
      <w:r w:rsidR="00930E6E" w:rsidRPr="006D3424">
        <w:rPr>
          <w:rFonts w:ascii="Times New Roman" w:hAnsi="Times New Roman" w:cs="Times New Roman"/>
          <w:i/>
          <w:iCs/>
          <w:sz w:val="28"/>
          <w:szCs w:val="28"/>
          <w:lang w:val="kk-KZ"/>
        </w:rPr>
        <w:t>ядро</w:t>
      </w:r>
      <w:r w:rsidR="006D3424">
        <w:rPr>
          <w:rFonts w:ascii="Times New Roman" w:hAnsi="Times New Roman" w:cs="Times New Roman"/>
          <w:i/>
          <w:iCs/>
          <w:sz w:val="28"/>
          <w:szCs w:val="28"/>
          <w:lang w:val="kk-KZ"/>
        </w:rPr>
        <w:t xml:space="preserve"> және </w:t>
      </w:r>
      <w:r w:rsidR="00930E6E" w:rsidRPr="006D3424">
        <w:rPr>
          <w:rFonts w:ascii="Times New Roman" w:hAnsi="Times New Roman" w:cs="Times New Roman"/>
          <w:i/>
          <w:iCs/>
          <w:sz w:val="28"/>
          <w:szCs w:val="28"/>
          <w:lang w:val="kk-KZ"/>
        </w:rPr>
        <w:t xml:space="preserve">периферия. </w:t>
      </w:r>
      <w:r>
        <w:rPr>
          <w:rFonts w:ascii="Times New Roman" w:hAnsi="Times New Roman" w:cs="Times New Roman"/>
          <w:sz w:val="28"/>
          <w:szCs w:val="28"/>
          <w:lang w:val="kk-KZ"/>
        </w:rPr>
        <w:t>Ассоциативті</w:t>
      </w:r>
      <w:r w:rsidR="00930E6E" w:rsidRPr="001776EB">
        <w:rPr>
          <w:rFonts w:ascii="Times New Roman" w:hAnsi="Times New Roman" w:cs="Times New Roman"/>
          <w:sz w:val="28"/>
          <w:szCs w:val="28"/>
          <w:lang w:val="kk-KZ"/>
        </w:rPr>
        <w:t xml:space="preserve"> өрістің ядросы жоғары жиіліктегі ассоциациялардан тұрады.</w:t>
      </w:r>
    </w:p>
    <w:p w14:paraId="305B31BD" w14:textId="694BE842" w:rsidR="00930E6E" w:rsidRPr="001776EB"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Ассоциативті</w:t>
      </w:r>
      <w:r w:rsidR="00930E6E" w:rsidRPr="001776EB">
        <w:rPr>
          <w:rFonts w:ascii="Times New Roman" w:hAnsi="Times New Roman" w:cs="Times New Roman"/>
          <w:sz w:val="28"/>
          <w:szCs w:val="28"/>
          <w:lang w:val="kk-KZ"/>
        </w:rPr>
        <w:t xml:space="preserve"> эксперменттегі «ең қызықты нәтижелер сандық есептеу емес, </w:t>
      </w:r>
      <w:r>
        <w:rPr>
          <w:rFonts w:ascii="Times New Roman" w:hAnsi="Times New Roman" w:cs="Times New Roman"/>
          <w:sz w:val="28"/>
          <w:szCs w:val="28"/>
          <w:lang w:val="kk-KZ"/>
        </w:rPr>
        <w:t>ассоциативті</w:t>
      </w:r>
      <w:r w:rsidR="00930E6E" w:rsidRPr="001776EB">
        <w:rPr>
          <w:rFonts w:ascii="Times New Roman" w:hAnsi="Times New Roman" w:cs="Times New Roman"/>
          <w:sz w:val="28"/>
          <w:szCs w:val="28"/>
          <w:lang w:val="kk-KZ"/>
        </w:rPr>
        <w:t xml:space="preserve"> өрістің жалпы жағдайы. Қатардағы ассоциациялардың жоғары «негізгі тығыздығы» қоғамдық санадағы белгілі бір құбылыстарды қабылдаудың стереотиптік үстемдігін көрсетеді және зерттеуде жауаптардың «үлгісін» тудыратын әлеуметтік факторларды іздеуге бағыттайды [</w:t>
      </w:r>
      <w:r w:rsidR="005B49AE">
        <w:rPr>
          <w:rFonts w:ascii="Times New Roman" w:hAnsi="Times New Roman" w:cs="Times New Roman"/>
          <w:sz w:val="28"/>
          <w:szCs w:val="28"/>
          <w:lang w:val="kk-KZ"/>
        </w:rPr>
        <w:t>123</w:t>
      </w:r>
      <w:r w:rsidR="00930E6E" w:rsidRPr="001776EB">
        <w:rPr>
          <w:rFonts w:ascii="Times New Roman" w:hAnsi="Times New Roman" w:cs="Times New Roman"/>
          <w:sz w:val="28"/>
          <w:szCs w:val="28"/>
          <w:lang w:val="kk-KZ"/>
        </w:rPr>
        <w:t xml:space="preserve">, 424]. </w:t>
      </w:r>
    </w:p>
    <w:p w14:paraId="358FE44C" w14:textId="7C89B0F9" w:rsidR="00930E6E" w:rsidRPr="001776EB" w:rsidRDefault="001B4BE4" w:rsidP="00194D86">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Ассоциативті</w:t>
      </w:r>
      <w:r w:rsidR="00930E6E" w:rsidRPr="001776EB">
        <w:rPr>
          <w:rFonts w:ascii="Times New Roman" w:hAnsi="Times New Roman" w:cs="Times New Roman"/>
          <w:color w:val="000000"/>
          <w:sz w:val="28"/>
          <w:szCs w:val="28"/>
          <w:lang w:val="kk-KZ"/>
        </w:rPr>
        <w:t xml:space="preserve"> сөздіктің мақаласында сол тілде сөйлейтін адамның санасында қалған ақпараттар қамтылады, бұл дегеніміз лингвистерге </w:t>
      </w:r>
      <w:r>
        <w:rPr>
          <w:rFonts w:ascii="Times New Roman" w:hAnsi="Times New Roman" w:cs="Times New Roman"/>
          <w:color w:val="000000"/>
          <w:sz w:val="28"/>
          <w:szCs w:val="28"/>
          <w:lang w:val="kk-KZ"/>
        </w:rPr>
        <w:t>ассоциативті</w:t>
      </w:r>
      <w:r w:rsidR="00930E6E" w:rsidRPr="001776EB">
        <w:rPr>
          <w:rFonts w:ascii="Times New Roman" w:hAnsi="Times New Roman" w:cs="Times New Roman"/>
          <w:color w:val="000000"/>
          <w:sz w:val="28"/>
          <w:szCs w:val="28"/>
          <w:lang w:val="kk-KZ"/>
        </w:rPr>
        <w:t xml:space="preserve"> эксперимент деректері арқылы жинақталған белгілі бір білім форматы туралы айтуға мүмкіндік береді. </w:t>
      </w:r>
    </w:p>
    <w:p w14:paraId="6C35F9C5" w14:textId="34F65285" w:rsidR="00930E6E" w:rsidRPr="001776EB" w:rsidRDefault="001B4BE4" w:rsidP="00194D86">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Ассоциативті</w:t>
      </w:r>
      <w:r w:rsidR="00930E6E" w:rsidRPr="001776EB">
        <w:rPr>
          <w:rFonts w:ascii="Times New Roman" w:hAnsi="Times New Roman" w:cs="Times New Roman"/>
          <w:color w:val="000000"/>
          <w:sz w:val="28"/>
          <w:szCs w:val="28"/>
          <w:lang w:val="kk-KZ"/>
        </w:rPr>
        <w:t xml:space="preserve"> мақаладағы қарапайым немесе ғылыми әлем бейнесі интеллектуалдық білім саналатын адамның </w:t>
      </w:r>
      <w:r w:rsidR="001F2D82">
        <w:rPr>
          <w:rFonts w:ascii="Times New Roman" w:hAnsi="Times New Roman" w:cs="Times New Roman"/>
          <w:color w:val="000000"/>
          <w:sz w:val="28"/>
          <w:szCs w:val="28"/>
          <w:lang w:val="kk-KZ"/>
        </w:rPr>
        <w:t>әлем</w:t>
      </w:r>
      <w:r w:rsidR="00930E6E" w:rsidRPr="001776EB">
        <w:rPr>
          <w:rFonts w:ascii="Times New Roman" w:hAnsi="Times New Roman" w:cs="Times New Roman"/>
          <w:color w:val="000000"/>
          <w:sz w:val="28"/>
          <w:szCs w:val="28"/>
          <w:lang w:val="kk-KZ"/>
        </w:rPr>
        <w:t>д</w:t>
      </w:r>
      <w:r w:rsidR="006D7422">
        <w:rPr>
          <w:rFonts w:ascii="Times New Roman" w:hAnsi="Times New Roman" w:cs="Times New Roman"/>
          <w:color w:val="000000"/>
          <w:sz w:val="28"/>
          <w:szCs w:val="28"/>
          <w:lang w:val="kk-KZ"/>
        </w:rPr>
        <w:t>і</w:t>
      </w:r>
      <w:r w:rsidR="00930E6E" w:rsidRPr="001776EB">
        <w:rPr>
          <w:rFonts w:ascii="Times New Roman" w:hAnsi="Times New Roman" w:cs="Times New Roman"/>
          <w:color w:val="000000"/>
          <w:sz w:val="28"/>
          <w:szCs w:val="28"/>
          <w:lang w:val="kk-KZ"/>
        </w:rPr>
        <w:t>, атап айтқанда, вербалды және вербалды емес тәжірибесін қайта жаңғыртуы арқылы қалыптасады.</w:t>
      </w:r>
    </w:p>
    <w:p w14:paraId="6DBBE350" w14:textId="03ABC3A8" w:rsidR="00930E6E" w:rsidRPr="001776EB" w:rsidRDefault="00930E6E" w:rsidP="00194D86">
      <w:pPr>
        <w:spacing w:after="0" w:line="240" w:lineRule="auto"/>
        <w:ind w:firstLine="567"/>
        <w:jc w:val="both"/>
        <w:rPr>
          <w:rFonts w:ascii="Times New Roman" w:hAnsi="Times New Roman" w:cs="Times New Roman"/>
          <w:color w:val="000000"/>
          <w:sz w:val="28"/>
          <w:szCs w:val="28"/>
          <w:lang w:val="kk-KZ"/>
        </w:rPr>
      </w:pPr>
      <w:r w:rsidRPr="001776EB">
        <w:rPr>
          <w:rFonts w:ascii="Times New Roman" w:hAnsi="Times New Roman" w:cs="Times New Roman"/>
          <w:color w:val="000000"/>
          <w:sz w:val="28"/>
          <w:szCs w:val="28"/>
          <w:lang w:val="kk-KZ"/>
        </w:rPr>
        <w:t xml:space="preserve">Таным ғылыми деңгейде де, күнделікті өмірде де жинақтала алады да, білімді қалыптастыру көздерінде көрініс табады. Танымдық </w:t>
      </w:r>
      <w:r w:rsidR="00F36EDF">
        <w:rPr>
          <w:rFonts w:ascii="Times New Roman" w:hAnsi="Times New Roman" w:cs="Times New Roman"/>
          <w:color w:val="000000"/>
          <w:sz w:val="28"/>
          <w:szCs w:val="28"/>
          <w:lang w:val="kk-KZ"/>
        </w:rPr>
        <w:t>үдерістің</w:t>
      </w:r>
      <w:r w:rsidRPr="001776EB">
        <w:rPr>
          <w:rFonts w:ascii="Times New Roman" w:hAnsi="Times New Roman" w:cs="Times New Roman"/>
          <w:color w:val="000000"/>
          <w:sz w:val="28"/>
          <w:szCs w:val="28"/>
          <w:lang w:val="kk-KZ"/>
        </w:rPr>
        <w:t xml:space="preserve"> қай жерде, не арқылы және қандай жағдайда орын алуына байланысты білімді қалыптастырудың әртүрлі көздері ажыратылады: нақты-сенсорлық тәжірибе, пәндік-практикалық қызмет, ғылыми-теориялық қызмет, тілдік қызмет, вербалды емес қарым-қатынас және т.б. [</w:t>
      </w:r>
      <w:r w:rsidR="005B49AE">
        <w:rPr>
          <w:rFonts w:ascii="Times New Roman" w:hAnsi="Times New Roman" w:cs="Times New Roman"/>
          <w:color w:val="000000"/>
          <w:sz w:val="28"/>
          <w:szCs w:val="28"/>
          <w:lang w:val="kk-KZ"/>
        </w:rPr>
        <w:t>124</w:t>
      </w:r>
      <w:r w:rsidRPr="001776EB">
        <w:rPr>
          <w:rFonts w:ascii="Times New Roman" w:hAnsi="Times New Roman" w:cs="Times New Roman"/>
          <w:color w:val="000000"/>
          <w:sz w:val="28"/>
          <w:szCs w:val="28"/>
          <w:lang w:val="kk-KZ"/>
        </w:rPr>
        <w:t>, 57]. Сонымен қатар, әлеуметтік орта, мәдени фон, географиялық жағдай – бәрі білімнің қалыптасуына әсер етеді. Демек, білім түрлерінің арасындағы айырмашылықтар, ең алдымен, олардың қайнар көздеріне байланысты, бұл когнемалардың әртүрлілігінде көрініс табады.</w:t>
      </w:r>
    </w:p>
    <w:p w14:paraId="5C0C71B7" w14:textId="77777777" w:rsidR="00930E6E" w:rsidRPr="001776EB" w:rsidRDefault="00930E6E" w:rsidP="00194D86">
      <w:pPr>
        <w:spacing w:after="0" w:line="240" w:lineRule="auto"/>
        <w:ind w:firstLine="567"/>
        <w:jc w:val="both"/>
        <w:rPr>
          <w:rFonts w:ascii="Times New Roman" w:hAnsi="Times New Roman" w:cs="Times New Roman"/>
          <w:color w:val="000000"/>
          <w:sz w:val="28"/>
          <w:szCs w:val="28"/>
          <w:lang w:val="kk-KZ"/>
        </w:rPr>
      </w:pPr>
      <w:r w:rsidRPr="001776EB">
        <w:rPr>
          <w:rFonts w:ascii="Times New Roman" w:hAnsi="Times New Roman" w:cs="Times New Roman"/>
          <w:color w:val="000000"/>
          <w:sz w:val="28"/>
          <w:szCs w:val="28"/>
          <w:lang w:val="kk-KZ"/>
        </w:rPr>
        <w:t xml:space="preserve">Автор «ана тілдерінің әлеуметтік-мәдени шындығының өзгеруімен олардың тілдік санасы да өзгереді» деген пікірді ұстанады. Қандай да бір ұғымдар ядролық санаттан периферияға ауысады, ал кейбірі болса мүлдем тарих сахнасынан жоғалады. Ғалым Н.В. Уфимцева жасаған тұжырымдардың бірі – мұндай тәсіл арқылы тіл мен мәдениеттің қандай болатынын болжауға болады деген ой, өйткені сауалнама субъектілері ретінде көбіне-көп жас ұрпақ өкілдері таңдалып алынады. </w:t>
      </w:r>
    </w:p>
    <w:p w14:paraId="64736AD8" w14:textId="6FE40DFD" w:rsidR="00930E6E" w:rsidRDefault="00930E6E" w:rsidP="00194D86">
      <w:pPr>
        <w:spacing w:after="0" w:line="240" w:lineRule="auto"/>
        <w:ind w:firstLine="567"/>
        <w:jc w:val="both"/>
        <w:rPr>
          <w:rFonts w:ascii="Times New Roman" w:hAnsi="Times New Roman" w:cs="Times New Roman"/>
          <w:color w:val="000000"/>
          <w:sz w:val="28"/>
          <w:szCs w:val="28"/>
          <w:lang w:val="kk-KZ"/>
        </w:rPr>
      </w:pPr>
      <w:r w:rsidRPr="001776EB">
        <w:rPr>
          <w:rFonts w:ascii="Times New Roman" w:hAnsi="Times New Roman" w:cs="Times New Roman"/>
          <w:color w:val="000000"/>
          <w:sz w:val="28"/>
          <w:szCs w:val="28"/>
          <w:lang w:val="kk-KZ"/>
        </w:rPr>
        <w:t>Н.В.</w:t>
      </w:r>
      <w:r w:rsidR="00424FC8">
        <w:rPr>
          <w:rFonts w:ascii="Times New Roman" w:hAnsi="Times New Roman" w:cs="Times New Roman"/>
          <w:color w:val="000000"/>
          <w:sz w:val="28"/>
          <w:szCs w:val="28"/>
          <w:lang w:val="kk-KZ"/>
        </w:rPr>
        <w:t xml:space="preserve"> </w:t>
      </w:r>
      <w:r w:rsidRPr="001776EB">
        <w:rPr>
          <w:rFonts w:ascii="Times New Roman" w:hAnsi="Times New Roman" w:cs="Times New Roman"/>
          <w:color w:val="000000"/>
          <w:sz w:val="28"/>
          <w:szCs w:val="28"/>
          <w:lang w:val="kk-KZ"/>
        </w:rPr>
        <w:t xml:space="preserve">Уфимцева «әр уақытта жүргізілген </w:t>
      </w:r>
      <w:r w:rsidR="001B4BE4">
        <w:rPr>
          <w:rFonts w:ascii="Times New Roman" w:hAnsi="Times New Roman" w:cs="Times New Roman"/>
          <w:color w:val="000000"/>
          <w:sz w:val="28"/>
          <w:szCs w:val="28"/>
          <w:lang w:val="kk-KZ"/>
        </w:rPr>
        <w:t>ассоциативті</w:t>
      </w:r>
      <w:r w:rsidRPr="001776EB">
        <w:rPr>
          <w:rFonts w:ascii="Times New Roman" w:hAnsi="Times New Roman" w:cs="Times New Roman"/>
          <w:color w:val="000000"/>
          <w:sz w:val="28"/>
          <w:szCs w:val="28"/>
          <w:lang w:val="kk-KZ"/>
        </w:rPr>
        <w:t xml:space="preserve"> эксперименттердің деректерін салыстырмалы талдау лингвистке диахрониядағы сөздің лексикалық мағынасының өзгеруін бақылауға мүмкіндік береді» [</w:t>
      </w:r>
      <w:r w:rsidR="00262152" w:rsidRPr="00262152">
        <w:rPr>
          <w:rFonts w:ascii="Times New Roman" w:hAnsi="Times New Roman" w:cs="Times New Roman"/>
          <w:color w:val="000000"/>
          <w:sz w:val="28"/>
          <w:szCs w:val="28"/>
          <w:lang w:val="kk-KZ"/>
        </w:rPr>
        <w:t>1</w:t>
      </w:r>
      <w:r w:rsidR="005B49AE">
        <w:rPr>
          <w:rFonts w:ascii="Times New Roman" w:hAnsi="Times New Roman" w:cs="Times New Roman"/>
          <w:color w:val="000000"/>
          <w:sz w:val="28"/>
          <w:szCs w:val="28"/>
          <w:lang w:val="kk-KZ"/>
        </w:rPr>
        <w:t>25</w:t>
      </w:r>
      <w:r w:rsidRPr="001776EB">
        <w:rPr>
          <w:rFonts w:ascii="Times New Roman" w:hAnsi="Times New Roman" w:cs="Times New Roman"/>
          <w:color w:val="000000"/>
          <w:sz w:val="28"/>
          <w:szCs w:val="28"/>
          <w:lang w:val="kk-KZ"/>
        </w:rPr>
        <w:t>, 151] дейді.</w:t>
      </w:r>
    </w:p>
    <w:p w14:paraId="59E05445" w14:textId="6472A759" w:rsidR="00BC3B07" w:rsidRPr="00BC3B07" w:rsidRDefault="00BC3B07" w:rsidP="00194D86">
      <w:pPr>
        <w:spacing w:after="0" w:line="240" w:lineRule="auto"/>
        <w:ind w:firstLine="567"/>
        <w:jc w:val="both"/>
        <w:rPr>
          <w:rFonts w:ascii="Times New Roman" w:hAnsi="Times New Roman" w:cs="Times New Roman"/>
          <w:color w:val="000000"/>
          <w:sz w:val="28"/>
          <w:szCs w:val="28"/>
        </w:rPr>
      </w:pPr>
      <w:r w:rsidRPr="00BC3B07">
        <w:rPr>
          <w:rFonts w:ascii="Times New Roman" w:hAnsi="Times New Roman" w:cs="Times New Roman"/>
          <w:color w:val="000000"/>
          <w:sz w:val="28"/>
          <w:szCs w:val="28"/>
        </w:rPr>
        <w:t xml:space="preserve">Ұлттық </w:t>
      </w:r>
      <w:r w:rsidR="001B4BE4">
        <w:rPr>
          <w:rFonts w:ascii="Times New Roman" w:hAnsi="Times New Roman" w:cs="Times New Roman"/>
          <w:color w:val="000000"/>
          <w:sz w:val="28"/>
          <w:szCs w:val="28"/>
        </w:rPr>
        <w:t>ассоциативті</w:t>
      </w:r>
      <w:r w:rsidRPr="00BC3B07">
        <w:rPr>
          <w:rFonts w:ascii="Times New Roman" w:hAnsi="Times New Roman" w:cs="Times New Roman"/>
          <w:color w:val="000000"/>
          <w:sz w:val="28"/>
          <w:szCs w:val="28"/>
        </w:rPr>
        <w:t xml:space="preserve"> сөздіктің лингвистикалық базасы болған реакциялардың </w:t>
      </w:r>
      <w:r w:rsidR="001B4BE4">
        <w:rPr>
          <w:rFonts w:ascii="Times New Roman" w:hAnsi="Times New Roman" w:cs="Times New Roman"/>
          <w:i/>
          <w:iCs/>
          <w:color w:val="000000"/>
          <w:sz w:val="28"/>
          <w:szCs w:val="28"/>
        </w:rPr>
        <w:t>ассоциативті</w:t>
      </w:r>
      <w:r w:rsidRPr="00A44CE3">
        <w:rPr>
          <w:rFonts w:ascii="Times New Roman" w:hAnsi="Times New Roman" w:cs="Times New Roman"/>
          <w:i/>
          <w:iCs/>
          <w:color w:val="000000"/>
          <w:sz w:val="28"/>
          <w:szCs w:val="28"/>
        </w:rPr>
        <w:t xml:space="preserve"> өрісін анықтау</w:t>
      </w:r>
      <w:r w:rsidRPr="00BC3B07">
        <w:rPr>
          <w:rFonts w:ascii="Times New Roman" w:hAnsi="Times New Roman" w:cs="Times New Roman"/>
          <w:color w:val="000000"/>
          <w:sz w:val="28"/>
          <w:szCs w:val="28"/>
        </w:rPr>
        <w:t xml:space="preserve"> бірнеше негізгі өлшемшарттарға сүйене отырып жүзеге асырылды:</w:t>
      </w:r>
    </w:p>
    <w:p w14:paraId="0E0DAFD0" w14:textId="77204074" w:rsidR="00BC3B07" w:rsidRPr="00BC3B07" w:rsidRDefault="00BC3B07" w:rsidP="00194D86">
      <w:pPr>
        <w:spacing w:after="0" w:line="240" w:lineRule="auto"/>
        <w:ind w:firstLine="567"/>
        <w:jc w:val="both"/>
        <w:rPr>
          <w:rFonts w:ascii="Times New Roman" w:hAnsi="Times New Roman" w:cs="Times New Roman"/>
          <w:color w:val="000000"/>
          <w:sz w:val="28"/>
          <w:szCs w:val="28"/>
        </w:rPr>
      </w:pPr>
      <w:r w:rsidRPr="00BC3B07">
        <w:rPr>
          <w:rFonts w:ascii="Times New Roman" w:hAnsi="Times New Roman" w:cs="Times New Roman"/>
          <w:color w:val="000000"/>
          <w:sz w:val="28"/>
          <w:szCs w:val="28"/>
        </w:rPr>
        <w:t xml:space="preserve">1. </w:t>
      </w:r>
      <w:r w:rsidRPr="00ED6EB6">
        <w:rPr>
          <w:rFonts w:ascii="Times New Roman" w:hAnsi="Times New Roman" w:cs="Times New Roman"/>
          <w:i/>
          <w:iCs/>
          <w:color w:val="000000"/>
          <w:sz w:val="28"/>
          <w:szCs w:val="28"/>
        </w:rPr>
        <w:t>Жиілік өлшемшарты,</w:t>
      </w:r>
      <w:r w:rsidRPr="00BC3B07">
        <w:rPr>
          <w:rFonts w:ascii="Times New Roman" w:hAnsi="Times New Roman" w:cs="Times New Roman"/>
          <w:color w:val="000000"/>
          <w:sz w:val="28"/>
          <w:szCs w:val="28"/>
        </w:rPr>
        <w:t xml:space="preserve"> яғни белгілі бір стимулға берілген реакциялардың қайталану жиілігі есепке алынды. Жиілігі жоғары реакциялар </w:t>
      </w:r>
      <w:r w:rsidR="001B4BE4">
        <w:rPr>
          <w:rFonts w:ascii="Times New Roman" w:hAnsi="Times New Roman" w:cs="Times New Roman"/>
          <w:color w:val="000000"/>
          <w:sz w:val="28"/>
          <w:szCs w:val="28"/>
        </w:rPr>
        <w:t>ассоциативті</w:t>
      </w:r>
      <w:r w:rsidRPr="00BC3B07">
        <w:rPr>
          <w:rFonts w:ascii="Times New Roman" w:hAnsi="Times New Roman" w:cs="Times New Roman"/>
          <w:color w:val="000000"/>
          <w:sz w:val="28"/>
          <w:szCs w:val="28"/>
        </w:rPr>
        <w:t xml:space="preserve"> өрістің ядросын құрайды.</w:t>
      </w:r>
    </w:p>
    <w:p w14:paraId="3E1E82BF" w14:textId="77777777" w:rsidR="00BC3B07" w:rsidRPr="00BC3B07" w:rsidRDefault="00BC3B07" w:rsidP="00194D86">
      <w:pPr>
        <w:spacing w:after="0" w:line="240" w:lineRule="auto"/>
        <w:ind w:firstLine="567"/>
        <w:jc w:val="both"/>
        <w:rPr>
          <w:rFonts w:ascii="Times New Roman" w:hAnsi="Times New Roman" w:cs="Times New Roman"/>
          <w:color w:val="000000"/>
          <w:sz w:val="28"/>
          <w:szCs w:val="28"/>
        </w:rPr>
      </w:pPr>
      <w:r w:rsidRPr="00BC3B07">
        <w:rPr>
          <w:rFonts w:ascii="Times New Roman" w:hAnsi="Times New Roman" w:cs="Times New Roman"/>
          <w:color w:val="000000"/>
          <w:sz w:val="28"/>
          <w:szCs w:val="28"/>
        </w:rPr>
        <w:t xml:space="preserve">2. </w:t>
      </w:r>
      <w:r w:rsidRPr="00ED6EB6">
        <w:rPr>
          <w:rFonts w:ascii="Times New Roman" w:hAnsi="Times New Roman" w:cs="Times New Roman"/>
          <w:i/>
          <w:iCs/>
          <w:color w:val="000000"/>
          <w:sz w:val="28"/>
          <w:szCs w:val="28"/>
        </w:rPr>
        <w:t>Семантикалық жақындық өлшемшарты,</w:t>
      </w:r>
      <w:r w:rsidRPr="00BC3B07">
        <w:rPr>
          <w:rFonts w:ascii="Times New Roman" w:hAnsi="Times New Roman" w:cs="Times New Roman"/>
          <w:color w:val="000000"/>
          <w:sz w:val="28"/>
          <w:szCs w:val="28"/>
        </w:rPr>
        <w:t xml:space="preserve"> яғни реакциялар стимул сөзбен мағыналық байланысы бойынша топтастырылды.</w:t>
      </w:r>
    </w:p>
    <w:p w14:paraId="338ABE77" w14:textId="77777777" w:rsidR="00BC3B07" w:rsidRPr="00BC3B07" w:rsidRDefault="00BC3B07" w:rsidP="00194D86">
      <w:pPr>
        <w:spacing w:after="0" w:line="240" w:lineRule="auto"/>
        <w:ind w:firstLine="567"/>
        <w:jc w:val="both"/>
        <w:rPr>
          <w:rFonts w:ascii="Times New Roman" w:hAnsi="Times New Roman" w:cs="Times New Roman"/>
          <w:color w:val="000000"/>
          <w:sz w:val="28"/>
          <w:szCs w:val="28"/>
        </w:rPr>
      </w:pPr>
      <w:r w:rsidRPr="00BC3B07">
        <w:rPr>
          <w:rFonts w:ascii="Times New Roman" w:hAnsi="Times New Roman" w:cs="Times New Roman"/>
          <w:color w:val="000000"/>
          <w:sz w:val="28"/>
          <w:szCs w:val="28"/>
        </w:rPr>
        <w:t xml:space="preserve">3. </w:t>
      </w:r>
      <w:r w:rsidRPr="00ED6EB6">
        <w:rPr>
          <w:rFonts w:ascii="Times New Roman" w:hAnsi="Times New Roman" w:cs="Times New Roman"/>
          <w:i/>
          <w:iCs/>
          <w:color w:val="000000"/>
          <w:sz w:val="28"/>
          <w:szCs w:val="28"/>
        </w:rPr>
        <w:t>Мәдени релеванттылық өлшемшарты,</w:t>
      </w:r>
      <w:r w:rsidRPr="00BC3B07">
        <w:rPr>
          <w:rFonts w:ascii="Times New Roman" w:hAnsi="Times New Roman" w:cs="Times New Roman"/>
          <w:color w:val="000000"/>
          <w:sz w:val="28"/>
          <w:szCs w:val="28"/>
        </w:rPr>
        <w:t xml:space="preserve"> яғни ұлттық-мәдени мәні бар реакциялар ерекше назарға алынды.</w:t>
      </w:r>
    </w:p>
    <w:p w14:paraId="6CB9B657" w14:textId="0CA139FB" w:rsidR="00BC3B07" w:rsidRPr="00BC3B07" w:rsidRDefault="00BC3B07" w:rsidP="00194D86">
      <w:pPr>
        <w:spacing w:after="0" w:line="240" w:lineRule="auto"/>
        <w:ind w:firstLine="567"/>
        <w:jc w:val="both"/>
        <w:rPr>
          <w:rFonts w:ascii="Times New Roman" w:hAnsi="Times New Roman" w:cs="Times New Roman"/>
          <w:color w:val="000000"/>
          <w:sz w:val="28"/>
          <w:szCs w:val="28"/>
        </w:rPr>
      </w:pPr>
      <w:r w:rsidRPr="00BC3B07">
        <w:rPr>
          <w:rFonts w:ascii="Times New Roman" w:hAnsi="Times New Roman" w:cs="Times New Roman"/>
          <w:color w:val="000000"/>
          <w:sz w:val="28"/>
          <w:szCs w:val="28"/>
        </w:rPr>
        <w:t xml:space="preserve">4. </w:t>
      </w:r>
      <w:r w:rsidRPr="00ED6EB6">
        <w:rPr>
          <w:rFonts w:ascii="Times New Roman" w:hAnsi="Times New Roman" w:cs="Times New Roman"/>
          <w:i/>
          <w:iCs/>
          <w:color w:val="000000"/>
          <w:sz w:val="28"/>
          <w:szCs w:val="28"/>
        </w:rPr>
        <w:t>Құрылымдық өлшемшарт</w:t>
      </w:r>
      <w:r w:rsidRPr="00BC3B07">
        <w:rPr>
          <w:rFonts w:ascii="Times New Roman" w:hAnsi="Times New Roman" w:cs="Times New Roman"/>
          <w:color w:val="000000"/>
          <w:sz w:val="28"/>
          <w:szCs w:val="28"/>
        </w:rPr>
        <w:t xml:space="preserve"> бойынша </w:t>
      </w:r>
      <w:r w:rsidR="001B4BE4">
        <w:rPr>
          <w:rFonts w:ascii="Times New Roman" w:hAnsi="Times New Roman" w:cs="Times New Roman"/>
          <w:color w:val="000000"/>
          <w:sz w:val="28"/>
          <w:szCs w:val="28"/>
        </w:rPr>
        <w:t>ассоциативті</w:t>
      </w:r>
      <w:r w:rsidRPr="00BC3B07">
        <w:rPr>
          <w:rFonts w:ascii="Times New Roman" w:hAnsi="Times New Roman" w:cs="Times New Roman"/>
          <w:color w:val="000000"/>
          <w:sz w:val="28"/>
          <w:szCs w:val="28"/>
        </w:rPr>
        <w:t xml:space="preserve"> өріс ядро және периферияға бөлініп қарастырылды.</w:t>
      </w:r>
    </w:p>
    <w:p w14:paraId="2A98336C" w14:textId="77D056C5" w:rsidR="00BC3B07" w:rsidRPr="00BC3B07" w:rsidRDefault="00BC3B07" w:rsidP="00194D86">
      <w:pPr>
        <w:spacing w:after="0" w:line="240" w:lineRule="auto"/>
        <w:ind w:firstLine="567"/>
        <w:jc w:val="both"/>
        <w:rPr>
          <w:rFonts w:ascii="Times New Roman" w:hAnsi="Times New Roman" w:cs="Times New Roman"/>
          <w:color w:val="000000"/>
          <w:sz w:val="28"/>
          <w:szCs w:val="28"/>
          <w:lang w:val="kk-KZ"/>
        </w:rPr>
      </w:pPr>
      <w:r w:rsidRPr="00BC3B07">
        <w:rPr>
          <w:rFonts w:ascii="Times New Roman" w:hAnsi="Times New Roman" w:cs="Times New Roman"/>
          <w:color w:val="000000"/>
          <w:sz w:val="28"/>
          <w:szCs w:val="28"/>
        </w:rPr>
        <w:t xml:space="preserve">Осыларға қосымша реакциялардың вариативтілігі мен тұрақтылығы да есепке алынып, </w:t>
      </w:r>
      <w:r w:rsidR="001B4BE4">
        <w:rPr>
          <w:rFonts w:ascii="Times New Roman" w:hAnsi="Times New Roman" w:cs="Times New Roman"/>
          <w:color w:val="000000"/>
          <w:sz w:val="28"/>
          <w:szCs w:val="28"/>
        </w:rPr>
        <w:t>ассоциативті</w:t>
      </w:r>
      <w:r w:rsidRPr="00BC3B07">
        <w:rPr>
          <w:rFonts w:ascii="Times New Roman" w:hAnsi="Times New Roman" w:cs="Times New Roman"/>
          <w:color w:val="000000"/>
          <w:sz w:val="28"/>
          <w:szCs w:val="28"/>
        </w:rPr>
        <w:t xml:space="preserve"> байланыстардың типтік және жеке ерекшеліктері </w:t>
      </w:r>
      <w:r w:rsidRPr="00BC3B07">
        <w:rPr>
          <w:rFonts w:ascii="Times New Roman" w:hAnsi="Times New Roman" w:cs="Times New Roman"/>
          <w:color w:val="000000"/>
          <w:sz w:val="28"/>
          <w:szCs w:val="28"/>
        </w:rPr>
        <w:lastRenderedPageBreak/>
        <w:t xml:space="preserve">айқындалды. Осы өлшемшарттар </w:t>
      </w:r>
      <w:r w:rsidR="001B4BE4">
        <w:rPr>
          <w:rFonts w:ascii="Times New Roman" w:hAnsi="Times New Roman" w:cs="Times New Roman"/>
          <w:color w:val="000000"/>
          <w:sz w:val="28"/>
          <w:szCs w:val="28"/>
        </w:rPr>
        <w:t>ассоциативті</w:t>
      </w:r>
      <w:r w:rsidRPr="00BC3B07">
        <w:rPr>
          <w:rFonts w:ascii="Times New Roman" w:hAnsi="Times New Roman" w:cs="Times New Roman"/>
          <w:color w:val="000000"/>
          <w:sz w:val="28"/>
          <w:szCs w:val="28"/>
        </w:rPr>
        <w:t xml:space="preserve"> өрістің құрылымын кешенді түрде сипаттауға мүмкіндік береді. Олар арқылы </w:t>
      </w:r>
      <w:r w:rsidR="001B4BE4">
        <w:rPr>
          <w:rFonts w:ascii="Times New Roman" w:hAnsi="Times New Roman" w:cs="Times New Roman"/>
          <w:color w:val="000000"/>
          <w:sz w:val="28"/>
          <w:szCs w:val="28"/>
        </w:rPr>
        <w:t>ассоциативті</w:t>
      </w:r>
      <w:r w:rsidRPr="00BC3B07">
        <w:rPr>
          <w:rFonts w:ascii="Times New Roman" w:hAnsi="Times New Roman" w:cs="Times New Roman"/>
          <w:color w:val="000000"/>
          <w:sz w:val="28"/>
          <w:szCs w:val="28"/>
        </w:rPr>
        <w:t xml:space="preserve"> өрістің когнитивтік және мәдени құрылымы тереңірек түсіндіріледі.</w:t>
      </w:r>
      <w:r>
        <w:rPr>
          <w:rFonts w:ascii="Times New Roman" w:hAnsi="Times New Roman" w:cs="Times New Roman"/>
          <w:color w:val="000000"/>
          <w:sz w:val="28"/>
          <w:szCs w:val="28"/>
          <w:lang w:val="kk-KZ"/>
        </w:rPr>
        <w:t xml:space="preserve"> </w:t>
      </w:r>
    </w:p>
    <w:p w14:paraId="3AD6D9DA" w14:textId="548ED832" w:rsidR="00930E6E" w:rsidRPr="001776EB" w:rsidRDefault="00930E6E" w:rsidP="00194D86">
      <w:pPr>
        <w:spacing w:after="0" w:line="240" w:lineRule="auto"/>
        <w:ind w:firstLine="567"/>
        <w:jc w:val="both"/>
        <w:rPr>
          <w:rFonts w:ascii="Times New Roman" w:hAnsi="Times New Roman" w:cs="Times New Roman"/>
          <w:color w:val="000000"/>
          <w:sz w:val="28"/>
          <w:szCs w:val="28"/>
          <w:lang w:val="kk-KZ"/>
        </w:rPr>
      </w:pPr>
      <w:r w:rsidRPr="001776EB">
        <w:rPr>
          <w:rFonts w:ascii="Times New Roman" w:hAnsi="Times New Roman" w:cs="Times New Roman"/>
          <w:color w:val="000000"/>
          <w:sz w:val="28"/>
          <w:szCs w:val="28"/>
          <w:lang w:val="kk-KZ"/>
        </w:rPr>
        <w:t xml:space="preserve">Адамның санасындағы әрбір тілдік белгі белгілі бір мотивтермен, идеялармен, құндылық көзқарастарымен, эмоционалды-экспрессивті көріністермен, тілде көрінетін біліммен байланысты. Кез келген тілдік бірлік бағалау, пайымдау, прецеденттік құбылыстар және т.б. түрінде лингвомәдени білім иесінің жадында сақталады. </w:t>
      </w:r>
      <w:r w:rsidR="001B4BE4">
        <w:rPr>
          <w:rFonts w:ascii="Times New Roman" w:hAnsi="Times New Roman" w:cs="Times New Roman"/>
          <w:color w:val="000000"/>
          <w:sz w:val="28"/>
          <w:szCs w:val="28"/>
          <w:lang w:val="kk-KZ"/>
        </w:rPr>
        <w:t>Ассоциативті</w:t>
      </w:r>
      <w:r w:rsidRPr="001776EB">
        <w:rPr>
          <w:rFonts w:ascii="Times New Roman" w:hAnsi="Times New Roman" w:cs="Times New Roman"/>
          <w:color w:val="000000"/>
          <w:sz w:val="28"/>
          <w:szCs w:val="28"/>
          <w:lang w:val="kk-KZ"/>
        </w:rPr>
        <w:t xml:space="preserve"> сөздік мақалаларынан тілдік тұлғаның лингвомәдени санасын қалыптастырушы элементтерді зерттеу, тілдік сананың құрамдас бөліктерін және стимул сөз бен реакция сөздердің байланысының өлшемдерін анықтау арқылы экспериментке қатысатын тіл иелерінің санасында қамтылған білімді анықтай аламыз және экстралингвистикалық факторларды ескере отырып, белгілі бір құбылыстың тілдік санада қалай көрінетіні туралы қорытынды жасай аламыз.</w:t>
      </w:r>
    </w:p>
    <w:p w14:paraId="04CF65DD" w14:textId="77777777" w:rsidR="00E450F5" w:rsidRPr="00E450F5" w:rsidRDefault="00E450F5" w:rsidP="00194D86">
      <w:pPr>
        <w:spacing w:after="0" w:line="240" w:lineRule="auto"/>
        <w:ind w:firstLine="567"/>
        <w:rPr>
          <w:rFonts w:ascii="Times New Roman" w:hAnsi="Times New Roman" w:cs="Times New Roman"/>
          <w:sz w:val="16"/>
          <w:szCs w:val="16"/>
          <w:lang w:val="kk-KZ"/>
        </w:rPr>
      </w:pPr>
    </w:p>
    <w:p w14:paraId="5F7063EC" w14:textId="213B8E50" w:rsidR="00930E6E" w:rsidRDefault="00E450F5" w:rsidP="00194D86">
      <w:pPr>
        <w:spacing w:after="0" w:line="240" w:lineRule="auto"/>
        <w:ind w:firstLine="567"/>
        <w:rPr>
          <w:rFonts w:ascii="Times New Roman" w:hAnsi="Times New Roman" w:cs="Times New Roman"/>
          <w:sz w:val="28"/>
          <w:szCs w:val="28"/>
          <w:lang w:val="kk-KZ"/>
        </w:rPr>
      </w:pPr>
      <w:r w:rsidRPr="001776EB">
        <w:rPr>
          <w:rFonts w:ascii="Times New Roman" w:hAnsi="Times New Roman" w:cs="Times New Roman"/>
          <w:sz w:val="28"/>
          <w:szCs w:val="28"/>
          <w:lang w:val="kk-KZ"/>
        </w:rPr>
        <w:t>Кесте</w:t>
      </w:r>
      <w:r w:rsidRPr="001776EB">
        <w:rPr>
          <w:rFonts w:ascii="Times New Roman" w:hAnsi="Times New Roman" w:cs="Times New Roman"/>
          <w:sz w:val="28"/>
          <w:szCs w:val="28"/>
        </w:rPr>
        <w:t xml:space="preserve"> 1</w:t>
      </w:r>
      <w:r>
        <w:rPr>
          <w:rFonts w:ascii="Times New Roman" w:hAnsi="Times New Roman" w:cs="Times New Roman"/>
          <w:sz w:val="28"/>
          <w:szCs w:val="28"/>
        </w:rPr>
        <w:t>1</w:t>
      </w:r>
      <w:r w:rsidRPr="001776EB">
        <w:rPr>
          <w:rFonts w:ascii="Times New Roman" w:hAnsi="Times New Roman" w:cs="Times New Roman"/>
          <w:sz w:val="28"/>
          <w:szCs w:val="28"/>
          <w:lang w:val="kk-KZ"/>
        </w:rPr>
        <w:t xml:space="preserve"> </w:t>
      </w:r>
      <w:r w:rsidRPr="001776EB">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қ</w:t>
      </w:r>
      <w:r w:rsidRPr="001776EB">
        <w:rPr>
          <w:rFonts w:ascii="Times New Roman" w:hAnsi="Times New Roman" w:cs="Times New Roman"/>
          <w:sz w:val="28"/>
          <w:szCs w:val="28"/>
          <w:lang w:val="kk-KZ"/>
        </w:rPr>
        <w:t>азақ халқының тілдік санасының ядросы</w:t>
      </w:r>
    </w:p>
    <w:p w14:paraId="0595B787" w14:textId="77777777" w:rsidR="00E450F5" w:rsidRPr="00E450F5" w:rsidRDefault="00E450F5" w:rsidP="00194D86">
      <w:pPr>
        <w:spacing w:after="0" w:line="240" w:lineRule="auto"/>
        <w:ind w:firstLine="567"/>
        <w:rPr>
          <w:rFonts w:ascii="Times New Roman" w:hAnsi="Times New Roman" w:cs="Times New Roman"/>
          <w:sz w:val="16"/>
          <w:szCs w:val="16"/>
          <w:lang w:val="kk-KZ"/>
        </w:rPr>
      </w:pPr>
    </w:p>
    <w:tbl>
      <w:tblPr>
        <w:tblStyle w:val="af5"/>
        <w:tblW w:w="9016" w:type="dxa"/>
        <w:jc w:val="center"/>
        <w:tblLayout w:type="fixed"/>
        <w:tblLook w:val="04A0" w:firstRow="1" w:lastRow="0" w:firstColumn="1" w:lastColumn="0" w:noHBand="0" w:noVBand="1"/>
      </w:tblPr>
      <w:tblGrid>
        <w:gridCol w:w="988"/>
        <w:gridCol w:w="2281"/>
        <w:gridCol w:w="1478"/>
        <w:gridCol w:w="918"/>
        <w:gridCol w:w="1928"/>
        <w:gridCol w:w="1423"/>
      </w:tblGrid>
      <w:tr w:rsidR="00930E6E" w:rsidRPr="001776EB" w14:paraId="0D72A8A5" w14:textId="77777777" w:rsidTr="00E450F5">
        <w:trPr>
          <w:jc w:val="center"/>
        </w:trPr>
        <w:tc>
          <w:tcPr>
            <w:tcW w:w="988" w:type="dxa"/>
          </w:tcPr>
          <w:p w14:paraId="75B64BDE" w14:textId="77777777" w:rsidR="00930E6E" w:rsidRPr="001776EB" w:rsidRDefault="00930E6E" w:rsidP="00E450F5">
            <w:pPr>
              <w:rPr>
                <w:rFonts w:ascii="Times New Roman" w:hAnsi="Times New Roman" w:cs="Times New Roman"/>
                <w:i/>
                <w:iCs/>
                <w:sz w:val="28"/>
                <w:szCs w:val="28"/>
                <w:lang w:val="kk-KZ"/>
              </w:rPr>
            </w:pPr>
            <w:r w:rsidRPr="001776EB">
              <w:rPr>
                <w:rFonts w:ascii="Times New Roman" w:hAnsi="Times New Roman" w:cs="Times New Roman"/>
                <w:i/>
                <w:iCs/>
                <w:sz w:val="28"/>
                <w:szCs w:val="28"/>
                <w:lang w:val="kk-KZ"/>
              </w:rPr>
              <w:t>Орны</w:t>
            </w:r>
          </w:p>
        </w:tc>
        <w:tc>
          <w:tcPr>
            <w:tcW w:w="2281" w:type="dxa"/>
          </w:tcPr>
          <w:p w14:paraId="6D897C81" w14:textId="77777777" w:rsidR="00930E6E" w:rsidRPr="001776EB" w:rsidRDefault="00930E6E" w:rsidP="00E450F5">
            <w:pPr>
              <w:rPr>
                <w:rFonts w:ascii="Times New Roman" w:hAnsi="Times New Roman" w:cs="Times New Roman"/>
                <w:i/>
                <w:iCs/>
                <w:sz w:val="28"/>
                <w:szCs w:val="28"/>
                <w:lang w:val="kk-KZ"/>
              </w:rPr>
            </w:pPr>
            <w:r w:rsidRPr="001776EB">
              <w:rPr>
                <w:rFonts w:ascii="Times New Roman" w:hAnsi="Times New Roman" w:cs="Times New Roman"/>
                <w:i/>
                <w:iCs/>
                <w:sz w:val="28"/>
                <w:szCs w:val="28"/>
                <w:lang w:val="kk-KZ"/>
              </w:rPr>
              <w:t>Ассоциат</w:t>
            </w:r>
          </w:p>
        </w:tc>
        <w:tc>
          <w:tcPr>
            <w:tcW w:w="1478" w:type="dxa"/>
          </w:tcPr>
          <w:p w14:paraId="4E7A609E" w14:textId="77777777" w:rsidR="00930E6E" w:rsidRPr="001776EB" w:rsidRDefault="00930E6E" w:rsidP="00E450F5">
            <w:pPr>
              <w:rPr>
                <w:rFonts w:ascii="Times New Roman" w:hAnsi="Times New Roman" w:cs="Times New Roman"/>
                <w:i/>
                <w:iCs/>
                <w:sz w:val="28"/>
                <w:szCs w:val="28"/>
                <w:lang w:val="kk-KZ"/>
              </w:rPr>
            </w:pPr>
            <w:r w:rsidRPr="001776EB">
              <w:rPr>
                <w:rFonts w:ascii="Times New Roman" w:hAnsi="Times New Roman" w:cs="Times New Roman"/>
                <w:i/>
                <w:iCs/>
                <w:sz w:val="28"/>
                <w:szCs w:val="28"/>
                <w:lang w:val="kk-KZ"/>
              </w:rPr>
              <w:t>Жиілігі</w:t>
            </w:r>
          </w:p>
        </w:tc>
        <w:tc>
          <w:tcPr>
            <w:tcW w:w="918" w:type="dxa"/>
          </w:tcPr>
          <w:p w14:paraId="47D95BB3" w14:textId="77777777" w:rsidR="00930E6E" w:rsidRPr="001776EB" w:rsidRDefault="00930E6E" w:rsidP="00E450F5">
            <w:pPr>
              <w:rPr>
                <w:rFonts w:ascii="Times New Roman" w:hAnsi="Times New Roman" w:cs="Times New Roman"/>
                <w:i/>
                <w:iCs/>
                <w:sz w:val="28"/>
                <w:szCs w:val="28"/>
                <w:lang w:val="kk-KZ"/>
              </w:rPr>
            </w:pPr>
            <w:r w:rsidRPr="001776EB">
              <w:rPr>
                <w:rFonts w:ascii="Times New Roman" w:hAnsi="Times New Roman" w:cs="Times New Roman"/>
                <w:i/>
                <w:iCs/>
                <w:sz w:val="28"/>
                <w:szCs w:val="28"/>
                <w:lang w:val="kk-KZ"/>
              </w:rPr>
              <w:t>Орны</w:t>
            </w:r>
          </w:p>
        </w:tc>
        <w:tc>
          <w:tcPr>
            <w:tcW w:w="1928" w:type="dxa"/>
          </w:tcPr>
          <w:p w14:paraId="789FB4BF" w14:textId="77777777" w:rsidR="00930E6E" w:rsidRPr="001776EB" w:rsidRDefault="00930E6E" w:rsidP="00E450F5">
            <w:pPr>
              <w:rPr>
                <w:rFonts w:ascii="Times New Roman" w:hAnsi="Times New Roman" w:cs="Times New Roman"/>
                <w:i/>
                <w:iCs/>
                <w:sz w:val="28"/>
                <w:szCs w:val="28"/>
                <w:lang w:val="kk-KZ"/>
              </w:rPr>
            </w:pPr>
            <w:r w:rsidRPr="001776EB">
              <w:rPr>
                <w:rFonts w:ascii="Times New Roman" w:hAnsi="Times New Roman" w:cs="Times New Roman"/>
                <w:i/>
                <w:iCs/>
                <w:sz w:val="28"/>
                <w:szCs w:val="28"/>
                <w:lang w:val="kk-KZ"/>
              </w:rPr>
              <w:t>Ассоциат</w:t>
            </w:r>
          </w:p>
        </w:tc>
        <w:tc>
          <w:tcPr>
            <w:tcW w:w="1423" w:type="dxa"/>
          </w:tcPr>
          <w:p w14:paraId="21E5F19C" w14:textId="77777777" w:rsidR="00930E6E" w:rsidRPr="001776EB" w:rsidRDefault="00930E6E" w:rsidP="00E450F5">
            <w:pPr>
              <w:rPr>
                <w:rFonts w:ascii="Times New Roman" w:hAnsi="Times New Roman" w:cs="Times New Roman"/>
                <w:i/>
                <w:iCs/>
                <w:sz w:val="28"/>
                <w:szCs w:val="28"/>
                <w:lang w:val="kk-KZ"/>
              </w:rPr>
            </w:pPr>
            <w:r w:rsidRPr="001776EB">
              <w:rPr>
                <w:rFonts w:ascii="Times New Roman" w:hAnsi="Times New Roman" w:cs="Times New Roman"/>
                <w:i/>
                <w:iCs/>
                <w:sz w:val="28"/>
                <w:szCs w:val="28"/>
                <w:lang w:val="kk-KZ"/>
              </w:rPr>
              <w:t>Жиілігі</w:t>
            </w:r>
          </w:p>
        </w:tc>
      </w:tr>
      <w:tr w:rsidR="00930E6E" w:rsidRPr="001776EB" w14:paraId="43B5DA15" w14:textId="77777777" w:rsidTr="00E450F5">
        <w:trPr>
          <w:jc w:val="center"/>
        </w:trPr>
        <w:tc>
          <w:tcPr>
            <w:tcW w:w="988" w:type="dxa"/>
          </w:tcPr>
          <w:p w14:paraId="02BC738C"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w:t>
            </w:r>
          </w:p>
        </w:tc>
        <w:tc>
          <w:tcPr>
            <w:tcW w:w="2281" w:type="dxa"/>
            <w:vAlign w:val="center"/>
          </w:tcPr>
          <w:p w14:paraId="12A97EC7"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Той</w:t>
            </w:r>
          </w:p>
        </w:tc>
        <w:tc>
          <w:tcPr>
            <w:tcW w:w="1478" w:type="dxa"/>
            <w:vAlign w:val="center"/>
          </w:tcPr>
          <w:p w14:paraId="0B7165A0"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565</w:t>
            </w:r>
          </w:p>
        </w:tc>
        <w:tc>
          <w:tcPr>
            <w:tcW w:w="918" w:type="dxa"/>
          </w:tcPr>
          <w:p w14:paraId="185460A0" w14:textId="77777777" w:rsidR="00930E6E" w:rsidRPr="001776EB" w:rsidRDefault="00930E6E" w:rsidP="00E450F5">
            <w:pPr>
              <w:rPr>
                <w:rFonts w:ascii="Times New Roman" w:hAnsi="Times New Roman" w:cs="Times New Roman"/>
                <w:sz w:val="28"/>
                <w:szCs w:val="28"/>
              </w:rPr>
            </w:pPr>
            <w:r w:rsidRPr="001776EB">
              <w:rPr>
                <w:rFonts w:ascii="Times New Roman" w:hAnsi="Times New Roman" w:cs="Times New Roman"/>
                <w:sz w:val="28"/>
                <w:szCs w:val="28"/>
              </w:rPr>
              <w:t>16</w:t>
            </w:r>
          </w:p>
        </w:tc>
        <w:tc>
          <w:tcPr>
            <w:tcW w:w="1928" w:type="dxa"/>
            <w:vAlign w:val="center"/>
          </w:tcPr>
          <w:p w14:paraId="780BA81F"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Әже</w:t>
            </w:r>
          </w:p>
        </w:tc>
        <w:tc>
          <w:tcPr>
            <w:tcW w:w="1423" w:type="dxa"/>
            <w:vAlign w:val="center"/>
          </w:tcPr>
          <w:p w14:paraId="723DB0D5"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138</w:t>
            </w:r>
          </w:p>
        </w:tc>
      </w:tr>
      <w:tr w:rsidR="00930E6E" w:rsidRPr="001776EB" w14:paraId="4BF96952" w14:textId="77777777" w:rsidTr="00E450F5">
        <w:trPr>
          <w:jc w:val="center"/>
        </w:trPr>
        <w:tc>
          <w:tcPr>
            <w:tcW w:w="988" w:type="dxa"/>
          </w:tcPr>
          <w:p w14:paraId="327C3777"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2</w:t>
            </w:r>
          </w:p>
        </w:tc>
        <w:tc>
          <w:tcPr>
            <w:tcW w:w="2281" w:type="dxa"/>
            <w:vAlign w:val="center"/>
          </w:tcPr>
          <w:p w14:paraId="62688FEB"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Киім</w:t>
            </w:r>
          </w:p>
        </w:tc>
        <w:tc>
          <w:tcPr>
            <w:tcW w:w="1478" w:type="dxa"/>
            <w:vAlign w:val="center"/>
          </w:tcPr>
          <w:p w14:paraId="60661358"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289</w:t>
            </w:r>
          </w:p>
        </w:tc>
        <w:tc>
          <w:tcPr>
            <w:tcW w:w="918" w:type="dxa"/>
          </w:tcPr>
          <w:p w14:paraId="4701032A"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17</w:t>
            </w:r>
          </w:p>
        </w:tc>
        <w:tc>
          <w:tcPr>
            <w:tcW w:w="1928" w:type="dxa"/>
            <w:vAlign w:val="center"/>
          </w:tcPr>
          <w:p w14:paraId="0CE34731"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 xml:space="preserve">Мал </w:t>
            </w:r>
          </w:p>
        </w:tc>
        <w:tc>
          <w:tcPr>
            <w:tcW w:w="1423" w:type="dxa"/>
            <w:vAlign w:val="center"/>
          </w:tcPr>
          <w:p w14:paraId="062EC99E"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136</w:t>
            </w:r>
          </w:p>
        </w:tc>
      </w:tr>
      <w:tr w:rsidR="00930E6E" w:rsidRPr="001776EB" w14:paraId="58A6BB51" w14:textId="77777777" w:rsidTr="00E450F5">
        <w:trPr>
          <w:jc w:val="center"/>
        </w:trPr>
        <w:tc>
          <w:tcPr>
            <w:tcW w:w="988" w:type="dxa"/>
          </w:tcPr>
          <w:p w14:paraId="3A4A4E19"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3</w:t>
            </w:r>
          </w:p>
        </w:tc>
        <w:tc>
          <w:tcPr>
            <w:tcW w:w="2281" w:type="dxa"/>
            <w:vAlign w:val="center"/>
          </w:tcPr>
          <w:p w14:paraId="4FA2F0B8"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Ақша</w:t>
            </w:r>
          </w:p>
        </w:tc>
        <w:tc>
          <w:tcPr>
            <w:tcW w:w="1478" w:type="dxa"/>
            <w:vAlign w:val="center"/>
          </w:tcPr>
          <w:p w14:paraId="38F9A24E"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266</w:t>
            </w:r>
          </w:p>
        </w:tc>
        <w:tc>
          <w:tcPr>
            <w:tcW w:w="918" w:type="dxa"/>
          </w:tcPr>
          <w:p w14:paraId="5BD44D8C"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18</w:t>
            </w:r>
          </w:p>
        </w:tc>
        <w:tc>
          <w:tcPr>
            <w:tcW w:w="1928" w:type="dxa"/>
            <w:vAlign w:val="center"/>
          </w:tcPr>
          <w:p w14:paraId="7AAFCB13"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Ар</w:t>
            </w:r>
          </w:p>
        </w:tc>
        <w:tc>
          <w:tcPr>
            <w:tcW w:w="1423" w:type="dxa"/>
            <w:vAlign w:val="center"/>
          </w:tcPr>
          <w:p w14:paraId="450E823A"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124</w:t>
            </w:r>
          </w:p>
        </w:tc>
      </w:tr>
      <w:tr w:rsidR="00930E6E" w:rsidRPr="001776EB" w14:paraId="42522F41" w14:textId="77777777" w:rsidTr="00E450F5">
        <w:trPr>
          <w:jc w:val="center"/>
        </w:trPr>
        <w:tc>
          <w:tcPr>
            <w:tcW w:w="988" w:type="dxa"/>
          </w:tcPr>
          <w:p w14:paraId="0F6D00E0"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4</w:t>
            </w:r>
          </w:p>
        </w:tc>
        <w:tc>
          <w:tcPr>
            <w:tcW w:w="2281" w:type="dxa"/>
            <w:vAlign w:val="center"/>
          </w:tcPr>
          <w:p w14:paraId="63C73ACF"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Бала</w:t>
            </w:r>
          </w:p>
        </w:tc>
        <w:tc>
          <w:tcPr>
            <w:tcW w:w="1478" w:type="dxa"/>
            <w:vAlign w:val="center"/>
          </w:tcPr>
          <w:p w14:paraId="6D280232"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242</w:t>
            </w:r>
          </w:p>
        </w:tc>
        <w:tc>
          <w:tcPr>
            <w:tcW w:w="918" w:type="dxa"/>
          </w:tcPr>
          <w:p w14:paraId="32E920B1"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19</w:t>
            </w:r>
          </w:p>
        </w:tc>
        <w:tc>
          <w:tcPr>
            <w:tcW w:w="1928" w:type="dxa"/>
            <w:vAlign w:val="center"/>
          </w:tcPr>
          <w:p w14:paraId="3497E8C3"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Ана</w:t>
            </w:r>
          </w:p>
        </w:tc>
        <w:tc>
          <w:tcPr>
            <w:tcW w:w="1423" w:type="dxa"/>
            <w:vAlign w:val="center"/>
          </w:tcPr>
          <w:p w14:paraId="42C95F1A"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110</w:t>
            </w:r>
          </w:p>
        </w:tc>
      </w:tr>
      <w:tr w:rsidR="00930E6E" w:rsidRPr="001776EB" w14:paraId="09169201" w14:textId="77777777" w:rsidTr="00E450F5">
        <w:trPr>
          <w:jc w:val="center"/>
        </w:trPr>
        <w:tc>
          <w:tcPr>
            <w:tcW w:w="988" w:type="dxa"/>
          </w:tcPr>
          <w:p w14:paraId="65EB9D0A"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5</w:t>
            </w:r>
          </w:p>
        </w:tc>
        <w:tc>
          <w:tcPr>
            <w:tcW w:w="2281" w:type="dxa"/>
            <w:vAlign w:val="center"/>
          </w:tcPr>
          <w:p w14:paraId="1AF46CF7"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Ұят</w:t>
            </w:r>
          </w:p>
        </w:tc>
        <w:tc>
          <w:tcPr>
            <w:tcW w:w="1478" w:type="dxa"/>
            <w:vAlign w:val="center"/>
          </w:tcPr>
          <w:p w14:paraId="2E04FB86"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231</w:t>
            </w:r>
          </w:p>
        </w:tc>
        <w:tc>
          <w:tcPr>
            <w:tcW w:w="918" w:type="dxa"/>
          </w:tcPr>
          <w:p w14:paraId="10321B93"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20</w:t>
            </w:r>
          </w:p>
        </w:tc>
        <w:tc>
          <w:tcPr>
            <w:tcW w:w="1928" w:type="dxa"/>
            <w:vAlign w:val="center"/>
          </w:tcPr>
          <w:p w14:paraId="6D588C59"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Ар-намыс</w:t>
            </w:r>
          </w:p>
        </w:tc>
        <w:tc>
          <w:tcPr>
            <w:tcW w:w="1423" w:type="dxa"/>
            <w:vAlign w:val="center"/>
          </w:tcPr>
          <w:p w14:paraId="790D2A24"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107</w:t>
            </w:r>
          </w:p>
        </w:tc>
      </w:tr>
      <w:tr w:rsidR="00930E6E" w:rsidRPr="001776EB" w14:paraId="781C084D" w14:textId="77777777" w:rsidTr="00E450F5">
        <w:trPr>
          <w:jc w:val="center"/>
        </w:trPr>
        <w:tc>
          <w:tcPr>
            <w:tcW w:w="988" w:type="dxa"/>
          </w:tcPr>
          <w:p w14:paraId="41EBEBA2"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6</w:t>
            </w:r>
          </w:p>
        </w:tc>
        <w:tc>
          <w:tcPr>
            <w:tcW w:w="2281" w:type="dxa"/>
            <w:vAlign w:val="center"/>
          </w:tcPr>
          <w:p w14:paraId="12BB7355"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Сиыр</w:t>
            </w:r>
          </w:p>
        </w:tc>
        <w:tc>
          <w:tcPr>
            <w:tcW w:w="1478" w:type="dxa"/>
            <w:vAlign w:val="center"/>
          </w:tcPr>
          <w:p w14:paraId="3C443050"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189</w:t>
            </w:r>
          </w:p>
        </w:tc>
        <w:tc>
          <w:tcPr>
            <w:tcW w:w="918" w:type="dxa"/>
          </w:tcPr>
          <w:p w14:paraId="1EFE3BE4"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21</w:t>
            </w:r>
          </w:p>
        </w:tc>
        <w:tc>
          <w:tcPr>
            <w:tcW w:w="1928" w:type="dxa"/>
            <w:vAlign w:val="center"/>
          </w:tcPr>
          <w:p w14:paraId="1A4C509A"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Ет</w:t>
            </w:r>
          </w:p>
        </w:tc>
        <w:tc>
          <w:tcPr>
            <w:tcW w:w="1423" w:type="dxa"/>
            <w:vAlign w:val="center"/>
          </w:tcPr>
          <w:p w14:paraId="7CBCF550"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104</w:t>
            </w:r>
          </w:p>
        </w:tc>
      </w:tr>
      <w:tr w:rsidR="00930E6E" w:rsidRPr="001776EB" w14:paraId="59A8F5A1" w14:textId="77777777" w:rsidTr="00E450F5">
        <w:trPr>
          <w:jc w:val="center"/>
        </w:trPr>
        <w:tc>
          <w:tcPr>
            <w:tcW w:w="988" w:type="dxa"/>
          </w:tcPr>
          <w:p w14:paraId="6677771E"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7</w:t>
            </w:r>
          </w:p>
        </w:tc>
        <w:tc>
          <w:tcPr>
            <w:tcW w:w="2281" w:type="dxa"/>
            <w:vAlign w:val="center"/>
          </w:tcPr>
          <w:p w14:paraId="1021B190"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Үй</w:t>
            </w:r>
          </w:p>
        </w:tc>
        <w:tc>
          <w:tcPr>
            <w:tcW w:w="1478" w:type="dxa"/>
            <w:vAlign w:val="center"/>
          </w:tcPr>
          <w:p w14:paraId="77A597D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171</w:t>
            </w:r>
          </w:p>
        </w:tc>
        <w:tc>
          <w:tcPr>
            <w:tcW w:w="918" w:type="dxa"/>
          </w:tcPr>
          <w:p w14:paraId="26BFB5C1"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22</w:t>
            </w:r>
          </w:p>
        </w:tc>
        <w:tc>
          <w:tcPr>
            <w:tcW w:w="1928" w:type="dxa"/>
            <w:vAlign w:val="center"/>
          </w:tcPr>
          <w:p w14:paraId="23AC7712"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Әйел</w:t>
            </w:r>
          </w:p>
        </w:tc>
        <w:tc>
          <w:tcPr>
            <w:tcW w:w="1423" w:type="dxa"/>
            <w:vAlign w:val="center"/>
          </w:tcPr>
          <w:p w14:paraId="2A60ABB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104</w:t>
            </w:r>
          </w:p>
        </w:tc>
      </w:tr>
      <w:tr w:rsidR="00930E6E" w:rsidRPr="001776EB" w14:paraId="2EF3C508" w14:textId="77777777" w:rsidTr="00E450F5">
        <w:trPr>
          <w:jc w:val="center"/>
        </w:trPr>
        <w:tc>
          <w:tcPr>
            <w:tcW w:w="988" w:type="dxa"/>
          </w:tcPr>
          <w:p w14:paraId="41E41361"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8</w:t>
            </w:r>
          </w:p>
        </w:tc>
        <w:tc>
          <w:tcPr>
            <w:tcW w:w="2281" w:type="dxa"/>
            <w:vAlign w:val="center"/>
          </w:tcPr>
          <w:p w14:paraId="65C84DAC"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Жас</w:t>
            </w:r>
          </w:p>
        </w:tc>
        <w:tc>
          <w:tcPr>
            <w:tcW w:w="1478" w:type="dxa"/>
            <w:vAlign w:val="center"/>
          </w:tcPr>
          <w:p w14:paraId="5058ACB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170</w:t>
            </w:r>
          </w:p>
        </w:tc>
        <w:tc>
          <w:tcPr>
            <w:tcW w:w="918" w:type="dxa"/>
          </w:tcPr>
          <w:p w14:paraId="74E75553"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23</w:t>
            </w:r>
          </w:p>
        </w:tc>
        <w:tc>
          <w:tcPr>
            <w:tcW w:w="1928" w:type="dxa"/>
            <w:vAlign w:val="center"/>
          </w:tcPr>
          <w:p w14:paraId="69C157B9"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Молшылық</w:t>
            </w:r>
          </w:p>
        </w:tc>
        <w:tc>
          <w:tcPr>
            <w:tcW w:w="1423" w:type="dxa"/>
            <w:vAlign w:val="center"/>
          </w:tcPr>
          <w:p w14:paraId="394F36BD"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100</w:t>
            </w:r>
          </w:p>
        </w:tc>
      </w:tr>
      <w:tr w:rsidR="00930E6E" w:rsidRPr="001776EB" w14:paraId="47F4FA85" w14:textId="77777777" w:rsidTr="00E450F5">
        <w:trPr>
          <w:jc w:val="center"/>
        </w:trPr>
        <w:tc>
          <w:tcPr>
            <w:tcW w:w="988" w:type="dxa"/>
          </w:tcPr>
          <w:p w14:paraId="58DA8B9D"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9</w:t>
            </w:r>
          </w:p>
        </w:tc>
        <w:tc>
          <w:tcPr>
            <w:tcW w:w="2281" w:type="dxa"/>
            <w:vAlign w:val="center"/>
          </w:tcPr>
          <w:p w14:paraId="532AD95B"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Жылқы</w:t>
            </w:r>
          </w:p>
        </w:tc>
        <w:tc>
          <w:tcPr>
            <w:tcW w:w="1478" w:type="dxa"/>
            <w:vAlign w:val="center"/>
          </w:tcPr>
          <w:p w14:paraId="2DE1514D"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167</w:t>
            </w:r>
          </w:p>
        </w:tc>
        <w:tc>
          <w:tcPr>
            <w:tcW w:w="918" w:type="dxa"/>
          </w:tcPr>
          <w:p w14:paraId="37F8B743"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24</w:t>
            </w:r>
          </w:p>
        </w:tc>
        <w:tc>
          <w:tcPr>
            <w:tcW w:w="1928" w:type="dxa"/>
            <w:vAlign w:val="center"/>
          </w:tcPr>
          <w:p w14:paraId="5B9B5955"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Бөлек шығару</w:t>
            </w:r>
          </w:p>
        </w:tc>
        <w:tc>
          <w:tcPr>
            <w:tcW w:w="1423" w:type="dxa"/>
            <w:vAlign w:val="center"/>
          </w:tcPr>
          <w:p w14:paraId="71BF0378"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90</w:t>
            </w:r>
          </w:p>
        </w:tc>
      </w:tr>
      <w:tr w:rsidR="00930E6E" w:rsidRPr="001776EB" w14:paraId="6F187127" w14:textId="77777777" w:rsidTr="00E450F5">
        <w:trPr>
          <w:jc w:val="center"/>
        </w:trPr>
        <w:tc>
          <w:tcPr>
            <w:tcW w:w="988" w:type="dxa"/>
          </w:tcPr>
          <w:p w14:paraId="1C3B97C3"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10</w:t>
            </w:r>
          </w:p>
        </w:tc>
        <w:tc>
          <w:tcPr>
            <w:tcW w:w="2281" w:type="dxa"/>
            <w:vAlign w:val="center"/>
          </w:tcPr>
          <w:p w14:paraId="3539C658"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Бас киім</w:t>
            </w:r>
          </w:p>
        </w:tc>
        <w:tc>
          <w:tcPr>
            <w:tcW w:w="1478" w:type="dxa"/>
            <w:vAlign w:val="center"/>
          </w:tcPr>
          <w:p w14:paraId="047AE1C8"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165</w:t>
            </w:r>
          </w:p>
        </w:tc>
        <w:tc>
          <w:tcPr>
            <w:tcW w:w="918" w:type="dxa"/>
          </w:tcPr>
          <w:p w14:paraId="793477E4"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25</w:t>
            </w:r>
          </w:p>
        </w:tc>
        <w:tc>
          <w:tcPr>
            <w:tcW w:w="1928" w:type="dxa"/>
            <w:vAlign w:val="center"/>
          </w:tcPr>
          <w:p w14:paraId="6CE8558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Отбасы</w:t>
            </w:r>
          </w:p>
        </w:tc>
        <w:tc>
          <w:tcPr>
            <w:tcW w:w="1423" w:type="dxa"/>
            <w:vAlign w:val="center"/>
          </w:tcPr>
          <w:p w14:paraId="2826AF1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89</w:t>
            </w:r>
          </w:p>
        </w:tc>
      </w:tr>
      <w:tr w:rsidR="00930E6E" w:rsidRPr="001776EB" w14:paraId="1B0DC0B7" w14:textId="77777777" w:rsidTr="00E450F5">
        <w:trPr>
          <w:jc w:val="center"/>
        </w:trPr>
        <w:tc>
          <w:tcPr>
            <w:tcW w:w="988" w:type="dxa"/>
          </w:tcPr>
          <w:p w14:paraId="17B9D6E9"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11</w:t>
            </w:r>
          </w:p>
        </w:tc>
        <w:tc>
          <w:tcPr>
            <w:tcW w:w="2281" w:type="dxa"/>
            <w:vAlign w:val="center"/>
          </w:tcPr>
          <w:p w14:paraId="4F767825"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Ұлттық киім</w:t>
            </w:r>
          </w:p>
        </w:tc>
        <w:tc>
          <w:tcPr>
            <w:tcW w:w="1478" w:type="dxa"/>
            <w:vAlign w:val="center"/>
          </w:tcPr>
          <w:p w14:paraId="0EEBF292"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158</w:t>
            </w:r>
          </w:p>
        </w:tc>
        <w:tc>
          <w:tcPr>
            <w:tcW w:w="918" w:type="dxa"/>
          </w:tcPr>
          <w:p w14:paraId="0CC57753"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26</w:t>
            </w:r>
          </w:p>
        </w:tc>
        <w:tc>
          <w:tcPr>
            <w:tcW w:w="1928" w:type="dxa"/>
            <w:vAlign w:val="center"/>
          </w:tcPr>
          <w:p w14:paraId="0E7F6C0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Сырға салу</w:t>
            </w:r>
          </w:p>
        </w:tc>
        <w:tc>
          <w:tcPr>
            <w:tcW w:w="1423" w:type="dxa"/>
            <w:vAlign w:val="center"/>
          </w:tcPr>
          <w:p w14:paraId="4960A103"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87</w:t>
            </w:r>
          </w:p>
        </w:tc>
      </w:tr>
      <w:tr w:rsidR="00930E6E" w:rsidRPr="001776EB" w14:paraId="57DA1A63" w14:textId="77777777" w:rsidTr="00E450F5">
        <w:trPr>
          <w:jc w:val="center"/>
        </w:trPr>
        <w:tc>
          <w:tcPr>
            <w:tcW w:w="988" w:type="dxa"/>
          </w:tcPr>
          <w:p w14:paraId="79A6F109"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12</w:t>
            </w:r>
          </w:p>
        </w:tc>
        <w:tc>
          <w:tcPr>
            <w:tcW w:w="2281" w:type="dxa"/>
            <w:vAlign w:val="center"/>
          </w:tcPr>
          <w:p w14:paraId="1479EE31"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Қой</w:t>
            </w:r>
          </w:p>
        </w:tc>
        <w:tc>
          <w:tcPr>
            <w:tcW w:w="1478" w:type="dxa"/>
            <w:vAlign w:val="center"/>
          </w:tcPr>
          <w:p w14:paraId="24B3944F"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153</w:t>
            </w:r>
          </w:p>
        </w:tc>
        <w:tc>
          <w:tcPr>
            <w:tcW w:w="918" w:type="dxa"/>
          </w:tcPr>
          <w:p w14:paraId="184D719E"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27</w:t>
            </w:r>
          </w:p>
        </w:tc>
        <w:tc>
          <w:tcPr>
            <w:tcW w:w="1928" w:type="dxa"/>
            <w:vAlign w:val="center"/>
          </w:tcPr>
          <w:p w14:paraId="6E0C88D9"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Бөлек шығу</w:t>
            </w:r>
          </w:p>
        </w:tc>
        <w:tc>
          <w:tcPr>
            <w:tcW w:w="1423" w:type="dxa"/>
            <w:vAlign w:val="center"/>
          </w:tcPr>
          <w:p w14:paraId="71EACD7D"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78</w:t>
            </w:r>
          </w:p>
        </w:tc>
      </w:tr>
      <w:tr w:rsidR="00930E6E" w:rsidRPr="001776EB" w14:paraId="3785968E" w14:textId="77777777" w:rsidTr="00E450F5">
        <w:trPr>
          <w:trHeight w:val="63"/>
          <w:jc w:val="center"/>
        </w:trPr>
        <w:tc>
          <w:tcPr>
            <w:tcW w:w="988" w:type="dxa"/>
          </w:tcPr>
          <w:p w14:paraId="65332A0B"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13</w:t>
            </w:r>
          </w:p>
        </w:tc>
        <w:tc>
          <w:tcPr>
            <w:tcW w:w="2281" w:type="dxa"/>
            <w:vAlign w:val="center"/>
          </w:tcPr>
          <w:p w14:paraId="76E0DF47"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Дастарқан</w:t>
            </w:r>
          </w:p>
        </w:tc>
        <w:tc>
          <w:tcPr>
            <w:tcW w:w="1478" w:type="dxa"/>
            <w:vAlign w:val="center"/>
          </w:tcPr>
          <w:p w14:paraId="2BE2AD97"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149</w:t>
            </w:r>
          </w:p>
        </w:tc>
        <w:tc>
          <w:tcPr>
            <w:tcW w:w="918" w:type="dxa"/>
          </w:tcPr>
          <w:p w14:paraId="322A4B01"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28</w:t>
            </w:r>
          </w:p>
        </w:tc>
        <w:tc>
          <w:tcPr>
            <w:tcW w:w="1928" w:type="dxa"/>
            <w:vAlign w:val="center"/>
          </w:tcPr>
          <w:p w14:paraId="1B8C3457"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Ұялу</w:t>
            </w:r>
          </w:p>
        </w:tc>
        <w:tc>
          <w:tcPr>
            <w:tcW w:w="1423" w:type="dxa"/>
            <w:vAlign w:val="center"/>
          </w:tcPr>
          <w:p w14:paraId="6CC0B250"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75</w:t>
            </w:r>
          </w:p>
        </w:tc>
      </w:tr>
      <w:tr w:rsidR="00930E6E" w:rsidRPr="001776EB" w14:paraId="49DD4022" w14:textId="77777777" w:rsidTr="00E450F5">
        <w:trPr>
          <w:trHeight w:val="63"/>
          <w:jc w:val="center"/>
        </w:trPr>
        <w:tc>
          <w:tcPr>
            <w:tcW w:w="988" w:type="dxa"/>
          </w:tcPr>
          <w:p w14:paraId="1AEDAA38"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14</w:t>
            </w:r>
          </w:p>
        </w:tc>
        <w:tc>
          <w:tcPr>
            <w:tcW w:w="2281" w:type="dxa"/>
            <w:vAlign w:val="center"/>
          </w:tcPr>
          <w:p w14:paraId="2AA7D7A6" w14:textId="77777777" w:rsidR="00930E6E" w:rsidRPr="001776EB" w:rsidRDefault="00930E6E" w:rsidP="00E450F5">
            <w:pPr>
              <w:tabs>
                <w:tab w:val="left" w:pos="38"/>
              </w:tabs>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Тамақ</w:t>
            </w:r>
          </w:p>
        </w:tc>
        <w:tc>
          <w:tcPr>
            <w:tcW w:w="1478" w:type="dxa"/>
            <w:vAlign w:val="center"/>
          </w:tcPr>
          <w:p w14:paraId="0408C2B7"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142</w:t>
            </w:r>
          </w:p>
        </w:tc>
        <w:tc>
          <w:tcPr>
            <w:tcW w:w="918" w:type="dxa"/>
          </w:tcPr>
          <w:p w14:paraId="5F229DED"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29</w:t>
            </w:r>
          </w:p>
        </w:tc>
        <w:tc>
          <w:tcPr>
            <w:tcW w:w="1928" w:type="dxa"/>
            <w:vAlign w:val="center"/>
          </w:tcPr>
          <w:p w14:paraId="4E1176D2"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Намыс</w:t>
            </w:r>
          </w:p>
        </w:tc>
        <w:tc>
          <w:tcPr>
            <w:tcW w:w="1423" w:type="dxa"/>
            <w:vAlign w:val="center"/>
          </w:tcPr>
          <w:p w14:paraId="0F083B72"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71</w:t>
            </w:r>
          </w:p>
        </w:tc>
      </w:tr>
      <w:tr w:rsidR="00930E6E" w:rsidRPr="001776EB" w14:paraId="64116CA6" w14:textId="77777777" w:rsidTr="00E450F5">
        <w:trPr>
          <w:jc w:val="center"/>
        </w:trPr>
        <w:tc>
          <w:tcPr>
            <w:tcW w:w="988" w:type="dxa"/>
          </w:tcPr>
          <w:p w14:paraId="47F22946" w14:textId="77777777" w:rsidR="00930E6E" w:rsidRPr="001776EB" w:rsidRDefault="00930E6E" w:rsidP="00E450F5">
            <w:pPr>
              <w:ind w:right="-53"/>
              <w:rPr>
                <w:rFonts w:ascii="Times New Roman" w:hAnsi="Times New Roman" w:cs="Times New Roman"/>
                <w:sz w:val="28"/>
                <w:szCs w:val="28"/>
                <w:lang w:val="kk-KZ"/>
              </w:rPr>
            </w:pPr>
            <w:r w:rsidRPr="001776EB">
              <w:rPr>
                <w:rFonts w:ascii="Times New Roman" w:hAnsi="Times New Roman" w:cs="Times New Roman"/>
                <w:sz w:val="28"/>
                <w:szCs w:val="28"/>
                <w:lang w:val="kk-KZ"/>
              </w:rPr>
              <w:t>15</w:t>
            </w:r>
          </w:p>
        </w:tc>
        <w:tc>
          <w:tcPr>
            <w:tcW w:w="2281" w:type="dxa"/>
            <w:vAlign w:val="center"/>
          </w:tcPr>
          <w:p w14:paraId="302642DD" w14:textId="77777777" w:rsidR="00930E6E" w:rsidRPr="001776EB" w:rsidRDefault="00930E6E" w:rsidP="00E450F5">
            <w:pPr>
              <w:tabs>
                <w:tab w:val="left" w:pos="38"/>
              </w:tabs>
              <w:rPr>
                <w:rFonts w:ascii="Times New Roman" w:hAnsi="Times New Roman" w:cs="Times New Roman"/>
                <w:sz w:val="28"/>
                <w:szCs w:val="28"/>
              </w:rPr>
            </w:pPr>
            <w:r w:rsidRPr="001776EB">
              <w:rPr>
                <w:rFonts w:ascii="Times New Roman" w:eastAsia="Times New Roman" w:hAnsi="Times New Roman" w:cs="Times New Roman"/>
                <w:color w:val="000000"/>
                <w:sz w:val="28"/>
                <w:szCs w:val="28"/>
                <w:lang w:eastAsia="ru-RU"/>
              </w:rPr>
              <w:t>Киіз үй</w:t>
            </w:r>
          </w:p>
        </w:tc>
        <w:tc>
          <w:tcPr>
            <w:tcW w:w="1478" w:type="dxa"/>
            <w:vAlign w:val="center"/>
          </w:tcPr>
          <w:p w14:paraId="46DFE95C"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141</w:t>
            </w:r>
          </w:p>
        </w:tc>
        <w:tc>
          <w:tcPr>
            <w:tcW w:w="918" w:type="dxa"/>
          </w:tcPr>
          <w:p w14:paraId="1708366E" w14:textId="77777777" w:rsidR="00930E6E" w:rsidRPr="001776EB" w:rsidRDefault="00930E6E" w:rsidP="00E450F5">
            <w:pPr>
              <w:rPr>
                <w:rFonts w:ascii="Times New Roman" w:hAnsi="Times New Roman" w:cs="Times New Roman"/>
                <w:sz w:val="28"/>
                <w:szCs w:val="28"/>
                <w:lang w:val="kk-KZ"/>
              </w:rPr>
            </w:pPr>
            <w:r w:rsidRPr="001776EB">
              <w:rPr>
                <w:rFonts w:ascii="Times New Roman" w:hAnsi="Times New Roman" w:cs="Times New Roman"/>
                <w:sz w:val="28"/>
                <w:szCs w:val="28"/>
                <w:lang w:val="kk-KZ"/>
              </w:rPr>
              <w:t>30</w:t>
            </w:r>
          </w:p>
        </w:tc>
        <w:tc>
          <w:tcPr>
            <w:tcW w:w="1928" w:type="dxa"/>
            <w:vAlign w:val="center"/>
          </w:tcPr>
          <w:p w14:paraId="311CE2CB"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Жиен</w:t>
            </w:r>
          </w:p>
        </w:tc>
        <w:tc>
          <w:tcPr>
            <w:tcW w:w="1423" w:type="dxa"/>
            <w:vAlign w:val="center"/>
          </w:tcPr>
          <w:p w14:paraId="3C354E81" w14:textId="77777777" w:rsidR="00930E6E" w:rsidRPr="001776EB" w:rsidRDefault="00930E6E" w:rsidP="00E450F5">
            <w:pPr>
              <w:rPr>
                <w:rFonts w:ascii="Times New Roman" w:hAnsi="Times New Roman" w:cs="Times New Roman"/>
                <w:sz w:val="28"/>
                <w:szCs w:val="28"/>
                <w:lang w:val="kk-KZ"/>
              </w:rPr>
            </w:pPr>
            <w:r w:rsidRPr="001776EB">
              <w:rPr>
                <w:rFonts w:ascii="Times New Roman" w:eastAsia="Times New Roman" w:hAnsi="Times New Roman" w:cs="Times New Roman"/>
                <w:color w:val="000000"/>
                <w:sz w:val="28"/>
                <w:szCs w:val="28"/>
                <w:lang w:eastAsia="ru-RU"/>
              </w:rPr>
              <w:t>70</w:t>
            </w:r>
          </w:p>
        </w:tc>
      </w:tr>
    </w:tbl>
    <w:p w14:paraId="0B820894" w14:textId="77777777" w:rsidR="00930E6E" w:rsidRDefault="00930E6E" w:rsidP="00194D86">
      <w:pPr>
        <w:spacing w:after="0" w:line="240" w:lineRule="auto"/>
        <w:ind w:firstLine="567"/>
        <w:jc w:val="center"/>
        <w:rPr>
          <w:rFonts w:ascii="Times New Roman" w:hAnsi="Times New Roman" w:cs="Times New Roman"/>
          <w:sz w:val="28"/>
          <w:szCs w:val="28"/>
          <w:lang w:val="kk-KZ"/>
        </w:rPr>
      </w:pPr>
    </w:p>
    <w:p w14:paraId="27DCE208" w14:textId="0F52BE97"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1 кестеде 2023-2024 жылдары «Қазақ тілінің ұлттық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сөздігін» жасау үшін жүргізілген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эксперимент нәтижесінен алынған барлық ассоциаттардың ең жиі кездескен саны негізінде қазақ халқының тілдік санасының ядросы құрастырылып, ұсынылып отыр. Кестеден байқайтынымыздай, эмпирикалық мәлімет қазақ қоғамында рухани құндылықтармен қатар, материалды өмірді сипаттайтын материалды құндылықтардың да кең таралғандығын көрсетіп отыр. Материалдық және рухани құндылықтар бір-бірімен тығыз байланысты. Олар бір-біріне әсер етеді және жалпы қоғамның дамуын анықтайды. Материалдық құндылықтар рухани құндылықтардың дамуына жағдай жасайды. Негізгі қажеттіліктерін қанағаттандырумен айналыспайтын адамдар рухани тұрғыдан толық дами </w:t>
      </w:r>
      <w:r w:rsidRPr="001776EB">
        <w:rPr>
          <w:rFonts w:ascii="Times New Roman" w:hAnsi="Times New Roman" w:cs="Times New Roman"/>
          <w:sz w:val="28"/>
          <w:szCs w:val="28"/>
          <w:lang w:val="kk-KZ"/>
        </w:rPr>
        <w:lastRenderedPageBreak/>
        <w:t>алмайды. Рухани құндылықтар өз кезегінде материалдық құндылықтарды өндіруге және тұтынуға әсер етеді. Білімді, шығармашылықты, сұлулықты бағалайтын адамдар өздерінің құндылықтарына сәйкес келетін материалдық құндылықтарды жасауға тырысады.</w:t>
      </w:r>
      <w:r w:rsidRPr="001776EB">
        <w:rPr>
          <w:rFonts w:ascii="Times New Roman" w:hAnsi="Times New Roman" w:cs="Times New Roman"/>
          <w:sz w:val="28"/>
          <w:szCs w:val="28"/>
        </w:rPr>
        <w:t xml:space="preserve"> </w:t>
      </w:r>
      <w:r w:rsidRPr="001776EB">
        <w:rPr>
          <w:rFonts w:ascii="Times New Roman" w:hAnsi="Times New Roman" w:cs="Times New Roman"/>
          <w:sz w:val="28"/>
          <w:szCs w:val="28"/>
          <w:lang w:val="kk-KZ"/>
        </w:rPr>
        <w:t>Материалдық және рухани құндылықтар – адамзат мәдениетінің маңызды элементтері. Олар қоғамның дамуында үлкен рөл атқарады және оның болашағын анықтайды. Материалдық және рухани құндылықтар бір-біріне қарама-қайшы келмеуі керек екенін түсіну маңызды. Олар бір-бірімен үйлесімді болуы керек. Сонда ғана қоғам шынымен тұрақты және қауіпсіз дамиды.</w:t>
      </w:r>
      <w:r w:rsidRPr="001776EB">
        <w:rPr>
          <w:rFonts w:ascii="Times New Roman" w:hAnsi="Times New Roman" w:cs="Times New Roman"/>
          <w:sz w:val="28"/>
          <w:szCs w:val="28"/>
        </w:rPr>
        <w:t xml:space="preserve"> XXI </w:t>
      </w:r>
      <w:r w:rsidRPr="001776EB">
        <w:rPr>
          <w:rFonts w:ascii="Times New Roman" w:hAnsi="Times New Roman" w:cs="Times New Roman"/>
          <w:sz w:val="28"/>
          <w:szCs w:val="28"/>
          <w:lang w:val="kk-KZ"/>
        </w:rPr>
        <w:t>ғасырда материалдық және рухани құндылықтардың тығыз тоғысуы байқалады. Материалдық және рухани дамуға назар аудара отырып, қоғамның теңгерімді дамуы маңызды.</w:t>
      </w:r>
    </w:p>
    <w:p w14:paraId="5FD80434" w14:textId="77777777"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Әдетте, саны жағынан көп кездесетін реакциялар ‒ қазақ тілді респонденттердің ұлттық танымы, тілдік санасы, когнитивті ойлау жүйесінен хабар беретін маңызды ақпарат көзі. Себебі, жиіліктің жоғары болуы ұлттық құндылықтың қазіргі кездегі үдерісі (тенденция), сонымен қатар, келешектегі даму жолына бағдар болады. </w:t>
      </w:r>
    </w:p>
    <w:p w14:paraId="7D261AAD" w14:textId="244DE696"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Реакциялардың сандық көрсеткішін төмендегі </w:t>
      </w:r>
      <w:r w:rsidR="00E450F5">
        <w:rPr>
          <w:rFonts w:ascii="Times New Roman" w:hAnsi="Times New Roman" w:cs="Times New Roman"/>
          <w:sz w:val="28"/>
          <w:szCs w:val="28"/>
          <w:lang w:val="kk-KZ"/>
        </w:rPr>
        <w:t>1</w:t>
      </w:r>
      <w:r w:rsidRPr="001776EB">
        <w:rPr>
          <w:rFonts w:ascii="Times New Roman" w:hAnsi="Times New Roman" w:cs="Times New Roman"/>
          <w:sz w:val="28"/>
          <w:szCs w:val="28"/>
          <w:lang w:val="kk-KZ"/>
        </w:rPr>
        <w:t>2 кестеден көруге болады.</w:t>
      </w:r>
    </w:p>
    <w:p w14:paraId="06D9396B" w14:textId="77777777" w:rsidR="00E450F5" w:rsidRPr="00E450F5" w:rsidRDefault="00E450F5" w:rsidP="00194D86">
      <w:pPr>
        <w:spacing w:after="0" w:line="240" w:lineRule="auto"/>
        <w:ind w:firstLine="567"/>
        <w:jc w:val="both"/>
        <w:rPr>
          <w:rFonts w:ascii="Times New Roman" w:hAnsi="Times New Roman" w:cs="Times New Roman"/>
          <w:sz w:val="12"/>
          <w:szCs w:val="12"/>
          <w:lang w:val="kk-KZ"/>
        </w:rPr>
      </w:pPr>
    </w:p>
    <w:p w14:paraId="39DA4C3E" w14:textId="75B04879" w:rsidR="00930E6E" w:rsidRDefault="00E450F5"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Кесте</w:t>
      </w:r>
      <w:r>
        <w:rPr>
          <w:rFonts w:ascii="Times New Roman" w:hAnsi="Times New Roman" w:cs="Times New Roman"/>
          <w:sz w:val="28"/>
          <w:szCs w:val="28"/>
        </w:rPr>
        <w:t xml:space="preserve"> </w:t>
      </w:r>
      <w:r w:rsidRPr="003A6A45">
        <w:rPr>
          <w:rFonts w:ascii="Times New Roman" w:hAnsi="Times New Roman" w:cs="Times New Roman"/>
          <w:sz w:val="28"/>
          <w:szCs w:val="28"/>
          <w:lang w:val="kk-KZ"/>
        </w:rPr>
        <w:t>1</w:t>
      </w:r>
      <w:r w:rsidRPr="001776EB">
        <w:rPr>
          <w:rFonts w:ascii="Times New Roman" w:hAnsi="Times New Roman" w:cs="Times New Roman"/>
          <w:sz w:val="28"/>
          <w:szCs w:val="28"/>
          <w:lang w:val="kk-KZ"/>
        </w:rPr>
        <w:t xml:space="preserve">2 </w:t>
      </w:r>
      <w:r w:rsidRPr="001776EB">
        <w:rPr>
          <w:rFonts w:ascii="Times New Roman" w:hAnsi="Times New Roman" w:cs="Times New Roman"/>
          <w:color w:val="000000"/>
          <w:sz w:val="28"/>
          <w:szCs w:val="28"/>
          <w:lang w:val="kk-KZ"/>
        </w:rPr>
        <w:t>–</w:t>
      </w:r>
      <w:r w:rsidRPr="003A6A45">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ұ</w:t>
      </w:r>
      <w:r w:rsidRPr="001776EB">
        <w:rPr>
          <w:rFonts w:ascii="Times New Roman" w:hAnsi="Times New Roman" w:cs="Times New Roman"/>
          <w:sz w:val="28"/>
          <w:szCs w:val="28"/>
          <w:lang w:val="kk-KZ"/>
        </w:rPr>
        <w:t>лттық құндылықтарды білдіретін ассоциациялардың сандық көрсеткіші</w:t>
      </w:r>
    </w:p>
    <w:p w14:paraId="7D4F096F" w14:textId="77777777" w:rsidR="00E450F5" w:rsidRPr="00E450F5" w:rsidRDefault="00E450F5" w:rsidP="00194D86">
      <w:pPr>
        <w:spacing w:after="0" w:line="240" w:lineRule="auto"/>
        <w:ind w:firstLine="567"/>
        <w:jc w:val="both"/>
        <w:rPr>
          <w:rFonts w:ascii="Times New Roman" w:hAnsi="Times New Roman" w:cs="Times New Roman"/>
          <w:sz w:val="10"/>
          <w:szCs w:val="10"/>
          <w:lang w:val="kk-KZ"/>
        </w:rPr>
      </w:pPr>
    </w:p>
    <w:tbl>
      <w:tblPr>
        <w:tblStyle w:val="af5"/>
        <w:tblW w:w="0" w:type="auto"/>
        <w:jc w:val="center"/>
        <w:tblLook w:val="04A0" w:firstRow="1" w:lastRow="0" w:firstColumn="1" w:lastColumn="0" w:noHBand="0" w:noVBand="1"/>
      </w:tblPr>
      <w:tblGrid>
        <w:gridCol w:w="1833"/>
        <w:gridCol w:w="2254"/>
        <w:gridCol w:w="2320"/>
        <w:gridCol w:w="2254"/>
      </w:tblGrid>
      <w:tr w:rsidR="00930E6E" w:rsidRPr="001776EB" w14:paraId="35E5E686" w14:textId="77777777" w:rsidTr="00E450F5">
        <w:trPr>
          <w:jc w:val="center"/>
        </w:trPr>
        <w:tc>
          <w:tcPr>
            <w:tcW w:w="1833" w:type="dxa"/>
          </w:tcPr>
          <w:p w14:paraId="06ABC7DC" w14:textId="77777777" w:rsidR="00930E6E" w:rsidRPr="001776EB" w:rsidRDefault="00930E6E" w:rsidP="00E450F5">
            <w:pPr>
              <w:ind w:firstLine="34"/>
              <w:jc w:val="both"/>
              <w:rPr>
                <w:rFonts w:ascii="Times New Roman" w:hAnsi="Times New Roman" w:cs="Times New Roman"/>
                <w:b/>
                <w:bCs/>
                <w:sz w:val="28"/>
                <w:szCs w:val="28"/>
                <w:lang w:val="kk-KZ"/>
              </w:rPr>
            </w:pPr>
            <w:r w:rsidRPr="001776EB">
              <w:rPr>
                <w:rFonts w:ascii="Times New Roman" w:hAnsi="Times New Roman" w:cs="Times New Roman"/>
                <w:b/>
                <w:bCs/>
                <w:sz w:val="28"/>
                <w:szCs w:val="28"/>
                <w:lang w:val="kk-KZ"/>
              </w:rPr>
              <w:t>Стимул</w:t>
            </w:r>
          </w:p>
        </w:tc>
        <w:tc>
          <w:tcPr>
            <w:tcW w:w="2254" w:type="dxa"/>
          </w:tcPr>
          <w:p w14:paraId="071EF487" w14:textId="77777777" w:rsidR="00930E6E" w:rsidRPr="001776EB" w:rsidRDefault="00930E6E" w:rsidP="00076E57">
            <w:pPr>
              <w:ind w:firstLine="41"/>
              <w:rPr>
                <w:rFonts w:ascii="Times New Roman" w:hAnsi="Times New Roman" w:cs="Times New Roman"/>
                <w:b/>
                <w:bCs/>
                <w:sz w:val="28"/>
                <w:szCs w:val="28"/>
                <w:lang w:val="kk-KZ"/>
              </w:rPr>
            </w:pPr>
            <w:r w:rsidRPr="001776EB">
              <w:rPr>
                <w:rFonts w:ascii="Times New Roman" w:hAnsi="Times New Roman" w:cs="Times New Roman"/>
                <w:b/>
                <w:bCs/>
                <w:sz w:val="28"/>
                <w:szCs w:val="28"/>
                <w:lang w:val="kk-KZ"/>
              </w:rPr>
              <w:t>Жалпы реакциялардың саны</w:t>
            </w:r>
          </w:p>
        </w:tc>
        <w:tc>
          <w:tcPr>
            <w:tcW w:w="2320" w:type="dxa"/>
          </w:tcPr>
          <w:p w14:paraId="49979BF6" w14:textId="77777777" w:rsidR="00930E6E" w:rsidRPr="001776EB" w:rsidRDefault="00930E6E" w:rsidP="00076E57">
            <w:pPr>
              <w:ind w:firstLine="41"/>
              <w:jc w:val="both"/>
              <w:rPr>
                <w:rFonts w:ascii="Times New Roman" w:hAnsi="Times New Roman" w:cs="Times New Roman"/>
                <w:b/>
                <w:bCs/>
                <w:sz w:val="28"/>
                <w:szCs w:val="28"/>
                <w:lang w:val="kk-KZ"/>
              </w:rPr>
            </w:pPr>
            <w:r w:rsidRPr="001776EB">
              <w:rPr>
                <w:rFonts w:ascii="Times New Roman" w:hAnsi="Times New Roman" w:cs="Times New Roman"/>
                <w:b/>
                <w:bCs/>
                <w:sz w:val="28"/>
                <w:szCs w:val="28"/>
                <w:lang w:val="kk-KZ"/>
              </w:rPr>
              <w:t>Орташа арифметикалық көрсеткіш</w:t>
            </w:r>
          </w:p>
        </w:tc>
        <w:tc>
          <w:tcPr>
            <w:tcW w:w="2254" w:type="dxa"/>
          </w:tcPr>
          <w:p w14:paraId="5846F9B1" w14:textId="77777777" w:rsidR="00930E6E" w:rsidRPr="001776EB" w:rsidRDefault="00930E6E" w:rsidP="00076E57">
            <w:pPr>
              <w:ind w:firstLine="41"/>
              <w:jc w:val="both"/>
              <w:rPr>
                <w:rFonts w:ascii="Times New Roman" w:hAnsi="Times New Roman" w:cs="Times New Roman"/>
                <w:b/>
                <w:bCs/>
                <w:sz w:val="28"/>
                <w:szCs w:val="28"/>
                <w:lang w:val="kk-KZ"/>
              </w:rPr>
            </w:pPr>
            <w:r w:rsidRPr="001776EB">
              <w:rPr>
                <w:rFonts w:ascii="Times New Roman" w:hAnsi="Times New Roman" w:cs="Times New Roman"/>
                <w:b/>
                <w:bCs/>
                <w:sz w:val="28"/>
                <w:szCs w:val="28"/>
                <w:lang w:val="kk-KZ"/>
              </w:rPr>
              <w:t>Медиана</w:t>
            </w:r>
          </w:p>
        </w:tc>
      </w:tr>
      <w:tr w:rsidR="00930E6E" w:rsidRPr="001776EB" w14:paraId="2ACD59A1" w14:textId="77777777" w:rsidTr="00E450F5">
        <w:trPr>
          <w:jc w:val="center"/>
        </w:trPr>
        <w:tc>
          <w:tcPr>
            <w:tcW w:w="1833" w:type="dxa"/>
          </w:tcPr>
          <w:p w14:paraId="4FC979BF"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Ұят</w:t>
            </w:r>
          </w:p>
        </w:tc>
        <w:tc>
          <w:tcPr>
            <w:tcW w:w="2254" w:type="dxa"/>
          </w:tcPr>
          <w:p w14:paraId="7F5070C5"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976</w:t>
            </w:r>
          </w:p>
        </w:tc>
        <w:tc>
          <w:tcPr>
            <w:tcW w:w="2320" w:type="dxa"/>
          </w:tcPr>
          <w:p w14:paraId="4C033458"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8</w:t>
            </w:r>
          </w:p>
        </w:tc>
        <w:tc>
          <w:tcPr>
            <w:tcW w:w="2254" w:type="dxa"/>
          </w:tcPr>
          <w:p w14:paraId="31FBFAB2"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20</w:t>
            </w:r>
          </w:p>
        </w:tc>
      </w:tr>
      <w:tr w:rsidR="00930E6E" w:rsidRPr="001776EB" w14:paraId="71218C06" w14:textId="77777777" w:rsidTr="00E450F5">
        <w:trPr>
          <w:jc w:val="center"/>
        </w:trPr>
        <w:tc>
          <w:tcPr>
            <w:tcW w:w="1833" w:type="dxa"/>
          </w:tcPr>
          <w:p w14:paraId="22F43C99"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Қалжа</w:t>
            </w:r>
          </w:p>
        </w:tc>
        <w:tc>
          <w:tcPr>
            <w:tcW w:w="2254" w:type="dxa"/>
          </w:tcPr>
          <w:p w14:paraId="0EC57B86"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446</w:t>
            </w:r>
          </w:p>
        </w:tc>
        <w:tc>
          <w:tcPr>
            <w:tcW w:w="2320" w:type="dxa"/>
          </w:tcPr>
          <w:p w14:paraId="49207129"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en-US"/>
              </w:rPr>
              <w:t>7</w:t>
            </w:r>
          </w:p>
        </w:tc>
        <w:tc>
          <w:tcPr>
            <w:tcW w:w="2254" w:type="dxa"/>
          </w:tcPr>
          <w:p w14:paraId="7CA2158C"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22</w:t>
            </w:r>
          </w:p>
        </w:tc>
      </w:tr>
      <w:tr w:rsidR="00930E6E" w:rsidRPr="001776EB" w14:paraId="6F666968" w14:textId="77777777" w:rsidTr="00E450F5">
        <w:trPr>
          <w:jc w:val="center"/>
        </w:trPr>
        <w:tc>
          <w:tcPr>
            <w:tcW w:w="1833" w:type="dxa"/>
          </w:tcPr>
          <w:p w14:paraId="2F05BF3D"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Бесік той</w:t>
            </w:r>
          </w:p>
        </w:tc>
        <w:tc>
          <w:tcPr>
            <w:tcW w:w="2254" w:type="dxa"/>
          </w:tcPr>
          <w:p w14:paraId="0A8640C9"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110</w:t>
            </w:r>
          </w:p>
        </w:tc>
        <w:tc>
          <w:tcPr>
            <w:tcW w:w="2320" w:type="dxa"/>
          </w:tcPr>
          <w:p w14:paraId="5B700648" w14:textId="77777777" w:rsidR="00930E6E" w:rsidRPr="001776EB" w:rsidRDefault="00930E6E" w:rsidP="00194D86">
            <w:pPr>
              <w:ind w:firstLine="567"/>
              <w:jc w:val="both"/>
              <w:rPr>
                <w:rFonts w:ascii="Times New Roman" w:hAnsi="Times New Roman" w:cs="Times New Roman"/>
                <w:sz w:val="28"/>
                <w:szCs w:val="28"/>
              </w:rPr>
            </w:pPr>
            <w:r w:rsidRPr="001776EB">
              <w:rPr>
                <w:rFonts w:ascii="Times New Roman" w:hAnsi="Times New Roman" w:cs="Times New Roman"/>
                <w:sz w:val="28"/>
                <w:szCs w:val="28"/>
              </w:rPr>
              <w:t>2</w:t>
            </w:r>
          </w:p>
        </w:tc>
        <w:tc>
          <w:tcPr>
            <w:tcW w:w="2254" w:type="dxa"/>
          </w:tcPr>
          <w:p w14:paraId="73ADD8E3"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3</w:t>
            </w:r>
          </w:p>
        </w:tc>
      </w:tr>
      <w:tr w:rsidR="00930E6E" w:rsidRPr="001776EB" w14:paraId="3EA81890" w14:textId="77777777" w:rsidTr="00E450F5">
        <w:trPr>
          <w:jc w:val="center"/>
        </w:trPr>
        <w:tc>
          <w:tcPr>
            <w:tcW w:w="1833" w:type="dxa"/>
          </w:tcPr>
          <w:p w14:paraId="46E6BF08"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Обал</w:t>
            </w:r>
          </w:p>
        </w:tc>
        <w:tc>
          <w:tcPr>
            <w:tcW w:w="2254" w:type="dxa"/>
          </w:tcPr>
          <w:p w14:paraId="1D3B6050"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105</w:t>
            </w:r>
          </w:p>
        </w:tc>
        <w:tc>
          <w:tcPr>
            <w:tcW w:w="2320" w:type="dxa"/>
          </w:tcPr>
          <w:p w14:paraId="09EA9EB4"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1,5</w:t>
            </w:r>
          </w:p>
        </w:tc>
        <w:tc>
          <w:tcPr>
            <w:tcW w:w="2254" w:type="dxa"/>
          </w:tcPr>
          <w:p w14:paraId="08D7175E"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2,5</w:t>
            </w:r>
          </w:p>
        </w:tc>
      </w:tr>
      <w:tr w:rsidR="00930E6E" w:rsidRPr="001776EB" w14:paraId="565B4931" w14:textId="77777777" w:rsidTr="00E450F5">
        <w:trPr>
          <w:jc w:val="center"/>
        </w:trPr>
        <w:tc>
          <w:tcPr>
            <w:tcW w:w="1833" w:type="dxa"/>
          </w:tcPr>
          <w:p w14:paraId="51C3149E"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Жеті ата</w:t>
            </w:r>
          </w:p>
        </w:tc>
        <w:tc>
          <w:tcPr>
            <w:tcW w:w="2254" w:type="dxa"/>
          </w:tcPr>
          <w:p w14:paraId="43FAD61A"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114</w:t>
            </w:r>
          </w:p>
        </w:tc>
        <w:tc>
          <w:tcPr>
            <w:tcW w:w="2320" w:type="dxa"/>
          </w:tcPr>
          <w:p w14:paraId="08F48215"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w:t>
            </w:r>
          </w:p>
        </w:tc>
        <w:tc>
          <w:tcPr>
            <w:tcW w:w="2254" w:type="dxa"/>
          </w:tcPr>
          <w:p w14:paraId="272F22EB"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en-US"/>
              </w:rPr>
              <w:t>2,5</w:t>
            </w:r>
          </w:p>
        </w:tc>
      </w:tr>
      <w:tr w:rsidR="00930E6E" w:rsidRPr="001776EB" w14:paraId="2213368D" w14:textId="77777777" w:rsidTr="00E450F5">
        <w:trPr>
          <w:jc w:val="center"/>
        </w:trPr>
        <w:tc>
          <w:tcPr>
            <w:tcW w:w="1833" w:type="dxa"/>
          </w:tcPr>
          <w:p w14:paraId="0713C302"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Жарысқазан </w:t>
            </w:r>
          </w:p>
        </w:tc>
        <w:tc>
          <w:tcPr>
            <w:tcW w:w="2254" w:type="dxa"/>
          </w:tcPr>
          <w:p w14:paraId="1C2CCDEA"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127</w:t>
            </w:r>
          </w:p>
        </w:tc>
        <w:tc>
          <w:tcPr>
            <w:tcW w:w="2320" w:type="dxa"/>
          </w:tcPr>
          <w:p w14:paraId="7DE44798"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3,5</w:t>
            </w:r>
          </w:p>
        </w:tc>
        <w:tc>
          <w:tcPr>
            <w:tcW w:w="2254" w:type="dxa"/>
          </w:tcPr>
          <w:p w14:paraId="399B9E43"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en-US"/>
              </w:rPr>
              <w:t>8</w:t>
            </w:r>
          </w:p>
        </w:tc>
      </w:tr>
      <w:tr w:rsidR="00930E6E" w:rsidRPr="001776EB" w14:paraId="144CF02E" w14:textId="77777777" w:rsidTr="00E450F5">
        <w:trPr>
          <w:jc w:val="center"/>
        </w:trPr>
        <w:tc>
          <w:tcPr>
            <w:tcW w:w="1833" w:type="dxa"/>
          </w:tcPr>
          <w:p w14:paraId="56207A44"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Тұсау кесер</w:t>
            </w:r>
          </w:p>
        </w:tc>
        <w:tc>
          <w:tcPr>
            <w:tcW w:w="2254" w:type="dxa"/>
          </w:tcPr>
          <w:p w14:paraId="36FF61A3"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112</w:t>
            </w:r>
          </w:p>
        </w:tc>
        <w:tc>
          <w:tcPr>
            <w:tcW w:w="2320" w:type="dxa"/>
          </w:tcPr>
          <w:p w14:paraId="7E51895F"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w:t>
            </w:r>
          </w:p>
        </w:tc>
        <w:tc>
          <w:tcPr>
            <w:tcW w:w="2254" w:type="dxa"/>
          </w:tcPr>
          <w:p w14:paraId="190FF594"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en-US"/>
              </w:rPr>
              <w:t>3</w:t>
            </w:r>
          </w:p>
        </w:tc>
      </w:tr>
      <w:tr w:rsidR="00930E6E" w:rsidRPr="001776EB" w14:paraId="3D1F8D00" w14:textId="77777777" w:rsidTr="00E450F5">
        <w:trPr>
          <w:jc w:val="center"/>
        </w:trPr>
        <w:tc>
          <w:tcPr>
            <w:tcW w:w="1833" w:type="dxa"/>
          </w:tcPr>
          <w:p w14:paraId="66A6DE23"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Ар-намыс</w:t>
            </w:r>
          </w:p>
        </w:tc>
        <w:tc>
          <w:tcPr>
            <w:tcW w:w="2254" w:type="dxa"/>
          </w:tcPr>
          <w:p w14:paraId="2AA4E538"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187</w:t>
            </w:r>
          </w:p>
        </w:tc>
        <w:tc>
          <w:tcPr>
            <w:tcW w:w="2320" w:type="dxa"/>
          </w:tcPr>
          <w:p w14:paraId="12FA5C87"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w:t>
            </w:r>
          </w:p>
        </w:tc>
        <w:tc>
          <w:tcPr>
            <w:tcW w:w="2254" w:type="dxa"/>
          </w:tcPr>
          <w:p w14:paraId="29BC6FF3"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en-US"/>
              </w:rPr>
              <w:t>3</w:t>
            </w:r>
          </w:p>
        </w:tc>
      </w:tr>
      <w:tr w:rsidR="00930E6E" w:rsidRPr="001776EB" w14:paraId="4D0B9B68" w14:textId="77777777" w:rsidTr="00E450F5">
        <w:trPr>
          <w:jc w:val="center"/>
        </w:trPr>
        <w:tc>
          <w:tcPr>
            <w:tcW w:w="1833" w:type="dxa"/>
          </w:tcPr>
          <w:p w14:paraId="7E711D07"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Шаңырақ</w:t>
            </w:r>
          </w:p>
        </w:tc>
        <w:tc>
          <w:tcPr>
            <w:tcW w:w="2254" w:type="dxa"/>
          </w:tcPr>
          <w:p w14:paraId="54738230"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837</w:t>
            </w:r>
          </w:p>
        </w:tc>
        <w:tc>
          <w:tcPr>
            <w:tcW w:w="2320" w:type="dxa"/>
          </w:tcPr>
          <w:p w14:paraId="6E5653CF"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8</w:t>
            </w:r>
          </w:p>
        </w:tc>
        <w:tc>
          <w:tcPr>
            <w:tcW w:w="2254" w:type="dxa"/>
          </w:tcPr>
          <w:p w14:paraId="00DA2D61" w14:textId="77777777" w:rsidR="00930E6E" w:rsidRPr="001776EB" w:rsidRDefault="00930E6E" w:rsidP="00194D86">
            <w:pPr>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en-US"/>
              </w:rPr>
              <w:t>17</w:t>
            </w:r>
          </w:p>
        </w:tc>
      </w:tr>
      <w:tr w:rsidR="00930E6E" w:rsidRPr="001776EB" w14:paraId="6361BF55" w14:textId="77777777" w:rsidTr="00E450F5">
        <w:trPr>
          <w:jc w:val="center"/>
        </w:trPr>
        <w:tc>
          <w:tcPr>
            <w:tcW w:w="1833" w:type="dxa"/>
          </w:tcPr>
          <w:p w14:paraId="5155D553" w14:textId="77777777" w:rsidR="00930E6E" w:rsidRPr="001776EB" w:rsidRDefault="00930E6E" w:rsidP="00E450F5">
            <w:pPr>
              <w:ind w:firstLine="34"/>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Шілдехана</w:t>
            </w:r>
          </w:p>
        </w:tc>
        <w:tc>
          <w:tcPr>
            <w:tcW w:w="2254" w:type="dxa"/>
          </w:tcPr>
          <w:p w14:paraId="64E5AFB6"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221</w:t>
            </w:r>
          </w:p>
        </w:tc>
        <w:tc>
          <w:tcPr>
            <w:tcW w:w="2320" w:type="dxa"/>
          </w:tcPr>
          <w:p w14:paraId="5A92BBCC"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4</w:t>
            </w:r>
          </w:p>
        </w:tc>
        <w:tc>
          <w:tcPr>
            <w:tcW w:w="2254" w:type="dxa"/>
          </w:tcPr>
          <w:p w14:paraId="4A3B636A" w14:textId="77777777" w:rsidR="00930E6E" w:rsidRPr="001776EB" w:rsidRDefault="00930E6E" w:rsidP="00194D86">
            <w:pPr>
              <w:ind w:firstLine="567"/>
              <w:jc w:val="both"/>
              <w:rPr>
                <w:rFonts w:ascii="Times New Roman" w:hAnsi="Times New Roman" w:cs="Times New Roman"/>
                <w:sz w:val="28"/>
                <w:szCs w:val="28"/>
                <w:lang w:val="en-US"/>
              </w:rPr>
            </w:pPr>
            <w:r w:rsidRPr="001776EB">
              <w:rPr>
                <w:rFonts w:ascii="Times New Roman" w:hAnsi="Times New Roman" w:cs="Times New Roman"/>
                <w:sz w:val="28"/>
                <w:szCs w:val="28"/>
                <w:lang w:val="en-US"/>
              </w:rPr>
              <w:t>10</w:t>
            </w:r>
          </w:p>
        </w:tc>
      </w:tr>
    </w:tbl>
    <w:p w14:paraId="37F61A50"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1D335D72" w14:textId="1814047D" w:rsidR="00076E57"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Кестенің 1 бағанында </w:t>
      </w:r>
      <w:r w:rsidR="00076E57">
        <w:rPr>
          <w:rFonts w:ascii="Times New Roman" w:hAnsi="Times New Roman" w:cs="Times New Roman"/>
          <w:sz w:val="28"/>
          <w:szCs w:val="28"/>
          <w:lang w:val="kk-KZ"/>
        </w:rPr>
        <w:t xml:space="preserve">стимулдар, ал екінші бағанында </w:t>
      </w:r>
      <w:r w:rsidRPr="001776EB">
        <w:rPr>
          <w:rFonts w:ascii="Times New Roman" w:hAnsi="Times New Roman" w:cs="Times New Roman"/>
          <w:sz w:val="28"/>
          <w:szCs w:val="28"/>
          <w:lang w:val="kk-KZ"/>
        </w:rPr>
        <w:t xml:space="preserve">350 адамға жүргізілген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эксперименттен әр стимул сөзге берілген реакциялардың жалпы саны берілген. Аталған стимулдың әрқайсысына, орташа есеппен, 130 түрлі жауаптар алынды, яғни 130 дифференциалды ассоциаттар тіркелді. Осындай жалпы жиынтық сан жекелеген стимулдың қазақ тілді респонденттердің тілдік санасында айтарлықтай із қалдыра алуы, олардың күнделікті тұрмыс-тіршілігінде қолданылу сипаты, мәдени танымындағы ұлттық құндылық дәрежесіне көтерілуі, түсінікті болуы, т.б. хабар береді. Ал орташа арифметикалық көрсеткіш, медианалар және пайыздар сияқты әртүрлі статистикалық әдістер ең маңызды ассоциацияларды тануға көмектеседі. Ассоциаттардың жиілігі ұлттың мәдени коннотациясы бар стимул сөздердің </w:t>
      </w:r>
      <w:r w:rsidRPr="001776EB">
        <w:rPr>
          <w:rFonts w:ascii="Times New Roman" w:hAnsi="Times New Roman" w:cs="Times New Roman"/>
          <w:sz w:val="28"/>
          <w:szCs w:val="28"/>
          <w:lang w:val="kk-KZ"/>
        </w:rPr>
        <w:lastRenderedPageBreak/>
        <w:t>қанша реакция тудыра алатын әлеуеті мен оның семантикалық мағыналарының шоғырын анықтауға мүмкіндік береді. 1</w:t>
      </w:r>
      <w:r w:rsidR="00076E57">
        <w:rPr>
          <w:rFonts w:ascii="Times New Roman" w:hAnsi="Times New Roman" w:cs="Times New Roman"/>
          <w:sz w:val="28"/>
          <w:szCs w:val="28"/>
          <w:lang w:val="kk-KZ"/>
        </w:rPr>
        <w:t xml:space="preserve"> бағанға</w:t>
      </w:r>
      <w:r w:rsidRPr="001776EB">
        <w:rPr>
          <w:rFonts w:ascii="Times New Roman" w:hAnsi="Times New Roman" w:cs="Times New Roman"/>
          <w:sz w:val="28"/>
          <w:szCs w:val="28"/>
          <w:lang w:val="kk-KZ"/>
        </w:rPr>
        <w:t xml:space="preserve"> назар аударсақ, «Ұят», «Шаңырақ» стимулдарына кем дегенде 800-ден астын реакциялар берілсе, «Тұсау кесер», «Жеті ата» стимулдарына сәйкесінше саны 130-дан төмен реакциялардың жиналғандығын байқаймыз. </w:t>
      </w:r>
    </w:p>
    <w:p w14:paraId="7C7B915E" w14:textId="2B84B57E" w:rsidR="00076E57"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Бұл реакциялары аз жиналған стимулдардың ұлттық құндылықтарды таныта алу дәрежесін төмендетпейді, тек олардың бір типті реакциялардан тұруы, семантикалық өрісінің, мағыналық реңкінің салыстырмалы түрде шағын екендігінен, сонымен қатар, респонденттердің көпшілігі жастар санатынан болғандықтан, әр алуан себептер салдарынан түсініксіз болғандығынан хабар береді. </w:t>
      </w:r>
    </w:p>
    <w:p w14:paraId="26672466" w14:textId="497A8636"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Орташа арифметикалық көрсеткіш барша жиналған реакциялардың санының олардың позициясына бөлінген саны ретінде анықталды. Мысалы, «Ұят» стимулына 977 жиынтық реакция беріліп, осы 976 саны 128 түрлі позицияға бөлінген. 128 саны реакциялардың алуандығын білдіреді: 1 позиция – «Ар» сөзі, оған 124 реакция берілген, 2 позиция – «Ұят» сөзі (112), 3 позиция – «Ар-намыс» сөзі (102), т.б. </w:t>
      </w:r>
    </w:p>
    <w:p w14:paraId="5DEC2B6E" w14:textId="77777777"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Берілген кесте АС статистикалық көрсеткіштері арқылы қазақ тілді респонденттердің тілдік санасына қатысты кең таралған тенденциясын ұсынады. Жоғары жиілікті ассоциациялар қазақ тілі ана тілі болатын тіл иелерінің көпшілігіне тән стереотиптік және типтік реакцияларды көрсетеді. </w:t>
      </w:r>
    </w:p>
    <w:p w14:paraId="484AF4A6" w14:textId="4E814321"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Әр ассоциаттың диаграммаларын немесе жиілік графиктерін құру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реакциялардың таралуын көрнекі түрде көруге мүмкіндік береді.</w:t>
      </w:r>
    </w:p>
    <w:p w14:paraId="7E986E66" w14:textId="77777777" w:rsidR="00930E6E" w:rsidRPr="001776EB" w:rsidRDefault="00930E6E" w:rsidP="00194D86">
      <w:pPr>
        <w:spacing w:after="0" w:line="240" w:lineRule="auto"/>
        <w:ind w:firstLine="567"/>
        <w:jc w:val="both"/>
        <w:rPr>
          <w:rFonts w:ascii="Times New Roman" w:hAnsi="Times New Roman" w:cs="Times New Roman"/>
          <w:sz w:val="28"/>
          <w:szCs w:val="28"/>
          <w:lang w:val="kk-KZ"/>
        </w:rPr>
      </w:pPr>
    </w:p>
    <w:p w14:paraId="38D0470D" w14:textId="77777777" w:rsidR="00930E6E" w:rsidRDefault="00930E6E" w:rsidP="00076E57">
      <w:pPr>
        <w:spacing w:after="0" w:line="240" w:lineRule="auto"/>
        <w:jc w:val="center"/>
        <w:rPr>
          <w:rFonts w:ascii="Times New Roman" w:hAnsi="Times New Roman" w:cs="Times New Roman"/>
          <w:sz w:val="28"/>
          <w:szCs w:val="28"/>
          <w:lang w:val="kk-KZ"/>
        </w:rPr>
      </w:pPr>
      <w:r w:rsidRPr="001776EB">
        <w:rPr>
          <w:rFonts w:ascii="Times New Roman" w:hAnsi="Times New Roman" w:cs="Times New Roman"/>
          <w:noProof/>
          <w:sz w:val="28"/>
          <w:szCs w:val="28"/>
        </w:rPr>
        <w:drawing>
          <wp:inline distT="0" distB="0" distL="0" distR="0" wp14:anchorId="5065145C" wp14:editId="50CAF772">
            <wp:extent cx="4484218" cy="2648102"/>
            <wp:effectExtent l="0" t="0" r="12065" b="6350"/>
            <wp:docPr id="1928454480" name="Диаграмма 1">
              <a:extLst xmlns:a="http://schemas.openxmlformats.org/drawingml/2006/main">
                <a:ext uri="{FF2B5EF4-FFF2-40B4-BE49-F238E27FC236}">
                  <a16:creationId xmlns:a16="http://schemas.microsoft.com/office/drawing/2014/main" id="{1E5639BC-6597-21BA-AD32-F4389CAFD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9428B46" w14:textId="5CB2985A" w:rsidR="00930E6E" w:rsidRPr="001776EB" w:rsidRDefault="00BF626A" w:rsidP="00076E5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Диаграмма </w:t>
      </w:r>
      <w:r w:rsidR="00163D10" w:rsidRPr="00163D10">
        <w:rPr>
          <w:rFonts w:ascii="Times New Roman" w:hAnsi="Times New Roman" w:cs="Times New Roman"/>
          <w:sz w:val="28"/>
          <w:szCs w:val="28"/>
          <w:lang w:val="kk-KZ"/>
        </w:rPr>
        <w:t>6</w:t>
      </w:r>
      <w:r w:rsidR="00930E6E" w:rsidRPr="001776EB">
        <w:rPr>
          <w:rFonts w:ascii="Times New Roman" w:hAnsi="Times New Roman" w:cs="Times New Roman"/>
          <w:sz w:val="28"/>
          <w:szCs w:val="28"/>
          <w:lang w:val="kk-KZ"/>
        </w:rPr>
        <w:t xml:space="preserve"> </w:t>
      </w:r>
      <w:r w:rsidR="00163D10" w:rsidRPr="001776EB">
        <w:rPr>
          <w:rFonts w:ascii="Times New Roman" w:hAnsi="Times New Roman" w:cs="Times New Roman"/>
          <w:sz w:val="28"/>
          <w:szCs w:val="28"/>
          <w:lang w:val="kk-KZ"/>
        </w:rPr>
        <w:t xml:space="preserve">– </w:t>
      </w:r>
      <w:r w:rsidR="00163D10" w:rsidRPr="00163D10">
        <w:rPr>
          <w:rFonts w:ascii="Times New Roman" w:hAnsi="Times New Roman" w:cs="Times New Roman"/>
          <w:sz w:val="28"/>
          <w:szCs w:val="28"/>
          <w:lang w:val="kk-KZ"/>
        </w:rPr>
        <w:t xml:space="preserve"> </w:t>
      </w:r>
      <w:r w:rsidR="00930E6E" w:rsidRPr="001776EB">
        <w:rPr>
          <w:rFonts w:ascii="Times New Roman" w:hAnsi="Times New Roman" w:cs="Times New Roman"/>
          <w:sz w:val="28"/>
          <w:szCs w:val="28"/>
          <w:lang w:val="kk-KZ"/>
        </w:rPr>
        <w:t>«</w:t>
      </w:r>
      <w:r w:rsidR="00163D10">
        <w:rPr>
          <w:rFonts w:ascii="Times New Roman" w:hAnsi="Times New Roman" w:cs="Times New Roman"/>
          <w:sz w:val="28"/>
          <w:szCs w:val="28"/>
          <w:lang w:val="kk-KZ"/>
        </w:rPr>
        <w:t>ұ</w:t>
      </w:r>
      <w:r w:rsidR="00930E6E" w:rsidRPr="001776EB">
        <w:rPr>
          <w:rFonts w:ascii="Times New Roman" w:hAnsi="Times New Roman" w:cs="Times New Roman"/>
          <w:sz w:val="28"/>
          <w:szCs w:val="28"/>
          <w:lang w:val="kk-KZ"/>
        </w:rPr>
        <w:t>ят» стимулына қатысты жоғары жиіліктегі ассоциациялардың сандық және пайыздық көрсеткіші</w:t>
      </w:r>
    </w:p>
    <w:p w14:paraId="78E5D631" w14:textId="77777777" w:rsidR="00930E6E" w:rsidRPr="001776EB" w:rsidRDefault="00930E6E" w:rsidP="00194D86">
      <w:pPr>
        <w:spacing w:after="0" w:line="240" w:lineRule="auto"/>
        <w:ind w:firstLine="567"/>
        <w:jc w:val="both"/>
        <w:rPr>
          <w:rFonts w:ascii="Times New Roman" w:hAnsi="Times New Roman" w:cs="Times New Roman"/>
          <w:sz w:val="28"/>
          <w:szCs w:val="28"/>
          <w:lang w:val="kk-KZ"/>
        </w:rPr>
      </w:pPr>
    </w:p>
    <w:p w14:paraId="245706DF" w14:textId="27350899"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Ал төмен жиілікті ассоциациялар жеке немесе мәдени айырмашылықтарды, сонымен бірге аз таралған, бірақ маңызды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байланыстарды білдіре алады.</w:t>
      </w:r>
    </w:p>
    <w:p w14:paraId="39AF503C"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512057ED" w14:textId="77777777" w:rsidR="00076E57" w:rsidRDefault="00076E57" w:rsidP="00194D86">
      <w:pPr>
        <w:spacing w:after="0" w:line="240" w:lineRule="auto"/>
        <w:ind w:firstLine="567"/>
        <w:jc w:val="both"/>
        <w:rPr>
          <w:rFonts w:ascii="Times New Roman" w:hAnsi="Times New Roman" w:cs="Times New Roman"/>
          <w:sz w:val="28"/>
          <w:szCs w:val="28"/>
          <w:lang w:val="kk-KZ"/>
        </w:rPr>
      </w:pPr>
    </w:p>
    <w:p w14:paraId="291553FC" w14:textId="3243B95F" w:rsidR="00076E57" w:rsidRPr="001776EB" w:rsidRDefault="00076E57"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lastRenderedPageBreak/>
        <w:t xml:space="preserve">Кесте </w:t>
      </w:r>
      <w:r w:rsidRPr="00E70569">
        <w:rPr>
          <w:rFonts w:ascii="Times New Roman" w:hAnsi="Times New Roman" w:cs="Times New Roman"/>
          <w:sz w:val="28"/>
          <w:szCs w:val="28"/>
          <w:lang w:val="kk-KZ"/>
        </w:rPr>
        <w:t>13</w:t>
      </w:r>
      <w:r w:rsidRPr="001776EB">
        <w:rPr>
          <w:rFonts w:ascii="Times New Roman" w:hAnsi="Times New Roman" w:cs="Times New Roman"/>
          <w:sz w:val="28"/>
          <w:szCs w:val="28"/>
          <w:lang w:val="kk-KZ"/>
        </w:rPr>
        <w:t xml:space="preserve"> – «</w:t>
      </w:r>
      <w:r>
        <w:rPr>
          <w:rFonts w:ascii="Times New Roman" w:hAnsi="Times New Roman" w:cs="Times New Roman"/>
          <w:sz w:val="28"/>
          <w:szCs w:val="28"/>
          <w:lang w:val="kk-KZ"/>
        </w:rPr>
        <w:t>ұ</w:t>
      </w:r>
      <w:r w:rsidRPr="001776EB">
        <w:rPr>
          <w:rFonts w:ascii="Times New Roman" w:hAnsi="Times New Roman" w:cs="Times New Roman"/>
          <w:sz w:val="28"/>
          <w:szCs w:val="28"/>
          <w:lang w:val="kk-KZ"/>
        </w:rPr>
        <w:t>ят» стимулының төменгі жиіліктегі ассоциацияларының сандық және пайыздық көрсеткіші</w:t>
      </w:r>
    </w:p>
    <w:tbl>
      <w:tblPr>
        <w:tblStyle w:val="af5"/>
        <w:tblW w:w="0" w:type="auto"/>
        <w:jc w:val="center"/>
        <w:tblLayout w:type="fixed"/>
        <w:tblLook w:val="04A0" w:firstRow="1" w:lastRow="0" w:firstColumn="1" w:lastColumn="0" w:noHBand="0" w:noVBand="1"/>
      </w:tblPr>
      <w:tblGrid>
        <w:gridCol w:w="1271"/>
        <w:gridCol w:w="4489"/>
        <w:gridCol w:w="1361"/>
        <w:gridCol w:w="1895"/>
      </w:tblGrid>
      <w:tr w:rsidR="00930E6E" w:rsidRPr="001776EB" w14:paraId="5EC0A21F" w14:textId="77777777" w:rsidTr="00076E57">
        <w:trPr>
          <w:trHeight w:val="360"/>
          <w:jc w:val="center"/>
        </w:trPr>
        <w:tc>
          <w:tcPr>
            <w:tcW w:w="1271" w:type="dxa"/>
            <w:vAlign w:val="bottom"/>
          </w:tcPr>
          <w:p w14:paraId="15A5E29E" w14:textId="77777777" w:rsidR="00930E6E" w:rsidRPr="001776EB" w:rsidRDefault="00930E6E" w:rsidP="00076E57">
            <w:pPr>
              <w:ind w:hanging="108"/>
              <w:jc w:val="center"/>
              <w:rPr>
                <w:rFonts w:ascii="Times New Roman" w:hAnsi="Times New Roman" w:cs="Times New Roman"/>
                <w:sz w:val="28"/>
                <w:szCs w:val="28"/>
                <w:lang w:val="kk-KZ"/>
              </w:rPr>
            </w:pPr>
            <w:r w:rsidRPr="001776EB">
              <w:rPr>
                <w:rFonts w:ascii="Times New Roman" w:hAnsi="Times New Roman" w:cs="Times New Roman"/>
                <w:b/>
                <w:bCs/>
                <w:sz w:val="28"/>
                <w:szCs w:val="28"/>
              </w:rPr>
              <w:t>Стимул</w:t>
            </w:r>
          </w:p>
        </w:tc>
        <w:tc>
          <w:tcPr>
            <w:tcW w:w="4489" w:type="dxa"/>
            <w:vAlign w:val="bottom"/>
          </w:tcPr>
          <w:p w14:paraId="17F3928E" w14:textId="77777777" w:rsidR="00930E6E" w:rsidRPr="001776EB" w:rsidRDefault="00930E6E" w:rsidP="00076E57">
            <w:pPr>
              <w:ind w:hanging="108"/>
              <w:jc w:val="center"/>
              <w:rPr>
                <w:rFonts w:ascii="Times New Roman" w:hAnsi="Times New Roman" w:cs="Times New Roman"/>
                <w:sz w:val="28"/>
                <w:szCs w:val="28"/>
                <w:lang w:val="kk-KZ"/>
              </w:rPr>
            </w:pPr>
            <w:r w:rsidRPr="001776EB">
              <w:rPr>
                <w:rFonts w:ascii="Times New Roman" w:hAnsi="Times New Roman" w:cs="Times New Roman"/>
                <w:b/>
                <w:bCs/>
                <w:sz w:val="28"/>
                <w:szCs w:val="28"/>
              </w:rPr>
              <w:t>Реакциялар</w:t>
            </w:r>
          </w:p>
        </w:tc>
        <w:tc>
          <w:tcPr>
            <w:tcW w:w="1361" w:type="dxa"/>
            <w:noWrap/>
            <w:vAlign w:val="bottom"/>
          </w:tcPr>
          <w:p w14:paraId="764A0C2D" w14:textId="77777777" w:rsidR="00930E6E" w:rsidRPr="001776EB" w:rsidRDefault="00930E6E" w:rsidP="00076E57">
            <w:pPr>
              <w:ind w:hanging="108"/>
              <w:rPr>
                <w:rFonts w:ascii="Times New Roman" w:hAnsi="Times New Roman" w:cs="Times New Roman"/>
                <w:sz w:val="28"/>
                <w:szCs w:val="28"/>
              </w:rPr>
            </w:pPr>
            <w:r w:rsidRPr="001776EB">
              <w:rPr>
                <w:rFonts w:ascii="Times New Roman" w:hAnsi="Times New Roman" w:cs="Times New Roman"/>
                <w:b/>
                <w:bCs/>
                <w:sz w:val="28"/>
                <w:szCs w:val="28"/>
              </w:rPr>
              <w:t>Саны</w:t>
            </w:r>
          </w:p>
        </w:tc>
        <w:tc>
          <w:tcPr>
            <w:tcW w:w="1895" w:type="dxa"/>
            <w:noWrap/>
            <w:vAlign w:val="bottom"/>
          </w:tcPr>
          <w:p w14:paraId="11C21C34" w14:textId="77777777" w:rsidR="00930E6E" w:rsidRPr="001776EB" w:rsidRDefault="00930E6E" w:rsidP="00076E57">
            <w:pPr>
              <w:ind w:hanging="108"/>
              <w:rPr>
                <w:rFonts w:ascii="Times New Roman" w:hAnsi="Times New Roman" w:cs="Times New Roman"/>
                <w:sz w:val="28"/>
                <w:szCs w:val="28"/>
              </w:rPr>
            </w:pPr>
            <w:r w:rsidRPr="001776EB">
              <w:rPr>
                <w:rFonts w:ascii="Times New Roman" w:hAnsi="Times New Roman" w:cs="Times New Roman"/>
                <w:b/>
                <w:bCs/>
                <w:sz w:val="28"/>
                <w:szCs w:val="28"/>
              </w:rPr>
              <w:t>Пайызды</w:t>
            </w:r>
            <w:r w:rsidRPr="001776EB">
              <w:rPr>
                <w:rFonts w:ascii="Times New Roman" w:hAnsi="Times New Roman" w:cs="Times New Roman"/>
                <w:b/>
                <w:bCs/>
                <w:sz w:val="28"/>
                <w:szCs w:val="28"/>
                <w:lang w:val="kk-KZ"/>
              </w:rPr>
              <w:t>қ үлесі</w:t>
            </w:r>
          </w:p>
        </w:tc>
      </w:tr>
      <w:tr w:rsidR="00930E6E" w:rsidRPr="001776EB" w14:paraId="20C9F652" w14:textId="77777777" w:rsidTr="00076E57">
        <w:trPr>
          <w:trHeight w:val="360"/>
          <w:jc w:val="center"/>
        </w:trPr>
        <w:tc>
          <w:tcPr>
            <w:tcW w:w="1271" w:type="dxa"/>
          </w:tcPr>
          <w:p w14:paraId="1F18780C" w14:textId="77777777" w:rsidR="00930E6E" w:rsidRPr="001776EB" w:rsidRDefault="00930E6E" w:rsidP="00076E57">
            <w:pPr>
              <w:ind w:hanging="108"/>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«Ұят» стимулы</w:t>
            </w:r>
          </w:p>
        </w:tc>
        <w:tc>
          <w:tcPr>
            <w:tcW w:w="4489" w:type="dxa"/>
            <w:hideMark/>
          </w:tcPr>
          <w:p w14:paraId="08C236B6" w14:textId="77777777" w:rsidR="00930E6E" w:rsidRPr="00D11C78" w:rsidRDefault="00930E6E" w:rsidP="00076E57">
            <w:pPr>
              <w:ind w:hanging="108"/>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Ұят деген елдің сөзіне қалу</w:t>
            </w:r>
          </w:p>
        </w:tc>
        <w:tc>
          <w:tcPr>
            <w:tcW w:w="1361" w:type="dxa"/>
            <w:noWrap/>
            <w:hideMark/>
          </w:tcPr>
          <w:p w14:paraId="1DB98922"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71CEACD9"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1D2026B8" w14:textId="77777777" w:rsidTr="00076E57">
        <w:trPr>
          <w:trHeight w:val="360"/>
          <w:jc w:val="center"/>
        </w:trPr>
        <w:tc>
          <w:tcPr>
            <w:tcW w:w="1271" w:type="dxa"/>
          </w:tcPr>
          <w:p w14:paraId="7EFB7A6E"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1094DB9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Ұят деген өте үлкен тақырып, бір кездескенде түсіндіруге тырысамын</w:t>
            </w:r>
          </w:p>
        </w:tc>
        <w:tc>
          <w:tcPr>
            <w:tcW w:w="1361" w:type="dxa"/>
            <w:noWrap/>
            <w:hideMark/>
          </w:tcPr>
          <w:p w14:paraId="39B87BC8"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75717847"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3BC36205" w14:textId="77777777" w:rsidTr="00076E57">
        <w:trPr>
          <w:trHeight w:val="580"/>
          <w:jc w:val="center"/>
        </w:trPr>
        <w:tc>
          <w:tcPr>
            <w:tcW w:w="1271" w:type="dxa"/>
          </w:tcPr>
          <w:p w14:paraId="757A1C1C" w14:textId="77777777" w:rsidR="00930E6E" w:rsidRPr="001776EB" w:rsidRDefault="00930E6E" w:rsidP="00076E57">
            <w:pPr>
              <w:ind w:hanging="108"/>
              <w:jc w:val="both"/>
              <w:rPr>
                <w:rFonts w:ascii="Times New Roman" w:hAnsi="Times New Roman" w:cs="Times New Roman"/>
                <w:sz w:val="28"/>
                <w:szCs w:val="28"/>
              </w:rPr>
            </w:pPr>
          </w:p>
        </w:tc>
        <w:tc>
          <w:tcPr>
            <w:tcW w:w="4489" w:type="dxa"/>
            <w:hideMark/>
          </w:tcPr>
          <w:p w14:paraId="68955202"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Ұят дегеніміз мұсылман адамның негізгі бір қасиеттеріне жатады</w:t>
            </w:r>
          </w:p>
        </w:tc>
        <w:tc>
          <w:tcPr>
            <w:tcW w:w="1361" w:type="dxa"/>
            <w:noWrap/>
            <w:hideMark/>
          </w:tcPr>
          <w:p w14:paraId="43780FE3"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70064649"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7DBCD986" w14:textId="77777777" w:rsidTr="00076E57">
        <w:trPr>
          <w:trHeight w:val="360"/>
          <w:jc w:val="center"/>
        </w:trPr>
        <w:tc>
          <w:tcPr>
            <w:tcW w:w="1271" w:type="dxa"/>
          </w:tcPr>
          <w:p w14:paraId="51942B43"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3C4C9430"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Ұят сөзінің мағынасы өте жоғары. Біздің бабаларымыз ұят дегенді қадірлей білген. Ұят сөзін қадірлей білейік.</w:t>
            </w:r>
          </w:p>
        </w:tc>
        <w:tc>
          <w:tcPr>
            <w:tcW w:w="1361" w:type="dxa"/>
            <w:noWrap/>
            <w:hideMark/>
          </w:tcPr>
          <w:p w14:paraId="60DDD006"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3882672C"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3035D876" w14:textId="77777777" w:rsidTr="00076E57">
        <w:trPr>
          <w:trHeight w:val="360"/>
          <w:jc w:val="center"/>
        </w:trPr>
        <w:tc>
          <w:tcPr>
            <w:tcW w:w="1271" w:type="dxa"/>
          </w:tcPr>
          <w:p w14:paraId="50F1E204"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6A78825A"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Ұят, ұят</w:t>
            </w:r>
          </w:p>
        </w:tc>
        <w:tc>
          <w:tcPr>
            <w:tcW w:w="1361" w:type="dxa"/>
            <w:noWrap/>
            <w:hideMark/>
          </w:tcPr>
          <w:p w14:paraId="2C2D9ACD"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6C9877B9"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6A2ADA1B" w14:textId="77777777" w:rsidTr="00076E57">
        <w:trPr>
          <w:trHeight w:val="360"/>
          <w:jc w:val="center"/>
        </w:trPr>
        <w:tc>
          <w:tcPr>
            <w:tcW w:w="1271" w:type="dxa"/>
          </w:tcPr>
          <w:p w14:paraId="1CBE020F"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4061AF19"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Ұяттан намыс күшті</w:t>
            </w:r>
          </w:p>
        </w:tc>
        <w:tc>
          <w:tcPr>
            <w:tcW w:w="1361" w:type="dxa"/>
            <w:noWrap/>
            <w:hideMark/>
          </w:tcPr>
          <w:p w14:paraId="7E872E0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22FD4ACA"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694B85AF" w14:textId="77777777" w:rsidTr="00076E57">
        <w:trPr>
          <w:trHeight w:val="360"/>
          <w:jc w:val="center"/>
        </w:trPr>
        <w:tc>
          <w:tcPr>
            <w:tcW w:w="1271" w:type="dxa"/>
          </w:tcPr>
          <w:p w14:paraId="08FE3CE4" w14:textId="77777777" w:rsidR="00930E6E" w:rsidRPr="001776EB" w:rsidRDefault="00930E6E" w:rsidP="00076E57">
            <w:pPr>
              <w:ind w:hanging="108"/>
              <w:jc w:val="both"/>
              <w:rPr>
                <w:rFonts w:ascii="Times New Roman" w:hAnsi="Times New Roman" w:cs="Times New Roman"/>
                <w:sz w:val="28"/>
                <w:szCs w:val="28"/>
              </w:rPr>
            </w:pPr>
          </w:p>
        </w:tc>
        <w:tc>
          <w:tcPr>
            <w:tcW w:w="4489" w:type="dxa"/>
            <w:hideMark/>
          </w:tcPr>
          <w:p w14:paraId="1C72ACB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Ұятты нәрселер</w:t>
            </w:r>
          </w:p>
        </w:tc>
        <w:tc>
          <w:tcPr>
            <w:tcW w:w="1361" w:type="dxa"/>
            <w:noWrap/>
            <w:hideMark/>
          </w:tcPr>
          <w:p w14:paraId="76583FDE"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3297169E"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0CFAABEB" w14:textId="77777777" w:rsidTr="00076E57">
        <w:trPr>
          <w:trHeight w:val="360"/>
          <w:jc w:val="center"/>
        </w:trPr>
        <w:tc>
          <w:tcPr>
            <w:tcW w:w="1271" w:type="dxa"/>
          </w:tcPr>
          <w:p w14:paraId="1154860F"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72A7AE1C"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Шайтандарда ұят болмайды</w:t>
            </w:r>
            <w:r w:rsidRPr="001776EB">
              <w:rPr>
                <w:rFonts w:ascii="Apple Color Emoji" w:hAnsi="Apple Color Emoji" w:cs="Apple Color Emoji"/>
                <w:sz w:val="28"/>
                <w:szCs w:val="28"/>
              </w:rPr>
              <w:t>😈</w:t>
            </w:r>
          </w:p>
        </w:tc>
        <w:tc>
          <w:tcPr>
            <w:tcW w:w="1361" w:type="dxa"/>
            <w:noWrap/>
            <w:hideMark/>
          </w:tcPr>
          <w:p w14:paraId="25CF5F03"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1F7CACB7"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5E84CDC3" w14:textId="77777777" w:rsidTr="00076E57">
        <w:trPr>
          <w:trHeight w:val="360"/>
          <w:jc w:val="center"/>
        </w:trPr>
        <w:tc>
          <w:tcPr>
            <w:tcW w:w="1271" w:type="dxa"/>
          </w:tcPr>
          <w:p w14:paraId="07A21C22"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711DFBF2"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Шектен шығу</w:t>
            </w:r>
          </w:p>
        </w:tc>
        <w:tc>
          <w:tcPr>
            <w:tcW w:w="1361" w:type="dxa"/>
            <w:noWrap/>
            <w:hideMark/>
          </w:tcPr>
          <w:p w14:paraId="26576A9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02A0666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5B40CE09" w14:textId="77777777" w:rsidTr="00076E57">
        <w:trPr>
          <w:trHeight w:val="360"/>
          <w:jc w:val="center"/>
        </w:trPr>
        <w:tc>
          <w:tcPr>
            <w:tcW w:w="1271" w:type="dxa"/>
          </w:tcPr>
          <w:p w14:paraId="27D69DF7" w14:textId="77777777" w:rsidR="00930E6E" w:rsidRPr="001776EB" w:rsidRDefault="00930E6E" w:rsidP="00076E57">
            <w:pPr>
              <w:ind w:hanging="108"/>
              <w:jc w:val="both"/>
              <w:rPr>
                <w:rFonts w:ascii="Times New Roman" w:hAnsi="Times New Roman" w:cs="Times New Roman"/>
                <w:sz w:val="28"/>
                <w:szCs w:val="28"/>
              </w:rPr>
            </w:pPr>
          </w:p>
        </w:tc>
        <w:tc>
          <w:tcPr>
            <w:tcW w:w="4489" w:type="dxa"/>
            <w:hideMark/>
          </w:tcPr>
          <w:p w14:paraId="6F76DB5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Шектеу</w:t>
            </w:r>
          </w:p>
        </w:tc>
        <w:tc>
          <w:tcPr>
            <w:tcW w:w="1361" w:type="dxa"/>
            <w:noWrap/>
            <w:hideMark/>
          </w:tcPr>
          <w:p w14:paraId="3DC9141C"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661553E8"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6AB05091" w14:textId="77777777" w:rsidTr="00076E57">
        <w:trPr>
          <w:trHeight w:val="360"/>
          <w:jc w:val="center"/>
        </w:trPr>
        <w:tc>
          <w:tcPr>
            <w:tcW w:w="1271" w:type="dxa"/>
          </w:tcPr>
          <w:p w14:paraId="602D188B" w14:textId="77777777" w:rsidR="00930E6E" w:rsidRPr="001776EB" w:rsidRDefault="00930E6E" w:rsidP="00076E57">
            <w:pPr>
              <w:ind w:hanging="108"/>
              <w:jc w:val="both"/>
              <w:rPr>
                <w:rFonts w:ascii="Times New Roman" w:hAnsi="Times New Roman" w:cs="Times New Roman"/>
                <w:sz w:val="28"/>
                <w:szCs w:val="28"/>
              </w:rPr>
            </w:pPr>
          </w:p>
        </w:tc>
        <w:tc>
          <w:tcPr>
            <w:tcW w:w="4489" w:type="dxa"/>
            <w:hideMark/>
          </w:tcPr>
          <w:p w14:paraId="3D136E3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шындық</w:t>
            </w:r>
          </w:p>
        </w:tc>
        <w:tc>
          <w:tcPr>
            <w:tcW w:w="1361" w:type="dxa"/>
            <w:noWrap/>
            <w:hideMark/>
          </w:tcPr>
          <w:p w14:paraId="2D779556"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5FA8D2EA"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3196F149" w14:textId="77777777" w:rsidTr="00076E57">
        <w:trPr>
          <w:trHeight w:val="360"/>
          <w:jc w:val="center"/>
        </w:trPr>
        <w:tc>
          <w:tcPr>
            <w:tcW w:w="1271" w:type="dxa"/>
          </w:tcPr>
          <w:p w14:paraId="090FCAA8" w14:textId="77777777" w:rsidR="00930E6E" w:rsidRPr="001776EB" w:rsidRDefault="00930E6E" w:rsidP="00076E57">
            <w:pPr>
              <w:ind w:hanging="108"/>
              <w:jc w:val="both"/>
              <w:rPr>
                <w:rFonts w:ascii="Times New Roman" w:hAnsi="Times New Roman" w:cs="Times New Roman"/>
                <w:sz w:val="28"/>
                <w:szCs w:val="28"/>
              </w:rPr>
            </w:pPr>
          </w:p>
        </w:tc>
        <w:tc>
          <w:tcPr>
            <w:tcW w:w="4489" w:type="dxa"/>
            <w:noWrap/>
            <w:hideMark/>
          </w:tcPr>
          <w:p w14:paraId="3DDE4BCC"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Shame</w:t>
            </w:r>
          </w:p>
        </w:tc>
        <w:tc>
          <w:tcPr>
            <w:tcW w:w="1361" w:type="dxa"/>
            <w:noWrap/>
            <w:hideMark/>
          </w:tcPr>
          <w:p w14:paraId="140EB6DD"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c>
          <w:tcPr>
            <w:tcW w:w="1895" w:type="dxa"/>
            <w:noWrap/>
            <w:hideMark/>
          </w:tcPr>
          <w:p w14:paraId="138A0964"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sz w:val="28"/>
                <w:szCs w:val="28"/>
              </w:rPr>
              <w:t>1%</w:t>
            </w:r>
          </w:p>
        </w:tc>
      </w:tr>
      <w:tr w:rsidR="00930E6E" w:rsidRPr="001776EB" w14:paraId="0921971E" w14:textId="77777777" w:rsidTr="00076E57">
        <w:trPr>
          <w:trHeight w:val="360"/>
          <w:jc w:val="center"/>
        </w:trPr>
        <w:tc>
          <w:tcPr>
            <w:tcW w:w="1271" w:type="dxa"/>
            <w:vAlign w:val="bottom"/>
          </w:tcPr>
          <w:p w14:paraId="06B33A97"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b/>
                <w:bCs/>
                <w:sz w:val="28"/>
                <w:szCs w:val="28"/>
              </w:rPr>
              <w:t>Жалпы реакциялардың саны</w:t>
            </w:r>
          </w:p>
        </w:tc>
        <w:tc>
          <w:tcPr>
            <w:tcW w:w="4489" w:type="dxa"/>
            <w:noWrap/>
            <w:vAlign w:val="bottom"/>
          </w:tcPr>
          <w:p w14:paraId="24DB67C2" w14:textId="77777777" w:rsidR="00930E6E" w:rsidRPr="001776EB" w:rsidRDefault="00930E6E" w:rsidP="00076E57">
            <w:pPr>
              <w:ind w:hanging="108"/>
              <w:jc w:val="both"/>
              <w:rPr>
                <w:rFonts w:ascii="Times New Roman" w:hAnsi="Times New Roman" w:cs="Times New Roman"/>
                <w:sz w:val="28"/>
                <w:szCs w:val="28"/>
              </w:rPr>
            </w:pPr>
          </w:p>
        </w:tc>
        <w:tc>
          <w:tcPr>
            <w:tcW w:w="1361" w:type="dxa"/>
            <w:noWrap/>
            <w:vAlign w:val="bottom"/>
          </w:tcPr>
          <w:p w14:paraId="10283A19"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b/>
                <w:bCs/>
                <w:sz w:val="28"/>
                <w:szCs w:val="28"/>
              </w:rPr>
              <w:t>97</w:t>
            </w:r>
            <w:r w:rsidRPr="001776EB">
              <w:rPr>
                <w:rFonts w:ascii="Times New Roman" w:hAnsi="Times New Roman" w:cs="Times New Roman"/>
                <w:b/>
                <w:bCs/>
                <w:sz w:val="28"/>
                <w:szCs w:val="28"/>
                <w:lang w:val="en-US"/>
              </w:rPr>
              <w:t>6</w:t>
            </w:r>
          </w:p>
        </w:tc>
        <w:tc>
          <w:tcPr>
            <w:tcW w:w="1895" w:type="dxa"/>
            <w:noWrap/>
            <w:vAlign w:val="bottom"/>
          </w:tcPr>
          <w:p w14:paraId="72498288" w14:textId="77777777" w:rsidR="00930E6E" w:rsidRPr="001776EB" w:rsidRDefault="00930E6E" w:rsidP="00076E57">
            <w:pPr>
              <w:ind w:hanging="108"/>
              <w:jc w:val="both"/>
              <w:rPr>
                <w:rFonts w:ascii="Times New Roman" w:hAnsi="Times New Roman" w:cs="Times New Roman"/>
                <w:sz w:val="28"/>
                <w:szCs w:val="28"/>
              </w:rPr>
            </w:pPr>
            <w:r w:rsidRPr="001776EB">
              <w:rPr>
                <w:rFonts w:ascii="Times New Roman" w:hAnsi="Times New Roman" w:cs="Times New Roman"/>
                <w:b/>
                <w:bCs/>
                <w:sz w:val="28"/>
                <w:szCs w:val="28"/>
                <w:lang w:val="en-US"/>
              </w:rPr>
              <w:t>100%</w:t>
            </w:r>
          </w:p>
        </w:tc>
      </w:tr>
    </w:tbl>
    <w:p w14:paraId="68AF092D"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7179F31E" w14:textId="0881E845" w:rsidR="00930E6E"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АС </w:t>
      </w:r>
      <w:r w:rsidRPr="001776EB">
        <w:rPr>
          <w:rFonts w:ascii="Times New Roman" w:hAnsi="Times New Roman" w:cs="Times New Roman"/>
          <w:i/>
          <w:iCs/>
          <w:sz w:val="28"/>
          <w:szCs w:val="28"/>
          <w:lang w:val="kk-KZ"/>
        </w:rPr>
        <w:t>жоғары жиілікті ассоциациялары</w:t>
      </w:r>
      <w:r w:rsidRPr="001776EB">
        <w:rPr>
          <w:rFonts w:ascii="Times New Roman" w:hAnsi="Times New Roman" w:cs="Times New Roman"/>
          <w:sz w:val="28"/>
          <w:szCs w:val="28"/>
          <w:lang w:val="kk-KZ"/>
        </w:rPr>
        <w:t xml:space="preserve"> сауалнамаға қатысушылардың «Ұят» стимулын құнды рухани байлықтың символы ретіндегі ұжымдық қабылдауы мен санасын көрсетеді, бұл қазақ халқының </w:t>
      </w:r>
      <w:r w:rsidRPr="001776EB">
        <w:rPr>
          <w:rFonts w:ascii="Times New Roman" w:hAnsi="Times New Roman" w:cs="Times New Roman"/>
          <w:sz w:val="28"/>
          <w:szCs w:val="28"/>
        </w:rPr>
        <w:t xml:space="preserve">ар, намыс, сезім, тәрбие сияқты </w:t>
      </w:r>
      <w:r w:rsidRPr="001776EB">
        <w:rPr>
          <w:rFonts w:ascii="Times New Roman" w:hAnsi="Times New Roman" w:cs="Times New Roman"/>
          <w:sz w:val="28"/>
          <w:szCs w:val="28"/>
          <w:lang w:val="kk-KZ"/>
        </w:rPr>
        <w:t>қоғамдағы құрмет пен мақтанышқа лайық адамгершілік қасиеттер, жеке тұлғаны әлеуметтік бағалауынан хабар береді. Ал «Ұяттан намыс күшті» (1), «Шайтандарда ұят болмайды</w:t>
      </w:r>
      <w:r w:rsidRPr="001776EB">
        <w:rPr>
          <w:rFonts w:ascii="Apple Color Emoji" w:hAnsi="Apple Color Emoji" w:cs="Apple Color Emoji"/>
          <w:sz w:val="28"/>
          <w:szCs w:val="28"/>
          <w:lang w:val="kk-KZ"/>
        </w:rPr>
        <w:t>😈</w:t>
      </w:r>
      <w:r w:rsidRPr="001776EB">
        <w:rPr>
          <w:rFonts w:ascii="Times New Roman" w:hAnsi="Times New Roman" w:cs="Times New Roman"/>
          <w:sz w:val="28"/>
          <w:szCs w:val="28"/>
          <w:lang w:val="kk-KZ"/>
        </w:rPr>
        <w:t xml:space="preserve">» (2), «Shame» (3) сияқты </w:t>
      </w:r>
      <w:r w:rsidRPr="001776EB">
        <w:rPr>
          <w:rFonts w:ascii="Times New Roman" w:hAnsi="Times New Roman" w:cs="Times New Roman"/>
          <w:i/>
          <w:iCs/>
          <w:sz w:val="28"/>
          <w:szCs w:val="28"/>
          <w:lang w:val="kk-KZ"/>
        </w:rPr>
        <w:t xml:space="preserve">төмен жиілікті ассоциациялар </w:t>
      </w:r>
      <w:r w:rsidRPr="001776EB">
        <w:rPr>
          <w:rFonts w:ascii="Times New Roman" w:hAnsi="Times New Roman" w:cs="Times New Roman"/>
          <w:sz w:val="28"/>
          <w:szCs w:val="28"/>
          <w:lang w:val="kk-KZ"/>
        </w:rPr>
        <w:t>тіл иесінің «Өлімнен ұят</w:t>
      </w:r>
      <w:r w:rsidR="00F222F1">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күшті» (1) мәтелін өзінше өзгеріске ұшыратуы, жастар арасындағы қалжыңнан (2), сондай-ақ полилингвалды респонденттің қатысқандығын білдіріп, жеке сипаттағы реакциялар қатарын құрайды. Жоғары, төмен жиілікті</w:t>
      </w:r>
      <w:r w:rsidRPr="001776EB">
        <w:rPr>
          <w:rFonts w:ascii="Times New Roman" w:hAnsi="Times New Roman" w:cs="Times New Roman"/>
          <w:i/>
          <w:iCs/>
          <w:sz w:val="28"/>
          <w:szCs w:val="28"/>
          <w:lang w:val="kk-KZ"/>
        </w:rPr>
        <w:t xml:space="preserve"> </w:t>
      </w:r>
      <w:r w:rsidRPr="001776EB">
        <w:rPr>
          <w:rFonts w:ascii="Times New Roman" w:hAnsi="Times New Roman" w:cs="Times New Roman"/>
          <w:sz w:val="28"/>
          <w:szCs w:val="28"/>
          <w:lang w:val="kk-KZ"/>
        </w:rPr>
        <w:t xml:space="preserve">ассоциациялардың сөздікте орын алуы қазақ тілінде сөйлейтіндердің типтік және ерекше реакциялары ескерілетін, теңдестірілген және көп деңгейлі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сөздікті құруға мүмкіндік береді. Сонымен қатар, осындай реакциялардың арақатынасы лексикологияда танымал сөз семантикасының, біздің жағдайымызда, стимулдың ядро,</w:t>
      </w:r>
      <w:r w:rsidR="00F222F1">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 xml:space="preserve">перифериясын анықтап, сол арқылы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өрісін құрастыруға себепкер болады.</w:t>
      </w:r>
      <w:r w:rsidR="003C4BB6">
        <w:rPr>
          <w:rFonts w:ascii="Times New Roman" w:hAnsi="Times New Roman" w:cs="Times New Roman"/>
          <w:sz w:val="28"/>
          <w:szCs w:val="28"/>
          <w:lang w:val="kk-KZ"/>
        </w:rPr>
        <w:t xml:space="preserve"> </w:t>
      </w:r>
    </w:p>
    <w:p w14:paraId="7A963C92" w14:textId="709EA9B8" w:rsidR="00076E57" w:rsidRDefault="00076E57"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lastRenderedPageBreak/>
        <w:t xml:space="preserve">Кесте </w:t>
      </w:r>
      <w:r w:rsidRPr="00E70569">
        <w:rPr>
          <w:rFonts w:ascii="Times New Roman" w:hAnsi="Times New Roman" w:cs="Times New Roman"/>
          <w:sz w:val="28"/>
          <w:szCs w:val="28"/>
          <w:lang w:val="kk-KZ"/>
        </w:rPr>
        <w:t>1</w:t>
      </w:r>
      <w:r w:rsidRPr="005C79F3">
        <w:rPr>
          <w:rFonts w:ascii="Times New Roman" w:hAnsi="Times New Roman" w:cs="Times New Roman"/>
          <w:sz w:val="28"/>
          <w:szCs w:val="28"/>
          <w:lang w:val="kk-KZ"/>
        </w:rPr>
        <w:t>4</w:t>
      </w:r>
      <w:r w:rsidRPr="001776E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96F39">
        <w:rPr>
          <w:rFonts w:ascii="Times New Roman" w:hAnsi="Times New Roman" w:cs="Times New Roman"/>
          <w:sz w:val="28"/>
          <w:szCs w:val="28"/>
          <w:lang w:val="kk-KZ"/>
        </w:rPr>
        <w:t>«Ұят» стимулының ҚАС-2014 және ҰАС-2026 материалдары бойынша ядролық реакцияларының салыстырмалы-динамикалық сипаты</w:t>
      </w:r>
    </w:p>
    <w:p w14:paraId="2185A44A" w14:textId="77777777" w:rsidR="007D4FBB" w:rsidRDefault="007D4FBB" w:rsidP="00194D86">
      <w:pPr>
        <w:spacing w:after="0" w:line="240" w:lineRule="auto"/>
        <w:ind w:firstLine="567"/>
        <w:jc w:val="both"/>
        <w:rPr>
          <w:rFonts w:ascii="Times New Roman" w:hAnsi="Times New Roman" w:cs="Times New Roman"/>
          <w:sz w:val="28"/>
          <w:szCs w:val="28"/>
          <w:lang w:val="kk-KZ"/>
        </w:rPr>
      </w:pPr>
    </w:p>
    <w:tbl>
      <w:tblPr>
        <w:tblStyle w:val="af5"/>
        <w:tblW w:w="0" w:type="auto"/>
        <w:tblLook w:val="04A0" w:firstRow="1" w:lastRow="0" w:firstColumn="1" w:lastColumn="0" w:noHBand="0" w:noVBand="1"/>
      </w:tblPr>
      <w:tblGrid>
        <w:gridCol w:w="1925"/>
        <w:gridCol w:w="1925"/>
        <w:gridCol w:w="1926"/>
        <w:gridCol w:w="1926"/>
        <w:gridCol w:w="1926"/>
      </w:tblGrid>
      <w:tr w:rsidR="007D4FBB" w:rsidRPr="00076E57" w14:paraId="4B47C299" w14:textId="77777777" w:rsidTr="005603CF">
        <w:tc>
          <w:tcPr>
            <w:tcW w:w="1925" w:type="dxa"/>
            <w:vAlign w:val="center"/>
          </w:tcPr>
          <w:p w14:paraId="29D90B8E" w14:textId="32CD6570" w:rsidR="007D4FBB" w:rsidRPr="00076E57" w:rsidRDefault="007D4FBB" w:rsidP="00076E57">
            <w:pPr>
              <w:jc w:val="center"/>
              <w:rPr>
                <w:rFonts w:ascii="Times New Roman" w:hAnsi="Times New Roman" w:cs="Times New Roman"/>
                <w:i/>
                <w:iCs/>
                <w:sz w:val="28"/>
                <w:szCs w:val="28"/>
                <w:lang w:val="kk-KZ"/>
              </w:rPr>
            </w:pPr>
            <w:r w:rsidRPr="00076E57">
              <w:rPr>
                <w:rFonts w:ascii="Times New Roman" w:eastAsia="Times New Roman" w:hAnsi="Times New Roman" w:cs="Times New Roman"/>
                <w:i/>
                <w:iCs/>
                <w:color w:val="000000"/>
                <w:sz w:val="28"/>
                <w:szCs w:val="28"/>
                <w:lang w:eastAsia="ru-RU"/>
              </w:rPr>
              <w:t>Стимул</w:t>
            </w:r>
          </w:p>
        </w:tc>
        <w:tc>
          <w:tcPr>
            <w:tcW w:w="1925" w:type="dxa"/>
            <w:vAlign w:val="center"/>
          </w:tcPr>
          <w:p w14:paraId="069D150A" w14:textId="50EB5AD2" w:rsidR="007D4FBB" w:rsidRPr="00076E57" w:rsidRDefault="007D4FBB" w:rsidP="00076E57">
            <w:pPr>
              <w:jc w:val="center"/>
              <w:rPr>
                <w:rFonts w:ascii="Times New Roman" w:hAnsi="Times New Roman" w:cs="Times New Roman"/>
                <w:i/>
                <w:iCs/>
                <w:sz w:val="28"/>
                <w:szCs w:val="28"/>
                <w:lang w:val="kk-KZ"/>
              </w:rPr>
            </w:pPr>
            <w:r w:rsidRPr="00076E57">
              <w:rPr>
                <w:rFonts w:ascii="Times New Roman" w:eastAsia="Times New Roman" w:hAnsi="Times New Roman" w:cs="Times New Roman"/>
                <w:i/>
                <w:iCs/>
                <w:color w:val="000000"/>
                <w:sz w:val="28"/>
                <w:szCs w:val="28"/>
                <w:lang w:eastAsia="ru-RU"/>
              </w:rPr>
              <w:t>ҚАС-2014 ядролық реакциялар</w:t>
            </w:r>
          </w:p>
        </w:tc>
        <w:tc>
          <w:tcPr>
            <w:tcW w:w="1926" w:type="dxa"/>
            <w:vAlign w:val="center"/>
          </w:tcPr>
          <w:p w14:paraId="533CDAED" w14:textId="504039B3" w:rsidR="007D4FBB" w:rsidRPr="00076E57" w:rsidRDefault="007D4FBB" w:rsidP="00076E57">
            <w:pPr>
              <w:jc w:val="center"/>
              <w:rPr>
                <w:rFonts w:ascii="Times New Roman" w:hAnsi="Times New Roman" w:cs="Times New Roman"/>
                <w:i/>
                <w:iCs/>
                <w:sz w:val="28"/>
                <w:szCs w:val="28"/>
                <w:lang w:val="kk-KZ"/>
              </w:rPr>
            </w:pPr>
            <w:r w:rsidRPr="00076E57">
              <w:rPr>
                <w:rFonts w:ascii="Times New Roman" w:eastAsia="Times New Roman" w:hAnsi="Times New Roman" w:cs="Times New Roman"/>
                <w:i/>
                <w:iCs/>
                <w:color w:val="000000"/>
                <w:sz w:val="28"/>
                <w:szCs w:val="28"/>
                <w:lang w:eastAsia="ru-RU"/>
              </w:rPr>
              <w:t>ҰАС-202</w:t>
            </w:r>
            <w:r w:rsidR="00266CA3" w:rsidRPr="00076E57">
              <w:rPr>
                <w:rFonts w:ascii="Times New Roman" w:eastAsia="Times New Roman" w:hAnsi="Times New Roman" w:cs="Times New Roman"/>
                <w:i/>
                <w:iCs/>
                <w:color w:val="000000"/>
                <w:sz w:val="28"/>
                <w:szCs w:val="28"/>
                <w:lang w:eastAsia="ru-RU"/>
              </w:rPr>
              <w:t>6</w:t>
            </w:r>
            <w:r w:rsidRPr="00076E57">
              <w:rPr>
                <w:rFonts w:ascii="Times New Roman" w:eastAsia="Times New Roman" w:hAnsi="Times New Roman" w:cs="Times New Roman"/>
                <w:i/>
                <w:iCs/>
                <w:color w:val="000000"/>
                <w:sz w:val="28"/>
                <w:szCs w:val="28"/>
                <w:lang w:eastAsia="ru-RU"/>
              </w:rPr>
              <w:t xml:space="preserve"> ядролық реакциялар</w:t>
            </w:r>
          </w:p>
        </w:tc>
        <w:tc>
          <w:tcPr>
            <w:tcW w:w="1926" w:type="dxa"/>
            <w:vAlign w:val="center"/>
          </w:tcPr>
          <w:p w14:paraId="60A79C13" w14:textId="006D8253" w:rsidR="007D4FBB" w:rsidRPr="00076E57" w:rsidRDefault="007D4FBB" w:rsidP="00076E57">
            <w:pPr>
              <w:jc w:val="center"/>
              <w:rPr>
                <w:rFonts w:ascii="Times New Roman" w:hAnsi="Times New Roman" w:cs="Times New Roman"/>
                <w:i/>
                <w:iCs/>
                <w:sz w:val="28"/>
                <w:szCs w:val="28"/>
                <w:lang w:val="kk-KZ"/>
              </w:rPr>
            </w:pPr>
            <w:r w:rsidRPr="00076E57">
              <w:rPr>
                <w:rFonts w:ascii="Times New Roman" w:eastAsia="Times New Roman" w:hAnsi="Times New Roman" w:cs="Times New Roman"/>
                <w:i/>
                <w:iCs/>
                <w:color w:val="000000"/>
                <w:sz w:val="28"/>
                <w:szCs w:val="28"/>
                <w:lang w:eastAsia="ru-RU"/>
              </w:rPr>
              <w:t>Тұрақты семалар</w:t>
            </w:r>
          </w:p>
        </w:tc>
        <w:tc>
          <w:tcPr>
            <w:tcW w:w="1926" w:type="dxa"/>
            <w:vAlign w:val="center"/>
          </w:tcPr>
          <w:p w14:paraId="191B66E9" w14:textId="042D67D3" w:rsidR="007D4FBB" w:rsidRPr="00076E57" w:rsidRDefault="007D4FBB" w:rsidP="00076E57">
            <w:pPr>
              <w:jc w:val="center"/>
              <w:rPr>
                <w:rFonts w:ascii="Times New Roman" w:hAnsi="Times New Roman" w:cs="Times New Roman"/>
                <w:i/>
                <w:iCs/>
                <w:sz w:val="28"/>
                <w:szCs w:val="28"/>
                <w:lang w:val="kk-KZ"/>
              </w:rPr>
            </w:pPr>
            <w:r w:rsidRPr="00076E57">
              <w:rPr>
                <w:rFonts w:ascii="Times New Roman" w:eastAsia="Times New Roman" w:hAnsi="Times New Roman" w:cs="Times New Roman"/>
                <w:i/>
                <w:iCs/>
                <w:color w:val="000000"/>
                <w:sz w:val="28"/>
                <w:szCs w:val="28"/>
                <w:lang w:eastAsia="ru-RU"/>
              </w:rPr>
              <w:t>Динамикалық өзгеріс</w:t>
            </w:r>
          </w:p>
        </w:tc>
      </w:tr>
      <w:tr w:rsidR="007D4FBB" w:rsidRPr="00076E57" w14:paraId="1E1B157C" w14:textId="77777777" w:rsidTr="005603CF">
        <w:tc>
          <w:tcPr>
            <w:tcW w:w="1925" w:type="dxa"/>
            <w:vAlign w:val="center"/>
          </w:tcPr>
          <w:p w14:paraId="1B014C23" w14:textId="5CF4A992" w:rsidR="007D4FBB" w:rsidRPr="00076E57" w:rsidRDefault="007D4FBB" w:rsidP="00076E57">
            <w:pPr>
              <w:jc w:val="center"/>
              <w:rPr>
                <w:rFonts w:ascii="Times New Roman" w:hAnsi="Times New Roman" w:cs="Times New Roman"/>
                <w:sz w:val="28"/>
                <w:szCs w:val="28"/>
                <w:lang w:val="kk-KZ"/>
              </w:rPr>
            </w:pPr>
            <w:r w:rsidRPr="00076E57">
              <w:rPr>
                <w:rFonts w:ascii="Times New Roman" w:eastAsia="Times New Roman" w:hAnsi="Times New Roman" w:cs="Times New Roman"/>
                <w:color w:val="000000"/>
                <w:sz w:val="28"/>
                <w:szCs w:val="28"/>
                <w:lang w:eastAsia="ru-RU"/>
              </w:rPr>
              <w:t>Ұят</w:t>
            </w:r>
          </w:p>
        </w:tc>
        <w:tc>
          <w:tcPr>
            <w:tcW w:w="1925" w:type="dxa"/>
            <w:vAlign w:val="center"/>
          </w:tcPr>
          <w:p w14:paraId="1BD2AB6A" w14:textId="311A39EB" w:rsidR="007D4FBB" w:rsidRPr="00076E57" w:rsidRDefault="007D4FBB" w:rsidP="00076E57">
            <w:pPr>
              <w:jc w:val="center"/>
              <w:rPr>
                <w:rFonts w:ascii="Times New Roman" w:hAnsi="Times New Roman" w:cs="Times New Roman"/>
                <w:sz w:val="28"/>
                <w:szCs w:val="28"/>
                <w:lang w:val="kk-KZ"/>
              </w:rPr>
            </w:pPr>
            <w:r w:rsidRPr="00076E57">
              <w:rPr>
                <w:rFonts w:ascii="Times New Roman" w:eastAsia="Times New Roman" w:hAnsi="Times New Roman" w:cs="Times New Roman"/>
                <w:color w:val="000000"/>
                <w:sz w:val="28"/>
                <w:szCs w:val="28"/>
                <w:lang w:eastAsia="ru-RU"/>
              </w:rPr>
              <w:t>ар, намыс, ұят болды, қызару, ұялу</w:t>
            </w:r>
          </w:p>
        </w:tc>
        <w:tc>
          <w:tcPr>
            <w:tcW w:w="1926" w:type="dxa"/>
            <w:vAlign w:val="center"/>
          </w:tcPr>
          <w:p w14:paraId="7C06CD08" w14:textId="562CAF81" w:rsidR="007D4FBB" w:rsidRPr="00076E57" w:rsidRDefault="007D4FBB" w:rsidP="00076E57">
            <w:pPr>
              <w:jc w:val="center"/>
              <w:rPr>
                <w:rFonts w:ascii="Times New Roman" w:hAnsi="Times New Roman" w:cs="Times New Roman"/>
                <w:sz w:val="28"/>
                <w:szCs w:val="28"/>
                <w:lang w:val="kk-KZ"/>
              </w:rPr>
            </w:pPr>
            <w:r w:rsidRPr="00076E57">
              <w:rPr>
                <w:rFonts w:ascii="Times New Roman" w:eastAsia="Times New Roman" w:hAnsi="Times New Roman" w:cs="Times New Roman"/>
                <w:color w:val="000000"/>
                <w:sz w:val="28"/>
                <w:szCs w:val="28"/>
                <w:lang w:eastAsia="ru-RU"/>
              </w:rPr>
              <w:t>ар, ар-намыс, ұялу, намыс, сезім</w:t>
            </w:r>
          </w:p>
        </w:tc>
        <w:tc>
          <w:tcPr>
            <w:tcW w:w="1926" w:type="dxa"/>
            <w:vAlign w:val="center"/>
          </w:tcPr>
          <w:p w14:paraId="2BF4AFB5" w14:textId="0B55DE7A" w:rsidR="007D4FBB" w:rsidRPr="00076E57" w:rsidRDefault="007D4FBB" w:rsidP="00076E57">
            <w:pPr>
              <w:jc w:val="center"/>
              <w:rPr>
                <w:rFonts w:ascii="Times New Roman" w:hAnsi="Times New Roman" w:cs="Times New Roman"/>
                <w:sz w:val="28"/>
                <w:szCs w:val="28"/>
                <w:lang w:val="kk-KZ"/>
              </w:rPr>
            </w:pPr>
            <w:r w:rsidRPr="00076E57">
              <w:rPr>
                <w:rFonts w:ascii="Times New Roman" w:eastAsia="Times New Roman" w:hAnsi="Times New Roman" w:cs="Times New Roman"/>
                <w:color w:val="000000"/>
                <w:sz w:val="28"/>
                <w:szCs w:val="28"/>
                <w:lang w:eastAsia="ru-RU"/>
              </w:rPr>
              <w:t>ар, намыс, ұялу</w:t>
            </w:r>
          </w:p>
        </w:tc>
        <w:tc>
          <w:tcPr>
            <w:tcW w:w="1926" w:type="dxa"/>
            <w:vAlign w:val="center"/>
          </w:tcPr>
          <w:p w14:paraId="650579B6" w14:textId="7844B666" w:rsidR="007D4FBB" w:rsidRPr="00076E57" w:rsidRDefault="007D4FBB" w:rsidP="00076E57">
            <w:pPr>
              <w:jc w:val="center"/>
              <w:rPr>
                <w:rFonts w:ascii="Times New Roman" w:hAnsi="Times New Roman" w:cs="Times New Roman"/>
                <w:sz w:val="28"/>
                <w:szCs w:val="28"/>
                <w:lang w:val="kk-KZ"/>
              </w:rPr>
            </w:pPr>
            <w:r w:rsidRPr="00076E57">
              <w:rPr>
                <w:rFonts w:ascii="Times New Roman" w:eastAsia="Times New Roman" w:hAnsi="Times New Roman" w:cs="Times New Roman"/>
                <w:color w:val="000000"/>
                <w:sz w:val="28"/>
                <w:szCs w:val="28"/>
                <w:lang w:eastAsia="ru-RU"/>
              </w:rPr>
              <w:t>эмоция, сезім, обал, сауап, ой</w:t>
            </w:r>
          </w:p>
        </w:tc>
      </w:tr>
    </w:tbl>
    <w:p w14:paraId="3D34503F" w14:textId="77777777" w:rsidR="007D4FBB" w:rsidRDefault="007D4FBB" w:rsidP="00194D86">
      <w:pPr>
        <w:spacing w:after="0" w:line="240" w:lineRule="auto"/>
        <w:ind w:firstLine="567"/>
        <w:jc w:val="both"/>
        <w:rPr>
          <w:rFonts w:ascii="Times New Roman" w:hAnsi="Times New Roman" w:cs="Times New Roman"/>
          <w:sz w:val="28"/>
          <w:szCs w:val="28"/>
          <w:lang w:val="kk-KZ"/>
        </w:rPr>
      </w:pPr>
    </w:p>
    <w:p w14:paraId="3A71CAB3" w14:textId="069BB927" w:rsidR="00242C93" w:rsidRDefault="00242C93" w:rsidP="00194D86">
      <w:pPr>
        <w:spacing w:after="0" w:line="240" w:lineRule="auto"/>
        <w:ind w:firstLine="567"/>
        <w:jc w:val="both"/>
        <w:rPr>
          <w:rFonts w:ascii="Times New Roman" w:hAnsi="Times New Roman" w:cs="Times New Roman"/>
          <w:sz w:val="28"/>
          <w:szCs w:val="28"/>
          <w:lang w:val="kk-KZ"/>
        </w:rPr>
      </w:pPr>
      <w:r w:rsidRPr="00242C93">
        <w:rPr>
          <w:rFonts w:ascii="Times New Roman" w:hAnsi="Times New Roman" w:cs="Times New Roman"/>
          <w:sz w:val="28"/>
          <w:szCs w:val="28"/>
          <w:lang w:val="kk-KZ"/>
        </w:rPr>
        <w:t xml:space="preserve">14 </w:t>
      </w:r>
      <w:r>
        <w:rPr>
          <w:rFonts w:ascii="Times New Roman" w:hAnsi="Times New Roman" w:cs="Times New Roman"/>
          <w:sz w:val="28"/>
          <w:szCs w:val="28"/>
          <w:lang w:val="kk-KZ"/>
        </w:rPr>
        <w:t>к</w:t>
      </w:r>
      <w:r w:rsidRPr="00242C93">
        <w:rPr>
          <w:rFonts w:ascii="Times New Roman" w:hAnsi="Times New Roman" w:cs="Times New Roman"/>
          <w:sz w:val="28"/>
          <w:szCs w:val="28"/>
          <w:lang w:val="kk-KZ"/>
        </w:rPr>
        <w:t xml:space="preserve">естедегі салыстырмалы деректер «ұят» </w:t>
      </w:r>
      <w:r w:rsidRPr="00B96F39">
        <w:rPr>
          <w:rFonts w:ascii="Times New Roman" w:hAnsi="Times New Roman" w:cs="Times New Roman"/>
          <w:sz w:val="28"/>
          <w:szCs w:val="28"/>
          <w:lang w:val="kk-KZ"/>
        </w:rPr>
        <w:t xml:space="preserve">стимулының </w:t>
      </w:r>
      <w:r w:rsidRPr="00242C93">
        <w:rPr>
          <w:rFonts w:ascii="Times New Roman" w:hAnsi="Times New Roman" w:cs="Times New Roman"/>
          <w:sz w:val="28"/>
          <w:szCs w:val="28"/>
          <w:lang w:val="kk-KZ"/>
        </w:rPr>
        <w:t>ядролық семаларының уақыт бойында тұрақты сақталғанын көрсетеді. Екі кезеңде де ар, намыс, ұялу реакциялары доминантты болып қалса, 202</w:t>
      </w:r>
      <w:r w:rsidRPr="00C909D4">
        <w:rPr>
          <w:rFonts w:ascii="Times New Roman" w:hAnsi="Times New Roman" w:cs="Times New Roman"/>
          <w:sz w:val="28"/>
          <w:szCs w:val="28"/>
          <w:lang w:val="kk-KZ"/>
        </w:rPr>
        <w:t>6</w:t>
      </w:r>
      <w:r w:rsidRPr="00242C93">
        <w:rPr>
          <w:rFonts w:ascii="Times New Roman" w:hAnsi="Times New Roman" w:cs="Times New Roman"/>
          <w:sz w:val="28"/>
          <w:szCs w:val="28"/>
          <w:lang w:val="kk-KZ"/>
        </w:rPr>
        <w:t xml:space="preserve"> жылғы материалда сезім, эмоция, обал, сауап сияқты ішкі этикалық және рефлексивті семалардың күшеюі байқалады. Бұл ұлттық тілдік санада ұят ұғымының әлеуметтік бақылау тетігінен тұлғаның ішкі моральдық өзін-өзі реттеу механизміне қарай тереңдегенін көрсетеді.</w:t>
      </w:r>
      <w:r>
        <w:rPr>
          <w:rFonts w:ascii="Times New Roman" w:hAnsi="Times New Roman" w:cs="Times New Roman"/>
          <w:sz w:val="28"/>
          <w:szCs w:val="28"/>
          <w:lang w:val="kk-KZ"/>
        </w:rPr>
        <w:t xml:space="preserve"> </w:t>
      </w:r>
    </w:p>
    <w:p w14:paraId="2E6343FC" w14:textId="65CC17C0" w:rsidR="00930E6E" w:rsidRPr="009325FB" w:rsidRDefault="00930E6E" w:rsidP="00194D86">
      <w:pPr>
        <w:spacing w:after="0" w:line="240" w:lineRule="auto"/>
        <w:ind w:firstLine="567"/>
        <w:jc w:val="both"/>
        <w:rPr>
          <w:rFonts w:ascii="Times New Roman" w:hAnsi="Times New Roman" w:cs="Times New Roman"/>
          <w:sz w:val="28"/>
          <w:szCs w:val="28"/>
          <w:lang w:val="kk-KZ"/>
        </w:rPr>
      </w:pPr>
      <w:r w:rsidRPr="009325FB">
        <w:rPr>
          <w:rFonts w:ascii="Times New Roman" w:hAnsi="Times New Roman" w:cs="Times New Roman"/>
          <w:sz w:val="28"/>
          <w:szCs w:val="28"/>
          <w:lang w:val="kk-KZ"/>
        </w:rPr>
        <w:t>ҚАС-</w:t>
      </w:r>
      <w:r w:rsidR="00076E57">
        <w:rPr>
          <w:rFonts w:ascii="Times New Roman" w:hAnsi="Times New Roman" w:cs="Times New Roman"/>
          <w:sz w:val="28"/>
          <w:szCs w:val="28"/>
          <w:lang w:val="kk-KZ"/>
        </w:rPr>
        <w:t>та</w:t>
      </w:r>
      <w:r w:rsidRPr="009325FB">
        <w:rPr>
          <w:rFonts w:ascii="Times New Roman" w:hAnsi="Times New Roman" w:cs="Times New Roman"/>
          <w:sz w:val="28"/>
          <w:szCs w:val="28"/>
          <w:lang w:val="kk-KZ"/>
        </w:rPr>
        <w:t xml:space="preserve"> «Ұят» стимулына 164 түрлі реакциялар жиналып, олардың жалпы саны 1079 құраған. Осы 1079 реакцияның мағыналық сипаты, грамматикалық құрылымы таңқаларлық дәрежеде. Қазақ халқының моральді-этикалық құндылықтарын дәл білдіре алатын осы стимул сөзге берілген жауаптардың арасында </w:t>
      </w:r>
      <w:r w:rsidRPr="00A44CE3">
        <w:rPr>
          <w:rFonts w:ascii="Times New Roman" w:hAnsi="Times New Roman" w:cs="Times New Roman"/>
          <w:sz w:val="28"/>
          <w:szCs w:val="28"/>
          <w:lang w:val="kk-KZ"/>
        </w:rPr>
        <w:t>оң коннотациялы лексемалар</w:t>
      </w:r>
      <w:r w:rsidRPr="009325FB">
        <w:rPr>
          <w:rFonts w:ascii="Times New Roman" w:hAnsi="Times New Roman" w:cs="Times New Roman"/>
          <w:sz w:val="28"/>
          <w:szCs w:val="28"/>
          <w:lang w:val="kk-KZ"/>
        </w:rPr>
        <w:t xml:space="preserve"> </w:t>
      </w:r>
      <w:r w:rsidRPr="00A44CE3">
        <w:rPr>
          <w:rFonts w:ascii="Times New Roman" w:hAnsi="Times New Roman" w:cs="Times New Roman"/>
          <w:i/>
          <w:iCs/>
          <w:sz w:val="28"/>
          <w:szCs w:val="28"/>
          <w:lang w:val="kk-KZ"/>
        </w:rPr>
        <w:t xml:space="preserve">(имандылық, ар-абырой, абырой, ар-ождан, пәк, құрмет т.б.), </w:t>
      </w:r>
      <w:r w:rsidRPr="009325FB">
        <w:rPr>
          <w:rFonts w:ascii="Times New Roman" w:hAnsi="Times New Roman" w:cs="Times New Roman"/>
          <w:sz w:val="28"/>
          <w:szCs w:val="28"/>
          <w:lang w:val="kk-KZ"/>
        </w:rPr>
        <w:t xml:space="preserve">теріс коннотациялы лексемалар </w:t>
      </w:r>
      <w:r w:rsidRPr="00A44CE3">
        <w:rPr>
          <w:rFonts w:ascii="Times New Roman" w:hAnsi="Times New Roman" w:cs="Times New Roman"/>
          <w:i/>
          <w:iCs/>
          <w:sz w:val="28"/>
          <w:szCs w:val="28"/>
          <w:lang w:val="kk-KZ"/>
        </w:rPr>
        <w:t>(жаман, ұятсыз, масқара, арсыз, ыңғайсыз жағдай, кінәлі, қобалжу, жайсыз, арсыздық т.б.),</w:t>
      </w:r>
      <w:r w:rsidRPr="009325FB">
        <w:rPr>
          <w:rFonts w:ascii="Times New Roman" w:hAnsi="Times New Roman" w:cs="Times New Roman"/>
          <w:sz w:val="28"/>
          <w:szCs w:val="28"/>
          <w:lang w:val="kk-KZ"/>
        </w:rPr>
        <w:t xml:space="preserve"> фразеологиялық бірліктер </w:t>
      </w:r>
      <w:r w:rsidRPr="00A44CE3">
        <w:rPr>
          <w:rFonts w:ascii="Times New Roman" w:hAnsi="Times New Roman" w:cs="Times New Roman"/>
          <w:i/>
          <w:iCs/>
          <w:sz w:val="28"/>
          <w:szCs w:val="28"/>
          <w:lang w:val="kk-KZ"/>
        </w:rPr>
        <w:t>(беті қызару, көзіне шөп салу, бас ию, ұяттан жерге кіру т.б.),</w:t>
      </w:r>
      <w:r w:rsidRPr="009325FB">
        <w:rPr>
          <w:rFonts w:ascii="Times New Roman" w:hAnsi="Times New Roman" w:cs="Times New Roman"/>
          <w:sz w:val="28"/>
          <w:szCs w:val="28"/>
          <w:lang w:val="kk-KZ"/>
        </w:rPr>
        <w:t xml:space="preserve"> мақал-мәтел, дәйексөздер </w:t>
      </w:r>
      <w:r w:rsidRPr="00A44CE3">
        <w:rPr>
          <w:rFonts w:ascii="Times New Roman" w:hAnsi="Times New Roman" w:cs="Times New Roman"/>
          <w:i/>
          <w:iCs/>
          <w:sz w:val="28"/>
          <w:szCs w:val="28"/>
          <w:lang w:val="kk-KZ"/>
        </w:rPr>
        <w:t>(ұят – өлімнен күшті, әркімнің ұяты өзіне, қыз ұяты – шешеден, ұл ұяты – әкеден, ұят – ұлы сезім, ұят – инабаттылық белгісі, ұят – ардың ісі т.б.),</w:t>
      </w:r>
      <w:r w:rsidRPr="009325FB">
        <w:rPr>
          <w:rFonts w:ascii="Times New Roman" w:hAnsi="Times New Roman" w:cs="Times New Roman"/>
          <w:sz w:val="28"/>
          <w:szCs w:val="28"/>
          <w:lang w:val="kk-KZ"/>
        </w:rPr>
        <w:t xml:space="preserve"> сөйлемдер </w:t>
      </w:r>
      <w:r w:rsidRPr="00A44CE3">
        <w:rPr>
          <w:rFonts w:ascii="Times New Roman" w:hAnsi="Times New Roman" w:cs="Times New Roman"/>
          <w:i/>
          <w:iCs/>
          <w:sz w:val="28"/>
          <w:szCs w:val="28"/>
          <w:lang w:val="kk-KZ"/>
        </w:rPr>
        <w:t>(көшеде сүйісу – ұят, намыс болу керек, досын сату – ұят, сен үшін ұяламын, қыз бала ұятты болуы керек т.б.)</w:t>
      </w:r>
    </w:p>
    <w:p w14:paraId="3133F596" w14:textId="0E1ADAF6" w:rsidR="00930E6E" w:rsidRPr="009325FB" w:rsidRDefault="00930E6E" w:rsidP="00194D86">
      <w:pPr>
        <w:spacing w:after="0" w:line="240" w:lineRule="auto"/>
        <w:ind w:firstLine="567"/>
        <w:jc w:val="both"/>
        <w:rPr>
          <w:rFonts w:ascii="Times New Roman" w:hAnsi="Times New Roman" w:cs="Times New Roman"/>
          <w:sz w:val="28"/>
          <w:szCs w:val="28"/>
          <w:lang w:val="kk-KZ"/>
        </w:rPr>
      </w:pPr>
      <w:r w:rsidRPr="009325FB">
        <w:rPr>
          <w:rFonts w:ascii="Times New Roman" w:hAnsi="Times New Roman" w:cs="Times New Roman"/>
          <w:sz w:val="28"/>
          <w:szCs w:val="28"/>
          <w:lang w:val="kk-KZ"/>
        </w:rPr>
        <w:t>2014 жылы жарық көрген ҚАС мен 202</w:t>
      </w:r>
      <w:r w:rsidR="00B96F39" w:rsidRPr="00B96F39">
        <w:rPr>
          <w:rFonts w:ascii="Times New Roman" w:hAnsi="Times New Roman" w:cs="Times New Roman"/>
          <w:sz w:val="28"/>
          <w:szCs w:val="28"/>
          <w:lang w:val="kk-KZ"/>
        </w:rPr>
        <w:t>6</w:t>
      </w:r>
      <w:r w:rsidRPr="009325FB">
        <w:rPr>
          <w:rFonts w:ascii="Times New Roman" w:hAnsi="Times New Roman" w:cs="Times New Roman"/>
          <w:sz w:val="28"/>
          <w:szCs w:val="28"/>
          <w:lang w:val="kk-KZ"/>
        </w:rPr>
        <w:t xml:space="preserve"> жыл</w:t>
      </w:r>
      <w:r w:rsidR="00B96F39">
        <w:rPr>
          <w:rFonts w:ascii="Times New Roman" w:hAnsi="Times New Roman" w:cs="Times New Roman"/>
          <w:sz w:val="28"/>
          <w:szCs w:val="28"/>
          <w:lang w:val="kk-KZ"/>
        </w:rPr>
        <w:t xml:space="preserve">ы баспаға ұсыну жоспарланып отырған </w:t>
      </w:r>
      <w:r w:rsidRPr="009325FB">
        <w:rPr>
          <w:rFonts w:ascii="Times New Roman" w:hAnsi="Times New Roman" w:cs="Times New Roman"/>
          <w:sz w:val="28"/>
          <w:szCs w:val="28"/>
          <w:lang w:val="kk-KZ"/>
        </w:rPr>
        <w:t xml:space="preserve">ҰАС бойынша жиналған реакцияларға лингвистикалық, экстралингвистикалық талдаулар жасай келе, байқайтынымыз </w:t>
      </w:r>
      <w:r w:rsidRPr="00A44CE3">
        <w:rPr>
          <w:rFonts w:ascii="Times New Roman" w:hAnsi="Times New Roman" w:cs="Times New Roman"/>
          <w:i/>
          <w:iCs/>
          <w:sz w:val="28"/>
          <w:szCs w:val="28"/>
          <w:lang w:val="kk-KZ"/>
        </w:rPr>
        <w:t>«ұят» стимулының</w:t>
      </w:r>
      <w:r w:rsidRPr="009325FB">
        <w:rPr>
          <w:rFonts w:ascii="Times New Roman" w:hAnsi="Times New Roman" w:cs="Times New Roman"/>
          <w:sz w:val="28"/>
          <w:szCs w:val="28"/>
          <w:lang w:val="kk-KZ"/>
        </w:rPr>
        <w:t xml:space="preserve"> тілдік бірлік – лексема ретіндегі де, қоғамдағы ұлттық құндылық ретіндегі мәнде жұмсалуының саны мен сапасы қатты өзгеріске ұшырай қоймаған. Тіл білімі, мәдениеттану, этнография, этнология, психология, когнитология, әлеуметтану сияқты көптеген гуманитарлық ғылым салаларында белгілі бір тіл иелерінің ұлттық тілдік санасының айнасы іспеттес рөлді атқаратын, сол арқылы құндылықтар жүйесінің дамуы мен қалпын анықтауға қызмет ететін </w:t>
      </w:r>
      <w:r w:rsidR="001B4BE4">
        <w:rPr>
          <w:rFonts w:ascii="Times New Roman" w:hAnsi="Times New Roman" w:cs="Times New Roman"/>
          <w:sz w:val="28"/>
          <w:szCs w:val="28"/>
          <w:lang w:val="kk-KZ"/>
        </w:rPr>
        <w:t>ассоциативті</w:t>
      </w:r>
      <w:r w:rsidRPr="009325FB">
        <w:rPr>
          <w:rFonts w:ascii="Times New Roman" w:hAnsi="Times New Roman" w:cs="Times New Roman"/>
          <w:sz w:val="28"/>
          <w:szCs w:val="28"/>
          <w:lang w:val="kk-KZ"/>
        </w:rPr>
        <w:t xml:space="preserve"> сөздіктер, біздің жағдайымызда, ҚАС мен ҰАС-тен «ұят» стимулы мысалында осы сөздің арада 10 жыл уақыт өтсе де ұқсас реакциялардың болуы аталған стимулдың, құндылықтың қазақ халқының өмірі мен психологиясындағы әлі де тұрақты да маңызды орнын айғақтай түседі. Кестеде берілген </w:t>
      </w:r>
      <w:r w:rsidRPr="00A44CE3">
        <w:rPr>
          <w:rFonts w:ascii="Times New Roman" w:hAnsi="Times New Roman" w:cs="Times New Roman"/>
          <w:i/>
          <w:iCs/>
          <w:sz w:val="28"/>
          <w:szCs w:val="28"/>
          <w:lang w:val="kk-KZ"/>
        </w:rPr>
        <w:t xml:space="preserve">«ар, ар-намыс, ұят, ұялу» </w:t>
      </w:r>
      <w:r w:rsidRPr="009325FB">
        <w:rPr>
          <w:rFonts w:ascii="Times New Roman" w:hAnsi="Times New Roman" w:cs="Times New Roman"/>
          <w:sz w:val="28"/>
          <w:szCs w:val="28"/>
          <w:lang w:val="kk-KZ"/>
        </w:rPr>
        <w:t xml:space="preserve">ассоциацияларының жиі кездесуі қазақ тілді аудиторияның моральдық ұстанымы тұрғысынан «ұят» сезімін құрмет тұтатынын, адамның бойында ұяттың болу-болмауын оның адамгершілік </w:t>
      </w:r>
      <w:r w:rsidRPr="009325FB">
        <w:rPr>
          <w:rFonts w:ascii="Times New Roman" w:hAnsi="Times New Roman" w:cs="Times New Roman"/>
          <w:sz w:val="28"/>
          <w:szCs w:val="28"/>
          <w:lang w:val="kk-KZ"/>
        </w:rPr>
        <w:lastRenderedPageBreak/>
        <w:t>қасиетінің көрсеткіші, жалпы адамға психологиялық сипаттама беруде үнемі бағдар ретінде ұстанатынын білдіріп, олардың тілдік санасында берік орын алғандығы жайлы этнопсихологиялық мазмұндағы ақпарат береді.</w:t>
      </w:r>
    </w:p>
    <w:p w14:paraId="31614992" w14:textId="65B7D191"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Ұлттық құндылықтарды білдіретін этнолексема-реакциялардың </w:t>
      </w:r>
      <w:r w:rsidRPr="001776EB">
        <w:rPr>
          <w:rFonts w:ascii="Times New Roman" w:hAnsi="Times New Roman" w:cs="Times New Roman"/>
          <w:sz w:val="28"/>
          <w:szCs w:val="28"/>
        </w:rPr>
        <w:t>респонденттердің жағымды және жағымсыз көзқарастарын көрсет</w:t>
      </w:r>
      <w:r w:rsidRPr="001776EB">
        <w:rPr>
          <w:rFonts w:ascii="Times New Roman" w:hAnsi="Times New Roman" w:cs="Times New Roman"/>
          <w:sz w:val="28"/>
          <w:szCs w:val="28"/>
          <w:lang w:val="kk-KZ"/>
        </w:rPr>
        <w:t xml:space="preserve">уі қазақ тілінің ұлттық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сөздігінің </w:t>
      </w:r>
      <w:r w:rsidRPr="001776EB">
        <w:rPr>
          <w:rFonts w:ascii="Times New Roman" w:hAnsi="Times New Roman" w:cs="Times New Roman"/>
          <w:sz w:val="28"/>
          <w:szCs w:val="28"/>
        </w:rPr>
        <w:t>тағы бір маңызды ерекшелігі</w:t>
      </w:r>
      <w:r w:rsidRPr="001776EB">
        <w:rPr>
          <w:rFonts w:ascii="Times New Roman" w:hAnsi="Times New Roman" w:cs="Times New Roman"/>
          <w:sz w:val="28"/>
          <w:szCs w:val="28"/>
          <w:lang w:val="kk-KZ"/>
        </w:rPr>
        <w:t xml:space="preserve">не жатады. Мысалы, </w:t>
      </w:r>
      <w:r w:rsidRPr="00A44CE3">
        <w:rPr>
          <w:rFonts w:ascii="Times New Roman" w:hAnsi="Times New Roman" w:cs="Times New Roman"/>
          <w:i/>
          <w:iCs/>
          <w:sz w:val="28"/>
          <w:szCs w:val="28"/>
          <w:lang w:val="kk-KZ"/>
        </w:rPr>
        <w:t>«а</w:t>
      </w:r>
      <w:r w:rsidRPr="00A44CE3">
        <w:rPr>
          <w:rFonts w:ascii="Times New Roman" w:hAnsi="Times New Roman" w:cs="Times New Roman"/>
          <w:i/>
          <w:iCs/>
          <w:sz w:val="28"/>
          <w:szCs w:val="28"/>
        </w:rPr>
        <w:t>дам өлтіру</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әдепсіздік</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біреуді ұру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жақындармен араласпау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жаман іс</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жат нәрсе</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кір жүру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қателік</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қолайсыздану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қорқыныш</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қыз баласын ұру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қысылу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мінез</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намысқа кір келтірушілік</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өзгенің ойын тыңдау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пара</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пара беру</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тым көп сөйлеу</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ұятты нәрселер</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шайтандарда ұят болмайды</w:t>
      </w:r>
      <w:r w:rsidRPr="00A44CE3">
        <w:rPr>
          <w:rFonts w:ascii="Apple Color Emoji" w:hAnsi="Apple Color Emoji" w:cs="Apple Color Emoji"/>
          <w:i/>
          <w:iCs/>
          <w:sz w:val="28"/>
          <w:szCs w:val="28"/>
        </w:rPr>
        <w:t>😈</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шектеу</w:t>
      </w:r>
      <w:r w:rsidRPr="00A44CE3">
        <w:rPr>
          <w:rFonts w:ascii="Times New Roman" w:hAnsi="Times New Roman" w:cs="Times New Roman"/>
          <w:i/>
          <w:iCs/>
          <w:sz w:val="28"/>
          <w:szCs w:val="28"/>
          <w:lang w:val="kk-KZ"/>
        </w:rPr>
        <w:t xml:space="preserve">» </w:t>
      </w:r>
      <w:r w:rsidRPr="001776EB">
        <w:rPr>
          <w:rFonts w:ascii="Times New Roman" w:hAnsi="Times New Roman" w:cs="Times New Roman"/>
          <w:sz w:val="28"/>
          <w:szCs w:val="28"/>
          <w:lang w:val="kk-KZ"/>
        </w:rPr>
        <w:t xml:space="preserve">реакциялары </w:t>
      </w:r>
      <w:r w:rsidRPr="001776EB">
        <w:rPr>
          <w:rFonts w:ascii="Times New Roman" w:hAnsi="Times New Roman" w:cs="Times New Roman"/>
          <w:sz w:val="28"/>
          <w:szCs w:val="28"/>
        </w:rPr>
        <w:t>респонденттерде белгілі бір жағымсыз сезімдерді тудыр</w:t>
      </w:r>
      <w:r w:rsidRPr="001776EB">
        <w:rPr>
          <w:rFonts w:ascii="Times New Roman" w:hAnsi="Times New Roman" w:cs="Times New Roman"/>
          <w:sz w:val="28"/>
          <w:szCs w:val="28"/>
          <w:lang w:val="kk-KZ"/>
        </w:rPr>
        <w:t xml:space="preserve">ған, </w:t>
      </w:r>
      <w:r w:rsidRPr="001776EB">
        <w:rPr>
          <w:rFonts w:ascii="Times New Roman" w:hAnsi="Times New Roman" w:cs="Times New Roman"/>
          <w:sz w:val="28"/>
          <w:szCs w:val="28"/>
        </w:rPr>
        <w:t>өйткені олар</w:t>
      </w:r>
      <w:r w:rsidRPr="001776EB">
        <w:rPr>
          <w:rFonts w:ascii="Times New Roman" w:hAnsi="Times New Roman" w:cs="Times New Roman"/>
          <w:sz w:val="28"/>
          <w:szCs w:val="28"/>
          <w:lang w:val="kk-KZ"/>
        </w:rPr>
        <w:t xml:space="preserve"> қазақ қоғамы үшін физикалық, ауызша, діни, репродуктивті, психологиялық, экономикалық және жыныстық зорлық-зомбылық түріне қарсы позициясы мен азаматтардың барлық құқығы заң жүзінде қорғалуын жақтайтын, ерсі қылықтарды айыптайтын ұстанымын танытады. </w:t>
      </w:r>
    </w:p>
    <w:p w14:paraId="7C5023DA" w14:textId="3BA29E58"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lang w:val="kk-KZ"/>
        </w:rPr>
        <w:t xml:space="preserve">Сондай-ақ, тек қазақ халқы үшін қасиетті, жоғары моральдық түсінік болатын </w:t>
      </w:r>
      <w:r w:rsidRPr="00A44CE3">
        <w:rPr>
          <w:rFonts w:ascii="Times New Roman" w:hAnsi="Times New Roman" w:cs="Times New Roman"/>
          <w:i/>
          <w:iCs/>
          <w:sz w:val="28"/>
          <w:szCs w:val="28"/>
          <w:lang w:val="kk-KZ"/>
        </w:rPr>
        <w:t xml:space="preserve">«обал» </w:t>
      </w:r>
      <w:r w:rsidRPr="00076E57">
        <w:rPr>
          <w:rFonts w:ascii="Times New Roman" w:hAnsi="Times New Roman" w:cs="Times New Roman"/>
          <w:sz w:val="28"/>
          <w:szCs w:val="28"/>
          <w:lang w:val="kk-KZ"/>
        </w:rPr>
        <w:t>стимулы да</w:t>
      </w:r>
      <w:r w:rsidRPr="001776EB">
        <w:rPr>
          <w:rFonts w:ascii="Times New Roman" w:hAnsi="Times New Roman" w:cs="Times New Roman"/>
          <w:sz w:val="28"/>
          <w:szCs w:val="28"/>
          <w:lang w:val="kk-KZ"/>
        </w:rPr>
        <w:t xml:space="preserve"> жағымсыз мәнді ассоциацияларды тудырған: </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жаман зат</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кесір</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күнә</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қадіріне жетпеу</w:t>
      </w:r>
      <w:r w:rsidRPr="00A44CE3">
        <w:rPr>
          <w:rFonts w:ascii="Times New Roman" w:hAnsi="Times New Roman" w:cs="Times New Roman"/>
          <w:i/>
          <w:iCs/>
          <w:sz w:val="28"/>
          <w:szCs w:val="28"/>
          <w:lang w:val="kk-KZ"/>
        </w:rPr>
        <w:t xml:space="preserve">, қатігездік жасау, қатыгездік, қиянат жасау, </w:t>
      </w:r>
      <w:r w:rsidRPr="00A44CE3">
        <w:rPr>
          <w:rFonts w:ascii="Times New Roman" w:hAnsi="Times New Roman" w:cs="Times New Roman"/>
          <w:i/>
          <w:iCs/>
          <w:sz w:val="28"/>
          <w:szCs w:val="28"/>
        </w:rPr>
        <w:t>өкініш</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сәтсіздік</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қиындық</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ұрлық</w:t>
      </w:r>
      <w:r w:rsidRPr="00A44CE3">
        <w:rPr>
          <w:rFonts w:ascii="Times New Roman" w:hAnsi="Times New Roman" w:cs="Times New Roman"/>
          <w:i/>
          <w:iCs/>
          <w:sz w:val="28"/>
          <w:szCs w:val="28"/>
          <w:lang w:val="kk-KZ"/>
        </w:rPr>
        <w:t>».</w:t>
      </w:r>
      <w:r w:rsidRPr="001776EB">
        <w:rPr>
          <w:rFonts w:ascii="Times New Roman" w:hAnsi="Times New Roman" w:cs="Times New Roman"/>
          <w:sz w:val="28"/>
          <w:szCs w:val="28"/>
          <w:lang w:val="kk-KZ"/>
        </w:rPr>
        <w:t xml:space="preserve"> Бұл реакциялар </w:t>
      </w:r>
      <w:r w:rsidR="00076E57">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 xml:space="preserve"> қазақ қоғамының этикалық мұраттар, адам өмірінің жоғары принциптерін бағалап, жақтайтын гуманды қоғам екендігіне мысалдар.</w:t>
      </w:r>
    </w:p>
    <w:p w14:paraId="297C5CC8" w14:textId="31F6BF60"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1776EB">
        <w:rPr>
          <w:rFonts w:ascii="Times New Roman" w:hAnsi="Times New Roman" w:cs="Times New Roman"/>
          <w:sz w:val="28"/>
          <w:szCs w:val="28"/>
        </w:rPr>
        <w:t xml:space="preserve">Бұл ретте кейбір респонденттер </w:t>
      </w:r>
      <w:r w:rsidRPr="001776EB">
        <w:rPr>
          <w:rFonts w:ascii="Times New Roman" w:hAnsi="Times New Roman" w:cs="Times New Roman"/>
          <w:sz w:val="28"/>
          <w:szCs w:val="28"/>
          <w:lang w:val="kk-KZ"/>
        </w:rPr>
        <w:t xml:space="preserve">жалпыадамзатқа тән </w:t>
      </w:r>
      <w:r w:rsidRPr="001776EB">
        <w:rPr>
          <w:rFonts w:ascii="Times New Roman" w:hAnsi="Times New Roman" w:cs="Times New Roman"/>
          <w:sz w:val="28"/>
          <w:szCs w:val="28"/>
        </w:rPr>
        <w:t xml:space="preserve">жағымды </w:t>
      </w:r>
      <w:r w:rsidRPr="001776EB">
        <w:rPr>
          <w:rFonts w:ascii="Times New Roman" w:hAnsi="Times New Roman" w:cs="Times New Roman"/>
          <w:sz w:val="28"/>
          <w:szCs w:val="28"/>
          <w:lang w:val="kk-KZ"/>
        </w:rPr>
        <w:t xml:space="preserve">мәнді реакцияларды да жазған: </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жақсылық</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ниет</w:t>
      </w:r>
      <w:r w:rsidRPr="00A44CE3">
        <w:rPr>
          <w:rFonts w:ascii="Times New Roman" w:hAnsi="Times New Roman" w:cs="Times New Roman"/>
          <w:i/>
          <w:iCs/>
          <w:sz w:val="28"/>
          <w:szCs w:val="28"/>
          <w:lang w:val="kk-KZ"/>
        </w:rPr>
        <w:t xml:space="preserve">, қуаныш; </w:t>
      </w:r>
      <w:r w:rsidRPr="00A44CE3">
        <w:rPr>
          <w:rFonts w:ascii="Times New Roman" w:hAnsi="Times New Roman" w:cs="Times New Roman"/>
          <w:i/>
          <w:iCs/>
          <w:sz w:val="28"/>
          <w:szCs w:val="28"/>
        </w:rPr>
        <w:t>сезім</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адалдық</w:t>
      </w:r>
      <w:r w:rsidRPr="00A44CE3">
        <w:rPr>
          <w:rFonts w:ascii="Times New Roman" w:hAnsi="Times New Roman" w:cs="Times New Roman"/>
          <w:i/>
          <w:iCs/>
          <w:sz w:val="28"/>
          <w:szCs w:val="28"/>
          <w:lang w:val="kk-KZ"/>
        </w:rPr>
        <w:t>,</w:t>
      </w:r>
      <w:r w:rsidRPr="00A44CE3">
        <w:rPr>
          <w:rFonts w:ascii="Times New Roman" w:hAnsi="Times New Roman" w:cs="Times New Roman"/>
          <w:i/>
          <w:iCs/>
          <w:sz w:val="28"/>
          <w:szCs w:val="28"/>
        </w:rPr>
        <w:t xml:space="preserve"> құндылық</w:t>
      </w:r>
      <w:r w:rsidRPr="00A44CE3">
        <w:rPr>
          <w:rFonts w:ascii="Times New Roman" w:hAnsi="Times New Roman" w:cs="Times New Roman"/>
          <w:i/>
          <w:iCs/>
          <w:sz w:val="28"/>
          <w:szCs w:val="28"/>
          <w:lang w:val="kk-KZ"/>
        </w:rPr>
        <w:t xml:space="preserve">; адамның адамшылығы адамның жан дүниесі мен отанының, отбасының, ұлтының, қоршаған орта мен қоғамының мәнін сезінуімен оянып, соның амандығы мен бүтіндігі үшін күресінен көрініс табады; адамның ішкі тірегі; адамның моральдік күйі; адамның өзін-өзі ұстауы; </w:t>
      </w:r>
      <w:r w:rsidRPr="00A44CE3">
        <w:rPr>
          <w:rFonts w:ascii="Times New Roman" w:hAnsi="Times New Roman" w:cs="Times New Roman"/>
          <w:i/>
          <w:iCs/>
          <w:sz w:val="28"/>
          <w:szCs w:val="28"/>
        </w:rPr>
        <w:t>әр адамның бойында болу керек адами қасиеті.</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адамгершілігінің жоғары сатысы</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бұл әр адамда болатын ұлы сезім</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жігер</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көтеріңкі рух</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қасиет</w:t>
      </w:r>
      <w:r w:rsidRPr="00A44CE3">
        <w:rPr>
          <w:rFonts w:ascii="Times New Roman" w:hAnsi="Times New Roman" w:cs="Times New Roman"/>
          <w:i/>
          <w:iCs/>
          <w:sz w:val="28"/>
          <w:szCs w:val="28"/>
          <w:lang w:val="kk-KZ"/>
        </w:rPr>
        <w:t xml:space="preserve">; </w:t>
      </w:r>
      <w:r w:rsidRPr="00A44CE3">
        <w:rPr>
          <w:rFonts w:ascii="Times New Roman" w:hAnsi="Times New Roman" w:cs="Times New Roman"/>
          <w:i/>
          <w:iCs/>
          <w:sz w:val="28"/>
          <w:szCs w:val="28"/>
        </w:rPr>
        <w:t>маңызды қасиеттер</w:t>
      </w:r>
      <w:r w:rsidRPr="00A44CE3">
        <w:rPr>
          <w:rFonts w:ascii="Times New Roman" w:hAnsi="Times New Roman" w:cs="Times New Roman"/>
          <w:i/>
          <w:iCs/>
          <w:sz w:val="28"/>
          <w:szCs w:val="28"/>
          <w:lang w:val="kk-KZ"/>
        </w:rPr>
        <w:t xml:space="preserve">; өзін-өзі ұстау; патриоттық сезім; тазалық, тәрбие, тәртіп». </w:t>
      </w:r>
      <w:r w:rsidRPr="001776EB">
        <w:rPr>
          <w:rFonts w:ascii="Times New Roman" w:hAnsi="Times New Roman" w:cs="Times New Roman"/>
          <w:sz w:val="28"/>
          <w:szCs w:val="28"/>
          <w:lang w:val="kk-KZ"/>
        </w:rPr>
        <w:t xml:space="preserve">Ал келесі бір реакциялар сауалнамаға қатысушының жеке өміріндегі айтулы оқиғалардан қалыптасқан жағымды естеліктерін, </w:t>
      </w:r>
      <w:r w:rsidRPr="00A44CE3">
        <w:rPr>
          <w:rFonts w:ascii="Times New Roman" w:hAnsi="Times New Roman" w:cs="Times New Roman"/>
          <w:i/>
          <w:iCs/>
          <w:sz w:val="28"/>
          <w:szCs w:val="28"/>
          <w:lang w:val="kk-KZ"/>
        </w:rPr>
        <w:t xml:space="preserve">«қонақжайлылық» </w:t>
      </w:r>
      <w:r w:rsidRPr="00076E57">
        <w:rPr>
          <w:rFonts w:ascii="Times New Roman" w:hAnsi="Times New Roman" w:cs="Times New Roman"/>
          <w:sz w:val="28"/>
          <w:szCs w:val="28"/>
          <w:lang w:val="kk-KZ"/>
        </w:rPr>
        <w:t>стимул</w:t>
      </w:r>
      <w:r w:rsidRPr="001776EB">
        <w:rPr>
          <w:rFonts w:ascii="Times New Roman" w:hAnsi="Times New Roman" w:cs="Times New Roman"/>
          <w:sz w:val="28"/>
          <w:szCs w:val="28"/>
          <w:lang w:val="kk-KZ"/>
        </w:rPr>
        <w:t xml:space="preserve"> сөзінің жылулыққа толы көптеген сәттерді, қазақ ұлтының жомарт қасиетін есіне түсірген: </w:t>
      </w:r>
      <w:r w:rsidRPr="00A44CE3">
        <w:rPr>
          <w:rFonts w:ascii="Times New Roman" w:hAnsi="Times New Roman" w:cs="Times New Roman"/>
          <w:i/>
          <w:iCs/>
          <w:sz w:val="28"/>
          <w:szCs w:val="28"/>
          <w:lang w:val="kk-KZ"/>
        </w:rPr>
        <w:t xml:space="preserve">«қазақтар қонақжай халық; келген қонақты қабақ шытпай құрметпен күтіп алуы; бұл </w:t>
      </w:r>
      <w:r w:rsidR="00076E57">
        <w:rPr>
          <w:rFonts w:ascii="Times New Roman" w:hAnsi="Times New Roman" w:cs="Times New Roman"/>
          <w:sz w:val="28"/>
          <w:szCs w:val="28"/>
          <w:lang w:val="kk-KZ"/>
        </w:rPr>
        <w:t xml:space="preserve">– </w:t>
      </w:r>
      <w:r w:rsidR="00076E57" w:rsidRPr="001776EB">
        <w:rPr>
          <w:rFonts w:ascii="Times New Roman" w:hAnsi="Times New Roman" w:cs="Times New Roman"/>
          <w:sz w:val="28"/>
          <w:szCs w:val="28"/>
          <w:lang w:val="kk-KZ"/>
        </w:rPr>
        <w:t xml:space="preserve"> </w:t>
      </w:r>
      <w:r w:rsidRPr="00A44CE3">
        <w:rPr>
          <w:rFonts w:ascii="Times New Roman" w:hAnsi="Times New Roman" w:cs="Times New Roman"/>
          <w:i/>
          <w:iCs/>
          <w:sz w:val="28"/>
          <w:szCs w:val="28"/>
          <w:lang w:val="kk-KZ"/>
        </w:rPr>
        <w:t>қазақ елі;</w:t>
      </w:r>
      <w:r w:rsidRPr="00A44CE3">
        <w:rPr>
          <w:rFonts w:ascii="Times New Roman" w:hAnsi="Times New Roman" w:cs="Times New Roman"/>
          <w:i/>
          <w:iCs/>
          <w:sz w:val="28"/>
          <w:szCs w:val="28"/>
        </w:rPr>
        <w:t xml:space="preserve"> </w:t>
      </w:r>
      <w:r w:rsidRPr="00A44CE3">
        <w:rPr>
          <w:rFonts w:ascii="Times New Roman" w:hAnsi="Times New Roman" w:cs="Times New Roman"/>
          <w:i/>
          <w:iCs/>
          <w:sz w:val="28"/>
          <w:szCs w:val="28"/>
          <w:lang w:val="kk-KZ"/>
        </w:rPr>
        <w:t xml:space="preserve">қазақтар келген қонаққа астындағы атын сойып берген, </w:t>
      </w:r>
      <w:r w:rsidRPr="00A44CE3">
        <w:rPr>
          <w:rFonts w:ascii="Times New Roman" w:hAnsi="Times New Roman" w:cs="Times New Roman"/>
          <w:i/>
          <w:iCs/>
          <w:color w:val="000000" w:themeColor="text1"/>
          <w:sz w:val="28"/>
          <w:szCs w:val="28"/>
          <w:lang w:val="kk-KZ"/>
        </w:rPr>
        <w:t xml:space="preserve">міне, неткен </w:t>
      </w:r>
      <w:r w:rsidRPr="00A44CE3">
        <w:rPr>
          <w:rFonts w:ascii="Times New Roman" w:hAnsi="Times New Roman" w:cs="Times New Roman"/>
          <w:i/>
          <w:iCs/>
          <w:sz w:val="28"/>
          <w:szCs w:val="28"/>
          <w:lang w:val="kk-KZ"/>
        </w:rPr>
        <w:t>қонақжайлық; қазақты басқа ұлттан ажырататын ең басты қасиеті».</w:t>
      </w:r>
      <w:r w:rsidR="003C4BB6">
        <w:rPr>
          <w:rFonts w:ascii="Times New Roman" w:hAnsi="Times New Roman" w:cs="Times New Roman"/>
          <w:sz w:val="28"/>
          <w:szCs w:val="28"/>
          <w:lang w:val="kk-KZ"/>
        </w:rPr>
        <w:t xml:space="preserve"> </w:t>
      </w:r>
    </w:p>
    <w:p w14:paraId="23001E6E" w14:textId="1396648F" w:rsidR="00930E6E" w:rsidRPr="003D4D5F" w:rsidRDefault="00930E6E" w:rsidP="00194D86">
      <w:pPr>
        <w:pStyle w:val="ac"/>
        <w:spacing w:before="0" w:beforeAutospacing="0" w:after="0" w:afterAutospacing="0"/>
        <w:ind w:firstLine="567"/>
        <w:jc w:val="both"/>
        <w:rPr>
          <w:sz w:val="28"/>
          <w:szCs w:val="28"/>
          <w:lang w:val="kk-KZ"/>
        </w:rPr>
      </w:pPr>
      <w:r w:rsidRPr="001776EB">
        <w:rPr>
          <w:sz w:val="28"/>
          <w:szCs w:val="28"/>
          <w:lang w:val="kk-KZ"/>
        </w:rPr>
        <w:t xml:space="preserve">Халық арасында күнделікті ауызекі коммуникацияда кең қолданыс тапқан гастрономиялық атау – глюттоним </w:t>
      </w:r>
      <w:r w:rsidRPr="00A44CE3">
        <w:rPr>
          <w:i/>
          <w:iCs/>
          <w:sz w:val="28"/>
          <w:szCs w:val="28"/>
          <w:lang w:val="kk-KZ"/>
        </w:rPr>
        <w:t xml:space="preserve">«беcбармақ» </w:t>
      </w:r>
      <w:r w:rsidRPr="00076E57">
        <w:rPr>
          <w:sz w:val="28"/>
          <w:szCs w:val="28"/>
          <w:lang w:val="kk-KZ"/>
        </w:rPr>
        <w:t>стимулы</w:t>
      </w:r>
      <w:r w:rsidRPr="001776EB">
        <w:rPr>
          <w:sz w:val="28"/>
          <w:szCs w:val="28"/>
          <w:lang w:val="kk-KZ"/>
        </w:rPr>
        <w:t xml:space="preserve"> да жағымды эмоциялар қатысқан жекелеген интерпретациядан тұрады: </w:t>
      </w:r>
      <w:r w:rsidRPr="00A44CE3">
        <w:rPr>
          <w:i/>
          <w:iCs/>
          <w:sz w:val="28"/>
          <w:szCs w:val="28"/>
          <w:lang w:val="kk-KZ"/>
        </w:rPr>
        <w:t xml:space="preserve">«сүйікті ас; асылған ет. Бесбармақ басқа ұлттардың шығарған жасанды сөзі; бешбармақ емес, ет; бешмармақ дегеніміз – бұл қазақтың ұлттық тамағы. жақсы, семіз етті қазы-қартасымен асып, піскесін оған қамыр жайып салады. Осы қазағымыздың ұлттық тамағы бешбармақ деп аталады; ең дәмді тағам; еттің бұрмаланған аты; қазақтың ұлттық тағамы, бес саусақпен жейтін тағам болған соң аты </w:t>
      </w:r>
      <w:r w:rsidRPr="00A44CE3">
        <w:rPr>
          <w:i/>
          <w:iCs/>
          <w:sz w:val="28"/>
          <w:szCs w:val="28"/>
          <w:lang w:val="kk-KZ"/>
        </w:rPr>
        <w:lastRenderedPageBreak/>
        <w:t>осылай; қырғыздың бас тағамы, қазаққа орыс тілінен аударылған тағам; қазақтардың ұлттық тағамы»</w:t>
      </w:r>
      <w:r w:rsidR="003D4D5F" w:rsidRPr="003D4D5F">
        <w:rPr>
          <w:i/>
          <w:iCs/>
          <w:sz w:val="28"/>
          <w:szCs w:val="28"/>
          <w:lang w:val="kk-KZ"/>
        </w:rPr>
        <w:t xml:space="preserve"> </w:t>
      </w:r>
      <w:r w:rsidR="003D4D5F" w:rsidRPr="001776EB">
        <w:rPr>
          <w:sz w:val="28"/>
          <w:szCs w:val="28"/>
          <w:lang w:val="kk-KZ"/>
        </w:rPr>
        <w:t>[</w:t>
      </w:r>
      <w:r w:rsidR="003D4D5F" w:rsidRPr="009F7A05">
        <w:rPr>
          <w:sz w:val="28"/>
          <w:szCs w:val="28"/>
          <w:lang w:val="kk-KZ"/>
        </w:rPr>
        <w:t>1</w:t>
      </w:r>
      <w:r w:rsidR="003D4D5F">
        <w:rPr>
          <w:sz w:val="28"/>
          <w:szCs w:val="28"/>
          <w:lang w:val="kk-KZ"/>
        </w:rPr>
        <w:t>26</w:t>
      </w:r>
      <w:r w:rsidR="003D4D5F" w:rsidRPr="001776EB">
        <w:rPr>
          <w:sz w:val="28"/>
          <w:szCs w:val="28"/>
          <w:lang w:val="kk-KZ"/>
        </w:rPr>
        <w:t xml:space="preserve">, </w:t>
      </w:r>
      <w:r w:rsidR="003D4D5F" w:rsidRPr="003D4D5F">
        <w:rPr>
          <w:sz w:val="28"/>
          <w:szCs w:val="28"/>
          <w:lang w:val="kk-KZ"/>
        </w:rPr>
        <w:t>495</w:t>
      </w:r>
      <w:r w:rsidR="003D4D5F" w:rsidRPr="001776EB">
        <w:rPr>
          <w:sz w:val="28"/>
          <w:szCs w:val="28"/>
          <w:lang w:val="kk-KZ"/>
        </w:rPr>
        <w:t>].</w:t>
      </w:r>
    </w:p>
    <w:p w14:paraId="569C1729" w14:textId="0F0C28D9" w:rsidR="00930E6E" w:rsidRDefault="00930E6E" w:rsidP="00194D86">
      <w:pPr>
        <w:pStyle w:val="ac"/>
        <w:spacing w:before="0" w:beforeAutospacing="0" w:after="0" w:afterAutospacing="0"/>
        <w:ind w:firstLine="567"/>
        <w:jc w:val="both"/>
        <w:rPr>
          <w:sz w:val="28"/>
          <w:szCs w:val="28"/>
          <w:lang w:val="kk-KZ"/>
        </w:rPr>
      </w:pPr>
      <w:r w:rsidRPr="001776EB">
        <w:rPr>
          <w:sz w:val="28"/>
          <w:szCs w:val="28"/>
          <w:lang w:val="kk-KZ"/>
        </w:rPr>
        <w:t>Кей ғылыми еңбектерде «бесбармақ» сөзін келесідей анықтайды: «Бесбармақ –</w:t>
      </w:r>
      <w:r w:rsidR="00804DD4">
        <w:rPr>
          <w:sz w:val="28"/>
          <w:szCs w:val="28"/>
          <w:lang w:val="kk-KZ"/>
        </w:rPr>
        <w:t xml:space="preserve"> </w:t>
      </w:r>
      <w:r w:rsidRPr="001776EB">
        <w:rPr>
          <w:sz w:val="28"/>
          <w:szCs w:val="28"/>
          <w:lang w:val="kk-KZ"/>
        </w:rPr>
        <w:t>қайнатылған туралған ет пен кеспеден жасалған тағам. Бесбармақ немесе «бес саусақ» көбінесе бөтен адамдар, шетелдік саяхатшылар немесе кейінірек орыс қоныстанушылары берген кейінгі атау деп есептеледі» [</w:t>
      </w:r>
      <w:r w:rsidR="00262152" w:rsidRPr="009F7A05">
        <w:rPr>
          <w:sz w:val="28"/>
          <w:szCs w:val="28"/>
          <w:lang w:val="kk-KZ"/>
        </w:rPr>
        <w:t>1</w:t>
      </w:r>
      <w:r w:rsidR="00A44CE3">
        <w:rPr>
          <w:sz w:val="28"/>
          <w:szCs w:val="28"/>
          <w:lang w:val="kk-KZ"/>
        </w:rPr>
        <w:t>2</w:t>
      </w:r>
      <w:r w:rsidR="003D4D5F" w:rsidRPr="00A90C6D">
        <w:rPr>
          <w:sz w:val="28"/>
          <w:szCs w:val="28"/>
          <w:lang w:val="kk-KZ"/>
        </w:rPr>
        <w:t>7</w:t>
      </w:r>
      <w:r w:rsidRPr="001776EB">
        <w:rPr>
          <w:sz w:val="28"/>
          <w:szCs w:val="28"/>
          <w:lang w:val="kk-KZ"/>
        </w:rPr>
        <w:t>, 118].</w:t>
      </w:r>
    </w:p>
    <w:p w14:paraId="3ED216CB" w14:textId="1D9B5059" w:rsidR="000B274B" w:rsidRPr="000B274B"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Ассоциативті</w:t>
      </w:r>
      <w:r w:rsidR="000B274B" w:rsidRPr="000B274B">
        <w:rPr>
          <w:rFonts w:ascii="Times New Roman" w:hAnsi="Times New Roman" w:cs="Times New Roman"/>
          <w:sz w:val="28"/>
          <w:szCs w:val="28"/>
        </w:rPr>
        <w:t xml:space="preserve"> деректерді талдау барысында </w:t>
      </w:r>
      <w:r w:rsidR="000B274B" w:rsidRPr="00A44CE3">
        <w:rPr>
          <w:rFonts w:ascii="Times New Roman" w:hAnsi="Times New Roman" w:cs="Times New Roman"/>
          <w:i/>
          <w:iCs/>
          <w:sz w:val="28"/>
          <w:szCs w:val="28"/>
        </w:rPr>
        <w:t xml:space="preserve">«бешбармақ» </w:t>
      </w:r>
      <w:r w:rsidR="000B274B" w:rsidRPr="000B274B">
        <w:rPr>
          <w:rFonts w:ascii="Times New Roman" w:hAnsi="Times New Roman" w:cs="Times New Roman"/>
          <w:sz w:val="28"/>
          <w:szCs w:val="28"/>
        </w:rPr>
        <w:t xml:space="preserve">және </w:t>
      </w:r>
      <w:r w:rsidR="000B274B" w:rsidRPr="00A44CE3">
        <w:rPr>
          <w:rFonts w:ascii="Times New Roman" w:hAnsi="Times New Roman" w:cs="Times New Roman"/>
          <w:i/>
          <w:iCs/>
          <w:sz w:val="28"/>
          <w:szCs w:val="28"/>
        </w:rPr>
        <w:t>«ет</w:t>
      </w:r>
      <w:r w:rsidR="00A44CE3" w:rsidRPr="00A44CE3">
        <w:rPr>
          <w:rFonts w:ascii="Times New Roman" w:hAnsi="Times New Roman" w:cs="Times New Roman"/>
          <w:i/>
          <w:iCs/>
          <w:sz w:val="28"/>
          <w:szCs w:val="28"/>
          <w:lang w:val="kk-KZ"/>
        </w:rPr>
        <w:t xml:space="preserve"> асу</w:t>
      </w:r>
      <w:r w:rsidR="000B274B" w:rsidRPr="00A44CE3">
        <w:rPr>
          <w:rFonts w:ascii="Times New Roman" w:hAnsi="Times New Roman" w:cs="Times New Roman"/>
          <w:i/>
          <w:iCs/>
          <w:sz w:val="28"/>
          <w:szCs w:val="28"/>
        </w:rPr>
        <w:t xml:space="preserve">» стимул сөздері </w:t>
      </w:r>
      <w:r w:rsidR="000B274B" w:rsidRPr="000B274B">
        <w:rPr>
          <w:rFonts w:ascii="Times New Roman" w:hAnsi="Times New Roman" w:cs="Times New Roman"/>
          <w:sz w:val="28"/>
          <w:szCs w:val="28"/>
        </w:rPr>
        <w:t>қазақ тілдік санасында өзара тығыз байланысты, бірақ мазмұндық жағынан әртүрлі деңгейдегі ұғымдар ретінде көрініс табатыны анықталды.</w:t>
      </w:r>
    </w:p>
    <w:p w14:paraId="6D0A89E5" w14:textId="6B129F32" w:rsidR="00A90C6D" w:rsidRPr="00A90C6D" w:rsidRDefault="000B274B" w:rsidP="00194D86">
      <w:pPr>
        <w:spacing w:after="0" w:line="240" w:lineRule="auto"/>
        <w:ind w:firstLine="567"/>
        <w:jc w:val="both"/>
        <w:rPr>
          <w:rFonts w:ascii="Times New Roman" w:hAnsi="Times New Roman" w:cs="Times New Roman"/>
          <w:sz w:val="28"/>
          <w:szCs w:val="28"/>
        </w:rPr>
      </w:pPr>
      <w:r w:rsidRPr="000B274B">
        <w:rPr>
          <w:rFonts w:ascii="Times New Roman" w:hAnsi="Times New Roman" w:cs="Times New Roman"/>
          <w:i/>
          <w:iCs/>
          <w:sz w:val="28"/>
          <w:szCs w:val="28"/>
        </w:rPr>
        <w:t>«Бешбармақ»</w:t>
      </w:r>
      <w:r w:rsidRPr="000B274B">
        <w:rPr>
          <w:rFonts w:ascii="Times New Roman" w:hAnsi="Times New Roman" w:cs="Times New Roman"/>
          <w:sz w:val="28"/>
          <w:szCs w:val="28"/>
        </w:rPr>
        <w:t xml:space="preserve"> </w:t>
      </w:r>
      <w:r w:rsidRPr="000B274B">
        <w:rPr>
          <w:rFonts w:ascii="Times New Roman" w:hAnsi="Times New Roman" w:cs="Times New Roman"/>
          <w:sz w:val="28"/>
          <w:szCs w:val="28"/>
          <w:lang w:val="kk-KZ"/>
        </w:rPr>
        <w:t>стимулы</w:t>
      </w:r>
      <w:r w:rsidRPr="000B274B">
        <w:rPr>
          <w:rFonts w:ascii="Times New Roman" w:hAnsi="Times New Roman" w:cs="Times New Roman"/>
          <w:sz w:val="28"/>
          <w:szCs w:val="28"/>
        </w:rPr>
        <w:t xml:space="preserve"> </w:t>
      </w:r>
      <w:r w:rsidR="001B4BE4">
        <w:rPr>
          <w:rFonts w:ascii="Times New Roman" w:hAnsi="Times New Roman" w:cs="Times New Roman"/>
          <w:sz w:val="28"/>
          <w:szCs w:val="28"/>
        </w:rPr>
        <w:t>ассоциативті</w:t>
      </w:r>
      <w:r w:rsidRPr="000B274B">
        <w:rPr>
          <w:rFonts w:ascii="Times New Roman" w:hAnsi="Times New Roman" w:cs="Times New Roman"/>
          <w:sz w:val="28"/>
          <w:szCs w:val="28"/>
        </w:rPr>
        <w:t xml:space="preserve"> өрісте көбінесе </w:t>
      </w:r>
      <w:r w:rsidRPr="000B274B">
        <w:rPr>
          <w:rFonts w:ascii="Times New Roman" w:hAnsi="Times New Roman" w:cs="Times New Roman"/>
          <w:i/>
          <w:iCs/>
          <w:sz w:val="28"/>
          <w:szCs w:val="28"/>
        </w:rPr>
        <w:t>ұлттық дәстүр, қонақжайлық, мерекелік дастарқан, туыстық қарым-қатынас</w:t>
      </w:r>
      <w:r w:rsidRPr="000B274B">
        <w:rPr>
          <w:rFonts w:ascii="Times New Roman" w:hAnsi="Times New Roman" w:cs="Times New Roman"/>
          <w:sz w:val="28"/>
          <w:szCs w:val="28"/>
        </w:rPr>
        <w:t xml:space="preserve"> сияқты мәдени және әлеуметтік мәндермен байланысады. Респонденттердің жауаптарында </w:t>
      </w:r>
      <w:r w:rsidRPr="000B274B">
        <w:rPr>
          <w:rFonts w:ascii="Times New Roman" w:hAnsi="Times New Roman" w:cs="Times New Roman"/>
          <w:i/>
          <w:iCs/>
          <w:sz w:val="28"/>
          <w:szCs w:val="28"/>
        </w:rPr>
        <w:t>«қонақ», «той», «дәстүр», «ауыл», «отбасы»</w:t>
      </w:r>
      <w:r w:rsidRPr="000B274B">
        <w:rPr>
          <w:rFonts w:ascii="Times New Roman" w:hAnsi="Times New Roman" w:cs="Times New Roman"/>
          <w:sz w:val="28"/>
          <w:szCs w:val="28"/>
        </w:rPr>
        <w:t xml:space="preserve"> сияқты реакциялар жиі кездеседі. </w:t>
      </w:r>
      <w:r w:rsidR="00A90C6D" w:rsidRPr="00A90C6D">
        <w:rPr>
          <w:rFonts w:ascii="Times New Roman" w:hAnsi="Times New Roman" w:cs="Times New Roman"/>
          <w:sz w:val="28"/>
          <w:szCs w:val="28"/>
        </w:rPr>
        <w:t>Бұл «бешбармақ» атауының тек тағам атауы ретінде емес, көбіне мәдени-символдық және репрезентациялық бірлік ретінде тілдік санада орныққанын көрсетеді. Яғни, ол материалдық мәдениет элементі бола отырып, ұлттық сәйкестілік, қонақжайлық, дәстүр, ортақ дастарқан сияқты рухани құндылықтармен тығыз астасқан күрделі концепт ретінде қызмет етеді.</w:t>
      </w:r>
    </w:p>
    <w:p w14:paraId="48590563" w14:textId="6B292896" w:rsidR="00A90C6D" w:rsidRPr="00A90C6D" w:rsidRDefault="00A90C6D" w:rsidP="00194D86">
      <w:pPr>
        <w:spacing w:after="0" w:line="240" w:lineRule="auto"/>
        <w:ind w:firstLine="567"/>
        <w:jc w:val="both"/>
        <w:rPr>
          <w:rFonts w:ascii="Times New Roman" w:hAnsi="Times New Roman" w:cs="Times New Roman"/>
          <w:sz w:val="28"/>
          <w:szCs w:val="28"/>
        </w:rPr>
      </w:pPr>
      <w:r w:rsidRPr="00A90C6D">
        <w:rPr>
          <w:rFonts w:ascii="Times New Roman" w:hAnsi="Times New Roman" w:cs="Times New Roman"/>
          <w:sz w:val="28"/>
          <w:szCs w:val="28"/>
        </w:rPr>
        <w:t xml:space="preserve">Ал </w:t>
      </w:r>
      <w:r w:rsidRPr="00A90C6D">
        <w:rPr>
          <w:rFonts w:ascii="Times New Roman" w:hAnsi="Times New Roman" w:cs="Times New Roman"/>
          <w:i/>
          <w:iCs/>
          <w:sz w:val="28"/>
          <w:szCs w:val="28"/>
        </w:rPr>
        <w:t xml:space="preserve">«ет асу» </w:t>
      </w:r>
      <w:r w:rsidRPr="00076E57">
        <w:rPr>
          <w:rFonts w:ascii="Times New Roman" w:hAnsi="Times New Roman" w:cs="Times New Roman"/>
          <w:sz w:val="28"/>
          <w:szCs w:val="28"/>
          <w:lang w:val="kk-KZ"/>
        </w:rPr>
        <w:t>стимулының</w:t>
      </w:r>
      <w:r w:rsidRPr="00A90C6D">
        <w:rPr>
          <w:rFonts w:ascii="Times New Roman" w:hAnsi="Times New Roman" w:cs="Times New Roman"/>
          <w:i/>
          <w:iCs/>
          <w:sz w:val="28"/>
          <w:szCs w:val="28"/>
        </w:rPr>
        <w:t xml:space="preserve"> </w:t>
      </w:r>
      <w:r w:rsidR="001B4BE4">
        <w:rPr>
          <w:rFonts w:ascii="Times New Roman" w:hAnsi="Times New Roman" w:cs="Times New Roman"/>
          <w:sz w:val="28"/>
          <w:szCs w:val="28"/>
        </w:rPr>
        <w:t>ассоциативті</w:t>
      </w:r>
      <w:r w:rsidRPr="00A90C6D">
        <w:rPr>
          <w:rFonts w:ascii="Times New Roman" w:hAnsi="Times New Roman" w:cs="Times New Roman"/>
          <w:sz w:val="28"/>
          <w:szCs w:val="28"/>
        </w:rPr>
        <w:t xml:space="preserve"> өрісі нақты тұрмыстық, ритуалдық және гастрономиялық сипаттағы реакциялармен қатар, ұлттық дәстүрлік қолданыстың табиғи нормасын да көрсетеді. Мысалы, </w:t>
      </w:r>
      <w:r w:rsidRPr="00A90C6D">
        <w:rPr>
          <w:rFonts w:ascii="Times New Roman" w:hAnsi="Times New Roman" w:cs="Times New Roman"/>
          <w:i/>
          <w:iCs/>
          <w:sz w:val="28"/>
          <w:szCs w:val="28"/>
        </w:rPr>
        <w:t xml:space="preserve">«ас», «тамақ», «қазан», «соғым», «пісіру», «табақ тарту», «қонақ» </w:t>
      </w:r>
      <w:r w:rsidRPr="00A90C6D">
        <w:rPr>
          <w:rFonts w:ascii="Times New Roman" w:hAnsi="Times New Roman" w:cs="Times New Roman"/>
          <w:sz w:val="28"/>
          <w:szCs w:val="28"/>
        </w:rPr>
        <w:t xml:space="preserve">сияқты жауаптар оның тек денотативтік мағынасын ғана емес, қазақтың дәстүрлі тағам мәдениетімен тікелей байланысын дәлелдейді. Респонденттердің жауаптары мен жеке сұхбат материалдары бойынша Қазақстанның көптеген өңірлерінде ұлттық тағамды атауда </w:t>
      </w:r>
      <w:r w:rsidRPr="00A90C6D">
        <w:rPr>
          <w:rFonts w:ascii="Times New Roman" w:hAnsi="Times New Roman" w:cs="Times New Roman"/>
          <w:i/>
          <w:iCs/>
          <w:sz w:val="28"/>
          <w:szCs w:val="28"/>
        </w:rPr>
        <w:t>«ет асу»</w:t>
      </w:r>
      <w:r w:rsidRPr="00A90C6D">
        <w:rPr>
          <w:rFonts w:ascii="Times New Roman" w:hAnsi="Times New Roman" w:cs="Times New Roman"/>
          <w:sz w:val="28"/>
          <w:szCs w:val="28"/>
        </w:rPr>
        <w:t xml:space="preserve"> нұсқасының табиғи әрі жиі қолданылатын атау екені анықталды. Бұл оның қазақ тілдік санасындағы нормативтік гастрономиялық ядроны құрайтынын көрсетеді.</w:t>
      </w:r>
    </w:p>
    <w:p w14:paraId="2DBD12BD" w14:textId="08F6FF5B" w:rsidR="000B274B" w:rsidRPr="000B274B" w:rsidRDefault="00612E67"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Демек</w:t>
      </w:r>
      <w:r w:rsidR="00A90C6D" w:rsidRPr="00A90C6D">
        <w:rPr>
          <w:rFonts w:ascii="Times New Roman" w:hAnsi="Times New Roman" w:cs="Times New Roman"/>
          <w:sz w:val="28"/>
          <w:szCs w:val="28"/>
        </w:rPr>
        <w:t xml:space="preserve">, </w:t>
      </w:r>
      <w:r w:rsidR="00A90C6D" w:rsidRPr="00A90C6D">
        <w:rPr>
          <w:rFonts w:ascii="Times New Roman" w:hAnsi="Times New Roman" w:cs="Times New Roman"/>
          <w:i/>
          <w:iCs/>
          <w:sz w:val="28"/>
          <w:szCs w:val="28"/>
        </w:rPr>
        <w:t xml:space="preserve">«ет асу» </w:t>
      </w:r>
      <w:r w:rsidR="00A90C6D" w:rsidRPr="00A90C6D">
        <w:rPr>
          <w:rFonts w:ascii="Times New Roman" w:hAnsi="Times New Roman" w:cs="Times New Roman"/>
          <w:sz w:val="28"/>
          <w:szCs w:val="28"/>
        </w:rPr>
        <w:t xml:space="preserve">ұғымы қазақтың күнделікті және дәстүрлік коммуникациясында ұлттық тағамның негізгі атаулық нормасы ретінде көрінсе, </w:t>
      </w:r>
      <w:r w:rsidR="00A90C6D" w:rsidRPr="00A90C6D">
        <w:rPr>
          <w:rFonts w:ascii="Times New Roman" w:hAnsi="Times New Roman" w:cs="Times New Roman"/>
          <w:i/>
          <w:iCs/>
          <w:sz w:val="28"/>
          <w:szCs w:val="28"/>
        </w:rPr>
        <w:t xml:space="preserve">«бешбармақ» </w:t>
      </w:r>
      <w:r w:rsidR="00A90C6D" w:rsidRPr="00A90C6D">
        <w:rPr>
          <w:rFonts w:ascii="Times New Roman" w:hAnsi="Times New Roman" w:cs="Times New Roman"/>
          <w:sz w:val="28"/>
          <w:szCs w:val="28"/>
        </w:rPr>
        <w:t>осы материалдық және ритуалдық негіздің үстінде қалыптасқан мәдени-символдық, сыртқы және этномәдени репрезентация ретінде сипатталады.</w:t>
      </w:r>
      <w:r w:rsidR="000B274B" w:rsidRPr="000B274B">
        <w:rPr>
          <w:rFonts w:ascii="Times New Roman" w:hAnsi="Times New Roman" w:cs="Times New Roman"/>
          <w:sz w:val="28"/>
          <w:szCs w:val="28"/>
        </w:rPr>
        <w:t xml:space="preserve">Ұқсастықтары ретінде екі ұғымның да ұлттық тағам мәдениетімен, дәстүрмен және қазақ болмысымен байланысы байқалады. Екеуі де тілдік санада ұлттық сәйкестіліктің бір бөлігі ретінде </w:t>
      </w:r>
      <w:r w:rsidR="000B274B" w:rsidRPr="000B274B">
        <w:rPr>
          <w:rFonts w:ascii="Times New Roman" w:hAnsi="Times New Roman" w:cs="Times New Roman"/>
          <w:sz w:val="28"/>
          <w:szCs w:val="28"/>
          <w:lang w:val="kk-KZ"/>
        </w:rPr>
        <w:t>айқын көрінеді</w:t>
      </w:r>
      <w:r w:rsidR="000B274B" w:rsidRPr="000B274B">
        <w:rPr>
          <w:rFonts w:ascii="Times New Roman" w:hAnsi="Times New Roman" w:cs="Times New Roman"/>
          <w:sz w:val="28"/>
          <w:szCs w:val="28"/>
        </w:rPr>
        <w:t>.</w:t>
      </w:r>
    </w:p>
    <w:p w14:paraId="7913C507" w14:textId="17F3E45E" w:rsidR="00612E67" w:rsidRPr="00612E67" w:rsidRDefault="00612E67" w:rsidP="00194D86">
      <w:pPr>
        <w:spacing w:after="0" w:line="240" w:lineRule="auto"/>
        <w:ind w:firstLine="567"/>
        <w:jc w:val="both"/>
        <w:rPr>
          <w:rFonts w:ascii="Times New Roman" w:hAnsi="Times New Roman" w:cs="Times New Roman"/>
          <w:sz w:val="28"/>
          <w:szCs w:val="28"/>
        </w:rPr>
      </w:pPr>
      <w:r w:rsidRPr="00612E67">
        <w:rPr>
          <w:rFonts w:ascii="Times New Roman" w:hAnsi="Times New Roman" w:cs="Times New Roman"/>
          <w:sz w:val="28"/>
          <w:szCs w:val="28"/>
        </w:rPr>
        <w:t xml:space="preserve">Айырмашылығы «ет асу» </w:t>
      </w:r>
      <w:r>
        <w:rPr>
          <w:rFonts w:ascii="Times New Roman" w:hAnsi="Times New Roman" w:cs="Times New Roman"/>
          <w:sz w:val="28"/>
          <w:szCs w:val="28"/>
          <w:lang w:val="kk-KZ"/>
        </w:rPr>
        <w:t>стимулының</w:t>
      </w:r>
      <w:r w:rsidRPr="00612E67">
        <w:rPr>
          <w:rFonts w:ascii="Times New Roman" w:hAnsi="Times New Roman" w:cs="Times New Roman"/>
          <w:sz w:val="28"/>
          <w:szCs w:val="28"/>
        </w:rPr>
        <w:t xml:space="preserve"> қазақ тілдік санасында денотативтік, утилитарлық, гастрономиялық және дәстүрлік-нормативтік сипатта басым көрін</w:t>
      </w:r>
      <w:r>
        <w:rPr>
          <w:rFonts w:ascii="Times New Roman" w:hAnsi="Times New Roman" w:cs="Times New Roman"/>
          <w:sz w:val="28"/>
          <w:szCs w:val="28"/>
          <w:lang w:val="kk-KZ"/>
        </w:rPr>
        <w:t>уі болса</w:t>
      </w:r>
      <w:r w:rsidRPr="00612E67">
        <w:rPr>
          <w:rFonts w:ascii="Times New Roman" w:hAnsi="Times New Roman" w:cs="Times New Roman"/>
          <w:sz w:val="28"/>
          <w:szCs w:val="28"/>
        </w:rPr>
        <w:t xml:space="preserve">, ал </w:t>
      </w:r>
      <w:r w:rsidRPr="00612E67">
        <w:rPr>
          <w:rFonts w:ascii="Times New Roman" w:hAnsi="Times New Roman" w:cs="Times New Roman"/>
          <w:i/>
          <w:iCs/>
          <w:sz w:val="28"/>
          <w:szCs w:val="28"/>
        </w:rPr>
        <w:t xml:space="preserve">«бешбармақ» </w:t>
      </w:r>
      <w:r w:rsidRPr="00612E67">
        <w:rPr>
          <w:rFonts w:ascii="Times New Roman" w:hAnsi="Times New Roman" w:cs="Times New Roman"/>
          <w:i/>
          <w:iCs/>
          <w:sz w:val="28"/>
          <w:szCs w:val="28"/>
          <w:lang w:val="kk-KZ"/>
        </w:rPr>
        <w:t>стимулы</w:t>
      </w:r>
      <w:r w:rsidRPr="00612E67">
        <w:rPr>
          <w:rFonts w:ascii="Times New Roman" w:hAnsi="Times New Roman" w:cs="Times New Roman"/>
          <w:sz w:val="28"/>
          <w:szCs w:val="28"/>
        </w:rPr>
        <w:t xml:space="preserve"> көбіне коннотативтік, символдық және рухани-мәдени мазмұнға ие мәдени репрезентация ретінде танылады. Бұл ерекшелік </w:t>
      </w:r>
      <w:r w:rsidR="001B4BE4">
        <w:rPr>
          <w:rFonts w:ascii="Times New Roman" w:hAnsi="Times New Roman" w:cs="Times New Roman"/>
          <w:sz w:val="28"/>
          <w:szCs w:val="28"/>
        </w:rPr>
        <w:t>ассоциативті</w:t>
      </w:r>
      <w:r w:rsidRPr="00612E67">
        <w:rPr>
          <w:rFonts w:ascii="Times New Roman" w:hAnsi="Times New Roman" w:cs="Times New Roman"/>
          <w:sz w:val="28"/>
          <w:szCs w:val="28"/>
        </w:rPr>
        <w:t xml:space="preserve"> өрістегі ядро мен периферия құрылымында да айқын көрініс табады: </w:t>
      </w:r>
      <w:r w:rsidRPr="00612E67">
        <w:rPr>
          <w:rFonts w:ascii="Times New Roman" w:hAnsi="Times New Roman" w:cs="Times New Roman"/>
          <w:i/>
          <w:iCs/>
          <w:sz w:val="28"/>
          <w:szCs w:val="28"/>
        </w:rPr>
        <w:t>«ет асу»</w:t>
      </w:r>
      <w:r w:rsidRPr="00612E67">
        <w:rPr>
          <w:rFonts w:ascii="Times New Roman" w:hAnsi="Times New Roman" w:cs="Times New Roman"/>
          <w:sz w:val="28"/>
          <w:szCs w:val="28"/>
        </w:rPr>
        <w:t xml:space="preserve"> үшін ядроны ұлттық тағамның табиғи атауы, </w:t>
      </w:r>
      <w:r w:rsidRPr="00612E67">
        <w:rPr>
          <w:rFonts w:ascii="Times New Roman" w:hAnsi="Times New Roman" w:cs="Times New Roman"/>
          <w:i/>
          <w:iCs/>
          <w:sz w:val="28"/>
          <w:szCs w:val="28"/>
        </w:rPr>
        <w:t xml:space="preserve">дастарқан, қазан, табақ тарту, қонақ күту </w:t>
      </w:r>
      <w:r w:rsidRPr="00612E67">
        <w:rPr>
          <w:rFonts w:ascii="Times New Roman" w:hAnsi="Times New Roman" w:cs="Times New Roman"/>
          <w:sz w:val="28"/>
          <w:szCs w:val="28"/>
        </w:rPr>
        <w:t xml:space="preserve">сияқты тұрмыстық-ритуалдық және гастрономиялық мәндер құраса, </w:t>
      </w:r>
      <w:r w:rsidRPr="00612E67">
        <w:rPr>
          <w:rFonts w:ascii="Times New Roman" w:hAnsi="Times New Roman" w:cs="Times New Roman"/>
          <w:i/>
          <w:iCs/>
          <w:sz w:val="28"/>
          <w:szCs w:val="28"/>
        </w:rPr>
        <w:t>«бешбармақ»</w:t>
      </w:r>
      <w:r w:rsidRPr="00612E67">
        <w:rPr>
          <w:rFonts w:ascii="Times New Roman" w:hAnsi="Times New Roman" w:cs="Times New Roman"/>
          <w:sz w:val="28"/>
          <w:szCs w:val="28"/>
        </w:rPr>
        <w:t xml:space="preserve"> үшін ядроны мәдени-әлеуметтік және символдық мәндер құрайды.</w:t>
      </w:r>
    </w:p>
    <w:p w14:paraId="067A96DB" w14:textId="77777777" w:rsidR="00612E67" w:rsidRPr="00612E67" w:rsidRDefault="00612E67" w:rsidP="00194D86">
      <w:pPr>
        <w:spacing w:after="0" w:line="240" w:lineRule="auto"/>
        <w:ind w:firstLine="567"/>
        <w:jc w:val="both"/>
        <w:rPr>
          <w:rFonts w:ascii="Times New Roman" w:hAnsi="Times New Roman" w:cs="Times New Roman"/>
          <w:sz w:val="28"/>
          <w:szCs w:val="28"/>
        </w:rPr>
      </w:pPr>
      <w:r w:rsidRPr="00612E67">
        <w:rPr>
          <w:rFonts w:ascii="Times New Roman" w:hAnsi="Times New Roman" w:cs="Times New Roman"/>
          <w:sz w:val="28"/>
          <w:szCs w:val="28"/>
        </w:rPr>
        <w:lastRenderedPageBreak/>
        <w:t>Осы талдау қазақ тілдік санасында материалдық мәдениет элементтерінің әртүрлі когнитивтік деңгейде репрезентацияланатынын көрсетеді: бір жағынан, «ет асу» күнделікті тұрмыстық және дәстүрлік коммуникациядағы ішкі ұлттық атаулық норма ретінде қызмет етеді; екінші жағынан, «бешбармақ» ұлттық тағамның мәдени-символдық, этнотаңбалық бейнесін қалыптастырады.</w:t>
      </w:r>
    </w:p>
    <w:p w14:paraId="27FA0609" w14:textId="77777777" w:rsidR="00612E67" w:rsidRPr="00612E67" w:rsidRDefault="00612E67" w:rsidP="00194D86">
      <w:pPr>
        <w:spacing w:after="0" w:line="240" w:lineRule="auto"/>
        <w:ind w:firstLine="567"/>
        <w:jc w:val="both"/>
        <w:rPr>
          <w:rFonts w:ascii="Times New Roman" w:hAnsi="Times New Roman" w:cs="Times New Roman"/>
          <w:sz w:val="28"/>
          <w:szCs w:val="28"/>
        </w:rPr>
      </w:pPr>
      <w:r w:rsidRPr="00612E67">
        <w:rPr>
          <w:rFonts w:ascii="Times New Roman" w:hAnsi="Times New Roman" w:cs="Times New Roman"/>
          <w:sz w:val="28"/>
          <w:szCs w:val="28"/>
        </w:rPr>
        <w:t>Аталған деректерді когнитивтік тұрғыдан талдау «ет асу» және «бешбармақ» ұғымдарының тілдік сананың ядролық құрылымында әртүрлі қызмет атқаратынын айқындауға мүмкіндік береді. «Ет асу» ұғымы респонденттердің нақты тілдік қолданысында жоғары жиілікті және табиғи атау ретінде тұрмыстық-ритуалдық ядроны құрайды. Ал «бешбармақ» ұлттық сәйкестілік, қонақжайлық, дәстүр, қазақ болмысы сияқты базалық құндылықтармен байланысатын мәдени-символдық ядроға жақын орналасқан концепт ретінде көрінеді.</w:t>
      </w:r>
    </w:p>
    <w:p w14:paraId="5A69DB92" w14:textId="3DC63CC5" w:rsidR="000B274B" w:rsidRDefault="00612E67" w:rsidP="00194D86">
      <w:pPr>
        <w:spacing w:after="0" w:line="240" w:lineRule="auto"/>
        <w:ind w:firstLine="567"/>
        <w:jc w:val="both"/>
        <w:rPr>
          <w:rFonts w:ascii="Times New Roman" w:hAnsi="Times New Roman" w:cs="Times New Roman"/>
          <w:sz w:val="28"/>
          <w:szCs w:val="28"/>
          <w:lang w:val="kk-KZ"/>
        </w:rPr>
      </w:pPr>
      <w:r w:rsidRPr="00612E67">
        <w:rPr>
          <w:rFonts w:ascii="Times New Roman" w:hAnsi="Times New Roman" w:cs="Times New Roman"/>
          <w:sz w:val="28"/>
          <w:szCs w:val="28"/>
        </w:rPr>
        <w:t>Демек, бұл құбылыс материалдық мәдениет элементінің бір ғана бағытта «ет → бешбармақ» түрінде трансформациялануын емес, қазақ тілдік санасында ұлттық тағамның қосарланған репрезентациясын: ішкі атаулық норма мен мәдени-символдық бейненің қатар өмір сүруін көрсетеді.</w:t>
      </w:r>
    </w:p>
    <w:p w14:paraId="1303A78C" w14:textId="77777777" w:rsidR="00076E57" w:rsidRPr="00076E57" w:rsidRDefault="00076E57" w:rsidP="00194D86">
      <w:pPr>
        <w:spacing w:after="0" w:line="240" w:lineRule="auto"/>
        <w:ind w:firstLine="567"/>
        <w:rPr>
          <w:rFonts w:ascii="Times New Roman" w:hAnsi="Times New Roman" w:cs="Times New Roman"/>
          <w:sz w:val="16"/>
          <w:szCs w:val="16"/>
          <w:lang w:val="kk-KZ"/>
        </w:rPr>
      </w:pPr>
    </w:p>
    <w:p w14:paraId="60C5DAE3" w14:textId="67683638" w:rsidR="00612E67" w:rsidRDefault="00076E57" w:rsidP="00076E57">
      <w:pPr>
        <w:spacing w:after="0" w:line="240" w:lineRule="auto"/>
        <w:ind w:firstLine="567"/>
        <w:jc w:val="both"/>
        <w:rPr>
          <w:rFonts w:ascii="Times New Roman" w:hAnsi="Times New Roman" w:cs="Times New Roman"/>
          <w:sz w:val="28"/>
          <w:szCs w:val="28"/>
          <w:lang w:val="kk-KZ"/>
        </w:rPr>
      </w:pPr>
      <w:r w:rsidRPr="000B274B">
        <w:rPr>
          <w:rFonts w:ascii="Times New Roman" w:hAnsi="Times New Roman" w:cs="Times New Roman"/>
          <w:sz w:val="28"/>
          <w:szCs w:val="28"/>
          <w:lang w:val="kk-KZ"/>
        </w:rPr>
        <w:t xml:space="preserve">Кесте </w:t>
      </w:r>
      <w:r w:rsidRPr="00076E57">
        <w:rPr>
          <w:rFonts w:ascii="Times New Roman" w:hAnsi="Times New Roman" w:cs="Times New Roman"/>
          <w:sz w:val="28"/>
          <w:szCs w:val="28"/>
          <w:lang w:val="kk-KZ"/>
        </w:rPr>
        <w:t>1</w:t>
      </w:r>
      <w:r w:rsidRPr="000B274B">
        <w:rPr>
          <w:rFonts w:ascii="Times New Roman" w:hAnsi="Times New Roman" w:cs="Times New Roman"/>
          <w:sz w:val="28"/>
          <w:szCs w:val="28"/>
          <w:lang w:val="kk-KZ"/>
        </w:rPr>
        <w:t xml:space="preserve">5 – «Ет» және «бешбармақ» стимулдарының </w:t>
      </w:r>
      <w:r w:rsidR="001B4BE4">
        <w:rPr>
          <w:rFonts w:ascii="Times New Roman" w:hAnsi="Times New Roman" w:cs="Times New Roman"/>
          <w:sz w:val="28"/>
          <w:szCs w:val="28"/>
          <w:lang w:val="kk-KZ"/>
        </w:rPr>
        <w:t>ассоциативті</w:t>
      </w:r>
      <w:r w:rsidRPr="000B274B">
        <w:rPr>
          <w:rFonts w:ascii="Times New Roman" w:hAnsi="Times New Roman" w:cs="Times New Roman"/>
          <w:sz w:val="28"/>
          <w:szCs w:val="28"/>
          <w:lang w:val="kk-KZ"/>
        </w:rPr>
        <w:t>-семантикалық салыстырмалы сипаттамасы</w:t>
      </w:r>
    </w:p>
    <w:tbl>
      <w:tblPr>
        <w:tblStyle w:val="af5"/>
        <w:tblW w:w="0" w:type="auto"/>
        <w:jc w:val="center"/>
        <w:tblLook w:val="04A0" w:firstRow="1" w:lastRow="0" w:firstColumn="1" w:lastColumn="0" w:noHBand="0" w:noVBand="1"/>
      </w:tblPr>
      <w:tblGrid>
        <w:gridCol w:w="2081"/>
        <w:gridCol w:w="4010"/>
        <w:gridCol w:w="3168"/>
      </w:tblGrid>
      <w:tr w:rsidR="007A344E" w14:paraId="221B603D" w14:textId="77777777" w:rsidTr="003B7BA4">
        <w:trPr>
          <w:jc w:val="center"/>
        </w:trPr>
        <w:tc>
          <w:tcPr>
            <w:tcW w:w="2081" w:type="dxa"/>
            <w:vAlign w:val="center"/>
          </w:tcPr>
          <w:p w14:paraId="3E67AE70" w14:textId="0E1E1F3C"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Көрсеткіш</w:t>
            </w:r>
          </w:p>
        </w:tc>
        <w:tc>
          <w:tcPr>
            <w:tcW w:w="4010" w:type="dxa"/>
            <w:vAlign w:val="center"/>
          </w:tcPr>
          <w:p w14:paraId="2A9BE33E" w14:textId="567D1B31" w:rsidR="007A344E" w:rsidRPr="007A344E" w:rsidRDefault="007A344E" w:rsidP="00076E57">
            <w:pPr>
              <w:rPr>
                <w:rFonts w:ascii="Times New Roman" w:hAnsi="Times New Roman" w:cs="Times New Roman"/>
                <w:i/>
                <w:iCs/>
                <w:sz w:val="28"/>
                <w:szCs w:val="28"/>
                <w:lang w:val="en-US"/>
              </w:rPr>
            </w:pPr>
            <w:r w:rsidRPr="007A344E">
              <w:rPr>
                <w:rFonts w:ascii="Times New Roman" w:hAnsi="Times New Roman" w:cs="Times New Roman"/>
                <w:i/>
                <w:iCs/>
                <w:sz w:val="28"/>
                <w:szCs w:val="28"/>
              </w:rPr>
              <w:t>«Ет асу»</w:t>
            </w:r>
          </w:p>
        </w:tc>
        <w:tc>
          <w:tcPr>
            <w:tcW w:w="3168" w:type="dxa"/>
            <w:vAlign w:val="center"/>
          </w:tcPr>
          <w:p w14:paraId="39699239" w14:textId="1B83266A" w:rsidR="007A344E" w:rsidRPr="007A344E" w:rsidRDefault="007A344E" w:rsidP="00076E57">
            <w:pPr>
              <w:rPr>
                <w:rFonts w:ascii="Times New Roman" w:hAnsi="Times New Roman" w:cs="Times New Roman"/>
                <w:i/>
                <w:iCs/>
                <w:sz w:val="28"/>
                <w:szCs w:val="28"/>
                <w:lang w:val="en-US"/>
              </w:rPr>
            </w:pPr>
            <w:r w:rsidRPr="007A344E">
              <w:rPr>
                <w:rFonts w:ascii="Times New Roman" w:hAnsi="Times New Roman" w:cs="Times New Roman"/>
                <w:i/>
                <w:iCs/>
                <w:sz w:val="28"/>
                <w:szCs w:val="28"/>
              </w:rPr>
              <w:t>«Бешбармақ»</w:t>
            </w:r>
          </w:p>
        </w:tc>
      </w:tr>
      <w:tr w:rsidR="007A344E" w14:paraId="47B33384" w14:textId="77777777" w:rsidTr="003B7BA4">
        <w:trPr>
          <w:jc w:val="center"/>
        </w:trPr>
        <w:tc>
          <w:tcPr>
            <w:tcW w:w="2081" w:type="dxa"/>
            <w:vAlign w:val="center"/>
          </w:tcPr>
          <w:p w14:paraId="0F47BB3C" w14:textId="11657392"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Негізгі концептуалдық мәртебесі</w:t>
            </w:r>
          </w:p>
        </w:tc>
        <w:tc>
          <w:tcPr>
            <w:tcW w:w="4010" w:type="dxa"/>
            <w:vAlign w:val="center"/>
          </w:tcPr>
          <w:p w14:paraId="4DE6B3AE" w14:textId="5C45AFB4"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Ұлттық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тағамның</w:t>
            </w:r>
            <w:r w:rsidR="00F222F1">
              <w:rPr>
                <w:rFonts w:ascii="Times New Roman" w:hAnsi="Times New Roman" w:cs="Times New Roman"/>
                <w:sz w:val="28"/>
                <w:szCs w:val="28"/>
                <w:lang w:val="en-US"/>
              </w:rPr>
              <w:t xml:space="preserve"> </w:t>
            </w:r>
            <w:r w:rsidRPr="007A344E">
              <w:rPr>
                <w:rFonts w:ascii="Times New Roman" w:hAnsi="Times New Roman" w:cs="Times New Roman"/>
                <w:sz w:val="28"/>
                <w:szCs w:val="28"/>
              </w:rPr>
              <w:t>ішкі</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атаулық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нормасы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табиғи</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қолданыс</w:t>
            </w:r>
          </w:p>
        </w:tc>
        <w:tc>
          <w:tcPr>
            <w:tcW w:w="3168" w:type="dxa"/>
            <w:vAlign w:val="center"/>
          </w:tcPr>
          <w:p w14:paraId="2687ED9C" w14:textId="575B7C05"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Ұлттық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тағамның</w:t>
            </w:r>
            <w:r w:rsidR="00F222F1">
              <w:rPr>
                <w:rFonts w:ascii="Times New Roman" w:hAnsi="Times New Roman" w:cs="Times New Roman"/>
                <w:sz w:val="28"/>
                <w:szCs w:val="28"/>
                <w:lang w:val="en-US"/>
              </w:rPr>
              <w:t xml:space="preserve"> </w:t>
            </w:r>
            <w:r w:rsidRPr="007A344E">
              <w:rPr>
                <w:rFonts w:ascii="Times New Roman" w:hAnsi="Times New Roman" w:cs="Times New Roman"/>
                <w:sz w:val="28"/>
                <w:szCs w:val="28"/>
              </w:rPr>
              <w:t>мәдени</w:t>
            </w:r>
            <w:r w:rsidRPr="007A344E">
              <w:rPr>
                <w:rFonts w:ascii="Times New Roman" w:hAnsi="Times New Roman" w:cs="Times New Roman"/>
                <w:sz w:val="28"/>
                <w:szCs w:val="28"/>
                <w:lang w:val="en-US"/>
              </w:rPr>
              <w:t>-</w:t>
            </w:r>
            <w:r w:rsidRPr="007A344E">
              <w:rPr>
                <w:rFonts w:ascii="Times New Roman" w:hAnsi="Times New Roman" w:cs="Times New Roman"/>
                <w:sz w:val="28"/>
                <w:szCs w:val="28"/>
              </w:rPr>
              <w:t>символдық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және</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сыртқы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репрезентациясы</w:t>
            </w:r>
          </w:p>
        </w:tc>
      </w:tr>
      <w:tr w:rsidR="007A344E" w14:paraId="3BEDF729" w14:textId="77777777" w:rsidTr="003B7BA4">
        <w:trPr>
          <w:jc w:val="center"/>
        </w:trPr>
        <w:tc>
          <w:tcPr>
            <w:tcW w:w="2081" w:type="dxa"/>
            <w:vAlign w:val="center"/>
          </w:tcPr>
          <w:p w14:paraId="40CC317C" w14:textId="49FA39C6"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Тілдік қолданыс жиілігі</w:t>
            </w:r>
          </w:p>
        </w:tc>
        <w:tc>
          <w:tcPr>
            <w:tcW w:w="4010" w:type="dxa"/>
            <w:vAlign w:val="center"/>
          </w:tcPr>
          <w:p w14:paraId="7493366A" w14:textId="1F873022"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Респонденттердің</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басым</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бөлігінде</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жоғары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көптеген</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өңірлерде</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табиғи</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атау</w:t>
            </w:r>
          </w:p>
        </w:tc>
        <w:tc>
          <w:tcPr>
            <w:tcW w:w="3168" w:type="dxa"/>
            <w:vAlign w:val="center"/>
          </w:tcPr>
          <w:p w14:paraId="4E9B6E94" w14:textId="204E3B9B"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Әдеби</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медиалық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және</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сыртқы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мәдени</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қолданыста</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белсендірек</w:t>
            </w:r>
          </w:p>
        </w:tc>
      </w:tr>
      <w:tr w:rsidR="007A344E" w14:paraId="1D815D82" w14:textId="77777777" w:rsidTr="003B7BA4">
        <w:trPr>
          <w:jc w:val="center"/>
        </w:trPr>
        <w:tc>
          <w:tcPr>
            <w:tcW w:w="2081" w:type="dxa"/>
            <w:vAlign w:val="center"/>
          </w:tcPr>
          <w:p w14:paraId="332FC01B" w14:textId="04A9F480"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 xml:space="preserve">Негізгі </w:t>
            </w:r>
            <w:r w:rsidR="001B4BE4">
              <w:rPr>
                <w:rFonts w:ascii="Times New Roman" w:hAnsi="Times New Roman" w:cs="Times New Roman"/>
                <w:i/>
                <w:iCs/>
                <w:sz w:val="28"/>
                <w:szCs w:val="28"/>
              </w:rPr>
              <w:t>ассоциативті</w:t>
            </w:r>
            <w:r w:rsidRPr="007A344E">
              <w:rPr>
                <w:rFonts w:ascii="Times New Roman" w:hAnsi="Times New Roman" w:cs="Times New Roman"/>
                <w:i/>
                <w:iCs/>
                <w:sz w:val="28"/>
                <w:szCs w:val="28"/>
              </w:rPr>
              <w:t xml:space="preserve"> реакциялар</w:t>
            </w:r>
          </w:p>
        </w:tc>
        <w:tc>
          <w:tcPr>
            <w:tcW w:w="4010" w:type="dxa"/>
            <w:vAlign w:val="center"/>
          </w:tcPr>
          <w:p w14:paraId="49E987FA" w14:textId="71C5CCA7"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i/>
                <w:iCs/>
                <w:sz w:val="28"/>
                <w:szCs w:val="28"/>
              </w:rPr>
              <w:t>ас</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тамақ</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қазан</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соғым</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ет</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тарту</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табақ</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қонақ</w:t>
            </w:r>
          </w:p>
        </w:tc>
        <w:tc>
          <w:tcPr>
            <w:tcW w:w="3168" w:type="dxa"/>
            <w:vAlign w:val="center"/>
          </w:tcPr>
          <w:p w14:paraId="1F125631" w14:textId="4C491622"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i/>
                <w:iCs/>
                <w:sz w:val="28"/>
                <w:szCs w:val="28"/>
              </w:rPr>
              <w:t>қазақ</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дәстүр</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қонақжайлық</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ұлттық</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тағам</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той</w:t>
            </w:r>
            <w:r w:rsidRPr="007A344E">
              <w:rPr>
                <w:rFonts w:ascii="Times New Roman" w:hAnsi="Times New Roman" w:cs="Times New Roman"/>
                <w:i/>
                <w:iCs/>
                <w:sz w:val="28"/>
                <w:szCs w:val="28"/>
                <w:lang w:val="en-US"/>
              </w:rPr>
              <w:t xml:space="preserve">, </w:t>
            </w:r>
            <w:r w:rsidRPr="007A344E">
              <w:rPr>
                <w:rFonts w:ascii="Times New Roman" w:hAnsi="Times New Roman" w:cs="Times New Roman"/>
                <w:i/>
                <w:iCs/>
                <w:sz w:val="28"/>
                <w:szCs w:val="28"/>
              </w:rPr>
              <w:t>дастарқан</w:t>
            </w:r>
          </w:p>
        </w:tc>
      </w:tr>
      <w:tr w:rsidR="007A344E" w14:paraId="2D5FD84B" w14:textId="77777777" w:rsidTr="003B7BA4">
        <w:trPr>
          <w:jc w:val="center"/>
        </w:trPr>
        <w:tc>
          <w:tcPr>
            <w:tcW w:w="2081" w:type="dxa"/>
            <w:vAlign w:val="center"/>
          </w:tcPr>
          <w:p w14:paraId="06ED178D" w14:textId="2AE2ECBF"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Семантикалық сипаты</w:t>
            </w:r>
          </w:p>
        </w:tc>
        <w:tc>
          <w:tcPr>
            <w:tcW w:w="4010" w:type="dxa"/>
            <w:vAlign w:val="center"/>
          </w:tcPr>
          <w:p w14:paraId="50AD2F19" w14:textId="5EA11F6C"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Денотативтік, гастрономиялық, тұрмыстық, ритуалдық</w:t>
            </w:r>
          </w:p>
        </w:tc>
        <w:tc>
          <w:tcPr>
            <w:tcW w:w="3168" w:type="dxa"/>
            <w:vAlign w:val="center"/>
          </w:tcPr>
          <w:p w14:paraId="1EF4B8BC" w14:textId="663F4960"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Коннотативтік, символдық, этномәдени</w:t>
            </w:r>
          </w:p>
        </w:tc>
      </w:tr>
      <w:tr w:rsidR="007A344E" w14:paraId="56D71F7D" w14:textId="77777777" w:rsidTr="003B7BA4">
        <w:trPr>
          <w:jc w:val="center"/>
        </w:trPr>
        <w:tc>
          <w:tcPr>
            <w:tcW w:w="2081" w:type="dxa"/>
            <w:vAlign w:val="center"/>
          </w:tcPr>
          <w:p w14:paraId="50F98079" w14:textId="24EECB3B"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Ядролық деңгейі</w:t>
            </w:r>
          </w:p>
        </w:tc>
        <w:tc>
          <w:tcPr>
            <w:tcW w:w="4010" w:type="dxa"/>
            <w:vAlign w:val="center"/>
          </w:tcPr>
          <w:p w14:paraId="0EC289E3" w14:textId="77F76ABA" w:rsidR="007A344E" w:rsidRP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Тұрмыстық-ритуалдық ядро</w:t>
            </w:r>
          </w:p>
        </w:tc>
        <w:tc>
          <w:tcPr>
            <w:tcW w:w="3168" w:type="dxa"/>
            <w:vAlign w:val="center"/>
          </w:tcPr>
          <w:p w14:paraId="58307A78" w14:textId="69C648AB" w:rsidR="007A344E" w:rsidRP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Мәдени-символдық ядро</w:t>
            </w:r>
          </w:p>
        </w:tc>
      </w:tr>
      <w:tr w:rsidR="007A344E" w14:paraId="280C62F1" w14:textId="77777777" w:rsidTr="003B7BA4">
        <w:trPr>
          <w:jc w:val="center"/>
        </w:trPr>
        <w:tc>
          <w:tcPr>
            <w:tcW w:w="2081" w:type="dxa"/>
            <w:vAlign w:val="center"/>
          </w:tcPr>
          <w:p w14:paraId="459B46C2" w14:textId="4BE6F6BB"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Мәдени коды</w:t>
            </w:r>
          </w:p>
        </w:tc>
        <w:tc>
          <w:tcPr>
            <w:tcW w:w="4010" w:type="dxa"/>
            <w:vAlign w:val="center"/>
          </w:tcPr>
          <w:p w14:paraId="70F66195" w14:textId="769453A6"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Дәстүрлі</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ас</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дайындау</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қонақ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күту</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табақ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тарту</w:t>
            </w:r>
          </w:p>
        </w:tc>
        <w:tc>
          <w:tcPr>
            <w:tcW w:w="3168" w:type="dxa"/>
            <w:vAlign w:val="center"/>
          </w:tcPr>
          <w:p w14:paraId="370A7A8E" w14:textId="335A00D7"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Ұлттық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сәйкестілік</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қазақ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болмысы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қонақжайлық</w:t>
            </w:r>
          </w:p>
        </w:tc>
      </w:tr>
      <w:tr w:rsidR="007A344E" w:rsidRPr="007A344E" w14:paraId="7ED93073" w14:textId="77777777" w:rsidTr="003B7BA4">
        <w:trPr>
          <w:jc w:val="center"/>
        </w:trPr>
        <w:tc>
          <w:tcPr>
            <w:tcW w:w="2081" w:type="dxa"/>
            <w:vAlign w:val="center"/>
          </w:tcPr>
          <w:p w14:paraId="7E3C8AB8" w14:textId="5E5BC00F"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 xml:space="preserve">Когнитивтік </w:t>
            </w:r>
            <w:r w:rsidR="00B97B9F" w:rsidRPr="007A344E">
              <w:rPr>
                <w:rFonts w:ascii="Times New Roman" w:hAnsi="Times New Roman" w:cs="Times New Roman"/>
                <w:i/>
                <w:iCs/>
                <w:sz w:val="28"/>
                <w:szCs w:val="28"/>
              </w:rPr>
              <w:t>қызметі</w:t>
            </w:r>
          </w:p>
        </w:tc>
        <w:tc>
          <w:tcPr>
            <w:tcW w:w="4010" w:type="dxa"/>
            <w:vAlign w:val="center"/>
          </w:tcPr>
          <w:p w14:paraId="73A2A682" w14:textId="6C929BAC"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Тағамды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нақты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атау</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және</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дәстүрлік</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ситуацияны</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белгілеу</w:t>
            </w:r>
          </w:p>
        </w:tc>
        <w:tc>
          <w:tcPr>
            <w:tcW w:w="3168" w:type="dxa"/>
            <w:vAlign w:val="center"/>
          </w:tcPr>
          <w:p w14:paraId="41DAB832" w14:textId="4F6B0F18" w:rsidR="007A344E" w:rsidRPr="007A344E" w:rsidRDefault="007A344E" w:rsidP="00076E57">
            <w:pPr>
              <w:rPr>
                <w:rFonts w:ascii="Times New Roman" w:hAnsi="Times New Roman" w:cs="Times New Roman"/>
                <w:sz w:val="28"/>
                <w:szCs w:val="28"/>
              </w:rPr>
            </w:pPr>
            <w:r w:rsidRPr="007A344E">
              <w:rPr>
                <w:rFonts w:ascii="Times New Roman" w:hAnsi="Times New Roman" w:cs="Times New Roman"/>
                <w:sz w:val="28"/>
                <w:szCs w:val="28"/>
              </w:rPr>
              <w:t>Тағамды мәдени таңба, этносимвол ретінде репрезентациялау</w:t>
            </w:r>
          </w:p>
        </w:tc>
      </w:tr>
      <w:tr w:rsidR="007A344E" w14:paraId="525CD299" w14:textId="77777777" w:rsidTr="003B7BA4">
        <w:trPr>
          <w:jc w:val="center"/>
        </w:trPr>
        <w:tc>
          <w:tcPr>
            <w:tcW w:w="2081" w:type="dxa"/>
            <w:vAlign w:val="center"/>
          </w:tcPr>
          <w:p w14:paraId="6D24A742" w14:textId="592EDE10" w:rsidR="007A344E" w:rsidRPr="007A344E" w:rsidRDefault="007A344E" w:rsidP="00076E57">
            <w:pPr>
              <w:ind w:firstLine="34"/>
              <w:rPr>
                <w:rFonts w:ascii="Times New Roman" w:hAnsi="Times New Roman" w:cs="Times New Roman"/>
                <w:i/>
                <w:iCs/>
                <w:sz w:val="28"/>
                <w:szCs w:val="28"/>
                <w:lang w:val="en-US"/>
              </w:rPr>
            </w:pPr>
            <w:r w:rsidRPr="007A344E">
              <w:rPr>
                <w:rFonts w:ascii="Times New Roman" w:hAnsi="Times New Roman" w:cs="Times New Roman"/>
                <w:i/>
                <w:iCs/>
                <w:sz w:val="28"/>
                <w:szCs w:val="28"/>
              </w:rPr>
              <w:t>Қорытынды қызметі</w:t>
            </w:r>
          </w:p>
        </w:tc>
        <w:tc>
          <w:tcPr>
            <w:tcW w:w="4010" w:type="dxa"/>
            <w:vAlign w:val="center"/>
          </w:tcPr>
          <w:p w14:paraId="32317601" w14:textId="19946B0D"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Ұлттық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тағамның</w:t>
            </w:r>
            <w:r w:rsidR="00F222F1">
              <w:rPr>
                <w:rFonts w:ascii="Times New Roman" w:hAnsi="Times New Roman" w:cs="Times New Roman"/>
                <w:sz w:val="28"/>
                <w:szCs w:val="28"/>
                <w:lang w:val="en-US"/>
              </w:rPr>
              <w:t xml:space="preserve"> </w:t>
            </w:r>
            <w:r w:rsidRPr="007A344E">
              <w:rPr>
                <w:rFonts w:ascii="Times New Roman" w:hAnsi="Times New Roman" w:cs="Times New Roman"/>
                <w:sz w:val="28"/>
                <w:szCs w:val="28"/>
              </w:rPr>
              <w:t>тірі</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тілдік</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нормасы</w:t>
            </w:r>
          </w:p>
        </w:tc>
        <w:tc>
          <w:tcPr>
            <w:tcW w:w="3168" w:type="dxa"/>
            <w:vAlign w:val="center"/>
          </w:tcPr>
          <w:p w14:paraId="2E88D4EA" w14:textId="1A49BEED" w:rsidR="007A344E" w:rsidRDefault="007A344E" w:rsidP="00076E57">
            <w:pPr>
              <w:rPr>
                <w:rFonts w:ascii="Times New Roman" w:hAnsi="Times New Roman" w:cs="Times New Roman"/>
                <w:sz w:val="28"/>
                <w:szCs w:val="28"/>
                <w:lang w:val="en-US"/>
              </w:rPr>
            </w:pPr>
            <w:r w:rsidRPr="007A344E">
              <w:rPr>
                <w:rFonts w:ascii="Times New Roman" w:hAnsi="Times New Roman" w:cs="Times New Roman"/>
                <w:sz w:val="28"/>
                <w:szCs w:val="28"/>
              </w:rPr>
              <w:t>Ұлттық</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тағамның</w:t>
            </w:r>
            <w:r w:rsidR="00F222F1">
              <w:rPr>
                <w:rFonts w:ascii="Times New Roman" w:hAnsi="Times New Roman" w:cs="Times New Roman"/>
                <w:sz w:val="28"/>
                <w:szCs w:val="28"/>
                <w:lang w:val="en-US"/>
              </w:rPr>
              <w:t xml:space="preserve"> </w:t>
            </w:r>
            <w:r w:rsidRPr="007A344E">
              <w:rPr>
                <w:rFonts w:ascii="Times New Roman" w:hAnsi="Times New Roman" w:cs="Times New Roman"/>
                <w:sz w:val="28"/>
                <w:szCs w:val="28"/>
              </w:rPr>
              <w:t>символдық</w:t>
            </w:r>
            <w:r w:rsidRPr="007A344E">
              <w:rPr>
                <w:rFonts w:ascii="Times New Roman" w:hAnsi="Times New Roman" w:cs="Times New Roman"/>
                <w:sz w:val="28"/>
                <w:szCs w:val="28"/>
                <w:lang w:val="en-US"/>
              </w:rPr>
              <w:t>-</w:t>
            </w:r>
            <w:r w:rsidRPr="007A344E">
              <w:rPr>
                <w:rFonts w:ascii="Times New Roman" w:hAnsi="Times New Roman" w:cs="Times New Roman"/>
                <w:sz w:val="28"/>
                <w:szCs w:val="28"/>
              </w:rPr>
              <w:t>мәдени</w:t>
            </w:r>
            <w:r w:rsidRPr="007A344E">
              <w:rPr>
                <w:rFonts w:ascii="Times New Roman" w:hAnsi="Times New Roman" w:cs="Times New Roman"/>
                <w:sz w:val="28"/>
                <w:szCs w:val="28"/>
                <w:lang w:val="en-US"/>
              </w:rPr>
              <w:t xml:space="preserve"> </w:t>
            </w:r>
            <w:r w:rsidRPr="007A344E">
              <w:rPr>
                <w:rFonts w:ascii="Times New Roman" w:hAnsi="Times New Roman" w:cs="Times New Roman"/>
                <w:sz w:val="28"/>
                <w:szCs w:val="28"/>
              </w:rPr>
              <w:t>бренді</w:t>
            </w:r>
          </w:p>
        </w:tc>
      </w:tr>
    </w:tbl>
    <w:p w14:paraId="43DD4030" w14:textId="77777777" w:rsidR="007A344E" w:rsidRPr="007A344E" w:rsidRDefault="007A344E" w:rsidP="00194D86">
      <w:pPr>
        <w:spacing w:after="0" w:line="240" w:lineRule="auto"/>
        <w:ind w:firstLine="567"/>
        <w:rPr>
          <w:rFonts w:ascii="Times New Roman" w:hAnsi="Times New Roman" w:cs="Times New Roman"/>
          <w:sz w:val="28"/>
          <w:szCs w:val="28"/>
          <w:lang w:val="en-US"/>
        </w:rPr>
      </w:pPr>
    </w:p>
    <w:p w14:paraId="7C6F84C8" w14:textId="77777777" w:rsidR="000B274B" w:rsidRPr="000B274B" w:rsidRDefault="000B274B" w:rsidP="00194D86">
      <w:pPr>
        <w:spacing w:after="0" w:line="240" w:lineRule="auto"/>
        <w:ind w:firstLine="567"/>
        <w:jc w:val="both"/>
        <w:rPr>
          <w:rFonts w:ascii="Times New Roman" w:hAnsi="Times New Roman" w:cs="Times New Roman"/>
          <w:sz w:val="28"/>
          <w:szCs w:val="28"/>
          <w:lang w:val="kk-KZ"/>
        </w:rPr>
      </w:pPr>
      <w:r w:rsidRPr="000B274B">
        <w:rPr>
          <w:rFonts w:ascii="Times New Roman" w:hAnsi="Times New Roman" w:cs="Times New Roman"/>
          <w:sz w:val="28"/>
          <w:szCs w:val="28"/>
          <w:lang w:val="kk-KZ"/>
        </w:rPr>
        <w:lastRenderedPageBreak/>
        <w:t>Сонымен қатар, осы екі стимулға берілген а</w:t>
      </w:r>
      <w:r w:rsidRPr="000B274B">
        <w:rPr>
          <w:rFonts w:ascii="Times New Roman" w:hAnsi="Times New Roman" w:cs="Times New Roman"/>
          <w:sz w:val="28"/>
          <w:szCs w:val="28"/>
        </w:rPr>
        <w:t>ссоциа</w:t>
      </w:r>
      <w:r w:rsidRPr="000B274B">
        <w:rPr>
          <w:rFonts w:ascii="Times New Roman" w:hAnsi="Times New Roman" w:cs="Times New Roman"/>
          <w:sz w:val="28"/>
          <w:szCs w:val="28"/>
          <w:lang w:val="kk-KZ"/>
        </w:rPr>
        <w:t xml:space="preserve">цияларды </w:t>
      </w:r>
      <w:r w:rsidRPr="000B274B">
        <w:rPr>
          <w:rFonts w:ascii="Times New Roman" w:hAnsi="Times New Roman" w:cs="Times New Roman"/>
          <w:sz w:val="28"/>
          <w:szCs w:val="28"/>
        </w:rPr>
        <w:t xml:space="preserve">талдау </w:t>
      </w:r>
      <w:r w:rsidRPr="000B274B">
        <w:rPr>
          <w:rFonts w:ascii="Times New Roman" w:hAnsi="Times New Roman" w:cs="Times New Roman"/>
          <w:sz w:val="28"/>
          <w:szCs w:val="28"/>
          <w:lang w:val="kk-KZ"/>
        </w:rPr>
        <w:t xml:space="preserve">кезінде </w:t>
      </w:r>
      <w:r w:rsidRPr="000B274B">
        <w:rPr>
          <w:rFonts w:ascii="Times New Roman" w:hAnsi="Times New Roman" w:cs="Times New Roman"/>
          <w:sz w:val="28"/>
          <w:szCs w:val="28"/>
        </w:rPr>
        <w:t xml:space="preserve">«бешбармақ» және оған қатысты «ет асу», «табақ тарту» атауларының тілдік санадағы қолданысында номинацияның </w:t>
      </w:r>
      <w:r w:rsidRPr="000B274B">
        <w:rPr>
          <w:rFonts w:ascii="Times New Roman" w:hAnsi="Times New Roman" w:cs="Times New Roman"/>
          <w:sz w:val="28"/>
          <w:szCs w:val="28"/>
          <w:lang w:val="kk-KZ"/>
        </w:rPr>
        <w:t>өзгерісі</w:t>
      </w:r>
      <w:r w:rsidRPr="000B274B">
        <w:rPr>
          <w:rFonts w:ascii="Times New Roman" w:hAnsi="Times New Roman" w:cs="Times New Roman"/>
          <w:sz w:val="28"/>
          <w:szCs w:val="28"/>
        </w:rPr>
        <w:t xml:space="preserve"> мен мағыналық реинтерпретация үдерістері айқын байқалады.</w:t>
      </w:r>
    </w:p>
    <w:p w14:paraId="5D45F3FA" w14:textId="77777777" w:rsidR="000B274B" w:rsidRPr="000B274B" w:rsidRDefault="000B274B" w:rsidP="00194D86">
      <w:pPr>
        <w:spacing w:after="0" w:line="240" w:lineRule="auto"/>
        <w:ind w:firstLine="567"/>
        <w:jc w:val="both"/>
        <w:rPr>
          <w:rFonts w:ascii="Times New Roman" w:hAnsi="Times New Roman" w:cs="Times New Roman"/>
          <w:sz w:val="28"/>
          <w:szCs w:val="28"/>
          <w:lang w:val="kk-KZ"/>
        </w:rPr>
      </w:pPr>
      <w:r w:rsidRPr="000B274B">
        <w:rPr>
          <w:rFonts w:ascii="Times New Roman" w:hAnsi="Times New Roman" w:cs="Times New Roman"/>
          <w:sz w:val="28"/>
          <w:szCs w:val="28"/>
        </w:rPr>
        <w:t xml:space="preserve">Біріншіден, жастар тілдік тәжірибесінде «бешбармақ» атауының ықшамдалған </w:t>
      </w:r>
      <w:r w:rsidRPr="000B274B">
        <w:rPr>
          <w:rFonts w:ascii="Times New Roman" w:hAnsi="Times New Roman" w:cs="Times New Roman"/>
          <w:i/>
          <w:iCs/>
          <w:sz w:val="28"/>
          <w:szCs w:val="28"/>
        </w:rPr>
        <w:t>«беш»</w:t>
      </w:r>
      <w:r w:rsidRPr="000B274B">
        <w:rPr>
          <w:rFonts w:ascii="Times New Roman" w:hAnsi="Times New Roman" w:cs="Times New Roman"/>
          <w:sz w:val="28"/>
          <w:szCs w:val="28"/>
        </w:rPr>
        <w:t xml:space="preserve"> түрінде қолданылуы тілдік үнемдеу заңдылығымен қатар, қазіргі коммуникативтік кеңістіктің әсерін көрсетеді. Сонымен бірге кейбір респонденттердің «бешбармақ» атауын нормативтік тұрғыдан қабылдамай, оның орнына </w:t>
      </w:r>
      <w:r w:rsidRPr="00C067EE">
        <w:rPr>
          <w:rFonts w:ascii="Times New Roman" w:hAnsi="Times New Roman" w:cs="Times New Roman"/>
          <w:i/>
          <w:iCs/>
          <w:sz w:val="28"/>
          <w:szCs w:val="28"/>
        </w:rPr>
        <w:t xml:space="preserve">«ет асу», «табақ тарту» </w:t>
      </w:r>
      <w:r w:rsidRPr="000B274B">
        <w:rPr>
          <w:rFonts w:ascii="Times New Roman" w:hAnsi="Times New Roman" w:cs="Times New Roman"/>
          <w:sz w:val="28"/>
          <w:szCs w:val="28"/>
        </w:rPr>
        <w:t>сияқты атауларды ұсынуы ұлттық кодтың тілдік деңгейде қайта өзектенуін білдіреді.</w:t>
      </w:r>
    </w:p>
    <w:p w14:paraId="5FAD994E" w14:textId="77777777" w:rsidR="000B274B" w:rsidRPr="000B274B" w:rsidRDefault="000B274B" w:rsidP="00194D86">
      <w:pPr>
        <w:spacing w:after="0" w:line="240" w:lineRule="auto"/>
        <w:ind w:firstLine="567"/>
        <w:jc w:val="both"/>
        <w:rPr>
          <w:rFonts w:ascii="Times New Roman" w:hAnsi="Times New Roman" w:cs="Times New Roman"/>
          <w:sz w:val="28"/>
          <w:szCs w:val="28"/>
          <w:lang w:val="kk-KZ"/>
        </w:rPr>
      </w:pPr>
      <w:r w:rsidRPr="000B274B">
        <w:rPr>
          <w:rFonts w:ascii="Times New Roman" w:hAnsi="Times New Roman" w:cs="Times New Roman"/>
          <w:sz w:val="28"/>
          <w:szCs w:val="28"/>
        </w:rPr>
        <w:t xml:space="preserve">Екіншіден, «бешбармақ» атауының </w:t>
      </w:r>
      <w:r w:rsidRPr="000B274B">
        <w:rPr>
          <w:rFonts w:ascii="Times New Roman" w:hAnsi="Times New Roman" w:cs="Times New Roman"/>
          <w:i/>
          <w:iCs/>
          <w:sz w:val="28"/>
          <w:szCs w:val="28"/>
        </w:rPr>
        <w:t xml:space="preserve">«бес саусақпен жеу» </w:t>
      </w:r>
      <w:r w:rsidRPr="000B274B">
        <w:rPr>
          <w:rFonts w:ascii="Times New Roman" w:hAnsi="Times New Roman" w:cs="Times New Roman"/>
          <w:sz w:val="28"/>
          <w:szCs w:val="28"/>
        </w:rPr>
        <w:t>дәстүрімен байланыстырылуы оның мәдени код құрамындағы символдық мәнін айқындайды. Бұл ұғым тек тағам атауы емес, қазақ халқының дәстүрлі тұрмыс-тіршілігі мен әлеуметтік қатынастарын бейнелейтін мәдени белгі ретінде көрінеді.</w:t>
      </w:r>
    </w:p>
    <w:p w14:paraId="21DF3D39" w14:textId="62177E97" w:rsidR="000B274B" w:rsidRPr="000B274B" w:rsidRDefault="000B274B" w:rsidP="00194D86">
      <w:pPr>
        <w:spacing w:after="0" w:line="240" w:lineRule="auto"/>
        <w:ind w:firstLine="567"/>
        <w:jc w:val="both"/>
        <w:rPr>
          <w:rFonts w:ascii="Times New Roman" w:hAnsi="Times New Roman" w:cs="Times New Roman"/>
          <w:sz w:val="28"/>
          <w:szCs w:val="28"/>
          <w:lang w:val="kk-KZ"/>
        </w:rPr>
      </w:pPr>
      <w:r w:rsidRPr="000B274B">
        <w:rPr>
          <w:rFonts w:ascii="Times New Roman" w:hAnsi="Times New Roman" w:cs="Times New Roman"/>
          <w:sz w:val="28"/>
          <w:szCs w:val="28"/>
        </w:rPr>
        <w:t xml:space="preserve">Үшіншіден, </w:t>
      </w:r>
      <w:r w:rsidR="001B4BE4">
        <w:rPr>
          <w:rFonts w:ascii="Times New Roman" w:hAnsi="Times New Roman" w:cs="Times New Roman"/>
          <w:sz w:val="28"/>
          <w:szCs w:val="28"/>
        </w:rPr>
        <w:t>ассоциативті</w:t>
      </w:r>
      <w:r w:rsidRPr="000B274B">
        <w:rPr>
          <w:rFonts w:ascii="Times New Roman" w:hAnsi="Times New Roman" w:cs="Times New Roman"/>
          <w:sz w:val="28"/>
          <w:szCs w:val="28"/>
        </w:rPr>
        <w:t xml:space="preserve"> өрісте </w:t>
      </w:r>
      <w:r w:rsidRPr="000B274B">
        <w:rPr>
          <w:rFonts w:ascii="Times New Roman" w:hAnsi="Times New Roman" w:cs="Times New Roman"/>
          <w:i/>
          <w:iCs/>
          <w:sz w:val="28"/>
          <w:szCs w:val="28"/>
        </w:rPr>
        <w:t>«кока-кола»</w:t>
      </w:r>
      <w:r w:rsidRPr="000B274B">
        <w:rPr>
          <w:rFonts w:ascii="Times New Roman" w:hAnsi="Times New Roman" w:cs="Times New Roman"/>
          <w:sz w:val="28"/>
          <w:szCs w:val="28"/>
        </w:rPr>
        <w:t xml:space="preserve"> сияқты жаһандық мәдениет элементтерінің көрініс табуы ұлттық тағам мәдениетінің реинтерпретацияға ұшырап, жаңа әлеуметтік-мәдени контексте қайта құрылып жатқанын көрсетеді. Дәстүрлі ұлттық кодта «ет» пен «бешбармақ» қымыз, шұбат сияқты табиғи сусындармен байланысты болса, қазіргі тілдік санада бұл байланыстар трансформацияланып, жаһандық тұтыну мәдениетінің элементтерімен толықтырылуда.</w:t>
      </w:r>
    </w:p>
    <w:p w14:paraId="0C3C7F2A" w14:textId="1D5353A9" w:rsidR="000B274B" w:rsidRPr="000B274B" w:rsidRDefault="000B274B" w:rsidP="00194D86">
      <w:pPr>
        <w:spacing w:after="0" w:line="240" w:lineRule="auto"/>
        <w:ind w:firstLine="567"/>
        <w:jc w:val="both"/>
        <w:rPr>
          <w:rFonts w:ascii="Times New Roman" w:hAnsi="Times New Roman" w:cs="Times New Roman"/>
          <w:sz w:val="28"/>
          <w:szCs w:val="28"/>
          <w:lang w:val="kk-KZ"/>
        </w:rPr>
      </w:pPr>
      <w:r w:rsidRPr="000B274B">
        <w:rPr>
          <w:rFonts w:ascii="Times New Roman" w:hAnsi="Times New Roman" w:cs="Times New Roman"/>
          <w:sz w:val="28"/>
          <w:szCs w:val="28"/>
        </w:rPr>
        <w:t xml:space="preserve">Төртіншіден, «ет асу» ұғымының </w:t>
      </w:r>
      <w:r w:rsidR="001B4BE4">
        <w:rPr>
          <w:rFonts w:ascii="Times New Roman" w:hAnsi="Times New Roman" w:cs="Times New Roman"/>
          <w:sz w:val="28"/>
          <w:szCs w:val="28"/>
        </w:rPr>
        <w:t>ассоциативті</w:t>
      </w:r>
      <w:r w:rsidRPr="000B274B">
        <w:rPr>
          <w:rFonts w:ascii="Times New Roman" w:hAnsi="Times New Roman" w:cs="Times New Roman"/>
          <w:sz w:val="28"/>
          <w:szCs w:val="28"/>
        </w:rPr>
        <w:t xml:space="preserve"> өрісінде «қой», «сиыр», «жылқы еті» сияқты нақты реакциялардың басымдығы оның денотативтік мағынасының өзектілігін көрсетеді. Бұл ұғым материалдық мәдениетпен тікелей байланысты базалық концепт ретінде көрініс табады.</w:t>
      </w:r>
    </w:p>
    <w:p w14:paraId="6FCBAE13" w14:textId="54EC82D6" w:rsidR="00C067EE" w:rsidRDefault="00C067EE"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Талдауға сүйене отырып</w:t>
      </w:r>
      <w:r w:rsidRPr="00C067EE">
        <w:rPr>
          <w:rFonts w:ascii="Times New Roman" w:hAnsi="Times New Roman" w:cs="Times New Roman"/>
          <w:sz w:val="28"/>
          <w:szCs w:val="28"/>
        </w:rPr>
        <w:t xml:space="preserve">, </w:t>
      </w:r>
      <w:r>
        <w:rPr>
          <w:rFonts w:ascii="Times New Roman" w:hAnsi="Times New Roman" w:cs="Times New Roman"/>
          <w:sz w:val="28"/>
          <w:szCs w:val="28"/>
          <w:lang w:val="kk-KZ"/>
        </w:rPr>
        <w:t>«</w:t>
      </w:r>
      <w:r w:rsidRPr="00C067EE">
        <w:rPr>
          <w:rFonts w:ascii="Times New Roman" w:hAnsi="Times New Roman" w:cs="Times New Roman"/>
          <w:sz w:val="28"/>
          <w:szCs w:val="28"/>
        </w:rPr>
        <w:t>ет асу» және «бешбармақ» стимулдары қазақ тілдік санасында қарама-қарсы емес, бірін-бірі толықтыратын екі когнитивтік деңгейде қызмет ете</w:t>
      </w:r>
      <w:r>
        <w:rPr>
          <w:rFonts w:ascii="Times New Roman" w:hAnsi="Times New Roman" w:cs="Times New Roman"/>
          <w:sz w:val="28"/>
          <w:szCs w:val="28"/>
          <w:lang w:val="kk-KZ"/>
        </w:rPr>
        <w:t>тіні айқын көрінді</w:t>
      </w:r>
      <w:r w:rsidRPr="00C067EE">
        <w:rPr>
          <w:rFonts w:ascii="Times New Roman" w:hAnsi="Times New Roman" w:cs="Times New Roman"/>
          <w:sz w:val="28"/>
          <w:szCs w:val="28"/>
        </w:rPr>
        <w:t xml:space="preserve">. Біріншісі ұлттық тағамның ішкі атаулық және тұрмыстық-ритуалдық нормасын білдірсе, екіншісі оның мәдени-символдық, этнотаңбалық репрезентациясын танытады. Бұл ұлттық гастрономиялық кодтың тілдік санада қосарланған ядро арқылы ұйымдасатынын дәлелдейді. </w:t>
      </w:r>
    </w:p>
    <w:p w14:paraId="2FBEDBD5" w14:textId="17AEF1FE" w:rsidR="00C067EE" w:rsidRPr="00C067EE" w:rsidRDefault="001F6009"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Тағы бір ұлттық құндылықтарды білдіретін семантикасы бар стимул сөз</w:t>
      </w:r>
      <w:r w:rsidR="00C067EE">
        <w:rPr>
          <w:rFonts w:ascii="Times New Roman" w:hAnsi="Times New Roman" w:cs="Times New Roman"/>
          <w:sz w:val="28"/>
          <w:szCs w:val="28"/>
          <w:lang w:val="kk-KZ"/>
        </w:rPr>
        <w:t xml:space="preserve"> </w:t>
      </w:r>
      <w:r w:rsidRPr="00C067EE">
        <w:rPr>
          <w:rFonts w:ascii="Times New Roman" w:hAnsi="Times New Roman" w:cs="Times New Roman"/>
          <w:sz w:val="28"/>
          <w:szCs w:val="28"/>
          <w:lang w:val="kk-KZ"/>
        </w:rPr>
        <w:t xml:space="preserve">– </w:t>
      </w:r>
      <w:r w:rsidR="00C067EE" w:rsidRPr="00843100">
        <w:rPr>
          <w:rFonts w:ascii="Times New Roman" w:hAnsi="Times New Roman" w:cs="Times New Roman"/>
          <w:i/>
          <w:iCs/>
          <w:sz w:val="28"/>
          <w:szCs w:val="28"/>
          <w:lang w:val="kk-KZ"/>
        </w:rPr>
        <w:t>«</w:t>
      </w:r>
      <w:r w:rsidR="003B7BA4">
        <w:rPr>
          <w:rFonts w:ascii="Times New Roman" w:hAnsi="Times New Roman" w:cs="Times New Roman"/>
          <w:i/>
          <w:iCs/>
          <w:sz w:val="28"/>
          <w:szCs w:val="28"/>
          <w:lang w:val="kk-KZ"/>
        </w:rPr>
        <w:t>а</w:t>
      </w:r>
      <w:r w:rsidR="00C067EE" w:rsidRPr="00843100">
        <w:rPr>
          <w:rFonts w:ascii="Times New Roman" w:hAnsi="Times New Roman" w:cs="Times New Roman"/>
          <w:i/>
          <w:iCs/>
          <w:sz w:val="28"/>
          <w:szCs w:val="28"/>
          <w:lang w:val="kk-KZ"/>
        </w:rPr>
        <w:t>қ жаулық»</w:t>
      </w:r>
      <w:r w:rsidRPr="00843100">
        <w:rPr>
          <w:rFonts w:ascii="Times New Roman" w:hAnsi="Times New Roman" w:cs="Times New Roman"/>
          <w:i/>
          <w:iCs/>
          <w:sz w:val="28"/>
          <w:szCs w:val="28"/>
          <w:lang w:val="kk-KZ"/>
        </w:rPr>
        <w:t>.</w:t>
      </w:r>
      <w:r w:rsidR="00C067EE" w:rsidRPr="00843100">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Себебі аталған </w:t>
      </w:r>
      <w:r w:rsidR="00C067EE" w:rsidRPr="00C067EE">
        <w:rPr>
          <w:rFonts w:ascii="Times New Roman" w:hAnsi="Times New Roman" w:cs="Times New Roman"/>
          <w:sz w:val="28"/>
          <w:szCs w:val="28"/>
          <w:lang w:val="kk-KZ"/>
        </w:rPr>
        <w:t>стимул</w:t>
      </w:r>
      <w:r>
        <w:rPr>
          <w:rFonts w:ascii="Times New Roman" w:hAnsi="Times New Roman" w:cs="Times New Roman"/>
          <w:sz w:val="28"/>
          <w:szCs w:val="28"/>
          <w:lang w:val="kk-KZ"/>
        </w:rPr>
        <w:t>дың</w:t>
      </w:r>
      <w:r w:rsidR="00C067EE" w:rsidRPr="00C067EE">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00C067EE" w:rsidRPr="00C067EE">
        <w:rPr>
          <w:rFonts w:ascii="Times New Roman" w:hAnsi="Times New Roman" w:cs="Times New Roman"/>
          <w:sz w:val="28"/>
          <w:szCs w:val="28"/>
          <w:lang w:val="kk-KZ"/>
        </w:rPr>
        <w:t xml:space="preserve"> өрісі қазақ тілдік санасында әйел затының әлеуметтік, отбасылық және моральдық мәртебесін бейнелейтін көпқабатты мәдени концепт ретінде ұйымдасқан. Берілген өрістің ядролық бөлігінде </w:t>
      </w:r>
      <w:r w:rsidR="00C067EE" w:rsidRPr="001F6009">
        <w:rPr>
          <w:rFonts w:ascii="Times New Roman" w:hAnsi="Times New Roman" w:cs="Times New Roman"/>
          <w:i/>
          <w:iCs/>
          <w:sz w:val="28"/>
          <w:szCs w:val="28"/>
          <w:lang w:val="kk-KZ"/>
        </w:rPr>
        <w:t xml:space="preserve">ана, апа, әже, орамал </w:t>
      </w:r>
      <w:r w:rsidR="00C067EE" w:rsidRPr="00C067EE">
        <w:rPr>
          <w:rFonts w:ascii="Times New Roman" w:hAnsi="Times New Roman" w:cs="Times New Roman"/>
          <w:sz w:val="28"/>
          <w:szCs w:val="28"/>
          <w:lang w:val="kk-KZ"/>
        </w:rPr>
        <w:t xml:space="preserve">реакциялары шоғырланған. Бұл бірліктердің </w:t>
      </w:r>
      <w:r>
        <w:rPr>
          <w:rFonts w:ascii="Times New Roman" w:hAnsi="Times New Roman" w:cs="Times New Roman"/>
          <w:sz w:val="28"/>
          <w:szCs w:val="28"/>
          <w:lang w:val="kk-KZ"/>
        </w:rPr>
        <w:t>осылайша</w:t>
      </w:r>
      <w:r w:rsidR="00C067EE" w:rsidRPr="00C067EE">
        <w:rPr>
          <w:rFonts w:ascii="Times New Roman" w:hAnsi="Times New Roman" w:cs="Times New Roman"/>
          <w:sz w:val="28"/>
          <w:szCs w:val="28"/>
          <w:lang w:val="kk-KZ"/>
        </w:rPr>
        <w:t xml:space="preserve"> берілуі ақ жаулық ұғымының қазақ дүниетанымында ең алдымен аналық, ұрпақ сабақтастығы және әйелдің отбасыдағы орны арқылы концептуалданатынын көрсетеді.</w:t>
      </w:r>
    </w:p>
    <w:p w14:paraId="66B2D5F3" w14:textId="5C9B76D4" w:rsidR="00C067EE" w:rsidRPr="00C067EE" w:rsidRDefault="00C067EE" w:rsidP="00194D86">
      <w:pPr>
        <w:spacing w:after="0" w:line="240" w:lineRule="auto"/>
        <w:ind w:firstLine="567"/>
        <w:jc w:val="both"/>
        <w:rPr>
          <w:rFonts w:ascii="Times New Roman" w:hAnsi="Times New Roman" w:cs="Times New Roman"/>
          <w:sz w:val="28"/>
          <w:szCs w:val="28"/>
          <w:lang w:val="kk-KZ"/>
        </w:rPr>
      </w:pPr>
      <w:r w:rsidRPr="00C067EE">
        <w:rPr>
          <w:rFonts w:ascii="Times New Roman" w:hAnsi="Times New Roman" w:cs="Times New Roman"/>
          <w:sz w:val="28"/>
          <w:szCs w:val="28"/>
          <w:lang w:val="kk-KZ"/>
        </w:rPr>
        <w:t xml:space="preserve">Ядроның орталық реакциясы ретінде ана лексемасының көрінуі бұл стимулдың басты когнитивтік тірегі аналық архетип екенін дәлелдейді. Онымен қатар апа мен әже атауларының ядролық қатарға енуі әйел тұлғасының тек биологиялық емес, ұрпақаралық мәдени </w:t>
      </w:r>
      <w:r w:rsidR="001F6009">
        <w:rPr>
          <w:rFonts w:ascii="Times New Roman" w:hAnsi="Times New Roman" w:cs="Times New Roman"/>
          <w:sz w:val="28"/>
          <w:szCs w:val="28"/>
          <w:lang w:val="kk-KZ"/>
        </w:rPr>
        <w:t xml:space="preserve">сабақтастықты </w:t>
      </w:r>
      <w:r w:rsidRPr="00C067EE">
        <w:rPr>
          <w:rFonts w:ascii="Times New Roman" w:hAnsi="Times New Roman" w:cs="Times New Roman"/>
          <w:sz w:val="28"/>
          <w:szCs w:val="28"/>
          <w:lang w:val="kk-KZ"/>
        </w:rPr>
        <w:t>аңғартады.</w:t>
      </w:r>
      <w:r w:rsidR="001F6009">
        <w:rPr>
          <w:rFonts w:ascii="Times New Roman" w:hAnsi="Times New Roman" w:cs="Times New Roman"/>
          <w:sz w:val="28"/>
          <w:szCs w:val="28"/>
          <w:lang w:val="kk-KZ"/>
        </w:rPr>
        <w:t xml:space="preserve"> </w:t>
      </w:r>
      <w:r w:rsidRPr="00C067EE">
        <w:rPr>
          <w:rFonts w:ascii="Times New Roman" w:hAnsi="Times New Roman" w:cs="Times New Roman"/>
          <w:sz w:val="28"/>
          <w:szCs w:val="28"/>
          <w:lang w:val="kk-KZ"/>
        </w:rPr>
        <w:lastRenderedPageBreak/>
        <w:t xml:space="preserve">Перифериялық қабатта орналасқан </w:t>
      </w:r>
      <w:r w:rsidRPr="001F6009">
        <w:rPr>
          <w:rFonts w:ascii="Times New Roman" w:hAnsi="Times New Roman" w:cs="Times New Roman"/>
          <w:i/>
          <w:iCs/>
          <w:sz w:val="28"/>
          <w:szCs w:val="28"/>
          <w:lang w:val="kk-KZ"/>
        </w:rPr>
        <w:t>келін, жаулық, әйел, махаббат, асыл ана, көркемдік, аналар тағдыры, ақ орамал</w:t>
      </w:r>
      <w:r w:rsidRPr="00C067EE">
        <w:rPr>
          <w:rFonts w:ascii="Times New Roman" w:hAnsi="Times New Roman" w:cs="Times New Roman"/>
          <w:sz w:val="28"/>
          <w:szCs w:val="28"/>
          <w:lang w:val="kk-KZ"/>
        </w:rPr>
        <w:t xml:space="preserve"> сияқты реакциялар стимулдың символдық және бағалауыш семаларын ашады. Мысалы, </w:t>
      </w:r>
      <w:r w:rsidRPr="001F6009">
        <w:rPr>
          <w:rFonts w:ascii="Times New Roman" w:hAnsi="Times New Roman" w:cs="Times New Roman"/>
          <w:i/>
          <w:iCs/>
          <w:sz w:val="28"/>
          <w:szCs w:val="28"/>
          <w:lang w:val="kk-KZ"/>
        </w:rPr>
        <w:t>келін</w:t>
      </w:r>
      <w:r w:rsidRPr="00C067EE">
        <w:rPr>
          <w:rFonts w:ascii="Times New Roman" w:hAnsi="Times New Roman" w:cs="Times New Roman"/>
          <w:sz w:val="28"/>
          <w:szCs w:val="28"/>
          <w:lang w:val="kk-KZ"/>
        </w:rPr>
        <w:t xml:space="preserve"> реакциясы ақ жаулықтың қазақ салт-дәстүріндегі отбасылық мәртебе мен әлеуметтік статустың белгісі екенін көрсетсе, </w:t>
      </w:r>
      <w:r w:rsidRPr="001F6009">
        <w:rPr>
          <w:rFonts w:ascii="Times New Roman" w:hAnsi="Times New Roman" w:cs="Times New Roman"/>
          <w:i/>
          <w:iCs/>
          <w:sz w:val="28"/>
          <w:szCs w:val="28"/>
          <w:lang w:val="kk-KZ"/>
        </w:rPr>
        <w:t xml:space="preserve">жаулық, ақ орамал </w:t>
      </w:r>
      <w:r w:rsidRPr="00C067EE">
        <w:rPr>
          <w:rFonts w:ascii="Times New Roman" w:hAnsi="Times New Roman" w:cs="Times New Roman"/>
          <w:sz w:val="28"/>
          <w:szCs w:val="28"/>
          <w:lang w:val="kk-KZ"/>
        </w:rPr>
        <w:t>атаулары оның тікелей заттық-этнографиялық негізін сақтайды.</w:t>
      </w:r>
    </w:p>
    <w:p w14:paraId="75C6AC75" w14:textId="01A67AA8" w:rsidR="00C067EE" w:rsidRPr="00C067EE" w:rsidRDefault="00C067EE" w:rsidP="00194D86">
      <w:pPr>
        <w:spacing w:after="0" w:line="240" w:lineRule="auto"/>
        <w:ind w:firstLine="567"/>
        <w:jc w:val="both"/>
        <w:rPr>
          <w:rFonts w:ascii="Times New Roman" w:hAnsi="Times New Roman" w:cs="Times New Roman"/>
          <w:sz w:val="28"/>
          <w:szCs w:val="28"/>
          <w:lang w:val="kk-KZ"/>
        </w:rPr>
      </w:pPr>
      <w:r w:rsidRPr="00C067EE">
        <w:rPr>
          <w:rFonts w:ascii="Times New Roman" w:hAnsi="Times New Roman" w:cs="Times New Roman"/>
          <w:sz w:val="28"/>
          <w:szCs w:val="28"/>
          <w:lang w:val="kk-KZ"/>
        </w:rPr>
        <w:t xml:space="preserve">Ерекше назар аударатын реакциялар – </w:t>
      </w:r>
      <w:r w:rsidRPr="001F6009">
        <w:rPr>
          <w:rFonts w:ascii="Times New Roman" w:hAnsi="Times New Roman" w:cs="Times New Roman"/>
          <w:i/>
          <w:iCs/>
          <w:sz w:val="28"/>
          <w:szCs w:val="28"/>
          <w:lang w:val="kk-KZ"/>
        </w:rPr>
        <w:t>махаббат, асыл ана, көркемдік.</w:t>
      </w:r>
      <w:r w:rsidRPr="00C067EE">
        <w:rPr>
          <w:rFonts w:ascii="Times New Roman" w:hAnsi="Times New Roman" w:cs="Times New Roman"/>
          <w:sz w:val="28"/>
          <w:szCs w:val="28"/>
          <w:lang w:val="kk-KZ"/>
        </w:rPr>
        <w:t xml:space="preserve"> Бұл бірліктер </w:t>
      </w:r>
      <w:r w:rsidR="001F6009">
        <w:rPr>
          <w:rFonts w:ascii="Times New Roman" w:hAnsi="Times New Roman" w:cs="Times New Roman"/>
          <w:sz w:val="28"/>
          <w:szCs w:val="28"/>
          <w:lang w:val="kk-KZ"/>
        </w:rPr>
        <w:t>«</w:t>
      </w:r>
      <w:r w:rsidRPr="00C067EE">
        <w:rPr>
          <w:rFonts w:ascii="Times New Roman" w:hAnsi="Times New Roman" w:cs="Times New Roman"/>
          <w:sz w:val="28"/>
          <w:szCs w:val="28"/>
          <w:lang w:val="kk-KZ"/>
        </w:rPr>
        <w:t>ақ жаулық</w:t>
      </w:r>
      <w:r w:rsidR="001F6009">
        <w:rPr>
          <w:rFonts w:ascii="Times New Roman" w:hAnsi="Times New Roman" w:cs="Times New Roman"/>
          <w:sz w:val="28"/>
          <w:szCs w:val="28"/>
          <w:lang w:val="kk-KZ"/>
        </w:rPr>
        <w:t>»</w:t>
      </w:r>
      <w:r w:rsidRPr="00C067EE">
        <w:rPr>
          <w:rFonts w:ascii="Times New Roman" w:hAnsi="Times New Roman" w:cs="Times New Roman"/>
          <w:sz w:val="28"/>
          <w:szCs w:val="28"/>
          <w:lang w:val="kk-KZ"/>
        </w:rPr>
        <w:t xml:space="preserve"> </w:t>
      </w:r>
      <w:r w:rsidR="001F6009">
        <w:rPr>
          <w:rFonts w:ascii="Times New Roman" w:hAnsi="Times New Roman" w:cs="Times New Roman"/>
          <w:sz w:val="28"/>
          <w:szCs w:val="28"/>
          <w:lang w:val="kk-KZ"/>
        </w:rPr>
        <w:t>стимулының</w:t>
      </w:r>
      <w:r w:rsidRPr="00C067EE">
        <w:rPr>
          <w:rFonts w:ascii="Times New Roman" w:hAnsi="Times New Roman" w:cs="Times New Roman"/>
          <w:sz w:val="28"/>
          <w:szCs w:val="28"/>
          <w:lang w:val="kk-KZ"/>
        </w:rPr>
        <w:t xml:space="preserve"> тек тұрмыстық зат немесе киім атауы емес, әйелге тән рухани тазалық, ізгілік, сұлулық және моральдық кемелдік символы </w:t>
      </w:r>
      <w:r w:rsidR="001F6009">
        <w:rPr>
          <w:rFonts w:ascii="Times New Roman" w:hAnsi="Times New Roman" w:cs="Times New Roman"/>
          <w:sz w:val="28"/>
          <w:szCs w:val="28"/>
          <w:lang w:val="kk-KZ"/>
        </w:rPr>
        <w:t>бола алатындығын айғақтайды</w:t>
      </w:r>
      <w:r w:rsidRPr="00C067EE">
        <w:rPr>
          <w:rFonts w:ascii="Times New Roman" w:hAnsi="Times New Roman" w:cs="Times New Roman"/>
          <w:sz w:val="28"/>
          <w:szCs w:val="28"/>
          <w:lang w:val="kk-KZ"/>
        </w:rPr>
        <w:t>. Осылайша өрістің перифериясы бағалауыш-аксиологиялық семалармен толығып, ұлттық мәдениеттегі әйел бейнесінің эмоционалды моделін құрайды.</w:t>
      </w:r>
    </w:p>
    <w:p w14:paraId="61D2F4E5" w14:textId="16C8D0EC" w:rsidR="00C067EE" w:rsidRPr="00C067EE" w:rsidRDefault="00C067EE" w:rsidP="00194D86">
      <w:pPr>
        <w:spacing w:after="0" w:line="240" w:lineRule="auto"/>
        <w:ind w:firstLine="567"/>
        <w:jc w:val="both"/>
        <w:rPr>
          <w:rFonts w:ascii="Times New Roman" w:hAnsi="Times New Roman" w:cs="Times New Roman"/>
          <w:sz w:val="28"/>
          <w:szCs w:val="28"/>
          <w:lang w:val="kk-KZ"/>
        </w:rPr>
      </w:pPr>
      <w:r w:rsidRPr="00C067EE">
        <w:rPr>
          <w:rFonts w:ascii="Times New Roman" w:hAnsi="Times New Roman" w:cs="Times New Roman"/>
          <w:sz w:val="28"/>
          <w:szCs w:val="28"/>
          <w:lang w:val="kk-KZ"/>
        </w:rPr>
        <w:t xml:space="preserve">Когнитивтік тұрғыдан алғанда, бұл </w:t>
      </w:r>
      <w:r w:rsidR="001B4BE4">
        <w:rPr>
          <w:rFonts w:ascii="Times New Roman" w:hAnsi="Times New Roman" w:cs="Times New Roman"/>
          <w:sz w:val="28"/>
          <w:szCs w:val="28"/>
          <w:lang w:val="kk-KZ"/>
        </w:rPr>
        <w:t>ассоциативті</w:t>
      </w:r>
      <w:r w:rsidRPr="00C067EE">
        <w:rPr>
          <w:rFonts w:ascii="Times New Roman" w:hAnsi="Times New Roman" w:cs="Times New Roman"/>
          <w:sz w:val="28"/>
          <w:szCs w:val="28"/>
          <w:lang w:val="kk-KZ"/>
        </w:rPr>
        <w:t xml:space="preserve"> өріс екі деңгейлі модельмен сипатталады:</w:t>
      </w:r>
    </w:p>
    <w:p w14:paraId="7509E0B6" w14:textId="77777777" w:rsidR="00C067EE" w:rsidRPr="001F6009" w:rsidRDefault="00C067EE">
      <w:pPr>
        <w:pStyle w:val="a7"/>
        <w:numPr>
          <w:ilvl w:val="0"/>
          <w:numId w:val="52"/>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1F6009">
        <w:rPr>
          <w:rFonts w:ascii="Times New Roman" w:hAnsi="Times New Roman" w:cs="Times New Roman"/>
          <w:sz w:val="28"/>
          <w:szCs w:val="28"/>
          <w:lang w:val="kk-KZ"/>
        </w:rPr>
        <w:t xml:space="preserve">ядро – туыстық және әйел рөліне қатысты атаулар </w:t>
      </w:r>
      <w:r w:rsidRPr="001F6009">
        <w:rPr>
          <w:rFonts w:ascii="Times New Roman" w:hAnsi="Times New Roman" w:cs="Times New Roman"/>
          <w:i/>
          <w:iCs/>
          <w:sz w:val="28"/>
          <w:szCs w:val="28"/>
          <w:lang w:val="kk-KZ"/>
        </w:rPr>
        <w:t>(ана, апа, әже);</w:t>
      </w:r>
    </w:p>
    <w:p w14:paraId="16FE990F" w14:textId="77777777" w:rsidR="00C067EE" w:rsidRPr="001F6009" w:rsidRDefault="00C067EE">
      <w:pPr>
        <w:pStyle w:val="a7"/>
        <w:numPr>
          <w:ilvl w:val="0"/>
          <w:numId w:val="52"/>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1F6009">
        <w:rPr>
          <w:rFonts w:ascii="Times New Roman" w:hAnsi="Times New Roman" w:cs="Times New Roman"/>
          <w:sz w:val="28"/>
          <w:szCs w:val="28"/>
          <w:lang w:val="kk-KZ"/>
        </w:rPr>
        <w:t xml:space="preserve">периферия – символдық, эстетикалық және әлеуметтік мәртебелік реакциялар </w:t>
      </w:r>
      <w:r w:rsidRPr="001F6009">
        <w:rPr>
          <w:rFonts w:ascii="Times New Roman" w:hAnsi="Times New Roman" w:cs="Times New Roman"/>
          <w:i/>
          <w:iCs/>
          <w:sz w:val="28"/>
          <w:szCs w:val="28"/>
          <w:lang w:val="kk-KZ"/>
        </w:rPr>
        <w:t>(келін, махаббат, асыл ана, көркемдік).</w:t>
      </w:r>
    </w:p>
    <w:p w14:paraId="02090342" w14:textId="7A68FFCD" w:rsidR="00930E6E" w:rsidRPr="001776EB" w:rsidRDefault="00C067EE" w:rsidP="00194D86">
      <w:pPr>
        <w:spacing w:after="0" w:line="240" w:lineRule="auto"/>
        <w:ind w:firstLine="567"/>
        <w:jc w:val="both"/>
        <w:rPr>
          <w:rFonts w:ascii="Times New Roman" w:hAnsi="Times New Roman" w:cs="Times New Roman"/>
          <w:sz w:val="28"/>
          <w:szCs w:val="28"/>
          <w:lang w:val="kk-KZ"/>
        </w:rPr>
      </w:pPr>
      <w:r w:rsidRPr="00C067EE">
        <w:rPr>
          <w:rFonts w:ascii="Times New Roman" w:hAnsi="Times New Roman" w:cs="Times New Roman"/>
          <w:sz w:val="28"/>
          <w:szCs w:val="28"/>
          <w:lang w:val="kk-KZ"/>
        </w:rPr>
        <w:t>Демек, «</w:t>
      </w:r>
      <w:r w:rsidR="003B7BA4">
        <w:rPr>
          <w:rFonts w:ascii="Times New Roman" w:hAnsi="Times New Roman" w:cs="Times New Roman"/>
          <w:sz w:val="28"/>
          <w:szCs w:val="28"/>
          <w:lang w:val="kk-KZ"/>
        </w:rPr>
        <w:t>а</w:t>
      </w:r>
      <w:r w:rsidRPr="00C067EE">
        <w:rPr>
          <w:rFonts w:ascii="Times New Roman" w:hAnsi="Times New Roman" w:cs="Times New Roman"/>
          <w:sz w:val="28"/>
          <w:szCs w:val="28"/>
          <w:lang w:val="kk-KZ"/>
        </w:rPr>
        <w:t xml:space="preserve">қ жаулық» стимулы қазақ тілдік санасында әйел болмысының отбасылық, әлеуметтік және аксиологиялық </w:t>
      </w:r>
      <w:r w:rsidR="001F6009">
        <w:rPr>
          <w:rFonts w:ascii="Times New Roman" w:hAnsi="Times New Roman" w:cs="Times New Roman"/>
          <w:sz w:val="28"/>
          <w:szCs w:val="28"/>
          <w:lang w:val="kk-KZ"/>
        </w:rPr>
        <w:t>мәндерін</w:t>
      </w:r>
      <w:r w:rsidRPr="00C067EE">
        <w:rPr>
          <w:rFonts w:ascii="Times New Roman" w:hAnsi="Times New Roman" w:cs="Times New Roman"/>
          <w:sz w:val="28"/>
          <w:szCs w:val="28"/>
          <w:lang w:val="kk-KZ"/>
        </w:rPr>
        <w:t xml:space="preserve"> біріктіретін ядролық этномәдени </w:t>
      </w:r>
      <w:r w:rsidR="001F6009">
        <w:rPr>
          <w:rFonts w:ascii="Times New Roman" w:hAnsi="Times New Roman" w:cs="Times New Roman"/>
          <w:sz w:val="28"/>
          <w:szCs w:val="28"/>
          <w:lang w:val="kk-KZ"/>
        </w:rPr>
        <w:t>түсінік</w:t>
      </w:r>
      <w:r w:rsidRPr="00C067EE">
        <w:rPr>
          <w:rFonts w:ascii="Times New Roman" w:hAnsi="Times New Roman" w:cs="Times New Roman"/>
          <w:sz w:val="28"/>
          <w:szCs w:val="28"/>
          <w:lang w:val="kk-KZ"/>
        </w:rPr>
        <w:t xml:space="preserve"> ретінде көрінеді. Бұл өріс ұлттық мәдени жадтағы әйел образының тек тұрмыстық емес, рухани-символдық мәртебеге ие екенін ай</w:t>
      </w:r>
      <w:r w:rsidR="001F6009">
        <w:rPr>
          <w:rFonts w:ascii="Times New Roman" w:hAnsi="Times New Roman" w:cs="Times New Roman"/>
          <w:sz w:val="28"/>
          <w:szCs w:val="28"/>
          <w:lang w:val="kk-KZ"/>
        </w:rPr>
        <w:t>шықтайды</w:t>
      </w:r>
      <w:r w:rsidRPr="00C067EE">
        <w:rPr>
          <w:rFonts w:ascii="Times New Roman" w:hAnsi="Times New Roman" w:cs="Times New Roman"/>
          <w:sz w:val="28"/>
          <w:szCs w:val="28"/>
          <w:lang w:val="kk-KZ"/>
        </w:rPr>
        <w:t>.</w:t>
      </w:r>
    </w:p>
    <w:p w14:paraId="2ECE9C52" w14:textId="77777777" w:rsidR="00930E6E" w:rsidRPr="001776EB" w:rsidRDefault="00930E6E" w:rsidP="00194D86">
      <w:pPr>
        <w:spacing w:after="0" w:line="240" w:lineRule="auto"/>
        <w:ind w:firstLine="567"/>
        <w:rPr>
          <w:rFonts w:ascii="Times New Roman" w:hAnsi="Times New Roman" w:cs="Times New Roman"/>
          <w:sz w:val="28"/>
          <w:szCs w:val="28"/>
          <w:lang w:val="kk-KZ"/>
        </w:rPr>
      </w:pPr>
    </w:p>
    <w:p w14:paraId="474FC91D" w14:textId="292A5755" w:rsidR="00930E6E" w:rsidRPr="001776EB" w:rsidRDefault="00930E6E" w:rsidP="003B7BA4">
      <w:pPr>
        <w:spacing w:after="0" w:line="240" w:lineRule="auto"/>
        <w:jc w:val="center"/>
        <w:rPr>
          <w:rFonts w:ascii="Times New Roman" w:hAnsi="Times New Roman" w:cs="Times New Roman"/>
          <w:sz w:val="28"/>
          <w:szCs w:val="28"/>
          <w:lang w:val="kk-KZ"/>
        </w:rPr>
      </w:pPr>
      <w:r w:rsidRPr="001776EB">
        <w:rPr>
          <w:rFonts w:ascii="Times New Roman" w:hAnsi="Times New Roman" w:cs="Times New Roman"/>
          <w:noProof/>
          <w:sz w:val="28"/>
          <w:szCs w:val="28"/>
          <w:lang w:val="kk-KZ"/>
        </w:rPr>
        <w:drawing>
          <wp:inline distT="0" distB="0" distL="0" distR="0" wp14:anchorId="1583AB15" wp14:editId="7746EFDC">
            <wp:extent cx="4202633" cy="3535408"/>
            <wp:effectExtent l="0" t="0" r="1270" b="0"/>
            <wp:docPr id="1245344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44303" name=""/>
                    <pic:cNvPicPr/>
                  </pic:nvPicPr>
                  <pic:blipFill>
                    <a:blip r:embed="rId33"/>
                    <a:stretch>
                      <a:fillRect/>
                    </a:stretch>
                  </pic:blipFill>
                  <pic:spPr>
                    <a:xfrm>
                      <a:off x="0" y="0"/>
                      <a:ext cx="4238080" cy="3565227"/>
                    </a:xfrm>
                    <a:prstGeom prst="rect">
                      <a:avLst/>
                    </a:prstGeom>
                  </pic:spPr>
                </pic:pic>
              </a:graphicData>
            </a:graphic>
          </wp:inline>
        </w:drawing>
      </w:r>
    </w:p>
    <w:p w14:paraId="576BEB18" w14:textId="750152A1" w:rsidR="00930E6E" w:rsidRPr="001776EB" w:rsidRDefault="006E4B5B" w:rsidP="006E4B5B">
      <w:pPr>
        <w:spacing w:after="0" w:line="240" w:lineRule="auto"/>
        <w:jc w:val="center"/>
        <w:rPr>
          <w:rFonts w:ascii="Times New Roman" w:hAnsi="Times New Roman" w:cs="Times New Roman"/>
          <w:sz w:val="28"/>
          <w:szCs w:val="28"/>
          <w:lang w:val="kk-KZ"/>
        </w:rPr>
      </w:pPr>
      <w:r w:rsidRPr="006E4B5B">
        <w:rPr>
          <w:rFonts w:ascii="Times New Roman" w:hAnsi="Times New Roman" w:cs="Times New Roman"/>
          <w:sz w:val="28"/>
          <w:szCs w:val="28"/>
          <w:lang w:val="kk-KZ"/>
        </w:rPr>
        <w:t>Сурет 11</w:t>
      </w:r>
      <w:r w:rsidR="00BE3B83" w:rsidRPr="006E4B5B">
        <w:rPr>
          <w:rFonts w:ascii="Times New Roman" w:hAnsi="Times New Roman" w:cs="Times New Roman"/>
          <w:sz w:val="28"/>
          <w:szCs w:val="28"/>
          <w:lang w:val="kk-KZ"/>
        </w:rPr>
        <w:t xml:space="preserve"> – </w:t>
      </w:r>
      <w:r w:rsidR="00930E6E" w:rsidRPr="006E4B5B">
        <w:rPr>
          <w:rFonts w:ascii="Times New Roman" w:hAnsi="Times New Roman" w:cs="Times New Roman"/>
          <w:sz w:val="28"/>
          <w:szCs w:val="28"/>
          <w:lang w:val="kk-KZ"/>
        </w:rPr>
        <w:t xml:space="preserve"> «Ақ жаулық» стимулының </w:t>
      </w:r>
      <w:r w:rsidR="001B4BE4">
        <w:rPr>
          <w:rFonts w:ascii="Times New Roman" w:hAnsi="Times New Roman" w:cs="Times New Roman"/>
          <w:sz w:val="28"/>
          <w:szCs w:val="28"/>
          <w:lang w:val="kk-KZ"/>
        </w:rPr>
        <w:t>ассоциативті</w:t>
      </w:r>
      <w:r w:rsidR="00930E6E" w:rsidRPr="006E4B5B">
        <w:rPr>
          <w:rFonts w:ascii="Times New Roman" w:hAnsi="Times New Roman" w:cs="Times New Roman"/>
          <w:sz w:val="28"/>
          <w:szCs w:val="28"/>
          <w:lang w:val="kk-KZ"/>
        </w:rPr>
        <w:t xml:space="preserve"> өрісі</w:t>
      </w:r>
    </w:p>
    <w:p w14:paraId="6226CC89" w14:textId="77777777" w:rsidR="00930E6E" w:rsidRPr="001776EB" w:rsidRDefault="00930E6E" w:rsidP="00194D86">
      <w:pPr>
        <w:spacing w:after="0" w:line="240" w:lineRule="auto"/>
        <w:ind w:firstLine="567"/>
        <w:rPr>
          <w:rFonts w:ascii="Times New Roman" w:hAnsi="Times New Roman" w:cs="Times New Roman"/>
          <w:sz w:val="28"/>
          <w:szCs w:val="28"/>
          <w:lang w:val="kk-KZ"/>
        </w:rPr>
      </w:pPr>
    </w:p>
    <w:p w14:paraId="5748F27A" w14:textId="05AF54D4" w:rsidR="00930E6E" w:rsidRPr="001776EB" w:rsidRDefault="007E24D2"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бірге, з</w:t>
      </w:r>
      <w:r w:rsidR="00930E6E">
        <w:rPr>
          <w:rFonts w:ascii="Times New Roman" w:hAnsi="Times New Roman" w:cs="Times New Roman"/>
          <w:sz w:val="28"/>
          <w:szCs w:val="28"/>
          <w:lang w:val="kk-KZ"/>
        </w:rPr>
        <w:t>ерттеу жұмысында</w:t>
      </w:r>
      <w:r w:rsidR="00930E6E" w:rsidRPr="001776EB">
        <w:rPr>
          <w:rFonts w:ascii="Times New Roman" w:hAnsi="Times New Roman" w:cs="Times New Roman"/>
          <w:sz w:val="28"/>
          <w:szCs w:val="28"/>
          <w:lang w:val="kk-KZ"/>
        </w:rPr>
        <w:t xml:space="preserve"> сөздік материалдары негізінде</w:t>
      </w:r>
      <w:r w:rsidR="00A47E0D">
        <w:rPr>
          <w:rFonts w:ascii="Times New Roman" w:hAnsi="Times New Roman" w:cs="Times New Roman"/>
          <w:sz w:val="28"/>
          <w:szCs w:val="28"/>
          <w:lang w:val="kk-KZ"/>
        </w:rPr>
        <w:t>гі</w:t>
      </w:r>
      <w:r w:rsidR="00930E6E" w:rsidRPr="001776EB">
        <w:rPr>
          <w:rFonts w:ascii="Times New Roman" w:hAnsi="Times New Roman" w:cs="Times New Roman"/>
          <w:sz w:val="28"/>
          <w:szCs w:val="28"/>
          <w:lang w:val="kk-KZ"/>
        </w:rPr>
        <w:t xml:space="preserve"> ассоциаттардың арасындағы қатынастар</w:t>
      </w:r>
      <w:r w:rsidR="00A47E0D">
        <w:rPr>
          <w:rFonts w:ascii="Times New Roman" w:hAnsi="Times New Roman" w:cs="Times New Roman"/>
          <w:sz w:val="28"/>
          <w:szCs w:val="28"/>
          <w:lang w:val="kk-KZ"/>
        </w:rPr>
        <w:t xml:space="preserve"> </w:t>
      </w:r>
      <w:r w:rsidR="00930E6E" w:rsidRPr="001776EB">
        <w:rPr>
          <w:rFonts w:ascii="Times New Roman" w:hAnsi="Times New Roman" w:cs="Times New Roman"/>
          <w:sz w:val="28"/>
          <w:szCs w:val="28"/>
          <w:lang w:val="kk-KZ"/>
        </w:rPr>
        <w:t>анықта</w:t>
      </w:r>
      <w:r w:rsidR="00930E6E">
        <w:rPr>
          <w:rFonts w:ascii="Times New Roman" w:hAnsi="Times New Roman" w:cs="Times New Roman"/>
          <w:sz w:val="28"/>
          <w:szCs w:val="28"/>
          <w:lang w:val="kk-KZ"/>
        </w:rPr>
        <w:t>л</w:t>
      </w:r>
      <w:r w:rsidR="00930E6E" w:rsidRPr="001776EB">
        <w:rPr>
          <w:rFonts w:ascii="Times New Roman" w:hAnsi="Times New Roman" w:cs="Times New Roman"/>
          <w:sz w:val="28"/>
          <w:szCs w:val="28"/>
          <w:lang w:val="kk-KZ"/>
        </w:rPr>
        <w:t>ды:</w:t>
      </w:r>
    </w:p>
    <w:p w14:paraId="248B0DCF" w14:textId="4D943A47"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9355DE">
        <w:rPr>
          <w:rFonts w:ascii="Times New Roman" w:hAnsi="Times New Roman" w:cs="Times New Roman"/>
          <w:bCs/>
          <w:i/>
          <w:iCs/>
          <w:sz w:val="28"/>
          <w:szCs w:val="28"/>
          <w:lang w:val="kk-KZ"/>
        </w:rPr>
        <w:lastRenderedPageBreak/>
        <w:t>Парадигматикалық қатынастар</w:t>
      </w:r>
      <w:r w:rsidRPr="001776EB">
        <w:rPr>
          <w:rFonts w:ascii="Times New Roman" w:hAnsi="Times New Roman" w:cs="Times New Roman"/>
          <w:sz w:val="28"/>
          <w:szCs w:val="28"/>
          <w:lang w:val="kk-KZ"/>
        </w:rPr>
        <w:t xml:space="preserve"> тобын бір лексикалық-грамматикалық түрдегі стимул сөздер мен ассоциациялар құрайды, басқаша айтқанда, олар ‒ бір лексикалық-грамматикалық парадигмаға кіретін сөздер: </w:t>
      </w:r>
      <w:r w:rsidRPr="001776EB">
        <w:rPr>
          <w:rFonts w:ascii="Times New Roman" w:hAnsi="Times New Roman" w:cs="Times New Roman"/>
          <w:i/>
          <w:sz w:val="28"/>
          <w:szCs w:val="28"/>
          <w:lang w:val="kk-KZ"/>
        </w:rPr>
        <w:t>Атамекен</w:t>
      </w:r>
      <w:r w:rsidRPr="001776EB">
        <w:rPr>
          <w:rFonts w:ascii="Times New Roman" w:hAnsi="Times New Roman" w:cs="Times New Roman"/>
          <w:sz w:val="28"/>
          <w:szCs w:val="28"/>
          <w:lang w:val="kk-KZ"/>
        </w:rPr>
        <w:t xml:space="preserve"> ‒ туған жер, отан, өлең, жер, атамекен, родина, үй, ел, </w:t>
      </w:r>
      <w:r w:rsidR="009355DE">
        <w:rPr>
          <w:rFonts w:ascii="Times New Roman" w:hAnsi="Times New Roman" w:cs="Times New Roman"/>
          <w:sz w:val="28"/>
          <w:szCs w:val="28"/>
          <w:lang w:val="kk-KZ"/>
        </w:rPr>
        <w:t>К</w:t>
      </w:r>
      <w:r w:rsidRPr="001776EB">
        <w:rPr>
          <w:rFonts w:ascii="Times New Roman" w:hAnsi="Times New Roman" w:cs="Times New Roman"/>
          <w:sz w:val="28"/>
          <w:szCs w:val="28"/>
          <w:lang w:val="kk-KZ"/>
        </w:rPr>
        <w:t>азахстан, дом, шаңырақ, кең</w:t>
      </w:r>
      <w:r w:rsidR="009355DE">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 xml:space="preserve">дала, жазық, мемлекет. </w:t>
      </w:r>
      <w:r w:rsidRPr="001776EB">
        <w:rPr>
          <w:rFonts w:ascii="Times New Roman" w:hAnsi="Times New Roman" w:cs="Times New Roman"/>
          <w:i/>
          <w:sz w:val="28"/>
          <w:szCs w:val="28"/>
          <w:lang w:val="kk-KZ"/>
        </w:rPr>
        <w:t>Тілашар</w:t>
      </w:r>
      <w:r w:rsidRPr="001776EB">
        <w:rPr>
          <w:rFonts w:ascii="Times New Roman" w:hAnsi="Times New Roman" w:cs="Times New Roman"/>
          <w:sz w:val="28"/>
          <w:szCs w:val="28"/>
          <w:lang w:val="kk-KZ"/>
        </w:rPr>
        <w:t xml:space="preserve"> ‒ той, бала, мектеп, салт, әліппе. </w:t>
      </w:r>
      <w:r w:rsidRPr="001776EB">
        <w:rPr>
          <w:rFonts w:ascii="Times New Roman" w:hAnsi="Times New Roman" w:cs="Times New Roman"/>
          <w:i/>
          <w:sz w:val="28"/>
          <w:szCs w:val="28"/>
          <w:lang w:val="kk-KZ"/>
        </w:rPr>
        <w:t>Көрімдік</w:t>
      </w:r>
      <w:r w:rsidRPr="001776EB">
        <w:rPr>
          <w:rFonts w:ascii="Times New Roman" w:hAnsi="Times New Roman" w:cs="Times New Roman"/>
          <w:sz w:val="28"/>
          <w:szCs w:val="28"/>
          <w:lang w:val="kk-KZ"/>
        </w:rPr>
        <w:t xml:space="preserve"> ‒ ақша,</w:t>
      </w:r>
      <w:r w:rsidR="009355DE">
        <w:rPr>
          <w:rFonts w:ascii="Times New Roman" w:hAnsi="Times New Roman" w:cs="Times New Roman"/>
          <w:sz w:val="28"/>
          <w:szCs w:val="28"/>
          <w:lang w:val="kk-KZ"/>
        </w:rPr>
        <w:t xml:space="preserve"> </w:t>
      </w:r>
      <w:r w:rsidRPr="001776EB">
        <w:rPr>
          <w:rFonts w:ascii="Times New Roman" w:hAnsi="Times New Roman" w:cs="Times New Roman"/>
          <w:sz w:val="28"/>
          <w:szCs w:val="28"/>
          <w:lang w:val="kk-KZ"/>
        </w:rPr>
        <w:t xml:space="preserve">сый, қуаныш, сыйлық, автокөлік, той, үй, сүйінші. </w:t>
      </w:r>
      <w:r w:rsidRPr="001776EB">
        <w:rPr>
          <w:rFonts w:ascii="Times New Roman" w:hAnsi="Times New Roman" w:cs="Times New Roman"/>
          <w:i/>
          <w:sz w:val="28"/>
          <w:szCs w:val="28"/>
          <w:lang w:val="kk-KZ"/>
        </w:rPr>
        <w:t>Көзмоншақ</w:t>
      </w:r>
      <w:r w:rsidRPr="001776EB">
        <w:rPr>
          <w:rFonts w:ascii="Times New Roman" w:hAnsi="Times New Roman" w:cs="Times New Roman"/>
          <w:sz w:val="28"/>
          <w:szCs w:val="28"/>
          <w:lang w:val="kk-KZ"/>
        </w:rPr>
        <w:t xml:space="preserve"> ‒ моншақ, қорғаныш, ырым, бұйым, тыйым, тұмар, әшекей, білезік, сый.</w:t>
      </w:r>
    </w:p>
    <w:p w14:paraId="059D8FBA" w14:textId="7E03308C"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9355DE">
        <w:rPr>
          <w:rFonts w:ascii="Times New Roman" w:hAnsi="Times New Roman" w:cs="Times New Roman"/>
          <w:bCs/>
          <w:i/>
          <w:iCs/>
          <w:sz w:val="28"/>
          <w:szCs w:val="28"/>
          <w:lang w:val="kk-KZ"/>
        </w:rPr>
        <w:t>Синтагматикалық қатынастар</w:t>
      </w:r>
      <w:r w:rsidRPr="001776EB">
        <w:rPr>
          <w:rFonts w:ascii="Times New Roman" w:hAnsi="Times New Roman" w:cs="Times New Roman"/>
          <w:sz w:val="28"/>
          <w:szCs w:val="28"/>
          <w:lang w:val="kk-KZ"/>
        </w:rPr>
        <w:t xml:space="preserve"> тобы ‒ грамматикалық заң бойынша бір-бірімен тіркестерді құрайтын стимул сөздер мен олардың ассоциациялары. Бұл жағдайда ассоциация стимул сөзімен басталған мәтінді жалғастырады. Осылайша,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эксперимент «сөйлеу әрекетінің үзіндісіне ұқсас қалыпқа келеді» [</w:t>
      </w:r>
      <w:r w:rsidR="009F7A05" w:rsidRPr="009F7A05">
        <w:rPr>
          <w:rFonts w:ascii="Times New Roman" w:hAnsi="Times New Roman" w:cs="Times New Roman"/>
          <w:sz w:val="28"/>
          <w:szCs w:val="28"/>
          <w:lang w:val="kk-KZ"/>
        </w:rPr>
        <w:t>1</w:t>
      </w:r>
      <w:r w:rsidR="009355DE" w:rsidRPr="009355DE">
        <w:rPr>
          <w:rFonts w:ascii="Times New Roman" w:hAnsi="Times New Roman" w:cs="Times New Roman"/>
          <w:sz w:val="28"/>
          <w:szCs w:val="28"/>
          <w:lang w:val="kk-KZ"/>
        </w:rPr>
        <w:t>28</w:t>
      </w:r>
      <w:r w:rsidRPr="001776EB">
        <w:rPr>
          <w:rFonts w:ascii="Times New Roman" w:hAnsi="Times New Roman" w:cs="Times New Roman"/>
          <w:sz w:val="28"/>
          <w:szCs w:val="28"/>
          <w:lang w:val="kk-KZ"/>
        </w:rPr>
        <w:t xml:space="preserve">, 46]: </w:t>
      </w:r>
      <w:r w:rsidRPr="001776EB">
        <w:rPr>
          <w:rFonts w:ascii="Times New Roman" w:hAnsi="Times New Roman" w:cs="Times New Roman"/>
          <w:i/>
          <w:sz w:val="28"/>
          <w:szCs w:val="28"/>
          <w:lang w:val="kk-KZ"/>
        </w:rPr>
        <w:t>Мүшел</w:t>
      </w:r>
      <w:r w:rsidRPr="001776EB">
        <w:rPr>
          <w:rFonts w:ascii="Times New Roman" w:hAnsi="Times New Roman" w:cs="Times New Roman"/>
          <w:sz w:val="28"/>
          <w:szCs w:val="28"/>
          <w:lang w:val="kk-KZ"/>
        </w:rPr>
        <w:t xml:space="preserve"> ‒ жас, </w:t>
      </w:r>
      <w:r w:rsidRPr="001776EB">
        <w:rPr>
          <w:rFonts w:ascii="Times New Roman" w:hAnsi="Times New Roman" w:cs="Times New Roman"/>
          <w:i/>
          <w:sz w:val="28"/>
          <w:szCs w:val="28"/>
          <w:lang w:val="kk-KZ"/>
        </w:rPr>
        <w:t>Бесік</w:t>
      </w:r>
      <w:r w:rsidRPr="001776EB">
        <w:rPr>
          <w:rFonts w:ascii="Times New Roman" w:hAnsi="Times New Roman" w:cs="Times New Roman"/>
          <w:sz w:val="28"/>
          <w:szCs w:val="28"/>
          <w:lang w:val="kk-KZ"/>
        </w:rPr>
        <w:t xml:space="preserve"> ‒ тербету, бала жатады, тербелетін, баланы</w:t>
      </w:r>
      <w:r w:rsidR="009355DE">
        <w:rPr>
          <w:rFonts w:ascii="Times New Roman" w:hAnsi="Times New Roman" w:cs="Times New Roman"/>
          <w:sz w:val="28"/>
          <w:szCs w:val="28"/>
          <w:lang w:val="kk-KZ"/>
        </w:rPr>
        <w:t>ң</w:t>
      </w:r>
      <w:r w:rsidRPr="001776EB">
        <w:rPr>
          <w:rFonts w:ascii="Times New Roman" w:hAnsi="Times New Roman" w:cs="Times New Roman"/>
          <w:sz w:val="28"/>
          <w:szCs w:val="28"/>
          <w:lang w:val="kk-KZ"/>
        </w:rPr>
        <w:t xml:space="preserve"> ұй</w:t>
      </w:r>
      <w:r w:rsidR="009355DE">
        <w:rPr>
          <w:rFonts w:ascii="Times New Roman" w:hAnsi="Times New Roman" w:cs="Times New Roman"/>
          <w:sz w:val="28"/>
          <w:szCs w:val="28"/>
          <w:lang w:val="kk-KZ"/>
        </w:rPr>
        <w:t>ықтауы</w:t>
      </w:r>
      <w:r w:rsidRPr="001776EB">
        <w:rPr>
          <w:rFonts w:ascii="Times New Roman" w:hAnsi="Times New Roman" w:cs="Times New Roman"/>
          <w:sz w:val="28"/>
          <w:szCs w:val="28"/>
          <w:lang w:val="kk-KZ"/>
        </w:rPr>
        <w:t xml:space="preserve"> үшін, ұй</w:t>
      </w:r>
      <w:r w:rsidR="009355DE">
        <w:rPr>
          <w:rFonts w:ascii="Times New Roman" w:hAnsi="Times New Roman" w:cs="Times New Roman"/>
          <w:sz w:val="28"/>
          <w:szCs w:val="28"/>
          <w:lang w:val="kk-KZ"/>
        </w:rPr>
        <w:t>ы</w:t>
      </w:r>
      <w:r w:rsidRPr="001776EB">
        <w:rPr>
          <w:rFonts w:ascii="Times New Roman" w:hAnsi="Times New Roman" w:cs="Times New Roman"/>
          <w:sz w:val="28"/>
          <w:szCs w:val="28"/>
          <w:lang w:val="kk-KZ"/>
        </w:rPr>
        <w:t xml:space="preserve">қтау, бөбекті бөлеу. </w:t>
      </w:r>
      <w:r w:rsidRPr="001776EB">
        <w:rPr>
          <w:rFonts w:ascii="Times New Roman" w:hAnsi="Times New Roman" w:cs="Times New Roman"/>
          <w:i/>
          <w:sz w:val="28"/>
          <w:szCs w:val="28"/>
          <w:lang w:val="kk-KZ"/>
        </w:rPr>
        <w:t>Кимешек</w:t>
      </w:r>
      <w:r w:rsidRPr="001776EB">
        <w:rPr>
          <w:rFonts w:ascii="Times New Roman" w:hAnsi="Times New Roman" w:cs="Times New Roman"/>
          <w:sz w:val="28"/>
          <w:szCs w:val="28"/>
          <w:lang w:val="kk-KZ"/>
        </w:rPr>
        <w:t xml:space="preserve"> ‒ басқа киеді, </w:t>
      </w:r>
      <w:r w:rsidRPr="001776EB">
        <w:rPr>
          <w:rFonts w:ascii="Times New Roman" w:hAnsi="Times New Roman" w:cs="Times New Roman"/>
          <w:i/>
          <w:sz w:val="28"/>
          <w:szCs w:val="28"/>
          <w:lang w:val="kk-KZ"/>
        </w:rPr>
        <w:t>Ұят</w:t>
      </w:r>
      <w:r w:rsidRPr="001776EB">
        <w:rPr>
          <w:rFonts w:ascii="Times New Roman" w:hAnsi="Times New Roman" w:cs="Times New Roman"/>
          <w:sz w:val="28"/>
          <w:szCs w:val="28"/>
          <w:lang w:val="kk-KZ"/>
        </w:rPr>
        <w:t xml:space="preserve"> ‒ емес. </w:t>
      </w:r>
    </w:p>
    <w:p w14:paraId="089F77AA" w14:textId="1BCDFFAB" w:rsidR="00930E6E" w:rsidRPr="001776EB" w:rsidRDefault="00930E6E" w:rsidP="00194D86">
      <w:pPr>
        <w:spacing w:after="0" w:line="240" w:lineRule="auto"/>
        <w:ind w:firstLine="567"/>
        <w:jc w:val="both"/>
        <w:rPr>
          <w:rFonts w:ascii="Times New Roman" w:hAnsi="Times New Roman" w:cs="Times New Roman"/>
          <w:sz w:val="28"/>
          <w:szCs w:val="28"/>
          <w:lang w:val="kk-KZ"/>
        </w:rPr>
      </w:pPr>
      <w:r w:rsidRPr="003B7BA4">
        <w:rPr>
          <w:rFonts w:ascii="Times New Roman" w:hAnsi="Times New Roman" w:cs="Times New Roman"/>
          <w:bCs/>
          <w:i/>
          <w:iCs/>
          <w:sz w:val="28"/>
          <w:szCs w:val="28"/>
          <w:lang w:val="kk-KZ"/>
        </w:rPr>
        <w:t>Тақырыптық ассоциациялар</w:t>
      </w:r>
      <w:r w:rsidRPr="001776EB">
        <w:rPr>
          <w:rFonts w:ascii="Times New Roman" w:hAnsi="Times New Roman" w:cs="Times New Roman"/>
          <w:sz w:val="28"/>
          <w:szCs w:val="28"/>
          <w:lang w:val="kk-KZ"/>
        </w:rPr>
        <w:t xml:space="preserve"> ‒ стимулмен мазмұнында жалпы маңызды белгілері жоқ ассоциациялық сөздер жұбы [</w:t>
      </w:r>
      <w:r w:rsidR="009355DE" w:rsidRPr="009F7A05">
        <w:rPr>
          <w:rFonts w:ascii="Times New Roman" w:hAnsi="Times New Roman" w:cs="Times New Roman"/>
          <w:sz w:val="28"/>
          <w:szCs w:val="28"/>
          <w:lang w:val="kk-KZ"/>
        </w:rPr>
        <w:t>1</w:t>
      </w:r>
      <w:r w:rsidR="009355DE" w:rsidRPr="009355DE">
        <w:rPr>
          <w:rFonts w:ascii="Times New Roman" w:hAnsi="Times New Roman" w:cs="Times New Roman"/>
          <w:sz w:val="28"/>
          <w:szCs w:val="28"/>
          <w:lang w:val="kk-KZ"/>
        </w:rPr>
        <w:t>28</w:t>
      </w:r>
      <w:r w:rsidRPr="001776EB">
        <w:rPr>
          <w:rFonts w:ascii="Times New Roman" w:hAnsi="Times New Roman" w:cs="Times New Roman"/>
          <w:sz w:val="28"/>
          <w:szCs w:val="28"/>
          <w:lang w:val="kk-KZ"/>
        </w:rPr>
        <w:t xml:space="preserve">, 47]. Бұл ассоциациялар, әдетте, ортасы түсіріліп қалған </w:t>
      </w:r>
      <w:r w:rsidR="001B4BE4">
        <w:rPr>
          <w:rFonts w:ascii="Times New Roman" w:hAnsi="Times New Roman" w:cs="Times New Roman"/>
          <w:sz w:val="28"/>
          <w:szCs w:val="28"/>
          <w:lang w:val="kk-KZ"/>
        </w:rPr>
        <w:t>ассоциативті</w:t>
      </w:r>
      <w:r w:rsidRPr="001776EB">
        <w:rPr>
          <w:rFonts w:ascii="Times New Roman" w:hAnsi="Times New Roman" w:cs="Times New Roman"/>
          <w:sz w:val="28"/>
          <w:szCs w:val="28"/>
          <w:lang w:val="kk-KZ"/>
        </w:rPr>
        <w:t xml:space="preserve"> тізбектегі сыртқы тіркестерді білдіреді. Мысалы, </w:t>
      </w:r>
      <w:r w:rsidR="003B7BA4" w:rsidRPr="001776EB">
        <w:rPr>
          <w:rFonts w:ascii="Times New Roman" w:hAnsi="Times New Roman" w:cs="Times New Roman"/>
          <w:i/>
          <w:sz w:val="28"/>
          <w:szCs w:val="28"/>
          <w:lang w:val="kk-KZ"/>
        </w:rPr>
        <w:t>ақсақал</w:t>
      </w:r>
      <w:r w:rsidR="003B7BA4" w:rsidRPr="001776EB">
        <w:rPr>
          <w:rFonts w:ascii="Times New Roman" w:hAnsi="Times New Roman" w:cs="Times New Roman"/>
          <w:sz w:val="28"/>
          <w:szCs w:val="28"/>
          <w:lang w:val="kk-KZ"/>
        </w:rPr>
        <w:t xml:space="preserve"> ‒ әулеттің үлкені, </w:t>
      </w:r>
      <w:r w:rsidR="003B7BA4" w:rsidRPr="001776EB">
        <w:rPr>
          <w:rFonts w:ascii="Times New Roman" w:hAnsi="Times New Roman" w:cs="Times New Roman"/>
          <w:i/>
          <w:sz w:val="28"/>
          <w:szCs w:val="28"/>
          <w:lang w:val="kk-KZ"/>
        </w:rPr>
        <w:t>асар</w:t>
      </w:r>
      <w:r w:rsidR="003B7BA4" w:rsidRPr="001776EB">
        <w:rPr>
          <w:rFonts w:ascii="Times New Roman" w:hAnsi="Times New Roman" w:cs="Times New Roman"/>
          <w:sz w:val="28"/>
          <w:szCs w:val="28"/>
          <w:lang w:val="kk-KZ"/>
        </w:rPr>
        <w:t xml:space="preserve"> ‒ көмектеседі, адамдар, жетістікке жетер, </w:t>
      </w:r>
      <w:r w:rsidR="003B7BA4" w:rsidRPr="001776EB">
        <w:rPr>
          <w:rFonts w:ascii="Times New Roman" w:hAnsi="Times New Roman" w:cs="Times New Roman"/>
          <w:i/>
          <w:sz w:val="28"/>
          <w:szCs w:val="28"/>
          <w:lang w:val="kk-KZ"/>
        </w:rPr>
        <w:t>атамек</w:t>
      </w:r>
      <w:r w:rsidRPr="001776EB">
        <w:rPr>
          <w:rFonts w:ascii="Times New Roman" w:hAnsi="Times New Roman" w:cs="Times New Roman"/>
          <w:i/>
          <w:sz w:val="28"/>
          <w:szCs w:val="28"/>
          <w:lang w:val="kk-KZ"/>
        </w:rPr>
        <w:t>ен</w:t>
      </w:r>
      <w:r w:rsidRPr="001776EB">
        <w:rPr>
          <w:rFonts w:ascii="Times New Roman" w:hAnsi="Times New Roman" w:cs="Times New Roman"/>
          <w:sz w:val="28"/>
          <w:szCs w:val="28"/>
          <w:lang w:val="kk-KZ"/>
        </w:rPr>
        <w:t xml:space="preserve"> ‒ көкейінде жатады екен. </w:t>
      </w:r>
    </w:p>
    <w:p w14:paraId="68BE64DC" w14:textId="4AA7D81A" w:rsidR="00930E6E" w:rsidRPr="00314188" w:rsidRDefault="00930E6E" w:rsidP="00194D86">
      <w:pPr>
        <w:spacing w:after="0" w:line="240" w:lineRule="auto"/>
        <w:ind w:firstLine="567"/>
        <w:jc w:val="both"/>
        <w:rPr>
          <w:rFonts w:ascii="Times New Roman" w:eastAsia="Times New Roman" w:hAnsi="Times New Roman" w:cs="Times New Roman"/>
          <w:sz w:val="28"/>
          <w:szCs w:val="28"/>
          <w:lang w:val="kk-KZ" w:eastAsia="ru-RU"/>
        </w:rPr>
      </w:pPr>
      <w:r w:rsidRPr="00314188">
        <w:rPr>
          <w:rFonts w:ascii="Times New Roman" w:eastAsia="Times New Roman" w:hAnsi="Times New Roman" w:cs="Times New Roman"/>
          <w:sz w:val="28"/>
          <w:szCs w:val="28"/>
          <w:lang w:val="kk-KZ" w:eastAsia="ru-RU"/>
        </w:rPr>
        <w:t>Тілдік сана құбылысының антропоцентристік табиғаты бар екендігі сөзсіз, өйткені психикалық құрылымдар автономды түрде өмір сүрмейді және рефлексия нәтижесінде пайда болатын әлем бейнесі әлеуметтік субъектінің әрекеттері мен іс-қимылы, әдетін қамтиды. Тілдік сана антропоцентристік қана емес, сонымен бірге этноцентристік сипатқа ие (А. Вежбицкая), өйткені «әлем бейнесі бір мәдениеттен екінші мәдениетке ауысады» (</w:t>
      </w:r>
      <w:r w:rsidR="009355DE">
        <w:rPr>
          <w:rFonts w:ascii="Times New Roman" w:eastAsia="Times New Roman" w:hAnsi="Times New Roman" w:cs="Times New Roman"/>
          <w:sz w:val="28"/>
          <w:szCs w:val="28"/>
          <w:lang w:val="kk-KZ" w:eastAsia="ru-RU"/>
        </w:rPr>
        <w:t xml:space="preserve">А. </w:t>
      </w:r>
      <w:r w:rsidRPr="00314188">
        <w:rPr>
          <w:rFonts w:ascii="Times New Roman" w:eastAsia="Times New Roman" w:hAnsi="Times New Roman" w:cs="Times New Roman"/>
          <w:sz w:val="28"/>
          <w:szCs w:val="28"/>
          <w:lang w:val="kk-KZ" w:eastAsia="ru-RU"/>
        </w:rPr>
        <w:t>Леонтьев), нәтижесінде екі абсолютті бірдей этнолингвомәдениет те, әлем бейнесі болмайды.</w:t>
      </w:r>
    </w:p>
    <w:p w14:paraId="6B303D49" w14:textId="01437CCA" w:rsidR="00930E6E" w:rsidRPr="00314188" w:rsidRDefault="00930E6E" w:rsidP="00194D86">
      <w:pPr>
        <w:spacing w:after="0" w:line="240" w:lineRule="auto"/>
        <w:ind w:firstLine="567"/>
        <w:jc w:val="both"/>
        <w:rPr>
          <w:rFonts w:ascii="Times New Roman" w:eastAsia="Times New Roman" w:hAnsi="Times New Roman" w:cs="Times New Roman"/>
          <w:sz w:val="28"/>
          <w:szCs w:val="28"/>
          <w:lang w:val="kk-KZ" w:eastAsia="ru-RU"/>
        </w:rPr>
      </w:pPr>
      <w:r w:rsidRPr="00314188">
        <w:rPr>
          <w:rFonts w:ascii="Times New Roman" w:eastAsia="Times New Roman" w:hAnsi="Times New Roman" w:cs="Times New Roman"/>
          <w:sz w:val="28"/>
          <w:szCs w:val="28"/>
          <w:lang w:val="kk-KZ" w:eastAsia="ru-RU"/>
        </w:rPr>
        <w:t xml:space="preserve">Тілдік сананың антропоөзектілік және этноцентристік табиғаты бізге «этнолингвистикалық сана» терминін мәдениетаралық қарым-қатынас актілеріне қатысатын коммуниканттардың рецептивті қызметіне қатысты қолдануға мүмкіндік береді. Этнолингвистикалық сана арқылы біз ұлттық мәдениет пен ұлттық психологияның ерекшеліктерімен байланысты әлемнің мәдени негізделген/вариантты бейнесін түсінеміз. Әр халықтың дүниетанымының негізінде жеке адамның да, жалпы қоғамның да ұлттық санасының этникалық ерекшелігін анықтайтын пәндік мағыналардың, әлеуметтік стереотиптердің және когнитивті схемалардың өзіндік жүйесі жатыр. Сондықтан бұл тілдік сана әлеуметтік және жеке формаларда болады. Этнолингвистикалық сана әлемнің тілдік көрінісіне сәйкес келмейді, өйткені ол тек саналы, құрылымды және ауызша білімді ғана емес, сонымен қатар бейсаналық білімді де қамтиды. Мәдени сана мәдени пәндер туралы білімді, сондай-ақ коммуникативті мінез-құлық ережелері мен нормаларын біріктіреді. Этнолингвистикалық сана – бұл когнитивті-эмоционалды және аксиологиялық құрылымдардың қосындысы, олардың ұлттық сипаты олардың бір мәдениеттен екіншісіне өзгергіштігін, құбылмалылығын қамтамасыз етеді. Әлемнің ұлттық анықталған имиджінің ерекшелігі мәдениетаралық қарым-қатынас </w:t>
      </w:r>
      <w:r w:rsidR="00F36EDF">
        <w:rPr>
          <w:rFonts w:ascii="Times New Roman" w:eastAsia="Times New Roman" w:hAnsi="Times New Roman" w:cs="Times New Roman"/>
          <w:sz w:val="28"/>
          <w:szCs w:val="28"/>
          <w:lang w:val="kk-KZ" w:eastAsia="ru-RU"/>
        </w:rPr>
        <w:t>үдерісінде</w:t>
      </w:r>
      <w:r w:rsidRPr="00314188">
        <w:rPr>
          <w:rFonts w:ascii="Times New Roman" w:eastAsia="Times New Roman" w:hAnsi="Times New Roman" w:cs="Times New Roman"/>
          <w:sz w:val="28"/>
          <w:szCs w:val="28"/>
          <w:lang w:val="kk-KZ" w:eastAsia="ru-RU"/>
        </w:rPr>
        <w:t xml:space="preserve"> айқын көрінеді, сондықтан (кем дегенде) екі тілді қарым-қатынас жағдайында </w:t>
      </w:r>
      <w:r w:rsidRPr="00314188">
        <w:rPr>
          <w:rFonts w:ascii="Times New Roman" w:eastAsia="Times New Roman" w:hAnsi="Times New Roman" w:cs="Times New Roman"/>
          <w:sz w:val="28"/>
          <w:szCs w:val="28"/>
          <w:lang w:val="kk-KZ" w:eastAsia="ru-RU"/>
        </w:rPr>
        <w:lastRenderedPageBreak/>
        <w:t xml:space="preserve">(диглоссияны ескере отырып) сана мен ақпараттық салыстыру механизмдерінің жұмысының «ақпараттық-телеологиялық режимін қосу» қажет болады. Этнотілдік сана мәдениетаралық қарым-қатынас </w:t>
      </w:r>
      <w:r w:rsidR="00F36EDF">
        <w:rPr>
          <w:rFonts w:ascii="Times New Roman" w:eastAsia="Times New Roman" w:hAnsi="Times New Roman" w:cs="Times New Roman"/>
          <w:sz w:val="28"/>
          <w:szCs w:val="28"/>
          <w:lang w:val="kk-KZ" w:eastAsia="ru-RU"/>
        </w:rPr>
        <w:t>үдерісінде</w:t>
      </w:r>
      <w:r w:rsidRPr="00314188">
        <w:rPr>
          <w:rFonts w:ascii="Times New Roman" w:eastAsia="Times New Roman" w:hAnsi="Times New Roman" w:cs="Times New Roman"/>
          <w:sz w:val="28"/>
          <w:szCs w:val="28"/>
          <w:lang w:val="kk-KZ" w:eastAsia="ru-RU"/>
        </w:rPr>
        <w:t xml:space="preserve"> әлемді тану мен дүниетаным актілерінің арасындағы делдал қызметін атқарады, сондай-ақ функционалдық бірліктердің арнайы қорын пайдалана отырып, объективті әлемнің субъективті бейнелерін құруды жүзеге асырады. Этнотілдік сананы тілдік тұлғаның негізгі параметрлерінің бірі ретінде түсіндіруге болады </w:t>
      </w:r>
      <w:r w:rsidR="007459CC">
        <w:rPr>
          <w:rFonts w:ascii="Times New Roman" w:eastAsia="Times New Roman" w:hAnsi="Times New Roman" w:cs="Times New Roman"/>
          <w:sz w:val="28"/>
          <w:szCs w:val="28"/>
          <w:lang w:val="kk-KZ" w:eastAsia="ru-RU"/>
        </w:rPr>
        <w:t>[1</w:t>
      </w:r>
      <w:r w:rsidR="009355DE" w:rsidRPr="009355DE">
        <w:rPr>
          <w:rFonts w:ascii="Times New Roman" w:eastAsia="Times New Roman" w:hAnsi="Times New Roman" w:cs="Times New Roman"/>
          <w:sz w:val="28"/>
          <w:szCs w:val="28"/>
          <w:lang w:val="kk-KZ" w:eastAsia="ru-RU"/>
        </w:rPr>
        <w:t>29</w:t>
      </w:r>
      <w:r w:rsidR="007459CC" w:rsidRPr="007459CC">
        <w:rPr>
          <w:rFonts w:ascii="Times New Roman" w:eastAsia="Times New Roman" w:hAnsi="Times New Roman" w:cs="Times New Roman"/>
          <w:sz w:val="28"/>
          <w:szCs w:val="28"/>
          <w:lang w:val="kk-KZ" w:eastAsia="ru-RU"/>
        </w:rPr>
        <w:t>,</w:t>
      </w:r>
      <w:r w:rsidRPr="00314188">
        <w:rPr>
          <w:rFonts w:ascii="Times New Roman" w:eastAsia="Times New Roman" w:hAnsi="Times New Roman" w:cs="Times New Roman"/>
          <w:sz w:val="28"/>
          <w:szCs w:val="28"/>
          <w:lang w:val="kk-KZ" w:eastAsia="ru-RU"/>
        </w:rPr>
        <w:t xml:space="preserve"> 8</w:t>
      </w:r>
      <w:r w:rsidR="007459CC">
        <w:rPr>
          <w:rFonts w:ascii="Times New Roman" w:eastAsia="Times New Roman" w:hAnsi="Times New Roman" w:cs="Times New Roman"/>
          <w:sz w:val="28"/>
          <w:szCs w:val="28"/>
          <w:lang w:val="kk-KZ" w:eastAsia="ru-RU"/>
        </w:rPr>
        <w:t>]</w:t>
      </w:r>
      <w:r w:rsidRPr="00314188">
        <w:rPr>
          <w:rFonts w:ascii="Times New Roman" w:eastAsia="Times New Roman" w:hAnsi="Times New Roman" w:cs="Times New Roman"/>
          <w:sz w:val="28"/>
          <w:szCs w:val="28"/>
          <w:lang w:val="kk-KZ" w:eastAsia="ru-RU"/>
        </w:rPr>
        <w:t>.</w:t>
      </w:r>
    </w:p>
    <w:p w14:paraId="34AC12E8" w14:textId="77777777" w:rsidR="00930E6E" w:rsidRPr="00032C2A" w:rsidRDefault="00930E6E" w:rsidP="00194D86">
      <w:pPr>
        <w:spacing w:after="0" w:line="240" w:lineRule="auto"/>
        <w:ind w:firstLine="567"/>
        <w:jc w:val="both"/>
        <w:rPr>
          <w:rFonts w:ascii="Times New Roman" w:eastAsia="Times New Roman" w:hAnsi="Times New Roman" w:cs="Times New Roman"/>
          <w:sz w:val="28"/>
          <w:szCs w:val="28"/>
          <w:lang w:val="kk-KZ" w:eastAsia="ru-RU"/>
        </w:rPr>
      </w:pPr>
      <w:r w:rsidRPr="00314188">
        <w:rPr>
          <w:rFonts w:ascii="Times New Roman" w:eastAsia="Times New Roman" w:hAnsi="Times New Roman" w:cs="Times New Roman"/>
          <w:sz w:val="28"/>
          <w:szCs w:val="28"/>
          <w:lang w:val="kk-KZ" w:eastAsia="ru-RU"/>
        </w:rPr>
        <w:t>Мәдениетаралық қарым-қатынас жағдайында тілдік тұлғаны этнотілдік сананың тасымалдаушысы немесе этнотілдік тұлға ретінде түсіндіру орынды болып көрінеді, бұл оны қайта құру үшін материал ретінде қызмет ететін тілдік құралдар қорында көрінетін оның ұлттық ерекшеліктерін атап өтуге мүмкіндік береді. Басқаша айтқанда, әрбір этнолингвомәдениетте тілдік сананың этномәдени маркерінің белгілі бір жиынтығы бар, олардың салыстырмалы сипаттамасы оны бейнелейтін тілдік тұлғалардың ұлттық бірегейлігін бағалауға мүмкіндік береді.</w:t>
      </w:r>
    </w:p>
    <w:p w14:paraId="77FB0197" w14:textId="66044475" w:rsidR="008E4A92" w:rsidRPr="008E4A92"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8E4A92" w:rsidRPr="008E4A92">
        <w:rPr>
          <w:rFonts w:ascii="Times New Roman" w:hAnsi="Times New Roman" w:cs="Times New Roman"/>
          <w:sz w:val="28"/>
          <w:szCs w:val="28"/>
          <w:lang w:val="kk-KZ"/>
        </w:rPr>
        <w:t xml:space="preserve"> реакциялар, оның ішінде этномәдени маркерленген, ұлттық құндылықтарды білдіретін ассоциациялар уақыт өте келе әлеуметтік, мәдени және когнитивтік факторлардың ықпалымен өзгеріп отырады. Бұл өзгерістер тілдік сананың өзгермелі, динамикалық сипатын көрсетеді. Себебі, алдымен, </w:t>
      </w:r>
      <w:r>
        <w:rPr>
          <w:rFonts w:ascii="Times New Roman" w:hAnsi="Times New Roman" w:cs="Times New Roman"/>
          <w:sz w:val="28"/>
          <w:szCs w:val="28"/>
          <w:lang w:val="kk-KZ"/>
        </w:rPr>
        <w:t>ассоциативті</w:t>
      </w:r>
      <w:r w:rsidR="008E4A92" w:rsidRPr="008E4A92">
        <w:rPr>
          <w:rFonts w:ascii="Times New Roman" w:hAnsi="Times New Roman" w:cs="Times New Roman"/>
          <w:sz w:val="28"/>
          <w:szCs w:val="28"/>
          <w:lang w:val="kk-KZ"/>
        </w:rPr>
        <w:t xml:space="preserve"> байланыстар қоғамдағы мәдени жаңашылдықтар, жаһандану үдерістерімен және жаңа әлеуметтік тәжірибелердің қалыптасуымен жаңарып отырады. Мысалы, дәстүрлі ұғымдармен қатар қазіргі заманға тән жаңа ассоциациялар пайда болады.</w:t>
      </w:r>
    </w:p>
    <w:p w14:paraId="73790878" w14:textId="046065BD" w:rsidR="008E4A92" w:rsidRPr="008E4A92" w:rsidRDefault="008E4A92" w:rsidP="00194D86">
      <w:pPr>
        <w:spacing w:after="0" w:line="240" w:lineRule="auto"/>
        <w:ind w:firstLine="567"/>
        <w:jc w:val="both"/>
        <w:rPr>
          <w:rFonts w:ascii="Times New Roman" w:hAnsi="Times New Roman" w:cs="Times New Roman"/>
          <w:sz w:val="28"/>
          <w:szCs w:val="28"/>
          <w:lang w:val="kk-KZ"/>
        </w:rPr>
      </w:pPr>
      <w:r w:rsidRPr="008E4A92">
        <w:rPr>
          <w:rFonts w:ascii="Times New Roman" w:hAnsi="Times New Roman" w:cs="Times New Roman"/>
          <w:sz w:val="28"/>
          <w:szCs w:val="28"/>
          <w:lang w:val="kk-KZ"/>
        </w:rPr>
        <w:t xml:space="preserve">Сонымен бірге, ұрпақаралық айырмашылықтар </w:t>
      </w:r>
      <w:r w:rsidR="001B4BE4">
        <w:rPr>
          <w:rFonts w:ascii="Times New Roman" w:hAnsi="Times New Roman" w:cs="Times New Roman"/>
          <w:sz w:val="28"/>
          <w:szCs w:val="28"/>
          <w:lang w:val="kk-KZ"/>
        </w:rPr>
        <w:t>ассоциативті</w:t>
      </w:r>
      <w:r w:rsidRPr="008E4A92">
        <w:rPr>
          <w:rFonts w:ascii="Times New Roman" w:hAnsi="Times New Roman" w:cs="Times New Roman"/>
          <w:sz w:val="28"/>
          <w:szCs w:val="28"/>
          <w:lang w:val="kk-KZ"/>
        </w:rPr>
        <w:t xml:space="preserve"> реакциялардың өзгеруіне әсер етеді. Жастардың тілдік санасында ықшамдалған формалар </w:t>
      </w:r>
      <w:r w:rsidRPr="001E0E29">
        <w:rPr>
          <w:rFonts w:ascii="Times New Roman" w:hAnsi="Times New Roman" w:cs="Times New Roman"/>
          <w:i/>
          <w:iCs/>
          <w:sz w:val="28"/>
          <w:szCs w:val="28"/>
          <w:lang w:val="kk-KZ"/>
        </w:rPr>
        <w:t>(«беш»)</w:t>
      </w:r>
      <w:r w:rsidRPr="008E4A92">
        <w:rPr>
          <w:rFonts w:ascii="Times New Roman" w:hAnsi="Times New Roman" w:cs="Times New Roman"/>
          <w:sz w:val="28"/>
          <w:szCs w:val="28"/>
          <w:lang w:val="kk-KZ"/>
        </w:rPr>
        <w:t xml:space="preserve"> және жаңа мәдени элементтер (мысалы, </w:t>
      </w:r>
      <w:r w:rsidRPr="001E0E29">
        <w:rPr>
          <w:rFonts w:ascii="Times New Roman" w:hAnsi="Times New Roman" w:cs="Times New Roman"/>
          <w:i/>
          <w:iCs/>
          <w:sz w:val="28"/>
          <w:szCs w:val="28"/>
          <w:lang w:val="kk-KZ"/>
        </w:rPr>
        <w:t>«кока-кола»</w:t>
      </w:r>
      <w:r w:rsidRPr="008E4A92">
        <w:rPr>
          <w:rFonts w:ascii="Times New Roman" w:hAnsi="Times New Roman" w:cs="Times New Roman"/>
          <w:sz w:val="28"/>
          <w:szCs w:val="28"/>
          <w:lang w:val="kk-KZ"/>
        </w:rPr>
        <w:t xml:space="preserve">) жиі кездессе, аға буын өкілдерінде дәстүрлі ассоциациялар басым келеді. Оған қоса, </w:t>
      </w:r>
      <w:r w:rsidR="001B4BE4">
        <w:rPr>
          <w:rFonts w:ascii="Times New Roman" w:hAnsi="Times New Roman" w:cs="Times New Roman"/>
          <w:sz w:val="28"/>
          <w:szCs w:val="28"/>
          <w:lang w:val="kk-KZ"/>
        </w:rPr>
        <w:t>ассоциативті</w:t>
      </w:r>
      <w:r w:rsidRPr="008E4A92">
        <w:rPr>
          <w:rFonts w:ascii="Times New Roman" w:hAnsi="Times New Roman" w:cs="Times New Roman"/>
          <w:sz w:val="28"/>
          <w:szCs w:val="28"/>
          <w:lang w:val="kk-KZ"/>
        </w:rPr>
        <w:t xml:space="preserve"> өрістің құрылымы уақыт өте келе қайта ұйымдасып, кейбір реакциялар ядролық деңгейге ауысса, кейбірі периферияға ығысады.</w:t>
      </w:r>
    </w:p>
    <w:p w14:paraId="2CCA93BC" w14:textId="04CA2F24" w:rsidR="008E4A92" w:rsidRPr="00314188" w:rsidRDefault="008E4A92" w:rsidP="00194D86">
      <w:pPr>
        <w:spacing w:after="0" w:line="240" w:lineRule="auto"/>
        <w:ind w:firstLine="567"/>
        <w:jc w:val="both"/>
        <w:rPr>
          <w:rFonts w:ascii="Times New Roman" w:hAnsi="Times New Roman" w:cs="Times New Roman"/>
          <w:sz w:val="28"/>
          <w:szCs w:val="28"/>
          <w:lang w:val="kk-KZ"/>
        </w:rPr>
      </w:pPr>
      <w:r w:rsidRPr="008E4A92">
        <w:rPr>
          <w:rFonts w:ascii="Times New Roman" w:hAnsi="Times New Roman" w:cs="Times New Roman"/>
          <w:sz w:val="28"/>
          <w:szCs w:val="28"/>
          <w:lang w:val="kk-KZ"/>
        </w:rPr>
        <w:t>Осы</w:t>
      </w:r>
      <w:r w:rsidR="001E0E29">
        <w:rPr>
          <w:rFonts w:ascii="Times New Roman" w:hAnsi="Times New Roman" w:cs="Times New Roman"/>
          <w:sz w:val="28"/>
          <w:szCs w:val="28"/>
          <w:lang w:val="kk-KZ"/>
        </w:rPr>
        <w:t>дан келіп</w:t>
      </w:r>
      <w:r w:rsidRPr="008E4A92">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Pr="008E4A92">
        <w:rPr>
          <w:rFonts w:ascii="Times New Roman" w:hAnsi="Times New Roman" w:cs="Times New Roman"/>
          <w:sz w:val="28"/>
          <w:szCs w:val="28"/>
          <w:lang w:val="kk-KZ"/>
        </w:rPr>
        <w:t xml:space="preserve"> реакциялар динамикасы тілдік сананың өзгермелі, бейімделгіш және әлеуметтік шартталған жүйе</w:t>
      </w:r>
      <w:r w:rsidR="001E0E29">
        <w:rPr>
          <w:rFonts w:ascii="Times New Roman" w:hAnsi="Times New Roman" w:cs="Times New Roman"/>
          <w:sz w:val="28"/>
          <w:szCs w:val="28"/>
          <w:lang w:val="kk-KZ"/>
        </w:rPr>
        <w:t>сін</w:t>
      </w:r>
      <w:r w:rsidRPr="008E4A92">
        <w:rPr>
          <w:rFonts w:ascii="Times New Roman" w:hAnsi="Times New Roman" w:cs="Times New Roman"/>
          <w:sz w:val="28"/>
          <w:szCs w:val="28"/>
          <w:lang w:val="kk-KZ"/>
        </w:rPr>
        <w:t xml:space="preserve"> көрсете</w:t>
      </w:r>
      <w:r w:rsidR="001E0E29">
        <w:rPr>
          <w:rFonts w:ascii="Times New Roman" w:hAnsi="Times New Roman" w:cs="Times New Roman"/>
          <w:sz w:val="28"/>
          <w:szCs w:val="28"/>
          <w:lang w:val="kk-KZ"/>
        </w:rPr>
        <w:t>тініне көз жеткізуге болады</w:t>
      </w:r>
      <w:r w:rsidRPr="008E4A92">
        <w:rPr>
          <w:rFonts w:ascii="Times New Roman" w:hAnsi="Times New Roman" w:cs="Times New Roman"/>
          <w:sz w:val="28"/>
          <w:szCs w:val="28"/>
          <w:lang w:val="kk-KZ"/>
        </w:rPr>
        <w:t>. Бұл үдеріс тілдік сананың тарихи-әлеуметтік эволюциясымен тығыз байланысты.</w:t>
      </w:r>
    </w:p>
    <w:p w14:paraId="3D1EA998"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p>
    <w:p w14:paraId="12F3A36B" w14:textId="77777777" w:rsidR="002670C2" w:rsidRPr="00032C2A" w:rsidRDefault="002670C2" w:rsidP="00194D86">
      <w:pPr>
        <w:spacing w:after="0" w:line="240" w:lineRule="auto"/>
        <w:ind w:firstLine="567"/>
        <w:jc w:val="both"/>
        <w:rPr>
          <w:rFonts w:ascii="Times New Roman" w:hAnsi="Times New Roman" w:cs="Times New Roman"/>
          <w:b/>
          <w:bCs/>
          <w:sz w:val="28"/>
          <w:szCs w:val="28"/>
          <w:lang w:val="kk-KZ"/>
        </w:rPr>
      </w:pPr>
    </w:p>
    <w:p w14:paraId="3AAE478E" w14:textId="1B440FEA" w:rsidR="00930E6E" w:rsidRDefault="00930E6E" w:rsidP="00194D86">
      <w:pPr>
        <w:tabs>
          <w:tab w:val="left" w:pos="1134"/>
        </w:tabs>
        <w:spacing w:after="0" w:line="240" w:lineRule="auto"/>
        <w:ind w:firstLine="567"/>
        <w:jc w:val="both"/>
        <w:rPr>
          <w:rFonts w:ascii="Times New Roman" w:hAnsi="Times New Roman" w:cs="Times New Roman"/>
          <w:b/>
          <w:bCs/>
          <w:sz w:val="28"/>
          <w:szCs w:val="28"/>
          <w:lang w:val="kk-KZ"/>
        </w:rPr>
      </w:pPr>
      <w:r w:rsidRPr="0069578E">
        <w:rPr>
          <w:rFonts w:ascii="Times New Roman" w:hAnsi="Times New Roman" w:cs="Times New Roman"/>
          <w:b/>
          <w:bCs/>
          <w:sz w:val="28"/>
          <w:szCs w:val="28"/>
          <w:lang w:val="kk-KZ"/>
        </w:rPr>
        <w:t>3.</w:t>
      </w:r>
      <w:r w:rsidRPr="004564DB">
        <w:rPr>
          <w:rFonts w:ascii="Times New Roman" w:hAnsi="Times New Roman" w:cs="Times New Roman"/>
          <w:b/>
          <w:bCs/>
          <w:sz w:val="28"/>
          <w:szCs w:val="28"/>
          <w:lang w:val="kk-KZ"/>
        </w:rPr>
        <w:t>3</w:t>
      </w:r>
      <w:r w:rsidR="00312920">
        <w:rPr>
          <w:rFonts w:ascii="Times New Roman" w:hAnsi="Times New Roman" w:cs="Times New Roman"/>
          <w:b/>
          <w:bCs/>
          <w:sz w:val="28"/>
          <w:szCs w:val="28"/>
          <w:lang w:val="kk-KZ"/>
        </w:rPr>
        <w:t xml:space="preserve"> </w:t>
      </w:r>
      <w:r w:rsidR="00312920" w:rsidRPr="00312920">
        <w:rPr>
          <w:rFonts w:ascii="Times New Roman" w:hAnsi="Times New Roman" w:cs="Times New Roman"/>
          <w:b/>
          <w:bCs/>
          <w:sz w:val="28"/>
          <w:szCs w:val="28"/>
          <w:lang w:val="kk-KZ"/>
        </w:rPr>
        <w:t>Ассоциацияның ұлттық ерекшеліктері: лексика-семантикалық, морфологиялық талдау</w:t>
      </w:r>
    </w:p>
    <w:p w14:paraId="5C7A0BE6" w14:textId="56DAB4C0" w:rsidR="00646DB2" w:rsidRPr="001C2B7C" w:rsidRDefault="00646DB2"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сөздіктің материалы болатын </w:t>
      </w:r>
      <w:r w:rsidR="001B4BE4">
        <w:rPr>
          <w:rFonts w:ascii="Times New Roman" w:hAnsi="Times New Roman" w:cs="Times New Roman"/>
          <w:sz w:val="28"/>
          <w:szCs w:val="28"/>
          <w:lang w:val="kk-KZ"/>
        </w:rPr>
        <w:t>ассоциативті</w:t>
      </w:r>
      <w:r w:rsidRPr="001C2B7C">
        <w:rPr>
          <w:rFonts w:ascii="Times New Roman" w:hAnsi="Times New Roman" w:cs="Times New Roman"/>
          <w:sz w:val="28"/>
          <w:szCs w:val="28"/>
        </w:rPr>
        <w:t xml:space="preserve"> реакциялар </w:t>
      </w:r>
      <w:r>
        <w:rPr>
          <w:rFonts w:ascii="Times New Roman" w:hAnsi="Times New Roman" w:cs="Times New Roman"/>
          <w:sz w:val="28"/>
          <w:szCs w:val="28"/>
        </w:rPr>
        <w:t>–</w:t>
      </w:r>
      <w:r>
        <w:rPr>
          <w:rFonts w:ascii="Times New Roman" w:hAnsi="Times New Roman" w:cs="Times New Roman"/>
          <w:sz w:val="28"/>
          <w:szCs w:val="28"/>
          <w:lang w:val="kk-KZ"/>
        </w:rPr>
        <w:t xml:space="preserve"> </w:t>
      </w:r>
      <w:r w:rsidRPr="001C2B7C">
        <w:rPr>
          <w:rFonts w:ascii="Times New Roman" w:hAnsi="Times New Roman" w:cs="Times New Roman"/>
          <w:sz w:val="28"/>
          <w:szCs w:val="28"/>
        </w:rPr>
        <w:t xml:space="preserve">тілдік сананың ұлттық-мәдени ерекшеліктерін айқындайтын маңызды лингвистикалық дереккөздердің бірі. Әсіресе </w:t>
      </w:r>
      <w:r w:rsidR="001B4BE4">
        <w:rPr>
          <w:rFonts w:ascii="Times New Roman" w:hAnsi="Times New Roman" w:cs="Times New Roman"/>
          <w:sz w:val="28"/>
          <w:szCs w:val="28"/>
        </w:rPr>
        <w:t>ассоциативті</w:t>
      </w:r>
      <w:r w:rsidRPr="001C2B7C">
        <w:rPr>
          <w:rFonts w:ascii="Times New Roman" w:hAnsi="Times New Roman" w:cs="Times New Roman"/>
          <w:sz w:val="28"/>
          <w:szCs w:val="28"/>
        </w:rPr>
        <w:t xml:space="preserve"> өрістің лексика-семантикалық құрылымы белгілі бір этностың дүниетанымы, құндылықтар жүйесі және мәдени тәжірибесі туралы кешенді ақпарат береді.</w:t>
      </w:r>
    </w:p>
    <w:p w14:paraId="51275D35" w14:textId="1A32B825" w:rsidR="00646DB2" w:rsidRPr="001C2B7C" w:rsidRDefault="00646DB2" w:rsidP="00194D86">
      <w:pPr>
        <w:spacing w:after="0" w:line="240" w:lineRule="auto"/>
        <w:ind w:firstLine="567"/>
        <w:jc w:val="both"/>
        <w:rPr>
          <w:rFonts w:ascii="Times New Roman" w:hAnsi="Times New Roman" w:cs="Times New Roman"/>
          <w:sz w:val="28"/>
          <w:szCs w:val="28"/>
        </w:rPr>
      </w:pPr>
      <w:r w:rsidRPr="001C2B7C">
        <w:rPr>
          <w:rFonts w:ascii="Times New Roman" w:hAnsi="Times New Roman" w:cs="Times New Roman"/>
          <w:sz w:val="28"/>
          <w:szCs w:val="28"/>
        </w:rPr>
        <w:t>Ұлттық тілдік санада қалыптасқан ассоциациялар тек сөздердің мағыналық байланыстарын ғана емес, сон</w:t>
      </w:r>
      <w:r>
        <w:rPr>
          <w:rFonts w:ascii="Times New Roman" w:hAnsi="Times New Roman" w:cs="Times New Roman"/>
          <w:sz w:val="28"/>
          <w:szCs w:val="28"/>
          <w:lang w:val="kk-KZ"/>
        </w:rPr>
        <w:t>дай</w:t>
      </w:r>
      <w:r w:rsidRPr="001C2B7C">
        <w:rPr>
          <w:rFonts w:ascii="Times New Roman" w:hAnsi="Times New Roman" w:cs="Times New Roman"/>
          <w:sz w:val="28"/>
          <w:szCs w:val="28"/>
        </w:rPr>
        <w:t>-а</w:t>
      </w:r>
      <w:r>
        <w:rPr>
          <w:rFonts w:ascii="Times New Roman" w:hAnsi="Times New Roman" w:cs="Times New Roman"/>
          <w:sz w:val="28"/>
          <w:szCs w:val="28"/>
          <w:lang w:val="kk-KZ"/>
        </w:rPr>
        <w:t xml:space="preserve">қ </w:t>
      </w:r>
      <w:r w:rsidRPr="001C2B7C">
        <w:rPr>
          <w:rFonts w:ascii="Times New Roman" w:hAnsi="Times New Roman" w:cs="Times New Roman"/>
          <w:sz w:val="28"/>
          <w:szCs w:val="28"/>
        </w:rPr>
        <w:t xml:space="preserve">олардың мәдени, символдық және бағалауыштық қырларын да қамтиды. Осы </w:t>
      </w:r>
      <w:r>
        <w:rPr>
          <w:rFonts w:ascii="Times New Roman" w:hAnsi="Times New Roman" w:cs="Times New Roman"/>
          <w:sz w:val="28"/>
          <w:szCs w:val="28"/>
          <w:lang w:val="kk-KZ"/>
        </w:rPr>
        <w:t xml:space="preserve">ретте </w:t>
      </w:r>
      <w:r w:rsidR="001B4BE4">
        <w:rPr>
          <w:rFonts w:ascii="Times New Roman" w:hAnsi="Times New Roman" w:cs="Times New Roman"/>
          <w:sz w:val="28"/>
          <w:szCs w:val="28"/>
        </w:rPr>
        <w:t>ассоциативті</w:t>
      </w:r>
      <w:r w:rsidRPr="001C2B7C">
        <w:rPr>
          <w:rFonts w:ascii="Times New Roman" w:hAnsi="Times New Roman" w:cs="Times New Roman"/>
          <w:sz w:val="28"/>
          <w:szCs w:val="28"/>
        </w:rPr>
        <w:t xml:space="preserve"> деректерді </w:t>
      </w:r>
      <w:r w:rsidRPr="001C2B7C">
        <w:rPr>
          <w:rFonts w:ascii="Times New Roman" w:hAnsi="Times New Roman" w:cs="Times New Roman"/>
          <w:sz w:val="28"/>
          <w:szCs w:val="28"/>
        </w:rPr>
        <w:lastRenderedPageBreak/>
        <w:t>лексика-семантикалық тұрғыдан талдау ұлттық құндылықтардың тілдік репрезентациясын тереңірек түсінуге мүмкіндік береді.</w:t>
      </w:r>
    </w:p>
    <w:p w14:paraId="6E2F8E3F" w14:textId="2031A35F" w:rsidR="00646DB2" w:rsidRPr="002244C6" w:rsidRDefault="00646DB2" w:rsidP="00194D86">
      <w:pPr>
        <w:spacing w:after="0" w:line="240" w:lineRule="auto"/>
        <w:ind w:firstLine="567"/>
        <w:jc w:val="both"/>
        <w:rPr>
          <w:rFonts w:ascii="Times New Roman" w:hAnsi="Times New Roman" w:cs="Times New Roman"/>
          <w:sz w:val="28"/>
          <w:szCs w:val="28"/>
        </w:rPr>
      </w:pPr>
      <w:r w:rsidRPr="001C2B7C">
        <w:rPr>
          <w:rFonts w:ascii="Times New Roman" w:hAnsi="Times New Roman" w:cs="Times New Roman"/>
          <w:sz w:val="28"/>
          <w:szCs w:val="28"/>
        </w:rPr>
        <w:t xml:space="preserve">Бұл тарауда </w:t>
      </w:r>
      <w:r w:rsidR="001B4BE4">
        <w:rPr>
          <w:rFonts w:ascii="Times New Roman" w:hAnsi="Times New Roman" w:cs="Times New Roman"/>
          <w:sz w:val="28"/>
          <w:szCs w:val="28"/>
        </w:rPr>
        <w:t>ассоциативті</w:t>
      </w:r>
      <w:r w:rsidRPr="001C2B7C">
        <w:rPr>
          <w:rFonts w:ascii="Times New Roman" w:hAnsi="Times New Roman" w:cs="Times New Roman"/>
          <w:sz w:val="28"/>
          <w:szCs w:val="28"/>
        </w:rPr>
        <w:t xml:space="preserve"> реакциялар лексика-семантикалық аспектіден қарастырылып, олардың денотативтік және коннотативтік мазмұны, семантикалық топтары және ұлттық-мәдени ерекшеліктері жүйелі түрде талданады. Сонымен қатар </w:t>
      </w:r>
      <w:r w:rsidR="001B4BE4">
        <w:rPr>
          <w:rFonts w:ascii="Times New Roman" w:hAnsi="Times New Roman" w:cs="Times New Roman"/>
          <w:sz w:val="28"/>
          <w:szCs w:val="28"/>
        </w:rPr>
        <w:t>ассоциативті</w:t>
      </w:r>
      <w:r w:rsidRPr="001C2B7C">
        <w:rPr>
          <w:rFonts w:ascii="Times New Roman" w:hAnsi="Times New Roman" w:cs="Times New Roman"/>
          <w:sz w:val="28"/>
          <w:szCs w:val="28"/>
        </w:rPr>
        <w:t xml:space="preserve"> өрістің құрылымындағы тұрақты және өзгермелі элементтер анықталып, олардың тілдік санадағы қызметі сипатталады.</w:t>
      </w:r>
    </w:p>
    <w:p w14:paraId="2F62E053" w14:textId="0099BD7C" w:rsidR="00294A67" w:rsidRPr="008E1D14" w:rsidRDefault="00294A67"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Сөздікке енетін ассоциацияларды з</w:t>
      </w:r>
      <w:r w:rsidRPr="008E1D14">
        <w:rPr>
          <w:rFonts w:ascii="Times New Roman" w:hAnsi="Times New Roman" w:cs="Times New Roman"/>
          <w:sz w:val="28"/>
          <w:szCs w:val="28"/>
        </w:rPr>
        <w:t xml:space="preserve">ерттеу барысында іріктелген 64 стимул сөздің </w:t>
      </w:r>
      <w:r w:rsidR="001B4BE4">
        <w:rPr>
          <w:rFonts w:ascii="Times New Roman" w:hAnsi="Times New Roman" w:cs="Times New Roman"/>
          <w:sz w:val="28"/>
          <w:szCs w:val="28"/>
        </w:rPr>
        <w:t>ассоциативті</w:t>
      </w:r>
      <w:r w:rsidRPr="008E1D14">
        <w:rPr>
          <w:rFonts w:ascii="Times New Roman" w:hAnsi="Times New Roman" w:cs="Times New Roman"/>
          <w:sz w:val="28"/>
          <w:szCs w:val="28"/>
        </w:rPr>
        <w:t xml:space="preserve"> өрісі талданып, олардың өзгеру деңгейі анықталды.</w:t>
      </w:r>
      <w:r>
        <w:rPr>
          <w:rFonts w:ascii="Times New Roman" w:hAnsi="Times New Roman" w:cs="Times New Roman"/>
          <w:sz w:val="28"/>
          <w:szCs w:val="28"/>
          <w:lang w:val="kk-KZ"/>
        </w:rPr>
        <w:t xml:space="preserve"> </w:t>
      </w:r>
      <w:r w:rsidRPr="008E1D14">
        <w:rPr>
          <w:rFonts w:ascii="Times New Roman" w:hAnsi="Times New Roman" w:cs="Times New Roman"/>
          <w:sz w:val="28"/>
          <w:szCs w:val="28"/>
        </w:rPr>
        <w:t>Нәтижесінде стимул сөздер үш топқа бөлінді:</w:t>
      </w:r>
    </w:p>
    <w:p w14:paraId="7F44AEDC" w14:textId="77777777" w:rsidR="00294A67" w:rsidRPr="008E1D14" w:rsidRDefault="00294A67" w:rsidP="00194D86">
      <w:pPr>
        <w:spacing w:after="0" w:line="240" w:lineRule="auto"/>
        <w:ind w:firstLine="567"/>
        <w:jc w:val="both"/>
        <w:rPr>
          <w:rFonts w:ascii="Times New Roman" w:hAnsi="Times New Roman" w:cs="Times New Roman"/>
          <w:sz w:val="28"/>
          <w:szCs w:val="28"/>
        </w:rPr>
      </w:pPr>
      <w:r w:rsidRPr="008E1D14">
        <w:rPr>
          <w:rFonts w:ascii="Times New Roman" w:hAnsi="Times New Roman" w:cs="Times New Roman"/>
          <w:sz w:val="28"/>
          <w:szCs w:val="28"/>
        </w:rPr>
        <w:t>– тұрақты, яғни дәстүрлі мазмұны сақталған;</w:t>
      </w:r>
    </w:p>
    <w:p w14:paraId="08F51E8B" w14:textId="77777777" w:rsidR="00294A67" w:rsidRPr="008E1D14" w:rsidRDefault="00294A67" w:rsidP="00194D86">
      <w:pPr>
        <w:spacing w:after="0" w:line="240" w:lineRule="auto"/>
        <w:ind w:firstLine="567"/>
        <w:jc w:val="both"/>
        <w:rPr>
          <w:rFonts w:ascii="Times New Roman" w:hAnsi="Times New Roman" w:cs="Times New Roman"/>
          <w:sz w:val="28"/>
          <w:szCs w:val="28"/>
        </w:rPr>
      </w:pPr>
      <w:r w:rsidRPr="008E1D14">
        <w:rPr>
          <w:rFonts w:ascii="Times New Roman" w:hAnsi="Times New Roman" w:cs="Times New Roman"/>
          <w:sz w:val="28"/>
          <w:szCs w:val="28"/>
        </w:rPr>
        <w:t>– ішінара өзгеріске ұшыраған, яғни дәстүрлі және заманауи ассоциациялар қатар кездесетін;</w:t>
      </w:r>
    </w:p>
    <w:p w14:paraId="3EA16E46" w14:textId="77777777" w:rsidR="00294A67" w:rsidRPr="008E1D14" w:rsidRDefault="00294A67" w:rsidP="00194D86">
      <w:pPr>
        <w:spacing w:after="0" w:line="240" w:lineRule="auto"/>
        <w:ind w:firstLine="567"/>
        <w:jc w:val="both"/>
        <w:rPr>
          <w:rFonts w:ascii="Times New Roman" w:hAnsi="Times New Roman" w:cs="Times New Roman"/>
          <w:sz w:val="28"/>
          <w:szCs w:val="28"/>
        </w:rPr>
      </w:pPr>
      <w:r w:rsidRPr="008E1D14">
        <w:rPr>
          <w:rFonts w:ascii="Times New Roman" w:hAnsi="Times New Roman" w:cs="Times New Roman"/>
          <w:sz w:val="28"/>
          <w:szCs w:val="28"/>
        </w:rPr>
        <w:t>– өзгеріске ұшыраған, яғни жаңа әлеуметтік-мәдени мазмұн басым болатын.</w:t>
      </w:r>
    </w:p>
    <w:p w14:paraId="52103A9C" w14:textId="77777777" w:rsidR="00294A67" w:rsidRPr="00294A67" w:rsidRDefault="00294A67" w:rsidP="00194D86">
      <w:pPr>
        <w:spacing w:after="0" w:line="240" w:lineRule="auto"/>
        <w:ind w:firstLine="567"/>
        <w:jc w:val="both"/>
        <w:rPr>
          <w:rFonts w:ascii="Times New Roman" w:hAnsi="Times New Roman" w:cs="Times New Roman"/>
          <w:sz w:val="28"/>
          <w:szCs w:val="28"/>
        </w:rPr>
      </w:pPr>
      <w:r w:rsidRPr="008E1D14">
        <w:rPr>
          <w:rFonts w:ascii="Times New Roman" w:hAnsi="Times New Roman" w:cs="Times New Roman"/>
          <w:sz w:val="28"/>
          <w:szCs w:val="28"/>
        </w:rPr>
        <w:t>Талдау</w:t>
      </w:r>
      <w:r>
        <w:rPr>
          <w:rFonts w:ascii="Times New Roman" w:hAnsi="Times New Roman" w:cs="Times New Roman"/>
          <w:sz w:val="28"/>
          <w:szCs w:val="28"/>
          <w:lang w:val="kk-KZ"/>
        </w:rPr>
        <w:t xml:space="preserve">дан </w:t>
      </w:r>
      <w:r w:rsidRPr="008E1D14">
        <w:rPr>
          <w:rFonts w:ascii="Times New Roman" w:hAnsi="Times New Roman" w:cs="Times New Roman"/>
          <w:sz w:val="28"/>
          <w:szCs w:val="28"/>
        </w:rPr>
        <w:t>стимулдардың басым бөлігі дәстүрлі мазмұнын сақтағанымен, бірқатар ұғымдарда заманауи ассоциациялар мен жаңа интерпретациялар</w:t>
      </w:r>
      <w:r>
        <w:rPr>
          <w:rFonts w:ascii="Times New Roman" w:hAnsi="Times New Roman" w:cs="Times New Roman"/>
          <w:sz w:val="28"/>
          <w:szCs w:val="28"/>
          <w:lang w:val="kk-KZ"/>
        </w:rPr>
        <w:t>дың бар болуы</w:t>
      </w:r>
      <w:r w:rsidRPr="008E1D14">
        <w:rPr>
          <w:rFonts w:ascii="Times New Roman" w:hAnsi="Times New Roman" w:cs="Times New Roman"/>
          <w:sz w:val="28"/>
          <w:szCs w:val="28"/>
        </w:rPr>
        <w:t xml:space="preserve"> байқалады. Бұл ұлттық құндылықтардың тілдік санада динамикалық түрде дамып, өзгеріп отыратынын көрсетеді.</w:t>
      </w:r>
      <w:r w:rsidRPr="005A5140">
        <w:rPr>
          <w:rFonts w:ascii="Times New Roman" w:hAnsi="Times New Roman" w:cs="Times New Roman"/>
          <w:sz w:val="28"/>
          <w:szCs w:val="28"/>
        </w:rPr>
        <w:t xml:space="preserve"> </w:t>
      </w:r>
    </w:p>
    <w:p w14:paraId="53A561F1" w14:textId="77777777" w:rsidR="00294A67" w:rsidRPr="00E75E8D" w:rsidRDefault="00294A67" w:rsidP="00194D86">
      <w:pPr>
        <w:spacing w:after="0" w:line="240" w:lineRule="auto"/>
        <w:ind w:firstLine="567"/>
        <w:jc w:val="both"/>
        <w:rPr>
          <w:rFonts w:ascii="Times New Roman" w:hAnsi="Times New Roman" w:cs="Times New Roman"/>
          <w:sz w:val="28"/>
          <w:szCs w:val="28"/>
        </w:rPr>
      </w:pPr>
      <w:r w:rsidRPr="00294A67">
        <w:rPr>
          <w:rFonts w:ascii="Times New Roman" w:hAnsi="Times New Roman" w:cs="Times New Roman"/>
          <w:sz w:val="28"/>
          <w:szCs w:val="28"/>
        </w:rPr>
        <w:t>Т</w:t>
      </w:r>
      <w:r>
        <w:rPr>
          <w:rFonts w:ascii="Times New Roman" w:hAnsi="Times New Roman" w:cs="Times New Roman"/>
          <w:sz w:val="28"/>
          <w:szCs w:val="28"/>
          <w:lang w:val="kk-KZ"/>
        </w:rPr>
        <w:t>ілдік</w:t>
      </w:r>
      <w:r w:rsidRPr="005A5140">
        <w:rPr>
          <w:rFonts w:ascii="Times New Roman" w:hAnsi="Times New Roman" w:cs="Times New Roman"/>
          <w:sz w:val="28"/>
          <w:szCs w:val="28"/>
        </w:rPr>
        <w:t xml:space="preserve"> деректерді талдау нәтижесінде стимул сөздердің өзгеру деңгейі төмендегідей жіктелді</w:t>
      </w:r>
      <w:r>
        <w:rPr>
          <w:rFonts w:ascii="Times New Roman" w:hAnsi="Times New Roman" w:cs="Times New Roman"/>
          <w:sz w:val="28"/>
          <w:szCs w:val="28"/>
          <w:lang w:val="kk-KZ"/>
        </w:rPr>
        <w:t xml:space="preserve">. </w:t>
      </w:r>
      <w:r w:rsidRPr="00E75E8D">
        <w:rPr>
          <w:rFonts w:ascii="Times New Roman" w:hAnsi="Times New Roman" w:cs="Times New Roman"/>
          <w:sz w:val="28"/>
          <w:szCs w:val="28"/>
          <w:lang w:val="kk-KZ"/>
        </w:rPr>
        <w:t>Кестеде өзгеріс динамикасын көрсету мақсатында ең репрезентативті стимул сөздер іріктеліп берілді.</w:t>
      </w:r>
    </w:p>
    <w:p w14:paraId="0A0446F1" w14:textId="77777777" w:rsidR="003B7BA4" w:rsidRPr="003B7BA4" w:rsidRDefault="003B7BA4" w:rsidP="003B7BA4">
      <w:pPr>
        <w:spacing w:after="0" w:line="240" w:lineRule="auto"/>
        <w:ind w:firstLine="567"/>
        <w:jc w:val="both"/>
        <w:rPr>
          <w:rFonts w:ascii="Times New Roman" w:eastAsia="Times New Roman" w:hAnsi="Times New Roman" w:cs="Times New Roman"/>
          <w:color w:val="000000"/>
          <w:kern w:val="0"/>
          <w:sz w:val="16"/>
          <w:szCs w:val="16"/>
          <w:lang w:val="kk-KZ" w:eastAsia="ru-RU"/>
          <w14:ligatures w14:val="none"/>
        </w:rPr>
      </w:pPr>
    </w:p>
    <w:p w14:paraId="6381A375" w14:textId="187A7BB0" w:rsidR="00294A67" w:rsidRDefault="003B7BA4" w:rsidP="003B7BA4">
      <w:pPr>
        <w:spacing w:after="0" w:line="240" w:lineRule="auto"/>
        <w:ind w:firstLine="567"/>
        <w:jc w:val="both"/>
        <w:rPr>
          <w:rFonts w:ascii="Times New Roman" w:eastAsia="Times New Roman" w:hAnsi="Times New Roman" w:cs="Times New Roman"/>
          <w:color w:val="000000"/>
          <w:kern w:val="0"/>
          <w:sz w:val="28"/>
          <w:szCs w:val="28"/>
          <w:lang w:val="kk-KZ" w:eastAsia="ru-RU"/>
          <w14:ligatures w14:val="none"/>
        </w:rPr>
      </w:pPr>
      <w:r w:rsidRPr="00663DB0">
        <w:rPr>
          <w:rFonts w:ascii="Times New Roman" w:eastAsia="Times New Roman" w:hAnsi="Times New Roman" w:cs="Times New Roman"/>
          <w:color w:val="000000"/>
          <w:kern w:val="0"/>
          <w:sz w:val="28"/>
          <w:szCs w:val="28"/>
          <w:lang w:eastAsia="ru-RU"/>
          <w14:ligatures w14:val="none"/>
        </w:rPr>
        <w:t xml:space="preserve">Кесте </w:t>
      </w:r>
      <w:r>
        <w:rPr>
          <w:rFonts w:ascii="Times New Roman" w:eastAsia="Times New Roman" w:hAnsi="Times New Roman" w:cs="Times New Roman"/>
          <w:color w:val="000000"/>
          <w:kern w:val="0"/>
          <w:sz w:val="28"/>
          <w:szCs w:val="28"/>
          <w:lang w:eastAsia="ru-RU"/>
          <w14:ligatures w14:val="none"/>
        </w:rPr>
        <w:t>16</w:t>
      </w:r>
      <w:r w:rsidRPr="00663DB0">
        <w:rPr>
          <w:rFonts w:ascii="Times New Roman" w:eastAsia="Times New Roman" w:hAnsi="Times New Roman" w:cs="Times New Roman"/>
          <w:color w:val="000000"/>
          <w:kern w:val="0"/>
          <w:sz w:val="28"/>
          <w:szCs w:val="28"/>
          <w:lang w:eastAsia="ru-RU"/>
          <w14:ligatures w14:val="none"/>
        </w:rPr>
        <w:t xml:space="preserve"> – </w:t>
      </w:r>
      <w:r w:rsidR="001B4BE4">
        <w:rPr>
          <w:rFonts w:ascii="Times New Roman" w:eastAsia="Times New Roman" w:hAnsi="Times New Roman" w:cs="Times New Roman"/>
          <w:color w:val="000000"/>
          <w:kern w:val="0"/>
          <w:sz w:val="28"/>
          <w:szCs w:val="28"/>
          <w:lang w:eastAsia="ru-RU"/>
          <w14:ligatures w14:val="none"/>
        </w:rPr>
        <w:t>Ассоциативті</w:t>
      </w:r>
      <w:r w:rsidRPr="00663DB0">
        <w:rPr>
          <w:rFonts w:ascii="Times New Roman" w:eastAsia="Times New Roman" w:hAnsi="Times New Roman" w:cs="Times New Roman"/>
          <w:color w:val="000000"/>
          <w:kern w:val="0"/>
          <w:sz w:val="28"/>
          <w:szCs w:val="28"/>
          <w:lang w:eastAsia="ru-RU"/>
          <w14:ligatures w14:val="none"/>
        </w:rPr>
        <w:t xml:space="preserve"> өрістегі өзгеріс деңгейі бойынша стимул сөздердің жіктелуі</w:t>
      </w:r>
    </w:p>
    <w:p w14:paraId="14B4AD85" w14:textId="77777777" w:rsidR="003B7BA4" w:rsidRPr="003B7BA4" w:rsidRDefault="003B7BA4" w:rsidP="003B7BA4">
      <w:pPr>
        <w:spacing w:after="0" w:line="240" w:lineRule="auto"/>
        <w:ind w:firstLine="567"/>
        <w:jc w:val="both"/>
        <w:rPr>
          <w:rFonts w:ascii="Times New Roman" w:eastAsia="Times New Roman" w:hAnsi="Times New Roman" w:cs="Times New Roman"/>
          <w:color w:val="000000"/>
          <w:kern w:val="0"/>
          <w:sz w:val="18"/>
          <w:szCs w:val="18"/>
          <w:lang w:val="kk-KZ" w:eastAsia="ru-RU"/>
          <w14:ligatures w14:val="none"/>
        </w:rPr>
      </w:pPr>
    </w:p>
    <w:tbl>
      <w:tblPr>
        <w:tblStyle w:val="af5"/>
        <w:tblW w:w="9634" w:type="dxa"/>
        <w:tblLook w:val="04A0" w:firstRow="1" w:lastRow="0" w:firstColumn="1" w:lastColumn="0" w:noHBand="0" w:noVBand="1"/>
      </w:tblPr>
      <w:tblGrid>
        <w:gridCol w:w="1555"/>
        <w:gridCol w:w="1993"/>
        <w:gridCol w:w="1882"/>
        <w:gridCol w:w="1746"/>
        <w:gridCol w:w="2458"/>
      </w:tblGrid>
      <w:tr w:rsidR="00294A67" w14:paraId="2174DF16" w14:textId="77777777" w:rsidTr="004365C9">
        <w:tc>
          <w:tcPr>
            <w:tcW w:w="1555" w:type="dxa"/>
            <w:vAlign w:val="center"/>
          </w:tcPr>
          <w:p w14:paraId="7F68AC25"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b/>
                <w:bCs/>
                <w:color w:val="000000"/>
                <w:lang w:eastAsia="ru-RU"/>
              </w:rPr>
              <w:t>Стимул сөз</w:t>
            </w:r>
          </w:p>
        </w:tc>
        <w:tc>
          <w:tcPr>
            <w:tcW w:w="1993" w:type="dxa"/>
            <w:vAlign w:val="center"/>
          </w:tcPr>
          <w:p w14:paraId="6DA1162D"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b/>
                <w:bCs/>
                <w:color w:val="000000"/>
                <w:lang w:eastAsia="ru-RU"/>
              </w:rPr>
              <w:t>Дәстүрлі реакциялар</w:t>
            </w:r>
          </w:p>
        </w:tc>
        <w:tc>
          <w:tcPr>
            <w:tcW w:w="1882" w:type="dxa"/>
            <w:vAlign w:val="center"/>
          </w:tcPr>
          <w:p w14:paraId="57DCBD99"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b/>
                <w:bCs/>
                <w:color w:val="000000"/>
                <w:lang w:eastAsia="ru-RU"/>
              </w:rPr>
              <w:t>Заманауи/жаңа реакциялар</w:t>
            </w:r>
          </w:p>
        </w:tc>
        <w:tc>
          <w:tcPr>
            <w:tcW w:w="1746" w:type="dxa"/>
            <w:vAlign w:val="center"/>
          </w:tcPr>
          <w:p w14:paraId="4A627D29"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b/>
                <w:bCs/>
                <w:color w:val="000000"/>
                <w:lang w:eastAsia="ru-RU"/>
              </w:rPr>
              <w:t>Өзгеріс деңгейі</w:t>
            </w:r>
          </w:p>
        </w:tc>
        <w:tc>
          <w:tcPr>
            <w:tcW w:w="2458" w:type="dxa"/>
            <w:vAlign w:val="center"/>
          </w:tcPr>
          <w:p w14:paraId="3F685AEC"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b/>
                <w:bCs/>
                <w:color w:val="000000"/>
                <w:lang w:eastAsia="ru-RU"/>
              </w:rPr>
              <w:t>Түсіндірме</w:t>
            </w:r>
          </w:p>
        </w:tc>
      </w:tr>
      <w:tr w:rsidR="00294A67" w14:paraId="1C0E11DA" w14:textId="77777777" w:rsidTr="004365C9">
        <w:tc>
          <w:tcPr>
            <w:tcW w:w="1555" w:type="dxa"/>
            <w:vAlign w:val="center"/>
          </w:tcPr>
          <w:p w14:paraId="1B9F102F"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Бешбармақ</w:t>
            </w:r>
          </w:p>
        </w:tc>
        <w:tc>
          <w:tcPr>
            <w:tcW w:w="1993" w:type="dxa"/>
            <w:vAlign w:val="center"/>
          </w:tcPr>
          <w:p w14:paraId="403C8F99"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ет, қонақ, дәстүр</w:t>
            </w:r>
          </w:p>
        </w:tc>
        <w:tc>
          <w:tcPr>
            <w:tcW w:w="1882" w:type="dxa"/>
            <w:vAlign w:val="center"/>
          </w:tcPr>
          <w:p w14:paraId="6E5DC715"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беш, кока-кола</w:t>
            </w:r>
          </w:p>
        </w:tc>
        <w:tc>
          <w:tcPr>
            <w:tcW w:w="1746" w:type="dxa"/>
            <w:vAlign w:val="center"/>
          </w:tcPr>
          <w:p w14:paraId="1EAB5D0D"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Ішінара өзгерген</w:t>
            </w:r>
          </w:p>
        </w:tc>
        <w:tc>
          <w:tcPr>
            <w:tcW w:w="2458" w:type="dxa"/>
            <w:vAlign w:val="center"/>
          </w:tcPr>
          <w:p w14:paraId="2F1D8F45"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Дәстүрлі мазмұн сақталған, бірақ жаңа мәдени элементтер қосылған</w:t>
            </w:r>
          </w:p>
        </w:tc>
      </w:tr>
      <w:tr w:rsidR="00294A67" w14:paraId="0F6024AE" w14:textId="77777777" w:rsidTr="004365C9">
        <w:tc>
          <w:tcPr>
            <w:tcW w:w="1555" w:type="dxa"/>
            <w:vAlign w:val="center"/>
          </w:tcPr>
          <w:p w14:paraId="62CF8C1E"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Ет асу</w:t>
            </w:r>
          </w:p>
        </w:tc>
        <w:tc>
          <w:tcPr>
            <w:tcW w:w="1993" w:type="dxa"/>
            <w:vAlign w:val="center"/>
          </w:tcPr>
          <w:p w14:paraId="4F3F5661"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ет, қазан, соғым</w:t>
            </w:r>
          </w:p>
        </w:tc>
        <w:tc>
          <w:tcPr>
            <w:tcW w:w="1882" w:type="dxa"/>
            <w:vAlign w:val="center"/>
          </w:tcPr>
          <w:p w14:paraId="4BE1AE44"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тағам, ас</w:t>
            </w:r>
          </w:p>
        </w:tc>
        <w:tc>
          <w:tcPr>
            <w:tcW w:w="1746" w:type="dxa"/>
            <w:vAlign w:val="center"/>
          </w:tcPr>
          <w:p w14:paraId="2BE7372D"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Тұрақты</w:t>
            </w:r>
          </w:p>
        </w:tc>
        <w:tc>
          <w:tcPr>
            <w:tcW w:w="2458" w:type="dxa"/>
            <w:vAlign w:val="center"/>
          </w:tcPr>
          <w:p w14:paraId="603C9655"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Негізінен денотативтік мазмұн сақталған</w:t>
            </w:r>
          </w:p>
        </w:tc>
      </w:tr>
      <w:tr w:rsidR="00294A67" w14:paraId="08E66F1E" w14:textId="77777777" w:rsidTr="004365C9">
        <w:tc>
          <w:tcPr>
            <w:tcW w:w="1555" w:type="dxa"/>
            <w:vAlign w:val="center"/>
          </w:tcPr>
          <w:p w14:paraId="766BECF7"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Қазақ</w:t>
            </w:r>
          </w:p>
        </w:tc>
        <w:tc>
          <w:tcPr>
            <w:tcW w:w="1993" w:type="dxa"/>
            <w:vAlign w:val="center"/>
          </w:tcPr>
          <w:p w14:paraId="256EC40E"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ел, ұлт, тіл</w:t>
            </w:r>
          </w:p>
        </w:tc>
        <w:tc>
          <w:tcPr>
            <w:tcW w:w="1882" w:type="dxa"/>
            <w:vAlign w:val="center"/>
          </w:tcPr>
          <w:p w14:paraId="25641E63"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менталитет, халық</w:t>
            </w:r>
          </w:p>
        </w:tc>
        <w:tc>
          <w:tcPr>
            <w:tcW w:w="1746" w:type="dxa"/>
            <w:vAlign w:val="center"/>
          </w:tcPr>
          <w:p w14:paraId="0CEE7284"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Ішінара өзгерген</w:t>
            </w:r>
          </w:p>
        </w:tc>
        <w:tc>
          <w:tcPr>
            <w:tcW w:w="2458" w:type="dxa"/>
            <w:vAlign w:val="center"/>
          </w:tcPr>
          <w:p w14:paraId="32ABEE6C"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Ұлттық және абстрактілі мән қатар көрінеді</w:t>
            </w:r>
          </w:p>
        </w:tc>
      </w:tr>
      <w:tr w:rsidR="00294A67" w14:paraId="007949F8" w14:textId="77777777" w:rsidTr="004365C9">
        <w:tc>
          <w:tcPr>
            <w:tcW w:w="1555" w:type="dxa"/>
            <w:vAlign w:val="center"/>
          </w:tcPr>
          <w:p w14:paraId="0B418920"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Шашу</w:t>
            </w:r>
          </w:p>
        </w:tc>
        <w:tc>
          <w:tcPr>
            <w:tcW w:w="1993" w:type="dxa"/>
            <w:vAlign w:val="center"/>
          </w:tcPr>
          <w:p w14:paraId="6C363F14"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қуаныш, дәстүр</w:t>
            </w:r>
          </w:p>
        </w:tc>
        <w:tc>
          <w:tcPr>
            <w:tcW w:w="1882" w:type="dxa"/>
            <w:vAlign w:val="center"/>
          </w:tcPr>
          <w:p w14:paraId="781ED3C7" w14:textId="77777777" w:rsidR="00294A67" w:rsidRPr="00D7513C"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тәтті, конфет</w:t>
            </w:r>
            <w:r>
              <w:rPr>
                <w:rFonts w:ascii="Times New Roman" w:eastAsia="Times New Roman" w:hAnsi="Times New Roman" w:cs="Times New Roman"/>
                <w:color w:val="000000"/>
                <w:lang w:eastAsia="ru-RU"/>
              </w:rPr>
              <w:t>а</w:t>
            </w:r>
          </w:p>
        </w:tc>
        <w:tc>
          <w:tcPr>
            <w:tcW w:w="1746" w:type="dxa"/>
            <w:vAlign w:val="center"/>
          </w:tcPr>
          <w:p w14:paraId="51AF80B0"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Ішінара өзгерген</w:t>
            </w:r>
          </w:p>
        </w:tc>
        <w:tc>
          <w:tcPr>
            <w:tcW w:w="2458" w:type="dxa"/>
            <w:vAlign w:val="center"/>
          </w:tcPr>
          <w:p w14:paraId="54E8C278"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Дәстүрлі әрекет заманауи элементтермен толыққан</w:t>
            </w:r>
          </w:p>
        </w:tc>
      </w:tr>
      <w:tr w:rsidR="00294A67" w14:paraId="60921DD5" w14:textId="77777777" w:rsidTr="004365C9">
        <w:tc>
          <w:tcPr>
            <w:tcW w:w="1555" w:type="dxa"/>
            <w:vAlign w:val="center"/>
          </w:tcPr>
          <w:p w14:paraId="48175070"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Шілдехана</w:t>
            </w:r>
          </w:p>
        </w:tc>
        <w:tc>
          <w:tcPr>
            <w:tcW w:w="1993" w:type="dxa"/>
            <w:vAlign w:val="center"/>
          </w:tcPr>
          <w:p w14:paraId="4175AC02"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той, сәби, дәстүр</w:t>
            </w:r>
          </w:p>
        </w:tc>
        <w:tc>
          <w:tcPr>
            <w:tcW w:w="1882" w:type="dxa"/>
            <w:vAlign w:val="center"/>
          </w:tcPr>
          <w:p w14:paraId="5A54AD6E"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музыка, мереке</w:t>
            </w:r>
          </w:p>
        </w:tc>
        <w:tc>
          <w:tcPr>
            <w:tcW w:w="1746" w:type="dxa"/>
            <w:vAlign w:val="center"/>
          </w:tcPr>
          <w:p w14:paraId="7D8E3398"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Ішінара өзгерген</w:t>
            </w:r>
          </w:p>
        </w:tc>
        <w:tc>
          <w:tcPr>
            <w:tcW w:w="2458" w:type="dxa"/>
            <w:vAlign w:val="center"/>
          </w:tcPr>
          <w:p w14:paraId="535E37DE"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Дәстүр сақталған, бірақ қазіргі сипат қосылған</w:t>
            </w:r>
          </w:p>
        </w:tc>
      </w:tr>
      <w:tr w:rsidR="00294A67" w14:paraId="0B747E49" w14:textId="77777777" w:rsidTr="004365C9">
        <w:tc>
          <w:tcPr>
            <w:tcW w:w="1555" w:type="dxa"/>
            <w:vAlign w:val="center"/>
          </w:tcPr>
          <w:p w14:paraId="608F5A94"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Ұят</w:t>
            </w:r>
          </w:p>
        </w:tc>
        <w:tc>
          <w:tcPr>
            <w:tcW w:w="1993" w:type="dxa"/>
            <w:vAlign w:val="center"/>
          </w:tcPr>
          <w:p w14:paraId="7692D6AC"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тәрбие, әдеп</w:t>
            </w:r>
          </w:p>
        </w:tc>
        <w:tc>
          <w:tcPr>
            <w:tcW w:w="1882" w:type="dxa"/>
            <w:vAlign w:val="center"/>
          </w:tcPr>
          <w:p w14:paraId="7A428ECC"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қоғам, мораль</w:t>
            </w:r>
          </w:p>
        </w:tc>
        <w:tc>
          <w:tcPr>
            <w:tcW w:w="1746" w:type="dxa"/>
            <w:vAlign w:val="center"/>
          </w:tcPr>
          <w:p w14:paraId="666D3426"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Тұрақты</w:t>
            </w:r>
          </w:p>
        </w:tc>
        <w:tc>
          <w:tcPr>
            <w:tcW w:w="2458" w:type="dxa"/>
            <w:vAlign w:val="center"/>
          </w:tcPr>
          <w:p w14:paraId="06768261"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Моральдық мән тұрақты сақталған</w:t>
            </w:r>
          </w:p>
        </w:tc>
      </w:tr>
      <w:tr w:rsidR="00294A67" w14:paraId="6930899B" w14:textId="77777777" w:rsidTr="004365C9">
        <w:tc>
          <w:tcPr>
            <w:tcW w:w="1555" w:type="dxa"/>
            <w:vAlign w:val="center"/>
          </w:tcPr>
          <w:p w14:paraId="0F1D6F18"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Ақ жаулық</w:t>
            </w:r>
          </w:p>
        </w:tc>
        <w:tc>
          <w:tcPr>
            <w:tcW w:w="1993" w:type="dxa"/>
            <w:vAlign w:val="center"/>
          </w:tcPr>
          <w:p w14:paraId="773BA483"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ана, әйел</w:t>
            </w:r>
          </w:p>
        </w:tc>
        <w:tc>
          <w:tcPr>
            <w:tcW w:w="1882" w:type="dxa"/>
            <w:vAlign w:val="center"/>
          </w:tcPr>
          <w:p w14:paraId="462329A7"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келін</w:t>
            </w:r>
          </w:p>
        </w:tc>
        <w:tc>
          <w:tcPr>
            <w:tcW w:w="1746" w:type="dxa"/>
            <w:vAlign w:val="center"/>
          </w:tcPr>
          <w:p w14:paraId="4E01D371"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Тұрақты</w:t>
            </w:r>
          </w:p>
        </w:tc>
        <w:tc>
          <w:tcPr>
            <w:tcW w:w="2458" w:type="dxa"/>
            <w:vAlign w:val="center"/>
          </w:tcPr>
          <w:p w14:paraId="371985D8"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Символдық мән сақталған</w:t>
            </w:r>
          </w:p>
        </w:tc>
      </w:tr>
      <w:tr w:rsidR="00294A67" w14:paraId="177EA195" w14:textId="77777777" w:rsidTr="004365C9">
        <w:tc>
          <w:tcPr>
            <w:tcW w:w="1555" w:type="dxa"/>
            <w:vAlign w:val="center"/>
          </w:tcPr>
          <w:p w14:paraId="061BECDC"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Ар-намыс</w:t>
            </w:r>
          </w:p>
        </w:tc>
        <w:tc>
          <w:tcPr>
            <w:tcW w:w="1993" w:type="dxa"/>
            <w:vAlign w:val="center"/>
          </w:tcPr>
          <w:p w14:paraId="785A5676"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намыс, абырой</w:t>
            </w:r>
          </w:p>
        </w:tc>
        <w:tc>
          <w:tcPr>
            <w:tcW w:w="1882" w:type="dxa"/>
            <w:vAlign w:val="center"/>
          </w:tcPr>
          <w:p w14:paraId="3CB3E2F4"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қадір</w:t>
            </w:r>
          </w:p>
        </w:tc>
        <w:tc>
          <w:tcPr>
            <w:tcW w:w="1746" w:type="dxa"/>
            <w:vAlign w:val="center"/>
          </w:tcPr>
          <w:p w14:paraId="5C168EAB"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Тұрақты</w:t>
            </w:r>
          </w:p>
        </w:tc>
        <w:tc>
          <w:tcPr>
            <w:tcW w:w="2458" w:type="dxa"/>
            <w:vAlign w:val="center"/>
          </w:tcPr>
          <w:p w14:paraId="686C22C4"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Концептуалдық тұрақтылық жоғары</w:t>
            </w:r>
          </w:p>
        </w:tc>
      </w:tr>
      <w:tr w:rsidR="00294A67" w14:paraId="4065427D" w14:textId="77777777" w:rsidTr="004365C9">
        <w:tc>
          <w:tcPr>
            <w:tcW w:w="1555" w:type="dxa"/>
            <w:vAlign w:val="center"/>
          </w:tcPr>
          <w:p w14:paraId="70098593" w14:textId="77777777" w:rsidR="00294A67" w:rsidRPr="00294A67" w:rsidRDefault="00294A67" w:rsidP="003B7BA4">
            <w:pPr>
              <w:ind w:firstLine="34"/>
              <w:rPr>
                <w:rFonts w:ascii="Times New Roman" w:eastAsia="Times New Roman" w:hAnsi="Times New Roman" w:cs="Times New Roman"/>
                <w:i/>
                <w:iCs/>
                <w:color w:val="000000"/>
                <w:lang w:eastAsia="ru-RU"/>
              </w:rPr>
            </w:pPr>
            <w:r w:rsidRPr="00663DB0">
              <w:rPr>
                <w:rFonts w:ascii="Times New Roman" w:eastAsia="Times New Roman" w:hAnsi="Times New Roman" w:cs="Times New Roman"/>
                <w:i/>
                <w:iCs/>
                <w:color w:val="000000"/>
                <w:lang w:eastAsia="ru-RU"/>
              </w:rPr>
              <w:t>Асар</w:t>
            </w:r>
          </w:p>
        </w:tc>
        <w:tc>
          <w:tcPr>
            <w:tcW w:w="1993" w:type="dxa"/>
            <w:vAlign w:val="center"/>
          </w:tcPr>
          <w:p w14:paraId="38565E4D"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көмек, бірлік</w:t>
            </w:r>
          </w:p>
        </w:tc>
        <w:tc>
          <w:tcPr>
            <w:tcW w:w="1882" w:type="dxa"/>
            <w:vAlign w:val="center"/>
          </w:tcPr>
          <w:p w14:paraId="646C7A3A"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жұмыс, қолдау</w:t>
            </w:r>
          </w:p>
        </w:tc>
        <w:tc>
          <w:tcPr>
            <w:tcW w:w="1746" w:type="dxa"/>
            <w:vAlign w:val="center"/>
          </w:tcPr>
          <w:p w14:paraId="3099DD23"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Ішінара өзгерген</w:t>
            </w:r>
          </w:p>
        </w:tc>
        <w:tc>
          <w:tcPr>
            <w:tcW w:w="2458" w:type="dxa"/>
            <w:vAlign w:val="center"/>
          </w:tcPr>
          <w:p w14:paraId="19C547EE" w14:textId="77777777" w:rsidR="00294A67" w:rsidRDefault="00294A67" w:rsidP="003B7BA4">
            <w:pPr>
              <w:ind w:firstLine="34"/>
              <w:rPr>
                <w:rFonts w:ascii="Times New Roman" w:eastAsia="Times New Roman" w:hAnsi="Times New Roman" w:cs="Times New Roman"/>
                <w:color w:val="000000"/>
                <w:lang w:eastAsia="ru-RU"/>
              </w:rPr>
            </w:pPr>
            <w:r w:rsidRPr="00663DB0">
              <w:rPr>
                <w:rFonts w:ascii="Times New Roman" w:eastAsia="Times New Roman" w:hAnsi="Times New Roman" w:cs="Times New Roman"/>
                <w:color w:val="000000"/>
                <w:lang w:eastAsia="ru-RU"/>
              </w:rPr>
              <w:t>Әлеуметтік мән кеңейген</w:t>
            </w:r>
          </w:p>
        </w:tc>
      </w:tr>
    </w:tbl>
    <w:p w14:paraId="3355EE07" w14:textId="6897E10F" w:rsidR="00294A67" w:rsidRDefault="00294A67" w:rsidP="00194D86">
      <w:pPr>
        <w:spacing w:after="0" w:line="240" w:lineRule="auto"/>
        <w:ind w:firstLine="567"/>
        <w:jc w:val="both"/>
        <w:rPr>
          <w:rFonts w:ascii="Times New Roman" w:eastAsia="Times New Roman" w:hAnsi="Times New Roman" w:cs="Times New Roman"/>
          <w:color w:val="000000"/>
          <w:kern w:val="0"/>
          <w:sz w:val="28"/>
          <w:szCs w:val="28"/>
          <w:lang w:val="kk-KZ" w:eastAsia="ru-RU"/>
          <w14:ligatures w14:val="none"/>
        </w:rPr>
      </w:pPr>
      <w:r>
        <w:rPr>
          <w:rFonts w:ascii="Times New Roman" w:eastAsia="Times New Roman" w:hAnsi="Times New Roman" w:cs="Times New Roman"/>
          <w:color w:val="000000"/>
          <w:kern w:val="0"/>
          <w:sz w:val="28"/>
          <w:szCs w:val="28"/>
          <w:lang w:val="kk-KZ" w:eastAsia="ru-RU"/>
          <w14:ligatures w14:val="none"/>
        </w:rPr>
        <w:lastRenderedPageBreak/>
        <w:t xml:space="preserve">Этномәдени коннотациялы </w:t>
      </w:r>
      <w:r w:rsidR="001B4BE4">
        <w:rPr>
          <w:rFonts w:ascii="Times New Roman" w:eastAsia="Times New Roman" w:hAnsi="Times New Roman" w:cs="Times New Roman"/>
          <w:color w:val="000000"/>
          <w:kern w:val="0"/>
          <w:sz w:val="28"/>
          <w:szCs w:val="28"/>
          <w:lang w:val="kk-KZ" w:eastAsia="ru-RU"/>
          <w14:ligatures w14:val="none"/>
        </w:rPr>
        <w:t>ассоциативті</w:t>
      </w:r>
      <w:r w:rsidRPr="002244C6">
        <w:rPr>
          <w:rFonts w:ascii="Times New Roman" w:eastAsia="Times New Roman" w:hAnsi="Times New Roman" w:cs="Times New Roman"/>
          <w:color w:val="000000"/>
          <w:kern w:val="0"/>
          <w:sz w:val="28"/>
          <w:szCs w:val="28"/>
          <w:lang w:eastAsia="ru-RU"/>
          <w14:ligatures w14:val="none"/>
        </w:rPr>
        <w:t xml:space="preserve"> реакцияларды талдау </w:t>
      </w:r>
      <w:r>
        <w:rPr>
          <w:rFonts w:ascii="Times New Roman" w:eastAsia="Times New Roman" w:hAnsi="Times New Roman" w:cs="Times New Roman"/>
          <w:color w:val="000000"/>
          <w:kern w:val="0"/>
          <w:sz w:val="28"/>
          <w:szCs w:val="28"/>
          <w:lang w:val="kk-KZ" w:eastAsia="ru-RU"/>
          <w14:ligatures w14:val="none"/>
        </w:rPr>
        <w:t>кезінде</w:t>
      </w:r>
      <w:r w:rsidRPr="002244C6">
        <w:rPr>
          <w:rFonts w:ascii="Times New Roman" w:eastAsia="Times New Roman" w:hAnsi="Times New Roman" w:cs="Times New Roman"/>
          <w:color w:val="000000"/>
          <w:kern w:val="0"/>
          <w:sz w:val="28"/>
          <w:szCs w:val="28"/>
          <w:lang w:eastAsia="ru-RU"/>
          <w14:ligatures w14:val="none"/>
        </w:rPr>
        <w:t xml:space="preserve"> барлық жауаптар толық көлемде қарастырылғанымен, диссертация мәтінінде ең репрезентативті және жиілігі жоғары реакциялар іріктеліп талданды.</w:t>
      </w:r>
      <w:r>
        <w:rPr>
          <w:rFonts w:ascii="Times New Roman" w:eastAsia="Times New Roman" w:hAnsi="Times New Roman" w:cs="Times New Roman"/>
          <w:color w:val="000000"/>
          <w:kern w:val="0"/>
          <w:sz w:val="28"/>
          <w:szCs w:val="28"/>
          <w:lang w:val="kk-KZ" w:eastAsia="ru-RU"/>
          <w14:ligatures w14:val="none"/>
        </w:rPr>
        <w:t xml:space="preserve"> Осылайша қарастыру</w:t>
      </w:r>
      <w:r w:rsidRPr="002244C6">
        <w:rPr>
          <w:rFonts w:ascii="Times New Roman" w:eastAsia="Times New Roman" w:hAnsi="Times New Roman" w:cs="Times New Roman"/>
          <w:color w:val="000000"/>
          <w:kern w:val="0"/>
          <w:sz w:val="28"/>
          <w:szCs w:val="28"/>
          <w:lang w:eastAsia="ru-RU"/>
          <w14:ligatures w14:val="none"/>
        </w:rPr>
        <w:t xml:space="preserve"> </w:t>
      </w:r>
      <w:r w:rsidR="001B4BE4">
        <w:rPr>
          <w:rFonts w:ascii="Times New Roman" w:eastAsia="Times New Roman" w:hAnsi="Times New Roman" w:cs="Times New Roman"/>
          <w:color w:val="000000"/>
          <w:kern w:val="0"/>
          <w:sz w:val="28"/>
          <w:szCs w:val="28"/>
          <w:lang w:eastAsia="ru-RU"/>
          <w14:ligatures w14:val="none"/>
        </w:rPr>
        <w:t>ассоциативті</w:t>
      </w:r>
      <w:r w:rsidRPr="002244C6">
        <w:rPr>
          <w:rFonts w:ascii="Times New Roman" w:eastAsia="Times New Roman" w:hAnsi="Times New Roman" w:cs="Times New Roman"/>
          <w:color w:val="000000"/>
          <w:kern w:val="0"/>
          <w:sz w:val="28"/>
          <w:szCs w:val="28"/>
          <w:lang w:eastAsia="ru-RU"/>
          <w14:ligatures w14:val="none"/>
        </w:rPr>
        <w:t xml:space="preserve"> өрістің негізгі құрылымын, яғни ядролық және типтік байланыстарды айқындауға мүмкіндік береді. Сирек және бірлі-жарым кездесетін реакциялар қосымша материал ретінде қарастырылып, жалпы үрдістерді анықтауда екінші деңгейлі рөл атқарады.</w:t>
      </w:r>
    </w:p>
    <w:p w14:paraId="02995D6F" w14:textId="52901280" w:rsidR="00294A67" w:rsidRPr="00945934" w:rsidRDefault="00294A67" w:rsidP="00194D86">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945934">
        <w:rPr>
          <w:rFonts w:ascii="Times New Roman" w:eastAsia="Times New Roman" w:hAnsi="Times New Roman" w:cs="Times New Roman"/>
          <w:color w:val="000000"/>
          <w:kern w:val="0"/>
          <w:sz w:val="28"/>
          <w:szCs w:val="28"/>
          <w:lang w:eastAsia="ru-RU"/>
          <w14:ligatures w14:val="none"/>
        </w:rPr>
        <w:t xml:space="preserve">Кестеде берілген </w:t>
      </w:r>
      <w:r>
        <w:rPr>
          <w:rFonts w:ascii="Times New Roman" w:eastAsia="Times New Roman" w:hAnsi="Times New Roman" w:cs="Times New Roman"/>
          <w:color w:val="000000"/>
          <w:kern w:val="0"/>
          <w:sz w:val="28"/>
          <w:szCs w:val="28"/>
          <w:lang w:val="kk-KZ" w:eastAsia="ru-RU"/>
          <w14:ligatures w14:val="none"/>
        </w:rPr>
        <w:t xml:space="preserve">лингвистикалық </w:t>
      </w:r>
      <w:r w:rsidRPr="00945934">
        <w:rPr>
          <w:rFonts w:ascii="Times New Roman" w:eastAsia="Times New Roman" w:hAnsi="Times New Roman" w:cs="Times New Roman"/>
          <w:color w:val="000000"/>
          <w:kern w:val="0"/>
          <w:sz w:val="28"/>
          <w:szCs w:val="28"/>
          <w:lang w:eastAsia="ru-RU"/>
          <w14:ligatures w14:val="none"/>
        </w:rPr>
        <w:t xml:space="preserve">деректер негізінде ұлттық құндылықтарды білдіретін жекелеген стимул сөздердің </w:t>
      </w:r>
      <w:r w:rsidR="001B4BE4">
        <w:rPr>
          <w:rFonts w:ascii="Times New Roman" w:eastAsia="Times New Roman" w:hAnsi="Times New Roman" w:cs="Times New Roman"/>
          <w:color w:val="000000"/>
          <w:kern w:val="0"/>
          <w:sz w:val="28"/>
          <w:szCs w:val="28"/>
          <w:lang w:eastAsia="ru-RU"/>
          <w14:ligatures w14:val="none"/>
        </w:rPr>
        <w:t>ассоциативті</w:t>
      </w:r>
      <w:r w:rsidRPr="00945934">
        <w:rPr>
          <w:rFonts w:ascii="Times New Roman" w:eastAsia="Times New Roman" w:hAnsi="Times New Roman" w:cs="Times New Roman"/>
          <w:color w:val="000000"/>
          <w:kern w:val="0"/>
          <w:sz w:val="28"/>
          <w:szCs w:val="28"/>
          <w:lang w:eastAsia="ru-RU"/>
          <w14:ligatures w14:val="none"/>
        </w:rPr>
        <w:t xml:space="preserve"> өрісі кешенді түрде талданып, олардың мазмұндық ерекшеліктері мен өзгеру деңгейі анықталды.</w:t>
      </w:r>
    </w:p>
    <w:p w14:paraId="50A22B76" w14:textId="77777777" w:rsidR="00294A67" w:rsidRPr="00945934" w:rsidRDefault="00294A67" w:rsidP="00194D86">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964A3F">
        <w:rPr>
          <w:rFonts w:ascii="Times New Roman" w:eastAsia="Times New Roman" w:hAnsi="Times New Roman" w:cs="Times New Roman"/>
          <w:i/>
          <w:iCs/>
          <w:color w:val="000000"/>
          <w:kern w:val="0"/>
          <w:sz w:val="28"/>
          <w:szCs w:val="28"/>
          <w:lang w:eastAsia="ru-RU"/>
          <w14:ligatures w14:val="none"/>
        </w:rPr>
        <w:t>«Қымыз/қымыран» стимулы</w:t>
      </w:r>
      <w:r w:rsidRPr="00964A3F">
        <w:rPr>
          <w:rFonts w:ascii="Times New Roman" w:eastAsia="Times New Roman" w:hAnsi="Times New Roman" w:cs="Times New Roman"/>
          <w:i/>
          <w:iCs/>
          <w:color w:val="000000"/>
          <w:kern w:val="0"/>
          <w:sz w:val="28"/>
          <w:szCs w:val="28"/>
          <w:lang w:val="kk-KZ" w:eastAsia="ru-RU"/>
          <w14:ligatures w14:val="none"/>
        </w:rPr>
        <w:t>на</w:t>
      </w:r>
      <w:r>
        <w:rPr>
          <w:rFonts w:ascii="Times New Roman" w:eastAsia="Times New Roman" w:hAnsi="Times New Roman" w:cs="Times New Roman"/>
          <w:color w:val="000000"/>
          <w:kern w:val="0"/>
          <w:sz w:val="28"/>
          <w:szCs w:val="28"/>
          <w:lang w:val="kk-KZ" w:eastAsia="ru-RU"/>
          <w14:ligatures w14:val="none"/>
        </w:rPr>
        <w:t xml:space="preserve"> берілген </w:t>
      </w:r>
      <w:r w:rsidRPr="00945934">
        <w:rPr>
          <w:rFonts w:ascii="Times New Roman" w:eastAsia="Times New Roman" w:hAnsi="Times New Roman" w:cs="Times New Roman"/>
          <w:color w:val="000000"/>
          <w:kern w:val="0"/>
          <w:sz w:val="28"/>
          <w:szCs w:val="28"/>
          <w:lang w:eastAsia="ru-RU"/>
          <w14:ligatures w14:val="none"/>
        </w:rPr>
        <w:t xml:space="preserve">негізгі реакциялар </w:t>
      </w:r>
      <w:r w:rsidRPr="00964A3F">
        <w:rPr>
          <w:rFonts w:ascii="Times New Roman" w:eastAsia="Times New Roman" w:hAnsi="Times New Roman" w:cs="Times New Roman"/>
          <w:i/>
          <w:iCs/>
          <w:color w:val="000000"/>
          <w:kern w:val="0"/>
          <w:sz w:val="28"/>
          <w:szCs w:val="28"/>
          <w:lang w:eastAsia="ru-RU"/>
          <w14:ligatures w14:val="none"/>
        </w:rPr>
        <w:t xml:space="preserve">«сусын», «сүт», «ұлттық сусын» </w:t>
      </w:r>
      <w:r w:rsidRPr="00945934">
        <w:rPr>
          <w:rFonts w:ascii="Times New Roman" w:eastAsia="Times New Roman" w:hAnsi="Times New Roman" w:cs="Times New Roman"/>
          <w:color w:val="000000"/>
          <w:kern w:val="0"/>
          <w:sz w:val="28"/>
          <w:szCs w:val="28"/>
          <w:lang w:eastAsia="ru-RU"/>
          <w14:ligatures w14:val="none"/>
        </w:rPr>
        <w:t xml:space="preserve">сияқты денотативтік және мәдени мәнге ие бірліктерден құралған. Бұл ұғымның тілдік санада тұрақты мазмұнға ие екенін көрсетеді. Сонымен қатар </w:t>
      </w:r>
      <w:r w:rsidRPr="00964A3F">
        <w:rPr>
          <w:rFonts w:ascii="Times New Roman" w:eastAsia="Times New Roman" w:hAnsi="Times New Roman" w:cs="Times New Roman"/>
          <w:i/>
          <w:iCs/>
          <w:color w:val="000000"/>
          <w:kern w:val="0"/>
          <w:sz w:val="28"/>
          <w:szCs w:val="28"/>
          <w:lang w:eastAsia="ru-RU"/>
          <w14:ligatures w14:val="none"/>
        </w:rPr>
        <w:t>«білмеймін»</w:t>
      </w:r>
      <w:r w:rsidRPr="00945934">
        <w:rPr>
          <w:rFonts w:ascii="Times New Roman" w:eastAsia="Times New Roman" w:hAnsi="Times New Roman" w:cs="Times New Roman"/>
          <w:color w:val="000000"/>
          <w:kern w:val="0"/>
          <w:sz w:val="28"/>
          <w:szCs w:val="28"/>
          <w:lang w:eastAsia="ru-RU"/>
          <w14:ligatures w14:val="none"/>
        </w:rPr>
        <w:t xml:space="preserve"> сияқты жауаптардың болуы оның кейбір әлеуметтік топтарда өзектілігінің әлсірей бастағанын аңғартады. Осыған байланысты бұл стимул ішінара өзгеріске ұшыраған деп бағаланады.</w:t>
      </w:r>
    </w:p>
    <w:p w14:paraId="786A3A4A" w14:textId="585462BF" w:rsidR="00294A67" w:rsidRPr="00945934" w:rsidRDefault="00294A67" w:rsidP="00194D86">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964A3F">
        <w:rPr>
          <w:rFonts w:ascii="Times New Roman" w:eastAsia="Times New Roman" w:hAnsi="Times New Roman" w:cs="Times New Roman"/>
          <w:i/>
          <w:iCs/>
          <w:color w:val="000000"/>
          <w:kern w:val="0"/>
          <w:sz w:val="28"/>
          <w:szCs w:val="28"/>
          <w:lang w:eastAsia="ru-RU"/>
          <w14:ligatures w14:val="none"/>
        </w:rPr>
        <w:t>«Мүшел»</w:t>
      </w:r>
      <w:r w:rsidRPr="00945934">
        <w:rPr>
          <w:rFonts w:ascii="Times New Roman" w:eastAsia="Times New Roman" w:hAnsi="Times New Roman" w:cs="Times New Roman"/>
          <w:color w:val="000000"/>
          <w:kern w:val="0"/>
          <w:sz w:val="28"/>
          <w:szCs w:val="28"/>
          <w:lang w:eastAsia="ru-RU"/>
          <w14:ligatures w14:val="none"/>
        </w:rPr>
        <w:t xml:space="preserve"> ұғымының </w:t>
      </w:r>
      <w:r w:rsidR="001B4BE4">
        <w:rPr>
          <w:rFonts w:ascii="Times New Roman" w:eastAsia="Times New Roman" w:hAnsi="Times New Roman" w:cs="Times New Roman"/>
          <w:color w:val="000000"/>
          <w:kern w:val="0"/>
          <w:sz w:val="28"/>
          <w:szCs w:val="28"/>
          <w:lang w:eastAsia="ru-RU"/>
          <w14:ligatures w14:val="none"/>
        </w:rPr>
        <w:t>ассоциативті</w:t>
      </w:r>
      <w:r w:rsidRPr="00945934">
        <w:rPr>
          <w:rFonts w:ascii="Times New Roman" w:eastAsia="Times New Roman" w:hAnsi="Times New Roman" w:cs="Times New Roman"/>
          <w:color w:val="000000"/>
          <w:kern w:val="0"/>
          <w:sz w:val="28"/>
          <w:szCs w:val="28"/>
          <w:lang w:eastAsia="ru-RU"/>
          <w14:ligatures w14:val="none"/>
        </w:rPr>
        <w:t xml:space="preserve"> өрісінде </w:t>
      </w:r>
      <w:r w:rsidRPr="00964A3F">
        <w:rPr>
          <w:rFonts w:ascii="Times New Roman" w:eastAsia="Times New Roman" w:hAnsi="Times New Roman" w:cs="Times New Roman"/>
          <w:i/>
          <w:iCs/>
          <w:color w:val="000000"/>
          <w:kern w:val="0"/>
          <w:sz w:val="28"/>
          <w:szCs w:val="28"/>
          <w:lang w:eastAsia="ru-RU"/>
          <w14:ligatures w14:val="none"/>
        </w:rPr>
        <w:t xml:space="preserve">«жас», «13 жас», «25», «12 жылдық айналым» </w:t>
      </w:r>
      <w:r w:rsidRPr="00945934">
        <w:rPr>
          <w:rFonts w:ascii="Times New Roman" w:eastAsia="Times New Roman" w:hAnsi="Times New Roman" w:cs="Times New Roman"/>
          <w:color w:val="000000"/>
          <w:kern w:val="0"/>
          <w:sz w:val="28"/>
          <w:szCs w:val="28"/>
          <w:lang w:eastAsia="ru-RU"/>
          <w14:ligatures w14:val="none"/>
        </w:rPr>
        <w:t xml:space="preserve">сияқты нақты сандық көрсеткіштер басым. Бұл оның дәстүрлі когнитивтік модель ретінде сақталғанын көрсетеді. Алайда </w:t>
      </w:r>
      <w:r w:rsidRPr="00964A3F">
        <w:rPr>
          <w:rFonts w:ascii="Times New Roman" w:eastAsia="Times New Roman" w:hAnsi="Times New Roman" w:cs="Times New Roman"/>
          <w:i/>
          <w:iCs/>
          <w:color w:val="000000"/>
          <w:kern w:val="0"/>
          <w:sz w:val="28"/>
          <w:szCs w:val="28"/>
          <w:lang w:eastAsia="ru-RU"/>
          <w14:ligatures w14:val="none"/>
        </w:rPr>
        <w:t>«білмеймін»</w:t>
      </w:r>
      <w:r w:rsidRPr="00945934">
        <w:rPr>
          <w:rFonts w:ascii="Times New Roman" w:eastAsia="Times New Roman" w:hAnsi="Times New Roman" w:cs="Times New Roman"/>
          <w:color w:val="000000"/>
          <w:kern w:val="0"/>
          <w:sz w:val="28"/>
          <w:szCs w:val="28"/>
          <w:lang w:eastAsia="ru-RU"/>
          <w14:ligatures w14:val="none"/>
        </w:rPr>
        <w:t xml:space="preserve"> реакциясының жиілігі бұл ұғымның қазіргі тілдік санада толық тұрақты емес екенін байқатады. Сондықтан ол ішінара трансформацияланған концепт ретінде қарастырылады.</w:t>
      </w:r>
    </w:p>
    <w:p w14:paraId="1E4B135C" w14:textId="77777777" w:rsidR="00294A67" w:rsidRPr="00945934" w:rsidRDefault="00294A67" w:rsidP="00194D86">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964A3F">
        <w:rPr>
          <w:rFonts w:ascii="Times New Roman" w:eastAsia="Times New Roman" w:hAnsi="Times New Roman" w:cs="Times New Roman"/>
          <w:i/>
          <w:iCs/>
          <w:color w:val="000000"/>
          <w:kern w:val="0"/>
          <w:sz w:val="28"/>
          <w:szCs w:val="28"/>
          <w:lang w:eastAsia="ru-RU"/>
          <w14:ligatures w14:val="none"/>
        </w:rPr>
        <w:t>«Немере» стимулы</w:t>
      </w:r>
      <w:r w:rsidRPr="00964A3F">
        <w:rPr>
          <w:rFonts w:ascii="Times New Roman" w:eastAsia="Times New Roman" w:hAnsi="Times New Roman" w:cs="Times New Roman"/>
          <w:i/>
          <w:iCs/>
          <w:color w:val="000000"/>
          <w:kern w:val="0"/>
          <w:sz w:val="28"/>
          <w:szCs w:val="28"/>
          <w:lang w:val="kk-KZ" w:eastAsia="ru-RU"/>
          <w14:ligatures w14:val="none"/>
        </w:rPr>
        <w:t>на</w:t>
      </w:r>
      <w:r>
        <w:rPr>
          <w:rFonts w:ascii="Times New Roman" w:eastAsia="Times New Roman" w:hAnsi="Times New Roman" w:cs="Times New Roman"/>
          <w:color w:val="000000"/>
          <w:kern w:val="0"/>
          <w:sz w:val="28"/>
          <w:szCs w:val="28"/>
          <w:lang w:val="kk-KZ" w:eastAsia="ru-RU"/>
          <w14:ligatures w14:val="none"/>
        </w:rPr>
        <w:t xml:space="preserve"> қатысты </w:t>
      </w:r>
      <w:r w:rsidRPr="00964A3F">
        <w:rPr>
          <w:rFonts w:ascii="Times New Roman" w:eastAsia="Times New Roman" w:hAnsi="Times New Roman" w:cs="Times New Roman"/>
          <w:i/>
          <w:iCs/>
          <w:color w:val="000000"/>
          <w:kern w:val="0"/>
          <w:sz w:val="28"/>
          <w:szCs w:val="28"/>
          <w:lang w:eastAsia="ru-RU"/>
          <w14:ligatures w14:val="none"/>
        </w:rPr>
        <w:t xml:space="preserve">«бала», «сәби», «ұрпақ», «шөбере» </w:t>
      </w:r>
      <w:r w:rsidRPr="00945934">
        <w:rPr>
          <w:rFonts w:ascii="Times New Roman" w:eastAsia="Times New Roman" w:hAnsi="Times New Roman" w:cs="Times New Roman"/>
          <w:color w:val="000000"/>
          <w:kern w:val="0"/>
          <w:sz w:val="28"/>
          <w:szCs w:val="28"/>
          <w:lang w:eastAsia="ru-RU"/>
          <w14:ligatures w14:val="none"/>
        </w:rPr>
        <w:t xml:space="preserve">сияқты туыстық қатынастарды білдіретін реакциялар жоғары жиілікпен кездеседі. Сонымен қатар </w:t>
      </w:r>
      <w:r w:rsidRPr="00964A3F">
        <w:rPr>
          <w:rFonts w:ascii="Times New Roman" w:eastAsia="Times New Roman" w:hAnsi="Times New Roman" w:cs="Times New Roman"/>
          <w:i/>
          <w:iCs/>
          <w:color w:val="000000"/>
          <w:kern w:val="0"/>
          <w:sz w:val="28"/>
          <w:szCs w:val="28"/>
          <w:lang w:eastAsia="ru-RU"/>
          <w14:ligatures w14:val="none"/>
        </w:rPr>
        <w:t xml:space="preserve">«сүйіспеншілік» </w:t>
      </w:r>
      <w:r w:rsidRPr="00945934">
        <w:rPr>
          <w:rFonts w:ascii="Times New Roman" w:eastAsia="Times New Roman" w:hAnsi="Times New Roman" w:cs="Times New Roman"/>
          <w:color w:val="000000"/>
          <w:kern w:val="0"/>
          <w:sz w:val="28"/>
          <w:szCs w:val="28"/>
          <w:lang w:eastAsia="ru-RU"/>
          <w14:ligatures w14:val="none"/>
        </w:rPr>
        <w:t xml:space="preserve">сияқты эмоционалды-коннотативтік реакциялар да тіркелген. Бұл </w:t>
      </w:r>
      <w:r>
        <w:rPr>
          <w:rFonts w:ascii="Times New Roman" w:eastAsia="Times New Roman" w:hAnsi="Times New Roman" w:cs="Times New Roman"/>
          <w:color w:val="000000"/>
          <w:kern w:val="0"/>
          <w:sz w:val="28"/>
          <w:szCs w:val="28"/>
          <w:lang w:val="kk-KZ" w:eastAsia="ru-RU"/>
          <w14:ligatures w14:val="none"/>
        </w:rPr>
        <w:t>стимулдың</w:t>
      </w:r>
      <w:r w:rsidRPr="00945934">
        <w:rPr>
          <w:rFonts w:ascii="Times New Roman" w:eastAsia="Times New Roman" w:hAnsi="Times New Roman" w:cs="Times New Roman"/>
          <w:color w:val="000000"/>
          <w:kern w:val="0"/>
          <w:sz w:val="28"/>
          <w:szCs w:val="28"/>
          <w:lang w:eastAsia="ru-RU"/>
          <w14:ligatures w14:val="none"/>
        </w:rPr>
        <w:t xml:space="preserve"> әрі денотативтік, әрі эмоционалды мән</w:t>
      </w:r>
      <w:r>
        <w:rPr>
          <w:rFonts w:ascii="Times New Roman" w:eastAsia="Times New Roman" w:hAnsi="Times New Roman" w:cs="Times New Roman"/>
          <w:color w:val="000000"/>
          <w:kern w:val="0"/>
          <w:sz w:val="28"/>
          <w:szCs w:val="28"/>
          <w:lang w:val="kk-KZ" w:eastAsia="ru-RU"/>
          <w14:ligatures w14:val="none"/>
        </w:rPr>
        <w:t>ін айшықтайды</w:t>
      </w:r>
      <w:r w:rsidRPr="00945934">
        <w:rPr>
          <w:rFonts w:ascii="Times New Roman" w:eastAsia="Times New Roman" w:hAnsi="Times New Roman" w:cs="Times New Roman"/>
          <w:color w:val="000000"/>
          <w:kern w:val="0"/>
          <w:sz w:val="28"/>
          <w:szCs w:val="28"/>
          <w:lang w:eastAsia="ru-RU"/>
          <w14:ligatures w14:val="none"/>
        </w:rPr>
        <w:t>. Осыған байланысты «немере» ұғымы тұрақты концепт ретінде сипатталады.</w:t>
      </w:r>
    </w:p>
    <w:p w14:paraId="4132683E" w14:textId="77777777" w:rsidR="00294A67" w:rsidRPr="00945934" w:rsidRDefault="00294A67" w:rsidP="00194D86">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964A3F">
        <w:rPr>
          <w:rFonts w:ascii="Times New Roman" w:eastAsia="Times New Roman" w:hAnsi="Times New Roman" w:cs="Times New Roman"/>
          <w:i/>
          <w:iCs/>
          <w:color w:val="000000"/>
          <w:kern w:val="0"/>
          <w:sz w:val="28"/>
          <w:szCs w:val="28"/>
          <w:lang w:eastAsia="ru-RU"/>
          <w14:ligatures w14:val="none"/>
        </w:rPr>
        <w:t>«Асар» стимулы</w:t>
      </w:r>
      <w:r w:rsidRPr="00945934">
        <w:rPr>
          <w:rFonts w:ascii="Times New Roman" w:eastAsia="Times New Roman" w:hAnsi="Times New Roman" w:cs="Times New Roman"/>
          <w:color w:val="000000"/>
          <w:kern w:val="0"/>
          <w:sz w:val="28"/>
          <w:szCs w:val="28"/>
          <w:lang w:eastAsia="ru-RU"/>
          <w14:ligatures w14:val="none"/>
        </w:rPr>
        <w:t xml:space="preserve"> </w:t>
      </w:r>
      <w:r>
        <w:rPr>
          <w:rFonts w:ascii="Times New Roman" w:eastAsia="Times New Roman" w:hAnsi="Times New Roman" w:cs="Times New Roman"/>
          <w:color w:val="000000"/>
          <w:kern w:val="0"/>
          <w:sz w:val="28"/>
          <w:szCs w:val="28"/>
          <w:lang w:val="kk-KZ" w:eastAsia="ru-RU"/>
          <w14:ligatures w14:val="none"/>
        </w:rPr>
        <w:t>аясында</w:t>
      </w:r>
      <w:r w:rsidRPr="00945934">
        <w:rPr>
          <w:rFonts w:ascii="Times New Roman" w:eastAsia="Times New Roman" w:hAnsi="Times New Roman" w:cs="Times New Roman"/>
          <w:color w:val="000000"/>
          <w:kern w:val="0"/>
          <w:sz w:val="28"/>
          <w:szCs w:val="28"/>
          <w:lang w:eastAsia="ru-RU"/>
          <w14:ligatures w14:val="none"/>
        </w:rPr>
        <w:t xml:space="preserve"> </w:t>
      </w:r>
      <w:r w:rsidRPr="00964A3F">
        <w:rPr>
          <w:rFonts w:ascii="Times New Roman" w:eastAsia="Times New Roman" w:hAnsi="Times New Roman" w:cs="Times New Roman"/>
          <w:i/>
          <w:iCs/>
          <w:color w:val="000000"/>
          <w:kern w:val="0"/>
          <w:sz w:val="28"/>
          <w:szCs w:val="28"/>
          <w:lang w:eastAsia="ru-RU"/>
          <w14:ligatures w14:val="none"/>
        </w:rPr>
        <w:t xml:space="preserve">«көмек», «бірлік», «жәрдем» </w:t>
      </w:r>
      <w:r w:rsidRPr="00945934">
        <w:rPr>
          <w:rFonts w:ascii="Times New Roman" w:eastAsia="Times New Roman" w:hAnsi="Times New Roman" w:cs="Times New Roman"/>
          <w:color w:val="000000"/>
          <w:kern w:val="0"/>
          <w:sz w:val="28"/>
          <w:szCs w:val="28"/>
          <w:lang w:eastAsia="ru-RU"/>
          <w14:ligatures w14:val="none"/>
        </w:rPr>
        <w:t xml:space="preserve">сияқты әлеуметтік және ұжымдық әрекетке қатысты реакциялар басым байқалады. Бұл ұғымның тілдік санада әлеуметтік ынтымақтастық пен өзара қолдаудың </w:t>
      </w:r>
      <w:r>
        <w:rPr>
          <w:rFonts w:ascii="Times New Roman" w:eastAsia="Times New Roman" w:hAnsi="Times New Roman" w:cs="Times New Roman"/>
          <w:color w:val="000000"/>
          <w:kern w:val="0"/>
          <w:sz w:val="28"/>
          <w:szCs w:val="28"/>
          <w:lang w:val="kk-KZ" w:eastAsia="ru-RU"/>
          <w14:ligatures w14:val="none"/>
        </w:rPr>
        <w:t>белгісі</w:t>
      </w:r>
      <w:r w:rsidRPr="00945934">
        <w:rPr>
          <w:rFonts w:ascii="Times New Roman" w:eastAsia="Times New Roman" w:hAnsi="Times New Roman" w:cs="Times New Roman"/>
          <w:color w:val="000000"/>
          <w:kern w:val="0"/>
          <w:sz w:val="28"/>
          <w:szCs w:val="28"/>
          <w:lang w:eastAsia="ru-RU"/>
          <w14:ligatures w14:val="none"/>
        </w:rPr>
        <w:t xml:space="preserve"> ретінде сақталғанын </w:t>
      </w:r>
      <w:r>
        <w:rPr>
          <w:rFonts w:ascii="Times New Roman" w:eastAsia="Times New Roman" w:hAnsi="Times New Roman" w:cs="Times New Roman"/>
          <w:color w:val="000000"/>
          <w:kern w:val="0"/>
          <w:sz w:val="28"/>
          <w:szCs w:val="28"/>
          <w:lang w:val="kk-KZ" w:eastAsia="ru-RU"/>
          <w14:ligatures w14:val="none"/>
        </w:rPr>
        <w:t>түсіндіреді</w:t>
      </w:r>
      <w:r w:rsidRPr="00945934">
        <w:rPr>
          <w:rFonts w:ascii="Times New Roman" w:eastAsia="Times New Roman" w:hAnsi="Times New Roman" w:cs="Times New Roman"/>
          <w:color w:val="000000"/>
          <w:kern w:val="0"/>
          <w:sz w:val="28"/>
          <w:szCs w:val="28"/>
          <w:lang w:eastAsia="ru-RU"/>
          <w14:ligatures w14:val="none"/>
        </w:rPr>
        <w:t xml:space="preserve">. Кейбір жауаптарда оның қазіргі қоғамдағы қолданысының кеңейгенін білдіретін </w:t>
      </w:r>
      <w:r w:rsidRPr="00964A3F">
        <w:rPr>
          <w:rFonts w:ascii="Times New Roman" w:eastAsia="Times New Roman" w:hAnsi="Times New Roman" w:cs="Times New Roman"/>
          <w:i/>
          <w:iCs/>
          <w:color w:val="000000"/>
          <w:kern w:val="0"/>
          <w:sz w:val="28"/>
          <w:szCs w:val="28"/>
          <w:lang w:eastAsia="ru-RU"/>
          <w14:ligatures w14:val="none"/>
        </w:rPr>
        <w:t>«жұмыс», «қолдау»</w:t>
      </w:r>
      <w:r w:rsidRPr="00945934">
        <w:rPr>
          <w:rFonts w:ascii="Times New Roman" w:eastAsia="Times New Roman" w:hAnsi="Times New Roman" w:cs="Times New Roman"/>
          <w:color w:val="000000"/>
          <w:kern w:val="0"/>
          <w:sz w:val="28"/>
          <w:szCs w:val="28"/>
          <w:lang w:eastAsia="ru-RU"/>
          <w14:ligatures w14:val="none"/>
        </w:rPr>
        <w:t xml:space="preserve"> сияқты реакциялар </w:t>
      </w:r>
      <w:r>
        <w:rPr>
          <w:rFonts w:ascii="Times New Roman" w:eastAsia="Times New Roman" w:hAnsi="Times New Roman" w:cs="Times New Roman"/>
          <w:color w:val="000000"/>
          <w:kern w:val="0"/>
          <w:sz w:val="28"/>
          <w:szCs w:val="28"/>
          <w:lang w:val="kk-KZ" w:eastAsia="ru-RU"/>
          <w14:ligatures w14:val="none"/>
        </w:rPr>
        <w:t xml:space="preserve">да </w:t>
      </w:r>
      <w:r w:rsidRPr="00945934">
        <w:rPr>
          <w:rFonts w:ascii="Times New Roman" w:eastAsia="Times New Roman" w:hAnsi="Times New Roman" w:cs="Times New Roman"/>
          <w:color w:val="000000"/>
          <w:kern w:val="0"/>
          <w:sz w:val="28"/>
          <w:szCs w:val="28"/>
          <w:lang w:eastAsia="ru-RU"/>
          <w14:ligatures w14:val="none"/>
        </w:rPr>
        <w:t xml:space="preserve">кездеседі. Осыған байланысты «асар» ұғымы ішінара жаңғырған, бірақ негізгі мәнін сақтаған </w:t>
      </w:r>
      <w:r>
        <w:rPr>
          <w:rFonts w:ascii="Times New Roman" w:eastAsia="Times New Roman" w:hAnsi="Times New Roman" w:cs="Times New Roman"/>
          <w:color w:val="000000"/>
          <w:kern w:val="0"/>
          <w:sz w:val="28"/>
          <w:szCs w:val="28"/>
          <w:lang w:val="kk-KZ" w:eastAsia="ru-RU"/>
          <w14:ligatures w14:val="none"/>
        </w:rPr>
        <w:t>стимул</w:t>
      </w:r>
      <w:r w:rsidRPr="00945934">
        <w:rPr>
          <w:rFonts w:ascii="Times New Roman" w:eastAsia="Times New Roman" w:hAnsi="Times New Roman" w:cs="Times New Roman"/>
          <w:color w:val="000000"/>
          <w:kern w:val="0"/>
          <w:sz w:val="28"/>
          <w:szCs w:val="28"/>
          <w:lang w:eastAsia="ru-RU"/>
          <w14:ligatures w14:val="none"/>
        </w:rPr>
        <w:t xml:space="preserve"> ретінде бағаланады.</w:t>
      </w:r>
    </w:p>
    <w:p w14:paraId="45D5F8BA" w14:textId="77777777" w:rsidR="00294A67" w:rsidRPr="00945934" w:rsidRDefault="00294A67" w:rsidP="00194D86">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val="kk-KZ" w:eastAsia="ru-RU"/>
          <w14:ligatures w14:val="none"/>
        </w:rPr>
        <w:t>Ассоциацияларды т</w:t>
      </w:r>
      <w:r w:rsidRPr="00945934">
        <w:rPr>
          <w:rFonts w:ascii="Times New Roman" w:eastAsia="Times New Roman" w:hAnsi="Times New Roman" w:cs="Times New Roman"/>
          <w:color w:val="000000"/>
          <w:kern w:val="0"/>
          <w:sz w:val="28"/>
          <w:szCs w:val="28"/>
          <w:lang w:eastAsia="ru-RU"/>
          <w14:ligatures w14:val="none"/>
        </w:rPr>
        <w:t xml:space="preserve">алдау нәтижелері ұлттық құндылықтарды білдіретін ұғымдардың бір бөлігі тұрақты түрде сақталғанын </w:t>
      </w:r>
      <w:r w:rsidRPr="00964A3F">
        <w:rPr>
          <w:rFonts w:ascii="Times New Roman" w:eastAsia="Times New Roman" w:hAnsi="Times New Roman" w:cs="Times New Roman"/>
          <w:i/>
          <w:iCs/>
          <w:color w:val="000000"/>
          <w:kern w:val="0"/>
          <w:sz w:val="28"/>
          <w:szCs w:val="28"/>
          <w:lang w:eastAsia="ru-RU"/>
          <w14:ligatures w14:val="none"/>
        </w:rPr>
        <w:t xml:space="preserve">(«немере»), </w:t>
      </w:r>
      <w:r w:rsidRPr="00945934">
        <w:rPr>
          <w:rFonts w:ascii="Times New Roman" w:eastAsia="Times New Roman" w:hAnsi="Times New Roman" w:cs="Times New Roman"/>
          <w:color w:val="000000"/>
          <w:kern w:val="0"/>
          <w:sz w:val="28"/>
          <w:szCs w:val="28"/>
          <w:lang w:eastAsia="ru-RU"/>
          <w14:ligatures w14:val="none"/>
        </w:rPr>
        <w:t xml:space="preserve">ал кейбірі әлеуметтік және мәдени өзгерістер әсерінен ішінара трансформацияланғанын </w:t>
      </w:r>
      <w:r w:rsidRPr="00964A3F">
        <w:rPr>
          <w:rFonts w:ascii="Times New Roman" w:eastAsia="Times New Roman" w:hAnsi="Times New Roman" w:cs="Times New Roman"/>
          <w:i/>
          <w:iCs/>
          <w:color w:val="000000"/>
          <w:kern w:val="0"/>
          <w:sz w:val="28"/>
          <w:szCs w:val="28"/>
          <w:lang w:eastAsia="ru-RU"/>
          <w14:ligatures w14:val="none"/>
        </w:rPr>
        <w:t>(«қымыз», «мүшел», «асар»)</w:t>
      </w:r>
      <w:r w:rsidRPr="00945934">
        <w:rPr>
          <w:rFonts w:ascii="Times New Roman" w:eastAsia="Times New Roman" w:hAnsi="Times New Roman" w:cs="Times New Roman"/>
          <w:color w:val="000000"/>
          <w:kern w:val="0"/>
          <w:sz w:val="28"/>
          <w:szCs w:val="28"/>
          <w:lang w:eastAsia="ru-RU"/>
          <w14:ligatures w14:val="none"/>
        </w:rPr>
        <w:t xml:space="preserve"> көрсетеді. Бұл ұлттық тілдік сананың динамикалық сипатын және дәстүр мен қазіргі заман арасындағы сабақтастықты дәлелдейді.</w:t>
      </w:r>
      <w:r>
        <w:rPr>
          <w:rFonts w:ascii="Times New Roman" w:eastAsia="Times New Roman" w:hAnsi="Times New Roman" w:cs="Times New Roman"/>
          <w:color w:val="000000"/>
          <w:kern w:val="0"/>
          <w:sz w:val="28"/>
          <w:szCs w:val="28"/>
          <w:lang w:val="kk-KZ" w:eastAsia="ru-RU"/>
          <w14:ligatures w14:val="none"/>
        </w:rPr>
        <w:t xml:space="preserve"> Осы</w:t>
      </w:r>
      <w:r w:rsidRPr="00945934">
        <w:rPr>
          <w:rFonts w:ascii="Times New Roman" w:eastAsia="Times New Roman" w:hAnsi="Times New Roman" w:cs="Times New Roman"/>
          <w:color w:val="000000"/>
          <w:kern w:val="0"/>
          <w:sz w:val="28"/>
          <w:szCs w:val="28"/>
          <w:lang w:val="kk-KZ" w:eastAsia="ru-RU"/>
          <w14:ligatures w14:val="none"/>
        </w:rPr>
        <w:t xml:space="preserve"> нәтижелер ұлттық құндылықтардың тілдік санада әртүрлі деңгейде сақталатынын және олардың өзгерісі біркелкі емес екенін көрсетеді.</w:t>
      </w:r>
    </w:p>
    <w:p w14:paraId="3A0F2CC9" w14:textId="0BC211E5" w:rsidR="00930E6E" w:rsidRPr="00877EB8" w:rsidRDefault="00930E6E" w:rsidP="00194D86">
      <w:pPr>
        <w:spacing w:after="0" w:line="240" w:lineRule="auto"/>
        <w:ind w:firstLine="567"/>
        <w:jc w:val="both"/>
        <w:rPr>
          <w:rFonts w:ascii="Times New Roman" w:hAnsi="Times New Roman" w:cs="Times New Roman"/>
          <w:sz w:val="28"/>
          <w:szCs w:val="28"/>
          <w:lang w:val="kk-KZ"/>
        </w:rPr>
      </w:pPr>
      <w:r w:rsidRPr="00877EB8">
        <w:rPr>
          <w:rFonts w:ascii="Times New Roman" w:hAnsi="Times New Roman" w:cs="Times New Roman"/>
          <w:sz w:val="28"/>
          <w:szCs w:val="28"/>
          <w:lang w:val="kk-KZ"/>
        </w:rPr>
        <w:t xml:space="preserve">Қазіргі уақытта кейбір ұлттық-мәдени сөздер </w:t>
      </w:r>
      <w:r w:rsidRPr="00D81BCD">
        <w:rPr>
          <w:rFonts w:ascii="Times New Roman" w:hAnsi="Times New Roman" w:cs="Times New Roman"/>
          <w:i/>
          <w:iCs/>
          <w:sz w:val="28"/>
          <w:szCs w:val="28"/>
          <w:lang w:val="kk-KZ"/>
        </w:rPr>
        <w:t xml:space="preserve">(иткөйлек, жарапазан, жолашар, жиенқұрық және т.б.) </w:t>
      </w:r>
      <w:r w:rsidRPr="00877EB8">
        <w:rPr>
          <w:rFonts w:ascii="Times New Roman" w:hAnsi="Times New Roman" w:cs="Times New Roman"/>
          <w:sz w:val="28"/>
          <w:szCs w:val="28"/>
          <w:lang w:val="kk-KZ"/>
        </w:rPr>
        <w:t xml:space="preserve">сирек қолданылады, бірақ олар стимул сөздер </w:t>
      </w:r>
      <w:r w:rsidRPr="00877EB8">
        <w:rPr>
          <w:rFonts w:ascii="Times New Roman" w:hAnsi="Times New Roman" w:cs="Times New Roman"/>
          <w:sz w:val="28"/>
          <w:szCs w:val="28"/>
          <w:lang w:val="kk-KZ"/>
        </w:rPr>
        <w:lastRenderedPageBreak/>
        <w:t>ретінде таңдалды, себебі олардың қазақ халқының ұлттық құндылықтар жүйесінде, мәдени өміріндегі орны мен маңызы зор. Жас ерекшелігі,</w:t>
      </w:r>
      <w:r w:rsidR="003C4BB6">
        <w:rPr>
          <w:rFonts w:ascii="Times New Roman" w:hAnsi="Times New Roman" w:cs="Times New Roman"/>
          <w:sz w:val="28"/>
          <w:szCs w:val="28"/>
          <w:lang w:val="kk-KZ"/>
        </w:rPr>
        <w:t xml:space="preserve"> </w:t>
      </w:r>
      <w:r w:rsidRPr="00877EB8">
        <w:rPr>
          <w:rFonts w:ascii="Times New Roman" w:hAnsi="Times New Roman" w:cs="Times New Roman"/>
          <w:sz w:val="28"/>
          <w:szCs w:val="28"/>
          <w:lang w:val="kk-KZ"/>
        </w:rPr>
        <w:t>қызмет ету саласы, мамандығы, жынысы сияқты факторлар да «жеке интерпретация» түрінде бөлек топқа жатқызылды. Ондай реакциялар синтаксистік оралым, сөйлем, жекелеген репликалар түрінде ауызекі стильді қолдануымен немесе басқа ұқсас жауаптардан семантикалық, тұлғалық ерекшеленумен ажыратылды. Мысалы, «</w:t>
      </w:r>
      <w:r w:rsidRPr="00D81BCD">
        <w:rPr>
          <w:rFonts w:ascii="Times New Roman" w:hAnsi="Times New Roman" w:cs="Times New Roman"/>
          <w:i/>
          <w:iCs/>
          <w:sz w:val="28"/>
          <w:szCs w:val="28"/>
          <w:lang w:val="kk-KZ"/>
        </w:rPr>
        <w:t>бала жатады</w:t>
      </w:r>
      <w:r w:rsidRPr="00877EB8">
        <w:rPr>
          <w:rFonts w:ascii="Times New Roman" w:hAnsi="Times New Roman" w:cs="Times New Roman"/>
          <w:sz w:val="28"/>
          <w:szCs w:val="28"/>
          <w:lang w:val="kk-KZ"/>
        </w:rPr>
        <w:t xml:space="preserve"> (сөйлем), </w:t>
      </w:r>
      <w:r w:rsidRPr="00D81BCD">
        <w:rPr>
          <w:rFonts w:ascii="Times New Roman" w:hAnsi="Times New Roman" w:cs="Times New Roman"/>
          <w:i/>
          <w:iCs/>
          <w:sz w:val="28"/>
          <w:szCs w:val="28"/>
          <w:lang w:val="kk-KZ"/>
        </w:rPr>
        <w:t>бала жататын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 жататын орын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 тербетуіне арналған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 төсегі</w:t>
      </w:r>
      <w:r w:rsidRPr="00877EB8">
        <w:rPr>
          <w:rFonts w:ascii="Times New Roman" w:hAnsi="Times New Roman" w:cs="Times New Roman"/>
          <w:sz w:val="28"/>
          <w:szCs w:val="28"/>
          <w:lang w:val="kk-KZ"/>
        </w:rPr>
        <w:t xml:space="preserve"> (тіркес),</w:t>
      </w:r>
      <w:r w:rsidR="003C4BB6">
        <w:rPr>
          <w:rFonts w:ascii="Times New Roman" w:hAnsi="Times New Roman" w:cs="Times New Roman"/>
          <w:sz w:val="28"/>
          <w:szCs w:val="28"/>
          <w:lang w:val="kk-KZ"/>
        </w:rPr>
        <w:t xml:space="preserve"> </w:t>
      </w:r>
      <w:r w:rsidRPr="00D81BCD">
        <w:rPr>
          <w:rFonts w:ascii="Times New Roman" w:hAnsi="Times New Roman" w:cs="Times New Roman"/>
          <w:i/>
          <w:iCs/>
          <w:sz w:val="28"/>
          <w:szCs w:val="28"/>
          <w:lang w:val="kk-KZ"/>
        </w:rPr>
        <w:t>бала ұйықтатады</w:t>
      </w:r>
      <w:r w:rsidRPr="00877EB8">
        <w:rPr>
          <w:rFonts w:ascii="Times New Roman" w:hAnsi="Times New Roman" w:cs="Times New Roman"/>
          <w:sz w:val="28"/>
          <w:szCs w:val="28"/>
          <w:lang w:val="kk-KZ"/>
        </w:rPr>
        <w:t xml:space="preserve"> (сөйлем), </w:t>
      </w:r>
      <w:r w:rsidRPr="00D81BCD">
        <w:rPr>
          <w:rFonts w:ascii="Times New Roman" w:hAnsi="Times New Roman" w:cs="Times New Roman"/>
          <w:i/>
          <w:iCs/>
          <w:sz w:val="28"/>
          <w:szCs w:val="28"/>
          <w:lang w:val="kk-KZ"/>
        </w:rPr>
        <w:t xml:space="preserve">бала ұйықтату </w:t>
      </w:r>
      <w:r w:rsidRPr="00877EB8">
        <w:rPr>
          <w:rFonts w:ascii="Times New Roman" w:hAnsi="Times New Roman" w:cs="Times New Roman"/>
          <w:sz w:val="28"/>
          <w:szCs w:val="28"/>
          <w:lang w:val="kk-KZ"/>
        </w:rPr>
        <w:t xml:space="preserve">(тіркес), </w:t>
      </w:r>
      <w:r w:rsidRPr="00D81BCD">
        <w:rPr>
          <w:rFonts w:ascii="Times New Roman" w:hAnsi="Times New Roman" w:cs="Times New Roman"/>
          <w:i/>
          <w:iCs/>
          <w:sz w:val="28"/>
          <w:szCs w:val="28"/>
          <w:lang w:val="kk-KZ"/>
        </w:rPr>
        <w:t>балаларды бесікке жатқызып тербету</w:t>
      </w:r>
      <w:r w:rsidRPr="00877EB8">
        <w:rPr>
          <w:rFonts w:ascii="Times New Roman" w:hAnsi="Times New Roman" w:cs="Times New Roman"/>
          <w:sz w:val="28"/>
          <w:szCs w:val="28"/>
          <w:lang w:val="kk-KZ"/>
        </w:rPr>
        <w:t xml:space="preserve"> (сөйлем),</w:t>
      </w:r>
      <w:r w:rsidR="003C4BB6">
        <w:rPr>
          <w:rFonts w:ascii="Times New Roman" w:hAnsi="Times New Roman" w:cs="Times New Roman"/>
          <w:sz w:val="28"/>
          <w:szCs w:val="28"/>
          <w:lang w:val="kk-KZ"/>
        </w:rPr>
        <w:t xml:space="preserve"> </w:t>
      </w:r>
      <w:r w:rsidRPr="00D81BCD">
        <w:rPr>
          <w:rFonts w:ascii="Times New Roman" w:hAnsi="Times New Roman" w:cs="Times New Roman"/>
          <w:i/>
          <w:iCs/>
          <w:sz w:val="28"/>
          <w:szCs w:val="28"/>
          <w:lang w:val="kk-KZ"/>
        </w:rPr>
        <w:t>балаларды кішкене кезінде жатқызады</w:t>
      </w:r>
      <w:r w:rsidRPr="00877EB8">
        <w:rPr>
          <w:rFonts w:ascii="Times New Roman" w:hAnsi="Times New Roman" w:cs="Times New Roman"/>
          <w:sz w:val="28"/>
          <w:szCs w:val="28"/>
          <w:lang w:val="kk-KZ"/>
        </w:rPr>
        <w:t xml:space="preserve"> (сөйлем),</w:t>
      </w:r>
      <w:r w:rsidR="003C4BB6">
        <w:rPr>
          <w:rFonts w:ascii="Times New Roman" w:hAnsi="Times New Roman" w:cs="Times New Roman"/>
          <w:sz w:val="28"/>
          <w:szCs w:val="28"/>
          <w:lang w:val="kk-KZ"/>
        </w:rPr>
        <w:t xml:space="preserve"> </w:t>
      </w:r>
      <w:r w:rsidRPr="00D81BCD">
        <w:rPr>
          <w:rFonts w:ascii="Times New Roman" w:hAnsi="Times New Roman" w:cs="Times New Roman"/>
          <w:i/>
          <w:iCs/>
          <w:sz w:val="28"/>
          <w:szCs w:val="28"/>
          <w:lang w:val="kk-KZ"/>
        </w:rPr>
        <w:t xml:space="preserve">баланы бөлеп ұйықтататын құрал </w:t>
      </w:r>
      <w:r w:rsidRPr="00D81BCD">
        <w:rPr>
          <w:rFonts w:ascii="Times New Roman" w:hAnsi="Times New Roman" w:cs="Times New Roman"/>
          <w:sz w:val="28"/>
          <w:szCs w:val="28"/>
          <w:lang w:val="kk-KZ"/>
        </w:rPr>
        <w:t>(</w:t>
      </w:r>
      <w:r w:rsidRPr="00877EB8">
        <w:rPr>
          <w:rFonts w:ascii="Times New Roman" w:hAnsi="Times New Roman" w:cs="Times New Roman"/>
          <w:sz w:val="28"/>
          <w:szCs w:val="28"/>
          <w:lang w:val="kk-KZ"/>
        </w:rPr>
        <w:t xml:space="preserve">сөйлем), </w:t>
      </w:r>
      <w:r w:rsidRPr="00D81BCD">
        <w:rPr>
          <w:rFonts w:ascii="Times New Roman" w:hAnsi="Times New Roman" w:cs="Times New Roman"/>
          <w:i/>
          <w:iCs/>
          <w:sz w:val="28"/>
          <w:szCs w:val="28"/>
          <w:lang w:val="kk-KZ"/>
        </w:rPr>
        <w:t>баланы немесе нәрестені тербейтін бесік</w:t>
      </w:r>
      <w:r w:rsidRPr="00877EB8">
        <w:rPr>
          <w:rFonts w:ascii="Times New Roman" w:hAnsi="Times New Roman" w:cs="Times New Roman"/>
          <w:sz w:val="28"/>
          <w:szCs w:val="28"/>
          <w:lang w:val="kk-KZ"/>
        </w:rPr>
        <w:t xml:space="preserve"> (сөйлем), </w:t>
      </w:r>
      <w:r w:rsidRPr="00D81BCD">
        <w:rPr>
          <w:rFonts w:ascii="Times New Roman" w:hAnsi="Times New Roman" w:cs="Times New Roman"/>
          <w:i/>
          <w:iCs/>
          <w:sz w:val="28"/>
          <w:szCs w:val="28"/>
          <w:lang w:val="kk-KZ"/>
        </w:rPr>
        <w:t>баланы бесікке тербетеді</w:t>
      </w:r>
      <w:r w:rsidRPr="00877EB8">
        <w:rPr>
          <w:rFonts w:ascii="Times New Roman" w:hAnsi="Times New Roman" w:cs="Times New Roman"/>
          <w:sz w:val="28"/>
          <w:szCs w:val="28"/>
          <w:lang w:val="kk-KZ"/>
        </w:rPr>
        <w:t xml:space="preserve"> (сөйлем), </w:t>
      </w:r>
      <w:r w:rsidRPr="00D81BCD">
        <w:rPr>
          <w:rFonts w:ascii="Times New Roman" w:hAnsi="Times New Roman" w:cs="Times New Roman"/>
          <w:i/>
          <w:iCs/>
          <w:sz w:val="28"/>
          <w:szCs w:val="28"/>
          <w:lang w:val="kk-KZ"/>
        </w:rPr>
        <w:t>баланы тербететін бесік</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баланы ұйықтататын орын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баланың ұйықтауы үшін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баланың бойы тік болу үшін салынатын кұрал</w:t>
      </w:r>
      <w:r w:rsidRPr="00877EB8">
        <w:rPr>
          <w:rFonts w:ascii="Times New Roman" w:hAnsi="Times New Roman" w:cs="Times New Roman"/>
          <w:sz w:val="28"/>
          <w:szCs w:val="28"/>
          <w:lang w:val="kk-KZ"/>
        </w:rPr>
        <w:t xml:space="preserve"> (сөйлем), </w:t>
      </w:r>
      <w:r w:rsidRPr="00D81BCD">
        <w:rPr>
          <w:rFonts w:ascii="Times New Roman" w:hAnsi="Times New Roman" w:cs="Times New Roman"/>
          <w:i/>
          <w:iCs/>
          <w:sz w:val="28"/>
          <w:szCs w:val="28"/>
          <w:lang w:val="kk-KZ"/>
        </w:rPr>
        <w:t xml:space="preserve">баланың жататын орны </w:t>
      </w:r>
      <w:r w:rsidRPr="00877EB8">
        <w:rPr>
          <w:rFonts w:ascii="Times New Roman" w:hAnsi="Times New Roman" w:cs="Times New Roman"/>
          <w:sz w:val="28"/>
          <w:szCs w:val="28"/>
          <w:lang w:val="kk-KZ"/>
        </w:rPr>
        <w:t xml:space="preserve">(тіркес), </w:t>
      </w:r>
      <w:r w:rsidRPr="00D81BCD">
        <w:rPr>
          <w:rFonts w:ascii="Times New Roman" w:hAnsi="Times New Roman" w:cs="Times New Roman"/>
          <w:i/>
          <w:iCs/>
          <w:sz w:val="28"/>
          <w:szCs w:val="28"/>
          <w:lang w:val="kk-KZ"/>
        </w:rPr>
        <w:t>баланың жататын төсегі</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баланың төсегі</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баланың төсек орны</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баланың ұйықтайтын жері</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rPr>
        <w:t xml:space="preserve">бесік дегеніміз бұл кішкентай бала дүниеге келгенде оны бесікке салады. </w:t>
      </w:r>
      <w:r w:rsidRPr="00D81BCD">
        <w:rPr>
          <w:rFonts w:ascii="Times New Roman" w:hAnsi="Times New Roman" w:cs="Times New Roman"/>
          <w:i/>
          <w:iCs/>
          <w:sz w:val="28"/>
          <w:szCs w:val="28"/>
          <w:lang w:val="kk-KZ"/>
        </w:rPr>
        <w:t>Б</w:t>
      </w:r>
      <w:r w:rsidRPr="00D81BCD">
        <w:rPr>
          <w:rFonts w:ascii="Times New Roman" w:hAnsi="Times New Roman" w:cs="Times New Roman"/>
          <w:i/>
          <w:iCs/>
          <w:sz w:val="28"/>
          <w:szCs w:val="28"/>
        </w:rPr>
        <w:t>ір жағынан таза</w:t>
      </w:r>
      <w:r w:rsidRPr="00D81BCD">
        <w:rPr>
          <w:rFonts w:ascii="Times New Roman" w:hAnsi="Times New Roman" w:cs="Times New Roman"/>
          <w:i/>
          <w:iCs/>
          <w:sz w:val="28"/>
          <w:szCs w:val="28"/>
          <w:lang w:val="kk-KZ"/>
        </w:rPr>
        <w:t>,</w:t>
      </w:r>
      <w:r w:rsidRPr="00D81BCD">
        <w:rPr>
          <w:rFonts w:ascii="Times New Roman" w:hAnsi="Times New Roman" w:cs="Times New Roman"/>
          <w:i/>
          <w:iCs/>
          <w:sz w:val="28"/>
          <w:szCs w:val="28"/>
        </w:rPr>
        <w:t xml:space="preserve"> иманды, тәрбиелі, бауырмал болсын деген мағынада. </w:t>
      </w:r>
      <w:r w:rsidRPr="00D81BCD">
        <w:rPr>
          <w:rFonts w:ascii="Times New Roman" w:hAnsi="Times New Roman" w:cs="Times New Roman"/>
          <w:i/>
          <w:iCs/>
          <w:sz w:val="28"/>
          <w:szCs w:val="28"/>
          <w:lang w:val="kk-KZ"/>
        </w:rPr>
        <w:t>Б</w:t>
      </w:r>
      <w:r w:rsidRPr="00D81BCD">
        <w:rPr>
          <w:rFonts w:ascii="Times New Roman" w:hAnsi="Times New Roman" w:cs="Times New Roman"/>
          <w:i/>
          <w:iCs/>
          <w:sz w:val="28"/>
          <w:szCs w:val="28"/>
        </w:rPr>
        <w:t>ір бесікке жатқандар бауырмал болады</w:t>
      </w:r>
      <w:r w:rsidRPr="00877EB8">
        <w:rPr>
          <w:rFonts w:ascii="Times New Roman" w:hAnsi="Times New Roman" w:cs="Times New Roman"/>
          <w:sz w:val="28"/>
          <w:szCs w:val="28"/>
          <w:lang w:val="kk-KZ"/>
        </w:rPr>
        <w:t xml:space="preserve"> (бірнеше сөйлемнен тұратын мәтін);</w:t>
      </w:r>
      <w:r w:rsidR="003C4BB6">
        <w:rPr>
          <w:rFonts w:ascii="Times New Roman" w:hAnsi="Times New Roman" w:cs="Times New Roman"/>
          <w:sz w:val="28"/>
          <w:szCs w:val="28"/>
          <w:lang w:val="kk-KZ"/>
        </w:rPr>
        <w:t xml:space="preserve"> </w:t>
      </w:r>
      <w:r w:rsidRPr="00D81BCD">
        <w:rPr>
          <w:rFonts w:ascii="Times New Roman" w:hAnsi="Times New Roman" w:cs="Times New Roman"/>
          <w:i/>
          <w:iCs/>
          <w:sz w:val="28"/>
          <w:szCs w:val="28"/>
        </w:rPr>
        <w:t>ұлттық мағынасы бар</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бөбекті бөлеу</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бөпелерді тербететін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бөпені салып ұйықтататын төсек</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rPr>
        <w:t>жататын жер</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кішкентай бала жатады</w:t>
      </w:r>
      <w:r w:rsidRPr="00877EB8">
        <w:rPr>
          <w:rFonts w:ascii="Times New Roman" w:hAnsi="Times New Roman" w:cs="Times New Roman"/>
          <w:sz w:val="28"/>
          <w:szCs w:val="28"/>
          <w:lang w:val="kk-KZ"/>
        </w:rPr>
        <w:t xml:space="preserve"> (толымсыз сөйлем), </w:t>
      </w:r>
      <w:r w:rsidRPr="00D81BCD">
        <w:rPr>
          <w:rFonts w:ascii="Times New Roman" w:hAnsi="Times New Roman" w:cs="Times New Roman"/>
          <w:i/>
          <w:iCs/>
          <w:sz w:val="28"/>
          <w:szCs w:val="28"/>
          <w:lang w:val="kk-KZ"/>
        </w:rPr>
        <w:t>кішкентай балалардың жатқызып тербететін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 xml:space="preserve">кішкентай баланы жатқызатын жер </w:t>
      </w:r>
      <w:r w:rsidRPr="00877EB8">
        <w:rPr>
          <w:rFonts w:ascii="Times New Roman" w:hAnsi="Times New Roman" w:cs="Times New Roman"/>
          <w:sz w:val="28"/>
          <w:szCs w:val="28"/>
          <w:lang w:val="kk-KZ"/>
        </w:rPr>
        <w:t xml:space="preserve">(тіркес), </w:t>
      </w:r>
      <w:r w:rsidRPr="00D81BCD">
        <w:rPr>
          <w:rFonts w:ascii="Times New Roman" w:hAnsi="Times New Roman" w:cs="Times New Roman"/>
          <w:i/>
          <w:iCs/>
          <w:sz w:val="28"/>
          <w:szCs w:val="28"/>
          <w:lang w:val="kk-KZ"/>
        </w:rPr>
        <w:t>кішкентай бөпе жататын орын</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нәресте баланы тербету</w:t>
      </w:r>
      <w:r w:rsidRPr="00877EB8">
        <w:rPr>
          <w:rFonts w:ascii="Times New Roman" w:hAnsi="Times New Roman" w:cs="Times New Roman"/>
          <w:sz w:val="28"/>
          <w:szCs w:val="28"/>
          <w:lang w:val="kk-KZ"/>
        </w:rPr>
        <w:t xml:space="preserve"> (тіркес),</w:t>
      </w:r>
      <w:r w:rsidR="003C4BB6">
        <w:rPr>
          <w:rFonts w:ascii="Times New Roman" w:hAnsi="Times New Roman" w:cs="Times New Roman"/>
          <w:sz w:val="28"/>
          <w:szCs w:val="28"/>
          <w:lang w:val="kk-KZ"/>
        </w:rPr>
        <w:t xml:space="preserve"> </w:t>
      </w:r>
      <w:r w:rsidRPr="00D81BCD">
        <w:rPr>
          <w:rFonts w:ascii="Times New Roman" w:hAnsi="Times New Roman" w:cs="Times New Roman"/>
          <w:i/>
          <w:iCs/>
          <w:sz w:val="28"/>
          <w:szCs w:val="28"/>
          <w:lang w:val="kk-KZ"/>
        </w:rPr>
        <w:t>нәресте жататын төсек</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нәрестеге төсек</w:t>
      </w:r>
      <w:r w:rsidRPr="00877EB8">
        <w:rPr>
          <w:rFonts w:ascii="Times New Roman" w:hAnsi="Times New Roman" w:cs="Times New Roman"/>
          <w:sz w:val="28"/>
          <w:szCs w:val="28"/>
          <w:lang w:val="kk-KZ"/>
        </w:rPr>
        <w:t xml:space="preserve"> (тіркес),</w:t>
      </w:r>
      <w:r w:rsidR="003C4BB6">
        <w:rPr>
          <w:rFonts w:ascii="Times New Roman" w:hAnsi="Times New Roman" w:cs="Times New Roman"/>
          <w:sz w:val="28"/>
          <w:szCs w:val="28"/>
          <w:lang w:val="kk-KZ"/>
        </w:rPr>
        <w:t xml:space="preserve"> </w:t>
      </w:r>
      <w:r w:rsidRPr="00D81BCD">
        <w:rPr>
          <w:rFonts w:ascii="Times New Roman" w:hAnsi="Times New Roman" w:cs="Times New Roman"/>
          <w:i/>
          <w:iCs/>
          <w:sz w:val="28"/>
          <w:szCs w:val="28"/>
        </w:rPr>
        <w:t>нәрестенің жататын жері</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 xml:space="preserve">сәбидің туылғанынан бөленетін төсек орны </w:t>
      </w:r>
      <w:r w:rsidRPr="00877EB8">
        <w:rPr>
          <w:rFonts w:ascii="Times New Roman" w:hAnsi="Times New Roman" w:cs="Times New Roman"/>
          <w:sz w:val="28"/>
          <w:szCs w:val="28"/>
          <w:lang w:val="kk-KZ"/>
        </w:rPr>
        <w:t xml:space="preserve">(толымсыз сөйлем), </w:t>
      </w:r>
      <w:r w:rsidRPr="00D81BCD">
        <w:rPr>
          <w:rFonts w:ascii="Times New Roman" w:hAnsi="Times New Roman" w:cs="Times New Roman"/>
          <w:i/>
          <w:iCs/>
          <w:sz w:val="28"/>
          <w:szCs w:val="28"/>
          <w:lang w:val="kk-KZ"/>
        </w:rPr>
        <w:t xml:space="preserve">сәбиді жатқызатын төсек орын </w:t>
      </w:r>
      <w:r w:rsidRPr="00877EB8">
        <w:rPr>
          <w:rFonts w:ascii="Times New Roman" w:hAnsi="Times New Roman" w:cs="Times New Roman"/>
          <w:sz w:val="28"/>
          <w:szCs w:val="28"/>
          <w:lang w:val="kk-KZ"/>
        </w:rPr>
        <w:t xml:space="preserve">(толымсыз сөйлем), </w:t>
      </w:r>
      <w:r w:rsidRPr="00D81BCD">
        <w:rPr>
          <w:rFonts w:ascii="Times New Roman" w:hAnsi="Times New Roman" w:cs="Times New Roman"/>
          <w:i/>
          <w:iCs/>
          <w:sz w:val="28"/>
          <w:szCs w:val="28"/>
          <w:lang w:val="kk-KZ"/>
        </w:rPr>
        <w:t>сәбиді жатқызуға арналған төсек</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lang w:val="kk-KZ"/>
        </w:rPr>
        <w:t>тербелетін</w:t>
      </w:r>
      <w:r w:rsidRPr="00877EB8">
        <w:rPr>
          <w:rFonts w:ascii="Times New Roman" w:hAnsi="Times New Roman" w:cs="Times New Roman"/>
          <w:sz w:val="28"/>
          <w:szCs w:val="28"/>
          <w:lang w:val="kk-KZ"/>
        </w:rPr>
        <w:t xml:space="preserve"> (есімше, лексема), </w:t>
      </w:r>
      <w:r w:rsidRPr="00D81BCD">
        <w:rPr>
          <w:rFonts w:ascii="Times New Roman" w:hAnsi="Times New Roman" w:cs="Times New Roman"/>
          <w:i/>
          <w:iCs/>
          <w:sz w:val="28"/>
          <w:szCs w:val="28"/>
        </w:rPr>
        <w:t>туылған баланың төсегі</w:t>
      </w:r>
      <w:r w:rsidRPr="00877EB8">
        <w:rPr>
          <w:rFonts w:ascii="Times New Roman" w:hAnsi="Times New Roman" w:cs="Times New Roman"/>
          <w:sz w:val="28"/>
          <w:szCs w:val="28"/>
          <w:lang w:val="kk-KZ"/>
        </w:rPr>
        <w:t xml:space="preserve"> (толымсыз сөйлем), </w:t>
      </w:r>
      <w:r w:rsidRPr="00D81BCD">
        <w:rPr>
          <w:rFonts w:ascii="Times New Roman" w:hAnsi="Times New Roman" w:cs="Times New Roman"/>
          <w:i/>
          <w:iCs/>
          <w:sz w:val="28"/>
          <w:szCs w:val="28"/>
        </w:rPr>
        <w:t>ұйқы орны</w:t>
      </w:r>
      <w:r w:rsidRPr="00877EB8">
        <w:rPr>
          <w:rFonts w:ascii="Times New Roman" w:hAnsi="Times New Roman" w:cs="Times New Roman"/>
          <w:sz w:val="28"/>
          <w:szCs w:val="28"/>
          <w:lang w:val="kk-KZ"/>
        </w:rPr>
        <w:t xml:space="preserve"> (тіркес), </w:t>
      </w:r>
      <w:r w:rsidRPr="00D81BCD">
        <w:rPr>
          <w:rFonts w:ascii="Times New Roman" w:hAnsi="Times New Roman" w:cs="Times New Roman"/>
          <w:i/>
          <w:iCs/>
          <w:sz w:val="28"/>
          <w:szCs w:val="28"/>
        </w:rPr>
        <w:t>ұйықтау</w:t>
      </w:r>
      <w:r w:rsidRPr="00877EB8">
        <w:rPr>
          <w:rFonts w:ascii="Times New Roman" w:hAnsi="Times New Roman" w:cs="Times New Roman"/>
          <w:sz w:val="28"/>
          <w:szCs w:val="28"/>
          <w:lang w:val="kk-KZ"/>
        </w:rPr>
        <w:t xml:space="preserve"> (тұйық етістік, лексема)».</w:t>
      </w:r>
    </w:p>
    <w:p w14:paraId="799B333D" w14:textId="677D954E" w:rsidR="00930E6E" w:rsidRPr="00877EB8" w:rsidRDefault="00930E6E" w:rsidP="00194D86">
      <w:pPr>
        <w:spacing w:after="0" w:line="240" w:lineRule="auto"/>
        <w:ind w:firstLine="567"/>
        <w:jc w:val="both"/>
        <w:rPr>
          <w:rFonts w:ascii="Times New Roman" w:hAnsi="Times New Roman" w:cs="Times New Roman"/>
          <w:sz w:val="28"/>
          <w:szCs w:val="28"/>
          <w:lang w:val="kk-KZ"/>
        </w:rPr>
      </w:pPr>
      <w:r w:rsidRPr="00877EB8">
        <w:rPr>
          <w:rFonts w:ascii="Times New Roman" w:hAnsi="Times New Roman" w:cs="Times New Roman"/>
          <w:sz w:val="28"/>
          <w:szCs w:val="28"/>
          <w:lang w:val="kk-KZ"/>
        </w:rPr>
        <w:t xml:space="preserve">Прецеденттік лексемалар қатарындағы метафоралық, эпитеттік реакциялар – саны көркемдік </w:t>
      </w:r>
      <w:r w:rsidR="001B4BE4">
        <w:rPr>
          <w:rFonts w:ascii="Times New Roman" w:hAnsi="Times New Roman" w:cs="Times New Roman"/>
          <w:sz w:val="28"/>
          <w:szCs w:val="28"/>
          <w:lang w:val="kk-KZ"/>
        </w:rPr>
        <w:t>ассоциативті</w:t>
      </w:r>
      <w:r w:rsidRPr="00877EB8">
        <w:rPr>
          <w:rFonts w:ascii="Times New Roman" w:hAnsi="Times New Roman" w:cs="Times New Roman"/>
          <w:sz w:val="28"/>
          <w:szCs w:val="28"/>
          <w:lang w:val="kk-KZ"/>
        </w:rPr>
        <w:t xml:space="preserve"> ойлауды зерттеудегі құнды әдеби материал. Эксперменттен алынған метафора-ассоциаттар келесідей: </w:t>
      </w:r>
      <w:r w:rsidRPr="00877EB8">
        <w:rPr>
          <w:rFonts w:ascii="Times New Roman" w:hAnsi="Times New Roman" w:cs="Times New Roman"/>
          <w:i/>
          <w:iCs/>
          <w:sz w:val="28"/>
          <w:szCs w:val="28"/>
        </w:rPr>
        <w:t>тәрбиенің қаймағы</w:t>
      </w:r>
      <w:r w:rsidRPr="00877EB8">
        <w:rPr>
          <w:rFonts w:ascii="Times New Roman" w:hAnsi="Times New Roman" w:cs="Times New Roman"/>
          <w:i/>
          <w:iCs/>
          <w:sz w:val="28"/>
          <w:szCs w:val="28"/>
          <w:lang w:val="kk-KZ"/>
        </w:rPr>
        <w:t xml:space="preserve"> (қаймақ </w:t>
      </w:r>
      <w:r w:rsidRPr="00877EB8">
        <w:rPr>
          <w:rFonts w:ascii="Times New Roman" w:hAnsi="Times New Roman" w:cs="Times New Roman"/>
          <w:sz w:val="28"/>
          <w:szCs w:val="28"/>
          <w:lang w:val="kk-KZ"/>
        </w:rPr>
        <w:t xml:space="preserve">– сүт өнімі, </w:t>
      </w:r>
      <w:r w:rsidRPr="00877EB8">
        <w:rPr>
          <w:rFonts w:ascii="Times New Roman" w:hAnsi="Times New Roman" w:cs="Times New Roman"/>
          <w:i/>
          <w:iCs/>
          <w:sz w:val="28"/>
          <w:szCs w:val="28"/>
          <w:lang w:val="kk-KZ"/>
        </w:rPr>
        <w:t xml:space="preserve">ең үздік тәрбие мағынасында), </w:t>
      </w:r>
      <w:r w:rsidRPr="00877EB8">
        <w:rPr>
          <w:rFonts w:ascii="Times New Roman" w:hAnsi="Times New Roman" w:cs="Times New Roman"/>
          <w:i/>
          <w:iCs/>
          <w:sz w:val="28"/>
          <w:szCs w:val="28"/>
        </w:rPr>
        <w:t>жүрек тазалығы</w:t>
      </w:r>
      <w:r w:rsidRPr="00877EB8">
        <w:rPr>
          <w:rFonts w:ascii="Times New Roman" w:hAnsi="Times New Roman" w:cs="Times New Roman"/>
          <w:i/>
          <w:iCs/>
          <w:sz w:val="28"/>
          <w:szCs w:val="28"/>
          <w:lang w:val="kk-KZ"/>
        </w:rPr>
        <w:t xml:space="preserve"> (адалдық), </w:t>
      </w:r>
      <w:r w:rsidRPr="00877EB8">
        <w:rPr>
          <w:rFonts w:ascii="Times New Roman" w:hAnsi="Times New Roman" w:cs="Times New Roman"/>
          <w:i/>
          <w:iCs/>
          <w:sz w:val="28"/>
          <w:szCs w:val="28"/>
        </w:rPr>
        <w:t>намыс деген кеудедегі от</w:t>
      </w:r>
      <w:r w:rsidRPr="00877EB8">
        <w:rPr>
          <w:rFonts w:ascii="Times New Roman" w:hAnsi="Times New Roman" w:cs="Times New Roman"/>
          <w:i/>
          <w:iCs/>
          <w:sz w:val="28"/>
          <w:szCs w:val="28"/>
          <w:lang w:val="kk-KZ"/>
        </w:rPr>
        <w:t xml:space="preserve"> (патриоттық сезім), </w:t>
      </w:r>
      <w:r w:rsidRPr="00877EB8">
        <w:rPr>
          <w:rFonts w:ascii="Times New Roman" w:hAnsi="Times New Roman" w:cs="Times New Roman"/>
          <w:i/>
          <w:iCs/>
          <w:sz w:val="28"/>
          <w:szCs w:val="28"/>
        </w:rPr>
        <w:t>қолдың кеңдігі</w:t>
      </w:r>
      <w:r w:rsidRPr="00877EB8">
        <w:rPr>
          <w:rFonts w:ascii="Times New Roman" w:hAnsi="Times New Roman" w:cs="Times New Roman"/>
          <w:i/>
          <w:iCs/>
          <w:sz w:val="28"/>
          <w:szCs w:val="28"/>
          <w:lang w:val="kk-KZ"/>
        </w:rPr>
        <w:t xml:space="preserve"> (жомарттық),</w:t>
      </w:r>
      <w:r w:rsidRPr="00877EB8">
        <w:rPr>
          <w:rFonts w:ascii="Times New Roman" w:hAnsi="Times New Roman" w:cs="Times New Roman"/>
          <w:sz w:val="28"/>
          <w:szCs w:val="28"/>
          <w:lang w:val="kk-KZ"/>
        </w:rPr>
        <w:t xml:space="preserve"> т.б. </w:t>
      </w:r>
      <w:r w:rsidRPr="00877EB8">
        <w:rPr>
          <w:rFonts w:ascii="Times New Roman" w:hAnsi="Times New Roman" w:cs="Times New Roman"/>
          <w:i/>
          <w:iCs/>
          <w:sz w:val="28"/>
          <w:szCs w:val="28"/>
          <w:lang w:val="kk-KZ"/>
        </w:rPr>
        <w:t>Метафора</w:t>
      </w:r>
      <w:r w:rsidRPr="00877EB8">
        <w:rPr>
          <w:rFonts w:ascii="Times New Roman" w:hAnsi="Times New Roman" w:cs="Times New Roman"/>
          <w:sz w:val="28"/>
          <w:szCs w:val="28"/>
          <w:lang w:val="kk-KZ"/>
        </w:rPr>
        <w:t xml:space="preserve"> дегеніміздің өзі – бейнелі мағынада қолданылатын сөз немесе өрнек, оның негізінде </w:t>
      </w:r>
      <w:r w:rsidR="00EB458D">
        <w:rPr>
          <w:rFonts w:ascii="Times New Roman" w:hAnsi="Times New Roman" w:cs="Times New Roman"/>
          <w:sz w:val="28"/>
          <w:szCs w:val="28"/>
          <w:lang w:val="kk-KZ"/>
        </w:rPr>
        <w:t>нысанды</w:t>
      </w:r>
      <w:r w:rsidRPr="00877EB8">
        <w:rPr>
          <w:rFonts w:ascii="Times New Roman" w:hAnsi="Times New Roman" w:cs="Times New Roman"/>
          <w:sz w:val="28"/>
          <w:szCs w:val="28"/>
          <w:lang w:val="kk-KZ"/>
        </w:rPr>
        <w:t xml:space="preserve"> немесе құбылысты олардың жалпы белгілері негізінде басқалармен салыстыру жатады.</w:t>
      </w:r>
      <w:r w:rsidRPr="00877EB8">
        <w:rPr>
          <w:sz w:val="28"/>
          <w:szCs w:val="28"/>
        </w:rPr>
        <w:t xml:space="preserve"> </w:t>
      </w:r>
      <w:r w:rsidRPr="00877EB8">
        <w:rPr>
          <w:rFonts w:ascii="Times New Roman" w:hAnsi="Times New Roman" w:cs="Times New Roman"/>
          <w:sz w:val="28"/>
          <w:szCs w:val="28"/>
          <w:lang w:val="kk-KZ"/>
        </w:rPr>
        <w:t>Шынында да,</w:t>
      </w:r>
      <w:r w:rsidRPr="00877EB8">
        <w:rPr>
          <w:rFonts w:ascii="Times New Roman" w:hAnsi="Times New Roman" w:cs="Times New Roman"/>
          <w:sz w:val="28"/>
          <w:szCs w:val="28"/>
        </w:rPr>
        <w:t xml:space="preserve"> </w:t>
      </w:r>
      <w:r w:rsidRPr="00877EB8">
        <w:rPr>
          <w:rFonts w:ascii="Times New Roman" w:hAnsi="Times New Roman" w:cs="Times New Roman"/>
          <w:sz w:val="28"/>
          <w:szCs w:val="28"/>
          <w:lang w:val="kk-KZ"/>
        </w:rPr>
        <w:t>«метафора – бұл адамның танымдық іс-әрекетін ұйымдастырудың маңызды принциптерінің бірі болып табылатын таңғажайып тілдік құбылыс [</w:t>
      </w:r>
      <w:r w:rsidR="003D6446">
        <w:rPr>
          <w:rFonts w:ascii="Times New Roman" w:hAnsi="Times New Roman" w:cs="Times New Roman"/>
          <w:sz w:val="28"/>
          <w:szCs w:val="28"/>
        </w:rPr>
        <w:t>1</w:t>
      </w:r>
      <w:r w:rsidR="003D5329">
        <w:rPr>
          <w:rFonts w:ascii="Times New Roman" w:hAnsi="Times New Roman" w:cs="Times New Roman"/>
          <w:sz w:val="28"/>
          <w:szCs w:val="28"/>
        </w:rPr>
        <w:t>30</w:t>
      </w:r>
      <w:r w:rsidRPr="00877EB8">
        <w:rPr>
          <w:rFonts w:ascii="Times New Roman" w:hAnsi="Times New Roman" w:cs="Times New Roman"/>
          <w:sz w:val="28"/>
          <w:szCs w:val="28"/>
          <w:lang w:val="kk-KZ"/>
        </w:rPr>
        <w:t>] деп атап көрсетеді. Шынымен де, метафораны пайдалану екі ұғымның арасындағы байланысты орнату, олардың ұқсастығын дербес болжауға, автордың логикасын қалпына келтіруге және метафоралық хабарламаның мағынасын құруға шақырады.</w:t>
      </w:r>
    </w:p>
    <w:p w14:paraId="52099E1A" w14:textId="77777777" w:rsidR="00930E6E" w:rsidRPr="00877EB8" w:rsidRDefault="00930E6E" w:rsidP="00194D86">
      <w:pPr>
        <w:spacing w:after="0" w:line="240" w:lineRule="auto"/>
        <w:ind w:firstLine="567"/>
        <w:jc w:val="both"/>
        <w:rPr>
          <w:rFonts w:ascii="Times New Roman" w:hAnsi="Times New Roman" w:cs="Times New Roman"/>
          <w:sz w:val="28"/>
          <w:szCs w:val="28"/>
          <w:lang w:val="kk-KZ"/>
        </w:rPr>
      </w:pPr>
      <w:r w:rsidRPr="00877EB8">
        <w:rPr>
          <w:rFonts w:ascii="Times New Roman" w:hAnsi="Times New Roman" w:cs="Times New Roman"/>
          <w:sz w:val="28"/>
          <w:szCs w:val="28"/>
          <w:lang w:val="kk-KZ"/>
        </w:rPr>
        <w:t xml:space="preserve">Ал эпитеттер қатарына </w:t>
      </w:r>
      <w:r w:rsidRPr="00877EB8">
        <w:rPr>
          <w:rFonts w:ascii="Times New Roman" w:hAnsi="Times New Roman" w:cs="Times New Roman"/>
          <w:i/>
          <w:iCs/>
          <w:sz w:val="28"/>
          <w:szCs w:val="28"/>
          <w:lang w:val="kk-KZ"/>
        </w:rPr>
        <w:t xml:space="preserve">азулы мінез (қаталдық), </w:t>
      </w:r>
      <w:r w:rsidRPr="00877EB8">
        <w:rPr>
          <w:rFonts w:ascii="Times New Roman" w:hAnsi="Times New Roman" w:cs="Times New Roman"/>
          <w:i/>
          <w:iCs/>
          <w:sz w:val="28"/>
          <w:szCs w:val="28"/>
        </w:rPr>
        <w:t>жылы шырай</w:t>
      </w:r>
      <w:r w:rsidRPr="00877EB8">
        <w:rPr>
          <w:rFonts w:ascii="Times New Roman" w:hAnsi="Times New Roman" w:cs="Times New Roman"/>
          <w:i/>
          <w:iCs/>
          <w:sz w:val="28"/>
          <w:szCs w:val="28"/>
          <w:lang w:val="kk-KZ"/>
        </w:rPr>
        <w:t xml:space="preserve"> (жақсы қарым-қатынас орнату), </w:t>
      </w:r>
      <w:r w:rsidRPr="00877EB8">
        <w:rPr>
          <w:rFonts w:ascii="Times New Roman" w:hAnsi="Times New Roman" w:cs="Times New Roman"/>
          <w:i/>
          <w:iCs/>
          <w:sz w:val="28"/>
          <w:szCs w:val="28"/>
        </w:rPr>
        <w:t>алтын тақ</w:t>
      </w:r>
      <w:r w:rsidRPr="00877EB8">
        <w:rPr>
          <w:rFonts w:ascii="Times New Roman" w:hAnsi="Times New Roman" w:cs="Times New Roman"/>
          <w:i/>
          <w:iCs/>
          <w:sz w:val="28"/>
          <w:szCs w:val="28"/>
          <w:lang w:val="kk-KZ"/>
        </w:rPr>
        <w:t xml:space="preserve"> (жақсы, үздік </w:t>
      </w:r>
      <w:r w:rsidRPr="00877EB8">
        <w:rPr>
          <w:rFonts w:ascii="Times New Roman" w:hAnsi="Times New Roman" w:cs="Times New Roman"/>
          <w:sz w:val="28"/>
          <w:szCs w:val="28"/>
          <w:lang w:val="kk-KZ"/>
        </w:rPr>
        <w:t>мағынасында</w:t>
      </w:r>
      <w:r w:rsidRPr="00877EB8">
        <w:rPr>
          <w:rFonts w:ascii="Times New Roman" w:hAnsi="Times New Roman" w:cs="Times New Roman"/>
          <w:i/>
          <w:iCs/>
          <w:sz w:val="28"/>
          <w:szCs w:val="28"/>
          <w:lang w:val="kk-KZ"/>
        </w:rPr>
        <w:t>), т.б.</w:t>
      </w:r>
      <w:r w:rsidRPr="00877EB8">
        <w:rPr>
          <w:rFonts w:ascii="Times New Roman" w:hAnsi="Times New Roman" w:cs="Times New Roman"/>
          <w:sz w:val="28"/>
          <w:szCs w:val="28"/>
          <w:lang w:val="kk-KZ"/>
        </w:rPr>
        <w:t xml:space="preserve"> енеді.</w:t>
      </w:r>
      <w:r w:rsidRPr="00877EB8">
        <w:rPr>
          <w:sz w:val="28"/>
          <w:szCs w:val="28"/>
        </w:rPr>
        <w:t xml:space="preserve"> </w:t>
      </w:r>
      <w:r w:rsidRPr="00877EB8">
        <w:rPr>
          <w:rFonts w:ascii="Times New Roman" w:hAnsi="Times New Roman" w:cs="Times New Roman"/>
          <w:sz w:val="28"/>
          <w:szCs w:val="28"/>
          <w:lang w:val="kk-KZ"/>
        </w:rPr>
        <w:t xml:space="preserve">Мысалдардан байқайтынымыздай, эпитеттер сөзге экспрессивтілік пен </w:t>
      </w:r>
      <w:r w:rsidRPr="00877EB8">
        <w:rPr>
          <w:rFonts w:ascii="Times New Roman" w:hAnsi="Times New Roman" w:cs="Times New Roman"/>
          <w:sz w:val="28"/>
          <w:szCs w:val="28"/>
          <w:lang w:val="kk-KZ"/>
        </w:rPr>
        <w:lastRenderedPageBreak/>
        <w:t>көркемдік беру үшін тақырыптың, тұжырымдаманың, тұлғаның атауына қосылатын көркемдеуіш құрал қызметін атқарып тұр.</w:t>
      </w:r>
    </w:p>
    <w:p w14:paraId="56032E46" w14:textId="40EB6BC5" w:rsidR="00930E6E" w:rsidRPr="00877EB8"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877EB8">
        <w:rPr>
          <w:rFonts w:ascii="Times New Roman" w:hAnsi="Times New Roman" w:cs="Times New Roman"/>
          <w:sz w:val="28"/>
          <w:szCs w:val="28"/>
          <w:lang w:val="kk-KZ"/>
        </w:rPr>
        <w:t xml:space="preserve"> өрісте келтірілген түпнұсқа фольклорлық мысалдар (мақал-мәтелдер, дәйексөздер және т.б.) – әдебиеттану, фольклортану ғылымдары үшін жаңа аналитикалық материал көзі.</w:t>
      </w:r>
    </w:p>
    <w:p w14:paraId="531323AC" w14:textId="7E96290C" w:rsidR="00930E6E" w:rsidRPr="00877EB8" w:rsidRDefault="00930E6E" w:rsidP="00194D86">
      <w:pPr>
        <w:spacing w:after="0" w:line="240" w:lineRule="auto"/>
        <w:ind w:firstLine="567"/>
        <w:jc w:val="both"/>
        <w:rPr>
          <w:rFonts w:ascii="Times New Roman" w:hAnsi="Times New Roman" w:cs="Times New Roman"/>
          <w:i/>
          <w:iCs/>
          <w:sz w:val="28"/>
          <w:szCs w:val="28"/>
          <w:lang w:val="kk-KZ"/>
        </w:rPr>
      </w:pPr>
      <w:r w:rsidRPr="00877EB8">
        <w:rPr>
          <w:rFonts w:ascii="Times New Roman" w:hAnsi="Times New Roman" w:cs="Times New Roman"/>
          <w:sz w:val="28"/>
          <w:szCs w:val="28"/>
          <w:lang w:val="kk-KZ"/>
        </w:rPr>
        <w:t>Оксфорд сөздігі мақал-мәтелдің келесі анықтамасын береді: «мақал – белгілі бір жағдайда адамдар қолданатын, ұрпақтан-ұрпаққа берілетін сөйлем, пайымдау, тұжырым. Мақал-мәтелдің «сабақ беру» қызметі бар, «қателіктермен» өмір сүруге үйретеді» [</w:t>
      </w:r>
      <w:r w:rsidR="003D6446" w:rsidRPr="003D6446">
        <w:rPr>
          <w:rFonts w:ascii="Times New Roman" w:hAnsi="Times New Roman" w:cs="Times New Roman"/>
          <w:sz w:val="28"/>
          <w:szCs w:val="28"/>
          <w:lang w:val="kk-KZ"/>
        </w:rPr>
        <w:t>1</w:t>
      </w:r>
      <w:r w:rsidR="00FB49E8" w:rsidRPr="00FB49E8">
        <w:rPr>
          <w:rFonts w:ascii="Times New Roman" w:hAnsi="Times New Roman" w:cs="Times New Roman"/>
          <w:sz w:val="28"/>
          <w:szCs w:val="28"/>
          <w:lang w:val="kk-KZ"/>
        </w:rPr>
        <w:t>31</w:t>
      </w:r>
      <w:r w:rsidRPr="00877EB8">
        <w:rPr>
          <w:rFonts w:ascii="Times New Roman" w:hAnsi="Times New Roman" w:cs="Times New Roman"/>
          <w:sz w:val="28"/>
          <w:szCs w:val="28"/>
          <w:lang w:val="kk-KZ"/>
        </w:rPr>
        <w:t>]. Халық өмірінен ақпарат беретін мақал-мәтелдер ауызша сөйлеуде ғана емес, сонымен қатар көркем шығармаларда, публицистикада және бұқаралық ақпарат құралдарында кеңінен қолданылады.</w:t>
      </w:r>
      <w:r w:rsidRPr="00877EB8">
        <w:rPr>
          <w:sz w:val="28"/>
          <w:szCs w:val="28"/>
        </w:rPr>
        <w:t xml:space="preserve"> </w:t>
      </w:r>
      <w:r w:rsidRPr="00877EB8">
        <w:rPr>
          <w:rFonts w:ascii="Times New Roman" w:hAnsi="Times New Roman" w:cs="Times New Roman"/>
          <w:sz w:val="28"/>
          <w:szCs w:val="28"/>
          <w:lang w:val="kk-KZ"/>
        </w:rPr>
        <w:t xml:space="preserve">Мақал-мәтелдер фольклордың бір бөлігі екені белгілі. Басқаша айтқанда, мақал-мәтелдер – әлеуметтік шындыққа құндылық-нормативтік қатынасты көрсететін, сонымен бірге қоғамдық сананың символдық көрсеткіші ретінде қызмет ететін халық шығармашылығы. Мақал-мәтелдер фольклордың элементтері ретінде әлеуметтік дамудың әртүрлі кезеңдерінің мәдени коннотацияларын қамтиды. Біз жүргізген эксперименттен жиналған мақал-мәтелдер мынадай: </w:t>
      </w:r>
      <w:r w:rsidRPr="00877EB8">
        <w:rPr>
          <w:rFonts w:ascii="Times New Roman" w:hAnsi="Times New Roman" w:cs="Times New Roman"/>
          <w:i/>
          <w:iCs/>
          <w:sz w:val="28"/>
          <w:szCs w:val="28"/>
        </w:rPr>
        <w:t>Өлімнен ұят күшті</w:t>
      </w:r>
      <w:r w:rsidRPr="00877EB8">
        <w:rPr>
          <w:rFonts w:ascii="Times New Roman" w:hAnsi="Times New Roman" w:cs="Times New Roman"/>
          <w:i/>
          <w:iCs/>
          <w:sz w:val="28"/>
          <w:szCs w:val="28"/>
          <w:lang w:val="kk-KZ"/>
        </w:rPr>
        <w:t>, ж</w:t>
      </w:r>
      <w:r w:rsidRPr="00877EB8">
        <w:rPr>
          <w:rFonts w:ascii="Times New Roman" w:hAnsi="Times New Roman" w:cs="Times New Roman"/>
          <w:i/>
          <w:iCs/>
          <w:sz w:val="28"/>
          <w:szCs w:val="28"/>
        </w:rPr>
        <w:t>еті атасын білмеген жетесіз</w:t>
      </w:r>
      <w:r w:rsidRPr="00877EB8">
        <w:rPr>
          <w:rFonts w:ascii="Times New Roman" w:hAnsi="Times New Roman" w:cs="Times New Roman"/>
          <w:i/>
          <w:iCs/>
          <w:sz w:val="28"/>
          <w:szCs w:val="28"/>
          <w:lang w:val="kk-KZ"/>
        </w:rPr>
        <w:t xml:space="preserve">, т.б. </w:t>
      </w:r>
    </w:p>
    <w:p w14:paraId="204C5B12" w14:textId="77777777" w:rsidR="00930E6E" w:rsidRPr="00877EB8" w:rsidRDefault="00930E6E" w:rsidP="00194D86">
      <w:pPr>
        <w:spacing w:after="0" w:line="240" w:lineRule="auto"/>
        <w:ind w:firstLine="567"/>
        <w:jc w:val="both"/>
        <w:rPr>
          <w:rFonts w:ascii="Times New Roman" w:hAnsi="Times New Roman" w:cs="Times New Roman"/>
          <w:sz w:val="28"/>
          <w:szCs w:val="28"/>
          <w:lang w:val="kk-KZ"/>
        </w:rPr>
      </w:pPr>
      <w:r w:rsidRPr="00877EB8">
        <w:rPr>
          <w:rFonts w:ascii="Times New Roman" w:hAnsi="Times New Roman" w:cs="Times New Roman"/>
          <w:sz w:val="28"/>
          <w:szCs w:val="28"/>
          <w:lang w:val="kk-KZ"/>
        </w:rPr>
        <w:t>Респонденттердің жауаптарында басқа әдебиеттер мен оқулықтардан келтірілген мәтіндер де кездесті:</w:t>
      </w:r>
      <w:r w:rsidRPr="00FB49E8">
        <w:rPr>
          <w:rFonts w:ascii="Times New Roman" w:hAnsi="Times New Roman" w:cs="Times New Roman"/>
          <w:i/>
          <w:iCs/>
          <w:sz w:val="28"/>
          <w:szCs w:val="28"/>
          <w:lang w:val="kk-KZ"/>
        </w:rPr>
        <w:t xml:space="preserve"> «Бешбармақ – ең таңдаулы қазақ ұлттық тағамдарының бірі, дәмдік қасиеті үшін жоғары бағаланады және мерекелік дастарханның бірінші асы болып саналады; Бешбармақ дегеніміз – қазақтың ұлттық тағамы; Бешбармақ (Бесбармақ) – қырғыздың бас тағамының атауы және қазақтың бас тағамының орыс тілінен ауысып қалыптасқан атауы». </w:t>
      </w:r>
    </w:p>
    <w:p w14:paraId="2C4E965C" w14:textId="602EA4EA" w:rsidR="00930E6E" w:rsidRPr="00877EB8" w:rsidRDefault="00930E6E" w:rsidP="00194D86">
      <w:pPr>
        <w:spacing w:after="0" w:line="240" w:lineRule="auto"/>
        <w:ind w:firstLine="567"/>
        <w:jc w:val="both"/>
        <w:rPr>
          <w:rFonts w:ascii="Times New Roman" w:hAnsi="Times New Roman" w:cs="Times New Roman"/>
          <w:sz w:val="28"/>
          <w:szCs w:val="28"/>
          <w:lang w:val="kk-KZ"/>
        </w:rPr>
      </w:pPr>
      <w:r w:rsidRPr="00877EB8">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sidRPr="00877EB8">
        <w:rPr>
          <w:rFonts w:ascii="Times New Roman" w:hAnsi="Times New Roman" w:cs="Times New Roman"/>
          <w:sz w:val="28"/>
          <w:szCs w:val="28"/>
          <w:lang w:val="kk-KZ"/>
        </w:rPr>
        <w:t xml:space="preserve"> сөздік ұлттық мәдениет туралы кең ауқымды білімді қамтиды. Сөздік ұлттық мәдениет болып есептелетін ұлттық сананы көрсетеді. Сөздікте ұлттық әдет-ғұрыптар, халықтардың мәдени көзқарастары келтіріледі. Реакцияларда қазақ халқының этникалық және мәдени құндылықтары, қабылдауы мен көзқарастары, респонденттердің теріс және оң бағалары туралы ақпарат беріледі. Мысалы, </w:t>
      </w:r>
      <w:r w:rsidRPr="00877EB8">
        <w:rPr>
          <w:rFonts w:ascii="Times New Roman" w:hAnsi="Times New Roman" w:cs="Times New Roman"/>
          <w:i/>
          <w:iCs/>
          <w:sz w:val="28"/>
          <w:szCs w:val="28"/>
          <w:lang w:val="kk-KZ"/>
        </w:rPr>
        <w:t>«бас киім, ұлттық киім, құндыз бөрік, үкі,</w:t>
      </w:r>
      <w:r w:rsidRPr="00877EB8">
        <w:rPr>
          <w:rFonts w:ascii="Times New Roman" w:hAnsi="Times New Roman" w:cs="Times New Roman"/>
          <w:i/>
          <w:iCs/>
          <w:sz w:val="28"/>
          <w:szCs w:val="28"/>
        </w:rPr>
        <w:t xml:space="preserve"> байлық</w:t>
      </w:r>
      <w:r w:rsidRPr="00877EB8">
        <w:rPr>
          <w:rFonts w:ascii="Times New Roman" w:hAnsi="Times New Roman" w:cs="Times New Roman"/>
          <w:i/>
          <w:iCs/>
          <w:sz w:val="28"/>
          <w:szCs w:val="28"/>
          <w:lang w:val="kk-KZ"/>
        </w:rPr>
        <w:t xml:space="preserve">, дәстүрлі бас киім, құндыз, </w:t>
      </w:r>
      <w:r w:rsidRPr="00877EB8">
        <w:rPr>
          <w:rFonts w:ascii="Times New Roman" w:hAnsi="Times New Roman" w:cs="Times New Roman"/>
          <w:i/>
          <w:iCs/>
          <w:sz w:val="28"/>
          <w:szCs w:val="28"/>
        </w:rPr>
        <w:t>қазақтың бас киімі</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 xml:space="preserve"> кәмшат бөрік</w:t>
      </w:r>
      <w:r w:rsidRPr="00877EB8">
        <w:rPr>
          <w:rFonts w:ascii="Times New Roman" w:hAnsi="Times New Roman" w:cs="Times New Roman"/>
          <w:i/>
          <w:iCs/>
          <w:sz w:val="28"/>
          <w:szCs w:val="28"/>
          <w:lang w:val="kk-KZ"/>
        </w:rPr>
        <w:t xml:space="preserve">» </w:t>
      </w:r>
      <w:r w:rsidRPr="00877EB8">
        <w:rPr>
          <w:rFonts w:ascii="Times New Roman" w:hAnsi="Times New Roman" w:cs="Times New Roman"/>
          <w:sz w:val="28"/>
          <w:szCs w:val="28"/>
          <w:lang w:val="kk-KZ"/>
        </w:rPr>
        <w:t xml:space="preserve">секілді материалдық мәдени құндылықтарды білдіретін лексемалар да, </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той</w:t>
      </w:r>
      <w:r w:rsidRPr="00877EB8">
        <w:rPr>
          <w:rFonts w:ascii="Times New Roman" w:hAnsi="Times New Roman" w:cs="Times New Roman"/>
          <w:i/>
          <w:iCs/>
          <w:sz w:val="28"/>
          <w:szCs w:val="28"/>
          <w:lang w:val="kk-KZ"/>
        </w:rPr>
        <w:t>, ақ дастархан, дастархан,</w:t>
      </w:r>
      <w:r w:rsidRPr="00877EB8">
        <w:rPr>
          <w:rFonts w:ascii="Times New Roman" w:hAnsi="Times New Roman" w:cs="Times New Roman"/>
          <w:i/>
          <w:iCs/>
          <w:sz w:val="28"/>
          <w:szCs w:val="28"/>
        </w:rPr>
        <w:t xml:space="preserve"> той-думан</w:t>
      </w:r>
      <w:r w:rsidRPr="00877EB8">
        <w:rPr>
          <w:rFonts w:ascii="Times New Roman" w:hAnsi="Times New Roman" w:cs="Times New Roman"/>
          <w:i/>
          <w:iCs/>
          <w:sz w:val="28"/>
          <w:szCs w:val="28"/>
          <w:lang w:val="kk-KZ"/>
        </w:rPr>
        <w:t xml:space="preserve">, </w:t>
      </w:r>
      <w:r w:rsidRPr="00877EB8">
        <w:rPr>
          <w:rFonts w:ascii="Times New Roman" w:hAnsi="Times New Roman" w:cs="Times New Roman"/>
          <w:i/>
          <w:iCs/>
          <w:sz w:val="28"/>
          <w:szCs w:val="28"/>
        </w:rPr>
        <w:t>қонақтар</w:t>
      </w:r>
      <w:r w:rsidRPr="00877EB8">
        <w:rPr>
          <w:rFonts w:ascii="Times New Roman" w:hAnsi="Times New Roman" w:cs="Times New Roman"/>
          <w:i/>
          <w:iCs/>
          <w:sz w:val="28"/>
          <w:szCs w:val="28"/>
          <w:lang w:val="kk-KZ"/>
        </w:rPr>
        <w:t>,</w:t>
      </w:r>
      <w:r w:rsidRPr="00877EB8">
        <w:rPr>
          <w:i/>
          <w:iCs/>
          <w:sz w:val="28"/>
          <w:szCs w:val="28"/>
        </w:rPr>
        <w:t xml:space="preserve"> </w:t>
      </w:r>
      <w:r w:rsidRPr="00877EB8">
        <w:rPr>
          <w:rFonts w:ascii="Times New Roman" w:hAnsi="Times New Roman" w:cs="Times New Roman"/>
          <w:i/>
          <w:iCs/>
          <w:sz w:val="28"/>
          <w:szCs w:val="28"/>
          <w:lang w:val="kk-KZ"/>
        </w:rPr>
        <w:t xml:space="preserve">туыстар, шаңырақ, </w:t>
      </w:r>
      <w:r w:rsidRPr="00877EB8">
        <w:rPr>
          <w:rFonts w:ascii="Times New Roman" w:hAnsi="Times New Roman" w:cs="Times New Roman"/>
          <w:i/>
          <w:iCs/>
          <w:sz w:val="28"/>
          <w:szCs w:val="28"/>
        </w:rPr>
        <w:t>қонақжайлылық</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 xml:space="preserve"> мол дастархан</w:t>
      </w:r>
      <w:r w:rsidRPr="00877EB8">
        <w:rPr>
          <w:rFonts w:ascii="Times New Roman" w:hAnsi="Times New Roman" w:cs="Times New Roman"/>
          <w:i/>
          <w:iCs/>
          <w:sz w:val="28"/>
          <w:szCs w:val="28"/>
          <w:lang w:val="kk-KZ"/>
        </w:rPr>
        <w:t>»</w:t>
      </w:r>
      <w:r w:rsidRPr="00877EB8">
        <w:rPr>
          <w:rFonts w:ascii="Times New Roman" w:hAnsi="Times New Roman" w:cs="Times New Roman"/>
          <w:sz w:val="28"/>
          <w:szCs w:val="28"/>
          <w:lang w:val="kk-KZ"/>
        </w:rPr>
        <w:t xml:space="preserve"> сияқты қазақ халқының өмірінде, когнитивтік жүйесінде қадірлі, қасиетті мағынадағы тілдік бірліктер де кездеседі. </w:t>
      </w:r>
    </w:p>
    <w:p w14:paraId="5DEB1293" w14:textId="77777777" w:rsidR="00930E6E" w:rsidRPr="00877EB8" w:rsidRDefault="00930E6E" w:rsidP="00194D86">
      <w:pPr>
        <w:spacing w:after="0" w:line="240" w:lineRule="auto"/>
        <w:ind w:firstLine="567"/>
        <w:jc w:val="both"/>
        <w:rPr>
          <w:sz w:val="28"/>
          <w:szCs w:val="28"/>
          <w:lang w:val="kk-KZ"/>
        </w:rPr>
      </w:pPr>
      <w:r w:rsidRPr="00877EB8">
        <w:rPr>
          <w:rFonts w:ascii="Times New Roman" w:hAnsi="Times New Roman" w:cs="Times New Roman"/>
          <w:sz w:val="28"/>
          <w:szCs w:val="28"/>
          <w:lang w:val="kk-KZ"/>
        </w:rPr>
        <w:t xml:space="preserve">Сөздік қазақ тілінің ұлттық-мәдени лексемаларына негізделген, сондықтан ассоциаттардың көпшілігі этнолексемалар, рухани өмірден хабар беретін синтаксистік бірліктер болды. Мысалы, </w:t>
      </w:r>
      <w:r w:rsidRPr="00877EB8">
        <w:rPr>
          <w:rFonts w:ascii="Times New Roman" w:hAnsi="Times New Roman" w:cs="Times New Roman"/>
          <w:i/>
          <w:iCs/>
          <w:sz w:val="28"/>
          <w:szCs w:val="28"/>
          <w:lang w:val="kk-KZ"/>
        </w:rPr>
        <w:t>«той, сәби, бесік той, нәресте, салт, салт-дәстүр, шілдехана, бала, әдеп-ғұрып, ән; бала дүниеге келгенде жасалатын жиын; бала дүниеге келгенде орындалатын той; бала қырқынан шыққанда жасалатын той; бала перзентханадан шыққан соң жасалатын салт-дәстүр. той; бала туылғаннан кейін сүйіншілеп жасалатын дәстүр; баланы қырқынан шығару; баланың алғашқы тойы; баланың дүниеге келуі; баланың өмірге бейімделуі; баланың тойы; баланың туылуы; бөпені қырқынан шығару; дәстүр;</w:t>
      </w:r>
      <w:r w:rsidRPr="00877EB8">
        <w:rPr>
          <w:rFonts w:ascii="Times New Roman" w:hAnsi="Times New Roman" w:cs="Times New Roman"/>
          <w:i/>
          <w:iCs/>
          <w:sz w:val="28"/>
          <w:szCs w:val="28"/>
        </w:rPr>
        <w:t xml:space="preserve"> жаңа туылған нәресте 40 күнге толғанда жасалатын салт-дәстүр</w:t>
      </w:r>
      <w:r w:rsidRPr="00877EB8">
        <w:rPr>
          <w:rFonts w:ascii="Times New Roman" w:hAnsi="Times New Roman" w:cs="Times New Roman"/>
          <w:i/>
          <w:iCs/>
          <w:sz w:val="28"/>
          <w:szCs w:val="28"/>
          <w:lang w:val="kk-KZ"/>
        </w:rPr>
        <w:t xml:space="preserve">; жас </w:t>
      </w:r>
      <w:r w:rsidRPr="00877EB8">
        <w:rPr>
          <w:rFonts w:ascii="Times New Roman" w:hAnsi="Times New Roman" w:cs="Times New Roman"/>
          <w:i/>
          <w:iCs/>
          <w:sz w:val="28"/>
          <w:szCs w:val="28"/>
          <w:lang w:val="kk-KZ"/>
        </w:rPr>
        <w:lastRenderedPageBreak/>
        <w:t>нәресте; жас сәбиге арналған той; келін; кішігірім той; кішкентай балаға жасалатын 40-нан кейінгі той; кішкентай нәресте;</w:t>
      </w:r>
      <w:r w:rsidRPr="00877EB8">
        <w:rPr>
          <w:i/>
          <w:iCs/>
          <w:sz w:val="28"/>
          <w:szCs w:val="28"/>
        </w:rPr>
        <w:t xml:space="preserve"> </w:t>
      </w:r>
      <w:r w:rsidRPr="00877EB8">
        <w:rPr>
          <w:rFonts w:ascii="Times New Roman" w:hAnsi="Times New Roman" w:cs="Times New Roman"/>
          <w:i/>
          <w:iCs/>
          <w:sz w:val="28"/>
          <w:szCs w:val="28"/>
          <w:lang w:val="kk-KZ"/>
        </w:rPr>
        <w:t>мереке; нәрестеге арналған дәстүр, нәрестені қырқынан шығару; өмірге келген нәрестенің құрметіне жасалатын той; сәбиді қырқынан шығару; сүндет той»,</w:t>
      </w:r>
      <w:r w:rsidRPr="00877EB8">
        <w:rPr>
          <w:rFonts w:ascii="Times New Roman" w:hAnsi="Times New Roman" w:cs="Times New Roman"/>
          <w:sz w:val="28"/>
          <w:szCs w:val="28"/>
          <w:lang w:val="kk-KZ"/>
        </w:rPr>
        <w:t xml:space="preserve"> бұл мысалдардың барлығы да </w:t>
      </w:r>
      <w:r w:rsidRPr="00877EB8">
        <w:rPr>
          <w:rFonts w:ascii="Times New Roman" w:hAnsi="Times New Roman" w:cs="Times New Roman"/>
          <w:i/>
          <w:iCs/>
          <w:sz w:val="28"/>
          <w:szCs w:val="28"/>
          <w:lang w:val="kk-KZ"/>
        </w:rPr>
        <w:t>«шілдехана»</w:t>
      </w:r>
      <w:r w:rsidRPr="00877EB8">
        <w:rPr>
          <w:rFonts w:ascii="Times New Roman" w:hAnsi="Times New Roman" w:cs="Times New Roman"/>
          <w:sz w:val="28"/>
          <w:szCs w:val="28"/>
          <w:lang w:val="kk-KZ"/>
        </w:rPr>
        <w:t xml:space="preserve"> стимулына, яғни нәрестенің дүниеге келу құрметіне арналған той, қазақ халқының баланың дүниеге келгендегі алғашқы тойын атап өтетін кездегі көптеген салт-дәстүрлердің біріне берілген реакциялар.</w:t>
      </w:r>
      <w:r w:rsidRPr="00877EB8">
        <w:rPr>
          <w:sz w:val="28"/>
          <w:szCs w:val="28"/>
        </w:rPr>
        <w:t xml:space="preserve"> </w:t>
      </w:r>
      <w:r w:rsidRPr="00877EB8">
        <w:rPr>
          <w:rFonts w:ascii="Times New Roman" w:hAnsi="Times New Roman" w:cs="Times New Roman"/>
          <w:sz w:val="28"/>
          <w:szCs w:val="28"/>
          <w:lang w:val="kk-KZ"/>
        </w:rPr>
        <w:t>Бұл мысалдар сөздіктің этномәдени зерттеулердің маңызды дереккөзі екенін көрсетеді.</w:t>
      </w:r>
    </w:p>
    <w:p w14:paraId="1E34725D" w14:textId="77777777" w:rsidR="00930E6E" w:rsidRPr="00877EB8" w:rsidRDefault="00930E6E" w:rsidP="00194D86">
      <w:pPr>
        <w:spacing w:after="0" w:line="240" w:lineRule="auto"/>
        <w:ind w:firstLine="567"/>
        <w:jc w:val="both"/>
        <w:rPr>
          <w:sz w:val="28"/>
          <w:szCs w:val="28"/>
          <w:lang w:val="kk-KZ"/>
        </w:rPr>
      </w:pPr>
      <w:r w:rsidRPr="00877EB8">
        <w:rPr>
          <w:rFonts w:ascii="Times New Roman" w:hAnsi="Times New Roman" w:cs="Times New Roman"/>
          <w:sz w:val="28"/>
          <w:szCs w:val="28"/>
          <w:lang w:val="kk-KZ"/>
        </w:rPr>
        <w:t>Сөздікке әлеуметтік ғылымдарға, саясатқа және дінге қатысты әлеуметтік-саяси, діни және тарихи ұғымдар енгізілген. Мысалы,</w:t>
      </w:r>
      <w:r w:rsidRPr="00877EB8">
        <w:rPr>
          <w:rFonts w:ascii="Times New Roman" w:hAnsi="Times New Roman" w:cs="Times New Roman"/>
          <w:sz w:val="28"/>
          <w:szCs w:val="28"/>
        </w:rPr>
        <w:t xml:space="preserve"> </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Алладан қорқу</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 xml:space="preserve"> имандылық белгісі</w:t>
      </w:r>
      <w:r w:rsidRPr="00877EB8">
        <w:rPr>
          <w:rFonts w:ascii="Times New Roman" w:hAnsi="Times New Roman" w:cs="Times New Roman"/>
          <w:i/>
          <w:iCs/>
          <w:sz w:val="28"/>
          <w:szCs w:val="28"/>
          <w:lang w:val="kk-KZ"/>
        </w:rPr>
        <w:t xml:space="preserve">, </w:t>
      </w:r>
      <w:r w:rsidRPr="00877EB8">
        <w:rPr>
          <w:rFonts w:ascii="Times New Roman" w:hAnsi="Times New Roman" w:cs="Times New Roman"/>
          <w:i/>
          <w:iCs/>
          <w:sz w:val="28"/>
          <w:szCs w:val="28"/>
        </w:rPr>
        <w:t>иман</w:t>
      </w:r>
      <w:r w:rsidRPr="00877EB8">
        <w:rPr>
          <w:rFonts w:ascii="Times New Roman" w:hAnsi="Times New Roman" w:cs="Times New Roman"/>
          <w:i/>
          <w:iCs/>
          <w:sz w:val="28"/>
          <w:szCs w:val="28"/>
          <w:lang w:val="kk-KZ"/>
        </w:rPr>
        <w:t xml:space="preserve">, </w:t>
      </w:r>
      <w:r w:rsidRPr="00877EB8">
        <w:rPr>
          <w:rFonts w:ascii="Times New Roman" w:hAnsi="Times New Roman" w:cs="Times New Roman"/>
          <w:i/>
          <w:iCs/>
          <w:sz w:val="28"/>
          <w:szCs w:val="28"/>
        </w:rPr>
        <w:t>Пайғамбар жас</w:t>
      </w:r>
      <w:r w:rsidRPr="00877EB8">
        <w:rPr>
          <w:rFonts w:ascii="Times New Roman" w:hAnsi="Times New Roman" w:cs="Times New Roman"/>
          <w:i/>
          <w:iCs/>
          <w:sz w:val="28"/>
          <w:szCs w:val="28"/>
          <w:lang w:val="kk-KZ"/>
        </w:rPr>
        <w:t xml:space="preserve">, </w:t>
      </w:r>
      <w:r w:rsidRPr="00877EB8">
        <w:rPr>
          <w:rFonts w:ascii="Times New Roman" w:hAnsi="Times New Roman" w:cs="Times New Roman"/>
          <w:i/>
          <w:iCs/>
          <w:sz w:val="28"/>
          <w:szCs w:val="28"/>
        </w:rPr>
        <w:t>Ораза айт</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 xml:space="preserve"> айттық</w:t>
      </w:r>
      <w:r w:rsidRPr="00877EB8">
        <w:rPr>
          <w:rFonts w:ascii="Times New Roman" w:hAnsi="Times New Roman" w:cs="Times New Roman"/>
          <w:i/>
          <w:iCs/>
          <w:sz w:val="28"/>
          <w:szCs w:val="28"/>
          <w:lang w:val="kk-KZ"/>
        </w:rPr>
        <w:t>,</w:t>
      </w:r>
      <w:r w:rsidRPr="00877EB8">
        <w:rPr>
          <w:rFonts w:ascii="Times New Roman" w:hAnsi="Times New Roman" w:cs="Times New Roman"/>
          <w:i/>
          <w:iCs/>
          <w:sz w:val="28"/>
          <w:szCs w:val="28"/>
        </w:rPr>
        <w:t xml:space="preserve"> ораза</w:t>
      </w:r>
      <w:r w:rsidRPr="00877EB8">
        <w:rPr>
          <w:rFonts w:ascii="Times New Roman" w:hAnsi="Times New Roman" w:cs="Times New Roman"/>
          <w:i/>
          <w:iCs/>
          <w:sz w:val="28"/>
          <w:szCs w:val="28"/>
          <w:lang w:val="kk-KZ"/>
        </w:rPr>
        <w:t>, айттап бару, айттау,</w:t>
      </w:r>
      <w:r w:rsidRPr="00877EB8">
        <w:rPr>
          <w:rFonts w:ascii="Times New Roman" w:hAnsi="Times New Roman" w:cs="Times New Roman"/>
          <w:i/>
          <w:iCs/>
          <w:sz w:val="28"/>
          <w:szCs w:val="28"/>
        </w:rPr>
        <w:t xml:space="preserve"> діни мереке</w:t>
      </w:r>
      <w:r w:rsidRPr="00877EB8">
        <w:rPr>
          <w:rFonts w:ascii="Times New Roman" w:hAnsi="Times New Roman" w:cs="Times New Roman"/>
          <w:i/>
          <w:iCs/>
          <w:sz w:val="28"/>
          <w:szCs w:val="28"/>
          <w:lang w:val="kk-KZ"/>
        </w:rPr>
        <w:t xml:space="preserve">, Ислам, Ислам діні, </w:t>
      </w:r>
      <w:r w:rsidRPr="00877EB8">
        <w:rPr>
          <w:rFonts w:ascii="Times New Roman" w:hAnsi="Times New Roman" w:cs="Times New Roman"/>
          <w:i/>
          <w:iCs/>
          <w:sz w:val="28"/>
          <w:szCs w:val="28"/>
        </w:rPr>
        <w:t>Қасиетті Рамазан айынан кейін жасалатын мереке</w:t>
      </w:r>
      <w:r w:rsidRPr="00877EB8">
        <w:rPr>
          <w:rFonts w:ascii="Times New Roman" w:hAnsi="Times New Roman" w:cs="Times New Roman"/>
          <w:i/>
          <w:iCs/>
          <w:sz w:val="28"/>
          <w:szCs w:val="28"/>
          <w:lang w:val="kk-KZ"/>
        </w:rPr>
        <w:t>, мұсылман; Рамазан айы біткен соң, 3 күн айт тойланады. Адамдар бір-бірінен айттық сұрайды;</w:t>
      </w:r>
      <w:r w:rsidRPr="00877EB8">
        <w:rPr>
          <w:rFonts w:ascii="Times New Roman" w:hAnsi="Times New Roman" w:cs="Times New Roman"/>
          <w:i/>
          <w:iCs/>
          <w:sz w:val="28"/>
          <w:szCs w:val="28"/>
        </w:rPr>
        <w:t xml:space="preserve"> садақа</w:t>
      </w:r>
      <w:r w:rsidRPr="00877EB8">
        <w:rPr>
          <w:rFonts w:ascii="Times New Roman" w:hAnsi="Times New Roman" w:cs="Times New Roman"/>
          <w:i/>
          <w:iCs/>
          <w:sz w:val="28"/>
          <w:szCs w:val="28"/>
          <w:lang w:val="kk-KZ"/>
        </w:rPr>
        <w:t>»,</w:t>
      </w:r>
      <w:r w:rsidRPr="00877EB8">
        <w:rPr>
          <w:rFonts w:ascii="Times New Roman" w:hAnsi="Times New Roman" w:cs="Times New Roman"/>
          <w:sz w:val="28"/>
          <w:szCs w:val="28"/>
          <w:lang w:val="kk-KZ"/>
        </w:rPr>
        <w:t xml:space="preserve"> т.б.</w:t>
      </w:r>
      <w:r w:rsidRPr="00877EB8">
        <w:rPr>
          <w:sz w:val="28"/>
          <w:szCs w:val="28"/>
        </w:rPr>
        <w:t xml:space="preserve"> </w:t>
      </w:r>
      <w:r w:rsidRPr="00877EB8">
        <w:rPr>
          <w:rFonts w:ascii="Times New Roman" w:hAnsi="Times New Roman" w:cs="Times New Roman"/>
          <w:sz w:val="28"/>
          <w:szCs w:val="28"/>
          <w:lang w:val="kk-KZ"/>
        </w:rPr>
        <w:t>Келтірілген реакциялар сөздіктің дінтану, әлеуметтану, тарих үшін маңызды екенін көрсетеді.</w:t>
      </w:r>
    </w:p>
    <w:p w14:paraId="5D140EE8" w14:textId="6D2E6103" w:rsidR="00930E6E"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877EB8">
        <w:rPr>
          <w:rFonts w:ascii="Times New Roman" w:hAnsi="Times New Roman" w:cs="Times New Roman"/>
          <w:sz w:val="28"/>
          <w:szCs w:val="28"/>
          <w:lang w:val="kk-KZ"/>
        </w:rPr>
        <w:t xml:space="preserve"> экспермент нәтижелерін терең талдау «тіл мен мәдениет» қатынасының көрінісі ретінде прецеденттік мәтіндерді анықтады. Ағылшын тіліне арналған Лонгман сөздігінде «прецедент» терминіне келесі түсініктеме береді: бұл «бұрын болған әрекет немесе жағдай және осы түрдегі кейінгі жағдайларға мысал немесе негіздеме ретінде қызмет етеді» [</w:t>
      </w:r>
      <w:r w:rsidR="003D6446" w:rsidRPr="003D6446">
        <w:rPr>
          <w:rFonts w:ascii="Times New Roman" w:hAnsi="Times New Roman" w:cs="Times New Roman"/>
          <w:sz w:val="28"/>
          <w:szCs w:val="28"/>
          <w:lang w:val="kk-KZ"/>
        </w:rPr>
        <w:t>1</w:t>
      </w:r>
      <w:r w:rsidR="00FD7ADF" w:rsidRPr="00FD7ADF">
        <w:rPr>
          <w:rFonts w:ascii="Times New Roman" w:hAnsi="Times New Roman" w:cs="Times New Roman"/>
          <w:sz w:val="28"/>
          <w:szCs w:val="28"/>
          <w:lang w:val="kk-KZ"/>
        </w:rPr>
        <w:t>32</w:t>
      </w:r>
      <w:r w:rsidR="00930E6E" w:rsidRPr="00877EB8">
        <w:rPr>
          <w:rFonts w:ascii="Times New Roman" w:hAnsi="Times New Roman" w:cs="Times New Roman"/>
          <w:sz w:val="28"/>
          <w:szCs w:val="28"/>
          <w:lang w:val="kk-KZ"/>
        </w:rPr>
        <w:t xml:space="preserve">, 1085]. Д.Б. </w:t>
      </w:r>
      <w:r w:rsidR="003B7BA4">
        <w:rPr>
          <w:rFonts w:ascii="Times New Roman" w:hAnsi="Times New Roman" w:cs="Times New Roman"/>
          <w:sz w:val="28"/>
          <w:szCs w:val="28"/>
          <w:lang w:val="kk-KZ"/>
        </w:rPr>
        <w:t> </w:t>
      </w:r>
      <w:r w:rsidR="00930E6E" w:rsidRPr="00877EB8">
        <w:rPr>
          <w:rFonts w:ascii="Times New Roman" w:hAnsi="Times New Roman" w:cs="Times New Roman"/>
          <w:sz w:val="28"/>
          <w:szCs w:val="28"/>
          <w:lang w:val="kk-KZ"/>
        </w:rPr>
        <w:t>Гудков прецедент белгілі бір фактіні білдіреді (сөздің кең мағынасында), үлгілі (эталон, мысал ретінде қызмет етеді) және императивті (оның негізінде кейінгі әрекеттерді модельдеу керек). Осылайша, сөздің кең мағынасында прецеденттердің құрамына жаңадан жасалмайтын, бірақ стандартты мазмұнды (мысалы, әртүрлі деңгейдегі тілдік клишелер, стереотиптер, фреймдер және т. б.) жаңартатын белгілі бір ауызша сигналдармен сөйлеуде ұсынылған үлгілі фактілер кіруі мүмкін. [</w:t>
      </w:r>
      <w:r w:rsidR="004674D5" w:rsidRPr="00032C2A">
        <w:rPr>
          <w:rFonts w:ascii="Times New Roman" w:hAnsi="Times New Roman" w:cs="Times New Roman"/>
          <w:sz w:val="28"/>
          <w:szCs w:val="28"/>
          <w:lang w:val="kk-KZ"/>
        </w:rPr>
        <w:t>1</w:t>
      </w:r>
      <w:r w:rsidR="00FD7ADF" w:rsidRPr="0024389D">
        <w:rPr>
          <w:rFonts w:ascii="Times New Roman" w:hAnsi="Times New Roman" w:cs="Times New Roman"/>
          <w:sz w:val="28"/>
          <w:szCs w:val="28"/>
          <w:lang w:val="kk-KZ"/>
        </w:rPr>
        <w:t>33</w:t>
      </w:r>
      <w:r w:rsidR="00930E6E" w:rsidRPr="00877EB8">
        <w:rPr>
          <w:rFonts w:ascii="Times New Roman" w:hAnsi="Times New Roman" w:cs="Times New Roman"/>
          <w:sz w:val="28"/>
          <w:szCs w:val="28"/>
          <w:lang w:val="kk-KZ"/>
        </w:rPr>
        <w:t>, 104-105].</w:t>
      </w:r>
      <w:r w:rsidR="00930E6E" w:rsidRPr="00877EB8">
        <w:rPr>
          <w:sz w:val="28"/>
          <w:szCs w:val="28"/>
        </w:rPr>
        <w:t xml:space="preserve"> </w:t>
      </w:r>
      <w:r w:rsidR="00930E6E" w:rsidRPr="00877EB8">
        <w:rPr>
          <w:rFonts w:ascii="Times New Roman" w:hAnsi="Times New Roman" w:cs="Times New Roman"/>
          <w:sz w:val="28"/>
          <w:szCs w:val="28"/>
          <w:lang w:val="kk-KZ"/>
        </w:rPr>
        <w:t>Басқаша айтқанда, прецеденттік құбылыстар – мәтінде немесе сөйлеуде белгілі бір тіл иелеріне ортақ белгілі бір ұлттық-спецификалық ассоциацияларды тудыратын ақпараттың жеке блоктары. Басқа ұлттың өкілдері мұндай сигналдарды тек үстірт қабылдап, кейде тіпті түсінбеуі де мүмкін.</w:t>
      </w:r>
    </w:p>
    <w:p w14:paraId="66678712" w14:textId="77777777" w:rsidR="00930E6E" w:rsidRPr="00877EB8" w:rsidRDefault="00930E6E" w:rsidP="00D51D2B">
      <w:pPr>
        <w:spacing w:after="0" w:line="240" w:lineRule="auto"/>
        <w:jc w:val="center"/>
        <w:rPr>
          <w:sz w:val="28"/>
          <w:szCs w:val="28"/>
          <w:lang w:val="kk-KZ"/>
        </w:rPr>
      </w:pPr>
      <w:r w:rsidRPr="00877EB8">
        <w:rPr>
          <w:noProof/>
          <w:sz w:val="28"/>
          <w:szCs w:val="28"/>
        </w:rPr>
        <w:drawing>
          <wp:inline distT="0" distB="0" distL="0" distR="0" wp14:anchorId="776CC3B4" wp14:editId="17DEFC43">
            <wp:extent cx="5189220" cy="2461260"/>
            <wp:effectExtent l="0" t="0" r="11430" b="15240"/>
            <wp:docPr id="769037757" name="Диаграмма 1">
              <a:extLst xmlns:a="http://schemas.openxmlformats.org/drawingml/2006/main">
                <a:ext uri="{FF2B5EF4-FFF2-40B4-BE49-F238E27FC236}">
                  <a16:creationId xmlns:a16="http://schemas.microsoft.com/office/drawing/2014/main" id="{26B5EF09-9247-1B57-255C-7250EB629B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CB5BA5F" w14:textId="41A15B30" w:rsidR="00930E6E" w:rsidRPr="00877EB8" w:rsidRDefault="006E4B5B" w:rsidP="00D51D2B">
      <w:pPr>
        <w:spacing w:after="0" w:line="240" w:lineRule="auto"/>
        <w:jc w:val="center"/>
        <w:rPr>
          <w:rFonts w:ascii="Times New Roman" w:hAnsi="Times New Roman" w:cs="Times New Roman"/>
          <w:sz w:val="28"/>
          <w:szCs w:val="28"/>
          <w:lang w:val="kk-KZ"/>
        </w:rPr>
      </w:pPr>
      <w:r>
        <w:rPr>
          <w:rFonts w:ascii="Times New Roman" w:eastAsia="Times New Roman" w:hAnsi="Times New Roman" w:cs="Times New Roman"/>
          <w:color w:val="000000"/>
          <w:kern w:val="0"/>
          <w:sz w:val="28"/>
          <w:szCs w:val="28"/>
          <w:lang w:val="kk-KZ" w:eastAsia="ru-RU"/>
          <w14:ligatures w14:val="none"/>
        </w:rPr>
        <w:t xml:space="preserve">Диаграмма </w:t>
      </w:r>
      <w:r w:rsidR="00CE0447">
        <w:rPr>
          <w:rFonts w:ascii="Times New Roman" w:eastAsia="Times New Roman" w:hAnsi="Times New Roman" w:cs="Times New Roman"/>
          <w:color w:val="000000"/>
          <w:kern w:val="0"/>
          <w:sz w:val="28"/>
          <w:szCs w:val="28"/>
          <w:lang w:val="kk-KZ" w:eastAsia="ru-RU"/>
          <w14:ligatures w14:val="none"/>
        </w:rPr>
        <w:t>7</w:t>
      </w:r>
      <w:r w:rsidR="00D4102D" w:rsidRPr="00663DB0">
        <w:rPr>
          <w:rFonts w:ascii="Times New Roman" w:eastAsia="Times New Roman" w:hAnsi="Times New Roman" w:cs="Times New Roman"/>
          <w:color w:val="000000"/>
          <w:kern w:val="0"/>
          <w:sz w:val="28"/>
          <w:szCs w:val="28"/>
          <w:lang w:eastAsia="ru-RU"/>
          <w14:ligatures w14:val="none"/>
        </w:rPr>
        <w:t xml:space="preserve"> –</w:t>
      </w:r>
      <w:r w:rsidR="00D4102D">
        <w:rPr>
          <w:rFonts w:ascii="Times New Roman" w:eastAsia="Times New Roman" w:hAnsi="Times New Roman" w:cs="Times New Roman"/>
          <w:color w:val="000000"/>
          <w:kern w:val="0"/>
          <w:sz w:val="28"/>
          <w:szCs w:val="28"/>
          <w:lang w:eastAsia="ru-RU"/>
          <w14:ligatures w14:val="none"/>
        </w:rPr>
        <w:t xml:space="preserve"> </w:t>
      </w:r>
      <w:r w:rsidR="00930E6E" w:rsidRPr="00877EB8">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sidR="00930E6E" w:rsidRPr="00877EB8">
        <w:rPr>
          <w:rFonts w:ascii="Times New Roman" w:hAnsi="Times New Roman" w:cs="Times New Roman"/>
          <w:sz w:val="28"/>
          <w:szCs w:val="28"/>
          <w:lang w:val="kk-KZ"/>
        </w:rPr>
        <w:t xml:space="preserve"> сөздіктегі прецедентті мәтіннің жиілігі</w:t>
      </w:r>
    </w:p>
    <w:p w14:paraId="01FD2FFA" w14:textId="758262C0" w:rsidR="00930E6E" w:rsidRPr="0018201E" w:rsidRDefault="00A46318" w:rsidP="00194D86">
      <w:pPr>
        <w:spacing w:after="0" w:line="240" w:lineRule="auto"/>
        <w:ind w:firstLine="567"/>
        <w:jc w:val="both"/>
        <w:rPr>
          <w:color w:val="000000" w:themeColor="text1"/>
          <w:sz w:val="28"/>
          <w:szCs w:val="28"/>
          <w:lang w:val="kk-KZ"/>
        </w:rPr>
      </w:pPr>
      <w:r>
        <w:rPr>
          <w:rFonts w:ascii="Times New Roman" w:hAnsi="Times New Roman" w:cs="Times New Roman"/>
          <w:sz w:val="28"/>
          <w:szCs w:val="28"/>
          <w:lang w:val="kk-KZ"/>
        </w:rPr>
        <w:lastRenderedPageBreak/>
        <w:t>Зерттеу тақырыбы бойынша жүргізілген</w:t>
      </w:r>
      <w:r w:rsidRPr="00A46318">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00930E6E" w:rsidRPr="0018201E">
        <w:rPr>
          <w:rFonts w:ascii="Times New Roman" w:hAnsi="Times New Roman" w:cs="Times New Roman"/>
          <w:sz w:val="28"/>
          <w:szCs w:val="28"/>
          <w:lang w:val="kk-KZ"/>
        </w:rPr>
        <w:t xml:space="preserve"> экспериментті квалитативтік/квантитативтік талдау, соның негізінде сөздік құрастыру барысында реакциялардың арасында жоғарыда аталып кеткен тілдік бірліктермен қатар антропоним, гастрономиялық атаулар, терминдер мен сленгтер кездесті. Осындай реакциялардың берілуінің ерекшелігі – стимулмен семантикалық тығыз байланыста болуы. Себебі тағам, отырыс, той-думанға қатысты стимулдарға реакция ретінде гастрономиялық атаулар (78; 0</w:t>
      </w:r>
      <w:r w:rsidR="00FD7ADF" w:rsidRPr="00FD7ADF">
        <w:rPr>
          <w:rFonts w:ascii="Times New Roman" w:hAnsi="Times New Roman" w:cs="Times New Roman"/>
          <w:sz w:val="28"/>
          <w:szCs w:val="28"/>
          <w:lang w:val="kk-KZ"/>
        </w:rPr>
        <w:t>,</w:t>
      </w:r>
      <w:r w:rsidR="00930E6E" w:rsidRPr="0018201E">
        <w:rPr>
          <w:rFonts w:ascii="Times New Roman" w:hAnsi="Times New Roman" w:cs="Times New Roman"/>
          <w:sz w:val="28"/>
          <w:szCs w:val="28"/>
          <w:lang w:val="kk-KZ"/>
        </w:rPr>
        <w:t xml:space="preserve">38%) келтіріледі. Мысалы, қазақ халқының ет пен қамыр негізгі ингредиенті болатын ұлттық және бас тағамы </w:t>
      </w:r>
      <w:r w:rsidR="00930E6E" w:rsidRPr="00FD7ADF">
        <w:rPr>
          <w:rFonts w:ascii="Times New Roman" w:hAnsi="Times New Roman" w:cs="Times New Roman"/>
          <w:i/>
          <w:iCs/>
          <w:sz w:val="28"/>
          <w:szCs w:val="28"/>
          <w:lang w:val="kk-KZ"/>
        </w:rPr>
        <w:t>«бешбармақ» стимулына</w:t>
      </w:r>
      <w:r w:rsidR="00930E6E" w:rsidRPr="0018201E">
        <w:rPr>
          <w:rFonts w:ascii="Times New Roman" w:hAnsi="Times New Roman" w:cs="Times New Roman"/>
          <w:sz w:val="28"/>
          <w:szCs w:val="28"/>
          <w:lang w:val="kk-KZ"/>
        </w:rPr>
        <w:t xml:space="preserve"> (оның өзі гастрономиялық атау) </w:t>
      </w:r>
      <w:r w:rsidR="00930E6E" w:rsidRPr="0018201E">
        <w:rPr>
          <w:rFonts w:ascii="Times New Roman" w:hAnsi="Times New Roman" w:cs="Times New Roman"/>
          <w:i/>
          <w:iCs/>
          <w:sz w:val="28"/>
          <w:szCs w:val="28"/>
          <w:lang w:val="kk-KZ"/>
        </w:rPr>
        <w:t>ет, қазы-қарта, ет қамыр,</w:t>
      </w:r>
      <w:r w:rsidR="00930E6E" w:rsidRPr="0018201E">
        <w:rPr>
          <w:i/>
          <w:iCs/>
          <w:sz w:val="28"/>
          <w:szCs w:val="28"/>
        </w:rPr>
        <w:t xml:space="preserve"> </w:t>
      </w:r>
      <w:r w:rsidR="00930E6E" w:rsidRPr="0018201E">
        <w:rPr>
          <w:rFonts w:ascii="Times New Roman" w:hAnsi="Times New Roman" w:cs="Times New Roman"/>
          <w:i/>
          <w:iCs/>
          <w:sz w:val="28"/>
          <w:szCs w:val="28"/>
          <w:lang w:val="kk-KZ"/>
        </w:rPr>
        <w:t xml:space="preserve">ет асу, жал-жая, </w:t>
      </w:r>
      <w:r w:rsidR="00930E6E" w:rsidRPr="0018201E">
        <w:rPr>
          <w:rFonts w:ascii="Times New Roman" w:hAnsi="Times New Roman" w:cs="Times New Roman"/>
          <w:i/>
          <w:iCs/>
          <w:sz w:val="28"/>
          <w:szCs w:val="28"/>
        </w:rPr>
        <w:t>қамыр</w:t>
      </w:r>
      <w:r w:rsidR="00930E6E" w:rsidRPr="0018201E">
        <w:rPr>
          <w:rFonts w:ascii="Times New Roman" w:hAnsi="Times New Roman" w:cs="Times New Roman"/>
          <w:i/>
          <w:iCs/>
          <w:sz w:val="28"/>
          <w:szCs w:val="28"/>
          <w:lang w:val="kk-KZ"/>
        </w:rPr>
        <w:t>,</w:t>
      </w:r>
      <w:r w:rsidR="00930E6E" w:rsidRPr="0018201E">
        <w:rPr>
          <w:rFonts w:ascii="Times New Roman" w:hAnsi="Times New Roman" w:cs="Times New Roman"/>
          <w:i/>
          <w:iCs/>
          <w:sz w:val="28"/>
          <w:szCs w:val="28"/>
        </w:rPr>
        <w:t xml:space="preserve"> бесбармақ</w:t>
      </w:r>
      <w:r w:rsidR="00930E6E" w:rsidRPr="0018201E">
        <w:rPr>
          <w:rFonts w:ascii="Times New Roman" w:hAnsi="Times New Roman" w:cs="Times New Roman"/>
          <w:i/>
          <w:iCs/>
          <w:sz w:val="28"/>
          <w:szCs w:val="28"/>
          <w:lang w:val="kk-KZ"/>
        </w:rPr>
        <w:t xml:space="preserve">, </w:t>
      </w:r>
      <w:r w:rsidR="00930E6E" w:rsidRPr="0018201E">
        <w:rPr>
          <w:rFonts w:ascii="Times New Roman" w:hAnsi="Times New Roman" w:cs="Times New Roman"/>
          <w:i/>
          <w:iCs/>
          <w:sz w:val="28"/>
          <w:szCs w:val="28"/>
        </w:rPr>
        <w:t>ет тағамы</w:t>
      </w:r>
      <w:r w:rsidR="00930E6E" w:rsidRPr="0018201E">
        <w:rPr>
          <w:rFonts w:ascii="Times New Roman" w:hAnsi="Times New Roman" w:cs="Times New Roman"/>
          <w:i/>
          <w:iCs/>
          <w:sz w:val="28"/>
          <w:szCs w:val="28"/>
          <w:lang w:val="kk-KZ"/>
        </w:rPr>
        <w:t xml:space="preserve">, жайма, </w:t>
      </w:r>
      <w:r w:rsidR="00930E6E" w:rsidRPr="0018201E">
        <w:rPr>
          <w:rFonts w:ascii="Times New Roman" w:hAnsi="Times New Roman" w:cs="Times New Roman"/>
          <w:i/>
          <w:iCs/>
          <w:color w:val="000000" w:themeColor="text1"/>
          <w:sz w:val="28"/>
          <w:szCs w:val="28"/>
          <w:lang w:val="kk-KZ"/>
        </w:rPr>
        <w:t>қазақша ет,</w:t>
      </w:r>
      <w:r w:rsidR="00930E6E" w:rsidRPr="0018201E">
        <w:rPr>
          <w:i/>
          <w:iCs/>
          <w:color w:val="000000" w:themeColor="text1"/>
          <w:sz w:val="28"/>
          <w:szCs w:val="28"/>
          <w:lang w:val="kk-KZ"/>
        </w:rPr>
        <w:t xml:space="preserve"> </w:t>
      </w:r>
      <w:r w:rsidR="00930E6E" w:rsidRPr="0018201E">
        <w:rPr>
          <w:rFonts w:ascii="Times New Roman" w:hAnsi="Times New Roman" w:cs="Times New Roman"/>
          <w:i/>
          <w:iCs/>
          <w:color w:val="000000" w:themeColor="text1"/>
          <w:sz w:val="28"/>
          <w:szCs w:val="28"/>
          <w:lang w:val="kk-KZ"/>
        </w:rPr>
        <w:t xml:space="preserve">қой еті, нан салма, шашлык </w:t>
      </w:r>
      <w:r w:rsidR="00930E6E" w:rsidRPr="0018201E">
        <w:rPr>
          <w:rFonts w:ascii="Times New Roman" w:hAnsi="Times New Roman" w:cs="Times New Roman"/>
          <w:color w:val="000000" w:themeColor="text1"/>
          <w:sz w:val="28"/>
          <w:szCs w:val="28"/>
          <w:lang w:val="kk-KZ"/>
        </w:rPr>
        <w:t>т.б. дәл сондай гастрономиялық атау болатын реакциялар жиналған. Осындай сипаттың болуы заңды, ол ассоциацияның жалпы табиғатына сәйкес келеді.</w:t>
      </w:r>
    </w:p>
    <w:p w14:paraId="6926472F" w14:textId="15149E93" w:rsidR="00930E6E" w:rsidRPr="0018201E" w:rsidRDefault="00930E6E" w:rsidP="00194D86">
      <w:pPr>
        <w:spacing w:after="0" w:line="240" w:lineRule="auto"/>
        <w:ind w:firstLine="567"/>
        <w:jc w:val="both"/>
        <w:rPr>
          <w:color w:val="000000" w:themeColor="text1"/>
          <w:sz w:val="28"/>
          <w:szCs w:val="28"/>
          <w:lang w:val="kk-KZ"/>
        </w:rPr>
      </w:pPr>
      <w:r w:rsidRPr="0018201E">
        <w:rPr>
          <w:rFonts w:ascii="Times New Roman" w:hAnsi="Times New Roman" w:cs="Times New Roman"/>
          <w:color w:val="000000" w:themeColor="text1"/>
          <w:sz w:val="28"/>
          <w:szCs w:val="28"/>
          <w:lang w:val="kk-KZ"/>
        </w:rPr>
        <w:t>Ал адамның аты-жөнінің антропоним</w:t>
      </w:r>
      <w:r w:rsidR="00FD7ADF">
        <w:rPr>
          <w:rFonts w:ascii="Times New Roman" w:hAnsi="Times New Roman" w:cs="Times New Roman"/>
          <w:color w:val="000000" w:themeColor="text1"/>
          <w:sz w:val="28"/>
          <w:szCs w:val="28"/>
          <w:lang w:val="kk-KZ"/>
        </w:rPr>
        <w:t xml:space="preserve">дік </w:t>
      </w:r>
      <w:r w:rsidRPr="0018201E">
        <w:rPr>
          <w:rFonts w:ascii="Times New Roman" w:hAnsi="Times New Roman" w:cs="Times New Roman"/>
          <w:color w:val="000000" w:themeColor="text1"/>
          <w:sz w:val="28"/>
          <w:szCs w:val="28"/>
          <w:lang w:val="kk-KZ"/>
        </w:rPr>
        <w:t>реакция ретінде кездесуі (16; 0</w:t>
      </w:r>
      <w:r w:rsidR="00FD7ADF" w:rsidRPr="00FD7ADF">
        <w:rPr>
          <w:rFonts w:ascii="Times New Roman" w:hAnsi="Times New Roman" w:cs="Times New Roman"/>
          <w:color w:val="000000" w:themeColor="text1"/>
          <w:sz w:val="28"/>
          <w:szCs w:val="28"/>
          <w:lang w:val="kk-KZ"/>
        </w:rPr>
        <w:t>,</w:t>
      </w:r>
      <w:r w:rsidRPr="0018201E">
        <w:rPr>
          <w:rFonts w:ascii="Times New Roman" w:hAnsi="Times New Roman" w:cs="Times New Roman"/>
          <w:color w:val="000000" w:themeColor="text1"/>
          <w:sz w:val="28"/>
          <w:szCs w:val="28"/>
          <w:lang w:val="kk-KZ"/>
        </w:rPr>
        <w:t>08%) стимул сөздің респонденттің санасы мен жадында қандай да бір жағдай, оқиғаға қатысты ерекше естеліктің, яғни сөздіктің мазмұнында жеке өмір тәжірибесінен хабар беретін ақпараттың болуымен байланысты.</w:t>
      </w:r>
    </w:p>
    <w:p w14:paraId="7C85CD36" w14:textId="4E581C34" w:rsidR="00930E6E" w:rsidRPr="0018201E" w:rsidRDefault="00930E6E" w:rsidP="00194D86">
      <w:pPr>
        <w:spacing w:after="0" w:line="240" w:lineRule="auto"/>
        <w:ind w:firstLine="567"/>
        <w:jc w:val="both"/>
        <w:rPr>
          <w:color w:val="000000" w:themeColor="text1"/>
          <w:sz w:val="28"/>
          <w:szCs w:val="28"/>
          <w:lang w:val="kk-KZ"/>
        </w:rPr>
      </w:pPr>
      <w:r w:rsidRPr="0018201E">
        <w:rPr>
          <w:rFonts w:ascii="Times New Roman" w:hAnsi="Times New Roman" w:cs="Times New Roman"/>
          <w:color w:val="000000" w:themeColor="text1"/>
          <w:sz w:val="28"/>
          <w:szCs w:val="28"/>
          <w:lang w:val="kk-KZ"/>
        </w:rPr>
        <w:t>«Ғылым тілі» ретінде анықталатын, қандай да бір ғылымның лингвистикалық базасын құрайтын реакция-терминдер де (6; 0</w:t>
      </w:r>
      <w:r w:rsidR="00FD7ADF" w:rsidRPr="00FD7ADF">
        <w:rPr>
          <w:rFonts w:ascii="Times New Roman" w:hAnsi="Times New Roman" w:cs="Times New Roman"/>
          <w:color w:val="000000" w:themeColor="text1"/>
          <w:sz w:val="28"/>
          <w:szCs w:val="28"/>
          <w:lang w:val="kk-KZ"/>
        </w:rPr>
        <w:t>,</w:t>
      </w:r>
      <w:r w:rsidRPr="0018201E">
        <w:rPr>
          <w:rFonts w:ascii="Times New Roman" w:hAnsi="Times New Roman" w:cs="Times New Roman"/>
          <w:color w:val="000000" w:themeColor="text1"/>
          <w:sz w:val="28"/>
          <w:szCs w:val="28"/>
          <w:lang w:val="kk-KZ"/>
        </w:rPr>
        <w:t xml:space="preserve">03%) стимулдың </w:t>
      </w:r>
      <w:r w:rsidR="001B4BE4">
        <w:rPr>
          <w:rFonts w:ascii="Times New Roman" w:hAnsi="Times New Roman" w:cs="Times New Roman"/>
          <w:color w:val="000000" w:themeColor="text1"/>
          <w:sz w:val="28"/>
          <w:szCs w:val="28"/>
          <w:lang w:val="kk-KZ"/>
        </w:rPr>
        <w:t>ассоциативті</w:t>
      </w:r>
      <w:r w:rsidRPr="0018201E">
        <w:rPr>
          <w:rFonts w:ascii="Times New Roman" w:hAnsi="Times New Roman" w:cs="Times New Roman"/>
          <w:color w:val="000000" w:themeColor="text1"/>
          <w:sz w:val="28"/>
          <w:szCs w:val="28"/>
          <w:lang w:val="kk-KZ"/>
        </w:rPr>
        <w:t xml:space="preserve"> әлеуетімен тығыз байланысты. Мысалы, </w:t>
      </w:r>
      <w:r w:rsidRPr="00FD7ADF">
        <w:rPr>
          <w:rFonts w:ascii="Times New Roman" w:hAnsi="Times New Roman" w:cs="Times New Roman"/>
          <w:i/>
          <w:iCs/>
          <w:color w:val="000000" w:themeColor="text1"/>
          <w:sz w:val="28"/>
          <w:szCs w:val="28"/>
          <w:lang w:val="kk-KZ"/>
        </w:rPr>
        <w:t>«ұят» стимулына «</w:t>
      </w:r>
      <w:r w:rsidRPr="00FD7ADF">
        <w:rPr>
          <w:rFonts w:ascii="Times New Roman" w:hAnsi="Times New Roman" w:cs="Times New Roman"/>
          <w:i/>
          <w:iCs/>
          <w:sz w:val="28"/>
          <w:szCs w:val="28"/>
        </w:rPr>
        <w:t>эмоция</w:t>
      </w:r>
      <w:r w:rsidRPr="00FD7ADF">
        <w:rPr>
          <w:rFonts w:ascii="Times New Roman" w:hAnsi="Times New Roman" w:cs="Times New Roman"/>
          <w:i/>
          <w:iCs/>
          <w:sz w:val="28"/>
          <w:szCs w:val="28"/>
          <w:lang w:val="kk-KZ"/>
        </w:rPr>
        <w:t>,</w:t>
      </w:r>
      <w:r w:rsidRPr="00FD7ADF">
        <w:rPr>
          <w:rFonts w:ascii="Times New Roman" w:hAnsi="Times New Roman" w:cs="Times New Roman"/>
          <w:i/>
          <w:iCs/>
          <w:sz w:val="28"/>
          <w:szCs w:val="28"/>
        </w:rPr>
        <w:t xml:space="preserve"> мораль</w:t>
      </w:r>
      <w:r w:rsidRPr="00FD7ADF">
        <w:rPr>
          <w:rFonts w:ascii="Times New Roman" w:hAnsi="Times New Roman" w:cs="Times New Roman"/>
          <w:i/>
          <w:iCs/>
          <w:sz w:val="28"/>
          <w:szCs w:val="28"/>
          <w:lang w:val="kk-KZ"/>
        </w:rPr>
        <w:t>»</w:t>
      </w:r>
      <w:r w:rsidRPr="0018201E">
        <w:rPr>
          <w:rFonts w:ascii="Times New Roman" w:hAnsi="Times New Roman" w:cs="Times New Roman"/>
          <w:sz w:val="28"/>
          <w:szCs w:val="28"/>
          <w:lang w:val="kk-KZ"/>
        </w:rPr>
        <w:t xml:space="preserve"> сияқты психологиялық, философиялық ғылымдарға қатысты терминдер </w:t>
      </w:r>
      <w:r w:rsidRPr="0018201E">
        <w:rPr>
          <w:rFonts w:ascii="Times New Roman" w:hAnsi="Times New Roman" w:cs="Times New Roman"/>
          <w:color w:val="000000" w:themeColor="text1"/>
          <w:sz w:val="28"/>
          <w:szCs w:val="28"/>
          <w:lang w:val="kk-KZ"/>
        </w:rPr>
        <w:t>«ұят» лексемасының да сондай ғылыми семантикасына қатысты.</w:t>
      </w:r>
    </w:p>
    <w:p w14:paraId="341E7A1E" w14:textId="75DD4779" w:rsidR="00930E6E" w:rsidRPr="0018201E" w:rsidRDefault="001B4BE4" w:rsidP="00194D86">
      <w:pPr>
        <w:spacing w:after="0" w:line="240" w:lineRule="auto"/>
        <w:ind w:firstLine="567"/>
        <w:jc w:val="both"/>
        <w:rPr>
          <w:color w:val="000000" w:themeColor="text1"/>
          <w:sz w:val="28"/>
          <w:szCs w:val="28"/>
          <w:lang w:val="kk-KZ"/>
        </w:rPr>
      </w:pPr>
      <w:r>
        <w:rPr>
          <w:rFonts w:ascii="Times New Roman" w:hAnsi="Times New Roman" w:cs="Times New Roman"/>
          <w:color w:val="000000" w:themeColor="text1"/>
          <w:sz w:val="28"/>
          <w:szCs w:val="28"/>
          <w:lang w:val="kk-KZ"/>
        </w:rPr>
        <w:t>Ассоциативті</w:t>
      </w:r>
      <w:r w:rsidR="00930E6E" w:rsidRPr="0018201E">
        <w:rPr>
          <w:rFonts w:ascii="Times New Roman" w:hAnsi="Times New Roman" w:cs="Times New Roman"/>
          <w:color w:val="000000" w:themeColor="text1"/>
          <w:sz w:val="28"/>
          <w:szCs w:val="28"/>
          <w:lang w:val="kk-KZ"/>
        </w:rPr>
        <w:t xml:space="preserve"> экспериментке қатысқан респонденттердің басым бөлігі жастар категориясы болғандықтан, жастар арасында кең қолданыс табатын ауызекі сөйлеу лексикасының мысалы – </w:t>
      </w:r>
      <w:r w:rsidR="00930E6E" w:rsidRPr="00AB28D7">
        <w:rPr>
          <w:rFonts w:ascii="Times New Roman" w:hAnsi="Times New Roman" w:cs="Times New Roman"/>
          <w:i/>
          <w:iCs/>
          <w:color w:val="000000" w:themeColor="text1"/>
          <w:sz w:val="28"/>
          <w:szCs w:val="28"/>
          <w:lang w:val="kk-KZ"/>
        </w:rPr>
        <w:t>сленгтер</w:t>
      </w:r>
      <w:r w:rsidR="00930E6E" w:rsidRPr="0018201E">
        <w:rPr>
          <w:rFonts w:ascii="Times New Roman" w:hAnsi="Times New Roman" w:cs="Times New Roman"/>
          <w:color w:val="000000" w:themeColor="text1"/>
          <w:sz w:val="28"/>
          <w:szCs w:val="28"/>
          <w:lang w:val="kk-KZ"/>
        </w:rPr>
        <w:t xml:space="preserve"> (2; 0</w:t>
      </w:r>
      <w:r w:rsidR="00AB28D7">
        <w:rPr>
          <w:rFonts w:ascii="Times New Roman" w:hAnsi="Times New Roman" w:cs="Times New Roman"/>
          <w:color w:val="000000" w:themeColor="text1"/>
          <w:sz w:val="28"/>
          <w:szCs w:val="28"/>
          <w:lang w:val="kk-KZ"/>
        </w:rPr>
        <w:t>б</w:t>
      </w:r>
      <w:r w:rsidR="00930E6E" w:rsidRPr="0018201E">
        <w:rPr>
          <w:rFonts w:ascii="Times New Roman" w:hAnsi="Times New Roman" w:cs="Times New Roman"/>
          <w:color w:val="000000" w:themeColor="text1"/>
          <w:sz w:val="28"/>
          <w:szCs w:val="28"/>
          <w:lang w:val="kk-KZ"/>
        </w:rPr>
        <w:t xml:space="preserve">01%) ерекше тілдік бірліктер ретінде реакция болып кездесті: </w:t>
      </w:r>
      <w:r w:rsidR="00930E6E" w:rsidRPr="0018201E">
        <w:rPr>
          <w:rFonts w:ascii="Times New Roman" w:hAnsi="Times New Roman" w:cs="Times New Roman"/>
          <w:i/>
          <w:iCs/>
          <w:sz w:val="28"/>
          <w:szCs w:val="28"/>
          <w:lang w:val="kk-KZ"/>
        </w:rPr>
        <w:t>б</w:t>
      </w:r>
      <w:r w:rsidR="00930E6E" w:rsidRPr="0018201E">
        <w:rPr>
          <w:rFonts w:ascii="Times New Roman" w:hAnsi="Times New Roman" w:cs="Times New Roman"/>
          <w:i/>
          <w:iCs/>
          <w:sz w:val="28"/>
          <w:szCs w:val="28"/>
        </w:rPr>
        <w:t>еш</w:t>
      </w:r>
      <w:r w:rsidR="00930E6E" w:rsidRPr="0018201E">
        <w:rPr>
          <w:rFonts w:ascii="Times New Roman" w:hAnsi="Times New Roman" w:cs="Times New Roman"/>
          <w:sz w:val="28"/>
          <w:szCs w:val="28"/>
          <w:lang w:val="kk-KZ"/>
        </w:rPr>
        <w:t xml:space="preserve"> («бесбармақ» тағамының қысқартылған атауы), </w:t>
      </w:r>
      <w:r w:rsidR="00930E6E" w:rsidRPr="0018201E">
        <w:rPr>
          <w:rFonts w:ascii="Times New Roman" w:hAnsi="Times New Roman" w:cs="Times New Roman"/>
          <w:i/>
          <w:iCs/>
          <w:sz w:val="28"/>
          <w:szCs w:val="28"/>
          <w:lang w:val="kk-KZ"/>
        </w:rPr>
        <w:t>п</w:t>
      </w:r>
      <w:r w:rsidR="00930E6E" w:rsidRPr="0018201E">
        <w:rPr>
          <w:rFonts w:ascii="Times New Roman" w:hAnsi="Times New Roman" w:cs="Times New Roman"/>
          <w:i/>
          <w:iCs/>
          <w:sz w:val="28"/>
          <w:szCs w:val="28"/>
        </w:rPr>
        <w:t>ахан</w:t>
      </w:r>
      <w:r w:rsidR="00930E6E" w:rsidRPr="0018201E">
        <w:rPr>
          <w:rFonts w:ascii="Times New Roman" w:hAnsi="Times New Roman" w:cs="Times New Roman"/>
          <w:sz w:val="28"/>
          <w:szCs w:val="28"/>
          <w:lang w:val="kk-KZ"/>
        </w:rPr>
        <w:t xml:space="preserve"> (1. мафиози; 2. әке; 3. агрессивті жастар тобының жетекшісі (әдетте ең үлкені және қылмыстық тарихы бар) [</w:t>
      </w:r>
      <w:r w:rsidR="00110F60" w:rsidRPr="00110F60">
        <w:rPr>
          <w:rFonts w:ascii="Times New Roman" w:hAnsi="Times New Roman" w:cs="Times New Roman"/>
          <w:sz w:val="28"/>
          <w:szCs w:val="28"/>
          <w:lang w:val="kk-KZ"/>
        </w:rPr>
        <w:t>1</w:t>
      </w:r>
      <w:r w:rsidR="00AB28D7" w:rsidRPr="00FE1989">
        <w:rPr>
          <w:rFonts w:ascii="Times New Roman" w:hAnsi="Times New Roman" w:cs="Times New Roman"/>
          <w:sz w:val="28"/>
          <w:szCs w:val="28"/>
          <w:lang w:val="kk-KZ"/>
        </w:rPr>
        <w:t>34</w:t>
      </w:r>
      <w:r w:rsidR="00930E6E" w:rsidRPr="0018201E">
        <w:rPr>
          <w:rFonts w:ascii="Times New Roman" w:hAnsi="Times New Roman" w:cs="Times New Roman"/>
          <w:sz w:val="28"/>
          <w:szCs w:val="28"/>
          <w:lang w:val="kk-KZ"/>
        </w:rPr>
        <w:t>, 331-332].</w:t>
      </w:r>
    </w:p>
    <w:p w14:paraId="103FA126" w14:textId="77777777" w:rsidR="00930E6E" w:rsidRPr="0018201E" w:rsidRDefault="00930E6E" w:rsidP="00194D86">
      <w:pPr>
        <w:spacing w:after="0" w:line="240" w:lineRule="auto"/>
        <w:ind w:firstLine="567"/>
        <w:jc w:val="both"/>
        <w:rPr>
          <w:rFonts w:ascii="Times New Roman" w:hAnsi="Times New Roman" w:cs="Times New Roman"/>
          <w:sz w:val="28"/>
          <w:szCs w:val="28"/>
          <w:lang w:val="kk-KZ"/>
        </w:rPr>
      </w:pPr>
    </w:p>
    <w:p w14:paraId="7415F6E2" w14:textId="77777777" w:rsidR="00930E6E" w:rsidRPr="0018201E" w:rsidRDefault="00930E6E" w:rsidP="00194D86">
      <w:pPr>
        <w:spacing w:after="0" w:line="240" w:lineRule="auto"/>
        <w:ind w:firstLine="567"/>
        <w:rPr>
          <w:noProof/>
          <w:sz w:val="28"/>
          <w:szCs w:val="28"/>
          <w:lang w:val="kk-KZ"/>
        </w:rPr>
      </w:pPr>
      <w:r w:rsidRPr="0018201E">
        <w:rPr>
          <w:noProof/>
          <w:sz w:val="28"/>
          <w:szCs w:val="28"/>
        </w:rPr>
        <w:drawing>
          <wp:inline distT="0" distB="0" distL="0" distR="0" wp14:anchorId="73DBB5E5" wp14:editId="581937F7">
            <wp:extent cx="5471160" cy="2453640"/>
            <wp:effectExtent l="0" t="0" r="15240" b="3810"/>
            <wp:docPr id="507304011" name="Диаграмма 1">
              <a:extLst xmlns:a="http://schemas.openxmlformats.org/drawingml/2006/main">
                <a:ext uri="{FF2B5EF4-FFF2-40B4-BE49-F238E27FC236}">
                  <a16:creationId xmlns:a16="http://schemas.microsoft.com/office/drawing/2014/main" id="{E5526A5D-9A65-703D-133C-E7FFE1EFB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9AD3244" w14:textId="74E6B774" w:rsidR="00930E6E" w:rsidRPr="0018201E" w:rsidRDefault="00CE0447" w:rsidP="00D51D2B">
      <w:pPr>
        <w:tabs>
          <w:tab w:val="left" w:pos="1463"/>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Диаграмма 8 </w:t>
      </w:r>
      <w:r w:rsidR="00390E81" w:rsidRPr="00663DB0">
        <w:rPr>
          <w:rFonts w:ascii="Times New Roman" w:eastAsia="Times New Roman" w:hAnsi="Times New Roman" w:cs="Times New Roman"/>
          <w:color w:val="000000"/>
          <w:kern w:val="0"/>
          <w:sz w:val="28"/>
          <w:szCs w:val="28"/>
          <w:lang w:eastAsia="ru-RU"/>
          <w14:ligatures w14:val="none"/>
        </w:rPr>
        <w:t>–</w:t>
      </w:r>
      <w:r w:rsidR="00390E81">
        <w:rPr>
          <w:rFonts w:ascii="Times New Roman" w:eastAsia="Times New Roman" w:hAnsi="Times New Roman" w:cs="Times New Roman"/>
          <w:color w:val="000000"/>
          <w:kern w:val="0"/>
          <w:sz w:val="28"/>
          <w:szCs w:val="28"/>
          <w:lang w:eastAsia="ru-RU"/>
          <w14:ligatures w14:val="none"/>
        </w:rPr>
        <w:t xml:space="preserve"> </w:t>
      </w:r>
      <w:r w:rsidR="00930E6E" w:rsidRPr="0018201E">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sidR="00930E6E" w:rsidRPr="0018201E">
        <w:rPr>
          <w:rFonts w:ascii="Times New Roman" w:hAnsi="Times New Roman" w:cs="Times New Roman"/>
          <w:sz w:val="28"/>
          <w:szCs w:val="28"/>
          <w:lang w:val="kk-KZ"/>
        </w:rPr>
        <w:t xml:space="preserve"> сөздіктегі ассоциаттардың лексикалық әртүрлілігінің сандық көрсеткіші</w:t>
      </w:r>
    </w:p>
    <w:p w14:paraId="546E1F69" w14:textId="77777777" w:rsidR="00930E6E" w:rsidRPr="00877EB8" w:rsidRDefault="00930E6E" w:rsidP="00194D86">
      <w:pPr>
        <w:spacing w:after="0" w:line="240" w:lineRule="auto"/>
        <w:ind w:firstLine="567"/>
        <w:jc w:val="both"/>
        <w:rPr>
          <w:rFonts w:ascii="Times New Roman" w:hAnsi="Times New Roman" w:cs="Times New Roman"/>
          <w:sz w:val="28"/>
          <w:szCs w:val="28"/>
          <w:lang w:val="kk-KZ"/>
        </w:rPr>
      </w:pPr>
    </w:p>
    <w:p w14:paraId="1FB7EEA4" w14:textId="1C4CC909"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lastRenderedPageBreak/>
        <w:t xml:space="preserve">Ұлттық сана мен танымды танытатын стимул сөздерге берілген жауаптар ұлттық мәдени реакцияларды құрайды. Біз жүргізген </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эксперименттен алынған осындай ұлттық сипаттағы реакциялар семантикалық тұрғыдан өзара бірнеше тақырыптық топтарға бөлінеді. </w:t>
      </w:r>
    </w:p>
    <w:p w14:paraId="6E4AC7D7" w14:textId="6610AEAB"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1 топ – </w:t>
      </w:r>
      <w:r w:rsidRPr="00314188">
        <w:rPr>
          <w:rFonts w:ascii="Times New Roman" w:hAnsi="Times New Roman" w:cs="Times New Roman"/>
          <w:i/>
          <w:iCs/>
          <w:sz w:val="28"/>
          <w:szCs w:val="28"/>
          <w:lang w:val="kk-KZ"/>
        </w:rPr>
        <w:t>«Діни» реакциялар:</w:t>
      </w:r>
      <w:r w:rsidRPr="00314188">
        <w:rPr>
          <w:rFonts w:ascii="Times New Roman" w:hAnsi="Times New Roman" w:cs="Times New Roman"/>
          <w:sz w:val="28"/>
          <w:szCs w:val="28"/>
          <w:lang w:val="kk-KZ"/>
        </w:rPr>
        <w:t xml:space="preserve"> </w:t>
      </w:r>
      <w:r w:rsidRPr="00314188">
        <w:rPr>
          <w:rFonts w:ascii="Times New Roman" w:hAnsi="Times New Roman" w:cs="Times New Roman"/>
          <w:i/>
          <w:iCs/>
          <w:sz w:val="28"/>
          <w:szCs w:val="28"/>
          <w:lang w:val="kk-KZ"/>
        </w:rPr>
        <w:t>айттық</w:t>
      </w:r>
      <w:r w:rsidRPr="00314188">
        <w:rPr>
          <w:rFonts w:ascii="Times New Roman" w:hAnsi="Times New Roman" w:cs="Times New Roman"/>
          <w:sz w:val="28"/>
          <w:szCs w:val="28"/>
          <w:lang w:val="kk-KZ"/>
        </w:rPr>
        <w:t xml:space="preserve"> – Ораза айт (50), Ораза (45), Айт (44), айттан сарқыт (20), Ислам (14), Ислам діні (10), Айттық (10), мұсылман (6), Айт мейрамы кезінде берілетін сарқыт (2), Айт кезінде берілетін сый (2), Айт мерекесіне байланысты айттық шай беру, айттық дастарқан жаю (2), Айт мерекесінде болатын дәстүр (2), Айттық, менің ойымша, айттан кейін болады (1), </w:t>
      </w:r>
      <w:r w:rsidRPr="00314188">
        <w:rPr>
          <w:rFonts w:ascii="Times New Roman" w:hAnsi="Times New Roman" w:cs="Times New Roman"/>
          <w:i/>
          <w:iCs/>
          <w:sz w:val="28"/>
          <w:szCs w:val="28"/>
          <w:lang w:val="kk-KZ"/>
        </w:rPr>
        <w:t>тұмар</w:t>
      </w:r>
      <w:r w:rsidRPr="00314188">
        <w:rPr>
          <w:rFonts w:ascii="Times New Roman" w:hAnsi="Times New Roman" w:cs="Times New Roman"/>
          <w:sz w:val="28"/>
          <w:szCs w:val="28"/>
          <w:lang w:val="kk-KZ"/>
        </w:rPr>
        <w:t xml:space="preserve"> – Құран оқытылған бойтұмар (3), </w:t>
      </w:r>
      <w:r w:rsidRPr="00314188">
        <w:rPr>
          <w:rFonts w:ascii="Times New Roman" w:hAnsi="Times New Roman" w:cs="Times New Roman"/>
          <w:i/>
          <w:iCs/>
          <w:sz w:val="28"/>
          <w:szCs w:val="28"/>
          <w:lang w:val="kk-KZ"/>
        </w:rPr>
        <w:t>мүшел</w:t>
      </w:r>
      <w:r w:rsidRPr="00314188">
        <w:rPr>
          <w:rFonts w:ascii="Times New Roman" w:hAnsi="Times New Roman" w:cs="Times New Roman"/>
          <w:sz w:val="28"/>
          <w:szCs w:val="28"/>
          <w:lang w:val="kk-KZ"/>
        </w:rPr>
        <w:t xml:space="preserve"> –Пайғамбар жас (5). Нәтижесінде, «діни» вербалды-</w:t>
      </w:r>
      <w:r w:rsidR="001B4BE4">
        <w:rPr>
          <w:rFonts w:ascii="Times New Roman" w:hAnsi="Times New Roman" w:cs="Times New Roman"/>
          <w:sz w:val="28"/>
          <w:szCs w:val="28"/>
          <w:lang w:val="kk-KZ"/>
        </w:rPr>
        <w:t>ассоциативті</w:t>
      </w:r>
      <w:r w:rsidRPr="00314188">
        <w:rPr>
          <w:rFonts w:ascii="Times New Roman" w:hAnsi="Times New Roman" w:cs="Times New Roman"/>
          <w:sz w:val="28"/>
          <w:szCs w:val="28"/>
          <w:lang w:val="kk-KZ"/>
        </w:rPr>
        <w:t xml:space="preserve"> өрістің өзі стимул сөздің діни мазмұнда болуы тікелей байланысты болады.</w:t>
      </w:r>
    </w:p>
    <w:p w14:paraId="45E18123" w14:textId="29B8FC86"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2 топ – </w:t>
      </w:r>
      <w:r w:rsidRPr="00314188">
        <w:rPr>
          <w:rFonts w:ascii="Times New Roman" w:hAnsi="Times New Roman" w:cs="Times New Roman"/>
          <w:i/>
          <w:iCs/>
          <w:sz w:val="28"/>
          <w:szCs w:val="28"/>
          <w:lang w:val="kk-KZ"/>
        </w:rPr>
        <w:t>«Әдеби-философиялық» реминисценциялар: ұят</w:t>
      </w:r>
      <w:r w:rsidRPr="00314188">
        <w:rPr>
          <w:rFonts w:ascii="Times New Roman" w:hAnsi="Times New Roman" w:cs="Times New Roman"/>
          <w:sz w:val="28"/>
          <w:szCs w:val="28"/>
          <w:lang w:val="kk-KZ"/>
        </w:rPr>
        <w:t xml:space="preserve"> – Абайдың ілімінде, оның даналық түсінігінде адамның адамшылығы, ең игі қасиеті – жан сақтау емес, ар сақтау (10). Осы реакция –</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қазақ әдебиеті, тарихы, мәдениетінде айшықты орны бар ойшыл, философ, ақын Абай (Ибраһим) Құнанбайұлының жыр шумақтары мен философиялық ойларында кездесетін этикалық көзқарастарының бейнесі.</w:t>
      </w:r>
    </w:p>
    <w:p w14:paraId="7723E31E" w14:textId="2EF4D1AD"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3 топ – </w:t>
      </w:r>
      <w:r w:rsidRPr="00314188">
        <w:rPr>
          <w:rFonts w:ascii="Times New Roman" w:hAnsi="Times New Roman" w:cs="Times New Roman"/>
          <w:i/>
          <w:iCs/>
          <w:sz w:val="28"/>
          <w:szCs w:val="28"/>
          <w:lang w:val="kk-KZ"/>
        </w:rPr>
        <w:t>Географиялық реакциялар:</w:t>
      </w:r>
      <w:r w:rsidRPr="00314188">
        <w:rPr>
          <w:rFonts w:ascii="Times New Roman" w:hAnsi="Times New Roman" w:cs="Times New Roman"/>
          <w:sz w:val="28"/>
          <w:szCs w:val="28"/>
          <w:lang w:val="kk-KZ"/>
        </w:rPr>
        <w:t xml:space="preserve"> </w:t>
      </w:r>
      <w:r w:rsidRPr="00314188">
        <w:rPr>
          <w:rFonts w:ascii="Times New Roman" w:hAnsi="Times New Roman" w:cs="Times New Roman"/>
          <w:i/>
          <w:iCs/>
          <w:sz w:val="28"/>
          <w:szCs w:val="28"/>
          <w:lang w:val="kk-KZ"/>
        </w:rPr>
        <w:t>ірі қара</w:t>
      </w:r>
      <w:r w:rsidRPr="00314188">
        <w:rPr>
          <w:rFonts w:ascii="Times New Roman" w:hAnsi="Times New Roman" w:cs="Times New Roman"/>
          <w:sz w:val="28"/>
          <w:szCs w:val="28"/>
          <w:lang w:val="kk-KZ"/>
        </w:rPr>
        <w:t xml:space="preserve"> – Алматы (3), Шымкент (3), </w:t>
      </w:r>
      <w:r w:rsidRPr="00314188">
        <w:rPr>
          <w:rFonts w:ascii="Times New Roman" w:hAnsi="Times New Roman" w:cs="Times New Roman"/>
          <w:i/>
          <w:iCs/>
          <w:sz w:val="28"/>
          <w:szCs w:val="28"/>
          <w:lang w:val="kk-KZ"/>
        </w:rPr>
        <w:t>атамекен</w:t>
      </w:r>
      <w:r w:rsidRPr="00314188">
        <w:rPr>
          <w:rFonts w:ascii="Times New Roman" w:hAnsi="Times New Roman" w:cs="Times New Roman"/>
          <w:sz w:val="28"/>
          <w:szCs w:val="28"/>
          <w:lang w:val="kk-KZ"/>
        </w:rPr>
        <w:t xml:space="preserve"> –</w:t>
      </w:r>
      <w:r w:rsidR="003C4BB6">
        <w:rPr>
          <w:rFonts w:ascii="Times New Roman" w:hAnsi="Times New Roman" w:cs="Times New Roman"/>
          <w:sz w:val="28"/>
          <w:szCs w:val="28"/>
          <w:lang w:val="kk-KZ"/>
        </w:rPr>
        <w:t xml:space="preserve"> </w:t>
      </w:r>
      <w:r w:rsidRPr="00314188">
        <w:rPr>
          <w:rFonts w:ascii="Times New Roman" w:hAnsi="Times New Roman" w:cs="Times New Roman"/>
          <w:sz w:val="28"/>
          <w:szCs w:val="28"/>
          <w:lang w:val="kk-KZ"/>
        </w:rPr>
        <w:t>Казақстан (40), Кеген (3). Берілген реакциялар – респонденттердің туған жерлерімен байланыстағы жеке жауаптары.</w:t>
      </w:r>
    </w:p>
    <w:p w14:paraId="36CCFA13"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4 топ – </w:t>
      </w:r>
      <w:r w:rsidRPr="00314188">
        <w:rPr>
          <w:rFonts w:ascii="Times New Roman" w:hAnsi="Times New Roman" w:cs="Times New Roman"/>
          <w:i/>
          <w:iCs/>
          <w:sz w:val="28"/>
          <w:szCs w:val="28"/>
          <w:lang w:val="kk-KZ"/>
        </w:rPr>
        <w:t>Антропонимдік реакциялар:</w:t>
      </w:r>
      <w:r w:rsidRPr="00314188">
        <w:rPr>
          <w:rFonts w:ascii="Times New Roman" w:hAnsi="Times New Roman" w:cs="Times New Roman"/>
          <w:sz w:val="28"/>
          <w:szCs w:val="28"/>
          <w:lang w:val="kk-KZ"/>
        </w:rPr>
        <w:t xml:space="preserve"> </w:t>
      </w:r>
      <w:r w:rsidRPr="00314188">
        <w:rPr>
          <w:rFonts w:ascii="Times New Roman" w:hAnsi="Times New Roman" w:cs="Times New Roman"/>
          <w:i/>
          <w:iCs/>
          <w:sz w:val="28"/>
          <w:szCs w:val="28"/>
          <w:lang w:val="kk-KZ"/>
        </w:rPr>
        <w:t>ірі қара</w:t>
      </w:r>
      <w:r w:rsidRPr="00314188">
        <w:rPr>
          <w:rFonts w:ascii="Times New Roman" w:hAnsi="Times New Roman" w:cs="Times New Roman"/>
          <w:sz w:val="28"/>
          <w:szCs w:val="28"/>
          <w:lang w:val="kk-KZ"/>
        </w:rPr>
        <w:t xml:space="preserve"> – Жәнібек (2), </w:t>
      </w:r>
      <w:r w:rsidRPr="00314188">
        <w:rPr>
          <w:rFonts w:ascii="Times New Roman" w:hAnsi="Times New Roman" w:cs="Times New Roman"/>
          <w:i/>
          <w:iCs/>
          <w:sz w:val="28"/>
          <w:szCs w:val="28"/>
          <w:lang w:val="kk-KZ"/>
        </w:rPr>
        <w:t>сәукеле</w:t>
      </w:r>
      <w:r w:rsidRPr="00314188">
        <w:rPr>
          <w:rFonts w:ascii="Times New Roman" w:hAnsi="Times New Roman" w:cs="Times New Roman"/>
          <w:sz w:val="28"/>
          <w:szCs w:val="28"/>
          <w:lang w:val="kk-KZ"/>
        </w:rPr>
        <w:t xml:space="preserve"> – Заңғар (1), Райм мен Артур (5), </w:t>
      </w:r>
      <w:r w:rsidRPr="00314188">
        <w:rPr>
          <w:rFonts w:ascii="Times New Roman" w:hAnsi="Times New Roman" w:cs="Times New Roman"/>
          <w:i/>
          <w:iCs/>
          <w:sz w:val="28"/>
          <w:szCs w:val="28"/>
          <w:lang w:val="kk-KZ"/>
        </w:rPr>
        <w:t>иткөйлек</w:t>
      </w:r>
      <w:r w:rsidRPr="00314188">
        <w:rPr>
          <w:rFonts w:ascii="Times New Roman" w:hAnsi="Times New Roman" w:cs="Times New Roman"/>
          <w:sz w:val="28"/>
          <w:szCs w:val="28"/>
          <w:lang w:val="kk-KZ"/>
        </w:rPr>
        <w:t xml:space="preserve"> – Бейсенов (1), Алмат (1), </w:t>
      </w:r>
      <w:r w:rsidRPr="00314188">
        <w:rPr>
          <w:rFonts w:ascii="Times New Roman" w:hAnsi="Times New Roman" w:cs="Times New Roman"/>
          <w:i/>
          <w:iCs/>
          <w:sz w:val="28"/>
          <w:szCs w:val="28"/>
          <w:lang w:val="kk-KZ"/>
        </w:rPr>
        <w:t>тұмар</w:t>
      </w:r>
      <w:r w:rsidRPr="00314188">
        <w:rPr>
          <w:rFonts w:ascii="Times New Roman" w:hAnsi="Times New Roman" w:cs="Times New Roman"/>
          <w:sz w:val="28"/>
          <w:szCs w:val="28"/>
          <w:lang w:val="kk-KZ"/>
        </w:rPr>
        <w:t xml:space="preserve"> – Абылай (1). Адам есімдері түрінде жиналған жоғарыдағы реакциялар жеке және жаппай сананың </w:t>
      </w:r>
      <w:r w:rsidRPr="00314188">
        <w:rPr>
          <w:rFonts w:ascii="Times New Roman" w:hAnsi="Times New Roman" w:cs="Times New Roman"/>
          <w:i/>
          <w:iCs/>
          <w:sz w:val="28"/>
          <w:szCs w:val="28"/>
          <w:lang w:val="kk-KZ"/>
        </w:rPr>
        <w:t xml:space="preserve">(Райм мен Артур (5) </w:t>
      </w:r>
      <w:r w:rsidRPr="00314188">
        <w:rPr>
          <w:rFonts w:ascii="Times New Roman" w:hAnsi="Times New Roman" w:cs="Times New Roman"/>
          <w:sz w:val="28"/>
          <w:szCs w:val="28"/>
          <w:lang w:val="kk-KZ"/>
        </w:rPr>
        <w:t xml:space="preserve">бейнесі ретінде талданады. Себебі «сәукеле» стимулына берілген «Райм мен Артур» реакциясы отандық медиа кеңістікте кейінгі кездері пайда болып, жастар арасында танымал ән орындаушылары ретіндегі «Райм мен Артур» – </w:t>
      </w:r>
      <w:r w:rsidRPr="00314188">
        <w:rPr>
          <w:rFonts w:ascii="Times New Roman" w:hAnsi="Times New Roman" w:cs="Times New Roman"/>
          <w:sz w:val="28"/>
          <w:szCs w:val="28"/>
        </w:rPr>
        <w:t>Райымбек Бақтыгереев</w:t>
      </w:r>
      <w:r w:rsidRPr="00314188">
        <w:rPr>
          <w:rFonts w:ascii="Times New Roman" w:hAnsi="Times New Roman" w:cs="Times New Roman"/>
          <w:sz w:val="28"/>
          <w:szCs w:val="28"/>
          <w:lang w:val="kk-KZ"/>
        </w:rPr>
        <w:t xml:space="preserve"> пен </w:t>
      </w:r>
      <w:r w:rsidRPr="00314188">
        <w:rPr>
          <w:rFonts w:ascii="Times New Roman" w:hAnsi="Times New Roman" w:cs="Times New Roman"/>
          <w:sz w:val="28"/>
          <w:szCs w:val="28"/>
        </w:rPr>
        <w:t>Артур Давлетьяров</w:t>
      </w:r>
      <w:r w:rsidRPr="00314188">
        <w:rPr>
          <w:rFonts w:ascii="Times New Roman" w:hAnsi="Times New Roman" w:cs="Times New Roman"/>
          <w:sz w:val="28"/>
          <w:szCs w:val="28"/>
          <w:lang w:val="kk-KZ"/>
        </w:rPr>
        <w:t>тың «Сәукеле» атты әнімен байланысты. Осы реакциялардан халық арасына кең танылатын музыкалық шығармалардың мәтінінің жастар санасына тигізетін ықпалын анық байқатады.</w:t>
      </w:r>
    </w:p>
    <w:p w14:paraId="70A26E43" w14:textId="77777777" w:rsidR="00930E6E"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 xml:space="preserve">5 топ – </w:t>
      </w:r>
      <w:r w:rsidRPr="00314188">
        <w:rPr>
          <w:rFonts w:ascii="Times New Roman" w:hAnsi="Times New Roman" w:cs="Times New Roman"/>
          <w:i/>
          <w:iCs/>
          <w:sz w:val="28"/>
          <w:szCs w:val="28"/>
          <w:lang w:val="kk-KZ"/>
        </w:rPr>
        <w:t>«Тағам атаулары»:</w:t>
      </w:r>
      <w:r w:rsidRPr="00314188">
        <w:rPr>
          <w:rFonts w:ascii="Times New Roman" w:hAnsi="Times New Roman" w:cs="Times New Roman"/>
          <w:sz w:val="28"/>
          <w:szCs w:val="28"/>
          <w:lang w:val="kk-KZ"/>
        </w:rPr>
        <w:t xml:space="preserve"> </w:t>
      </w:r>
      <w:r w:rsidRPr="00314188">
        <w:rPr>
          <w:rFonts w:ascii="Times New Roman" w:hAnsi="Times New Roman" w:cs="Times New Roman"/>
          <w:i/>
          <w:iCs/>
          <w:sz w:val="28"/>
          <w:szCs w:val="28"/>
          <w:lang w:val="kk-KZ"/>
        </w:rPr>
        <w:t>қымыз-қымыран</w:t>
      </w:r>
      <w:r w:rsidRPr="00314188">
        <w:rPr>
          <w:rFonts w:ascii="Times New Roman" w:hAnsi="Times New Roman" w:cs="Times New Roman"/>
          <w:sz w:val="28"/>
          <w:szCs w:val="28"/>
          <w:lang w:val="kk-KZ"/>
        </w:rPr>
        <w:t xml:space="preserve"> – бал қымыз (10), бие сүті (13), қымыз (31), ағарған (11), шұбат (26), </w:t>
      </w:r>
      <w:r w:rsidRPr="00314188">
        <w:rPr>
          <w:rFonts w:ascii="Times New Roman" w:hAnsi="Times New Roman" w:cs="Times New Roman"/>
          <w:i/>
          <w:iCs/>
          <w:sz w:val="28"/>
          <w:szCs w:val="28"/>
          <w:lang w:val="kk-KZ"/>
        </w:rPr>
        <w:t>қалжа</w:t>
      </w:r>
      <w:r w:rsidRPr="00314188">
        <w:rPr>
          <w:rFonts w:ascii="Times New Roman" w:hAnsi="Times New Roman" w:cs="Times New Roman"/>
          <w:sz w:val="28"/>
          <w:szCs w:val="28"/>
          <w:lang w:val="kk-KZ"/>
        </w:rPr>
        <w:t xml:space="preserve"> – ет тарту (11), сүйек (3), </w:t>
      </w:r>
      <w:r w:rsidRPr="00314188">
        <w:rPr>
          <w:rFonts w:ascii="Times New Roman" w:hAnsi="Times New Roman" w:cs="Times New Roman"/>
          <w:i/>
          <w:iCs/>
          <w:sz w:val="28"/>
          <w:szCs w:val="28"/>
          <w:lang w:val="kk-KZ"/>
        </w:rPr>
        <w:t>асату</w:t>
      </w:r>
      <w:r w:rsidRPr="00314188">
        <w:rPr>
          <w:rFonts w:ascii="Times New Roman" w:hAnsi="Times New Roman" w:cs="Times New Roman"/>
          <w:sz w:val="28"/>
          <w:szCs w:val="28"/>
          <w:lang w:val="kk-KZ"/>
        </w:rPr>
        <w:t xml:space="preserve"> – құлақ (4), бауыр (2). </w:t>
      </w:r>
    </w:p>
    <w:p w14:paraId="18AEAFB1" w14:textId="74DE1475" w:rsidR="00907A97" w:rsidRP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sz w:val="28"/>
          <w:szCs w:val="28"/>
          <w:lang w:val="kk-KZ"/>
        </w:rPr>
        <w:t xml:space="preserve">Жаһандану, интернет және цифрлық коммуникация дәуірі ұлттық құндылықтардың тілдік санадағы көрінісіне нақты ықпал ететіні </w:t>
      </w:r>
      <w:r w:rsidR="001B4BE4">
        <w:rPr>
          <w:rFonts w:ascii="Times New Roman" w:hAnsi="Times New Roman" w:cs="Times New Roman"/>
          <w:sz w:val="28"/>
          <w:szCs w:val="28"/>
          <w:lang w:val="kk-KZ"/>
        </w:rPr>
        <w:t>ассоциативті</w:t>
      </w:r>
      <w:r w:rsidRPr="00907A97">
        <w:rPr>
          <w:rFonts w:ascii="Times New Roman" w:hAnsi="Times New Roman" w:cs="Times New Roman"/>
          <w:sz w:val="28"/>
          <w:szCs w:val="28"/>
          <w:lang w:val="kk-KZ"/>
        </w:rPr>
        <w:t xml:space="preserve"> деректер негізінде айқын байқалады. Мысалы, </w:t>
      </w:r>
      <w:r w:rsidRPr="00907A97">
        <w:rPr>
          <w:rFonts w:ascii="Times New Roman" w:hAnsi="Times New Roman" w:cs="Times New Roman"/>
          <w:i/>
          <w:iCs/>
          <w:sz w:val="28"/>
          <w:szCs w:val="28"/>
          <w:lang w:val="kk-KZ"/>
        </w:rPr>
        <w:t xml:space="preserve">«бешбармақ» стимулына </w:t>
      </w:r>
      <w:r w:rsidRPr="00907A97">
        <w:rPr>
          <w:rFonts w:ascii="Times New Roman" w:hAnsi="Times New Roman" w:cs="Times New Roman"/>
          <w:sz w:val="28"/>
          <w:szCs w:val="28"/>
          <w:lang w:val="kk-KZ"/>
        </w:rPr>
        <w:t xml:space="preserve">дәстүрлі реакциялармен қатар </w:t>
      </w:r>
      <w:r w:rsidRPr="00907A97">
        <w:rPr>
          <w:rFonts w:ascii="Times New Roman" w:hAnsi="Times New Roman" w:cs="Times New Roman"/>
          <w:i/>
          <w:iCs/>
          <w:sz w:val="28"/>
          <w:szCs w:val="28"/>
          <w:lang w:val="kk-KZ"/>
        </w:rPr>
        <w:t xml:space="preserve">(«ет», «қонақ», «дәстүр») </w:t>
      </w:r>
      <w:r w:rsidRPr="00907A97">
        <w:rPr>
          <w:rFonts w:ascii="Times New Roman" w:hAnsi="Times New Roman" w:cs="Times New Roman"/>
          <w:sz w:val="28"/>
          <w:szCs w:val="28"/>
          <w:lang w:val="kk-KZ"/>
        </w:rPr>
        <w:t xml:space="preserve">ықшамдалған </w:t>
      </w:r>
      <w:r w:rsidRPr="00907A97">
        <w:rPr>
          <w:rFonts w:ascii="Times New Roman" w:hAnsi="Times New Roman" w:cs="Times New Roman"/>
          <w:i/>
          <w:iCs/>
          <w:sz w:val="28"/>
          <w:szCs w:val="28"/>
          <w:lang w:val="kk-KZ"/>
        </w:rPr>
        <w:t xml:space="preserve">«беш» </w:t>
      </w:r>
      <w:r w:rsidRPr="00907A97">
        <w:rPr>
          <w:rFonts w:ascii="Times New Roman" w:hAnsi="Times New Roman" w:cs="Times New Roman"/>
          <w:sz w:val="28"/>
          <w:szCs w:val="28"/>
          <w:lang w:val="kk-KZ"/>
        </w:rPr>
        <w:t xml:space="preserve">формасының </w:t>
      </w:r>
      <w:r>
        <w:rPr>
          <w:rFonts w:ascii="Times New Roman" w:hAnsi="Times New Roman" w:cs="Times New Roman"/>
          <w:sz w:val="28"/>
          <w:szCs w:val="28"/>
          <w:lang w:val="kk-KZ"/>
        </w:rPr>
        <w:t>берілуі</w:t>
      </w:r>
      <w:r w:rsidRPr="00907A97">
        <w:rPr>
          <w:rFonts w:ascii="Times New Roman" w:hAnsi="Times New Roman" w:cs="Times New Roman"/>
          <w:sz w:val="28"/>
          <w:szCs w:val="28"/>
          <w:lang w:val="kk-KZ"/>
        </w:rPr>
        <w:t xml:space="preserve"> қазіргі тілдік бірліктерді қысқартып, үнемді жолмен жұмсау коммуникациялық үдерістерінің әсерін көрсетеді. Сонымен бірге ұлттық тағамға қатысты ассоциациялар құрамында заманауи тұтыну мәдениетіне тән элементтердің қатар жүруі дәстүрлі ұғымдардың жаңа контексте қайта түсіндіріліп жатқанын аңғартады.</w:t>
      </w:r>
    </w:p>
    <w:p w14:paraId="0096E55B" w14:textId="60731937" w:rsidR="00907A97" w:rsidRP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i/>
          <w:iCs/>
          <w:sz w:val="28"/>
          <w:szCs w:val="28"/>
          <w:lang w:val="kk-KZ"/>
        </w:rPr>
        <w:lastRenderedPageBreak/>
        <w:t xml:space="preserve">«Ұят» </w:t>
      </w:r>
      <w:r>
        <w:rPr>
          <w:rFonts w:ascii="Times New Roman" w:hAnsi="Times New Roman" w:cs="Times New Roman"/>
          <w:i/>
          <w:iCs/>
          <w:sz w:val="28"/>
          <w:szCs w:val="28"/>
          <w:lang w:val="kk-KZ"/>
        </w:rPr>
        <w:t>стимулында</w:t>
      </w:r>
      <w:r w:rsidRPr="00907A97">
        <w:rPr>
          <w:rFonts w:ascii="Times New Roman" w:hAnsi="Times New Roman" w:cs="Times New Roman"/>
          <w:sz w:val="28"/>
          <w:szCs w:val="28"/>
          <w:lang w:val="kk-KZ"/>
        </w:rPr>
        <w:t xml:space="preserve"> дәстүрлі моральдық мән </w:t>
      </w:r>
      <w:r w:rsidRPr="00907A97">
        <w:rPr>
          <w:rFonts w:ascii="Times New Roman" w:hAnsi="Times New Roman" w:cs="Times New Roman"/>
          <w:i/>
          <w:iCs/>
          <w:sz w:val="28"/>
          <w:szCs w:val="28"/>
          <w:lang w:val="kk-KZ"/>
        </w:rPr>
        <w:t xml:space="preserve">(«әдеп», «тәрбие») </w:t>
      </w:r>
      <w:r w:rsidRPr="00907A97">
        <w:rPr>
          <w:rFonts w:ascii="Times New Roman" w:hAnsi="Times New Roman" w:cs="Times New Roman"/>
          <w:sz w:val="28"/>
          <w:szCs w:val="28"/>
          <w:lang w:val="kk-KZ"/>
        </w:rPr>
        <w:t xml:space="preserve">сақталғанымен, </w:t>
      </w:r>
      <w:r w:rsidRPr="00907A97">
        <w:rPr>
          <w:rFonts w:ascii="Times New Roman" w:hAnsi="Times New Roman" w:cs="Times New Roman"/>
          <w:i/>
          <w:iCs/>
          <w:sz w:val="28"/>
          <w:szCs w:val="28"/>
          <w:lang w:val="kk-KZ"/>
        </w:rPr>
        <w:t>«қоғам», «норма»</w:t>
      </w:r>
      <w:r w:rsidRPr="00907A97">
        <w:rPr>
          <w:rFonts w:ascii="Times New Roman" w:hAnsi="Times New Roman" w:cs="Times New Roman"/>
          <w:sz w:val="28"/>
          <w:szCs w:val="28"/>
          <w:lang w:val="kk-KZ"/>
        </w:rPr>
        <w:t xml:space="preserve"> сияқты жалпылама әлеуметтік категориялардың пайда болуы бұл концепттің семантикалық кеңеюін көрсетеді.</w:t>
      </w:r>
    </w:p>
    <w:p w14:paraId="37E9958C" w14:textId="39851768" w:rsidR="00907A97" w:rsidRP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i/>
          <w:iCs/>
          <w:sz w:val="28"/>
          <w:szCs w:val="28"/>
          <w:lang w:val="kk-KZ"/>
        </w:rPr>
        <w:t>«Сәукеле» стимулына</w:t>
      </w:r>
      <w:r>
        <w:rPr>
          <w:rFonts w:ascii="Times New Roman" w:hAnsi="Times New Roman" w:cs="Times New Roman"/>
          <w:sz w:val="28"/>
          <w:szCs w:val="28"/>
          <w:lang w:val="kk-KZ"/>
        </w:rPr>
        <w:t xml:space="preserve"> жиналған </w:t>
      </w:r>
      <w:r w:rsidRPr="00907A97">
        <w:rPr>
          <w:rFonts w:ascii="Times New Roman" w:hAnsi="Times New Roman" w:cs="Times New Roman"/>
          <w:sz w:val="28"/>
          <w:szCs w:val="28"/>
          <w:lang w:val="kk-KZ"/>
        </w:rPr>
        <w:t xml:space="preserve">реакциялар негізінен дәстүрлі сипатта </w:t>
      </w:r>
      <w:r w:rsidRPr="00907A97">
        <w:rPr>
          <w:rFonts w:ascii="Times New Roman" w:hAnsi="Times New Roman" w:cs="Times New Roman"/>
          <w:i/>
          <w:iCs/>
          <w:sz w:val="28"/>
          <w:szCs w:val="28"/>
          <w:lang w:val="kk-KZ"/>
        </w:rPr>
        <w:t>(«қалыңдық», «той»)</w:t>
      </w:r>
      <w:r w:rsidRPr="00907A97">
        <w:rPr>
          <w:rFonts w:ascii="Times New Roman" w:hAnsi="Times New Roman" w:cs="Times New Roman"/>
          <w:sz w:val="28"/>
          <w:szCs w:val="28"/>
          <w:lang w:val="kk-KZ"/>
        </w:rPr>
        <w:t xml:space="preserve"> болғанымен, оның қазіргі тілдік санада көбіне символдық, мәдени белгі ретінде қабылданатыны байқалады. Бұл ұлттық заттардың функционалдықтан символдық деңгейге ауысуын көрсетеді.</w:t>
      </w:r>
    </w:p>
    <w:p w14:paraId="171AEC43" w14:textId="77777777" w:rsidR="00907A97" w:rsidRP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i/>
          <w:iCs/>
          <w:sz w:val="28"/>
          <w:szCs w:val="28"/>
          <w:lang w:val="kk-KZ"/>
        </w:rPr>
        <w:t>«Қымыз»</w:t>
      </w:r>
      <w:r w:rsidRPr="00907A97">
        <w:rPr>
          <w:rFonts w:ascii="Times New Roman" w:hAnsi="Times New Roman" w:cs="Times New Roman"/>
          <w:sz w:val="28"/>
          <w:szCs w:val="28"/>
          <w:lang w:val="kk-KZ"/>
        </w:rPr>
        <w:t xml:space="preserve"> ұғымында </w:t>
      </w:r>
      <w:r w:rsidRPr="00907A97">
        <w:rPr>
          <w:rFonts w:ascii="Times New Roman" w:hAnsi="Times New Roman" w:cs="Times New Roman"/>
          <w:i/>
          <w:iCs/>
          <w:sz w:val="28"/>
          <w:szCs w:val="28"/>
          <w:lang w:val="kk-KZ"/>
        </w:rPr>
        <w:t xml:space="preserve">«ұлттық сусын», «сүт» </w:t>
      </w:r>
      <w:r w:rsidRPr="00907A97">
        <w:rPr>
          <w:rFonts w:ascii="Times New Roman" w:hAnsi="Times New Roman" w:cs="Times New Roman"/>
          <w:sz w:val="28"/>
          <w:szCs w:val="28"/>
          <w:lang w:val="kk-KZ"/>
        </w:rPr>
        <w:t xml:space="preserve">сияқты дәстүрлі реакциялар басым болғанымен, </w:t>
      </w:r>
      <w:r w:rsidRPr="00907A97">
        <w:rPr>
          <w:rFonts w:ascii="Times New Roman" w:hAnsi="Times New Roman" w:cs="Times New Roman"/>
          <w:i/>
          <w:iCs/>
          <w:sz w:val="28"/>
          <w:szCs w:val="28"/>
          <w:lang w:val="kk-KZ"/>
        </w:rPr>
        <w:t xml:space="preserve">«білмеймін» </w:t>
      </w:r>
      <w:r w:rsidRPr="00907A97">
        <w:rPr>
          <w:rFonts w:ascii="Times New Roman" w:hAnsi="Times New Roman" w:cs="Times New Roman"/>
          <w:sz w:val="28"/>
          <w:szCs w:val="28"/>
          <w:lang w:val="kk-KZ"/>
        </w:rPr>
        <w:t>жауаптарының кездесуі кейбір ұлттық тағамдардың қазіргі тілдік санада біршама әлсірей бастағанын көрсетеді.</w:t>
      </w:r>
    </w:p>
    <w:p w14:paraId="7EE68174" w14:textId="39B1F4EC" w:rsidR="00907A97" w:rsidRP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sz w:val="28"/>
          <w:szCs w:val="28"/>
          <w:lang w:val="kk-KZ"/>
        </w:rPr>
        <w:t xml:space="preserve">Ал </w:t>
      </w:r>
      <w:r w:rsidRPr="00907A97">
        <w:rPr>
          <w:rFonts w:ascii="Times New Roman" w:hAnsi="Times New Roman" w:cs="Times New Roman"/>
          <w:i/>
          <w:iCs/>
          <w:sz w:val="28"/>
          <w:szCs w:val="28"/>
          <w:lang w:val="kk-KZ"/>
        </w:rPr>
        <w:t>«иткөйлек»</w:t>
      </w:r>
      <w:r w:rsidRPr="00907A97">
        <w:rPr>
          <w:rFonts w:ascii="Times New Roman" w:hAnsi="Times New Roman" w:cs="Times New Roman"/>
          <w:sz w:val="28"/>
          <w:szCs w:val="28"/>
          <w:lang w:val="kk-KZ"/>
        </w:rPr>
        <w:t xml:space="preserve"> сияқты дәстүрлі салттық ұғымдар бойынша </w:t>
      </w:r>
      <w:r w:rsidR="001B4BE4">
        <w:rPr>
          <w:rFonts w:ascii="Times New Roman" w:hAnsi="Times New Roman" w:cs="Times New Roman"/>
          <w:sz w:val="28"/>
          <w:szCs w:val="28"/>
          <w:lang w:val="kk-KZ"/>
        </w:rPr>
        <w:t>ассоциативті</w:t>
      </w:r>
      <w:r w:rsidRPr="00907A97">
        <w:rPr>
          <w:rFonts w:ascii="Times New Roman" w:hAnsi="Times New Roman" w:cs="Times New Roman"/>
          <w:sz w:val="28"/>
          <w:szCs w:val="28"/>
          <w:lang w:val="kk-KZ"/>
        </w:rPr>
        <w:t xml:space="preserve"> деректер олардың тілдік санада әркелкі сақталғанын көрсетеді. Бір жағынан</w:t>
      </w:r>
      <w:r w:rsidRPr="00907A97">
        <w:rPr>
          <w:rFonts w:ascii="Times New Roman" w:hAnsi="Times New Roman" w:cs="Times New Roman"/>
          <w:i/>
          <w:iCs/>
          <w:sz w:val="28"/>
          <w:szCs w:val="28"/>
          <w:lang w:val="kk-KZ"/>
        </w:rPr>
        <w:t>, «салт», «той», «дәстүр»</w:t>
      </w:r>
      <w:r w:rsidRPr="00907A97">
        <w:rPr>
          <w:rFonts w:ascii="Times New Roman" w:hAnsi="Times New Roman" w:cs="Times New Roman"/>
          <w:sz w:val="28"/>
          <w:szCs w:val="28"/>
          <w:lang w:val="kk-KZ"/>
        </w:rPr>
        <w:t xml:space="preserve"> сияқты дәстүрлі мазмұндағы реакциялар кездессе, екінші жағынан, бірқатар респонденттерде бұл ұғымдардың түсініксіз болуы немесе сирек аталу жағдайлары байқалады. Әсіресе</w:t>
      </w:r>
      <w:r w:rsidRPr="00907A97">
        <w:rPr>
          <w:rFonts w:ascii="Times New Roman" w:hAnsi="Times New Roman" w:cs="Times New Roman"/>
          <w:i/>
          <w:iCs/>
          <w:sz w:val="28"/>
          <w:szCs w:val="28"/>
          <w:lang w:val="kk-KZ"/>
        </w:rPr>
        <w:t xml:space="preserve"> «кейуана» </w:t>
      </w:r>
      <w:r w:rsidRPr="00907A97">
        <w:rPr>
          <w:rFonts w:ascii="Times New Roman" w:hAnsi="Times New Roman" w:cs="Times New Roman"/>
          <w:sz w:val="28"/>
          <w:szCs w:val="28"/>
          <w:lang w:val="kk-KZ"/>
        </w:rPr>
        <w:t xml:space="preserve">ұғымы бойынша </w:t>
      </w:r>
      <w:r w:rsidR="001B4BE4">
        <w:rPr>
          <w:rFonts w:ascii="Times New Roman" w:hAnsi="Times New Roman" w:cs="Times New Roman"/>
          <w:sz w:val="28"/>
          <w:szCs w:val="28"/>
          <w:lang w:val="kk-KZ"/>
        </w:rPr>
        <w:t>ассоциативті</w:t>
      </w:r>
      <w:r w:rsidRPr="00907A97">
        <w:rPr>
          <w:rFonts w:ascii="Times New Roman" w:hAnsi="Times New Roman" w:cs="Times New Roman"/>
          <w:sz w:val="28"/>
          <w:szCs w:val="28"/>
          <w:lang w:val="kk-KZ"/>
        </w:rPr>
        <w:t xml:space="preserve"> реакциялар шектеулі және бірізді емес сипатта көрініс табады, бұл оның қазіргі тілдік санада белсенді емес, пассив қабатқа ауыса бастағанын көрсетеді.</w:t>
      </w:r>
    </w:p>
    <w:p w14:paraId="6C014B67" w14:textId="5F767383" w:rsidR="00907A97" w:rsidRP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sz w:val="28"/>
          <w:szCs w:val="28"/>
          <w:lang w:val="kk-KZ"/>
        </w:rPr>
        <w:t xml:space="preserve">Осындай деректер жиынтығы жаһандану мен цифрлық дәуірдің әсері ұлттық құндылықтардың толық өзгеруіне емес, олардың мазмұндық жаңаруына және ішінара әлсіреуіне алып келетінін дәлелдейді. Өзгерістер көбіне </w:t>
      </w:r>
      <w:r w:rsidR="001B4BE4">
        <w:rPr>
          <w:rFonts w:ascii="Times New Roman" w:hAnsi="Times New Roman" w:cs="Times New Roman"/>
          <w:sz w:val="28"/>
          <w:szCs w:val="28"/>
          <w:lang w:val="kk-KZ"/>
        </w:rPr>
        <w:t>ассоциативті</w:t>
      </w:r>
      <w:r w:rsidRPr="00907A97">
        <w:rPr>
          <w:rFonts w:ascii="Times New Roman" w:hAnsi="Times New Roman" w:cs="Times New Roman"/>
          <w:sz w:val="28"/>
          <w:szCs w:val="28"/>
          <w:lang w:val="kk-KZ"/>
        </w:rPr>
        <w:t xml:space="preserve"> өрістің перифериялық бөлігінде көрініс тауып, ал негізгі, ядролық компоненттері тұрақты сақталады.</w:t>
      </w:r>
    </w:p>
    <w:p w14:paraId="62087CF0" w14:textId="08B6AFD3" w:rsidR="00907A97" w:rsidRDefault="00907A97" w:rsidP="00194D86">
      <w:pPr>
        <w:spacing w:after="0" w:line="240" w:lineRule="auto"/>
        <w:ind w:firstLine="567"/>
        <w:jc w:val="both"/>
        <w:rPr>
          <w:rFonts w:ascii="Times New Roman" w:hAnsi="Times New Roman" w:cs="Times New Roman"/>
          <w:sz w:val="28"/>
          <w:szCs w:val="28"/>
          <w:lang w:val="kk-KZ"/>
        </w:rPr>
      </w:pPr>
      <w:r w:rsidRPr="00907A97">
        <w:rPr>
          <w:rFonts w:ascii="Times New Roman" w:hAnsi="Times New Roman" w:cs="Times New Roman"/>
          <w:sz w:val="28"/>
          <w:szCs w:val="28"/>
          <w:lang w:val="kk-KZ"/>
        </w:rPr>
        <w:t>Демек, ұлттық құндылықтар қазіргі әлеуметтік-мәдени жағдайда дәстүр мен заманауи ықпалдардың тоғысында дамып, бір жағынан сақталып, екінші жағынан жаңа мазмұндық қырлармен толықтырылып отыр.</w:t>
      </w:r>
    </w:p>
    <w:p w14:paraId="5C894B59" w14:textId="77777777" w:rsidR="00FA65CD" w:rsidRPr="00FA65CD" w:rsidRDefault="00FA65CD" w:rsidP="00194D86">
      <w:pPr>
        <w:spacing w:after="0" w:line="240" w:lineRule="auto"/>
        <w:ind w:firstLine="567"/>
        <w:jc w:val="both"/>
        <w:rPr>
          <w:rFonts w:ascii="Times New Roman" w:hAnsi="Times New Roman" w:cs="Times New Roman"/>
          <w:sz w:val="28"/>
          <w:szCs w:val="28"/>
          <w:lang w:val="kk-KZ"/>
        </w:rPr>
      </w:pPr>
      <w:r w:rsidRPr="00FA65CD">
        <w:rPr>
          <w:rFonts w:ascii="Times New Roman" w:hAnsi="Times New Roman" w:cs="Times New Roman"/>
          <w:sz w:val="28"/>
          <w:szCs w:val="28"/>
          <w:lang w:val="kk-KZ"/>
        </w:rPr>
        <w:t>Кейбір стимул сөздердің ұлттық-мәдени және тарихи семантикасын нақтылау зерттеудің интерпретациялық дәлдігін күшейтеді. Мысалы, «қазақ» лексемасы тек этноним ретінде ғана емес, тарихи тұрғыдан еркіндік, ержүректік және жауынгерлік рух ұғымдарымен сабақтас қалыптасқан.</w:t>
      </w:r>
    </w:p>
    <w:p w14:paraId="1A1C8295" w14:textId="384C7CD4" w:rsidR="00FA65CD" w:rsidRPr="00FA65CD" w:rsidRDefault="00FA65CD" w:rsidP="00194D86">
      <w:pPr>
        <w:spacing w:after="0" w:line="240" w:lineRule="auto"/>
        <w:ind w:firstLine="567"/>
        <w:jc w:val="both"/>
        <w:rPr>
          <w:rFonts w:ascii="Times New Roman" w:hAnsi="Times New Roman" w:cs="Times New Roman"/>
          <w:sz w:val="28"/>
          <w:szCs w:val="28"/>
          <w:lang w:val="kk-KZ"/>
        </w:rPr>
      </w:pPr>
      <w:r w:rsidRPr="00FA65CD">
        <w:rPr>
          <w:rFonts w:ascii="Times New Roman" w:hAnsi="Times New Roman" w:cs="Times New Roman"/>
          <w:sz w:val="28"/>
          <w:szCs w:val="28"/>
          <w:lang w:val="kk-KZ"/>
        </w:rPr>
        <w:t>Тарихшы Ж. Ақпаевтың көрсетуінше, 1465 жылы Әбілхайыр ұлысынан Жәнібек пен Керейге көптеген рулардың қосылуы нәтижесінде жаңа саяси-этникалық бірлестік қалыптасып, «қазақ» атауы осы қауымның негізгі этнониміне айналған. Ғалым бұл атаудың бастапқы мағыналық өрісін «еркін», «кезбе», «тәуелсіз», «наразылық білдіруші еріктілер» сияқты ұғымдармен байланыстырады [</w:t>
      </w:r>
      <w:r w:rsidR="00FE1989" w:rsidRPr="00FE1989">
        <w:rPr>
          <w:rFonts w:ascii="Times New Roman" w:hAnsi="Times New Roman" w:cs="Times New Roman"/>
          <w:sz w:val="28"/>
          <w:szCs w:val="28"/>
          <w:lang w:val="kk-KZ"/>
        </w:rPr>
        <w:t>135, 168</w:t>
      </w:r>
      <w:r w:rsidRPr="00FA65CD">
        <w:rPr>
          <w:rFonts w:ascii="Times New Roman" w:hAnsi="Times New Roman" w:cs="Times New Roman"/>
          <w:sz w:val="28"/>
          <w:szCs w:val="28"/>
          <w:lang w:val="kk-KZ"/>
        </w:rPr>
        <w:t xml:space="preserve">]. Бұл семантика жаңа ұлыстың әлеуметтік-психологиялық болмысымен толық сәйкес келеді. </w:t>
      </w:r>
    </w:p>
    <w:p w14:paraId="071E269C" w14:textId="7B8F0D94" w:rsidR="00E76A43" w:rsidRDefault="00FA65CD" w:rsidP="00194D86">
      <w:pPr>
        <w:spacing w:after="0" w:line="240" w:lineRule="auto"/>
        <w:ind w:firstLine="567"/>
        <w:jc w:val="both"/>
        <w:rPr>
          <w:rFonts w:ascii="Times New Roman" w:hAnsi="Times New Roman" w:cs="Times New Roman"/>
          <w:sz w:val="28"/>
          <w:szCs w:val="28"/>
          <w:lang w:val="kk-KZ"/>
        </w:rPr>
      </w:pPr>
      <w:r w:rsidRPr="00FA65CD">
        <w:rPr>
          <w:rFonts w:ascii="Times New Roman" w:hAnsi="Times New Roman" w:cs="Times New Roman"/>
          <w:sz w:val="28"/>
          <w:szCs w:val="28"/>
          <w:lang w:val="kk-KZ"/>
        </w:rPr>
        <w:t xml:space="preserve">Осы тарихи-семантикалық негіз </w:t>
      </w:r>
      <w:r w:rsidRPr="00FE1989">
        <w:rPr>
          <w:rFonts w:ascii="Times New Roman" w:hAnsi="Times New Roman" w:cs="Times New Roman"/>
          <w:i/>
          <w:iCs/>
          <w:sz w:val="28"/>
          <w:szCs w:val="28"/>
          <w:lang w:val="kk-KZ"/>
        </w:rPr>
        <w:t>«қазақ» стимулы</w:t>
      </w:r>
      <w:r w:rsidRPr="00FA65CD">
        <w:rPr>
          <w:rFonts w:ascii="Times New Roman" w:hAnsi="Times New Roman" w:cs="Times New Roman"/>
          <w:sz w:val="28"/>
          <w:szCs w:val="28"/>
          <w:lang w:val="kk-KZ"/>
        </w:rPr>
        <w:t xml:space="preserve"> бойынша алынған </w:t>
      </w:r>
      <w:r w:rsidR="001B4BE4">
        <w:rPr>
          <w:rFonts w:ascii="Times New Roman" w:hAnsi="Times New Roman" w:cs="Times New Roman"/>
          <w:sz w:val="28"/>
          <w:szCs w:val="28"/>
          <w:lang w:val="kk-KZ"/>
        </w:rPr>
        <w:t>ассоциативті</w:t>
      </w:r>
      <w:r w:rsidRPr="00FA65CD">
        <w:rPr>
          <w:rFonts w:ascii="Times New Roman" w:hAnsi="Times New Roman" w:cs="Times New Roman"/>
          <w:sz w:val="28"/>
          <w:szCs w:val="28"/>
          <w:lang w:val="kk-KZ"/>
        </w:rPr>
        <w:t xml:space="preserve"> реакцияларды </w:t>
      </w:r>
      <w:r w:rsidRPr="00FE1989">
        <w:rPr>
          <w:rFonts w:ascii="Times New Roman" w:hAnsi="Times New Roman" w:cs="Times New Roman"/>
          <w:i/>
          <w:iCs/>
          <w:sz w:val="28"/>
          <w:szCs w:val="28"/>
          <w:lang w:val="kk-KZ"/>
        </w:rPr>
        <w:t xml:space="preserve">(еркіндік, намыс, ел, батырлық, ұлт) </w:t>
      </w:r>
      <w:r w:rsidRPr="00FA65CD">
        <w:rPr>
          <w:rFonts w:ascii="Times New Roman" w:hAnsi="Times New Roman" w:cs="Times New Roman"/>
          <w:sz w:val="28"/>
          <w:szCs w:val="28"/>
          <w:lang w:val="kk-KZ"/>
        </w:rPr>
        <w:t>интерпретациялауда маңызды теориялық тірек болады. Яғни бұл стимул тілдік санада тек атау емес, ұлттық кодтың, тарихи жадтың және ұжымдық өзін-өзі танудың ядролық концепті ретінде көрініс табады.</w:t>
      </w:r>
    </w:p>
    <w:p w14:paraId="4EFBB7B0" w14:textId="022A0E80"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Ұлттық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сөздіктегі ұлттық құндылықтарды білдіретін стимулдарды лексика-семантикалық тұрғыдан талдау олардың басым бөлігінің жалпытүркілік негізге сүйенетінін көрсетті. Әсіресе</w:t>
      </w:r>
      <w:r w:rsidRPr="00FE1989">
        <w:rPr>
          <w:rFonts w:ascii="Times New Roman" w:hAnsi="Times New Roman" w:cs="Times New Roman"/>
          <w:i/>
          <w:iCs/>
          <w:sz w:val="28"/>
          <w:szCs w:val="28"/>
        </w:rPr>
        <w:t xml:space="preserve"> атамекен, бесік, көзмоншақ, </w:t>
      </w:r>
      <w:r w:rsidRPr="00FE1989">
        <w:rPr>
          <w:rFonts w:ascii="Times New Roman" w:hAnsi="Times New Roman" w:cs="Times New Roman"/>
          <w:i/>
          <w:iCs/>
          <w:sz w:val="28"/>
          <w:szCs w:val="28"/>
        </w:rPr>
        <w:lastRenderedPageBreak/>
        <w:t xml:space="preserve">тіл ұстарту </w:t>
      </w:r>
      <w:r w:rsidRPr="00E00950">
        <w:rPr>
          <w:rFonts w:ascii="Times New Roman" w:hAnsi="Times New Roman" w:cs="Times New Roman"/>
          <w:sz w:val="28"/>
          <w:szCs w:val="28"/>
        </w:rPr>
        <w:t xml:space="preserve">сияқты бірліктердің көне түркілік тұлғаларының </w:t>
      </w:r>
      <w:r w:rsidRPr="00E00950">
        <w:rPr>
          <w:rFonts w:ascii="Times New Roman" w:hAnsi="Times New Roman" w:cs="Times New Roman"/>
          <w:i/>
          <w:iCs/>
          <w:sz w:val="28"/>
          <w:szCs w:val="28"/>
        </w:rPr>
        <w:t xml:space="preserve">(ata, béşik, köz, tıl) </w:t>
      </w:r>
      <w:r w:rsidRPr="00E00950">
        <w:rPr>
          <w:rFonts w:ascii="Times New Roman" w:hAnsi="Times New Roman" w:cs="Times New Roman"/>
          <w:sz w:val="28"/>
          <w:szCs w:val="28"/>
        </w:rPr>
        <w:t>қазіргі қазақ тілінде фонетикалық және мағыналық жағынан сақталуы тарихи семантикалық тұрақтылықтың жоғары деңгейін дәлелдейді.</w:t>
      </w:r>
    </w:p>
    <w:p w14:paraId="29C2C1D1" w14:textId="62BEA109"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Бұл құбылыс ұлттық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өрістегі ядролық бірліктердің кездейсоқ емес, мәдени жадта ұзақ уақыт бойы бекіген концептуалдық тіректер екенін аңғартады. Мәселен, бесік ұғымы сәби төсегі мағынасынан асып, ұрпақ сабақтастығы, ана мәдениеті, дүниеге келу ритуалы сияқты көпқабатты мәдени семаларды белсендіреді. Сол сияқты атамекен стимулы тарихи территория, ата-баба ізі, тектік жад және ұлттық бірегейлік ұғымдарын тоғыстырады.</w:t>
      </w:r>
    </w:p>
    <w:p w14:paraId="2F923177" w14:textId="7179CFA1"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Диахронды талдаудан көне түркі кезеңінен сақталған лексемалар қазіргі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экспериментте ядролық реакциялар тудыруға бейім, себебі олар ұлттың когнитивтік базасында орныққандығын аңғаруға болады. Ал кірме немесе кейінгі мәдени қабаттардан қалыптасқан </w:t>
      </w:r>
      <w:r w:rsidRPr="00FE1989">
        <w:rPr>
          <w:rFonts w:ascii="Times New Roman" w:hAnsi="Times New Roman" w:cs="Times New Roman"/>
          <w:i/>
          <w:iCs/>
          <w:sz w:val="28"/>
          <w:szCs w:val="28"/>
        </w:rPr>
        <w:t xml:space="preserve">асар, базарлық </w:t>
      </w:r>
      <w:r w:rsidRPr="00E00950">
        <w:rPr>
          <w:rFonts w:ascii="Times New Roman" w:hAnsi="Times New Roman" w:cs="Times New Roman"/>
          <w:sz w:val="28"/>
          <w:szCs w:val="28"/>
        </w:rPr>
        <w:t>тәрізді бірліктер периферияға ығыспай, қазақ мәдени тәжірибесінде қайта семантикаланып, ұлттық кодтың ажырамас бөлігіне айналған.</w:t>
      </w:r>
    </w:p>
    <w:p w14:paraId="16806119" w14:textId="715644FE"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Осыған сәйкес,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өрістің ядросын тарихи жады мен мәдени тұрақтылығы жоғары стимулдар, ал перифериясын ситуациялық, ритуалдық немесе контекстік мағынасы кеңейген бірліктер құрайды. Демек, ұлттық ассоциациялардың ядро-периферия құрылымы тілдік жиілікпен ғана емес, лексеманың диахронды тереңдігі, жалпытүркілік сабақтастығы және мәдени жадтағы орнығу дәрежесімен анықталады.</w:t>
      </w:r>
    </w:p>
    <w:p w14:paraId="1F22EEF5" w14:textId="7A9F269E"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Ұлттық құндылықтарды білдіретін мағынасы бар стимулдардың лексика-семантикалық табиғатын ашуда олардың лексикографиялық паспортын диахронды және мәдени-когнитивтік аспектіде сипаттау маңызды. Осындай ғылыми шешім стимул сөздің қазіргі қазақ тіліндегі тұлғасын түрік тіліндегі түпнұсқа нұсқасымен, көне түркілік негізімен, негізгі және қосымша мағыналық қабаттарымен, морфологиялық құрылымымен, этимологиялық төркінімен және мәдени семасымен сабақтастықта қарастыруға мүмкіндік береді. Мұндай талдау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өрістің ядролық бірліктерінің тарихи тереңдігін және ұлттық мәдени жадтағы орнығу деңгейін айқындайды.</w:t>
      </w:r>
    </w:p>
    <w:p w14:paraId="23D9F35A" w14:textId="781CC1E4" w:rsidR="00E00950" w:rsidRPr="003D4D30" w:rsidRDefault="00E00950" w:rsidP="00194D86">
      <w:pPr>
        <w:spacing w:after="0" w:line="240" w:lineRule="auto"/>
        <w:ind w:firstLine="567"/>
        <w:jc w:val="both"/>
        <w:rPr>
          <w:rFonts w:ascii="Times New Roman" w:hAnsi="Times New Roman" w:cs="Times New Roman"/>
          <w:sz w:val="28"/>
          <w:szCs w:val="28"/>
          <w:lang w:val="kk-KZ"/>
        </w:rPr>
      </w:pPr>
      <w:r w:rsidRPr="00E00950">
        <w:rPr>
          <w:rFonts w:ascii="Times New Roman" w:hAnsi="Times New Roman" w:cs="Times New Roman"/>
          <w:i/>
          <w:iCs/>
          <w:sz w:val="28"/>
          <w:szCs w:val="28"/>
        </w:rPr>
        <w:t>Атамекен стимулының</w:t>
      </w:r>
      <w:r w:rsidRPr="00E00950">
        <w:rPr>
          <w:rFonts w:ascii="Times New Roman" w:hAnsi="Times New Roman" w:cs="Times New Roman"/>
          <w:sz w:val="28"/>
          <w:szCs w:val="28"/>
        </w:rPr>
        <w:t xml:space="preserve"> лексикографиялық паспорты оның жалпытүркілік табиғатын айқын көрсетеді. Қазіргі қазақ тіліндегі атамекен тұлғасы түрік тіліндегі </w:t>
      </w:r>
      <w:r w:rsidRPr="00E00950">
        <w:rPr>
          <w:rFonts w:ascii="Times New Roman" w:hAnsi="Times New Roman" w:cs="Times New Roman"/>
          <w:i/>
          <w:iCs/>
          <w:sz w:val="28"/>
          <w:szCs w:val="28"/>
        </w:rPr>
        <w:t>ata + mekân</w:t>
      </w:r>
      <w:r w:rsidRPr="00E00950">
        <w:rPr>
          <w:rFonts w:ascii="Times New Roman" w:hAnsi="Times New Roman" w:cs="Times New Roman"/>
          <w:sz w:val="28"/>
          <w:szCs w:val="28"/>
        </w:rPr>
        <w:t xml:space="preserve"> үлгісімен толық сәйкес келеді, мұндағы </w:t>
      </w:r>
      <w:r w:rsidRPr="00E00950">
        <w:rPr>
          <w:rFonts w:ascii="Times New Roman" w:hAnsi="Times New Roman" w:cs="Times New Roman"/>
          <w:i/>
          <w:iCs/>
          <w:sz w:val="28"/>
          <w:szCs w:val="28"/>
        </w:rPr>
        <w:t>ata</w:t>
      </w:r>
      <w:r w:rsidRPr="00E00950">
        <w:rPr>
          <w:rFonts w:ascii="Times New Roman" w:hAnsi="Times New Roman" w:cs="Times New Roman"/>
          <w:sz w:val="28"/>
          <w:szCs w:val="28"/>
        </w:rPr>
        <w:t xml:space="preserve"> компоненті көне түркілік </w:t>
      </w:r>
      <w:r w:rsidRPr="00E00950">
        <w:rPr>
          <w:rFonts w:ascii="Times New Roman" w:hAnsi="Times New Roman" w:cs="Times New Roman"/>
          <w:i/>
          <w:iCs/>
          <w:sz w:val="28"/>
          <w:szCs w:val="28"/>
        </w:rPr>
        <w:t xml:space="preserve">ata «әке, баба» </w:t>
      </w:r>
      <w:r w:rsidRPr="00E00950">
        <w:rPr>
          <w:rFonts w:ascii="Times New Roman" w:hAnsi="Times New Roman" w:cs="Times New Roman"/>
          <w:sz w:val="28"/>
          <w:szCs w:val="28"/>
        </w:rPr>
        <w:t xml:space="preserve">формасынан бастау алады. Ал мекен сыңары араб тіліндегі </w:t>
      </w:r>
      <w:r w:rsidRPr="00E00950">
        <w:rPr>
          <w:rFonts w:ascii="Times New Roman" w:hAnsi="Times New Roman" w:cs="Times New Roman"/>
          <w:i/>
          <w:iCs/>
          <w:sz w:val="28"/>
          <w:szCs w:val="28"/>
        </w:rPr>
        <w:t>makān</w:t>
      </w:r>
      <w:r w:rsidRPr="00E00950">
        <w:rPr>
          <w:rFonts w:ascii="Times New Roman" w:hAnsi="Times New Roman" w:cs="Times New Roman"/>
          <w:sz w:val="28"/>
          <w:szCs w:val="28"/>
        </w:rPr>
        <w:t xml:space="preserve"> </w:t>
      </w:r>
      <w:r w:rsidRPr="00E00950">
        <w:rPr>
          <w:rFonts w:ascii="Times New Roman" w:hAnsi="Times New Roman" w:cs="Times New Roman"/>
          <w:i/>
          <w:iCs/>
          <w:sz w:val="28"/>
          <w:szCs w:val="28"/>
        </w:rPr>
        <w:t>«орын, болмыс кеңістігі»</w:t>
      </w:r>
      <w:r w:rsidRPr="00E00950">
        <w:rPr>
          <w:rFonts w:ascii="Times New Roman" w:hAnsi="Times New Roman" w:cs="Times New Roman"/>
          <w:sz w:val="28"/>
          <w:szCs w:val="28"/>
        </w:rPr>
        <w:t xml:space="preserve"> тұлғасымен сабақтас. Морфологиялық тұрғыдан бұл – екі түбірдің бірігуі арқылы жасалған күрделі атау</w:t>
      </w:r>
      <w:r w:rsidR="003D4D30">
        <w:rPr>
          <w:rFonts w:ascii="Times New Roman" w:hAnsi="Times New Roman" w:cs="Times New Roman"/>
          <w:sz w:val="28"/>
          <w:szCs w:val="28"/>
          <w:lang w:val="kk-KZ"/>
        </w:rPr>
        <w:t xml:space="preserve"> </w:t>
      </w:r>
      <w:r w:rsidR="003D4D30" w:rsidRPr="00FA65CD">
        <w:rPr>
          <w:rFonts w:ascii="Times New Roman" w:hAnsi="Times New Roman" w:cs="Times New Roman"/>
          <w:sz w:val="28"/>
          <w:szCs w:val="28"/>
          <w:lang w:val="kk-KZ"/>
        </w:rPr>
        <w:t>[</w:t>
      </w:r>
      <w:r w:rsidR="003D4D30" w:rsidRPr="003D4D30">
        <w:rPr>
          <w:rFonts w:ascii="Times New Roman" w:hAnsi="Times New Roman" w:cs="Times New Roman"/>
          <w:sz w:val="28"/>
          <w:szCs w:val="28"/>
        </w:rPr>
        <w:t>1</w:t>
      </w:r>
      <w:r w:rsidR="008A4A44">
        <w:rPr>
          <w:rFonts w:ascii="Times New Roman" w:hAnsi="Times New Roman" w:cs="Times New Roman"/>
          <w:sz w:val="28"/>
          <w:szCs w:val="28"/>
        </w:rPr>
        <w:t>36</w:t>
      </w:r>
      <w:r w:rsidR="003D4D30" w:rsidRPr="00FA65CD">
        <w:rPr>
          <w:rFonts w:ascii="Times New Roman" w:hAnsi="Times New Roman" w:cs="Times New Roman"/>
          <w:sz w:val="28"/>
          <w:szCs w:val="28"/>
          <w:lang w:val="kk-KZ"/>
        </w:rPr>
        <w:t>].</w:t>
      </w:r>
    </w:p>
    <w:p w14:paraId="7B598E65" w14:textId="08613D8B"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Семантикалық жағынан лексеманың негізгі мағынасы ата-баба қонысы, тарихи отан ұғымдарын білдіреді. Қосымша мағыналық қабатында тектік жалғастық, киелі жер, ұлттық территория, тарихи жады сияқты мәдени семалар жинақталған.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өрісте бұл стимулдың ядролық қызмет атқаруы оның ұлттың кеңістік туралы когнитивтік моделін және тарихи жадын белсендіруімен түсіндіріледі. Осыған байланысты атамекен ұлттық кодтың территориялық-генеалогиялық өзегін құрайтын негізгі концептілердің бірі ретінде танылады.</w:t>
      </w:r>
    </w:p>
    <w:p w14:paraId="0B26D488" w14:textId="77777777"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i/>
          <w:iCs/>
          <w:sz w:val="28"/>
          <w:szCs w:val="28"/>
        </w:rPr>
        <w:t>Бесік стимулы</w:t>
      </w:r>
      <w:r w:rsidRPr="00E00950">
        <w:rPr>
          <w:rFonts w:ascii="Times New Roman" w:hAnsi="Times New Roman" w:cs="Times New Roman"/>
          <w:sz w:val="28"/>
          <w:szCs w:val="28"/>
        </w:rPr>
        <w:t xml:space="preserve"> тарихи семантикалық тұрақтылықты айқын көрсететін көне қабатқа жатады. Түрік тіліндегі </w:t>
      </w:r>
      <w:r w:rsidRPr="00E00950">
        <w:rPr>
          <w:rFonts w:ascii="Times New Roman" w:hAnsi="Times New Roman" w:cs="Times New Roman"/>
          <w:i/>
          <w:iCs/>
          <w:sz w:val="28"/>
          <w:szCs w:val="28"/>
        </w:rPr>
        <w:t>beşik</w:t>
      </w:r>
      <w:r w:rsidRPr="00E00950">
        <w:rPr>
          <w:rFonts w:ascii="Times New Roman" w:hAnsi="Times New Roman" w:cs="Times New Roman"/>
          <w:sz w:val="28"/>
          <w:szCs w:val="28"/>
        </w:rPr>
        <w:t xml:space="preserve"> нұсқасы мен көне түркілік</w:t>
      </w:r>
      <w:r w:rsidRPr="00E00950">
        <w:rPr>
          <w:rFonts w:ascii="Times New Roman" w:hAnsi="Times New Roman" w:cs="Times New Roman"/>
          <w:i/>
          <w:iCs/>
          <w:sz w:val="28"/>
          <w:szCs w:val="28"/>
        </w:rPr>
        <w:t xml:space="preserve"> béşik / beşik </w:t>
      </w:r>
      <w:r w:rsidRPr="00E00950">
        <w:rPr>
          <w:rFonts w:ascii="Times New Roman" w:hAnsi="Times New Roman" w:cs="Times New Roman"/>
          <w:i/>
          <w:iCs/>
          <w:sz w:val="28"/>
          <w:szCs w:val="28"/>
        </w:rPr>
        <w:lastRenderedPageBreak/>
        <w:t xml:space="preserve">тұлғалары </w:t>
      </w:r>
      <w:r w:rsidRPr="00E00950">
        <w:rPr>
          <w:rFonts w:ascii="Times New Roman" w:hAnsi="Times New Roman" w:cs="Times New Roman"/>
          <w:sz w:val="28"/>
          <w:szCs w:val="28"/>
        </w:rPr>
        <w:t>қазіргі қазақ формасымен толық сәйкес келеді. Бұл сөздің фонетикалық және мағыналық тұрақтылығы оның жалпытүркілік негізінің мықтылығын айқын көрсетеді.</w:t>
      </w:r>
    </w:p>
    <w:p w14:paraId="6BB40E51" w14:textId="5419579E"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Негізгі мағынасы – нәрестені жатқызып, тербетіп ұйықтатуға арналған ағаш төсек. Алайда қазақ мәдени кеңістігінде бұл сөздің семантикасы әлдеқайда кеңейіп, өмірдің бастауы, ұрпақ сабақтастығы, аналық қамқорлық, дүниеге келу ритуалы сияқты қосымша мәдени мәндермен толығады</w:t>
      </w:r>
      <w:r w:rsidR="003D4D30">
        <w:rPr>
          <w:rFonts w:ascii="Times New Roman" w:hAnsi="Times New Roman" w:cs="Times New Roman"/>
          <w:sz w:val="28"/>
          <w:szCs w:val="28"/>
        </w:rPr>
        <w:t xml:space="preserve"> </w:t>
      </w:r>
      <w:r w:rsidR="003D4D30" w:rsidRPr="00FA65CD">
        <w:rPr>
          <w:rFonts w:ascii="Times New Roman" w:hAnsi="Times New Roman" w:cs="Times New Roman"/>
          <w:sz w:val="28"/>
          <w:szCs w:val="28"/>
          <w:lang w:val="kk-KZ"/>
        </w:rPr>
        <w:t>[</w:t>
      </w:r>
      <w:r w:rsidR="00616D8A">
        <w:rPr>
          <w:rFonts w:ascii="Times New Roman" w:hAnsi="Times New Roman" w:cs="Times New Roman"/>
          <w:sz w:val="28"/>
          <w:szCs w:val="28"/>
        </w:rPr>
        <w:t>137</w:t>
      </w:r>
      <w:r w:rsidR="003D4D30" w:rsidRPr="00FA65CD">
        <w:rPr>
          <w:rFonts w:ascii="Times New Roman" w:hAnsi="Times New Roman" w:cs="Times New Roman"/>
          <w:sz w:val="28"/>
          <w:szCs w:val="28"/>
          <w:lang w:val="kk-KZ"/>
        </w:rPr>
        <w:t>].</w:t>
      </w:r>
      <w:r w:rsidRPr="00E00950">
        <w:rPr>
          <w:rFonts w:ascii="Times New Roman" w:hAnsi="Times New Roman" w:cs="Times New Roman"/>
          <w:sz w:val="28"/>
          <w:szCs w:val="28"/>
        </w:rPr>
        <w:t xml:space="preserve"> Осы себепті бесік ұлттық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өрістің ядросында орналасатын, мәдени жадта терең орныққан символдық стимулдардың бірі болып табылады. Оның ядролық сипаты реакцияларда отбасы, сәби, ана, ұрпақ, тәрбие сияқты тұрақты семалардың жиі көрінуінен байқалады.</w:t>
      </w:r>
    </w:p>
    <w:p w14:paraId="1A709DD0" w14:textId="5C0C7BAB"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i/>
          <w:iCs/>
          <w:sz w:val="28"/>
          <w:szCs w:val="28"/>
        </w:rPr>
        <w:t>Асар стимулы</w:t>
      </w:r>
      <w:r w:rsidRPr="00E00950">
        <w:rPr>
          <w:rFonts w:ascii="Times New Roman" w:hAnsi="Times New Roman" w:cs="Times New Roman"/>
          <w:sz w:val="28"/>
          <w:szCs w:val="28"/>
        </w:rPr>
        <w:t xml:space="preserve"> этимологиялық жағынан араб тіліндегі </w:t>
      </w:r>
      <w:r w:rsidRPr="00E00950">
        <w:rPr>
          <w:rFonts w:ascii="Times New Roman" w:hAnsi="Times New Roman" w:cs="Times New Roman"/>
          <w:i/>
          <w:iCs/>
          <w:sz w:val="28"/>
          <w:szCs w:val="28"/>
        </w:rPr>
        <w:t>ās̠ār «із, белгі, мұра»</w:t>
      </w:r>
      <w:r w:rsidRPr="00E00950">
        <w:rPr>
          <w:rFonts w:ascii="Times New Roman" w:hAnsi="Times New Roman" w:cs="Times New Roman"/>
          <w:sz w:val="28"/>
          <w:szCs w:val="28"/>
        </w:rPr>
        <w:t xml:space="preserve"> тұлғасымен байланысты болғанымен, қазақ тіліндегі қолданысында мүлде дербес ұлттық-мәдени мәнге ие болған. Морфологиялық жағынан дара түбір ретінде қабылданатын бұл сөз қазақ дүниетанымында көпшілік болып тегін көмек көрсету, ұжымдық еңбек, әлеуметтік жауапкершілік мағыналарын білдіреді</w:t>
      </w:r>
      <w:r w:rsidR="003D4D30">
        <w:rPr>
          <w:rFonts w:ascii="Times New Roman" w:hAnsi="Times New Roman" w:cs="Times New Roman"/>
          <w:sz w:val="28"/>
          <w:szCs w:val="28"/>
        </w:rPr>
        <w:t xml:space="preserve"> </w:t>
      </w:r>
      <w:r w:rsidR="003D4D30" w:rsidRPr="00FA65CD">
        <w:rPr>
          <w:rFonts w:ascii="Times New Roman" w:hAnsi="Times New Roman" w:cs="Times New Roman"/>
          <w:sz w:val="28"/>
          <w:szCs w:val="28"/>
          <w:lang w:val="kk-KZ"/>
        </w:rPr>
        <w:t>[</w:t>
      </w:r>
      <w:r w:rsidR="003D4D30" w:rsidRPr="003D4D30">
        <w:rPr>
          <w:rFonts w:ascii="Times New Roman" w:hAnsi="Times New Roman" w:cs="Times New Roman"/>
          <w:sz w:val="28"/>
          <w:szCs w:val="28"/>
        </w:rPr>
        <w:t>1</w:t>
      </w:r>
      <w:r w:rsidR="00616D8A">
        <w:rPr>
          <w:rFonts w:ascii="Times New Roman" w:hAnsi="Times New Roman" w:cs="Times New Roman"/>
          <w:sz w:val="28"/>
          <w:szCs w:val="28"/>
        </w:rPr>
        <w:t>36</w:t>
      </w:r>
      <w:r w:rsidR="003D4D30" w:rsidRPr="00FA65CD">
        <w:rPr>
          <w:rFonts w:ascii="Times New Roman" w:hAnsi="Times New Roman" w:cs="Times New Roman"/>
          <w:sz w:val="28"/>
          <w:szCs w:val="28"/>
          <w:lang w:val="kk-KZ"/>
        </w:rPr>
        <w:t>].</w:t>
      </w:r>
    </w:p>
    <w:p w14:paraId="6D62FB5E" w14:textId="09547209"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Бұл жерде ерекше назар аударатын жайт – кірме этимонның қазақ этномәдени ортасында мәдени қайта семантикалануы. Яғни сөздің бастапқы тарихи мағынасы сақталмай, қазақ қоғамының әлеуметтік өміріне тән ұжымшылдық пен өзара жәрдем моделінің таңбасына айналған.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өрісте бұл стимул ядроға жақын орналасады, себебі оның реакциялық өрісінде ауыл, көмек, бірлік, туыс, жұрт сияқты ұжымдық мәдени кодты білдіретін бірліктер шоғырланады.</w:t>
      </w:r>
    </w:p>
    <w:p w14:paraId="3238D685" w14:textId="77777777"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i/>
          <w:iCs/>
          <w:sz w:val="28"/>
          <w:szCs w:val="28"/>
        </w:rPr>
        <w:t>Көзмоншақ лексемасы</w:t>
      </w:r>
      <w:r w:rsidRPr="00E00950">
        <w:rPr>
          <w:rFonts w:ascii="Times New Roman" w:hAnsi="Times New Roman" w:cs="Times New Roman"/>
          <w:sz w:val="28"/>
          <w:szCs w:val="28"/>
        </w:rPr>
        <w:t xml:space="preserve"> екі қабатты құрылымға ие: оның алғашқы компоненті көне түркілік </w:t>
      </w:r>
      <w:r w:rsidRPr="00E00950">
        <w:rPr>
          <w:rFonts w:ascii="Times New Roman" w:hAnsi="Times New Roman" w:cs="Times New Roman"/>
          <w:i/>
          <w:iCs/>
          <w:sz w:val="28"/>
          <w:szCs w:val="28"/>
        </w:rPr>
        <w:t>köz «көз»</w:t>
      </w:r>
      <w:r w:rsidRPr="00E00950">
        <w:rPr>
          <w:rFonts w:ascii="Times New Roman" w:hAnsi="Times New Roman" w:cs="Times New Roman"/>
          <w:sz w:val="28"/>
          <w:szCs w:val="28"/>
        </w:rPr>
        <w:t xml:space="preserve"> тұлғасынан, ал екінші компоненті моншақ атауынан тұрады. Түрік тіліндегі </w:t>
      </w:r>
      <w:r w:rsidRPr="00E00950">
        <w:rPr>
          <w:rFonts w:ascii="Times New Roman" w:hAnsi="Times New Roman" w:cs="Times New Roman"/>
          <w:i/>
          <w:iCs/>
          <w:sz w:val="28"/>
          <w:szCs w:val="28"/>
        </w:rPr>
        <w:t>göz</w:t>
      </w:r>
      <w:r w:rsidRPr="00E00950">
        <w:rPr>
          <w:rFonts w:ascii="Times New Roman" w:hAnsi="Times New Roman" w:cs="Times New Roman"/>
          <w:sz w:val="28"/>
          <w:szCs w:val="28"/>
        </w:rPr>
        <w:t xml:space="preserve"> нұсқасы бұл сөздің жалпытүркілік түбірін нақтылай түседі. Морфологиялық тұрғыдан бұл – біріккен күрделі атау.</w:t>
      </w:r>
    </w:p>
    <w:p w14:paraId="498A681C" w14:textId="05D9C7D6"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Негізгі мағынасы тіл-көзден, назардан сақтайтын әшекей немесе сакральды бұйым ретінде сипатталады. Қосымша мағыналық өрісінде қорғау, тылсым күш, ырым-сенім, сакральды қорғаныш семалары көрінеді</w:t>
      </w:r>
      <w:r w:rsidR="000F2490">
        <w:rPr>
          <w:rFonts w:ascii="Times New Roman" w:hAnsi="Times New Roman" w:cs="Times New Roman"/>
          <w:sz w:val="28"/>
          <w:szCs w:val="28"/>
        </w:rPr>
        <w:t xml:space="preserve"> </w:t>
      </w:r>
      <w:r w:rsidR="000F2490" w:rsidRPr="00FA65CD">
        <w:rPr>
          <w:rFonts w:ascii="Times New Roman" w:hAnsi="Times New Roman" w:cs="Times New Roman"/>
          <w:sz w:val="28"/>
          <w:szCs w:val="28"/>
          <w:lang w:val="kk-KZ"/>
        </w:rPr>
        <w:t>[</w:t>
      </w:r>
      <w:r w:rsidR="00616D8A">
        <w:rPr>
          <w:rFonts w:ascii="Times New Roman" w:hAnsi="Times New Roman" w:cs="Times New Roman"/>
          <w:sz w:val="28"/>
          <w:szCs w:val="28"/>
        </w:rPr>
        <w:t>137</w:t>
      </w:r>
      <w:r w:rsidR="000F2490" w:rsidRPr="00FA65CD">
        <w:rPr>
          <w:rFonts w:ascii="Times New Roman" w:hAnsi="Times New Roman" w:cs="Times New Roman"/>
          <w:sz w:val="28"/>
          <w:szCs w:val="28"/>
          <w:lang w:val="kk-KZ"/>
        </w:rPr>
        <w:t>].</w:t>
      </w:r>
      <w:r w:rsidRPr="00E00950">
        <w:rPr>
          <w:rFonts w:ascii="Times New Roman" w:hAnsi="Times New Roman" w:cs="Times New Roman"/>
          <w:sz w:val="28"/>
          <w:szCs w:val="28"/>
        </w:rPr>
        <w:t xml:space="preserve"> Бұл стимулдың ерекшелігі – тілдік таңбаның мифологиялық санамен тікелей байланысуында. Сондықтан ол ядро мен периферия арасында дәнекер қызмет атқаратын символдық-сакральды бірлік ретінде көрінеді. Ұлттық мәдени жадта бұл сөздің орны ерекше, себебі ол халықтық ырым-сенім жүйесінің сақталған фрагментін танытады.</w:t>
      </w:r>
    </w:p>
    <w:p w14:paraId="7C2F8C1F" w14:textId="77777777"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i/>
          <w:iCs/>
          <w:sz w:val="28"/>
          <w:szCs w:val="28"/>
        </w:rPr>
        <w:t>Тіл ұстарту тіркесі</w:t>
      </w:r>
      <w:r w:rsidRPr="00E00950">
        <w:rPr>
          <w:rFonts w:ascii="Times New Roman" w:hAnsi="Times New Roman" w:cs="Times New Roman"/>
          <w:sz w:val="28"/>
          <w:szCs w:val="28"/>
        </w:rPr>
        <w:t xml:space="preserve"> көне түркілік </w:t>
      </w:r>
      <w:r w:rsidRPr="00E00950">
        <w:rPr>
          <w:rFonts w:ascii="Times New Roman" w:hAnsi="Times New Roman" w:cs="Times New Roman"/>
          <w:i/>
          <w:iCs/>
          <w:sz w:val="28"/>
          <w:szCs w:val="28"/>
        </w:rPr>
        <w:t xml:space="preserve">tıl / til «тіл» </w:t>
      </w:r>
      <w:r w:rsidRPr="00E00950">
        <w:rPr>
          <w:rFonts w:ascii="Times New Roman" w:hAnsi="Times New Roman" w:cs="Times New Roman"/>
          <w:sz w:val="28"/>
          <w:szCs w:val="28"/>
        </w:rPr>
        <w:t xml:space="preserve">тұлғасынан бастау алатын тарихи лексикалық негізге сүйенеді. Түрік тіліндегі </w:t>
      </w:r>
      <w:r w:rsidRPr="00E00950">
        <w:rPr>
          <w:rFonts w:ascii="Times New Roman" w:hAnsi="Times New Roman" w:cs="Times New Roman"/>
          <w:i/>
          <w:iCs/>
          <w:sz w:val="28"/>
          <w:szCs w:val="28"/>
        </w:rPr>
        <w:t>dil</w:t>
      </w:r>
      <w:r w:rsidRPr="00E00950">
        <w:rPr>
          <w:rFonts w:ascii="Times New Roman" w:hAnsi="Times New Roman" w:cs="Times New Roman"/>
          <w:sz w:val="28"/>
          <w:szCs w:val="28"/>
        </w:rPr>
        <w:t xml:space="preserve"> нұсқасы осы сабақтастықты дәлелдейді. Құрылымдық тұрғыдан тіркес аналитикалық модельде жасалған: тіл + ұстарту.</w:t>
      </w:r>
    </w:p>
    <w:p w14:paraId="471F7912" w14:textId="3D751B37"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Негізгі мағынасы – сөйлеуді жетілдіру, тіл дамыту, сөз мәдениетін қалыптастыру. Қосымша мағыналық қабатында шешендікке баулу, когнитивтік тәрбие, ұлттық сөз өнерін меңгерту, әлеуметтік коммуникация дағдыларын орнықтыру семалары бар</w:t>
      </w:r>
      <w:r w:rsidR="000F2490">
        <w:rPr>
          <w:rFonts w:ascii="Times New Roman" w:hAnsi="Times New Roman" w:cs="Times New Roman"/>
          <w:sz w:val="28"/>
          <w:szCs w:val="28"/>
        </w:rPr>
        <w:t xml:space="preserve"> </w:t>
      </w:r>
      <w:r w:rsidR="000F2490" w:rsidRPr="00FA65CD">
        <w:rPr>
          <w:rFonts w:ascii="Times New Roman" w:hAnsi="Times New Roman" w:cs="Times New Roman"/>
          <w:sz w:val="28"/>
          <w:szCs w:val="28"/>
          <w:lang w:val="kk-KZ"/>
        </w:rPr>
        <w:t>[</w:t>
      </w:r>
      <w:r w:rsidR="00616D8A">
        <w:rPr>
          <w:rFonts w:ascii="Times New Roman" w:hAnsi="Times New Roman" w:cs="Times New Roman"/>
          <w:sz w:val="28"/>
          <w:szCs w:val="28"/>
        </w:rPr>
        <w:t>137</w:t>
      </w:r>
      <w:r w:rsidR="000F2490" w:rsidRPr="00FA65CD">
        <w:rPr>
          <w:rFonts w:ascii="Times New Roman" w:hAnsi="Times New Roman" w:cs="Times New Roman"/>
          <w:sz w:val="28"/>
          <w:szCs w:val="28"/>
          <w:lang w:val="kk-KZ"/>
        </w:rPr>
        <w:t>].</w:t>
      </w:r>
      <w:r w:rsidRPr="00E00950">
        <w:rPr>
          <w:rFonts w:ascii="Times New Roman" w:hAnsi="Times New Roman" w:cs="Times New Roman"/>
          <w:sz w:val="28"/>
          <w:szCs w:val="28"/>
        </w:rPr>
        <w:t xml:space="preserve"> Бұл стимул қазақ мәдениетінде сөз құдіреті мен шешендік дәстүрдің жоғары мәртебесін көрсетеді. Сондықтан оның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w:t>
      </w:r>
      <w:r w:rsidRPr="00E00950">
        <w:rPr>
          <w:rFonts w:ascii="Times New Roman" w:hAnsi="Times New Roman" w:cs="Times New Roman"/>
          <w:sz w:val="28"/>
          <w:szCs w:val="28"/>
        </w:rPr>
        <w:lastRenderedPageBreak/>
        <w:t>өрістегі орны ядроға өте жақын: реакциялық жүйеде білім, тәрбие, сөйлеу, өнер, сөз, шешендік сияқты мәдени-когнитивтік бірліктермен тығыз байланысады.</w:t>
      </w:r>
    </w:p>
    <w:p w14:paraId="1C239A6D" w14:textId="7E957DAF"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i/>
          <w:iCs/>
          <w:sz w:val="28"/>
          <w:szCs w:val="28"/>
        </w:rPr>
        <w:t>Базарлық лексемасының</w:t>
      </w:r>
      <w:r w:rsidRPr="00E00950">
        <w:rPr>
          <w:rFonts w:ascii="Times New Roman" w:hAnsi="Times New Roman" w:cs="Times New Roman"/>
          <w:sz w:val="28"/>
          <w:szCs w:val="28"/>
        </w:rPr>
        <w:t xml:space="preserve"> негізінде парсы тілінен түркі тілдеріне ерте енген </w:t>
      </w:r>
      <w:r w:rsidRPr="00E00950">
        <w:rPr>
          <w:rFonts w:ascii="Times New Roman" w:hAnsi="Times New Roman" w:cs="Times New Roman"/>
          <w:i/>
          <w:iCs/>
          <w:sz w:val="28"/>
          <w:szCs w:val="28"/>
        </w:rPr>
        <w:t>bāzār / pazar</w:t>
      </w:r>
      <w:r w:rsidRPr="00E00950">
        <w:rPr>
          <w:rFonts w:ascii="Times New Roman" w:hAnsi="Times New Roman" w:cs="Times New Roman"/>
          <w:sz w:val="28"/>
          <w:szCs w:val="28"/>
        </w:rPr>
        <w:t xml:space="preserve"> тұлғасы жатыр. Қазақ тілінде оған </w:t>
      </w:r>
      <w:r w:rsidRPr="00E00950">
        <w:rPr>
          <w:rFonts w:ascii="Times New Roman" w:hAnsi="Times New Roman" w:cs="Times New Roman"/>
          <w:i/>
          <w:iCs/>
          <w:sz w:val="28"/>
          <w:szCs w:val="28"/>
        </w:rPr>
        <w:t>-лық</w:t>
      </w:r>
      <w:r w:rsidRPr="00E00950">
        <w:rPr>
          <w:rFonts w:ascii="Times New Roman" w:hAnsi="Times New Roman" w:cs="Times New Roman"/>
          <w:sz w:val="28"/>
          <w:szCs w:val="28"/>
        </w:rPr>
        <w:t xml:space="preserve"> жұрнағы жалғану арқылы жаңа мәдени-семантикалық бірлік қалыптасқан. Морфологиялық құрылымы – </w:t>
      </w:r>
      <w:r w:rsidRPr="00E00950">
        <w:rPr>
          <w:rFonts w:ascii="Times New Roman" w:hAnsi="Times New Roman" w:cs="Times New Roman"/>
          <w:i/>
          <w:iCs/>
          <w:sz w:val="28"/>
          <w:szCs w:val="28"/>
        </w:rPr>
        <w:t>базар + -лық</w:t>
      </w:r>
      <w:r w:rsidR="003D4D30">
        <w:rPr>
          <w:rFonts w:ascii="Times New Roman" w:hAnsi="Times New Roman" w:cs="Times New Roman"/>
          <w:i/>
          <w:iCs/>
          <w:sz w:val="28"/>
          <w:szCs w:val="28"/>
        </w:rPr>
        <w:t xml:space="preserve"> </w:t>
      </w:r>
      <w:r w:rsidR="003D4D30" w:rsidRPr="00FA65CD">
        <w:rPr>
          <w:rFonts w:ascii="Times New Roman" w:hAnsi="Times New Roman" w:cs="Times New Roman"/>
          <w:sz w:val="28"/>
          <w:szCs w:val="28"/>
          <w:lang w:val="kk-KZ"/>
        </w:rPr>
        <w:t>[</w:t>
      </w:r>
      <w:r w:rsidR="00616D8A" w:rsidRPr="0024389D">
        <w:rPr>
          <w:rFonts w:ascii="Times New Roman" w:hAnsi="Times New Roman" w:cs="Times New Roman"/>
          <w:sz w:val="28"/>
          <w:szCs w:val="28"/>
        </w:rPr>
        <w:t>136</w:t>
      </w:r>
      <w:r w:rsidR="003D4D30" w:rsidRPr="00FA65CD">
        <w:rPr>
          <w:rFonts w:ascii="Times New Roman" w:hAnsi="Times New Roman" w:cs="Times New Roman"/>
          <w:sz w:val="28"/>
          <w:szCs w:val="28"/>
          <w:lang w:val="kk-KZ"/>
        </w:rPr>
        <w:t>].</w:t>
      </w:r>
    </w:p>
    <w:p w14:paraId="1CE80E1C" w14:textId="6E9F5245" w:rsidR="00E00950" w:rsidRPr="00E00950" w:rsidRDefault="00E00950" w:rsidP="00194D86">
      <w:pPr>
        <w:spacing w:after="0" w:line="240" w:lineRule="auto"/>
        <w:ind w:firstLine="567"/>
        <w:jc w:val="both"/>
        <w:rPr>
          <w:rFonts w:ascii="Times New Roman" w:hAnsi="Times New Roman" w:cs="Times New Roman"/>
          <w:sz w:val="28"/>
          <w:szCs w:val="28"/>
        </w:rPr>
      </w:pPr>
      <w:r w:rsidRPr="00E00950">
        <w:rPr>
          <w:rFonts w:ascii="Times New Roman" w:hAnsi="Times New Roman" w:cs="Times New Roman"/>
          <w:sz w:val="28"/>
          <w:szCs w:val="28"/>
        </w:rPr>
        <w:t xml:space="preserve">Сөздің негізгі мағынасы сапардан немесе базардан әкелінетін сыйлықты білдіреді. Қосымша мағыналық қабатында сағыныш белгісі, туыстық көңіл, әлеуметтік қатынас, эмоционалды жақындық семалары дамыған. Бұл сөздің ұлттық мәдени кодтағы орны ерекше, себебі ол сый алмасу арқылы қарым-қатынасты нығайтатын дәстүрлі коммуникациялық механизмді көрсетеді. Осыған байланысты базарлық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өрісте перифериялық емес, эмоциялық-мәдени ядроға жақын стимул ретінде сипатталады.</w:t>
      </w:r>
    </w:p>
    <w:p w14:paraId="5C6357D8" w14:textId="0DDE96B4" w:rsidR="00E00950" w:rsidRDefault="00E00950" w:rsidP="00194D86">
      <w:pPr>
        <w:spacing w:after="0" w:line="240" w:lineRule="auto"/>
        <w:ind w:firstLine="567"/>
        <w:jc w:val="both"/>
        <w:rPr>
          <w:rFonts w:ascii="Times New Roman" w:hAnsi="Times New Roman" w:cs="Times New Roman"/>
          <w:sz w:val="28"/>
          <w:szCs w:val="28"/>
          <w:lang w:val="kk-KZ"/>
        </w:rPr>
      </w:pPr>
      <w:r w:rsidRPr="00E00950">
        <w:rPr>
          <w:rFonts w:ascii="Times New Roman" w:hAnsi="Times New Roman" w:cs="Times New Roman"/>
          <w:sz w:val="28"/>
          <w:szCs w:val="28"/>
        </w:rPr>
        <w:t xml:space="preserve">Жоғарыда берілген талдау </w:t>
      </w:r>
      <w:r w:rsidR="001B4BE4">
        <w:rPr>
          <w:rFonts w:ascii="Times New Roman" w:hAnsi="Times New Roman" w:cs="Times New Roman"/>
          <w:sz w:val="28"/>
          <w:szCs w:val="28"/>
        </w:rPr>
        <w:t>ассоциативті</w:t>
      </w:r>
      <w:r w:rsidRPr="00E00950">
        <w:rPr>
          <w:rFonts w:ascii="Times New Roman" w:hAnsi="Times New Roman" w:cs="Times New Roman"/>
          <w:sz w:val="28"/>
          <w:szCs w:val="28"/>
        </w:rPr>
        <w:t xml:space="preserve"> өрістің ядросын құрайтын стимулдар көбіне жалпытүркілік негізі сақталған, тарихи семантикасы тұрақты және мәдени жадта терең орныққан лексемалар болатынын тағы да дәлелдей түседі. Ал кірме негізден шыққанымен ұлттық мәдениетте қайта семантикаланған бірліктер ядро маңындағы мәдени-эмоциялық периферияны толықтырады. Бұл құбылыс ұлттық ассоциациялардың құрылымын тек жиілік емес, диахронды тереңдік, мәдени сема және когнитивтік тұрақтылық арқылы түсіндіруге мүмкіндік береді.</w:t>
      </w:r>
    </w:p>
    <w:p w14:paraId="4FF1CF88" w14:textId="7D59A70F" w:rsidR="00764CA4" w:rsidRPr="00764CA4" w:rsidRDefault="00764CA4" w:rsidP="00194D86">
      <w:pPr>
        <w:spacing w:after="0" w:line="240" w:lineRule="auto"/>
        <w:ind w:firstLine="567"/>
        <w:jc w:val="both"/>
        <w:rPr>
          <w:rFonts w:ascii="Times New Roman" w:hAnsi="Times New Roman" w:cs="Times New Roman"/>
          <w:sz w:val="28"/>
          <w:szCs w:val="28"/>
        </w:rPr>
      </w:pPr>
      <w:r w:rsidRPr="00764CA4">
        <w:rPr>
          <w:rFonts w:ascii="Times New Roman" w:hAnsi="Times New Roman" w:cs="Times New Roman"/>
          <w:sz w:val="28"/>
          <w:szCs w:val="28"/>
        </w:rPr>
        <w:t xml:space="preserve">Ұлттық құндылықтарға арналған стимулдардың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табиғатын терең түсіндіруде лексикографиялық және диахронды талдаумен қатар, олардың ғылыми, этнографиялық және көркем-публицистикалық еңбектердегі түсіндірмелерін салыстыра қарастыру ерекше маңызға ие. Мұндай интерпретациялық қабат стимулдардың тек сөздік мағынасын ғана емес, қазақ халқының мәдени жадында сақталған салт-дәстүрлік сценарийлерін, жөн-жоралғылық қызметін және символдық семаларын ашуға мүмкіндік береді.</w:t>
      </w:r>
    </w:p>
    <w:p w14:paraId="0AB3810E" w14:textId="6911CAE5" w:rsidR="00764CA4" w:rsidRPr="00764CA4" w:rsidRDefault="00764CA4" w:rsidP="00194D86">
      <w:pPr>
        <w:spacing w:after="0" w:line="240" w:lineRule="auto"/>
        <w:ind w:firstLine="567"/>
        <w:jc w:val="both"/>
        <w:rPr>
          <w:rFonts w:ascii="Times New Roman" w:hAnsi="Times New Roman" w:cs="Times New Roman"/>
          <w:sz w:val="28"/>
          <w:szCs w:val="28"/>
        </w:rPr>
      </w:pPr>
      <w:r w:rsidRPr="00764CA4">
        <w:rPr>
          <w:rFonts w:ascii="Times New Roman" w:hAnsi="Times New Roman" w:cs="Times New Roman"/>
          <w:sz w:val="28"/>
          <w:szCs w:val="28"/>
        </w:rPr>
        <w:t xml:space="preserve">Сондай-ақ қазақ халқының салт-дәстүр, әдет-ғұрып, жөн-жоралғылар мен ырым-тыйымдарының мән-мағынасы кеңінен сипатталатын негізгі дереккөздердің қатарында жазушы З. Ахметованың «Күретамыр», «Бабалар аманаты» және «Қазақ халқының өнегелік салт-дәстүрлері» еңбектері ерекше орын алады. Аталған еңбектер ұлттық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сөздікте тіркелген көптеген стимулдардың мәдени семантикасын нақты этнографиялық контексте түсіндіруге мүмкіндік береді.</w:t>
      </w:r>
    </w:p>
    <w:p w14:paraId="236AB81A" w14:textId="1A0859F5" w:rsidR="00764CA4" w:rsidRPr="00764CA4" w:rsidRDefault="00764CA4" w:rsidP="00194D86">
      <w:pPr>
        <w:spacing w:after="0" w:line="240" w:lineRule="auto"/>
        <w:ind w:firstLine="567"/>
        <w:jc w:val="both"/>
        <w:rPr>
          <w:rFonts w:ascii="Times New Roman" w:hAnsi="Times New Roman" w:cs="Times New Roman"/>
          <w:sz w:val="28"/>
          <w:szCs w:val="28"/>
        </w:rPr>
      </w:pPr>
      <w:r w:rsidRPr="00764CA4">
        <w:rPr>
          <w:rFonts w:ascii="Times New Roman" w:hAnsi="Times New Roman" w:cs="Times New Roman"/>
          <w:sz w:val="28"/>
          <w:szCs w:val="28"/>
        </w:rPr>
        <w:t xml:space="preserve">Мәселен, </w:t>
      </w:r>
      <w:r w:rsidRPr="00764CA4">
        <w:rPr>
          <w:rFonts w:ascii="Times New Roman" w:hAnsi="Times New Roman" w:cs="Times New Roman"/>
          <w:i/>
          <w:iCs/>
          <w:sz w:val="28"/>
          <w:szCs w:val="28"/>
        </w:rPr>
        <w:t>тоқымқағар стимулының</w:t>
      </w:r>
      <w:r w:rsidRPr="00764CA4">
        <w:rPr>
          <w:rFonts w:ascii="Times New Roman" w:hAnsi="Times New Roman" w:cs="Times New Roman"/>
          <w:sz w:val="28"/>
          <w:szCs w:val="28"/>
        </w:rPr>
        <w:t xml:space="preserve"> мазмұны «Бабалар аманаты» еңбегінде жолаушыны қарсы алу, сапардың сәтті аяқталуын жақсылыққа жору және жолдан келген адамның «тоқымын қағып-сілку» ырымымен сабақтастырыла сипатталады. Мұнда дастарқан жаю, ауылдастарды шайға шақыру, жолаушының келуін қуанышқа балау сияқты әрекеттер тоқымқағар ұғымының семантикалық өрісін кеңейтеді. Соның нәтижесінде бұл стимул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деңгейде тек «сапар» немесе «жол» ұғымдарын ғана емес, қауымдық қуаныш, амандық, сағыныштың басылуы, жақсы ырым сияқты эмоционалды-әлеуметтік семаларды да белсендіреді</w:t>
      </w:r>
      <w:r>
        <w:rPr>
          <w:rFonts w:ascii="Times New Roman" w:hAnsi="Times New Roman" w:cs="Times New Roman"/>
          <w:sz w:val="28"/>
          <w:szCs w:val="28"/>
          <w:lang w:val="kk-KZ"/>
        </w:rPr>
        <w:t xml:space="preserve"> </w:t>
      </w:r>
      <w:r w:rsidRPr="00FA65CD">
        <w:rPr>
          <w:rFonts w:ascii="Times New Roman" w:hAnsi="Times New Roman" w:cs="Times New Roman"/>
          <w:sz w:val="28"/>
          <w:szCs w:val="28"/>
          <w:lang w:val="kk-KZ"/>
        </w:rPr>
        <w:t>[</w:t>
      </w:r>
      <w:r w:rsidR="00EE51DC" w:rsidRPr="00EE51DC">
        <w:rPr>
          <w:rFonts w:ascii="Times New Roman" w:hAnsi="Times New Roman" w:cs="Times New Roman"/>
          <w:sz w:val="28"/>
          <w:szCs w:val="28"/>
        </w:rPr>
        <w:t>13</w:t>
      </w:r>
      <w:r w:rsidR="00EE51DC">
        <w:rPr>
          <w:rFonts w:ascii="Times New Roman" w:hAnsi="Times New Roman" w:cs="Times New Roman"/>
          <w:sz w:val="28"/>
          <w:szCs w:val="28"/>
        </w:rPr>
        <w:t>8, 84-85</w:t>
      </w:r>
      <w:r w:rsidRPr="00FA65CD">
        <w:rPr>
          <w:rFonts w:ascii="Times New Roman" w:hAnsi="Times New Roman" w:cs="Times New Roman"/>
          <w:sz w:val="28"/>
          <w:szCs w:val="28"/>
          <w:lang w:val="kk-KZ"/>
        </w:rPr>
        <w:t>].</w:t>
      </w:r>
      <w:r w:rsidRPr="00764CA4">
        <w:rPr>
          <w:rFonts w:ascii="Times New Roman" w:hAnsi="Times New Roman" w:cs="Times New Roman"/>
          <w:sz w:val="28"/>
          <w:szCs w:val="28"/>
        </w:rPr>
        <w:t xml:space="preserve"> Осы ерекшелік оның ұлттық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өрістегі мәдени-эмоциялық ядроға жақын орналасуын түсіндіреді.</w:t>
      </w:r>
    </w:p>
    <w:p w14:paraId="502571E5" w14:textId="557307F0" w:rsidR="00764CA4" w:rsidRDefault="00764CA4" w:rsidP="00194D86">
      <w:pPr>
        <w:spacing w:after="0" w:line="240" w:lineRule="auto"/>
        <w:ind w:firstLine="567"/>
        <w:jc w:val="both"/>
        <w:rPr>
          <w:rFonts w:ascii="Times New Roman" w:hAnsi="Times New Roman" w:cs="Times New Roman"/>
          <w:sz w:val="28"/>
          <w:szCs w:val="28"/>
          <w:lang w:val="kk-KZ"/>
        </w:rPr>
      </w:pPr>
      <w:r w:rsidRPr="00764CA4">
        <w:rPr>
          <w:rFonts w:ascii="Times New Roman" w:hAnsi="Times New Roman" w:cs="Times New Roman"/>
          <w:sz w:val="28"/>
          <w:szCs w:val="28"/>
        </w:rPr>
        <w:lastRenderedPageBreak/>
        <w:t xml:space="preserve">Сол сияқты </w:t>
      </w:r>
      <w:r w:rsidRPr="00764CA4">
        <w:rPr>
          <w:rFonts w:ascii="Times New Roman" w:hAnsi="Times New Roman" w:cs="Times New Roman"/>
          <w:i/>
          <w:iCs/>
          <w:sz w:val="28"/>
          <w:szCs w:val="28"/>
        </w:rPr>
        <w:t>танабау стимулының</w:t>
      </w:r>
      <w:r w:rsidRPr="00764CA4">
        <w:rPr>
          <w:rFonts w:ascii="Times New Roman" w:hAnsi="Times New Roman" w:cs="Times New Roman"/>
          <w:sz w:val="28"/>
          <w:szCs w:val="28"/>
        </w:rPr>
        <w:t xml:space="preserve"> ұлттық-мәдени мәні «Күретамыр» еңбегінде кеңінен ашылады. Автор бұл дәстүрдің бірнеше уәждік негізін көрсетеді: бір жағынан, баланың алыс жолға шығуына байланысты «жолы болсын», «алдынан жақсы адамдар кездессін», «барған жерінде ашылатын есік көп болсын» деген ізгі бата-тілекпен тағылатын ырымдық белгі ретінде сипатталады; екінші жағынан, жас баланың еңбекке араласып, ата-анасына қолғабыс көрсете бастағанын қауым болып мойындаудың символдық формасы ретінде түсіндіріледі. Мұндай жағдайда баланың омырауына түйме, тана, ақық, маржан секілді заттардың тағылуы – әлеуметтік мойындау мен ізгі тілек семаларын білдіреді</w:t>
      </w:r>
      <w:r>
        <w:rPr>
          <w:rFonts w:ascii="Times New Roman" w:hAnsi="Times New Roman" w:cs="Times New Roman"/>
          <w:sz w:val="28"/>
          <w:szCs w:val="28"/>
          <w:lang w:val="kk-KZ"/>
        </w:rPr>
        <w:t xml:space="preserve"> </w:t>
      </w:r>
      <w:r w:rsidRPr="00FA65CD">
        <w:rPr>
          <w:rFonts w:ascii="Times New Roman" w:hAnsi="Times New Roman" w:cs="Times New Roman"/>
          <w:sz w:val="28"/>
          <w:szCs w:val="28"/>
          <w:lang w:val="kk-KZ"/>
        </w:rPr>
        <w:t>[</w:t>
      </w:r>
      <w:r w:rsidR="0026698E" w:rsidRPr="0026698E">
        <w:rPr>
          <w:rFonts w:ascii="Times New Roman" w:hAnsi="Times New Roman" w:cs="Times New Roman"/>
          <w:sz w:val="28"/>
          <w:szCs w:val="28"/>
        </w:rPr>
        <w:t>13</w:t>
      </w:r>
      <w:r w:rsidR="0026698E">
        <w:rPr>
          <w:rFonts w:ascii="Times New Roman" w:hAnsi="Times New Roman" w:cs="Times New Roman"/>
          <w:sz w:val="28"/>
          <w:szCs w:val="28"/>
        </w:rPr>
        <w:t>9, 95</w:t>
      </w:r>
      <w:r w:rsidRPr="00FA65CD">
        <w:rPr>
          <w:rFonts w:ascii="Times New Roman" w:hAnsi="Times New Roman" w:cs="Times New Roman"/>
          <w:sz w:val="28"/>
          <w:szCs w:val="28"/>
          <w:lang w:val="kk-KZ"/>
        </w:rPr>
        <w:t>].</w:t>
      </w:r>
      <w:r w:rsidRPr="00764CA4">
        <w:rPr>
          <w:rFonts w:ascii="Times New Roman" w:hAnsi="Times New Roman" w:cs="Times New Roman"/>
          <w:sz w:val="28"/>
          <w:szCs w:val="28"/>
        </w:rPr>
        <w:t xml:space="preserve"> Демек, танабау стимулының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өрісі жол, бақ, тілек, өсу, мойындау, қауымдық қолдау сияқты ұлттық код элементтерімен толығады. </w:t>
      </w:r>
    </w:p>
    <w:p w14:paraId="6E17E370" w14:textId="78877BFC" w:rsidR="00F46CD6" w:rsidRPr="00F46CD6" w:rsidRDefault="00F46CD6" w:rsidP="00194D86">
      <w:pPr>
        <w:spacing w:after="0" w:line="240" w:lineRule="auto"/>
        <w:ind w:firstLine="567"/>
        <w:jc w:val="both"/>
        <w:rPr>
          <w:rFonts w:ascii="Times New Roman" w:hAnsi="Times New Roman" w:cs="Times New Roman"/>
          <w:sz w:val="28"/>
          <w:szCs w:val="28"/>
        </w:rPr>
      </w:pPr>
      <w:r w:rsidRPr="00F46CD6">
        <w:rPr>
          <w:rFonts w:ascii="Times New Roman" w:hAnsi="Times New Roman" w:cs="Times New Roman"/>
          <w:sz w:val="28"/>
          <w:szCs w:val="28"/>
        </w:rPr>
        <w:t xml:space="preserve">Сый алмасу дәстүріне қатысты стимулдардың ұлттық </w:t>
      </w:r>
      <w:r w:rsidR="001B4BE4">
        <w:rPr>
          <w:rFonts w:ascii="Times New Roman" w:hAnsi="Times New Roman" w:cs="Times New Roman"/>
          <w:sz w:val="28"/>
          <w:szCs w:val="28"/>
        </w:rPr>
        <w:t>ассоциативті</w:t>
      </w:r>
      <w:r w:rsidRPr="00F46CD6">
        <w:rPr>
          <w:rFonts w:ascii="Times New Roman" w:hAnsi="Times New Roman" w:cs="Times New Roman"/>
          <w:sz w:val="28"/>
          <w:szCs w:val="28"/>
        </w:rPr>
        <w:t xml:space="preserve"> табиғатын түсіндіруде Э. Масагутова мен У. Ахметжанованың «Қазақ халқының өнегелік салт-дәстүрлері» еңбегіндегі түсіндірмелердің маңызы ерекше. Аталған еңбекте </w:t>
      </w:r>
      <w:r w:rsidRPr="0026698E">
        <w:rPr>
          <w:rFonts w:ascii="Times New Roman" w:hAnsi="Times New Roman" w:cs="Times New Roman"/>
          <w:i/>
          <w:iCs/>
          <w:sz w:val="28"/>
          <w:szCs w:val="28"/>
        </w:rPr>
        <w:t>«көрімдік»</w:t>
      </w:r>
      <w:r w:rsidRPr="00F46CD6">
        <w:rPr>
          <w:rFonts w:ascii="Times New Roman" w:hAnsi="Times New Roman" w:cs="Times New Roman"/>
          <w:sz w:val="28"/>
          <w:szCs w:val="28"/>
        </w:rPr>
        <w:t xml:space="preserve"> пен </w:t>
      </w:r>
      <w:r w:rsidRPr="0026698E">
        <w:rPr>
          <w:rFonts w:ascii="Times New Roman" w:hAnsi="Times New Roman" w:cs="Times New Roman"/>
          <w:i/>
          <w:iCs/>
          <w:sz w:val="28"/>
          <w:szCs w:val="28"/>
        </w:rPr>
        <w:t xml:space="preserve">«байғазы» </w:t>
      </w:r>
      <w:r w:rsidR="0026698E" w:rsidRPr="0026698E">
        <w:rPr>
          <w:rFonts w:ascii="Times New Roman" w:hAnsi="Times New Roman" w:cs="Times New Roman"/>
          <w:i/>
          <w:iCs/>
          <w:sz w:val="28"/>
          <w:szCs w:val="28"/>
          <w:lang w:val="kk-KZ"/>
        </w:rPr>
        <w:t>стимулдары</w:t>
      </w:r>
      <w:r w:rsidRPr="0026698E">
        <w:rPr>
          <w:rFonts w:ascii="Times New Roman" w:hAnsi="Times New Roman" w:cs="Times New Roman"/>
          <w:i/>
          <w:iCs/>
          <w:sz w:val="28"/>
          <w:szCs w:val="28"/>
        </w:rPr>
        <w:t xml:space="preserve"> </w:t>
      </w:r>
      <w:r w:rsidRPr="00F46CD6">
        <w:rPr>
          <w:rFonts w:ascii="Times New Roman" w:hAnsi="Times New Roman" w:cs="Times New Roman"/>
          <w:sz w:val="28"/>
          <w:szCs w:val="28"/>
        </w:rPr>
        <w:t>қазақ халқының қуанышқа ортақтасу, әлеуметтік байланысты нығайту және ізгі тілек білдіру дәстүрінің құрамдас бөлігі ретінде сипатталады.</w:t>
      </w:r>
    </w:p>
    <w:p w14:paraId="257D4211" w14:textId="73B7F61D" w:rsidR="00F46CD6" w:rsidRPr="00F46CD6" w:rsidRDefault="00F46CD6" w:rsidP="00194D86">
      <w:pPr>
        <w:spacing w:after="0" w:line="240" w:lineRule="auto"/>
        <w:ind w:firstLine="567"/>
        <w:jc w:val="both"/>
        <w:rPr>
          <w:rFonts w:ascii="Times New Roman" w:hAnsi="Times New Roman" w:cs="Times New Roman"/>
          <w:sz w:val="28"/>
          <w:szCs w:val="28"/>
        </w:rPr>
      </w:pPr>
      <w:r w:rsidRPr="00F46CD6">
        <w:rPr>
          <w:rFonts w:ascii="Times New Roman" w:hAnsi="Times New Roman" w:cs="Times New Roman"/>
          <w:sz w:val="28"/>
          <w:szCs w:val="28"/>
        </w:rPr>
        <w:t xml:space="preserve">Еңбекте </w:t>
      </w:r>
      <w:r w:rsidRPr="0026698E">
        <w:rPr>
          <w:rFonts w:ascii="Times New Roman" w:hAnsi="Times New Roman" w:cs="Times New Roman"/>
          <w:i/>
          <w:iCs/>
          <w:sz w:val="28"/>
          <w:szCs w:val="28"/>
        </w:rPr>
        <w:t>«көрімдік»</w:t>
      </w:r>
      <w:r w:rsidRPr="00F46CD6">
        <w:rPr>
          <w:rFonts w:ascii="Times New Roman" w:hAnsi="Times New Roman" w:cs="Times New Roman"/>
          <w:sz w:val="28"/>
          <w:szCs w:val="28"/>
        </w:rPr>
        <w:t xml:space="preserve"> дүниеге сәби келгенде, шаңыраққа жас келін түскенде, мал төлдегенде және басқа да қуанышты жағдайларда туған-туыс, дос-жаран, көрші-қолаң тарапынан берілетін сыйлық ретінде беріледі. Оның көбіне ақшалай берілуі бұл дәстүрдің тек ритуалдық сипатымен шектелмей, қуанышты материалдық тұрғыдан бөлісу және жаңа бастаманы әлеуметтік тұрғыдан қолдау қызметін атқаратынын көрсетеді. Осыған сәйкес, көрімдік стимулының </w:t>
      </w:r>
      <w:r w:rsidR="001B4BE4">
        <w:rPr>
          <w:rFonts w:ascii="Times New Roman" w:hAnsi="Times New Roman" w:cs="Times New Roman"/>
          <w:sz w:val="28"/>
          <w:szCs w:val="28"/>
        </w:rPr>
        <w:t>ассоциативті</w:t>
      </w:r>
      <w:r w:rsidRPr="00F46CD6">
        <w:rPr>
          <w:rFonts w:ascii="Times New Roman" w:hAnsi="Times New Roman" w:cs="Times New Roman"/>
          <w:sz w:val="28"/>
          <w:szCs w:val="28"/>
        </w:rPr>
        <w:t xml:space="preserve"> өрісі сәби, келін, қуаныш, сыйлық, ақша, құттықтау, тілек сияқты мәдени-эмоциялық реакциялармен толығады.</w:t>
      </w:r>
    </w:p>
    <w:p w14:paraId="515C3BC0" w14:textId="3F73A740" w:rsidR="00F46CD6" w:rsidRPr="0026698E" w:rsidRDefault="00F46CD6" w:rsidP="00194D86">
      <w:pPr>
        <w:spacing w:after="0" w:line="240" w:lineRule="auto"/>
        <w:ind w:firstLine="567"/>
        <w:jc w:val="both"/>
        <w:rPr>
          <w:rFonts w:ascii="Times New Roman" w:hAnsi="Times New Roman" w:cs="Times New Roman"/>
          <w:sz w:val="28"/>
          <w:szCs w:val="28"/>
          <w:lang w:val="kk-KZ"/>
        </w:rPr>
      </w:pPr>
      <w:r w:rsidRPr="00F46CD6">
        <w:rPr>
          <w:rFonts w:ascii="Times New Roman" w:hAnsi="Times New Roman" w:cs="Times New Roman"/>
          <w:sz w:val="28"/>
          <w:szCs w:val="28"/>
        </w:rPr>
        <w:t xml:space="preserve">Ал </w:t>
      </w:r>
      <w:r w:rsidRPr="0026698E">
        <w:rPr>
          <w:rFonts w:ascii="Times New Roman" w:hAnsi="Times New Roman" w:cs="Times New Roman"/>
          <w:i/>
          <w:iCs/>
          <w:sz w:val="28"/>
          <w:szCs w:val="28"/>
        </w:rPr>
        <w:t>«байғазы»</w:t>
      </w:r>
      <w:r w:rsidRPr="00F46CD6">
        <w:rPr>
          <w:rFonts w:ascii="Times New Roman" w:hAnsi="Times New Roman" w:cs="Times New Roman"/>
          <w:sz w:val="28"/>
          <w:szCs w:val="28"/>
        </w:rPr>
        <w:t xml:space="preserve"> үлкен кісілердің өздерінен кішіге, әсіресе жас балаларға жаңа киім немесе жаңа зат алған кезде беретін сый-сияпаты ретінде сипатталады. Үлкендердің </w:t>
      </w:r>
      <w:r w:rsidRPr="0026698E">
        <w:rPr>
          <w:rFonts w:ascii="Times New Roman" w:hAnsi="Times New Roman" w:cs="Times New Roman"/>
          <w:i/>
          <w:iCs/>
          <w:sz w:val="28"/>
          <w:szCs w:val="28"/>
        </w:rPr>
        <w:t xml:space="preserve">«Жасың ұзақ, киімің тозғақ болсын», «Дұшпаның жоқ болсын» </w:t>
      </w:r>
      <w:r w:rsidRPr="00F46CD6">
        <w:rPr>
          <w:rFonts w:ascii="Times New Roman" w:hAnsi="Times New Roman" w:cs="Times New Roman"/>
          <w:sz w:val="28"/>
          <w:szCs w:val="28"/>
        </w:rPr>
        <w:t>деген тілектері байғазының заттық сый ғана емес, бата, ізгі тілек, қорғаныш семаларын да қамтитынын көрсетеді</w:t>
      </w:r>
      <w:r w:rsidR="0026698E">
        <w:rPr>
          <w:rFonts w:ascii="Times New Roman" w:hAnsi="Times New Roman" w:cs="Times New Roman"/>
          <w:sz w:val="28"/>
          <w:szCs w:val="28"/>
          <w:lang w:val="kk-KZ"/>
        </w:rPr>
        <w:t xml:space="preserve"> </w:t>
      </w:r>
      <w:r w:rsidR="0026698E" w:rsidRPr="00FA65CD">
        <w:rPr>
          <w:rFonts w:ascii="Times New Roman" w:hAnsi="Times New Roman" w:cs="Times New Roman"/>
          <w:sz w:val="28"/>
          <w:szCs w:val="28"/>
          <w:lang w:val="kk-KZ"/>
        </w:rPr>
        <w:t>[</w:t>
      </w:r>
      <w:r w:rsidR="0026698E" w:rsidRPr="0026698E">
        <w:rPr>
          <w:rFonts w:ascii="Times New Roman" w:hAnsi="Times New Roman" w:cs="Times New Roman"/>
          <w:sz w:val="28"/>
          <w:szCs w:val="28"/>
        </w:rPr>
        <w:t>1</w:t>
      </w:r>
      <w:r w:rsidR="00D40A0A" w:rsidRPr="00D40A0A">
        <w:rPr>
          <w:rFonts w:ascii="Times New Roman" w:hAnsi="Times New Roman" w:cs="Times New Roman"/>
          <w:sz w:val="28"/>
          <w:szCs w:val="28"/>
        </w:rPr>
        <w:t>40</w:t>
      </w:r>
      <w:r w:rsidR="0026698E">
        <w:rPr>
          <w:rFonts w:ascii="Times New Roman" w:hAnsi="Times New Roman" w:cs="Times New Roman"/>
          <w:sz w:val="28"/>
          <w:szCs w:val="28"/>
        </w:rPr>
        <w:t xml:space="preserve">, </w:t>
      </w:r>
      <w:r w:rsidR="00D40A0A" w:rsidRPr="008547CF">
        <w:rPr>
          <w:rFonts w:ascii="Times New Roman" w:hAnsi="Times New Roman" w:cs="Times New Roman"/>
          <w:sz w:val="28"/>
          <w:szCs w:val="28"/>
        </w:rPr>
        <w:t>2</w:t>
      </w:r>
      <w:r w:rsidR="0026698E">
        <w:rPr>
          <w:rFonts w:ascii="Times New Roman" w:hAnsi="Times New Roman" w:cs="Times New Roman"/>
          <w:sz w:val="28"/>
          <w:szCs w:val="28"/>
        </w:rPr>
        <w:t>5</w:t>
      </w:r>
      <w:r w:rsidR="0026698E" w:rsidRPr="00FA65CD">
        <w:rPr>
          <w:rFonts w:ascii="Times New Roman" w:hAnsi="Times New Roman" w:cs="Times New Roman"/>
          <w:sz w:val="28"/>
          <w:szCs w:val="28"/>
          <w:lang w:val="kk-KZ"/>
        </w:rPr>
        <w:t>].</w:t>
      </w:r>
    </w:p>
    <w:p w14:paraId="4A63C38A" w14:textId="5A6D09B8" w:rsidR="00F46CD6" w:rsidRPr="00F46CD6" w:rsidRDefault="00F46CD6" w:rsidP="00194D86">
      <w:pPr>
        <w:spacing w:after="0" w:line="240" w:lineRule="auto"/>
        <w:ind w:firstLine="567"/>
        <w:jc w:val="both"/>
        <w:rPr>
          <w:rFonts w:ascii="Times New Roman" w:hAnsi="Times New Roman" w:cs="Times New Roman"/>
          <w:sz w:val="28"/>
          <w:szCs w:val="28"/>
        </w:rPr>
      </w:pPr>
      <w:r w:rsidRPr="00F46CD6">
        <w:rPr>
          <w:rFonts w:ascii="Times New Roman" w:hAnsi="Times New Roman" w:cs="Times New Roman"/>
          <w:sz w:val="28"/>
          <w:szCs w:val="28"/>
        </w:rPr>
        <w:t>Осы тұрғыдан «байғазы» мен «көрімдік» стимулдарының реакциялық ядросында сыйлық, ақша, қуаныш, құтты болсын, тілек, бала, жаңа киім сияқты бірліктердің жиі шоғырлануы олардың мәдени-эмоциялық ядроға жақын орналасқанын дәлелдейді.</w:t>
      </w:r>
    </w:p>
    <w:p w14:paraId="799907E6" w14:textId="37F380A0" w:rsidR="00764CA4" w:rsidRPr="00764CA4" w:rsidRDefault="00764CA4" w:rsidP="00194D86">
      <w:pPr>
        <w:spacing w:after="0" w:line="240" w:lineRule="auto"/>
        <w:ind w:firstLine="567"/>
        <w:jc w:val="both"/>
        <w:rPr>
          <w:rFonts w:ascii="Times New Roman" w:hAnsi="Times New Roman" w:cs="Times New Roman"/>
          <w:sz w:val="28"/>
          <w:szCs w:val="28"/>
        </w:rPr>
      </w:pPr>
      <w:r w:rsidRPr="00764CA4">
        <w:rPr>
          <w:rFonts w:ascii="Times New Roman" w:hAnsi="Times New Roman" w:cs="Times New Roman"/>
          <w:sz w:val="28"/>
          <w:szCs w:val="28"/>
        </w:rPr>
        <w:t xml:space="preserve">Осы тұрғыдан алғанда, З. Ахметова, Э. Масагутова, У. Ахметжанова еңбектеріндегі түсіндірмелер ұлттық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өрістің ядро мен перифериясын анықтауда мәдени интерпретацияның қосымша верификациялық қабаты ретінде қызмет етеді. Әсіресе жөн-жоралғыларға қатысты стимулдарда бұл деректер сөздің тарихи-лексикалық мағынасын нақтылап қана қоймай, оның ұлттық мәдени жадтағы өміршеңдігін, символдық күшін және ұрпақаралық трансляциясын айқындайды.</w:t>
      </w:r>
    </w:p>
    <w:p w14:paraId="634CEFCE" w14:textId="77777777" w:rsidR="00930E6E" w:rsidRPr="00314188" w:rsidRDefault="00930E6E" w:rsidP="0019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DC4398">
        <w:rPr>
          <w:rFonts w:ascii="Times New Roman" w:hAnsi="Times New Roman" w:cs="Times New Roman"/>
          <w:i/>
          <w:iCs/>
          <w:color w:val="000000"/>
          <w:sz w:val="28"/>
          <w:szCs w:val="28"/>
          <w:lang w:val="kk-KZ"/>
        </w:rPr>
        <w:t>Киенің тылсым күші –</w:t>
      </w:r>
      <w:r w:rsidRPr="00314188">
        <w:rPr>
          <w:rFonts w:ascii="Times New Roman" w:hAnsi="Times New Roman" w:cs="Times New Roman"/>
          <w:b/>
          <w:bCs/>
          <w:i/>
          <w:iCs/>
          <w:color w:val="000000"/>
          <w:sz w:val="28"/>
          <w:szCs w:val="28"/>
          <w:lang w:val="kk-KZ"/>
        </w:rPr>
        <w:t xml:space="preserve"> </w:t>
      </w:r>
      <w:r w:rsidRPr="00314188">
        <w:rPr>
          <w:rFonts w:ascii="Times New Roman" w:hAnsi="Times New Roman" w:cs="Times New Roman"/>
          <w:color w:val="000000"/>
          <w:sz w:val="28"/>
          <w:szCs w:val="28"/>
          <w:lang w:val="kk-KZ"/>
        </w:rPr>
        <w:t xml:space="preserve">қазақ қоғамында ата-бабамыздан бізге мирас болып қалған, әлі күнге дейін халқымыздың сана-сезімінде сақталған наным, сенімдердің түрі өте көп. Олар табиғаттың, өмір заңдылықтарының және де төрт </w:t>
      </w:r>
      <w:r w:rsidRPr="00314188">
        <w:rPr>
          <w:rFonts w:ascii="Times New Roman" w:hAnsi="Times New Roman" w:cs="Times New Roman"/>
          <w:color w:val="000000"/>
          <w:sz w:val="28"/>
          <w:szCs w:val="28"/>
          <w:lang w:val="kk-KZ"/>
        </w:rPr>
        <w:lastRenderedPageBreak/>
        <w:t>түлік мал мен жан-жануарлардың қадір-қасиетіне байланысты санамызда қалыптасып, бойымызға сіңіп кеткен. Кие дегеніміз – белгілі бір заттың немесе тіршілік иесінің қасиеттілігін, жоғары тылсым күшке ие екендігін білдіретін түсініктің қалыптасуы. Кие де – суггестияның бір түрі. Суггестия термині – наным, сенім дегенді білдіреді. Яғни, кие сөзінің астары да сол табиғаттың, жан-жануарлардың, өсімдіктердің кейбір тылсым күшіне сенуден шыққан.</w:t>
      </w:r>
    </w:p>
    <w:p w14:paraId="0E46C194" w14:textId="43A6E95F" w:rsidR="00930E6E" w:rsidRPr="00314188" w:rsidRDefault="008547CF" w:rsidP="0019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Ұлттық құндылықтарды танытатын стимулдарды арасында «шежіре» лексемасы да бар. </w:t>
      </w:r>
      <w:r w:rsidR="00930E6E" w:rsidRPr="00314188">
        <w:rPr>
          <w:rFonts w:ascii="Times New Roman" w:hAnsi="Times New Roman" w:cs="Times New Roman"/>
          <w:color w:val="000000"/>
          <w:sz w:val="28"/>
          <w:szCs w:val="28"/>
          <w:lang w:val="kk-KZ"/>
        </w:rPr>
        <w:t xml:space="preserve">Халқымызда </w:t>
      </w:r>
      <w:r w:rsidR="00930E6E" w:rsidRPr="008547CF">
        <w:rPr>
          <w:rFonts w:ascii="Times New Roman" w:hAnsi="Times New Roman" w:cs="Times New Roman"/>
          <w:i/>
          <w:iCs/>
          <w:color w:val="000000"/>
          <w:sz w:val="28"/>
          <w:szCs w:val="28"/>
          <w:lang w:val="kk-KZ"/>
        </w:rPr>
        <w:t xml:space="preserve">ата-бабалар шежіресі, шежіре тарату </w:t>
      </w:r>
      <w:r w:rsidR="00930E6E" w:rsidRPr="00314188">
        <w:rPr>
          <w:rFonts w:ascii="Times New Roman" w:hAnsi="Times New Roman" w:cs="Times New Roman"/>
          <w:color w:val="000000"/>
          <w:sz w:val="28"/>
          <w:szCs w:val="28"/>
          <w:lang w:val="kk-KZ"/>
        </w:rPr>
        <w:t>дәстүрі есте жоқ ерте заманнан бастау алады. Шежіре феномені ұлтымыздың «</w:t>
      </w:r>
      <w:r w:rsidR="001F2D82">
        <w:rPr>
          <w:rFonts w:ascii="Times New Roman" w:hAnsi="Times New Roman" w:cs="Times New Roman"/>
          <w:color w:val="000000"/>
          <w:sz w:val="28"/>
          <w:szCs w:val="28"/>
          <w:lang w:val="kk-KZ"/>
        </w:rPr>
        <w:t>әлем</w:t>
      </w:r>
      <w:r w:rsidR="00930E6E" w:rsidRPr="00314188">
        <w:rPr>
          <w:rFonts w:ascii="Times New Roman" w:hAnsi="Times New Roman" w:cs="Times New Roman"/>
          <w:color w:val="000000"/>
          <w:sz w:val="28"/>
          <w:szCs w:val="28"/>
          <w:lang w:val="kk-KZ"/>
        </w:rPr>
        <w:t xml:space="preserve"> бейнесінде» концептуалды, іргелі мәдени категориялардың біріне саналады, осы ретте қазақ шежіресі кешенді макроконцептілік жүйе құрып, лингвистиканың, мәдениеттану, этностану, елтану, т.б. көптеген ғылыми салаларының зерттеу </w:t>
      </w:r>
      <w:r w:rsidR="00EB458D">
        <w:rPr>
          <w:rFonts w:ascii="Times New Roman" w:hAnsi="Times New Roman" w:cs="Times New Roman"/>
          <w:color w:val="000000"/>
          <w:sz w:val="28"/>
          <w:szCs w:val="28"/>
          <w:lang w:val="kk-KZ"/>
        </w:rPr>
        <w:t>нысанына</w:t>
      </w:r>
      <w:r w:rsidR="00930E6E" w:rsidRPr="00314188">
        <w:rPr>
          <w:rFonts w:ascii="Times New Roman" w:hAnsi="Times New Roman" w:cs="Times New Roman"/>
          <w:color w:val="000000"/>
          <w:sz w:val="28"/>
          <w:szCs w:val="28"/>
          <w:lang w:val="kk-KZ"/>
        </w:rPr>
        <w:t xml:space="preserve"> айналады. Яғни шежіре, оған қатысты көптеген ұлағатты сөз ер азаматтың қоғамның белді мүшесі ретінде ең алдымен өзін-өзі тану (объективті идентификациялау), шыққан тегін білу, өз қауымына деген қамкорлық, ата қонысын қорғау т.б. қажеттілігіне қатысты ұлттық сипаттағы ізгі де адами құндылықтарды паш етіп тұр.</w:t>
      </w:r>
    </w:p>
    <w:p w14:paraId="346D229D" w14:textId="40F33158" w:rsidR="00930E6E" w:rsidRDefault="00930E6E" w:rsidP="0019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314188">
        <w:rPr>
          <w:rFonts w:ascii="Times New Roman" w:hAnsi="Times New Roman" w:cs="Times New Roman"/>
          <w:color w:val="000000"/>
          <w:sz w:val="28"/>
          <w:szCs w:val="28"/>
          <w:lang w:val="kk-KZ"/>
        </w:rPr>
        <w:t>Жеті ата этноәлеуметтік мазмұндағы сөзтіркесі ежелгі қазақ қауымының</w:t>
      </w:r>
      <w:r w:rsidR="006A15F3" w:rsidRPr="00D707CE">
        <w:rPr>
          <w:rFonts w:ascii="Times New Roman" w:hAnsi="Times New Roman" w:cs="Times New Roman"/>
          <w:color w:val="000000"/>
          <w:sz w:val="28"/>
          <w:szCs w:val="28"/>
          <w:lang w:val="kk-KZ"/>
        </w:rPr>
        <w:t xml:space="preserve"> </w:t>
      </w:r>
      <w:r w:rsidRPr="00314188">
        <w:rPr>
          <w:rFonts w:ascii="Times New Roman" w:hAnsi="Times New Roman" w:cs="Times New Roman"/>
          <w:color w:val="000000"/>
          <w:sz w:val="28"/>
          <w:szCs w:val="28"/>
          <w:lang w:val="kk-KZ"/>
        </w:rPr>
        <w:t xml:space="preserve">туыстық, генеалогиялық байланыс ұғымына қатысты пайда болған, ол қазақ тілінің концептілер жүйесіндегі лингвоментальды құрылым болғандықтан халықтың тілдік санасында, дүниетанымы мен рухани мәдениетінде кең көрініс тауып, тілдік бірліктер арқылы вербалданған. </w:t>
      </w:r>
      <w:r w:rsidR="001F2D82">
        <w:rPr>
          <w:rFonts w:ascii="Times New Roman" w:hAnsi="Times New Roman" w:cs="Times New Roman"/>
          <w:color w:val="000000"/>
          <w:sz w:val="28"/>
          <w:szCs w:val="28"/>
          <w:lang w:val="kk-KZ"/>
        </w:rPr>
        <w:t>Әлем</w:t>
      </w:r>
      <w:r w:rsidRPr="00314188">
        <w:rPr>
          <w:rFonts w:ascii="Times New Roman" w:hAnsi="Times New Roman" w:cs="Times New Roman"/>
          <w:color w:val="000000"/>
          <w:sz w:val="28"/>
          <w:szCs w:val="28"/>
          <w:lang w:val="kk-KZ"/>
        </w:rPr>
        <w:t>ның тілдік бейнесіндегі көрінісін мақал-мәтелдер, фразеологиялық тіркестер, фольклор, эпостық шығармаларда т.б. әр тарихи кезеңдерде таңбалап, сақтап, кейінгі ұрпақтарға жеткізу тілдің коғамдағы кумулятивтік қызметімен байланысты. Жеті ата тіркесі қазақ тілінің семиотикалық, ментальдық құрылымдар жүйесінен орын алған кумулятивтік маңызы зор лингвокультурема ретінде танылады</w:t>
      </w:r>
      <w:r w:rsidR="008547CF">
        <w:rPr>
          <w:rFonts w:ascii="Times New Roman" w:hAnsi="Times New Roman" w:cs="Times New Roman"/>
          <w:color w:val="000000"/>
          <w:sz w:val="28"/>
          <w:szCs w:val="28"/>
          <w:lang w:val="kk-KZ"/>
        </w:rPr>
        <w:t xml:space="preserve"> </w:t>
      </w:r>
      <w:r w:rsidR="008547CF" w:rsidRPr="00FA65CD">
        <w:rPr>
          <w:rFonts w:ascii="Times New Roman" w:hAnsi="Times New Roman" w:cs="Times New Roman"/>
          <w:sz w:val="28"/>
          <w:szCs w:val="28"/>
          <w:lang w:val="kk-KZ"/>
        </w:rPr>
        <w:t>[</w:t>
      </w:r>
      <w:r w:rsidR="008547CF" w:rsidRPr="0026698E">
        <w:rPr>
          <w:rFonts w:ascii="Times New Roman" w:hAnsi="Times New Roman" w:cs="Times New Roman"/>
          <w:sz w:val="28"/>
          <w:szCs w:val="28"/>
        </w:rPr>
        <w:t>1</w:t>
      </w:r>
      <w:r w:rsidR="008547CF" w:rsidRPr="00D40A0A">
        <w:rPr>
          <w:rFonts w:ascii="Times New Roman" w:hAnsi="Times New Roman" w:cs="Times New Roman"/>
          <w:sz w:val="28"/>
          <w:szCs w:val="28"/>
        </w:rPr>
        <w:t>4</w:t>
      </w:r>
      <w:r w:rsidR="008547CF">
        <w:rPr>
          <w:rFonts w:ascii="Times New Roman" w:hAnsi="Times New Roman" w:cs="Times New Roman"/>
          <w:sz w:val="28"/>
          <w:szCs w:val="28"/>
        </w:rPr>
        <w:t>1</w:t>
      </w:r>
      <w:r w:rsidR="008547CF" w:rsidRPr="00FA65CD">
        <w:rPr>
          <w:rFonts w:ascii="Times New Roman" w:hAnsi="Times New Roman" w:cs="Times New Roman"/>
          <w:sz w:val="28"/>
          <w:szCs w:val="28"/>
          <w:lang w:val="kk-KZ"/>
        </w:rPr>
        <w:t>].</w:t>
      </w:r>
    </w:p>
    <w:p w14:paraId="2576D9BE" w14:textId="1FED9AED" w:rsidR="00F46CD6" w:rsidRDefault="00F46CD6" w:rsidP="00194D86">
      <w:pPr>
        <w:spacing w:after="0" w:line="240" w:lineRule="auto"/>
        <w:ind w:firstLine="567"/>
        <w:jc w:val="both"/>
        <w:rPr>
          <w:rFonts w:ascii="Times New Roman" w:hAnsi="Times New Roman" w:cs="Times New Roman"/>
          <w:sz w:val="28"/>
          <w:szCs w:val="28"/>
          <w:lang w:val="kk-KZ"/>
        </w:rPr>
      </w:pPr>
      <w:r w:rsidRPr="00764CA4">
        <w:rPr>
          <w:rFonts w:ascii="Times New Roman" w:hAnsi="Times New Roman" w:cs="Times New Roman"/>
          <w:sz w:val="28"/>
          <w:szCs w:val="28"/>
        </w:rPr>
        <w:t xml:space="preserve">Бұл этнографиялық түсіндірмелердің ғылыми құндылығы олар ұлттық </w:t>
      </w:r>
      <w:r w:rsidR="001B4BE4">
        <w:rPr>
          <w:rFonts w:ascii="Times New Roman" w:hAnsi="Times New Roman" w:cs="Times New Roman"/>
          <w:sz w:val="28"/>
          <w:szCs w:val="28"/>
        </w:rPr>
        <w:t>ассоциативті</w:t>
      </w:r>
      <w:r w:rsidRPr="00764CA4">
        <w:rPr>
          <w:rFonts w:ascii="Times New Roman" w:hAnsi="Times New Roman" w:cs="Times New Roman"/>
          <w:sz w:val="28"/>
          <w:szCs w:val="28"/>
        </w:rPr>
        <w:t xml:space="preserve"> сөздікте алынған реакциялардың кездейсоқ емес, мәдени сценарийлерге сүйенген когнитивтік құрылымдар екенін дәлелдейді. Яғни респондент санасында туындайтын ассоциациялар белгілі бір сөздің сөздіктегі мағынасынан ғана емес, сол ұғымның халық жадында сақталған ритуалдық тәжірибесі мен әдеби-этнографиялық репрезентациясынан да туындайды.</w:t>
      </w:r>
    </w:p>
    <w:p w14:paraId="528369FA" w14:textId="6D8EDFD0"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 xml:space="preserve">Ұлттық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сөздік материалдарын құрылымдық тұрғыдан сипаттауда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реакциялардың морфологиялық құрамын талдау ғылыми тұрғыдан маңызды. Өйткені реакциялардың сөз таптары бойынша жіктелуі респондент санасында белгілі бір ұлттық-мәдени стимулдың қандай когнитивтік формада репрезентацияланатынын айқындайды. Осыдан келіп, </w:t>
      </w:r>
      <w:r w:rsidRPr="00BF0EAC">
        <w:rPr>
          <w:rFonts w:ascii="Times New Roman" w:hAnsi="Times New Roman" w:cs="Times New Roman"/>
          <w:i/>
          <w:iCs/>
          <w:sz w:val="28"/>
          <w:szCs w:val="28"/>
        </w:rPr>
        <w:t>64 стимул</w:t>
      </w:r>
      <w:r w:rsidRPr="00752FA7">
        <w:rPr>
          <w:rFonts w:ascii="Times New Roman" w:hAnsi="Times New Roman" w:cs="Times New Roman"/>
          <w:sz w:val="28"/>
          <w:szCs w:val="28"/>
        </w:rPr>
        <w:t xml:space="preserve"> бойынша жиналған </w:t>
      </w:r>
      <w:r w:rsidR="00BF0EAC" w:rsidRPr="00DE0697">
        <w:rPr>
          <w:rFonts w:ascii="Times New Roman" w:eastAsia="Times New Roman" w:hAnsi="Times New Roman" w:cs="Times New Roman"/>
          <w:i/>
          <w:iCs/>
          <w:color w:val="000000"/>
          <w:kern w:val="0"/>
          <w:sz w:val="28"/>
          <w:szCs w:val="28"/>
          <w:lang w:eastAsia="ru-RU"/>
          <w14:ligatures w14:val="none"/>
        </w:rPr>
        <w:t>22</w:t>
      </w:r>
      <w:r w:rsidR="00F222F1">
        <w:rPr>
          <w:rFonts w:ascii="Times New Roman" w:eastAsia="Times New Roman" w:hAnsi="Times New Roman" w:cs="Times New Roman"/>
          <w:i/>
          <w:iCs/>
          <w:color w:val="000000"/>
          <w:kern w:val="0"/>
          <w:sz w:val="28"/>
          <w:szCs w:val="28"/>
          <w:lang w:eastAsia="ru-RU"/>
          <w14:ligatures w14:val="none"/>
        </w:rPr>
        <w:t xml:space="preserve"> </w:t>
      </w:r>
      <w:r w:rsidR="00BF0EAC" w:rsidRPr="00DE0697">
        <w:rPr>
          <w:rFonts w:ascii="Times New Roman" w:eastAsia="Times New Roman" w:hAnsi="Times New Roman" w:cs="Times New Roman"/>
          <w:i/>
          <w:iCs/>
          <w:color w:val="000000"/>
          <w:kern w:val="0"/>
          <w:sz w:val="28"/>
          <w:szCs w:val="28"/>
          <w:lang w:eastAsia="ru-RU"/>
          <w14:ligatures w14:val="none"/>
        </w:rPr>
        <w:t>307</w:t>
      </w:r>
      <w:r w:rsidR="00BF0EAC" w:rsidRPr="00DE0697">
        <w:rPr>
          <w:rFonts w:ascii="Times New Roman" w:eastAsia="Times New Roman" w:hAnsi="Times New Roman" w:cs="Times New Roman"/>
          <w:b/>
          <w:bCs/>
          <w:color w:val="000000"/>
          <w:kern w:val="0"/>
          <w:lang w:eastAsia="ru-RU"/>
          <w14:ligatures w14:val="none"/>
        </w:rPr>
        <w:t xml:space="preserve">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реакцияға жүргізілген морфологиялық талдау ұлттық ассоциациялардың құрылымдық моделін айқындауға мүмкіндік берді. </w:t>
      </w:r>
    </w:p>
    <w:p w14:paraId="16856D32" w14:textId="67907C28"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 xml:space="preserve">Жалпы көрсеткіш бойынша реакциялардың басым бөлігін зат есімдер </w:t>
      </w:r>
      <w:r w:rsidR="00831937" w:rsidRPr="00831937">
        <w:rPr>
          <w:rFonts w:ascii="Times New Roman" w:hAnsi="Times New Roman" w:cs="Times New Roman"/>
          <w:sz w:val="28"/>
          <w:szCs w:val="28"/>
        </w:rPr>
        <w:t>(14 638; 65</w:t>
      </w:r>
      <w:r w:rsidR="00831937">
        <w:rPr>
          <w:rFonts w:ascii="Times New Roman" w:hAnsi="Times New Roman" w:cs="Times New Roman"/>
          <w:sz w:val="28"/>
          <w:szCs w:val="28"/>
          <w:lang w:val="kk-KZ"/>
        </w:rPr>
        <w:t>,</w:t>
      </w:r>
      <w:r w:rsidR="00831937" w:rsidRPr="00831937">
        <w:rPr>
          <w:rFonts w:ascii="Times New Roman" w:hAnsi="Times New Roman" w:cs="Times New Roman"/>
          <w:sz w:val="28"/>
          <w:szCs w:val="28"/>
        </w:rPr>
        <w:t>62%)</w:t>
      </w:r>
      <w:r w:rsidR="00831937">
        <w:rPr>
          <w:rFonts w:ascii="Times New Roman" w:hAnsi="Times New Roman" w:cs="Times New Roman"/>
          <w:sz w:val="28"/>
          <w:szCs w:val="28"/>
          <w:lang w:val="kk-KZ"/>
        </w:rPr>
        <w:t xml:space="preserve"> </w:t>
      </w:r>
      <w:r w:rsidRPr="00752FA7">
        <w:rPr>
          <w:rFonts w:ascii="Times New Roman" w:hAnsi="Times New Roman" w:cs="Times New Roman"/>
          <w:sz w:val="28"/>
          <w:szCs w:val="28"/>
        </w:rPr>
        <w:t xml:space="preserve">құрайды. Бұл көрсеткіш ұлттық мәдени стимулдардың респондент санасында ең алдымен заттық-ұғымдық, символдық және концептуалдық бейне түрінде қабылданатынын дәлелдейді. Басқаша айтқанда, ұлттық құндылықтарға </w:t>
      </w:r>
      <w:r w:rsidRPr="00752FA7">
        <w:rPr>
          <w:rFonts w:ascii="Times New Roman" w:hAnsi="Times New Roman" w:cs="Times New Roman"/>
          <w:sz w:val="28"/>
          <w:szCs w:val="28"/>
        </w:rPr>
        <w:lastRenderedPageBreak/>
        <w:t xml:space="preserve">қатысты сөздер когнитивтік деңгейде көбіне нақты мәдени нысан, әлеуметтік рөл, кеңістік, туыстық атау, ритуалдық зат немесе этномәдени символ арқылы белсенеді. Мысалы, </w:t>
      </w:r>
      <w:r w:rsidRPr="00752FA7">
        <w:rPr>
          <w:rFonts w:ascii="Times New Roman" w:hAnsi="Times New Roman" w:cs="Times New Roman"/>
          <w:i/>
          <w:iCs/>
          <w:sz w:val="28"/>
          <w:szCs w:val="28"/>
        </w:rPr>
        <w:t>шаңырақ стимулы</w:t>
      </w:r>
      <w:r w:rsidRPr="00752FA7">
        <w:rPr>
          <w:rFonts w:ascii="Times New Roman" w:hAnsi="Times New Roman" w:cs="Times New Roman"/>
          <w:sz w:val="28"/>
          <w:szCs w:val="28"/>
        </w:rPr>
        <w:t xml:space="preserve"> бойынша зат есімдердің үлесі 88</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53%, </w:t>
      </w:r>
      <w:r w:rsidRPr="00752FA7">
        <w:rPr>
          <w:rFonts w:ascii="Times New Roman" w:hAnsi="Times New Roman" w:cs="Times New Roman"/>
          <w:i/>
          <w:iCs/>
          <w:sz w:val="28"/>
          <w:szCs w:val="28"/>
        </w:rPr>
        <w:t>атамекен</w:t>
      </w:r>
      <w:r w:rsidRPr="00752FA7">
        <w:rPr>
          <w:rFonts w:ascii="Times New Roman" w:hAnsi="Times New Roman" w:cs="Times New Roman"/>
          <w:sz w:val="28"/>
          <w:szCs w:val="28"/>
        </w:rPr>
        <w:t xml:space="preserve"> бойынша 64</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01%, </w:t>
      </w:r>
      <w:r w:rsidRPr="00752FA7">
        <w:rPr>
          <w:rFonts w:ascii="Times New Roman" w:hAnsi="Times New Roman" w:cs="Times New Roman"/>
          <w:i/>
          <w:iCs/>
          <w:sz w:val="28"/>
          <w:szCs w:val="28"/>
        </w:rPr>
        <w:t>бесік</w:t>
      </w:r>
      <w:r w:rsidRPr="00752FA7">
        <w:rPr>
          <w:rFonts w:ascii="Times New Roman" w:hAnsi="Times New Roman" w:cs="Times New Roman"/>
          <w:sz w:val="28"/>
          <w:szCs w:val="28"/>
        </w:rPr>
        <w:t xml:space="preserve"> бойынша 54</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66%, </w:t>
      </w:r>
      <w:r w:rsidRPr="00752FA7">
        <w:rPr>
          <w:rFonts w:ascii="Times New Roman" w:hAnsi="Times New Roman" w:cs="Times New Roman"/>
          <w:i/>
          <w:iCs/>
          <w:sz w:val="28"/>
          <w:szCs w:val="28"/>
        </w:rPr>
        <w:t>байғазы</w:t>
      </w:r>
      <w:r w:rsidRPr="00752FA7">
        <w:rPr>
          <w:rFonts w:ascii="Times New Roman" w:hAnsi="Times New Roman" w:cs="Times New Roman"/>
          <w:sz w:val="28"/>
          <w:szCs w:val="28"/>
        </w:rPr>
        <w:t xml:space="preserve"> бойынша 70</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29% болған. Бұл деректер ұлттық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өрістің ядросын ең алдымен заттық мәдени код құрайтынын көрсетеді.</w:t>
      </w:r>
    </w:p>
    <w:p w14:paraId="17BAD4AF" w14:textId="41874E11"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 xml:space="preserve">Зат есімдердің жоғары жиілігі әсіресе мәдени тұрақтылығы жоғары, жалпыхалықтық жадта орныққан стимулдарда айқын байқалады. Мәселен, </w:t>
      </w:r>
      <w:r w:rsidRPr="00752FA7">
        <w:rPr>
          <w:rFonts w:ascii="Times New Roman" w:hAnsi="Times New Roman" w:cs="Times New Roman"/>
          <w:i/>
          <w:iCs/>
          <w:sz w:val="28"/>
          <w:szCs w:val="28"/>
        </w:rPr>
        <w:t>төрт түлік мал</w:t>
      </w:r>
      <w:r w:rsidRPr="00752FA7">
        <w:rPr>
          <w:rFonts w:ascii="Times New Roman" w:hAnsi="Times New Roman" w:cs="Times New Roman"/>
          <w:sz w:val="28"/>
          <w:szCs w:val="28"/>
        </w:rPr>
        <w:t xml:space="preserve"> (97</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85%), </w:t>
      </w:r>
      <w:r w:rsidRPr="00752FA7">
        <w:rPr>
          <w:rFonts w:ascii="Times New Roman" w:hAnsi="Times New Roman" w:cs="Times New Roman"/>
          <w:i/>
          <w:iCs/>
          <w:sz w:val="28"/>
          <w:szCs w:val="28"/>
        </w:rPr>
        <w:t>қолөнер</w:t>
      </w:r>
      <w:r w:rsidRPr="00752FA7">
        <w:rPr>
          <w:rFonts w:ascii="Times New Roman" w:hAnsi="Times New Roman" w:cs="Times New Roman"/>
          <w:sz w:val="28"/>
          <w:szCs w:val="28"/>
        </w:rPr>
        <w:t xml:space="preserve"> (94</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03%), </w:t>
      </w:r>
      <w:r w:rsidRPr="00752FA7">
        <w:rPr>
          <w:rFonts w:ascii="Times New Roman" w:hAnsi="Times New Roman" w:cs="Times New Roman"/>
          <w:i/>
          <w:iCs/>
          <w:sz w:val="28"/>
          <w:szCs w:val="28"/>
        </w:rPr>
        <w:t>дастархан</w:t>
      </w:r>
      <w:r w:rsidRPr="00752FA7">
        <w:rPr>
          <w:rFonts w:ascii="Times New Roman" w:hAnsi="Times New Roman" w:cs="Times New Roman"/>
          <w:sz w:val="28"/>
          <w:szCs w:val="28"/>
        </w:rPr>
        <w:t xml:space="preserve"> (95</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67%), </w:t>
      </w:r>
      <w:r w:rsidRPr="00752FA7">
        <w:rPr>
          <w:rFonts w:ascii="Times New Roman" w:hAnsi="Times New Roman" w:cs="Times New Roman"/>
          <w:i/>
          <w:iCs/>
          <w:sz w:val="28"/>
          <w:szCs w:val="28"/>
        </w:rPr>
        <w:t>тіл ұстарту</w:t>
      </w:r>
      <w:r w:rsidRPr="00752FA7">
        <w:rPr>
          <w:rFonts w:ascii="Times New Roman" w:hAnsi="Times New Roman" w:cs="Times New Roman"/>
          <w:sz w:val="28"/>
          <w:szCs w:val="28"/>
        </w:rPr>
        <w:t xml:space="preserve"> (93</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9%), </w:t>
      </w:r>
      <w:r w:rsidRPr="00752FA7">
        <w:rPr>
          <w:rFonts w:ascii="Times New Roman" w:hAnsi="Times New Roman" w:cs="Times New Roman"/>
          <w:i/>
          <w:iCs/>
          <w:sz w:val="28"/>
          <w:szCs w:val="28"/>
        </w:rPr>
        <w:t>қарапайымдылық</w:t>
      </w:r>
      <w:r w:rsidRPr="00752FA7">
        <w:rPr>
          <w:rFonts w:ascii="Times New Roman" w:hAnsi="Times New Roman" w:cs="Times New Roman"/>
          <w:sz w:val="28"/>
          <w:szCs w:val="28"/>
        </w:rPr>
        <w:t xml:space="preserve"> (87</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94%) сияқты стимулдарда заттық-концептуалдық модельдің басымдығы ұлттық дүниетанымдағы мәдени нысандар мен әлеуметтік құндылықтардың атаулық деңгейде өте берік сақталғанын аңғартады. Мұндай бірліктер ұлттық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өрістің ядролық қабатын құрайды, себебі олардың реакциялары жоғары дәрежеде тұрақты, қайталамалы және мәдени тұрғыдан болжамды.</w:t>
      </w:r>
    </w:p>
    <w:p w14:paraId="757DF5EB" w14:textId="40DE2B2C"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 xml:space="preserve">Сонымен бірге статистикалық талдау сөз тіркестерінің </w:t>
      </w:r>
      <w:r w:rsidR="00831937" w:rsidRPr="00831937">
        <w:rPr>
          <w:rFonts w:ascii="Times New Roman" w:hAnsi="Times New Roman" w:cs="Times New Roman"/>
          <w:sz w:val="28"/>
          <w:szCs w:val="28"/>
        </w:rPr>
        <w:t>(1</w:t>
      </w:r>
      <w:r w:rsidR="00F222F1">
        <w:rPr>
          <w:rFonts w:ascii="Times New Roman" w:hAnsi="Times New Roman" w:cs="Times New Roman"/>
          <w:sz w:val="28"/>
          <w:szCs w:val="28"/>
        </w:rPr>
        <w:t xml:space="preserve"> </w:t>
      </w:r>
      <w:r w:rsidR="00831937" w:rsidRPr="00831937">
        <w:rPr>
          <w:rFonts w:ascii="Times New Roman" w:hAnsi="Times New Roman" w:cs="Times New Roman"/>
          <w:sz w:val="28"/>
          <w:szCs w:val="28"/>
        </w:rPr>
        <w:t>711</w:t>
      </w:r>
      <w:r w:rsidR="00831937">
        <w:rPr>
          <w:rFonts w:ascii="Times New Roman" w:hAnsi="Times New Roman" w:cs="Times New Roman"/>
          <w:sz w:val="28"/>
          <w:szCs w:val="28"/>
          <w:lang w:val="kk-KZ"/>
        </w:rPr>
        <w:t>;</w:t>
      </w:r>
      <w:r w:rsidR="00831937" w:rsidRPr="00831937">
        <w:rPr>
          <w:rFonts w:ascii="Times New Roman" w:hAnsi="Times New Roman" w:cs="Times New Roman"/>
          <w:sz w:val="28"/>
          <w:szCs w:val="28"/>
        </w:rPr>
        <w:t xml:space="preserve"> 7</w:t>
      </w:r>
      <w:r w:rsidR="00831937">
        <w:rPr>
          <w:rFonts w:ascii="Times New Roman" w:hAnsi="Times New Roman" w:cs="Times New Roman"/>
          <w:sz w:val="28"/>
          <w:szCs w:val="28"/>
          <w:lang w:val="kk-KZ"/>
        </w:rPr>
        <w:t>,</w:t>
      </w:r>
      <w:r w:rsidR="00831937" w:rsidRPr="00831937">
        <w:rPr>
          <w:rFonts w:ascii="Times New Roman" w:hAnsi="Times New Roman" w:cs="Times New Roman"/>
          <w:sz w:val="28"/>
          <w:szCs w:val="28"/>
        </w:rPr>
        <w:t>67%)</w:t>
      </w:r>
      <w:r w:rsidR="00831937">
        <w:rPr>
          <w:rFonts w:ascii="Times New Roman" w:hAnsi="Times New Roman" w:cs="Times New Roman"/>
          <w:sz w:val="28"/>
          <w:szCs w:val="28"/>
          <w:lang w:val="kk-KZ"/>
        </w:rPr>
        <w:t xml:space="preserve"> </w:t>
      </w:r>
      <w:r w:rsidRPr="00752FA7">
        <w:rPr>
          <w:rFonts w:ascii="Times New Roman" w:hAnsi="Times New Roman" w:cs="Times New Roman"/>
          <w:sz w:val="28"/>
          <w:szCs w:val="28"/>
        </w:rPr>
        <w:t xml:space="preserve">де маңызды үлеске ие екенін көрсетті. Бұл категория ұлттық ассоциациялардың таза атаулық деңгейден шығып, сценарий бойынша, жағдайға қатысты модельдерге өтетінін дәлелдейді. Сөз тіркестері көбіне этнографиялық, мәдени жағдаят, эмоционалды бағалау түрінде көрінеді. Мысалы, атамекен стимулында </w:t>
      </w:r>
      <w:r w:rsidRPr="00752FA7">
        <w:rPr>
          <w:rFonts w:ascii="Times New Roman" w:hAnsi="Times New Roman" w:cs="Times New Roman"/>
          <w:i/>
          <w:iCs/>
          <w:sz w:val="28"/>
          <w:szCs w:val="28"/>
        </w:rPr>
        <w:t>туған жер, кіндік қаны тамған жер;</w:t>
      </w:r>
      <w:r w:rsidRPr="00752FA7">
        <w:rPr>
          <w:rFonts w:ascii="Times New Roman" w:hAnsi="Times New Roman" w:cs="Times New Roman"/>
          <w:sz w:val="28"/>
          <w:szCs w:val="28"/>
        </w:rPr>
        <w:t xml:space="preserve"> ет асу стимулында </w:t>
      </w:r>
      <w:r w:rsidRPr="00752FA7">
        <w:rPr>
          <w:rFonts w:ascii="Times New Roman" w:hAnsi="Times New Roman" w:cs="Times New Roman"/>
          <w:i/>
          <w:iCs/>
          <w:sz w:val="28"/>
          <w:szCs w:val="28"/>
        </w:rPr>
        <w:t>қазан көтеру, табақ тарту;</w:t>
      </w:r>
      <w:r w:rsidRPr="00752FA7">
        <w:rPr>
          <w:rFonts w:ascii="Times New Roman" w:hAnsi="Times New Roman" w:cs="Times New Roman"/>
          <w:sz w:val="28"/>
          <w:szCs w:val="28"/>
        </w:rPr>
        <w:t xml:space="preserve"> байғазы стимулында </w:t>
      </w:r>
      <w:r w:rsidRPr="00752FA7">
        <w:rPr>
          <w:rFonts w:ascii="Times New Roman" w:hAnsi="Times New Roman" w:cs="Times New Roman"/>
          <w:i/>
          <w:iCs/>
          <w:sz w:val="28"/>
          <w:szCs w:val="28"/>
        </w:rPr>
        <w:t xml:space="preserve">жаңа киім, ақшалай сый </w:t>
      </w:r>
      <w:r w:rsidRPr="00752FA7">
        <w:rPr>
          <w:rFonts w:ascii="Times New Roman" w:hAnsi="Times New Roman" w:cs="Times New Roman"/>
          <w:sz w:val="28"/>
          <w:szCs w:val="28"/>
        </w:rPr>
        <w:t xml:space="preserve">тәрізді тіркестер реакциялардың ұлттық жадтағы дайын фреймдер арқылы ұйымдасатынын көрсетеді. Соған сәйкес сөз тіркестері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өрістің жақын перифериясын қалыптастырады.</w:t>
      </w:r>
    </w:p>
    <w:p w14:paraId="7C5028FC" w14:textId="5B20581E"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 xml:space="preserve">Сөйлемдік реакциялар да </w:t>
      </w:r>
      <w:r w:rsidR="00831937" w:rsidRPr="00831937">
        <w:rPr>
          <w:rFonts w:ascii="Times New Roman" w:hAnsi="Times New Roman" w:cs="Times New Roman"/>
          <w:sz w:val="28"/>
          <w:szCs w:val="28"/>
        </w:rPr>
        <w:t>(875</w:t>
      </w:r>
      <w:r w:rsidR="00831937">
        <w:rPr>
          <w:rFonts w:ascii="Times New Roman" w:hAnsi="Times New Roman" w:cs="Times New Roman"/>
          <w:sz w:val="28"/>
          <w:szCs w:val="28"/>
          <w:lang w:val="kk-KZ"/>
        </w:rPr>
        <w:t>;</w:t>
      </w:r>
      <w:r w:rsidR="00831937" w:rsidRPr="00831937">
        <w:rPr>
          <w:rFonts w:ascii="Times New Roman" w:hAnsi="Times New Roman" w:cs="Times New Roman"/>
          <w:sz w:val="28"/>
          <w:szCs w:val="28"/>
        </w:rPr>
        <w:t xml:space="preserve"> 3</w:t>
      </w:r>
      <w:r w:rsidR="00831937">
        <w:rPr>
          <w:rFonts w:ascii="Times New Roman" w:hAnsi="Times New Roman" w:cs="Times New Roman"/>
          <w:sz w:val="28"/>
          <w:szCs w:val="28"/>
          <w:lang w:val="kk-KZ"/>
        </w:rPr>
        <w:t>,</w:t>
      </w:r>
      <w:r w:rsidR="00831937" w:rsidRPr="00831937">
        <w:rPr>
          <w:rFonts w:ascii="Times New Roman" w:hAnsi="Times New Roman" w:cs="Times New Roman"/>
          <w:sz w:val="28"/>
          <w:szCs w:val="28"/>
        </w:rPr>
        <w:t>92%)</w:t>
      </w:r>
      <w:r w:rsidR="00831937">
        <w:rPr>
          <w:rFonts w:ascii="Times New Roman" w:hAnsi="Times New Roman" w:cs="Times New Roman"/>
          <w:sz w:val="28"/>
          <w:szCs w:val="28"/>
          <w:lang w:val="kk-KZ"/>
        </w:rPr>
        <w:t xml:space="preserve"> </w:t>
      </w:r>
      <w:r w:rsidRPr="00752FA7">
        <w:rPr>
          <w:rFonts w:ascii="Times New Roman" w:hAnsi="Times New Roman" w:cs="Times New Roman"/>
          <w:sz w:val="28"/>
          <w:szCs w:val="28"/>
        </w:rPr>
        <w:t>ұлттық мәдени сананың маңызды қабатын танытады. Бұл деңгейде респондент тек сөзбен шектелмей, тұтас ситуацияны, дәстүрлік әрекетті немесе бағалауыш пікірді тілдік бірліктермен ұсынады. Мәселен, байғазы стимулы</w:t>
      </w:r>
      <w:r>
        <w:rPr>
          <w:rFonts w:ascii="Times New Roman" w:hAnsi="Times New Roman" w:cs="Times New Roman"/>
          <w:sz w:val="28"/>
          <w:szCs w:val="28"/>
          <w:lang w:val="kk-KZ"/>
        </w:rPr>
        <w:t>на қатысты</w:t>
      </w:r>
      <w:r w:rsidRPr="00752FA7">
        <w:rPr>
          <w:rFonts w:ascii="Times New Roman" w:hAnsi="Times New Roman" w:cs="Times New Roman"/>
          <w:sz w:val="28"/>
          <w:szCs w:val="28"/>
        </w:rPr>
        <w:t xml:space="preserve"> </w:t>
      </w:r>
      <w:r w:rsidRPr="00752FA7">
        <w:rPr>
          <w:rFonts w:ascii="Times New Roman" w:hAnsi="Times New Roman" w:cs="Times New Roman"/>
          <w:i/>
          <w:iCs/>
          <w:sz w:val="28"/>
          <w:szCs w:val="28"/>
        </w:rPr>
        <w:t>«Киімімді көріңіз, байғазымды беріңіз»,</w:t>
      </w:r>
      <w:r w:rsidRPr="00752FA7">
        <w:rPr>
          <w:rFonts w:ascii="Times New Roman" w:hAnsi="Times New Roman" w:cs="Times New Roman"/>
          <w:sz w:val="28"/>
          <w:szCs w:val="28"/>
        </w:rPr>
        <w:t xml:space="preserve"> танабау</w:t>
      </w:r>
      <w:r>
        <w:rPr>
          <w:rFonts w:ascii="Times New Roman" w:hAnsi="Times New Roman" w:cs="Times New Roman"/>
          <w:sz w:val="28"/>
          <w:szCs w:val="28"/>
          <w:lang w:val="kk-KZ"/>
        </w:rPr>
        <w:t xml:space="preserve">ға </w:t>
      </w:r>
      <w:r w:rsidRPr="00752FA7">
        <w:rPr>
          <w:rFonts w:ascii="Times New Roman" w:hAnsi="Times New Roman" w:cs="Times New Roman"/>
          <w:i/>
          <w:iCs/>
          <w:sz w:val="28"/>
          <w:szCs w:val="28"/>
        </w:rPr>
        <w:t>«Жолы болсын»,</w:t>
      </w:r>
      <w:r w:rsidRPr="00752FA7">
        <w:rPr>
          <w:rFonts w:ascii="Times New Roman" w:hAnsi="Times New Roman" w:cs="Times New Roman"/>
          <w:sz w:val="28"/>
          <w:szCs w:val="28"/>
        </w:rPr>
        <w:t xml:space="preserve"> тоқымқағар </w:t>
      </w:r>
      <w:r>
        <w:rPr>
          <w:rFonts w:ascii="Times New Roman" w:hAnsi="Times New Roman" w:cs="Times New Roman"/>
          <w:sz w:val="28"/>
          <w:szCs w:val="28"/>
          <w:lang w:val="kk-KZ"/>
        </w:rPr>
        <w:t xml:space="preserve">стимулына берілген </w:t>
      </w:r>
      <w:r w:rsidRPr="00752FA7">
        <w:rPr>
          <w:rFonts w:ascii="Times New Roman" w:hAnsi="Times New Roman" w:cs="Times New Roman"/>
          <w:i/>
          <w:iCs/>
          <w:sz w:val="28"/>
          <w:szCs w:val="28"/>
        </w:rPr>
        <w:t>«Жолың болсын»</w:t>
      </w:r>
      <w:r w:rsidRPr="00752FA7">
        <w:rPr>
          <w:rFonts w:ascii="Times New Roman" w:hAnsi="Times New Roman" w:cs="Times New Roman"/>
          <w:sz w:val="28"/>
          <w:szCs w:val="28"/>
        </w:rPr>
        <w:t xml:space="preserve"> тәрізді сөйлемдер дәстүрдің тілдік жадыда дайын формула ретінде сақталғанын көрсетеді. Мұндай реакциялар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өрістің сценарийлік перифериясын сипаттайды және ұлттық мәдени жадтың салт, жоралғылық сипатын дәлелдейді.</w:t>
      </w:r>
    </w:p>
    <w:p w14:paraId="2A414C0D" w14:textId="1D38C26A" w:rsidR="00752FA7" w:rsidRPr="00752FA7" w:rsidRDefault="000C1185" w:rsidP="00194D86">
      <w:pPr>
        <w:spacing w:after="0" w:line="240" w:lineRule="auto"/>
        <w:ind w:firstLine="567"/>
        <w:jc w:val="both"/>
        <w:rPr>
          <w:rFonts w:ascii="Times New Roman" w:hAnsi="Times New Roman" w:cs="Times New Roman"/>
          <w:sz w:val="28"/>
          <w:szCs w:val="28"/>
        </w:rPr>
      </w:pPr>
      <w:r w:rsidRPr="000C1185">
        <w:rPr>
          <w:rFonts w:ascii="Times New Roman" w:hAnsi="Times New Roman" w:cs="Times New Roman"/>
          <w:sz w:val="28"/>
          <w:szCs w:val="28"/>
        </w:rPr>
        <w:t xml:space="preserve">Морфологиялық талдауда ерекше назар аударатын көрсеткіштердің бірі – </w:t>
      </w:r>
      <w:r w:rsidRPr="000C1185">
        <w:rPr>
          <w:rFonts w:ascii="Times New Roman" w:hAnsi="Times New Roman" w:cs="Times New Roman"/>
          <w:i/>
          <w:iCs/>
          <w:sz w:val="28"/>
          <w:szCs w:val="28"/>
        </w:rPr>
        <w:t>«білмеймін»</w:t>
      </w:r>
      <w:r w:rsidRPr="000C1185">
        <w:rPr>
          <w:rFonts w:ascii="Times New Roman" w:hAnsi="Times New Roman" w:cs="Times New Roman"/>
          <w:sz w:val="28"/>
          <w:szCs w:val="28"/>
        </w:rPr>
        <w:t xml:space="preserve"> жауаптарының 322 (1</w:t>
      </w:r>
      <w:r>
        <w:rPr>
          <w:rFonts w:ascii="Times New Roman" w:hAnsi="Times New Roman" w:cs="Times New Roman"/>
          <w:sz w:val="28"/>
          <w:szCs w:val="28"/>
          <w:lang w:val="kk-KZ"/>
        </w:rPr>
        <w:t>,</w:t>
      </w:r>
      <w:r w:rsidRPr="000C1185">
        <w:rPr>
          <w:rFonts w:ascii="Times New Roman" w:hAnsi="Times New Roman" w:cs="Times New Roman"/>
          <w:sz w:val="28"/>
          <w:szCs w:val="28"/>
        </w:rPr>
        <w:t xml:space="preserve">44%), </w:t>
      </w:r>
      <w:r w:rsidRPr="000C1185">
        <w:rPr>
          <w:rFonts w:ascii="Times New Roman" w:hAnsi="Times New Roman" w:cs="Times New Roman"/>
          <w:i/>
          <w:iCs/>
          <w:sz w:val="28"/>
          <w:szCs w:val="28"/>
        </w:rPr>
        <w:t>жауап жоқ – символдық реакциялардың</w:t>
      </w:r>
      <w:r w:rsidRPr="000C1185">
        <w:rPr>
          <w:rFonts w:ascii="Times New Roman" w:hAnsi="Times New Roman" w:cs="Times New Roman"/>
          <w:sz w:val="28"/>
          <w:szCs w:val="28"/>
        </w:rPr>
        <w:t xml:space="preserve"> 341 (1</w:t>
      </w:r>
      <w:r>
        <w:rPr>
          <w:rFonts w:ascii="Times New Roman" w:hAnsi="Times New Roman" w:cs="Times New Roman"/>
          <w:sz w:val="28"/>
          <w:szCs w:val="28"/>
          <w:lang w:val="kk-KZ"/>
        </w:rPr>
        <w:t>,</w:t>
      </w:r>
      <w:r w:rsidRPr="000C1185">
        <w:rPr>
          <w:rFonts w:ascii="Times New Roman" w:hAnsi="Times New Roman" w:cs="Times New Roman"/>
          <w:sz w:val="28"/>
          <w:szCs w:val="28"/>
        </w:rPr>
        <w:t xml:space="preserve">53%) және </w:t>
      </w:r>
      <w:r w:rsidRPr="000C1185">
        <w:rPr>
          <w:rFonts w:ascii="Times New Roman" w:hAnsi="Times New Roman" w:cs="Times New Roman"/>
          <w:i/>
          <w:iCs/>
          <w:sz w:val="28"/>
          <w:szCs w:val="28"/>
        </w:rPr>
        <w:t>сан есім мен өзге сирек категориялардың</w:t>
      </w:r>
      <w:r w:rsidRPr="000C1185">
        <w:rPr>
          <w:rFonts w:ascii="Times New Roman" w:hAnsi="Times New Roman" w:cs="Times New Roman"/>
          <w:sz w:val="28"/>
          <w:szCs w:val="28"/>
        </w:rPr>
        <w:t xml:space="preserve"> 1 488 (6</w:t>
      </w:r>
      <w:r>
        <w:rPr>
          <w:rFonts w:ascii="Times New Roman" w:hAnsi="Times New Roman" w:cs="Times New Roman"/>
          <w:sz w:val="28"/>
          <w:szCs w:val="28"/>
          <w:lang w:val="kk-KZ"/>
        </w:rPr>
        <w:t>,</w:t>
      </w:r>
      <w:r w:rsidRPr="000C1185">
        <w:rPr>
          <w:rFonts w:ascii="Times New Roman" w:hAnsi="Times New Roman" w:cs="Times New Roman"/>
          <w:sz w:val="28"/>
          <w:szCs w:val="28"/>
        </w:rPr>
        <w:t xml:space="preserve">67%) үлесі. </w:t>
      </w:r>
      <w:r w:rsidR="00752FA7" w:rsidRPr="00752FA7">
        <w:rPr>
          <w:rFonts w:ascii="Times New Roman" w:hAnsi="Times New Roman" w:cs="Times New Roman"/>
          <w:sz w:val="28"/>
          <w:szCs w:val="28"/>
        </w:rPr>
        <w:t xml:space="preserve">Бұл реакциялар ұлттық мәдени білімнің респонденттер арасында біркелкі емес таралғанын, кейбір стимулдардың архаикалық немесе аймақтық сипатта қабылданатынын көрсетеді. Әсіресе </w:t>
      </w:r>
      <w:r w:rsidR="00752FA7" w:rsidRPr="00466232">
        <w:rPr>
          <w:rFonts w:ascii="Times New Roman" w:hAnsi="Times New Roman" w:cs="Times New Roman"/>
          <w:i/>
          <w:iCs/>
          <w:sz w:val="28"/>
          <w:szCs w:val="28"/>
        </w:rPr>
        <w:t>танабау</w:t>
      </w:r>
      <w:r w:rsidR="00752FA7" w:rsidRPr="00752FA7">
        <w:rPr>
          <w:rFonts w:ascii="Times New Roman" w:hAnsi="Times New Roman" w:cs="Times New Roman"/>
          <w:sz w:val="28"/>
          <w:szCs w:val="28"/>
        </w:rPr>
        <w:t xml:space="preserve"> (40</w:t>
      </w:r>
      <w:r w:rsidR="009E78CA">
        <w:rPr>
          <w:rFonts w:ascii="Times New Roman" w:hAnsi="Times New Roman" w:cs="Times New Roman"/>
          <w:sz w:val="28"/>
          <w:szCs w:val="28"/>
          <w:lang w:val="kk-KZ"/>
        </w:rPr>
        <w:t>,</w:t>
      </w:r>
      <w:r w:rsidR="00752FA7" w:rsidRPr="00752FA7">
        <w:rPr>
          <w:rFonts w:ascii="Times New Roman" w:hAnsi="Times New Roman" w:cs="Times New Roman"/>
          <w:sz w:val="28"/>
          <w:szCs w:val="28"/>
        </w:rPr>
        <w:t xml:space="preserve">35%), </w:t>
      </w:r>
      <w:r w:rsidR="00752FA7" w:rsidRPr="00466232">
        <w:rPr>
          <w:rFonts w:ascii="Times New Roman" w:hAnsi="Times New Roman" w:cs="Times New Roman"/>
          <w:i/>
          <w:iCs/>
          <w:sz w:val="28"/>
          <w:szCs w:val="28"/>
        </w:rPr>
        <w:t>көгентүп</w:t>
      </w:r>
      <w:r w:rsidR="00752FA7" w:rsidRPr="00752FA7">
        <w:rPr>
          <w:rFonts w:ascii="Times New Roman" w:hAnsi="Times New Roman" w:cs="Times New Roman"/>
          <w:sz w:val="28"/>
          <w:szCs w:val="28"/>
        </w:rPr>
        <w:t xml:space="preserve"> (32</w:t>
      </w:r>
      <w:r w:rsidR="009E78CA">
        <w:rPr>
          <w:rFonts w:ascii="Times New Roman" w:hAnsi="Times New Roman" w:cs="Times New Roman"/>
          <w:sz w:val="28"/>
          <w:szCs w:val="28"/>
          <w:lang w:val="kk-KZ"/>
        </w:rPr>
        <w:t>,</w:t>
      </w:r>
      <w:r w:rsidR="00752FA7" w:rsidRPr="00752FA7">
        <w:rPr>
          <w:rFonts w:ascii="Times New Roman" w:hAnsi="Times New Roman" w:cs="Times New Roman"/>
          <w:sz w:val="28"/>
          <w:szCs w:val="28"/>
        </w:rPr>
        <w:t xml:space="preserve">86%), </w:t>
      </w:r>
      <w:r w:rsidR="00752FA7" w:rsidRPr="00466232">
        <w:rPr>
          <w:rFonts w:ascii="Times New Roman" w:hAnsi="Times New Roman" w:cs="Times New Roman"/>
          <w:i/>
          <w:iCs/>
          <w:sz w:val="28"/>
          <w:szCs w:val="28"/>
        </w:rPr>
        <w:t>тоқымқағар</w:t>
      </w:r>
      <w:r w:rsidR="00752FA7" w:rsidRPr="00752FA7">
        <w:rPr>
          <w:rFonts w:ascii="Times New Roman" w:hAnsi="Times New Roman" w:cs="Times New Roman"/>
          <w:sz w:val="28"/>
          <w:szCs w:val="28"/>
        </w:rPr>
        <w:t xml:space="preserve"> (26</w:t>
      </w:r>
      <w:r w:rsidR="009E78CA">
        <w:rPr>
          <w:rFonts w:ascii="Times New Roman" w:hAnsi="Times New Roman" w:cs="Times New Roman"/>
          <w:sz w:val="28"/>
          <w:szCs w:val="28"/>
          <w:lang w:val="kk-KZ"/>
        </w:rPr>
        <w:t>,</w:t>
      </w:r>
      <w:r w:rsidR="00752FA7" w:rsidRPr="00752FA7">
        <w:rPr>
          <w:rFonts w:ascii="Times New Roman" w:hAnsi="Times New Roman" w:cs="Times New Roman"/>
          <w:sz w:val="28"/>
          <w:szCs w:val="28"/>
        </w:rPr>
        <w:t xml:space="preserve">67%), </w:t>
      </w:r>
      <w:r w:rsidR="00752FA7" w:rsidRPr="00466232">
        <w:rPr>
          <w:rFonts w:ascii="Times New Roman" w:hAnsi="Times New Roman" w:cs="Times New Roman"/>
          <w:i/>
          <w:iCs/>
          <w:sz w:val="28"/>
          <w:szCs w:val="28"/>
        </w:rPr>
        <w:t>жиенқұрық</w:t>
      </w:r>
      <w:r w:rsidR="00752FA7" w:rsidRPr="00752FA7">
        <w:rPr>
          <w:rFonts w:ascii="Times New Roman" w:hAnsi="Times New Roman" w:cs="Times New Roman"/>
          <w:sz w:val="28"/>
          <w:szCs w:val="28"/>
        </w:rPr>
        <w:t xml:space="preserve"> (22</w:t>
      </w:r>
      <w:r w:rsidR="009E78CA">
        <w:rPr>
          <w:rFonts w:ascii="Times New Roman" w:hAnsi="Times New Roman" w:cs="Times New Roman"/>
          <w:sz w:val="28"/>
          <w:szCs w:val="28"/>
          <w:lang w:val="kk-KZ"/>
        </w:rPr>
        <w:t>,</w:t>
      </w:r>
      <w:r w:rsidR="00752FA7" w:rsidRPr="00752FA7">
        <w:rPr>
          <w:rFonts w:ascii="Times New Roman" w:hAnsi="Times New Roman" w:cs="Times New Roman"/>
          <w:sz w:val="28"/>
          <w:szCs w:val="28"/>
        </w:rPr>
        <w:t xml:space="preserve">59%) сияқты стимулдарда </w:t>
      </w:r>
      <w:r w:rsidR="00752FA7" w:rsidRPr="00466232">
        <w:rPr>
          <w:rFonts w:ascii="Times New Roman" w:hAnsi="Times New Roman" w:cs="Times New Roman"/>
          <w:i/>
          <w:iCs/>
          <w:sz w:val="28"/>
          <w:szCs w:val="28"/>
        </w:rPr>
        <w:t>«білмеймін»</w:t>
      </w:r>
      <w:r w:rsidR="00752FA7" w:rsidRPr="00752FA7">
        <w:rPr>
          <w:rFonts w:ascii="Times New Roman" w:hAnsi="Times New Roman" w:cs="Times New Roman"/>
          <w:sz w:val="28"/>
          <w:szCs w:val="28"/>
        </w:rPr>
        <w:t xml:space="preserve"> реакциясының жоғары болуы мәдени жадының әлсіреу үдерісін, салт-дәстүрлік атаулардың белсенді қолданыстан периферияға ығысуын аңғартады. Осы тұрғыдан сирек категориялар </w:t>
      </w:r>
      <w:r w:rsidR="001B4BE4">
        <w:rPr>
          <w:rFonts w:ascii="Times New Roman" w:hAnsi="Times New Roman" w:cs="Times New Roman"/>
          <w:sz w:val="28"/>
          <w:szCs w:val="28"/>
        </w:rPr>
        <w:t>ассоциативті</w:t>
      </w:r>
      <w:r w:rsidR="00752FA7" w:rsidRPr="00752FA7">
        <w:rPr>
          <w:rFonts w:ascii="Times New Roman" w:hAnsi="Times New Roman" w:cs="Times New Roman"/>
          <w:sz w:val="28"/>
          <w:szCs w:val="28"/>
        </w:rPr>
        <w:t xml:space="preserve"> өрістің алыс перифериясын құрайды.</w:t>
      </w:r>
    </w:p>
    <w:p w14:paraId="260F55FB" w14:textId="450824E1"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lastRenderedPageBreak/>
        <w:t xml:space="preserve">Етістік реакциялардың үлесі салыстырмалы түрде төмен болғанымен </w:t>
      </w:r>
      <w:r w:rsidR="00466232" w:rsidRPr="00466232">
        <w:rPr>
          <w:rFonts w:ascii="Times New Roman" w:hAnsi="Times New Roman" w:cs="Times New Roman"/>
          <w:sz w:val="28"/>
          <w:szCs w:val="28"/>
        </w:rPr>
        <w:t>1 469 (6</w:t>
      </w:r>
      <w:r w:rsidR="00466232">
        <w:rPr>
          <w:rFonts w:ascii="Times New Roman" w:hAnsi="Times New Roman" w:cs="Times New Roman"/>
          <w:sz w:val="28"/>
          <w:szCs w:val="28"/>
          <w:lang w:val="kk-KZ"/>
        </w:rPr>
        <w:t>,</w:t>
      </w:r>
      <w:r w:rsidR="00466232" w:rsidRPr="00466232">
        <w:rPr>
          <w:rFonts w:ascii="Times New Roman" w:hAnsi="Times New Roman" w:cs="Times New Roman"/>
          <w:sz w:val="28"/>
          <w:szCs w:val="28"/>
        </w:rPr>
        <w:t>59%)</w:t>
      </w:r>
      <w:r w:rsidRPr="00752FA7">
        <w:rPr>
          <w:rFonts w:ascii="Times New Roman" w:hAnsi="Times New Roman" w:cs="Times New Roman"/>
          <w:sz w:val="28"/>
          <w:szCs w:val="28"/>
        </w:rPr>
        <w:t xml:space="preserve">, олардың ғылыми интерпретациясы маңызды. Бұл категория әсіресе әрекеттік және ритуалдық стимулдарда белсенеді. Мысалы, </w:t>
      </w:r>
      <w:r w:rsidRPr="00466232">
        <w:rPr>
          <w:rFonts w:ascii="Times New Roman" w:hAnsi="Times New Roman" w:cs="Times New Roman"/>
          <w:i/>
          <w:iCs/>
          <w:sz w:val="28"/>
          <w:szCs w:val="28"/>
        </w:rPr>
        <w:t>енші</w:t>
      </w:r>
      <w:r w:rsidRPr="00752FA7">
        <w:rPr>
          <w:rFonts w:ascii="Times New Roman" w:hAnsi="Times New Roman" w:cs="Times New Roman"/>
          <w:sz w:val="28"/>
          <w:szCs w:val="28"/>
        </w:rPr>
        <w:t xml:space="preserve"> </w:t>
      </w:r>
      <w:r w:rsidRPr="00466232">
        <w:rPr>
          <w:rFonts w:ascii="Times New Roman" w:hAnsi="Times New Roman" w:cs="Times New Roman"/>
          <w:i/>
          <w:iCs/>
          <w:sz w:val="28"/>
          <w:szCs w:val="28"/>
        </w:rPr>
        <w:t>беру</w:t>
      </w:r>
      <w:r w:rsidRPr="00752FA7">
        <w:rPr>
          <w:rFonts w:ascii="Times New Roman" w:hAnsi="Times New Roman" w:cs="Times New Roman"/>
          <w:sz w:val="28"/>
          <w:szCs w:val="28"/>
        </w:rPr>
        <w:t xml:space="preserve"> (25</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03%), </w:t>
      </w:r>
      <w:r w:rsidRPr="00466232">
        <w:rPr>
          <w:rFonts w:ascii="Times New Roman" w:hAnsi="Times New Roman" w:cs="Times New Roman"/>
          <w:i/>
          <w:iCs/>
          <w:sz w:val="28"/>
          <w:szCs w:val="28"/>
        </w:rPr>
        <w:t>асату</w:t>
      </w:r>
      <w:r w:rsidRPr="00752FA7">
        <w:rPr>
          <w:rFonts w:ascii="Times New Roman" w:hAnsi="Times New Roman" w:cs="Times New Roman"/>
          <w:sz w:val="28"/>
          <w:szCs w:val="28"/>
        </w:rPr>
        <w:t xml:space="preserve"> (14</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81%), </w:t>
      </w:r>
      <w:r w:rsidRPr="00466232">
        <w:rPr>
          <w:rFonts w:ascii="Times New Roman" w:hAnsi="Times New Roman" w:cs="Times New Roman"/>
          <w:i/>
          <w:iCs/>
          <w:sz w:val="28"/>
          <w:szCs w:val="28"/>
        </w:rPr>
        <w:t>асар</w:t>
      </w:r>
      <w:r w:rsidRPr="00752FA7">
        <w:rPr>
          <w:rFonts w:ascii="Times New Roman" w:hAnsi="Times New Roman" w:cs="Times New Roman"/>
          <w:sz w:val="28"/>
          <w:szCs w:val="28"/>
        </w:rPr>
        <w:t xml:space="preserve"> (13</w:t>
      </w:r>
      <w:r w:rsidR="009E78CA">
        <w:rPr>
          <w:rFonts w:ascii="Times New Roman" w:hAnsi="Times New Roman" w:cs="Times New Roman"/>
          <w:sz w:val="28"/>
          <w:szCs w:val="28"/>
          <w:lang w:val="kk-KZ"/>
        </w:rPr>
        <w:t>,</w:t>
      </w:r>
      <w:r w:rsidRPr="00752FA7">
        <w:rPr>
          <w:rFonts w:ascii="Times New Roman" w:hAnsi="Times New Roman" w:cs="Times New Roman"/>
          <w:sz w:val="28"/>
          <w:szCs w:val="28"/>
        </w:rPr>
        <w:t xml:space="preserve">25%), </w:t>
      </w:r>
      <w:r w:rsidRPr="00466232">
        <w:rPr>
          <w:rFonts w:ascii="Times New Roman" w:hAnsi="Times New Roman" w:cs="Times New Roman"/>
          <w:i/>
          <w:iCs/>
          <w:sz w:val="28"/>
          <w:szCs w:val="28"/>
        </w:rPr>
        <w:t>жолашар</w:t>
      </w:r>
      <w:r w:rsidRPr="00752FA7">
        <w:rPr>
          <w:rFonts w:ascii="Times New Roman" w:hAnsi="Times New Roman" w:cs="Times New Roman"/>
          <w:sz w:val="28"/>
          <w:szCs w:val="28"/>
        </w:rPr>
        <w:t xml:space="preserve"> (10</w:t>
      </w:r>
      <w:r w:rsidR="009E78CA">
        <w:rPr>
          <w:rFonts w:ascii="Times New Roman" w:hAnsi="Times New Roman" w:cs="Times New Roman"/>
          <w:sz w:val="28"/>
          <w:szCs w:val="28"/>
          <w:lang w:val="kk-KZ"/>
        </w:rPr>
        <w:t>,</w:t>
      </w:r>
      <w:r w:rsidRPr="00752FA7">
        <w:rPr>
          <w:rFonts w:ascii="Times New Roman" w:hAnsi="Times New Roman" w:cs="Times New Roman"/>
          <w:sz w:val="28"/>
          <w:szCs w:val="28"/>
        </w:rPr>
        <w:t>29%) сияқты бірліктерде әрекеттік модельдің күшеюі ұлттық мәдениеттегі дәстүрдің процессуалдық табиғатын көрсетеді. Яғни кейбір стимулдар респондент санасында зат ретінде емес, белгілі бір әрекет, рәсім немесе әлеуметтік процесс ретінде кодталады. Бұл оларды өрістің динамикалық перифериясына жақындатады.</w:t>
      </w:r>
    </w:p>
    <w:p w14:paraId="35624E0F" w14:textId="4C7F7C90"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 xml:space="preserve">Жоғарыдағы мәліметтерге сүйене келе, морфологиялық кестелердің толық талдауы ұлттық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өрістің құрылымын үш негізгі қабатта сипаттауға мүмкіндік береді:</w:t>
      </w:r>
    </w:p>
    <w:p w14:paraId="1759610E" w14:textId="5244F3CE"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1 ядро – зат есімдер, яғни мәдени нысан мен символдық атаулар;</w:t>
      </w:r>
    </w:p>
    <w:p w14:paraId="5AED1420" w14:textId="3A4A1388"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2 жақын периферия – сөз тіркестері мен сөйлемдер, яғни дәстүрлік сценарийлер;</w:t>
      </w:r>
    </w:p>
    <w:p w14:paraId="5429F8C0" w14:textId="46DC1F40" w:rsidR="00752FA7" w:rsidRPr="00752FA7" w:rsidRDefault="00752FA7" w:rsidP="00194D86">
      <w:pPr>
        <w:spacing w:after="0" w:line="240" w:lineRule="auto"/>
        <w:ind w:firstLine="567"/>
        <w:jc w:val="both"/>
        <w:rPr>
          <w:rFonts w:ascii="Times New Roman" w:hAnsi="Times New Roman" w:cs="Times New Roman"/>
          <w:sz w:val="28"/>
          <w:szCs w:val="28"/>
        </w:rPr>
      </w:pPr>
      <w:r w:rsidRPr="00752FA7">
        <w:rPr>
          <w:rFonts w:ascii="Times New Roman" w:hAnsi="Times New Roman" w:cs="Times New Roman"/>
          <w:sz w:val="28"/>
          <w:szCs w:val="28"/>
        </w:rPr>
        <w:t>3 алыс периферия – сирек категориялар, білмеймін, символдық жауаптар, яғни әлсіреген немесе арнайы мәдени білімге негізделген реакциялар.</w:t>
      </w:r>
    </w:p>
    <w:p w14:paraId="2A627190" w14:textId="45565E4C" w:rsidR="00752FA7" w:rsidRDefault="00752FA7" w:rsidP="00194D86">
      <w:pPr>
        <w:spacing w:after="0" w:line="240" w:lineRule="auto"/>
        <w:ind w:firstLine="567"/>
        <w:jc w:val="both"/>
        <w:rPr>
          <w:rFonts w:ascii="Times New Roman" w:hAnsi="Times New Roman" w:cs="Times New Roman"/>
          <w:sz w:val="28"/>
          <w:szCs w:val="28"/>
          <w:lang w:val="kk-KZ"/>
        </w:rPr>
      </w:pPr>
      <w:r w:rsidRPr="00752FA7">
        <w:rPr>
          <w:rFonts w:ascii="Times New Roman" w:hAnsi="Times New Roman" w:cs="Times New Roman"/>
          <w:sz w:val="28"/>
          <w:szCs w:val="28"/>
        </w:rPr>
        <w:t xml:space="preserve">Осыдан шығатын тұжырым – морфологиялық статистика ұлттық ассоциациялардың құрылымы тек лексикалық мағынаға емес, мәдени кодтың заттық, сценарийлік және динамикалық деңгейлеріне сүйенетіні. Бұл ұлттық </w:t>
      </w:r>
      <w:r w:rsidR="001B4BE4">
        <w:rPr>
          <w:rFonts w:ascii="Times New Roman" w:hAnsi="Times New Roman" w:cs="Times New Roman"/>
          <w:sz w:val="28"/>
          <w:szCs w:val="28"/>
        </w:rPr>
        <w:t>ассоциативті</w:t>
      </w:r>
      <w:r w:rsidRPr="00752FA7">
        <w:rPr>
          <w:rFonts w:ascii="Times New Roman" w:hAnsi="Times New Roman" w:cs="Times New Roman"/>
          <w:sz w:val="28"/>
          <w:szCs w:val="28"/>
        </w:rPr>
        <w:t xml:space="preserve"> сөздіктің ішкі ұйымдасуын жүйелі түрде айшықтауға және ядро-периферия моделін эмпирикалық тұрғыдан негіздеуге мүмкіндік береді.</w:t>
      </w:r>
    </w:p>
    <w:p w14:paraId="143CCA1C" w14:textId="625B2282"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Қазақ тілінің ұлттық </w:t>
      </w:r>
      <w:r w:rsidR="001B4BE4">
        <w:rPr>
          <w:rFonts w:ascii="Times New Roman" w:hAnsi="Times New Roman" w:cs="Times New Roman"/>
          <w:sz w:val="28"/>
          <w:szCs w:val="28"/>
          <w:lang w:val="kk-KZ"/>
        </w:rPr>
        <w:t>ассоциативті</w:t>
      </w:r>
      <w:r w:rsidRPr="00496C19">
        <w:rPr>
          <w:rFonts w:ascii="Times New Roman" w:hAnsi="Times New Roman" w:cs="Times New Roman"/>
          <w:sz w:val="28"/>
          <w:szCs w:val="28"/>
          <w:lang w:val="kk-KZ"/>
        </w:rPr>
        <w:t xml:space="preserve"> сөздігінің</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өзіндік этномәдени</w:t>
      </w:r>
      <w:r w:rsidRPr="00496C19">
        <w:rPr>
          <w:rFonts w:ascii="Times New Roman" w:hAnsi="Times New Roman" w:cs="Times New Roman"/>
          <w:sz w:val="28"/>
          <w:szCs w:val="28"/>
        </w:rPr>
        <w:t xml:space="preserve"> ерекшелі</w:t>
      </w:r>
      <w:r w:rsidRPr="00496C19">
        <w:rPr>
          <w:rFonts w:ascii="Times New Roman" w:hAnsi="Times New Roman" w:cs="Times New Roman"/>
          <w:sz w:val="28"/>
          <w:szCs w:val="28"/>
          <w:lang w:val="kk-KZ"/>
        </w:rPr>
        <w:t xml:space="preserve">гі </w:t>
      </w:r>
      <w:r w:rsidRPr="00496C19">
        <w:rPr>
          <w:rFonts w:ascii="Times New Roman" w:hAnsi="Times New Roman" w:cs="Times New Roman"/>
          <w:sz w:val="28"/>
          <w:szCs w:val="28"/>
        </w:rPr>
        <w:t>–</w:t>
      </w:r>
      <w:r>
        <w:rPr>
          <w:rFonts w:ascii="Times New Roman" w:hAnsi="Times New Roman" w:cs="Times New Roman"/>
          <w:sz w:val="28"/>
          <w:szCs w:val="28"/>
          <w:lang w:val="kk-KZ"/>
        </w:rPr>
        <w:t xml:space="preserve"> </w:t>
      </w:r>
      <w:r w:rsidRPr="00496C19">
        <w:rPr>
          <w:rFonts w:ascii="Times New Roman" w:hAnsi="Times New Roman" w:cs="Times New Roman"/>
          <w:sz w:val="28"/>
          <w:szCs w:val="28"/>
        </w:rPr>
        <w:t>ассоциация</w:t>
      </w:r>
      <w:r w:rsidRPr="00496C19">
        <w:rPr>
          <w:rFonts w:ascii="Times New Roman" w:hAnsi="Times New Roman" w:cs="Times New Roman"/>
          <w:sz w:val="28"/>
          <w:szCs w:val="28"/>
          <w:lang w:val="kk-KZ"/>
        </w:rPr>
        <w:t>лардың</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агглютинативті типке қатысты болатын</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қазақ тілінің</w:t>
      </w:r>
      <w:r w:rsidRPr="00496C19">
        <w:rPr>
          <w:rFonts w:ascii="Times New Roman" w:hAnsi="Times New Roman" w:cs="Times New Roman"/>
          <w:sz w:val="28"/>
          <w:szCs w:val="28"/>
        </w:rPr>
        <w:t xml:space="preserve"> грамматикалық </w:t>
      </w:r>
      <w:r w:rsidRPr="00496C19">
        <w:rPr>
          <w:rFonts w:ascii="Times New Roman" w:hAnsi="Times New Roman" w:cs="Times New Roman"/>
          <w:sz w:val="28"/>
          <w:szCs w:val="28"/>
          <w:lang w:val="kk-KZ"/>
        </w:rPr>
        <w:t>сипаттарын көрсетуі</w:t>
      </w:r>
      <w:r w:rsidRPr="00496C19">
        <w:rPr>
          <w:rFonts w:ascii="Times New Roman" w:hAnsi="Times New Roman" w:cs="Times New Roman"/>
          <w:sz w:val="28"/>
          <w:szCs w:val="28"/>
        </w:rPr>
        <w:t>. Неміс ғалымы В. фон Гумбольдт</w:t>
      </w:r>
      <w:r w:rsidRPr="00496C19">
        <w:rPr>
          <w:rFonts w:ascii="Times New Roman" w:hAnsi="Times New Roman" w:cs="Times New Roman"/>
          <w:sz w:val="28"/>
          <w:szCs w:val="28"/>
          <w:lang w:val="kk-KZ"/>
        </w:rPr>
        <w:t>тің</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 xml:space="preserve">азіргі </w:t>
      </w:r>
      <w:r w:rsidRPr="00496C19">
        <w:rPr>
          <w:rFonts w:ascii="Times New Roman" w:hAnsi="Times New Roman" w:cs="Times New Roman"/>
          <w:sz w:val="28"/>
          <w:szCs w:val="28"/>
          <w:lang w:val="kk-KZ"/>
        </w:rPr>
        <w:t>т</w:t>
      </w:r>
      <w:r w:rsidRPr="00496C19">
        <w:rPr>
          <w:rFonts w:ascii="Times New Roman" w:hAnsi="Times New Roman" w:cs="Times New Roman"/>
          <w:sz w:val="28"/>
          <w:szCs w:val="28"/>
        </w:rPr>
        <w:t>ілдер типологиясының негізін қалаушы</w:t>
      </w:r>
      <w:r w:rsidRPr="00496C19">
        <w:rPr>
          <w:rFonts w:ascii="Times New Roman" w:hAnsi="Times New Roman" w:cs="Times New Roman"/>
          <w:sz w:val="28"/>
          <w:szCs w:val="28"/>
          <w:lang w:val="kk-KZ"/>
        </w:rPr>
        <w:t xml:space="preserve"> екендігі ғылыми ортаға белгілі.</w:t>
      </w:r>
      <w:r w:rsidRPr="00496C19">
        <w:rPr>
          <w:rFonts w:ascii="Times New Roman" w:hAnsi="Times New Roman" w:cs="Times New Roman"/>
          <w:sz w:val="28"/>
          <w:szCs w:val="28"/>
        </w:rPr>
        <w:t xml:space="preserve"> Гумбольдт өзінен бұрынғыларға қарағанда тереңірек, аффикс</w:t>
      </w:r>
      <w:r w:rsidRPr="00496C19">
        <w:rPr>
          <w:rFonts w:ascii="Times New Roman" w:hAnsi="Times New Roman" w:cs="Times New Roman"/>
          <w:sz w:val="28"/>
          <w:szCs w:val="28"/>
          <w:lang w:val="kk-KZ"/>
        </w:rPr>
        <w:t xml:space="preserve">і болатын </w:t>
      </w:r>
      <w:r w:rsidRPr="00496C19">
        <w:rPr>
          <w:rFonts w:ascii="Times New Roman" w:hAnsi="Times New Roman" w:cs="Times New Roman"/>
          <w:sz w:val="28"/>
          <w:szCs w:val="28"/>
        </w:rPr>
        <w:t xml:space="preserve">тілдердің грамматикалық құрылымын қарастырды және тілдердің арнайы </w:t>
      </w:r>
      <w:r w:rsidRPr="00496C19">
        <w:rPr>
          <w:rFonts w:ascii="Times New Roman" w:hAnsi="Times New Roman" w:cs="Times New Roman"/>
          <w:sz w:val="28"/>
          <w:szCs w:val="28"/>
          <w:lang w:val="kk-KZ"/>
        </w:rPr>
        <w:t>т</w:t>
      </w:r>
      <w:r w:rsidRPr="00496C19">
        <w:rPr>
          <w:rFonts w:ascii="Times New Roman" w:hAnsi="Times New Roman" w:cs="Times New Roman"/>
          <w:sz w:val="28"/>
          <w:szCs w:val="28"/>
        </w:rPr>
        <w:t>ипін</w:t>
      </w:r>
      <w:r w:rsidRPr="00496C19">
        <w:rPr>
          <w:rFonts w:ascii="Times New Roman" w:hAnsi="Times New Roman" w:cs="Times New Roman"/>
          <w:sz w:val="28"/>
          <w:szCs w:val="28"/>
          <w:lang w:val="kk-KZ"/>
        </w:rPr>
        <w:t xml:space="preserve"> – </w:t>
      </w:r>
      <w:r w:rsidRPr="00496C19">
        <w:rPr>
          <w:rFonts w:ascii="Times New Roman" w:hAnsi="Times New Roman" w:cs="Times New Roman"/>
          <w:sz w:val="28"/>
          <w:szCs w:val="28"/>
        </w:rPr>
        <w:t xml:space="preserve">агглютинативті тілдерді, </w:t>
      </w:r>
      <w:r w:rsidRPr="00496C19">
        <w:rPr>
          <w:rFonts w:ascii="Times New Roman" w:hAnsi="Times New Roman" w:cs="Times New Roman"/>
          <w:sz w:val="28"/>
          <w:szCs w:val="28"/>
          <w:lang w:val="kk-KZ"/>
        </w:rPr>
        <w:t>яғни</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«бір</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біріне қосылатын»</w:t>
      </w:r>
      <w:r w:rsidRPr="00496C19">
        <w:rPr>
          <w:rFonts w:ascii="Times New Roman" w:hAnsi="Times New Roman" w:cs="Times New Roman"/>
          <w:sz w:val="28"/>
          <w:szCs w:val="28"/>
        </w:rPr>
        <w:t xml:space="preserve"> (лат.</w:t>
      </w:r>
      <w:r w:rsidR="00F222F1">
        <w:rPr>
          <w:rFonts w:ascii="Times New Roman" w:hAnsi="Times New Roman" w:cs="Times New Roman"/>
          <w:sz w:val="28"/>
          <w:szCs w:val="28"/>
        </w:rPr>
        <w:t xml:space="preserve"> </w:t>
      </w:r>
      <w:r w:rsidRPr="00496C19">
        <w:rPr>
          <w:rFonts w:ascii="Times New Roman" w:hAnsi="Times New Roman" w:cs="Times New Roman"/>
          <w:sz w:val="28"/>
          <w:szCs w:val="28"/>
        </w:rPr>
        <w:t>agglutinatio</w:t>
      </w:r>
      <w:r w:rsidRPr="00496C19">
        <w:rPr>
          <w:rFonts w:ascii="Times New Roman" w:hAnsi="Times New Roman" w:cs="Times New Roman"/>
          <w:sz w:val="28"/>
          <w:szCs w:val="28"/>
          <w:lang w:val="kk-KZ"/>
        </w:rPr>
        <w:t xml:space="preserve"> – </w:t>
      </w:r>
      <w:r w:rsidRPr="00496C19">
        <w:rPr>
          <w:rFonts w:ascii="Times New Roman" w:hAnsi="Times New Roman" w:cs="Times New Roman"/>
          <w:sz w:val="28"/>
          <w:szCs w:val="28"/>
        </w:rPr>
        <w:t>желімдеу)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тілде</w:t>
      </w:r>
      <w:r w:rsidRPr="00496C19">
        <w:rPr>
          <w:rFonts w:ascii="Times New Roman" w:hAnsi="Times New Roman" w:cs="Times New Roman"/>
          <w:sz w:val="28"/>
          <w:szCs w:val="28"/>
          <w:lang w:val="kk-KZ"/>
        </w:rPr>
        <w:t xml:space="preserve">рді бөліп зерттеуді ұсынған. </w:t>
      </w:r>
      <w:r w:rsidRPr="00496C19">
        <w:rPr>
          <w:rFonts w:ascii="Times New Roman" w:hAnsi="Times New Roman" w:cs="Times New Roman"/>
          <w:sz w:val="28"/>
          <w:szCs w:val="28"/>
        </w:rPr>
        <w:t xml:space="preserve">Агглютинативті тілдерге келесі белгілер тән: сөздердің құрылымы </w:t>
      </w:r>
      <w:r w:rsidRPr="00496C19">
        <w:rPr>
          <w:rFonts w:ascii="Times New Roman" w:hAnsi="Times New Roman" w:cs="Times New Roman"/>
          <w:sz w:val="28"/>
          <w:szCs w:val="28"/>
          <w:lang w:val="kk-KZ"/>
        </w:rPr>
        <w:t>анық</w:t>
      </w:r>
      <w:r w:rsidRPr="00496C19">
        <w:rPr>
          <w:rFonts w:ascii="Times New Roman" w:hAnsi="Times New Roman" w:cs="Times New Roman"/>
          <w:sz w:val="28"/>
          <w:szCs w:val="28"/>
        </w:rPr>
        <w:t xml:space="preserve">, бір </w:t>
      </w:r>
      <w:r w:rsidRPr="00496C19">
        <w:rPr>
          <w:rFonts w:ascii="Times New Roman" w:hAnsi="Times New Roman" w:cs="Times New Roman"/>
          <w:sz w:val="28"/>
          <w:szCs w:val="28"/>
          <w:lang w:val="kk-KZ"/>
        </w:rPr>
        <w:t>мағыналы</w:t>
      </w:r>
      <w:r w:rsidRPr="00496C19">
        <w:rPr>
          <w:rFonts w:ascii="Times New Roman" w:hAnsi="Times New Roman" w:cs="Times New Roman"/>
          <w:sz w:val="28"/>
          <w:szCs w:val="28"/>
        </w:rPr>
        <w:t xml:space="preserve"> стандартты аффикстер белгілі бір ретпен бірінен соң бірі </w:t>
      </w:r>
      <w:r w:rsidRPr="00496C19">
        <w:rPr>
          <w:rFonts w:ascii="Times New Roman" w:hAnsi="Times New Roman" w:cs="Times New Roman"/>
          <w:sz w:val="28"/>
          <w:szCs w:val="28"/>
          <w:lang w:val="kk-KZ"/>
        </w:rPr>
        <w:t>келеді</w:t>
      </w:r>
      <w:r w:rsidRPr="00496C19">
        <w:rPr>
          <w:rFonts w:ascii="Times New Roman" w:hAnsi="Times New Roman" w:cs="Times New Roman"/>
          <w:sz w:val="28"/>
          <w:szCs w:val="28"/>
        </w:rPr>
        <w:t xml:space="preserve">, морфемалардың </w:t>
      </w:r>
      <w:r w:rsidRPr="00496C19">
        <w:rPr>
          <w:rFonts w:ascii="Times New Roman" w:hAnsi="Times New Roman" w:cs="Times New Roman"/>
          <w:sz w:val="28"/>
          <w:szCs w:val="28"/>
          <w:lang w:val="kk-KZ"/>
        </w:rPr>
        <w:t>арасы</w:t>
      </w:r>
      <w:r w:rsidRPr="00496C19">
        <w:rPr>
          <w:rFonts w:ascii="Times New Roman" w:hAnsi="Times New Roman" w:cs="Times New Roman"/>
          <w:sz w:val="28"/>
          <w:szCs w:val="28"/>
        </w:rPr>
        <w:t xml:space="preserve"> нақты белгілен</w:t>
      </w:r>
      <w:r w:rsidRPr="00496C19">
        <w:rPr>
          <w:rFonts w:ascii="Times New Roman" w:hAnsi="Times New Roman" w:cs="Times New Roman"/>
          <w:sz w:val="28"/>
          <w:szCs w:val="28"/>
          <w:lang w:val="kk-KZ"/>
        </w:rPr>
        <w:t>еді</w:t>
      </w:r>
      <w:r w:rsidRPr="00496C19">
        <w:rPr>
          <w:rFonts w:ascii="Times New Roman" w:hAnsi="Times New Roman" w:cs="Times New Roman"/>
          <w:sz w:val="28"/>
          <w:szCs w:val="28"/>
        </w:rPr>
        <w:t>, морфемалар</w:t>
      </w:r>
      <w:r w:rsidRPr="00496C19">
        <w:rPr>
          <w:rFonts w:ascii="Times New Roman" w:hAnsi="Times New Roman" w:cs="Times New Roman"/>
          <w:sz w:val="28"/>
          <w:szCs w:val="28"/>
          <w:lang w:val="kk-KZ"/>
        </w:rPr>
        <w:t xml:space="preserve"> жалғанғанда, </w:t>
      </w:r>
      <w:r w:rsidRPr="00496C19">
        <w:rPr>
          <w:rFonts w:ascii="Times New Roman" w:hAnsi="Times New Roman" w:cs="Times New Roman"/>
          <w:sz w:val="28"/>
          <w:szCs w:val="28"/>
        </w:rPr>
        <w:t>әдетте</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дыбыстық өзгерістер болмайды. А.М.</w:t>
      </w:r>
      <w:r w:rsidR="009E78CA">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Камчатнов </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бұл типтегі тілдер жоғары дамыған сөзжасаммен, сөзжасамдық аффиксациямен, аффикстердің бірегейлігімен және морфемалар арасындағы әлсіз байланыспен сипатталады, бұл морфемалардың түйіскен жерінде фонетикалық өзгерістердің болмауында көрінеді</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деп атап өтті [</w:t>
      </w:r>
      <w:r w:rsidR="001B60BE" w:rsidRPr="001B60BE">
        <w:rPr>
          <w:rFonts w:ascii="Times New Roman" w:hAnsi="Times New Roman" w:cs="Times New Roman"/>
          <w:sz w:val="28"/>
          <w:szCs w:val="28"/>
        </w:rPr>
        <w:t>142, 99</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Осындай а</w:t>
      </w:r>
      <w:r w:rsidRPr="00496C19">
        <w:rPr>
          <w:rFonts w:ascii="Times New Roman" w:hAnsi="Times New Roman" w:cs="Times New Roman"/>
          <w:sz w:val="28"/>
          <w:szCs w:val="28"/>
        </w:rPr>
        <w:t xml:space="preserve">гглютинативті тілдерге </w:t>
      </w:r>
      <w:r w:rsidRPr="00496C19">
        <w:rPr>
          <w:rFonts w:ascii="Times New Roman" w:hAnsi="Times New Roman" w:cs="Times New Roman"/>
          <w:sz w:val="28"/>
          <w:szCs w:val="28"/>
          <w:lang w:val="kk-KZ"/>
        </w:rPr>
        <w:t>О</w:t>
      </w:r>
      <w:r w:rsidRPr="00496C19">
        <w:rPr>
          <w:rFonts w:ascii="Times New Roman" w:hAnsi="Times New Roman" w:cs="Times New Roman"/>
          <w:sz w:val="28"/>
          <w:szCs w:val="28"/>
        </w:rPr>
        <w:t>рал (фин-угор және самоди</w:t>
      </w:r>
      <w:r w:rsidRPr="00496C19">
        <w:rPr>
          <w:rFonts w:ascii="Times New Roman" w:hAnsi="Times New Roman" w:cs="Times New Roman"/>
          <w:sz w:val="28"/>
          <w:szCs w:val="28"/>
          <w:lang w:val="kk-KZ"/>
        </w:rPr>
        <w:t>й</w:t>
      </w:r>
      <w:r w:rsidRPr="00496C19">
        <w:rPr>
          <w:rFonts w:ascii="Times New Roman" w:hAnsi="Times New Roman" w:cs="Times New Roman"/>
          <w:sz w:val="28"/>
          <w:szCs w:val="28"/>
        </w:rPr>
        <w:t>), Алтай (түркі, моңғол), Банту (бенуэ-конго тілдерінің кіші тобы) тілдері жатады.</w:t>
      </w:r>
    </w:p>
    <w:p w14:paraId="7B22591A" w14:textId="77777777"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Қазақ тілі агглютинативті тіл, онда аффикстер мен жұрнақтар белсенді қолданылады. Жұрнақтардың көпшілігі сөздің грамматикалық функциясын білдіреді. Жалғамалы сипатына байланысты қазақ тілінде өте ұзын сөздер жасалуы мүмкін. </w:t>
      </w:r>
    </w:p>
    <w:p w14:paraId="6FC13ED7" w14:textId="243EB7E4" w:rsidR="00496C19" w:rsidRPr="00496C19"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496C19" w:rsidRPr="00496C19">
        <w:rPr>
          <w:rFonts w:ascii="Times New Roman" w:hAnsi="Times New Roman" w:cs="Times New Roman"/>
          <w:sz w:val="28"/>
          <w:szCs w:val="28"/>
          <w:lang w:val="kk-KZ"/>
        </w:rPr>
        <w:t xml:space="preserve"> сөздік материалдары да</w:t>
      </w:r>
      <w:r w:rsidR="00496C19" w:rsidRPr="00496C19">
        <w:rPr>
          <w:rFonts w:ascii="Times New Roman" w:hAnsi="Times New Roman" w:cs="Times New Roman"/>
          <w:sz w:val="28"/>
          <w:szCs w:val="28"/>
        </w:rPr>
        <w:t xml:space="preserve"> </w:t>
      </w:r>
      <w:r w:rsidR="00496C19" w:rsidRPr="00496C19">
        <w:rPr>
          <w:rFonts w:ascii="Times New Roman" w:hAnsi="Times New Roman" w:cs="Times New Roman"/>
          <w:sz w:val="28"/>
          <w:szCs w:val="28"/>
          <w:lang w:val="kk-KZ"/>
        </w:rPr>
        <w:t>қазақ</w:t>
      </w:r>
      <w:r w:rsidR="00496C19" w:rsidRPr="00496C19">
        <w:rPr>
          <w:rFonts w:ascii="Times New Roman" w:hAnsi="Times New Roman" w:cs="Times New Roman"/>
          <w:sz w:val="28"/>
          <w:szCs w:val="28"/>
        </w:rPr>
        <w:t xml:space="preserve"> грамматикасының маңызды категориялары</w:t>
      </w:r>
      <w:r w:rsidR="00496C19" w:rsidRPr="00496C19">
        <w:rPr>
          <w:rFonts w:ascii="Times New Roman" w:hAnsi="Times New Roman" w:cs="Times New Roman"/>
          <w:sz w:val="28"/>
          <w:szCs w:val="28"/>
          <w:lang w:val="kk-KZ"/>
        </w:rPr>
        <w:t xml:space="preserve">, формалық агглютинациясынан (мысалы, жұрнақ, префикстер </w:t>
      </w:r>
      <w:r w:rsidR="00496C19" w:rsidRPr="00496C19">
        <w:rPr>
          <w:rFonts w:ascii="Times New Roman" w:hAnsi="Times New Roman" w:cs="Times New Roman"/>
          <w:sz w:val="28"/>
          <w:szCs w:val="28"/>
          <w:lang w:val="kk-KZ"/>
        </w:rPr>
        <w:lastRenderedPageBreak/>
        <w:t>сияқты форманттар) лингвистикалық ақпарат береді</w:t>
      </w:r>
      <w:r w:rsidR="00496C19" w:rsidRPr="00496C19">
        <w:rPr>
          <w:rFonts w:ascii="Times New Roman" w:hAnsi="Times New Roman" w:cs="Times New Roman"/>
          <w:sz w:val="28"/>
          <w:szCs w:val="28"/>
        </w:rPr>
        <w:t>. Олардың қатарына мыналар жатады:</w:t>
      </w:r>
    </w:p>
    <w:p w14:paraId="6394BCCF" w14:textId="77777777" w:rsidR="00496C19" w:rsidRPr="00496C19" w:rsidRDefault="00496C19">
      <w:pPr>
        <w:numPr>
          <w:ilvl w:val="0"/>
          <w:numId w:val="51"/>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1B60BE">
        <w:rPr>
          <w:rFonts w:ascii="Times New Roman" w:hAnsi="Times New Roman" w:cs="Times New Roman"/>
          <w:i/>
          <w:iCs/>
          <w:sz w:val="28"/>
          <w:szCs w:val="28"/>
        </w:rPr>
        <w:t xml:space="preserve">көпше түрдегі </w:t>
      </w:r>
      <w:r w:rsidRPr="001B60BE">
        <w:rPr>
          <w:rFonts w:ascii="Times New Roman" w:hAnsi="Times New Roman" w:cs="Times New Roman"/>
          <w:i/>
          <w:iCs/>
          <w:sz w:val="28"/>
          <w:szCs w:val="28"/>
          <w:lang w:val="kk-KZ"/>
        </w:rPr>
        <w:t>форманттар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лар</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лер,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дар</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дер,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тар</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-тер): </w:t>
      </w:r>
      <w:r w:rsidRPr="00496C19">
        <w:rPr>
          <w:rFonts w:ascii="Times New Roman" w:hAnsi="Times New Roman" w:cs="Times New Roman"/>
          <w:sz w:val="28"/>
          <w:szCs w:val="28"/>
        </w:rPr>
        <w:t>бесік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балалар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шашу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апалар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шашу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тойлар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шашу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оқиғалар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бесік жыры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жырлар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бесік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бөпелер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бесік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көшпенділер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шашу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тәттілер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шашу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әжелер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шашу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тағамдар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қолөнер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бұйымдар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бесік жыры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құндылықтар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айттық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қонақтар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базарлық</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сыйлықтар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сыйластық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қасиеттер</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ұят</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көліктер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кереге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істер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кие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өсімдіктер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кимешек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келіншектер</w:t>
      </w:r>
      <w:r w:rsidRPr="00496C19">
        <w:rPr>
          <w:rFonts w:ascii="Times New Roman" w:hAnsi="Times New Roman" w:cs="Times New Roman"/>
          <w:sz w:val="28"/>
          <w:szCs w:val="28"/>
          <w:lang w:val="kk-KZ"/>
        </w:rPr>
        <w:t xml:space="preserve"> т.б.</w:t>
      </w:r>
    </w:p>
    <w:p w14:paraId="5C1C3108" w14:textId="77777777" w:rsidR="00496C19" w:rsidRPr="00496C19" w:rsidRDefault="00496C19">
      <w:pPr>
        <w:numPr>
          <w:ilvl w:val="0"/>
          <w:numId w:val="51"/>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инфинитивті білдіретін тұйық етістіктің </w:t>
      </w:r>
      <w:r w:rsidRPr="00496C19">
        <w:rPr>
          <w:rFonts w:ascii="Times New Roman" w:hAnsi="Times New Roman" w:cs="Times New Roman"/>
          <w:i/>
          <w:iCs/>
          <w:sz w:val="28"/>
          <w:szCs w:val="28"/>
          <w:lang w:val="kk-KZ"/>
        </w:rPr>
        <w:t>-у</w:t>
      </w:r>
      <w:r w:rsidRPr="00496C19">
        <w:rPr>
          <w:rFonts w:ascii="Times New Roman" w:hAnsi="Times New Roman" w:cs="Times New Roman"/>
          <w:sz w:val="28"/>
          <w:szCs w:val="28"/>
          <w:lang w:val="kk-KZ"/>
        </w:rPr>
        <w:t xml:space="preserve"> жұрнағымен жасалған етістіктің формасы: </w:t>
      </w:r>
      <w:r w:rsidRPr="00496C19">
        <w:rPr>
          <w:rFonts w:ascii="Times New Roman" w:hAnsi="Times New Roman" w:cs="Times New Roman"/>
          <w:b/>
          <w:bCs/>
          <w:sz w:val="28"/>
          <w:szCs w:val="28"/>
        </w:rPr>
        <w:t>кереге</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көшкенде жинай </w:t>
      </w:r>
      <w:r w:rsidRPr="00496C19">
        <w:rPr>
          <w:rFonts w:ascii="Times New Roman" w:hAnsi="Times New Roman" w:cs="Times New Roman"/>
          <w:i/>
          <w:iCs/>
          <w:sz w:val="28"/>
          <w:szCs w:val="28"/>
          <w:lang w:val="kk-KZ"/>
        </w:rPr>
        <w:t>салу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киіз үй </w:t>
      </w:r>
      <w:r w:rsidRPr="00496C19">
        <w:rPr>
          <w:rFonts w:ascii="Times New Roman" w:hAnsi="Times New Roman" w:cs="Times New Roman"/>
          <w:i/>
          <w:iCs/>
          <w:sz w:val="28"/>
          <w:szCs w:val="28"/>
        </w:rPr>
        <w:t>істеу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lang w:val="kk-KZ"/>
        </w:rPr>
        <w:t>кие</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пір </w:t>
      </w:r>
      <w:r w:rsidRPr="00496C19">
        <w:rPr>
          <w:rFonts w:ascii="Times New Roman" w:hAnsi="Times New Roman" w:cs="Times New Roman"/>
          <w:i/>
          <w:iCs/>
          <w:sz w:val="28"/>
          <w:szCs w:val="28"/>
        </w:rPr>
        <w:t>тұту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lang w:val="kk-KZ"/>
        </w:rPr>
        <w:t>асар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б</w:t>
      </w:r>
      <w:r w:rsidRPr="00496C19">
        <w:rPr>
          <w:rFonts w:ascii="Times New Roman" w:hAnsi="Times New Roman" w:cs="Times New Roman"/>
          <w:sz w:val="28"/>
          <w:szCs w:val="28"/>
        </w:rPr>
        <w:t>ір-біріне ақысыз көмектесу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үй салғанда </w:t>
      </w:r>
      <w:r w:rsidRPr="00496C19">
        <w:rPr>
          <w:rFonts w:ascii="Times New Roman" w:hAnsi="Times New Roman" w:cs="Times New Roman"/>
          <w:sz w:val="28"/>
          <w:szCs w:val="28"/>
          <w:lang w:val="kk-KZ"/>
        </w:rPr>
        <w:t>к</w:t>
      </w:r>
      <w:r w:rsidRPr="00496C19">
        <w:rPr>
          <w:rFonts w:ascii="Times New Roman" w:hAnsi="Times New Roman" w:cs="Times New Roman"/>
          <w:sz w:val="28"/>
          <w:szCs w:val="28"/>
        </w:rPr>
        <w:t xml:space="preserve">өмек </w:t>
      </w:r>
      <w:r w:rsidRPr="00496C19">
        <w:rPr>
          <w:rFonts w:ascii="Times New Roman" w:hAnsi="Times New Roman" w:cs="Times New Roman"/>
          <w:i/>
          <w:iCs/>
          <w:sz w:val="28"/>
          <w:szCs w:val="28"/>
        </w:rPr>
        <w:t>беру</w:t>
      </w:r>
      <w:r w:rsidRPr="00496C19">
        <w:rPr>
          <w:rFonts w:ascii="Times New Roman" w:hAnsi="Times New Roman" w:cs="Times New Roman"/>
          <w:sz w:val="28"/>
          <w:szCs w:val="28"/>
          <w:lang w:val="kk-KZ"/>
        </w:rPr>
        <w:t xml:space="preserve">, құдайы </w:t>
      </w:r>
      <w:r w:rsidRPr="00496C19">
        <w:rPr>
          <w:rFonts w:ascii="Times New Roman" w:hAnsi="Times New Roman" w:cs="Times New Roman"/>
          <w:i/>
          <w:iCs/>
          <w:sz w:val="28"/>
          <w:szCs w:val="28"/>
          <w:lang w:val="kk-KZ"/>
        </w:rPr>
        <w:t>беру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қазақы ортада ауқымды да күрделі жұмыстарды ауылдас-руластарының – жетіаталық экзогамиялық ру-қауымның негізгі құрамдас бөлігі біраталардың бірлесе </w:t>
      </w:r>
      <w:r w:rsidRPr="00496C19">
        <w:rPr>
          <w:rFonts w:ascii="Times New Roman" w:hAnsi="Times New Roman" w:cs="Times New Roman"/>
          <w:i/>
          <w:iCs/>
          <w:sz w:val="28"/>
          <w:szCs w:val="28"/>
        </w:rPr>
        <w:t>атқару</w:t>
      </w:r>
      <w:r w:rsidRPr="00496C19">
        <w:rPr>
          <w:rFonts w:ascii="Times New Roman" w:hAnsi="Times New Roman" w:cs="Times New Roman"/>
          <w:sz w:val="28"/>
          <w:szCs w:val="28"/>
          <w:lang w:val="kk-KZ"/>
        </w:rPr>
        <w:t xml:space="preserve">, ешқандай ақысыз бір-біріне </w:t>
      </w:r>
      <w:r w:rsidRPr="00496C19">
        <w:rPr>
          <w:rFonts w:ascii="Times New Roman" w:hAnsi="Times New Roman" w:cs="Times New Roman"/>
          <w:i/>
          <w:iCs/>
          <w:sz w:val="28"/>
          <w:szCs w:val="28"/>
          <w:lang w:val="kk-KZ"/>
        </w:rPr>
        <w:t>көмектесу</w:t>
      </w:r>
      <w:r w:rsidRPr="00496C19">
        <w:rPr>
          <w:rFonts w:ascii="Times New Roman" w:hAnsi="Times New Roman" w:cs="Times New Roman"/>
          <w:sz w:val="28"/>
          <w:szCs w:val="28"/>
          <w:lang w:val="kk-KZ"/>
        </w:rPr>
        <w:t>, ү</w:t>
      </w:r>
      <w:r w:rsidRPr="00496C19">
        <w:rPr>
          <w:rFonts w:ascii="Times New Roman" w:hAnsi="Times New Roman" w:cs="Times New Roman"/>
          <w:sz w:val="28"/>
          <w:szCs w:val="28"/>
        </w:rPr>
        <w:t>й сал</w:t>
      </w:r>
      <w:r w:rsidRPr="00496C19">
        <w:rPr>
          <w:rFonts w:ascii="Times New Roman" w:hAnsi="Times New Roman" w:cs="Times New Roman"/>
          <w:sz w:val="28"/>
          <w:szCs w:val="28"/>
          <w:lang w:val="kk-KZ"/>
        </w:rPr>
        <w:t>ғ</w:t>
      </w:r>
      <w:r w:rsidRPr="00496C19">
        <w:rPr>
          <w:rFonts w:ascii="Times New Roman" w:hAnsi="Times New Roman" w:cs="Times New Roman"/>
          <w:sz w:val="28"/>
          <w:szCs w:val="28"/>
        </w:rPr>
        <w:t>анда жа</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ындарын ша</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ыру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көмектескен жандарға тамақ </w:t>
      </w:r>
      <w:r w:rsidRPr="00496C19">
        <w:rPr>
          <w:rFonts w:ascii="Times New Roman" w:hAnsi="Times New Roman" w:cs="Times New Roman"/>
          <w:i/>
          <w:iCs/>
          <w:sz w:val="28"/>
          <w:szCs w:val="28"/>
        </w:rPr>
        <w:t>беру</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ағайынды жұмысқа </w:t>
      </w:r>
      <w:r w:rsidRPr="00496C19">
        <w:rPr>
          <w:rFonts w:ascii="Times New Roman" w:hAnsi="Times New Roman" w:cs="Times New Roman"/>
          <w:i/>
          <w:iCs/>
          <w:sz w:val="28"/>
          <w:szCs w:val="28"/>
        </w:rPr>
        <w:t>шақыру</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к</w:t>
      </w:r>
      <w:r w:rsidRPr="00496C19">
        <w:rPr>
          <w:rFonts w:ascii="Times New Roman" w:hAnsi="Times New Roman" w:cs="Times New Roman"/>
          <w:sz w:val="28"/>
          <w:szCs w:val="28"/>
          <w:lang w:val="kk-KZ"/>
        </w:rPr>
        <w:t>ө</w:t>
      </w:r>
      <w:r w:rsidRPr="00496C19">
        <w:rPr>
          <w:rFonts w:ascii="Times New Roman" w:hAnsi="Times New Roman" w:cs="Times New Roman"/>
          <w:sz w:val="28"/>
          <w:szCs w:val="28"/>
        </w:rPr>
        <w:t xml:space="preserve">мек </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 xml:space="preserve">ол </w:t>
      </w:r>
      <w:r w:rsidRPr="00496C19">
        <w:rPr>
          <w:rFonts w:ascii="Times New Roman" w:hAnsi="Times New Roman" w:cs="Times New Roman"/>
          <w:i/>
          <w:iCs/>
          <w:sz w:val="28"/>
          <w:szCs w:val="28"/>
        </w:rPr>
        <w:t>созу</w:t>
      </w:r>
      <w:r w:rsidRPr="00496C19">
        <w:rPr>
          <w:rFonts w:ascii="Times New Roman" w:hAnsi="Times New Roman" w:cs="Times New Roman"/>
          <w:sz w:val="28"/>
          <w:szCs w:val="28"/>
          <w:lang w:val="kk-KZ"/>
        </w:rPr>
        <w:t xml:space="preserve">, адамдардың жиналып </w:t>
      </w:r>
      <w:r w:rsidRPr="00496C19">
        <w:rPr>
          <w:rFonts w:ascii="Times New Roman" w:hAnsi="Times New Roman" w:cs="Times New Roman"/>
          <w:i/>
          <w:iCs/>
          <w:sz w:val="28"/>
          <w:szCs w:val="28"/>
          <w:lang w:val="kk-KZ"/>
        </w:rPr>
        <w:t>көмектесуі</w:t>
      </w:r>
      <w:r w:rsidRPr="00496C19">
        <w:rPr>
          <w:rFonts w:ascii="Times New Roman" w:hAnsi="Times New Roman" w:cs="Times New Roman"/>
          <w:sz w:val="28"/>
          <w:szCs w:val="28"/>
          <w:lang w:val="kk-KZ"/>
        </w:rPr>
        <w:t xml:space="preserve">, үй салғанда көмекке </w:t>
      </w:r>
      <w:r w:rsidRPr="00496C19">
        <w:rPr>
          <w:rFonts w:ascii="Times New Roman" w:hAnsi="Times New Roman" w:cs="Times New Roman"/>
          <w:i/>
          <w:iCs/>
          <w:sz w:val="28"/>
          <w:szCs w:val="28"/>
          <w:lang w:val="kk-KZ"/>
        </w:rPr>
        <w:t>шақыру</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үй салу сияқты жұмысқа жабылып </w:t>
      </w:r>
      <w:r w:rsidRPr="00496C19">
        <w:rPr>
          <w:rFonts w:ascii="Times New Roman" w:hAnsi="Times New Roman" w:cs="Times New Roman"/>
          <w:i/>
          <w:iCs/>
          <w:sz w:val="28"/>
          <w:szCs w:val="28"/>
          <w:lang w:val="kk-KZ"/>
        </w:rPr>
        <w:t>көмектесу</w:t>
      </w:r>
      <w:r w:rsidRPr="00496C19">
        <w:rPr>
          <w:rFonts w:ascii="Times New Roman" w:hAnsi="Times New Roman" w:cs="Times New Roman"/>
          <w:sz w:val="28"/>
          <w:szCs w:val="28"/>
          <w:lang w:val="kk-KZ"/>
        </w:rPr>
        <w:t xml:space="preserve">, ұжымдасып жұмыс істеп, бір адамға </w:t>
      </w:r>
      <w:r w:rsidRPr="00496C19">
        <w:rPr>
          <w:rFonts w:ascii="Times New Roman" w:hAnsi="Times New Roman" w:cs="Times New Roman"/>
          <w:i/>
          <w:iCs/>
          <w:sz w:val="28"/>
          <w:szCs w:val="28"/>
          <w:lang w:val="kk-KZ"/>
        </w:rPr>
        <w:t>көмектесу</w:t>
      </w:r>
      <w:r w:rsidRPr="00496C19">
        <w:rPr>
          <w:rFonts w:ascii="Times New Roman" w:hAnsi="Times New Roman" w:cs="Times New Roman"/>
          <w:sz w:val="28"/>
          <w:szCs w:val="28"/>
          <w:lang w:val="kk-KZ"/>
        </w:rPr>
        <w:t xml:space="preserve">, бітіре алмай жатқан жұмысын </w:t>
      </w:r>
      <w:r w:rsidRPr="00496C19">
        <w:rPr>
          <w:rFonts w:ascii="Times New Roman" w:hAnsi="Times New Roman" w:cs="Times New Roman"/>
          <w:i/>
          <w:iCs/>
          <w:sz w:val="28"/>
          <w:szCs w:val="28"/>
          <w:lang w:val="kk-KZ"/>
        </w:rPr>
        <w:t>бітіру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асату</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тамақ </w:t>
      </w:r>
      <w:r w:rsidRPr="00496C19">
        <w:rPr>
          <w:rFonts w:ascii="Times New Roman" w:hAnsi="Times New Roman" w:cs="Times New Roman"/>
          <w:i/>
          <w:iCs/>
          <w:sz w:val="28"/>
          <w:szCs w:val="28"/>
          <w:lang w:val="kk-KZ"/>
        </w:rPr>
        <w:t>беру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тамақ </w:t>
      </w:r>
      <w:r w:rsidRPr="00496C19">
        <w:rPr>
          <w:rFonts w:ascii="Times New Roman" w:hAnsi="Times New Roman" w:cs="Times New Roman"/>
          <w:i/>
          <w:iCs/>
          <w:sz w:val="28"/>
          <w:szCs w:val="28"/>
        </w:rPr>
        <w:t>тарату</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тамақтандыру</w:t>
      </w:r>
      <w:r w:rsidRPr="00496C19">
        <w:rPr>
          <w:rFonts w:ascii="Times New Roman" w:hAnsi="Times New Roman" w:cs="Times New Roman"/>
          <w:sz w:val="28"/>
          <w:szCs w:val="28"/>
          <w:lang w:val="kk-KZ"/>
        </w:rPr>
        <w:t xml:space="preserve">, ас </w:t>
      </w:r>
      <w:r w:rsidRPr="00496C19">
        <w:rPr>
          <w:rFonts w:ascii="Times New Roman" w:hAnsi="Times New Roman" w:cs="Times New Roman"/>
          <w:i/>
          <w:iCs/>
          <w:sz w:val="28"/>
          <w:szCs w:val="28"/>
          <w:lang w:val="kk-KZ"/>
        </w:rPr>
        <w:t>беру</w:t>
      </w:r>
      <w:r w:rsidRPr="00496C19">
        <w:rPr>
          <w:rFonts w:ascii="Times New Roman" w:hAnsi="Times New Roman" w:cs="Times New Roman"/>
          <w:sz w:val="28"/>
          <w:szCs w:val="28"/>
          <w:lang w:val="kk-KZ"/>
        </w:rPr>
        <w:t xml:space="preserve">, ас </w:t>
      </w:r>
      <w:r w:rsidRPr="00496C19">
        <w:rPr>
          <w:rFonts w:ascii="Times New Roman" w:hAnsi="Times New Roman" w:cs="Times New Roman"/>
          <w:i/>
          <w:iCs/>
          <w:sz w:val="28"/>
          <w:szCs w:val="28"/>
          <w:lang w:val="kk-KZ"/>
        </w:rPr>
        <w:t>жегізу</w:t>
      </w:r>
      <w:r w:rsidRPr="00496C19">
        <w:rPr>
          <w:rFonts w:ascii="Times New Roman" w:hAnsi="Times New Roman" w:cs="Times New Roman"/>
          <w:sz w:val="28"/>
          <w:szCs w:val="28"/>
          <w:lang w:val="kk-KZ"/>
        </w:rPr>
        <w:t xml:space="preserve">, ас </w:t>
      </w:r>
      <w:r w:rsidRPr="00496C19">
        <w:rPr>
          <w:rFonts w:ascii="Times New Roman" w:hAnsi="Times New Roman" w:cs="Times New Roman"/>
          <w:i/>
          <w:iCs/>
          <w:sz w:val="28"/>
          <w:szCs w:val="28"/>
          <w:lang w:val="kk-KZ"/>
        </w:rPr>
        <w:t>ұсыну</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асату</w:t>
      </w:r>
      <w:r w:rsidRPr="00496C19">
        <w:rPr>
          <w:rFonts w:ascii="Times New Roman" w:hAnsi="Times New Roman" w:cs="Times New Roman"/>
          <w:sz w:val="28"/>
          <w:szCs w:val="28"/>
          <w:lang w:val="kk-KZ"/>
        </w:rPr>
        <w:t xml:space="preserve">, асқа </w:t>
      </w:r>
      <w:r w:rsidRPr="00496C19">
        <w:rPr>
          <w:rFonts w:ascii="Times New Roman" w:hAnsi="Times New Roman" w:cs="Times New Roman"/>
          <w:i/>
          <w:iCs/>
          <w:sz w:val="28"/>
          <w:szCs w:val="28"/>
          <w:lang w:val="kk-KZ"/>
        </w:rPr>
        <w:t>шақыру</w:t>
      </w:r>
      <w:r w:rsidRPr="00496C19">
        <w:rPr>
          <w:rFonts w:ascii="Times New Roman" w:hAnsi="Times New Roman" w:cs="Times New Roman"/>
          <w:sz w:val="28"/>
          <w:szCs w:val="28"/>
          <w:lang w:val="kk-KZ"/>
        </w:rPr>
        <w:t xml:space="preserve">, дәм </w:t>
      </w:r>
      <w:r w:rsidRPr="00496C19">
        <w:rPr>
          <w:rFonts w:ascii="Times New Roman" w:hAnsi="Times New Roman" w:cs="Times New Roman"/>
          <w:i/>
          <w:iCs/>
          <w:sz w:val="28"/>
          <w:szCs w:val="28"/>
          <w:lang w:val="kk-KZ"/>
        </w:rPr>
        <w:t>беру</w:t>
      </w:r>
      <w:r w:rsidRPr="00496C19">
        <w:rPr>
          <w:rFonts w:ascii="Times New Roman" w:hAnsi="Times New Roman" w:cs="Times New Roman"/>
          <w:sz w:val="28"/>
          <w:szCs w:val="28"/>
          <w:lang w:val="kk-KZ"/>
        </w:rPr>
        <w:t xml:space="preserve">, дәм </w:t>
      </w:r>
      <w:r w:rsidRPr="00496C19">
        <w:rPr>
          <w:rFonts w:ascii="Times New Roman" w:hAnsi="Times New Roman" w:cs="Times New Roman"/>
          <w:i/>
          <w:iCs/>
          <w:sz w:val="28"/>
          <w:szCs w:val="28"/>
          <w:lang w:val="kk-KZ"/>
        </w:rPr>
        <w:t>татқызу</w:t>
      </w:r>
      <w:r w:rsidRPr="00496C19">
        <w:rPr>
          <w:rFonts w:ascii="Times New Roman" w:hAnsi="Times New Roman" w:cs="Times New Roman"/>
          <w:sz w:val="28"/>
          <w:szCs w:val="28"/>
          <w:lang w:val="kk-KZ"/>
        </w:rPr>
        <w:t xml:space="preserve">, жасы кіші адамға қолмен ет </w:t>
      </w:r>
      <w:r w:rsidRPr="00496C19">
        <w:rPr>
          <w:rFonts w:ascii="Times New Roman" w:hAnsi="Times New Roman" w:cs="Times New Roman"/>
          <w:i/>
          <w:iCs/>
          <w:sz w:val="28"/>
          <w:szCs w:val="28"/>
          <w:lang w:val="kk-KZ"/>
        </w:rPr>
        <w:t>беру</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жолы үлкен адамның жасы кішілерге табақтағы еттің сыбағалы мүшесінен дәм </w:t>
      </w:r>
      <w:r w:rsidRPr="00496C19">
        <w:rPr>
          <w:rFonts w:ascii="Times New Roman" w:hAnsi="Times New Roman" w:cs="Times New Roman"/>
          <w:i/>
          <w:iCs/>
          <w:sz w:val="28"/>
          <w:szCs w:val="28"/>
        </w:rPr>
        <w:t>таттыру</w:t>
      </w:r>
      <w:r w:rsidRPr="00496C19">
        <w:rPr>
          <w:rFonts w:ascii="Times New Roman" w:hAnsi="Times New Roman" w:cs="Times New Roman"/>
          <w:sz w:val="28"/>
          <w:szCs w:val="28"/>
          <w:lang w:val="kk-KZ"/>
        </w:rPr>
        <w:t xml:space="preserve">, құдалардың бір-біріне құйрық бауыр </w:t>
      </w:r>
      <w:r w:rsidRPr="00496C19">
        <w:rPr>
          <w:rFonts w:ascii="Times New Roman" w:hAnsi="Times New Roman" w:cs="Times New Roman"/>
          <w:i/>
          <w:iCs/>
          <w:sz w:val="28"/>
          <w:szCs w:val="28"/>
          <w:lang w:val="kk-KZ"/>
        </w:rPr>
        <w:t>асатуы</w:t>
      </w:r>
      <w:r w:rsidRPr="00496C19">
        <w:rPr>
          <w:rFonts w:ascii="Times New Roman" w:hAnsi="Times New Roman" w:cs="Times New Roman"/>
          <w:sz w:val="28"/>
          <w:szCs w:val="28"/>
          <w:lang w:val="kk-KZ"/>
        </w:rPr>
        <w:t xml:space="preserve">, сыбағадан дәм </w:t>
      </w:r>
      <w:r w:rsidRPr="00496C19">
        <w:rPr>
          <w:rFonts w:ascii="Times New Roman" w:hAnsi="Times New Roman" w:cs="Times New Roman"/>
          <w:i/>
          <w:iCs/>
          <w:sz w:val="28"/>
          <w:szCs w:val="28"/>
          <w:lang w:val="kk-KZ"/>
        </w:rPr>
        <w:t>таттыру</w:t>
      </w:r>
      <w:r w:rsidRPr="00496C19">
        <w:rPr>
          <w:rFonts w:ascii="Times New Roman" w:hAnsi="Times New Roman" w:cs="Times New Roman"/>
          <w:sz w:val="28"/>
          <w:szCs w:val="28"/>
          <w:lang w:val="kk-KZ"/>
        </w:rPr>
        <w:t xml:space="preserve">, сыбағасын беру, </w:t>
      </w:r>
      <w:r w:rsidRPr="00496C19">
        <w:rPr>
          <w:rFonts w:ascii="Times New Roman" w:hAnsi="Times New Roman" w:cs="Times New Roman"/>
          <w:i/>
          <w:iCs/>
          <w:sz w:val="28"/>
          <w:szCs w:val="28"/>
          <w:lang w:val="kk-KZ"/>
        </w:rPr>
        <w:t>ұ</w:t>
      </w:r>
      <w:r w:rsidRPr="00496C19">
        <w:rPr>
          <w:rFonts w:ascii="Times New Roman" w:hAnsi="Times New Roman" w:cs="Times New Roman"/>
          <w:i/>
          <w:iCs/>
          <w:sz w:val="28"/>
          <w:szCs w:val="28"/>
        </w:rPr>
        <w:t>зату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қымыз-қымыран</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қымыз </w:t>
      </w:r>
      <w:r w:rsidRPr="00496C19">
        <w:rPr>
          <w:rFonts w:ascii="Times New Roman" w:hAnsi="Times New Roman" w:cs="Times New Roman"/>
          <w:i/>
          <w:iCs/>
          <w:sz w:val="28"/>
          <w:szCs w:val="28"/>
        </w:rPr>
        <w:t>ішу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сырға той</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сырға </w:t>
      </w:r>
      <w:r w:rsidRPr="00496C19">
        <w:rPr>
          <w:rFonts w:ascii="Times New Roman" w:hAnsi="Times New Roman" w:cs="Times New Roman"/>
          <w:i/>
          <w:iCs/>
          <w:sz w:val="28"/>
          <w:szCs w:val="28"/>
          <w:lang w:val="kk-KZ"/>
        </w:rPr>
        <w:t>салу</w:t>
      </w:r>
      <w:r w:rsidRPr="00496C19">
        <w:rPr>
          <w:rFonts w:ascii="Times New Roman" w:hAnsi="Times New Roman" w:cs="Times New Roman"/>
          <w:sz w:val="28"/>
          <w:szCs w:val="28"/>
          <w:lang w:val="kk-KZ"/>
        </w:rPr>
        <w:t xml:space="preserve">, қыз </w:t>
      </w:r>
      <w:r w:rsidRPr="00496C19">
        <w:rPr>
          <w:rFonts w:ascii="Times New Roman" w:hAnsi="Times New Roman" w:cs="Times New Roman"/>
          <w:i/>
          <w:iCs/>
          <w:sz w:val="28"/>
          <w:szCs w:val="28"/>
          <w:lang w:val="kk-KZ"/>
        </w:rPr>
        <w:t>ұзату</w:t>
      </w:r>
      <w:r w:rsidRPr="00496C19">
        <w:rPr>
          <w:rFonts w:ascii="Times New Roman" w:hAnsi="Times New Roman" w:cs="Times New Roman"/>
          <w:sz w:val="28"/>
          <w:szCs w:val="28"/>
          <w:lang w:val="kk-KZ"/>
        </w:rPr>
        <w:t>, құда түсу,</w:t>
      </w:r>
      <w:r w:rsidRPr="00496C19">
        <w:rPr>
          <w:rFonts w:ascii="Times New Roman" w:hAnsi="Times New Roman" w:cs="Times New Roman"/>
          <w:sz w:val="28"/>
          <w:szCs w:val="28"/>
        </w:rPr>
        <w:t xml:space="preserve"> қыз балаға сырға </w:t>
      </w:r>
      <w:r w:rsidRPr="00496C19">
        <w:rPr>
          <w:rFonts w:ascii="Times New Roman" w:hAnsi="Times New Roman" w:cs="Times New Roman"/>
          <w:i/>
          <w:iCs/>
          <w:sz w:val="28"/>
          <w:szCs w:val="28"/>
        </w:rPr>
        <w:t>салу</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отау </w:t>
      </w:r>
      <w:r w:rsidRPr="00496C19">
        <w:rPr>
          <w:rFonts w:ascii="Times New Roman" w:hAnsi="Times New Roman" w:cs="Times New Roman"/>
          <w:i/>
          <w:iCs/>
          <w:sz w:val="28"/>
          <w:szCs w:val="28"/>
          <w:lang w:val="kk-KZ"/>
        </w:rPr>
        <w:t>құру</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ұзату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lang w:val="kk-KZ"/>
        </w:rPr>
        <w:t>той</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үйлену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неке </w:t>
      </w:r>
      <w:r w:rsidRPr="00496C19">
        <w:rPr>
          <w:rFonts w:ascii="Times New Roman" w:hAnsi="Times New Roman" w:cs="Times New Roman"/>
          <w:i/>
          <w:iCs/>
          <w:sz w:val="28"/>
          <w:szCs w:val="28"/>
        </w:rPr>
        <w:t>қию</w:t>
      </w:r>
      <w:r w:rsidRPr="00496C19">
        <w:rPr>
          <w:rFonts w:ascii="Times New Roman" w:hAnsi="Times New Roman" w:cs="Times New Roman"/>
          <w:sz w:val="28"/>
          <w:szCs w:val="28"/>
          <w:lang w:val="kk-KZ"/>
        </w:rPr>
        <w:t xml:space="preserve">, отбасын </w:t>
      </w:r>
      <w:r w:rsidRPr="00496C19">
        <w:rPr>
          <w:rFonts w:ascii="Times New Roman" w:hAnsi="Times New Roman" w:cs="Times New Roman"/>
          <w:i/>
          <w:iCs/>
          <w:sz w:val="28"/>
          <w:szCs w:val="28"/>
          <w:lang w:val="kk-KZ"/>
        </w:rPr>
        <w:t>құру</w:t>
      </w:r>
      <w:r w:rsidRPr="00496C19">
        <w:rPr>
          <w:rFonts w:ascii="Times New Roman" w:hAnsi="Times New Roman" w:cs="Times New Roman"/>
          <w:sz w:val="28"/>
          <w:szCs w:val="28"/>
          <w:lang w:val="kk-KZ"/>
        </w:rPr>
        <w:t xml:space="preserve">, көңіл </w:t>
      </w:r>
      <w:r w:rsidRPr="00496C19">
        <w:rPr>
          <w:rFonts w:ascii="Times New Roman" w:hAnsi="Times New Roman" w:cs="Times New Roman"/>
          <w:i/>
          <w:iCs/>
          <w:sz w:val="28"/>
          <w:szCs w:val="28"/>
          <w:lang w:val="kk-KZ"/>
        </w:rPr>
        <w:t>көтеру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тұмар</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бәле-жаладан </w:t>
      </w:r>
      <w:r w:rsidRPr="00496C19">
        <w:rPr>
          <w:rFonts w:ascii="Times New Roman" w:hAnsi="Times New Roman" w:cs="Times New Roman"/>
          <w:i/>
          <w:iCs/>
          <w:sz w:val="28"/>
          <w:szCs w:val="28"/>
          <w:lang w:val="kk-KZ"/>
        </w:rPr>
        <w:t>сақтау</w:t>
      </w:r>
      <w:r w:rsidRPr="00496C19">
        <w:rPr>
          <w:rFonts w:ascii="Times New Roman" w:hAnsi="Times New Roman" w:cs="Times New Roman"/>
          <w:sz w:val="28"/>
          <w:szCs w:val="28"/>
          <w:lang w:val="kk-KZ"/>
        </w:rPr>
        <w:t xml:space="preserve"> үшін тағылатын бұйым, көз </w:t>
      </w:r>
      <w:r w:rsidRPr="00496C19">
        <w:rPr>
          <w:rFonts w:ascii="Times New Roman" w:hAnsi="Times New Roman" w:cs="Times New Roman"/>
          <w:i/>
          <w:iCs/>
          <w:sz w:val="28"/>
          <w:szCs w:val="28"/>
          <w:lang w:val="kk-KZ"/>
        </w:rPr>
        <w:t>тию</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қорғану</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lang w:val="kk-KZ"/>
        </w:rPr>
        <w:t>сақтау, сақтану, сену,</w:t>
      </w:r>
      <w:r w:rsidRPr="00496C19">
        <w:rPr>
          <w:rFonts w:ascii="Times New Roman" w:hAnsi="Times New Roman" w:cs="Times New Roman"/>
          <w:sz w:val="28"/>
          <w:szCs w:val="28"/>
          <w:lang w:val="kk-KZ"/>
        </w:rPr>
        <w:t xml:space="preserve"> тіл-көзден </w:t>
      </w:r>
      <w:r w:rsidRPr="00496C19">
        <w:rPr>
          <w:rFonts w:ascii="Times New Roman" w:hAnsi="Times New Roman" w:cs="Times New Roman"/>
          <w:i/>
          <w:iCs/>
          <w:sz w:val="28"/>
          <w:szCs w:val="28"/>
          <w:lang w:val="kk-KZ"/>
        </w:rPr>
        <w:t>сақтау</w:t>
      </w:r>
      <w:r w:rsidRPr="00496C19">
        <w:rPr>
          <w:rFonts w:ascii="Times New Roman" w:hAnsi="Times New Roman" w:cs="Times New Roman"/>
          <w:sz w:val="28"/>
          <w:szCs w:val="28"/>
          <w:lang w:val="kk-KZ"/>
        </w:rPr>
        <w:t>,</w:t>
      </w:r>
      <w:r w:rsidRPr="00496C19">
        <w:rPr>
          <w:rFonts w:ascii="Times New Roman" w:hAnsi="Times New Roman" w:cs="Times New Roman"/>
          <w:b/>
          <w:bCs/>
          <w:sz w:val="28"/>
          <w:szCs w:val="28"/>
        </w:rPr>
        <w:t xml:space="preserve"> сәукеле</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қыз </w:t>
      </w:r>
      <w:r w:rsidRPr="00496C19">
        <w:rPr>
          <w:rFonts w:ascii="Times New Roman" w:hAnsi="Times New Roman" w:cs="Times New Roman"/>
          <w:i/>
          <w:iCs/>
          <w:sz w:val="28"/>
          <w:szCs w:val="28"/>
        </w:rPr>
        <w:t>ұзату</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ұзату</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ұзатылу</w:t>
      </w:r>
      <w:r w:rsidRPr="00496C19">
        <w:rPr>
          <w:rFonts w:ascii="Times New Roman" w:hAnsi="Times New Roman" w:cs="Times New Roman"/>
          <w:i/>
          <w:iCs/>
          <w:sz w:val="28"/>
          <w:szCs w:val="28"/>
          <w:lang w:val="kk-KZ"/>
        </w:rPr>
        <w:t>,</w:t>
      </w:r>
      <w:r w:rsidRPr="00496C19">
        <w:rPr>
          <w:rFonts w:ascii="Times New Roman" w:hAnsi="Times New Roman" w:cs="Times New Roman"/>
          <w:b/>
          <w:bCs/>
          <w:i/>
          <w:iCs/>
          <w:sz w:val="28"/>
          <w:szCs w:val="28"/>
        </w:rPr>
        <w:t xml:space="preserve"> </w:t>
      </w:r>
      <w:r w:rsidRPr="00496C19">
        <w:rPr>
          <w:rFonts w:ascii="Times New Roman" w:hAnsi="Times New Roman" w:cs="Times New Roman"/>
          <w:b/>
          <w:bCs/>
          <w:sz w:val="28"/>
          <w:szCs w:val="28"/>
        </w:rPr>
        <w:t>сүндет той</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тұсау </w:t>
      </w:r>
      <w:r w:rsidRPr="00496C19">
        <w:rPr>
          <w:rFonts w:ascii="Times New Roman" w:hAnsi="Times New Roman" w:cs="Times New Roman"/>
          <w:i/>
          <w:iCs/>
          <w:sz w:val="28"/>
          <w:szCs w:val="28"/>
        </w:rPr>
        <w:t>кесу</w:t>
      </w:r>
      <w:r w:rsidRPr="00496C19">
        <w:rPr>
          <w:rFonts w:ascii="Times New Roman" w:hAnsi="Times New Roman" w:cs="Times New Roman"/>
          <w:sz w:val="28"/>
          <w:szCs w:val="28"/>
          <w:lang w:val="kk-KZ"/>
        </w:rPr>
        <w:t xml:space="preserve">, мұсылман </w:t>
      </w:r>
      <w:r w:rsidRPr="00496C19">
        <w:rPr>
          <w:rFonts w:ascii="Times New Roman" w:hAnsi="Times New Roman" w:cs="Times New Roman"/>
          <w:i/>
          <w:iCs/>
          <w:sz w:val="28"/>
          <w:szCs w:val="28"/>
          <w:lang w:val="kk-KZ"/>
        </w:rPr>
        <w:t>болу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сүндетке </w:t>
      </w:r>
      <w:r w:rsidRPr="00496C19">
        <w:rPr>
          <w:rFonts w:ascii="Times New Roman" w:hAnsi="Times New Roman" w:cs="Times New Roman"/>
          <w:i/>
          <w:iCs/>
          <w:sz w:val="28"/>
          <w:szCs w:val="28"/>
        </w:rPr>
        <w:t>отырғызу</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есею</w:t>
      </w:r>
      <w:r w:rsidRPr="00496C19">
        <w:rPr>
          <w:rFonts w:ascii="Times New Roman" w:hAnsi="Times New Roman" w:cs="Times New Roman"/>
          <w:sz w:val="28"/>
          <w:szCs w:val="28"/>
          <w:lang w:val="kk-KZ"/>
        </w:rPr>
        <w:t xml:space="preserve"> т.б.</w:t>
      </w:r>
    </w:p>
    <w:p w14:paraId="4091E5F5" w14:textId="77777777" w:rsidR="00496C19" w:rsidRPr="00496C19" w:rsidRDefault="00496C19">
      <w:pPr>
        <w:numPr>
          <w:ilvl w:val="0"/>
          <w:numId w:val="51"/>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Қатыстылық, меншіктілікті білдіретін тәуелдік жалғаулары (-ым, -ім, -м, -ің, -сы т.б.): </w:t>
      </w:r>
      <w:r w:rsidRPr="00496C19">
        <w:rPr>
          <w:rFonts w:ascii="Times New Roman" w:hAnsi="Times New Roman" w:cs="Times New Roman"/>
          <w:b/>
          <w:bCs/>
          <w:sz w:val="28"/>
          <w:szCs w:val="28"/>
          <w:lang w:val="kk-KZ"/>
        </w:rPr>
        <w:t>бешбармақ</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қазағымыздың</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дастархан</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тамаққа толы, киелі </w:t>
      </w:r>
      <w:r w:rsidRPr="00496C19">
        <w:rPr>
          <w:rFonts w:ascii="Times New Roman" w:hAnsi="Times New Roman" w:cs="Times New Roman"/>
          <w:i/>
          <w:iCs/>
          <w:sz w:val="28"/>
          <w:szCs w:val="28"/>
        </w:rPr>
        <w:t>дастарханымыз</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енші беру</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қарызымнан</w:t>
      </w:r>
      <w:r w:rsidRPr="00496C19">
        <w:rPr>
          <w:rFonts w:ascii="Times New Roman" w:hAnsi="Times New Roman" w:cs="Times New Roman"/>
          <w:sz w:val="28"/>
          <w:szCs w:val="28"/>
        </w:rPr>
        <w:t xml:space="preserve"> құтылу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жолашар</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 xml:space="preserve">– кейбір адамдар </w:t>
      </w:r>
      <w:r w:rsidRPr="00496C19">
        <w:rPr>
          <w:rFonts w:ascii="Times New Roman" w:hAnsi="Times New Roman" w:cs="Times New Roman"/>
          <w:i/>
          <w:iCs/>
          <w:sz w:val="28"/>
          <w:szCs w:val="28"/>
        </w:rPr>
        <w:t>жолым</w:t>
      </w:r>
      <w:r w:rsidRPr="00496C19">
        <w:rPr>
          <w:rFonts w:ascii="Times New Roman" w:hAnsi="Times New Roman" w:cs="Times New Roman"/>
          <w:sz w:val="28"/>
          <w:szCs w:val="28"/>
        </w:rPr>
        <w:t xml:space="preserve"> болмай жүр, </w:t>
      </w:r>
      <w:r w:rsidRPr="00496C19">
        <w:rPr>
          <w:rFonts w:ascii="Times New Roman" w:hAnsi="Times New Roman" w:cs="Times New Roman"/>
          <w:i/>
          <w:iCs/>
          <w:sz w:val="28"/>
          <w:szCs w:val="28"/>
        </w:rPr>
        <w:t>жолымды</w:t>
      </w:r>
      <w:r w:rsidRPr="00496C19">
        <w:rPr>
          <w:rFonts w:ascii="Times New Roman" w:hAnsi="Times New Roman" w:cs="Times New Roman"/>
          <w:sz w:val="28"/>
          <w:szCs w:val="28"/>
        </w:rPr>
        <w:t xml:space="preserve"> аштырам</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деп тәуіп балгерлерге барады</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жиенқұрық</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жиенім</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бесік жыры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ұлттық </w:t>
      </w:r>
      <w:r w:rsidRPr="00496C19">
        <w:rPr>
          <w:rFonts w:ascii="Times New Roman" w:hAnsi="Times New Roman" w:cs="Times New Roman"/>
          <w:i/>
          <w:iCs/>
          <w:sz w:val="28"/>
          <w:szCs w:val="28"/>
          <w:lang w:val="kk-KZ"/>
        </w:rPr>
        <w:t xml:space="preserve">құндылықтарымыз, тіліміз, мәдениетімізді </w:t>
      </w:r>
      <w:r w:rsidRPr="00496C19">
        <w:rPr>
          <w:rFonts w:ascii="Times New Roman" w:hAnsi="Times New Roman" w:cs="Times New Roman"/>
          <w:sz w:val="28"/>
          <w:szCs w:val="28"/>
          <w:lang w:val="kk-KZ"/>
        </w:rPr>
        <w:t xml:space="preserve">бойға тарату, </w:t>
      </w:r>
      <w:r w:rsidRPr="00496C19">
        <w:rPr>
          <w:rFonts w:ascii="Times New Roman" w:hAnsi="Times New Roman" w:cs="Times New Roman"/>
          <w:b/>
          <w:bCs/>
          <w:sz w:val="28"/>
          <w:szCs w:val="28"/>
          <w:lang w:val="kk-KZ"/>
        </w:rPr>
        <w:t>ұят</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жасаған </w:t>
      </w:r>
      <w:r w:rsidRPr="00496C19">
        <w:rPr>
          <w:rFonts w:ascii="Times New Roman" w:hAnsi="Times New Roman" w:cs="Times New Roman"/>
          <w:i/>
          <w:iCs/>
          <w:sz w:val="28"/>
          <w:szCs w:val="28"/>
        </w:rPr>
        <w:t>әрекетіңнің</w:t>
      </w:r>
      <w:r w:rsidRPr="00496C19">
        <w:rPr>
          <w:rFonts w:ascii="Times New Roman" w:hAnsi="Times New Roman" w:cs="Times New Roman"/>
          <w:sz w:val="28"/>
          <w:szCs w:val="28"/>
        </w:rPr>
        <w:t xml:space="preserve"> жөнсіздігін түсінушілік</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ұят </w:t>
      </w:r>
      <w:r w:rsidRPr="00496C19">
        <w:rPr>
          <w:rFonts w:ascii="Times New Roman" w:hAnsi="Times New Roman" w:cs="Times New Roman"/>
          <w:i/>
          <w:iCs/>
          <w:sz w:val="28"/>
          <w:szCs w:val="28"/>
        </w:rPr>
        <w:t>сөзінің</w:t>
      </w:r>
      <w:r w:rsidRPr="00496C19">
        <w:rPr>
          <w:rFonts w:ascii="Times New Roman" w:hAnsi="Times New Roman" w:cs="Times New Roman"/>
          <w:sz w:val="28"/>
          <w:szCs w:val="28"/>
        </w:rPr>
        <w:t xml:space="preserve"> </w:t>
      </w:r>
      <w:r w:rsidRPr="00496C19">
        <w:rPr>
          <w:rFonts w:ascii="Times New Roman" w:hAnsi="Times New Roman" w:cs="Times New Roman"/>
          <w:i/>
          <w:iCs/>
          <w:sz w:val="28"/>
          <w:szCs w:val="28"/>
        </w:rPr>
        <w:t>мағынасы</w:t>
      </w:r>
      <w:r w:rsidRPr="00496C19">
        <w:rPr>
          <w:rFonts w:ascii="Times New Roman" w:hAnsi="Times New Roman" w:cs="Times New Roman"/>
          <w:sz w:val="28"/>
          <w:szCs w:val="28"/>
        </w:rPr>
        <w:t xml:space="preserve"> өте жоғары</w:t>
      </w:r>
      <w:r w:rsidRPr="00496C19">
        <w:rPr>
          <w:rFonts w:ascii="Times New Roman" w:hAnsi="Times New Roman" w:cs="Times New Roman"/>
          <w:sz w:val="28"/>
          <w:szCs w:val="28"/>
          <w:lang w:val="kk-KZ"/>
        </w:rPr>
        <w:t xml:space="preserve">, </w:t>
      </w:r>
      <w:r w:rsidRPr="00496C19">
        <w:rPr>
          <w:rFonts w:ascii="Times New Roman" w:hAnsi="Times New Roman" w:cs="Times New Roman"/>
          <w:i/>
          <w:iCs/>
          <w:sz w:val="28"/>
          <w:szCs w:val="28"/>
        </w:rPr>
        <w:t>ар-намысын, тектілігін</w:t>
      </w:r>
      <w:r w:rsidRPr="00496C19">
        <w:rPr>
          <w:rFonts w:ascii="Times New Roman" w:hAnsi="Times New Roman" w:cs="Times New Roman"/>
          <w:sz w:val="28"/>
          <w:szCs w:val="28"/>
        </w:rPr>
        <w:t xml:space="preserve"> жоғары қойған адам</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қалжа</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келін босанғаннан кейінгі </w:t>
      </w:r>
      <w:r w:rsidRPr="00496C19">
        <w:rPr>
          <w:rFonts w:ascii="Times New Roman" w:hAnsi="Times New Roman" w:cs="Times New Roman"/>
          <w:i/>
          <w:iCs/>
          <w:sz w:val="28"/>
          <w:szCs w:val="28"/>
        </w:rPr>
        <w:t>ата-анасының</w:t>
      </w:r>
      <w:r w:rsidRPr="00496C19">
        <w:rPr>
          <w:rFonts w:ascii="Times New Roman" w:hAnsi="Times New Roman" w:cs="Times New Roman"/>
          <w:sz w:val="28"/>
          <w:szCs w:val="28"/>
        </w:rPr>
        <w:t xml:space="preserve"> алып келетін </w:t>
      </w:r>
      <w:r w:rsidRPr="00496C19">
        <w:rPr>
          <w:rFonts w:ascii="Times New Roman" w:hAnsi="Times New Roman" w:cs="Times New Roman"/>
          <w:i/>
          <w:iCs/>
          <w:sz w:val="28"/>
          <w:szCs w:val="28"/>
        </w:rPr>
        <w:t>қой</w:t>
      </w:r>
      <w:r w:rsidRPr="00496C19">
        <w:rPr>
          <w:rFonts w:ascii="Times New Roman" w:hAnsi="Times New Roman" w:cs="Times New Roman"/>
          <w:i/>
          <w:iCs/>
          <w:sz w:val="28"/>
          <w:szCs w:val="28"/>
          <w:lang w:val="kk-KZ"/>
        </w:rPr>
        <w:t>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босанған әйелдің жейтін </w:t>
      </w:r>
      <w:r w:rsidRPr="00496C19">
        <w:rPr>
          <w:rFonts w:ascii="Times New Roman" w:hAnsi="Times New Roman" w:cs="Times New Roman"/>
          <w:i/>
          <w:iCs/>
          <w:sz w:val="28"/>
          <w:szCs w:val="28"/>
        </w:rPr>
        <w:t>асы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оны </w:t>
      </w:r>
      <w:r w:rsidRPr="00496C19">
        <w:rPr>
          <w:rFonts w:ascii="Times New Roman" w:hAnsi="Times New Roman" w:cs="Times New Roman"/>
          <w:i/>
          <w:iCs/>
          <w:sz w:val="28"/>
          <w:szCs w:val="28"/>
        </w:rPr>
        <w:t>төркіні</w:t>
      </w:r>
      <w:r w:rsidRPr="00496C19">
        <w:rPr>
          <w:rFonts w:ascii="Times New Roman" w:hAnsi="Times New Roman" w:cs="Times New Roman"/>
          <w:sz w:val="28"/>
          <w:szCs w:val="28"/>
        </w:rPr>
        <w:t xml:space="preserve"> болмаса өз жұрты бір кіші жандықты сойып, соның </w:t>
      </w:r>
      <w:r w:rsidRPr="00496C19">
        <w:rPr>
          <w:rFonts w:ascii="Times New Roman" w:hAnsi="Times New Roman" w:cs="Times New Roman"/>
          <w:i/>
          <w:iCs/>
          <w:sz w:val="28"/>
          <w:szCs w:val="28"/>
        </w:rPr>
        <w:t>сорпасын</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береді</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бесік той</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балалы үйдің </w:t>
      </w:r>
      <w:r w:rsidRPr="00496C19">
        <w:rPr>
          <w:rFonts w:ascii="Times New Roman" w:hAnsi="Times New Roman" w:cs="Times New Roman"/>
          <w:i/>
          <w:iCs/>
          <w:sz w:val="28"/>
          <w:szCs w:val="28"/>
          <w:lang w:val="kk-KZ"/>
        </w:rPr>
        <w:t>қуанышымен</w:t>
      </w:r>
      <w:r w:rsidRPr="00496C19">
        <w:rPr>
          <w:rFonts w:ascii="Times New Roman" w:hAnsi="Times New Roman" w:cs="Times New Roman"/>
          <w:sz w:val="28"/>
          <w:szCs w:val="28"/>
          <w:lang w:val="kk-KZ"/>
        </w:rPr>
        <w:t xml:space="preserve"> бөлісу, </w:t>
      </w:r>
      <w:r w:rsidRPr="00496C19">
        <w:rPr>
          <w:rFonts w:ascii="Times New Roman" w:hAnsi="Times New Roman" w:cs="Times New Roman"/>
          <w:b/>
          <w:bCs/>
          <w:sz w:val="28"/>
          <w:szCs w:val="28"/>
        </w:rPr>
        <w:t>жеті ата</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біздің </w:t>
      </w:r>
      <w:r w:rsidRPr="00496C19">
        <w:rPr>
          <w:rFonts w:ascii="Times New Roman" w:hAnsi="Times New Roman" w:cs="Times New Roman"/>
          <w:i/>
          <w:iCs/>
          <w:sz w:val="28"/>
          <w:szCs w:val="28"/>
        </w:rPr>
        <w:t>руымыз, ата-бабамыз</w:t>
      </w:r>
      <w:r w:rsidRPr="00496C19">
        <w:rPr>
          <w:rFonts w:ascii="Times New Roman" w:hAnsi="Times New Roman" w:cs="Times New Roman"/>
          <w:sz w:val="28"/>
          <w:szCs w:val="28"/>
          <w:lang w:val="kk-KZ"/>
        </w:rPr>
        <w:t xml:space="preserve"> т.б.</w:t>
      </w:r>
    </w:p>
    <w:p w14:paraId="382FD0FB" w14:textId="77777777" w:rsidR="00496C19" w:rsidRPr="00496C19" w:rsidRDefault="00496C19">
      <w:pPr>
        <w:numPr>
          <w:ilvl w:val="0"/>
          <w:numId w:val="51"/>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қазақ тілінде есімше категориясы ретінде жұмсалатын, әрекетке тыйым салудың синтетикалық формалары (-мас/-мес):</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rPr>
        <w:t>тұсаукесер</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нәресте ең алғашқы қадамдарын жасап </w:t>
      </w:r>
      <w:r w:rsidRPr="00496C19">
        <w:rPr>
          <w:rFonts w:ascii="Times New Roman" w:hAnsi="Times New Roman" w:cs="Times New Roman"/>
          <w:i/>
          <w:iCs/>
          <w:sz w:val="28"/>
          <w:szCs w:val="28"/>
        </w:rPr>
        <w:t>бастамас</w:t>
      </w:r>
      <w:r w:rsidRPr="00496C19">
        <w:rPr>
          <w:rFonts w:ascii="Times New Roman" w:hAnsi="Times New Roman" w:cs="Times New Roman"/>
          <w:sz w:val="28"/>
          <w:szCs w:val="28"/>
        </w:rPr>
        <w:t xml:space="preserve"> алдын</w:t>
      </w:r>
      <w:r w:rsidRPr="00496C19">
        <w:rPr>
          <w:rFonts w:ascii="Times New Roman" w:hAnsi="Times New Roman" w:cs="Times New Roman"/>
          <w:sz w:val="28"/>
          <w:szCs w:val="28"/>
          <w:lang w:val="kk-KZ"/>
        </w:rPr>
        <w:t>да</w:t>
      </w:r>
      <w:r w:rsidRPr="00496C19">
        <w:rPr>
          <w:rFonts w:ascii="Times New Roman" w:hAnsi="Times New Roman" w:cs="Times New Roman"/>
          <w:sz w:val="28"/>
          <w:szCs w:val="28"/>
        </w:rPr>
        <w:t xml:space="preserve"> тұсауын кеседі</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той</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тойға тыйым салып, қазынасынан айыруға </w:t>
      </w:r>
      <w:r w:rsidRPr="00496C19">
        <w:rPr>
          <w:rFonts w:ascii="Times New Roman" w:hAnsi="Times New Roman" w:cs="Times New Roman"/>
          <w:i/>
          <w:iCs/>
          <w:sz w:val="28"/>
          <w:szCs w:val="28"/>
        </w:rPr>
        <w:t>болмас</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тұмар</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көз </w:t>
      </w:r>
      <w:r w:rsidRPr="00496C19">
        <w:rPr>
          <w:rFonts w:ascii="Times New Roman" w:hAnsi="Times New Roman" w:cs="Times New Roman"/>
          <w:i/>
          <w:iCs/>
          <w:sz w:val="28"/>
          <w:szCs w:val="28"/>
          <w:lang w:val="kk-KZ"/>
        </w:rPr>
        <w:t>тимес</w:t>
      </w:r>
      <w:r w:rsidRPr="00496C19">
        <w:rPr>
          <w:rFonts w:ascii="Times New Roman" w:hAnsi="Times New Roman" w:cs="Times New Roman"/>
          <w:sz w:val="28"/>
          <w:szCs w:val="28"/>
          <w:lang w:val="kk-KZ"/>
        </w:rPr>
        <w:t xml:space="preserve"> үшін тағатын тұмар т.б.</w:t>
      </w:r>
    </w:p>
    <w:p w14:paraId="1D70F305" w14:textId="77777777" w:rsidR="00496C19" w:rsidRPr="00496C19" w:rsidRDefault="00496C19">
      <w:pPr>
        <w:numPr>
          <w:ilvl w:val="0"/>
          <w:numId w:val="51"/>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болымсыздықтың синтетикалық формалары: </w:t>
      </w:r>
      <w:r w:rsidRPr="00496C19">
        <w:rPr>
          <w:rFonts w:ascii="Times New Roman" w:hAnsi="Times New Roman" w:cs="Times New Roman"/>
          <w:b/>
          <w:bCs/>
          <w:sz w:val="28"/>
          <w:szCs w:val="28"/>
        </w:rPr>
        <w:t>бесік жыры</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қалай түсіндіруге болатынын </w:t>
      </w:r>
      <w:r w:rsidRPr="00496C19">
        <w:rPr>
          <w:rFonts w:ascii="Times New Roman" w:hAnsi="Times New Roman" w:cs="Times New Roman"/>
          <w:i/>
          <w:iCs/>
          <w:sz w:val="28"/>
          <w:szCs w:val="28"/>
        </w:rPr>
        <w:t>білмеймін</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тұлым</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тұлымыңнан айналдым деген сөздер естігенмін, бірақ нақты не екенін </w:t>
      </w:r>
      <w:r w:rsidRPr="00496C19">
        <w:rPr>
          <w:rFonts w:ascii="Times New Roman" w:hAnsi="Times New Roman" w:cs="Times New Roman"/>
          <w:i/>
          <w:iCs/>
          <w:sz w:val="28"/>
          <w:szCs w:val="28"/>
          <w:lang w:val="kk-KZ"/>
        </w:rPr>
        <w:t>білмеймін</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жолашар</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кейбір адамдар жолым </w:t>
      </w:r>
      <w:r w:rsidRPr="00496C19">
        <w:rPr>
          <w:rFonts w:ascii="Times New Roman" w:hAnsi="Times New Roman" w:cs="Times New Roman"/>
          <w:i/>
          <w:iCs/>
          <w:sz w:val="28"/>
          <w:szCs w:val="28"/>
        </w:rPr>
        <w:lastRenderedPageBreak/>
        <w:t>болмай</w:t>
      </w:r>
      <w:r w:rsidRPr="00496C19">
        <w:rPr>
          <w:rFonts w:ascii="Times New Roman" w:hAnsi="Times New Roman" w:cs="Times New Roman"/>
          <w:sz w:val="28"/>
          <w:szCs w:val="28"/>
        </w:rPr>
        <w:t xml:space="preserve"> жүр, жолымды аштырам деп тәуіп балгерлерге барады</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lang w:val="kk-KZ"/>
        </w:rPr>
        <w:t>ұят</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адам бетін жұртқа көрсете </w:t>
      </w:r>
      <w:r w:rsidRPr="00496C19">
        <w:rPr>
          <w:rFonts w:ascii="Times New Roman" w:hAnsi="Times New Roman" w:cs="Times New Roman"/>
          <w:i/>
          <w:iCs/>
          <w:sz w:val="28"/>
          <w:szCs w:val="28"/>
        </w:rPr>
        <w:t>алмайтын</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жерге кіріп кететін нәрсе</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айтуға</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көруге</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сөйлеуге </w:t>
      </w:r>
      <w:r w:rsidRPr="00496C19">
        <w:rPr>
          <w:rFonts w:ascii="Times New Roman" w:hAnsi="Times New Roman" w:cs="Times New Roman"/>
          <w:i/>
          <w:iCs/>
          <w:sz w:val="28"/>
          <w:szCs w:val="28"/>
        </w:rPr>
        <w:t>болмайтын</w:t>
      </w:r>
      <w:r w:rsidRPr="00496C19">
        <w:rPr>
          <w:rFonts w:ascii="Times New Roman" w:hAnsi="Times New Roman" w:cs="Times New Roman"/>
          <w:sz w:val="28"/>
          <w:szCs w:val="28"/>
        </w:rPr>
        <w:t xml:space="preserve"> сезім</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w:t>
      </w:r>
      <w:r w:rsidRPr="00496C19">
        <w:rPr>
          <w:rFonts w:ascii="Times New Roman" w:hAnsi="Times New Roman" w:cs="Times New Roman"/>
          <w:i/>
          <w:iCs/>
          <w:sz w:val="28"/>
          <w:szCs w:val="28"/>
        </w:rPr>
        <w:t>алаламау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ата-анаңның үмітін </w:t>
      </w:r>
      <w:r w:rsidRPr="00496C19">
        <w:rPr>
          <w:rFonts w:ascii="Times New Roman" w:hAnsi="Times New Roman" w:cs="Times New Roman"/>
          <w:i/>
          <w:iCs/>
          <w:sz w:val="28"/>
          <w:szCs w:val="28"/>
        </w:rPr>
        <w:t>ақтамау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әйелге қол көтеру немесе үлкенді </w:t>
      </w:r>
      <w:r w:rsidRPr="00496C19">
        <w:rPr>
          <w:rFonts w:ascii="Times New Roman" w:hAnsi="Times New Roman" w:cs="Times New Roman"/>
          <w:i/>
          <w:iCs/>
          <w:sz w:val="28"/>
          <w:szCs w:val="28"/>
        </w:rPr>
        <w:t>сыйламау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біреудің ала жібін </w:t>
      </w:r>
      <w:r w:rsidRPr="00496C19">
        <w:rPr>
          <w:rFonts w:ascii="Times New Roman" w:hAnsi="Times New Roman" w:cs="Times New Roman"/>
          <w:i/>
          <w:iCs/>
          <w:sz w:val="28"/>
          <w:szCs w:val="28"/>
        </w:rPr>
        <w:t>аттамау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жасауға </w:t>
      </w:r>
      <w:r w:rsidRPr="00496C19">
        <w:rPr>
          <w:rFonts w:ascii="Times New Roman" w:hAnsi="Times New Roman" w:cs="Times New Roman"/>
          <w:i/>
          <w:iCs/>
          <w:sz w:val="28"/>
          <w:szCs w:val="28"/>
        </w:rPr>
        <w:t>болмайтын</w:t>
      </w:r>
      <w:r w:rsidRPr="00496C19">
        <w:rPr>
          <w:rFonts w:ascii="Times New Roman" w:hAnsi="Times New Roman" w:cs="Times New Roman"/>
          <w:sz w:val="28"/>
          <w:szCs w:val="28"/>
        </w:rPr>
        <w:t xml:space="preserve"> іс-әрекет</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үміт </w:t>
      </w:r>
      <w:r w:rsidRPr="00496C19">
        <w:rPr>
          <w:rFonts w:ascii="Times New Roman" w:hAnsi="Times New Roman" w:cs="Times New Roman"/>
          <w:i/>
          <w:iCs/>
          <w:sz w:val="28"/>
          <w:szCs w:val="28"/>
        </w:rPr>
        <w:t>ақтамау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үлкен адамға қоғамдық автобус көліктерінде орын </w:t>
      </w:r>
      <w:r w:rsidRPr="00496C19">
        <w:rPr>
          <w:rFonts w:ascii="Times New Roman" w:hAnsi="Times New Roman" w:cs="Times New Roman"/>
          <w:i/>
          <w:iCs/>
          <w:sz w:val="28"/>
          <w:szCs w:val="28"/>
        </w:rPr>
        <w:t>бермеу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обал</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заттарды</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тамақты </w:t>
      </w:r>
      <w:r w:rsidRPr="00496C19">
        <w:rPr>
          <w:rFonts w:ascii="Times New Roman" w:hAnsi="Times New Roman" w:cs="Times New Roman"/>
          <w:i/>
          <w:iCs/>
          <w:sz w:val="28"/>
          <w:szCs w:val="28"/>
        </w:rPr>
        <w:t>лақтырмау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затты ысырап </w:t>
      </w:r>
      <w:r w:rsidRPr="00496C19">
        <w:rPr>
          <w:rFonts w:ascii="Times New Roman" w:hAnsi="Times New Roman" w:cs="Times New Roman"/>
          <w:i/>
          <w:iCs/>
          <w:sz w:val="28"/>
          <w:szCs w:val="28"/>
        </w:rPr>
        <w:t>қылмау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қазақта дәмге асқа обал </w:t>
      </w:r>
      <w:r w:rsidRPr="00496C19">
        <w:rPr>
          <w:rFonts w:ascii="Times New Roman" w:hAnsi="Times New Roman" w:cs="Times New Roman"/>
          <w:i/>
          <w:iCs/>
          <w:sz w:val="28"/>
          <w:szCs w:val="28"/>
        </w:rPr>
        <w:t>болмасын</w:t>
      </w:r>
      <w:r w:rsidRPr="00496C19">
        <w:rPr>
          <w:rFonts w:ascii="Times New Roman" w:hAnsi="Times New Roman" w:cs="Times New Roman"/>
          <w:sz w:val="28"/>
          <w:szCs w:val="28"/>
        </w:rPr>
        <w:t xml:space="preserve"> деген мақсатта оны </w:t>
      </w:r>
      <w:r w:rsidRPr="00496C19">
        <w:rPr>
          <w:rFonts w:ascii="Times New Roman" w:hAnsi="Times New Roman" w:cs="Times New Roman"/>
          <w:i/>
          <w:iCs/>
          <w:sz w:val="28"/>
          <w:szCs w:val="28"/>
        </w:rPr>
        <w:t>тастамайтын</w:t>
      </w:r>
      <w:r w:rsidRPr="00496C19">
        <w:rPr>
          <w:rFonts w:ascii="Times New Roman" w:hAnsi="Times New Roman" w:cs="Times New Roman"/>
          <w:sz w:val="28"/>
          <w:szCs w:val="28"/>
        </w:rPr>
        <w:t xml:space="preserve"> болған</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қасірет-қиянат </w:t>
      </w:r>
      <w:r w:rsidRPr="00496C19">
        <w:rPr>
          <w:rFonts w:ascii="Times New Roman" w:hAnsi="Times New Roman" w:cs="Times New Roman"/>
          <w:i/>
          <w:iCs/>
          <w:sz w:val="28"/>
          <w:szCs w:val="28"/>
        </w:rPr>
        <w:t>етпеу</w:t>
      </w:r>
      <w:r w:rsidRPr="00496C19">
        <w:rPr>
          <w:rFonts w:ascii="Times New Roman" w:hAnsi="Times New Roman" w:cs="Times New Roman"/>
          <w:sz w:val="28"/>
          <w:szCs w:val="28"/>
        </w:rPr>
        <w:t xml:space="preserve"> мақсатында айтылатын шектеу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тамақ обал </w:t>
      </w:r>
      <w:r w:rsidRPr="00496C19">
        <w:rPr>
          <w:rFonts w:ascii="Times New Roman" w:hAnsi="Times New Roman" w:cs="Times New Roman"/>
          <w:i/>
          <w:iCs/>
          <w:sz w:val="28"/>
          <w:szCs w:val="28"/>
        </w:rPr>
        <w:t>болмасын</w:t>
      </w:r>
      <w:r w:rsidRPr="00496C19">
        <w:rPr>
          <w:rFonts w:ascii="Times New Roman" w:hAnsi="Times New Roman" w:cs="Times New Roman"/>
          <w:sz w:val="28"/>
          <w:szCs w:val="28"/>
        </w:rPr>
        <w:t xml:space="preserve">, бұзылып </w:t>
      </w:r>
      <w:r w:rsidRPr="00496C19">
        <w:rPr>
          <w:rFonts w:ascii="Times New Roman" w:hAnsi="Times New Roman" w:cs="Times New Roman"/>
          <w:i/>
          <w:iCs/>
          <w:sz w:val="28"/>
          <w:szCs w:val="28"/>
        </w:rPr>
        <w:t>кетпесін</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обал </w:t>
      </w:r>
      <w:r w:rsidRPr="00496C19">
        <w:rPr>
          <w:rFonts w:ascii="Times New Roman" w:hAnsi="Times New Roman" w:cs="Times New Roman"/>
          <w:i/>
          <w:iCs/>
          <w:sz w:val="28"/>
          <w:szCs w:val="28"/>
        </w:rPr>
        <w:t>жасамау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тамақ </w:t>
      </w:r>
      <w:r w:rsidRPr="00496C19">
        <w:rPr>
          <w:rFonts w:ascii="Times New Roman" w:hAnsi="Times New Roman" w:cs="Times New Roman"/>
          <w:i/>
          <w:iCs/>
          <w:sz w:val="28"/>
          <w:szCs w:val="28"/>
        </w:rPr>
        <w:t>төкпеу, тастамау</w:t>
      </w:r>
      <w:r w:rsidRPr="00496C19">
        <w:rPr>
          <w:rFonts w:ascii="Times New Roman" w:hAnsi="Times New Roman" w:cs="Times New Roman"/>
          <w:i/>
          <w:iCs/>
          <w:sz w:val="28"/>
          <w:szCs w:val="28"/>
          <w:lang w:val="kk-KZ"/>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ұяты </w:t>
      </w:r>
      <w:r w:rsidRPr="00496C19">
        <w:rPr>
          <w:rFonts w:ascii="Times New Roman" w:hAnsi="Times New Roman" w:cs="Times New Roman"/>
          <w:i/>
          <w:iCs/>
          <w:sz w:val="28"/>
          <w:szCs w:val="28"/>
        </w:rPr>
        <w:t>жібермеу</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ысырап етпеу</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жеті ата</w:t>
      </w:r>
      <w:r w:rsidRPr="00496C19">
        <w:rPr>
          <w:rFonts w:ascii="Times New Roman" w:hAnsi="Times New Roman" w:cs="Times New Roman"/>
          <w:sz w:val="28"/>
          <w:szCs w:val="28"/>
        </w:rPr>
        <w:t xml:space="preserve"> –қазақтар туысқанна</w:t>
      </w:r>
      <w:r w:rsidRPr="00496C19">
        <w:rPr>
          <w:rFonts w:ascii="Times New Roman" w:hAnsi="Times New Roman" w:cs="Times New Roman"/>
          <w:sz w:val="28"/>
          <w:szCs w:val="28"/>
          <w:lang w:val="kk-KZ"/>
        </w:rPr>
        <w:t>н</w:t>
      </w:r>
      <w:r w:rsidRPr="00496C19">
        <w:rPr>
          <w:rFonts w:ascii="Times New Roman" w:hAnsi="Times New Roman" w:cs="Times New Roman"/>
          <w:sz w:val="28"/>
          <w:szCs w:val="28"/>
        </w:rPr>
        <w:t xml:space="preserve">, руластан қыз </w:t>
      </w:r>
      <w:r w:rsidRPr="00496C19">
        <w:rPr>
          <w:rFonts w:ascii="Times New Roman" w:hAnsi="Times New Roman" w:cs="Times New Roman"/>
          <w:i/>
          <w:iCs/>
          <w:sz w:val="28"/>
          <w:szCs w:val="28"/>
        </w:rPr>
        <w:t>алмайды</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жарысқазан</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екі қабат әйел </w:t>
      </w:r>
      <w:r w:rsidRPr="00496C19">
        <w:rPr>
          <w:rFonts w:ascii="Times New Roman" w:hAnsi="Times New Roman" w:cs="Times New Roman"/>
          <w:i/>
          <w:iCs/>
          <w:sz w:val="28"/>
          <w:szCs w:val="28"/>
        </w:rPr>
        <w:t>қиналмай</w:t>
      </w:r>
      <w:r w:rsidRPr="00496C19">
        <w:rPr>
          <w:rFonts w:ascii="Times New Roman" w:hAnsi="Times New Roman" w:cs="Times New Roman"/>
          <w:sz w:val="28"/>
          <w:szCs w:val="28"/>
        </w:rPr>
        <w:t xml:space="preserve"> босану </w:t>
      </w:r>
      <w:r w:rsidRPr="00496C19">
        <w:rPr>
          <w:rFonts w:ascii="Times New Roman" w:hAnsi="Times New Roman" w:cs="Times New Roman"/>
          <w:sz w:val="28"/>
          <w:szCs w:val="28"/>
          <w:lang w:val="kk-KZ"/>
        </w:rPr>
        <w:t xml:space="preserve">үшін </w:t>
      </w:r>
      <w:r w:rsidRPr="00496C19">
        <w:rPr>
          <w:rFonts w:ascii="Times New Roman" w:hAnsi="Times New Roman" w:cs="Times New Roman"/>
          <w:sz w:val="28"/>
          <w:szCs w:val="28"/>
        </w:rPr>
        <w:t>жасалатын ыры</w:t>
      </w:r>
      <w:r w:rsidRPr="00496C19">
        <w:rPr>
          <w:rFonts w:ascii="Times New Roman" w:hAnsi="Times New Roman" w:cs="Times New Roman"/>
          <w:sz w:val="28"/>
          <w:szCs w:val="28"/>
          <w:lang w:val="kk-KZ"/>
        </w:rPr>
        <w:t xml:space="preserve">м, </w:t>
      </w:r>
      <w:r w:rsidRPr="00496C19">
        <w:rPr>
          <w:rFonts w:ascii="Times New Roman" w:hAnsi="Times New Roman" w:cs="Times New Roman"/>
          <w:b/>
          <w:bCs/>
          <w:sz w:val="28"/>
          <w:szCs w:val="28"/>
        </w:rPr>
        <w:t>тұсаукесер</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ала жіпті </w:t>
      </w:r>
      <w:r w:rsidRPr="00496C19">
        <w:rPr>
          <w:rFonts w:ascii="Times New Roman" w:hAnsi="Times New Roman" w:cs="Times New Roman"/>
          <w:i/>
          <w:iCs/>
          <w:sz w:val="28"/>
          <w:szCs w:val="28"/>
        </w:rPr>
        <w:t>аттамасын</w:t>
      </w:r>
      <w:r w:rsidRPr="00496C19">
        <w:rPr>
          <w:rFonts w:ascii="Times New Roman" w:hAnsi="Times New Roman" w:cs="Times New Roman"/>
          <w:sz w:val="28"/>
          <w:szCs w:val="28"/>
        </w:rPr>
        <w:t xml:space="preserve"> деп бала 1 жасқа толғанда тұсау кеседі</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шаңырақ</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 xml:space="preserve">шаңырағың </w:t>
      </w:r>
      <w:r w:rsidRPr="00496C19">
        <w:rPr>
          <w:rFonts w:ascii="Times New Roman" w:hAnsi="Times New Roman" w:cs="Times New Roman"/>
          <w:i/>
          <w:iCs/>
          <w:sz w:val="28"/>
          <w:szCs w:val="28"/>
        </w:rPr>
        <w:t>шайқалмау</w:t>
      </w:r>
      <w:r w:rsidRPr="00496C19">
        <w:rPr>
          <w:rFonts w:ascii="Times New Roman" w:hAnsi="Times New Roman" w:cs="Times New Roman"/>
          <w:sz w:val="28"/>
          <w:szCs w:val="28"/>
          <w:lang w:val="kk-KZ"/>
        </w:rPr>
        <w:t xml:space="preserve"> т.б.</w:t>
      </w:r>
    </w:p>
    <w:p w14:paraId="1127C562" w14:textId="77777777" w:rsidR="00496C19" w:rsidRPr="00496C19" w:rsidRDefault="00496C19">
      <w:pPr>
        <w:numPr>
          <w:ilvl w:val="0"/>
          <w:numId w:val="51"/>
        </w:numPr>
        <w:tabs>
          <w:tab w:val="left" w:pos="993"/>
          <w:tab w:val="left" w:pos="1560"/>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к</w:t>
      </w:r>
      <w:r w:rsidRPr="00496C19">
        <w:rPr>
          <w:rFonts w:ascii="Times New Roman" w:hAnsi="Times New Roman" w:cs="Times New Roman"/>
          <w:sz w:val="28"/>
          <w:szCs w:val="28"/>
        </w:rPr>
        <w:t xml:space="preserve">ейбір </w:t>
      </w:r>
      <w:r w:rsidRPr="00496C19">
        <w:rPr>
          <w:rFonts w:ascii="Times New Roman" w:hAnsi="Times New Roman" w:cs="Times New Roman"/>
          <w:sz w:val="28"/>
          <w:szCs w:val="28"/>
          <w:lang w:val="kk-KZ"/>
        </w:rPr>
        <w:t>и</w:t>
      </w:r>
      <w:r w:rsidRPr="00496C19">
        <w:rPr>
          <w:rFonts w:ascii="Times New Roman" w:hAnsi="Times New Roman" w:cs="Times New Roman"/>
          <w:sz w:val="28"/>
          <w:szCs w:val="28"/>
        </w:rPr>
        <w:t xml:space="preserve">ран және түркі тілдеріндегі атрибуттық құрылымдардың белгілі бір түрлеріне </w:t>
      </w:r>
      <w:r w:rsidRPr="00496C19">
        <w:rPr>
          <w:rFonts w:ascii="Times New Roman" w:hAnsi="Times New Roman" w:cs="Times New Roman"/>
          <w:sz w:val="28"/>
          <w:szCs w:val="28"/>
          <w:lang w:val="kk-KZ"/>
        </w:rPr>
        <w:t>жататын изафеттік тіркестер (І, ІІ, ІІІ типтер). Түркологияда и</w:t>
      </w:r>
      <w:r w:rsidRPr="00496C19">
        <w:rPr>
          <w:rFonts w:ascii="Times New Roman" w:hAnsi="Times New Roman" w:cs="Times New Roman"/>
          <w:sz w:val="28"/>
          <w:szCs w:val="28"/>
        </w:rPr>
        <w:t>зафет (идафа, араб. إضاعة</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қосу, толықтыру)</w:t>
      </w:r>
      <w:r w:rsidRPr="00496C19">
        <w:rPr>
          <w:rFonts w:ascii="Times New Roman" w:hAnsi="Times New Roman" w:cs="Times New Roman"/>
          <w:sz w:val="28"/>
          <w:szCs w:val="28"/>
          <w:lang w:val="kk-KZ"/>
        </w:rPr>
        <w:t xml:space="preserve"> немесе субстантивті-атрибутивті тіркестер деп түркі тілдері грамматикасының заңдарына сәйкес бір-бірімен өзара байланысатын екі зат есімнен тұратын анықтаушы тіркестер аталады, бұл тіркесте бірінші зат есім екіншісін анықтайды. </w:t>
      </w:r>
    </w:p>
    <w:p w14:paraId="3DCC0DC7" w14:textId="77777777"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Изафеттік тіркестер компоненттерінің грамматикалық тұлғасына байланысты негізгі деп саналатын үш типке бөлінеді:</w:t>
      </w:r>
    </w:p>
    <w:p w14:paraId="58396894" w14:textId="77777777"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1) екі лексемасы нөлдік тұлғада тұратын изафеттік сөз тіркестері: </w:t>
      </w:r>
      <w:r w:rsidRPr="00496C19">
        <w:rPr>
          <w:rFonts w:ascii="Times New Roman" w:hAnsi="Times New Roman" w:cs="Times New Roman"/>
          <w:i/>
          <w:iCs/>
          <w:sz w:val="28"/>
          <w:szCs w:val="28"/>
          <w:lang w:val="kk-KZ"/>
        </w:rPr>
        <w:t>алтын сағат, жүн қолғап;</w:t>
      </w:r>
    </w:p>
    <w:p w14:paraId="2D6DD513" w14:textId="77777777"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2) бағыныңқы сөздің нөлдік тұлғада, ал басыңқы сөзге тәуелдік жалғаудың ы,- ы,- сы,- сі аффикстері жалғанған изафеттік сөз тіркестері: </w:t>
      </w:r>
      <w:r w:rsidRPr="00496C19">
        <w:rPr>
          <w:rFonts w:ascii="Times New Roman" w:hAnsi="Times New Roman" w:cs="Times New Roman"/>
          <w:i/>
          <w:iCs/>
          <w:sz w:val="28"/>
          <w:szCs w:val="28"/>
          <w:lang w:val="kk-KZ"/>
        </w:rPr>
        <w:t>теңіз жағалауы, соғыс уақыты, тау шыңы;</w:t>
      </w:r>
    </w:p>
    <w:p w14:paraId="6994158A" w14:textId="4129C685"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3) бағыныңқы сөз ілік септігі аффиксі,</w:t>
      </w:r>
      <w:r w:rsidR="003C4BB6">
        <w:rPr>
          <w:rFonts w:ascii="Times New Roman" w:hAnsi="Times New Roman" w:cs="Times New Roman"/>
          <w:sz w:val="28"/>
          <w:szCs w:val="28"/>
          <w:lang w:val="kk-KZ"/>
        </w:rPr>
        <w:t xml:space="preserve"> </w:t>
      </w:r>
      <w:r w:rsidRPr="00496C19">
        <w:rPr>
          <w:rFonts w:ascii="Times New Roman" w:hAnsi="Times New Roman" w:cs="Times New Roman"/>
          <w:sz w:val="28"/>
          <w:szCs w:val="28"/>
          <w:lang w:val="kk-KZ"/>
        </w:rPr>
        <w:t xml:space="preserve">ал басыңқы сөз тәуелдік жалғаумен берілген изафеттік тіркестер: </w:t>
      </w:r>
      <w:r w:rsidRPr="00496C19">
        <w:rPr>
          <w:rFonts w:ascii="Times New Roman" w:hAnsi="Times New Roman" w:cs="Times New Roman"/>
          <w:i/>
          <w:iCs/>
          <w:sz w:val="28"/>
          <w:szCs w:val="28"/>
          <w:lang w:val="kk-KZ"/>
        </w:rPr>
        <w:t>таудың шыңы, әйелдің сөмкесі.</w:t>
      </w:r>
    </w:p>
    <w:p w14:paraId="710B2E97" w14:textId="77777777" w:rsidR="00496C19" w:rsidRPr="00496C19" w:rsidRDefault="00496C19" w:rsidP="00194D86">
      <w:pPr>
        <w:spacing w:after="0" w:line="240" w:lineRule="auto"/>
        <w:ind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Бірқатар түркі тілдерінде изафеттің төртінші түрі де кездеседі, онда бағыныңқы сөз ілік септігі аффиксін жалғайды да, ал басыңқы сөзде ешқандай морфологиялық көрсеткіш болмайды. Мұндай тіркестер негізінен түркі поэзиясының тілінде орын алып жатады. Осылайша, түркі тілдеріндегі изафет мәселесі өте күрделі тақырып екенін көріп отырмыз. </w:t>
      </w:r>
    </w:p>
    <w:p w14:paraId="5507406E" w14:textId="3CE46611" w:rsidR="00496C19" w:rsidRPr="00496C19"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496C19" w:rsidRPr="00496C19">
        <w:rPr>
          <w:rFonts w:ascii="Times New Roman" w:hAnsi="Times New Roman" w:cs="Times New Roman"/>
          <w:sz w:val="28"/>
          <w:szCs w:val="28"/>
          <w:lang w:val="kk-KZ"/>
        </w:rPr>
        <w:t xml:space="preserve"> эксперимент арқылы жиналған ассоциаттардың ішінде де осындай қазақ тіліне тән изафеттік құрылымдар анықталды: </w:t>
      </w:r>
      <w:r w:rsidR="00496C19" w:rsidRPr="00496C19">
        <w:rPr>
          <w:rFonts w:ascii="Times New Roman" w:hAnsi="Times New Roman" w:cs="Times New Roman"/>
          <w:b/>
          <w:bCs/>
          <w:sz w:val="28"/>
          <w:szCs w:val="28"/>
        </w:rPr>
        <w:t>кереге</w:t>
      </w:r>
      <w:r w:rsidR="00496C19" w:rsidRPr="00496C19">
        <w:rPr>
          <w:rFonts w:ascii="Times New Roman" w:hAnsi="Times New Roman" w:cs="Times New Roman"/>
          <w:sz w:val="28"/>
          <w:szCs w:val="28"/>
        </w:rPr>
        <w:t xml:space="preserve"> –</w:t>
      </w:r>
      <w:r w:rsidR="00496C19" w:rsidRPr="00496C19">
        <w:rPr>
          <w:rFonts w:ascii="Times New Roman" w:hAnsi="Times New Roman" w:cs="Times New Roman"/>
          <w:sz w:val="28"/>
          <w:szCs w:val="28"/>
          <w:lang w:val="kk-KZ"/>
        </w:rPr>
        <w:t xml:space="preserve"> </w:t>
      </w:r>
      <w:r w:rsidR="00496C19" w:rsidRPr="00496C19">
        <w:rPr>
          <w:rFonts w:ascii="Times New Roman" w:hAnsi="Times New Roman" w:cs="Times New Roman"/>
          <w:i/>
          <w:iCs/>
          <w:sz w:val="28"/>
          <w:szCs w:val="28"/>
        </w:rPr>
        <w:t>киіз үйдің қабырғасы</w:t>
      </w:r>
      <w:r w:rsidR="00496C19" w:rsidRPr="00496C19">
        <w:rPr>
          <w:rFonts w:ascii="Times New Roman" w:hAnsi="Times New Roman" w:cs="Times New Roman"/>
          <w:i/>
          <w:iCs/>
          <w:sz w:val="28"/>
          <w:szCs w:val="28"/>
          <w:lang w:val="kk-KZ"/>
        </w:rPr>
        <w:t xml:space="preserve"> </w:t>
      </w:r>
      <w:r w:rsidR="00496C19" w:rsidRPr="00496C19">
        <w:rPr>
          <w:rFonts w:ascii="Times New Roman" w:hAnsi="Times New Roman" w:cs="Times New Roman"/>
          <w:sz w:val="28"/>
          <w:szCs w:val="28"/>
          <w:lang w:val="kk-KZ"/>
        </w:rPr>
        <w:t xml:space="preserve">(ІІІ тип), </w:t>
      </w:r>
      <w:r w:rsidR="00496C19" w:rsidRPr="00496C19">
        <w:rPr>
          <w:rFonts w:ascii="Times New Roman" w:hAnsi="Times New Roman" w:cs="Times New Roman"/>
          <w:i/>
          <w:iCs/>
          <w:sz w:val="28"/>
          <w:szCs w:val="28"/>
          <w:lang w:val="kk-KZ"/>
        </w:rPr>
        <w:t>киіз үйдің бөлігі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үйдің керегесі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 xml:space="preserve">киіз үйдің жиналмалы қабырғасы </w:t>
      </w:r>
      <w:r w:rsidR="00496C19" w:rsidRPr="00496C19">
        <w:rPr>
          <w:rFonts w:ascii="Times New Roman" w:hAnsi="Times New Roman" w:cs="Times New Roman"/>
          <w:sz w:val="28"/>
          <w:szCs w:val="28"/>
          <w:lang w:val="kk-KZ"/>
        </w:rPr>
        <w:t xml:space="preserve">(ІІІ тип), </w:t>
      </w:r>
      <w:r w:rsidR="00496C19" w:rsidRPr="00496C19">
        <w:rPr>
          <w:rFonts w:ascii="Times New Roman" w:hAnsi="Times New Roman" w:cs="Times New Roman"/>
          <w:i/>
          <w:iCs/>
          <w:sz w:val="28"/>
          <w:szCs w:val="28"/>
          <w:lang w:val="kk-KZ"/>
        </w:rPr>
        <w:t>киіз үй бөлігі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қазақ үй бөлігі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 xml:space="preserve">есіктің қыры </w:t>
      </w:r>
      <w:r w:rsidR="00496C19" w:rsidRPr="00496C19">
        <w:rPr>
          <w:rFonts w:ascii="Times New Roman" w:hAnsi="Times New Roman" w:cs="Times New Roman"/>
          <w:sz w:val="28"/>
          <w:szCs w:val="28"/>
          <w:lang w:val="kk-KZ"/>
        </w:rPr>
        <w:t xml:space="preserve">(ІІІ тип), </w:t>
      </w:r>
      <w:r w:rsidR="00496C19" w:rsidRPr="00496C19">
        <w:rPr>
          <w:rFonts w:ascii="Times New Roman" w:hAnsi="Times New Roman" w:cs="Times New Roman"/>
          <w:i/>
          <w:iCs/>
          <w:sz w:val="28"/>
          <w:szCs w:val="28"/>
          <w:lang w:val="kk-KZ"/>
        </w:rPr>
        <w:t>есіктің табалдырығы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қазақ үйдің ең маңызды бөлігі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rPr>
        <w:t>киіз үй қабырғасы</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rPr>
        <w:t>киіз үйдің кіре берісі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үйдің есігі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rPr>
        <w:t>шаңырақтың бір бөлігі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b/>
          <w:bCs/>
          <w:sz w:val="28"/>
          <w:szCs w:val="28"/>
        </w:rPr>
        <w:t>кимешек</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lang w:val="kk-KZ"/>
        </w:rPr>
        <w:t>апалардың киетін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әйелдердің бас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қазақ әйелдерінің бас киімі</w:t>
      </w:r>
      <w:r w:rsidR="00496C19" w:rsidRPr="00496C19">
        <w:rPr>
          <w:rFonts w:ascii="Times New Roman" w:hAnsi="Times New Roman" w:cs="Times New Roman"/>
          <w:sz w:val="28"/>
          <w:szCs w:val="28"/>
          <w:lang w:val="kk-KZ"/>
        </w:rPr>
        <w:t xml:space="preserve"> (ІІІ тип),</w:t>
      </w:r>
      <w:r w:rsidR="00496C19" w:rsidRPr="00496C19">
        <w:rPr>
          <w:rFonts w:ascii="Times New Roman" w:hAnsi="Times New Roman" w:cs="Times New Roman"/>
          <w:sz w:val="28"/>
          <w:szCs w:val="28"/>
        </w:rPr>
        <w:t xml:space="preserve"> </w:t>
      </w:r>
      <w:r w:rsidR="00496C19" w:rsidRPr="00496C19">
        <w:rPr>
          <w:rFonts w:ascii="Times New Roman" w:hAnsi="Times New Roman" w:cs="Times New Roman"/>
          <w:i/>
          <w:iCs/>
          <w:sz w:val="28"/>
          <w:szCs w:val="28"/>
        </w:rPr>
        <w:t>апалар киімі</w:t>
      </w:r>
      <w:r w:rsidR="00496C19" w:rsidRPr="00496C19">
        <w:rPr>
          <w:rFonts w:ascii="Times New Roman" w:hAnsi="Times New Roman" w:cs="Times New Roman"/>
          <w:sz w:val="28"/>
          <w:szCs w:val="28"/>
          <w:lang w:val="kk-KZ"/>
        </w:rPr>
        <w:t xml:space="preserve"> (ІІ тип),</w:t>
      </w:r>
      <w:r w:rsidR="003C4BB6">
        <w:rPr>
          <w:rFonts w:ascii="Times New Roman" w:hAnsi="Times New Roman" w:cs="Times New Roman"/>
          <w:sz w:val="28"/>
          <w:szCs w:val="28"/>
          <w:lang w:val="kk-KZ"/>
        </w:rPr>
        <w:t xml:space="preserve"> </w:t>
      </w:r>
      <w:r w:rsidR="00496C19" w:rsidRPr="00496C19">
        <w:rPr>
          <w:rFonts w:ascii="Times New Roman" w:hAnsi="Times New Roman" w:cs="Times New Roman"/>
          <w:i/>
          <w:iCs/>
          <w:sz w:val="28"/>
          <w:szCs w:val="28"/>
          <w:lang w:val="kk-KZ"/>
        </w:rPr>
        <w:t>әжелердің орамалы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әжелеріміздің ұлттық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әженің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әйел адамның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әйел киімі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әйелдер киімі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 xml:space="preserve">қазақ әйелдерінің киімі </w:t>
      </w:r>
      <w:r w:rsidR="00496C19" w:rsidRPr="00496C19">
        <w:rPr>
          <w:rFonts w:ascii="Times New Roman" w:hAnsi="Times New Roman" w:cs="Times New Roman"/>
          <w:sz w:val="28"/>
          <w:szCs w:val="28"/>
          <w:lang w:val="kk-KZ"/>
        </w:rPr>
        <w:t xml:space="preserve">(ІІІ тип), </w:t>
      </w:r>
      <w:r w:rsidR="00496C19" w:rsidRPr="00496C19">
        <w:rPr>
          <w:rFonts w:ascii="Times New Roman" w:hAnsi="Times New Roman" w:cs="Times New Roman"/>
          <w:i/>
          <w:iCs/>
          <w:sz w:val="28"/>
          <w:szCs w:val="28"/>
          <w:lang w:val="kk-KZ"/>
        </w:rPr>
        <w:t>қыз-келіншектер киімі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b/>
          <w:bCs/>
          <w:sz w:val="28"/>
          <w:szCs w:val="28"/>
        </w:rPr>
        <w:t>қымыз-қымыран</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lang w:val="kk-KZ"/>
        </w:rPr>
        <w:t>жылқының сүті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қазақтың сусыны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бие сүті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қазақ ұлтының ұлттық сусыны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 xml:space="preserve">қазақтың ұлттық </w:t>
      </w:r>
      <w:r w:rsidR="00496C19" w:rsidRPr="00496C19">
        <w:rPr>
          <w:rFonts w:ascii="Times New Roman" w:hAnsi="Times New Roman" w:cs="Times New Roman"/>
          <w:i/>
          <w:iCs/>
          <w:sz w:val="28"/>
          <w:szCs w:val="28"/>
          <w:lang w:val="kk-KZ"/>
        </w:rPr>
        <w:lastRenderedPageBreak/>
        <w:t>сусыны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b/>
          <w:bCs/>
          <w:sz w:val="28"/>
          <w:szCs w:val="28"/>
        </w:rPr>
        <w:t>шапан</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lang w:val="kk-KZ"/>
        </w:rPr>
        <w:t xml:space="preserve">қазақтың ұлттық киімі </w:t>
      </w:r>
      <w:r w:rsidR="00496C19" w:rsidRPr="00496C19">
        <w:rPr>
          <w:rFonts w:ascii="Times New Roman" w:hAnsi="Times New Roman" w:cs="Times New Roman"/>
          <w:sz w:val="28"/>
          <w:szCs w:val="28"/>
          <w:lang w:val="kk-KZ"/>
        </w:rPr>
        <w:t xml:space="preserve">(ІІІ тип), </w:t>
      </w:r>
      <w:r w:rsidR="00496C19" w:rsidRPr="00496C19">
        <w:rPr>
          <w:rFonts w:ascii="Times New Roman" w:hAnsi="Times New Roman" w:cs="Times New Roman"/>
          <w:i/>
          <w:iCs/>
          <w:sz w:val="28"/>
          <w:szCs w:val="28"/>
          <w:lang w:val="kk-KZ"/>
        </w:rPr>
        <w:t>ақсақалдар киімі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ер адамдар киімі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ерлер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ерлердің киетін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ерлердің ұлттық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қазақтың ежелгі киімі</w:t>
      </w:r>
      <w:r w:rsidR="00496C19" w:rsidRPr="00496C19">
        <w:rPr>
          <w:rFonts w:ascii="Times New Roman" w:hAnsi="Times New Roman" w:cs="Times New Roman"/>
          <w:sz w:val="28"/>
          <w:szCs w:val="28"/>
          <w:lang w:val="kk-KZ"/>
        </w:rPr>
        <w:t xml:space="preserve"> (ІІІ тип),</w:t>
      </w:r>
      <w:r w:rsidR="00496C19" w:rsidRPr="00496C19">
        <w:rPr>
          <w:rFonts w:ascii="Times New Roman" w:hAnsi="Times New Roman" w:cs="Times New Roman"/>
          <w:b/>
          <w:bCs/>
          <w:sz w:val="28"/>
          <w:szCs w:val="28"/>
        </w:rPr>
        <w:t xml:space="preserve"> той</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rPr>
        <w:t>қазақтың мерейтойы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b/>
          <w:bCs/>
          <w:sz w:val="28"/>
          <w:szCs w:val="28"/>
        </w:rPr>
        <w:t>немере</w:t>
      </w:r>
      <w:r w:rsidR="00496C19" w:rsidRPr="00496C19">
        <w:rPr>
          <w:rFonts w:ascii="Times New Roman" w:hAnsi="Times New Roman" w:cs="Times New Roman"/>
          <w:b/>
          <w:bCs/>
          <w:sz w:val="28"/>
          <w:szCs w:val="28"/>
          <w:lang w:val="kk-KZ"/>
        </w:rPr>
        <w:t xml:space="preserve"> –</w:t>
      </w:r>
      <w:r w:rsidR="00496C19" w:rsidRPr="00496C19">
        <w:rPr>
          <w:rFonts w:ascii="Times New Roman" w:hAnsi="Times New Roman" w:cs="Times New Roman"/>
          <w:b/>
          <w:bCs/>
          <w:i/>
          <w:iCs/>
          <w:sz w:val="28"/>
          <w:szCs w:val="28"/>
          <w:lang w:val="kk-KZ"/>
        </w:rPr>
        <w:t xml:space="preserve"> </w:t>
      </w:r>
      <w:r w:rsidR="00496C19" w:rsidRPr="00496C19">
        <w:rPr>
          <w:rFonts w:ascii="Times New Roman" w:hAnsi="Times New Roman" w:cs="Times New Roman"/>
          <w:i/>
          <w:iCs/>
          <w:sz w:val="28"/>
          <w:szCs w:val="28"/>
          <w:lang w:val="kk-KZ"/>
        </w:rPr>
        <w:t xml:space="preserve">балаңның немесе қызыңның қызы, баласы </w:t>
      </w:r>
      <w:r w:rsidR="00496C19" w:rsidRPr="00496C19">
        <w:rPr>
          <w:rFonts w:ascii="Times New Roman" w:hAnsi="Times New Roman" w:cs="Times New Roman"/>
          <w:sz w:val="28"/>
          <w:szCs w:val="28"/>
          <w:lang w:val="kk-KZ"/>
        </w:rPr>
        <w:t xml:space="preserve">(ІІІ тип), </w:t>
      </w:r>
      <w:r w:rsidR="00496C19" w:rsidRPr="00496C19">
        <w:rPr>
          <w:rFonts w:ascii="Times New Roman" w:hAnsi="Times New Roman" w:cs="Times New Roman"/>
          <w:i/>
          <w:iCs/>
          <w:sz w:val="28"/>
          <w:szCs w:val="28"/>
          <w:lang w:val="kk-KZ"/>
        </w:rPr>
        <w:t>ұрпақ жалғастығы</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b/>
          <w:bCs/>
          <w:sz w:val="28"/>
          <w:szCs w:val="28"/>
        </w:rPr>
        <w:t>сәукеле</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rPr>
        <w:t>әйел киімі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rPr>
        <w:t>қазақтың ұлттық киімдерінің бірі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rPr>
        <w:t>қазақтың ұлттық бас киімі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b/>
          <w:bCs/>
          <w:sz w:val="28"/>
          <w:szCs w:val="28"/>
        </w:rPr>
        <w:t>сүндет той</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lang w:val="kk-KZ"/>
        </w:rPr>
        <w:t>мұсылмандық жолы</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i/>
          <w:iCs/>
          <w:sz w:val="28"/>
          <w:szCs w:val="28"/>
          <w:lang w:val="kk-KZ"/>
        </w:rPr>
        <w:t>Ислам діні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b/>
          <w:bCs/>
          <w:sz w:val="28"/>
          <w:szCs w:val="28"/>
        </w:rPr>
        <w:t>тек</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lang w:val="kk-KZ"/>
        </w:rPr>
        <w:t>әкеңнің аты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ұрпақ жалғастығы</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b/>
          <w:bCs/>
          <w:sz w:val="28"/>
          <w:szCs w:val="28"/>
        </w:rPr>
        <w:t>тіл ұстарту</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lang w:val="kk-KZ"/>
        </w:rPr>
        <w:t>тілашар өлеңдері</w:t>
      </w:r>
      <w:r w:rsidR="00496C19" w:rsidRPr="00496C19">
        <w:rPr>
          <w:rFonts w:ascii="Times New Roman" w:hAnsi="Times New Roman" w:cs="Times New Roman"/>
          <w:sz w:val="28"/>
          <w:szCs w:val="28"/>
          <w:lang w:val="kk-KZ"/>
        </w:rPr>
        <w:t xml:space="preserve"> (ІІ тип), </w:t>
      </w:r>
      <w:r w:rsidR="00496C19" w:rsidRPr="00496C19">
        <w:rPr>
          <w:rFonts w:ascii="Times New Roman" w:hAnsi="Times New Roman" w:cs="Times New Roman"/>
          <w:b/>
          <w:bCs/>
          <w:sz w:val="28"/>
          <w:szCs w:val="28"/>
        </w:rPr>
        <w:t>шұбат</w:t>
      </w:r>
      <w:r w:rsidR="00496C19" w:rsidRPr="00496C19">
        <w:rPr>
          <w:rFonts w:ascii="Times New Roman" w:hAnsi="Times New Roman" w:cs="Times New Roman"/>
          <w:b/>
          <w:bCs/>
          <w:sz w:val="28"/>
          <w:szCs w:val="28"/>
          <w:lang w:val="kk-KZ"/>
        </w:rPr>
        <w:t xml:space="preserve"> – </w:t>
      </w:r>
      <w:r w:rsidR="00496C19" w:rsidRPr="00496C19">
        <w:rPr>
          <w:rFonts w:ascii="Times New Roman" w:hAnsi="Times New Roman" w:cs="Times New Roman"/>
          <w:i/>
          <w:iCs/>
          <w:sz w:val="28"/>
          <w:szCs w:val="28"/>
        </w:rPr>
        <w:t>түйенің сүті</w:t>
      </w:r>
      <w:r w:rsidR="00496C19" w:rsidRPr="00496C19">
        <w:rPr>
          <w:rFonts w:ascii="Times New Roman" w:hAnsi="Times New Roman" w:cs="Times New Roman"/>
          <w:sz w:val="28"/>
          <w:szCs w:val="28"/>
          <w:lang w:val="kk-KZ"/>
        </w:rPr>
        <w:t xml:space="preserve"> (ІІІ тип), </w:t>
      </w:r>
      <w:r w:rsidR="00496C19" w:rsidRPr="00496C19">
        <w:rPr>
          <w:rFonts w:ascii="Times New Roman" w:hAnsi="Times New Roman" w:cs="Times New Roman"/>
          <w:i/>
          <w:iCs/>
          <w:sz w:val="28"/>
          <w:szCs w:val="28"/>
          <w:lang w:val="kk-KZ"/>
        </w:rPr>
        <w:t>сүт өнімі</w:t>
      </w:r>
      <w:r w:rsidR="00496C19" w:rsidRPr="00496C19">
        <w:rPr>
          <w:rFonts w:ascii="Times New Roman" w:hAnsi="Times New Roman" w:cs="Times New Roman"/>
          <w:sz w:val="28"/>
          <w:szCs w:val="28"/>
          <w:lang w:val="kk-KZ"/>
        </w:rPr>
        <w:t xml:space="preserve"> (ІІ тип) т.б.</w:t>
      </w:r>
    </w:p>
    <w:p w14:paraId="123F9341" w14:textId="378BD617" w:rsidR="00496C19" w:rsidRPr="00496C19" w:rsidRDefault="00496C19">
      <w:pPr>
        <w:numPr>
          <w:ilvl w:val="0"/>
          <w:numId w:val="51"/>
        </w:numPr>
        <w:tabs>
          <w:tab w:val="left" w:pos="993"/>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қазақ тілінде кездесетін шақтардың әртүрлілігі (ж</w:t>
      </w:r>
      <w:r w:rsidRPr="00496C19">
        <w:rPr>
          <w:rFonts w:ascii="Times New Roman" w:hAnsi="Times New Roman" w:cs="Times New Roman"/>
          <w:sz w:val="28"/>
          <w:szCs w:val="28"/>
        </w:rPr>
        <w:t>едел өткен шақ</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бұрынғы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б</w:t>
      </w:r>
      <w:r w:rsidRPr="00496C19">
        <w:rPr>
          <w:rFonts w:ascii="Times New Roman" w:hAnsi="Times New Roman" w:cs="Times New Roman"/>
          <w:sz w:val="28"/>
          <w:szCs w:val="28"/>
        </w:rPr>
        <w:t>олжа</w:t>
      </w:r>
      <w:r w:rsidRPr="00496C19">
        <w:rPr>
          <w:rFonts w:ascii="Times New Roman" w:hAnsi="Times New Roman" w:cs="Times New Roman"/>
          <w:sz w:val="28"/>
          <w:szCs w:val="28"/>
          <w:lang w:val="kk-KZ"/>
        </w:rPr>
        <w:t>л</w:t>
      </w:r>
      <w:r w:rsidRPr="00496C19">
        <w:rPr>
          <w:rFonts w:ascii="Times New Roman" w:hAnsi="Times New Roman" w:cs="Times New Roman"/>
          <w:sz w:val="28"/>
          <w:szCs w:val="28"/>
        </w:rPr>
        <w:t>ды келер шақ</w:t>
      </w:r>
      <w:r w:rsidRPr="00496C19">
        <w:rPr>
          <w:rFonts w:ascii="Times New Roman" w:hAnsi="Times New Roman" w:cs="Times New Roman"/>
          <w:sz w:val="28"/>
          <w:szCs w:val="28"/>
          <w:lang w:val="kk-KZ"/>
        </w:rPr>
        <w:t>, м</w:t>
      </w:r>
      <w:r w:rsidRPr="00496C19">
        <w:rPr>
          <w:rFonts w:ascii="Times New Roman" w:hAnsi="Times New Roman" w:cs="Times New Roman"/>
          <w:sz w:val="28"/>
          <w:szCs w:val="28"/>
        </w:rPr>
        <w:t>ақсатты келер шақ</w:t>
      </w:r>
      <w:r w:rsidR="00F222F1">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және т. б.): </w:t>
      </w:r>
      <w:r w:rsidRPr="00496C19">
        <w:rPr>
          <w:rFonts w:ascii="Times New Roman" w:hAnsi="Times New Roman" w:cs="Times New Roman"/>
          <w:b/>
          <w:bCs/>
          <w:sz w:val="28"/>
          <w:szCs w:val="28"/>
          <w:lang w:val="kk-KZ"/>
        </w:rPr>
        <w:t>бешбармақ</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lang w:val="kk-KZ"/>
        </w:rPr>
        <w:t>ж</w:t>
      </w:r>
      <w:r w:rsidRPr="00496C19">
        <w:rPr>
          <w:rFonts w:ascii="Times New Roman" w:hAnsi="Times New Roman" w:cs="Times New Roman"/>
          <w:sz w:val="28"/>
          <w:szCs w:val="28"/>
        </w:rPr>
        <w:t>а</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сы</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сем</w:t>
      </w:r>
      <w:r w:rsidRPr="00496C19">
        <w:rPr>
          <w:rFonts w:ascii="Times New Roman" w:hAnsi="Times New Roman" w:cs="Times New Roman"/>
          <w:sz w:val="28"/>
          <w:szCs w:val="28"/>
          <w:lang w:val="kk-KZ"/>
        </w:rPr>
        <w:t>і</w:t>
      </w:r>
      <w:r w:rsidRPr="00496C19">
        <w:rPr>
          <w:rFonts w:ascii="Times New Roman" w:hAnsi="Times New Roman" w:cs="Times New Roman"/>
          <w:sz w:val="28"/>
          <w:szCs w:val="28"/>
        </w:rPr>
        <w:t>з етт</w:t>
      </w:r>
      <w:r w:rsidRPr="00496C19">
        <w:rPr>
          <w:rFonts w:ascii="Times New Roman" w:hAnsi="Times New Roman" w:cs="Times New Roman"/>
          <w:sz w:val="28"/>
          <w:szCs w:val="28"/>
          <w:lang w:val="kk-KZ"/>
        </w:rPr>
        <w:t>і</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азы-</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артасымен асып</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піскес</w:t>
      </w:r>
      <w:r w:rsidRPr="00496C19">
        <w:rPr>
          <w:rFonts w:ascii="Times New Roman" w:hAnsi="Times New Roman" w:cs="Times New Roman"/>
          <w:sz w:val="28"/>
          <w:szCs w:val="28"/>
          <w:lang w:val="kk-KZ"/>
        </w:rPr>
        <w:t>і</w:t>
      </w:r>
      <w:r w:rsidRPr="00496C19">
        <w:rPr>
          <w:rFonts w:ascii="Times New Roman" w:hAnsi="Times New Roman" w:cs="Times New Roman"/>
          <w:sz w:val="28"/>
          <w:szCs w:val="28"/>
        </w:rPr>
        <w:t xml:space="preserve">н оған қамыр жайып </w:t>
      </w:r>
      <w:r w:rsidRPr="00496C19">
        <w:rPr>
          <w:rFonts w:ascii="Times New Roman" w:hAnsi="Times New Roman" w:cs="Times New Roman"/>
          <w:i/>
          <w:iCs/>
          <w:sz w:val="28"/>
          <w:szCs w:val="28"/>
        </w:rPr>
        <w:t>салады</w:t>
      </w:r>
      <w:r w:rsidRPr="00496C19">
        <w:rPr>
          <w:rFonts w:ascii="Times New Roman" w:hAnsi="Times New Roman" w:cs="Times New Roman"/>
          <w:sz w:val="28"/>
          <w:szCs w:val="28"/>
          <w:lang w:val="kk-KZ"/>
        </w:rPr>
        <w:t xml:space="preserve"> (ауыспалы осы шақ); дәмдік қасиеті үшін жоғары </w:t>
      </w:r>
      <w:r w:rsidRPr="00496C19">
        <w:rPr>
          <w:rFonts w:ascii="Times New Roman" w:hAnsi="Times New Roman" w:cs="Times New Roman"/>
          <w:i/>
          <w:iCs/>
          <w:sz w:val="28"/>
          <w:szCs w:val="28"/>
          <w:lang w:val="kk-KZ"/>
        </w:rPr>
        <w:t>бағаланады</w:t>
      </w:r>
      <w:r w:rsidRPr="00496C19">
        <w:rPr>
          <w:rFonts w:ascii="Times New Roman" w:hAnsi="Times New Roman" w:cs="Times New Roman"/>
          <w:sz w:val="28"/>
          <w:szCs w:val="28"/>
          <w:lang w:val="kk-KZ"/>
        </w:rPr>
        <w:t xml:space="preserve"> және мерекелік дастарханның бірінші асы болып </w:t>
      </w:r>
      <w:r w:rsidRPr="00496C19">
        <w:rPr>
          <w:rFonts w:ascii="Times New Roman" w:hAnsi="Times New Roman" w:cs="Times New Roman"/>
          <w:i/>
          <w:iCs/>
          <w:sz w:val="28"/>
          <w:szCs w:val="28"/>
          <w:lang w:val="kk-KZ"/>
        </w:rPr>
        <w:t>саналады</w:t>
      </w:r>
      <w:r w:rsidRPr="00496C19">
        <w:rPr>
          <w:rFonts w:ascii="Times New Roman" w:hAnsi="Times New Roman" w:cs="Times New Roman"/>
          <w:sz w:val="28"/>
          <w:szCs w:val="28"/>
          <w:lang w:val="kk-KZ"/>
        </w:rPr>
        <w:t xml:space="preserve"> (ауыспалы осы шақ);</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rPr>
        <w:t>енші беру</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lang w:val="kk-KZ"/>
        </w:rPr>
        <w:t>е</w:t>
      </w:r>
      <w:r w:rsidRPr="00496C19">
        <w:rPr>
          <w:rFonts w:ascii="Times New Roman" w:hAnsi="Times New Roman" w:cs="Times New Roman"/>
          <w:sz w:val="28"/>
          <w:szCs w:val="28"/>
        </w:rPr>
        <w:t xml:space="preserve">ншіні үлкен ата, әке, олар жоқ болса, ұлдың үлкені </w:t>
      </w:r>
      <w:r w:rsidRPr="00496C19">
        <w:rPr>
          <w:rFonts w:ascii="Times New Roman" w:hAnsi="Times New Roman" w:cs="Times New Roman"/>
          <w:i/>
          <w:iCs/>
          <w:sz w:val="28"/>
          <w:szCs w:val="28"/>
        </w:rPr>
        <w:t>бөледі</w:t>
      </w:r>
      <w:r w:rsidRPr="00496C19">
        <w:rPr>
          <w:rFonts w:ascii="Times New Roman" w:hAnsi="Times New Roman" w:cs="Times New Roman"/>
          <w:sz w:val="28"/>
          <w:szCs w:val="28"/>
          <w:lang w:val="kk-KZ"/>
        </w:rPr>
        <w:t xml:space="preserve"> (ауыспалы осы шақ);</w:t>
      </w:r>
      <w:r w:rsidRPr="00496C19">
        <w:rPr>
          <w:rFonts w:ascii="Times New Roman" w:hAnsi="Times New Roman" w:cs="Times New Roman"/>
          <w:sz w:val="28"/>
          <w:szCs w:val="28"/>
        </w:rPr>
        <w:t xml:space="preserve"> қара шаңырақ пен ата-ана кенже баланың қолында </w:t>
      </w:r>
      <w:r w:rsidRPr="00496C19">
        <w:rPr>
          <w:rFonts w:ascii="Times New Roman" w:hAnsi="Times New Roman" w:cs="Times New Roman"/>
          <w:i/>
          <w:iCs/>
          <w:sz w:val="28"/>
          <w:szCs w:val="28"/>
        </w:rPr>
        <w:t>қалады</w:t>
      </w:r>
      <w:r w:rsidRPr="00496C19">
        <w:rPr>
          <w:rFonts w:ascii="Times New Roman" w:hAnsi="Times New Roman" w:cs="Times New Roman"/>
          <w:sz w:val="28"/>
          <w:szCs w:val="28"/>
          <w:lang w:val="kk-KZ"/>
        </w:rPr>
        <w:t xml:space="preserve"> (ауыспалы осы шақ); </w:t>
      </w:r>
      <w:r w:rsidRPr="00496C19">
        <w:rPr>
          <w:rFonts w:ascii="Times New Roman" w:hAnsi="Times New Roman" w:cs="Times New Roman"/>
          <w:b/>
          <w:bCs/>
          <w:sz w:val="28"/>
          <w:szCs w:val="28"/>
          <w:lang w:val="kk-KZ"/>
        </w:rPr>
        <w:t xml:space="preserve">жарапазан – </w:t>
      </w:r>
      <w:r w:rsidRPr="00496C19">
        <w:rPr>
          <w:rFonts w:ascii="Times New Roman" w:hAnsi="Times New Roman" w:cs="Times New Roman"/>
          <w:sz w:val="28"/>
          <w:szCs w:val="28"/>
        </w:rPr>
        <w:t xml:space="preserve">оразада </w:t>
      </w:r>
      <w:r w:rsidRPr="00496C19">
        <w:rPr>
          <w:rFonts w:ascii="Times New Roman" w:hAnsi="Times New Roman" w:cs="Times New Roman"/>
          <w:i/>
          <w:iCs/>
          <w:sz w:val="28"/>
          <w:szCs w:val="28"/>
        </w:rPr>
        <w:t>айтылады</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 xml:space="preserve">(ауыспалы осы шақ); айтта айтылатын өлең, адамдарды сәресіне тұрғызу үшін </w:t>
      </w:r>
      <w:r w:rsidRPr="00496C19">
        <w:rPr>
          <w:rFonts w:ascii="Times New Roman" w:hAnsi="Times New Roman" w:cs="Times New Roman"/>
          <w:i/>
          <w:iCs/>
          <w:sz w:val="28"/>
          <w:szCs w:val="28"/>
          <w:lang w:val="kk-KZ"/>
        </w:rPr>
        <w:t xml:space="preserve">айтады </w:t>
      </w:r>
      <w:r w:rsidRPr="00496C19">
        <w:rPr>
          <w:rFonts w:ascii="Times New Roman" w:hAnsi="Times New Roman" w:cs="Times New Roman"/>
          <w:sz w:val="28"/>
          <w:szCs w:val="28"/>
          <w:lang w:val="kk-KZ"/>
        </w:rPr>
        <w:t xml:space="preserve">(ауыспалы осы шақ); </w:t>
      </w:r>
      <w:r w:rsidRPr="00496C19">
        <w:rPr>
          <w:rFonts w:ascii="Times New Roman" w:hAnsi="Times New Roman" w:cs="Times New Roman"/>
          <w:b/>
          <w:bCs/>
          <w:sz w:val="28"/>
          <w:szCs w:val="28"/>
        </w:rPr>
        <w:t>жиенқұрық</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lang w:val="kk-KZ"/>
        </w:rPr>
        <w:t xml:space="preserve">жиені нағашыларынан рұқсатсыз жылқыны немесе өзіне ұнаған затын алып кеткенде нағашылары жиенқұрық алып </w:t>
      </w:r>
      <w:r w:rsidRPr="00496C19">
        <w:rPr>
          <w:rFonts w:ascii="Times New Roman" w:hAnsi="Times New Roman" w:cs="Times New Roman"/>
          <w:i/>
          <w:iCs/>
          <w:sz w:val="28"/>
          <w:szCs w:val="28"/>
          <w:lang w:val="kk-KZ"/>
        </w:rPr>
        <w:t xml:space="preserve">кетіпті </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бұрынғы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жолашар</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rPr>
        <w:t>«</w:t>
      </w:r>
      <w:r w:rsidRPr="00496C19">
        <w:rPr>
          <w:rFonts w:ascii="Times New Roman" w:hAnsi="Times New Roman" w:cs="Times New Roman"/>
          <w:sz w:val="28"/>
          <w:szCs w:val="28"/>
          <w:lang w:val="kk-KZ"/>
        </w:rPr>
        <w:t>ж</w:t>
      </w:r>
      <w:r w:rsidRPr="00496C19">
        <w:rPr>
          <w:rFonts w:ascii="Times New Roman" w:hAnsi="Times New Roman" w:cs="Times New Roman"/>
          <w:sz w:val="28"/>
          <w:szCs w:val="28"/>
        </w:rPr>
        <w:t>олы болсын», «сапары сәтті болсын», «алды ашық болсын» деп</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алыс жолға жүретін адамға «жолашар» немесе «жолаяқ» деп аталатын дәстүрді жасап, шығарып </w:t>
      </w:r>
      <w:r w:rsidRPr="00496C19">
        <w:rPr>
          <w:rFonts w:ascii="Times New Roman" w:hAnsi="Times New Roman" w:cs="Times New Roman"/>
          <w:i/>
          <w:iCs/>
          <w:sz w:val="28"/>
          <w:szCs w:val="28"/>
        </w:rPr>
        <w:t>салады</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 xml:space="preserve">(ауыспалы осы шақ); </w:t>
      </w:r>
      <w:r w:rsidRPr="00496C19">
        <w:rPr>
          <w:rFonts w:ascii="Times New Roman" w:hAnsi="Times New Roman" w:cs="Times New Roman"/>
          <w:b/>
          <w:bCs/>
          <w:sz w:val="28"/>
          <w:szCs w:val="28"/>
        </w:rPr>
        <w:t>ұят</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lang w:val="kk-KZ"/>
        </w:rPr>
        <w:t>а</w:t>
      </w:r>
      <w:r w:rsidRPr="00496C19">
        <w:rPr>
          <w:rFonts w:ascii="Times New Roman" w:hAnsi="Times New Roman" w:cs="Times New Roman"/>
          <w:sz w:val="28"/>
          <w:szCs w:val="28"/>
        </w:rPr>
        <w:t xml:space="preserve">шық жерінді жап, ұят </w:t>
      </w:r>
      <w:r w:rsidRPr="00496C19">
        <w:rPr>
          <w:rFonts w:ascii="Times New Roman" w:hAnsi="Times New Roman" w:cs="Times New Roman"/>
          <w:i/>
          <w:iCs/>
          <w:sz w:val="28"/>
          <w:szCs w:val="28"/>
        </w:rPr>
        <w:t>болады</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(ауыспалы осы шақ); е</w:t>
      </w:r>
      <w:r w:rsidRPr="00496C19">
        <w:rPr>
          <w:rFonts w:ascii="Times New Roman" w:hAnsi="Times New Roman" w:cs="Times New Roman"/>
          <w:sz w:val="28"/>
          <w:szCs w:val="28"/>
        </w:rPr>
        <w:t xml:space="preserve">рсі қылық жасаса, ұят болады </w:t>
      </w:r>
      <w:r w:rsidRPr="00496C19">
        <w:rPr>
          <w:rFonts w:ascii="Times New Roman" w:hAnsi="Times New Roman" w:cs="Times New Roman"/>
          <w:i/>
          <w:iCs/>
          <w:sz w:val="28"/>
          <w:szCs w:val="28"/>
        </w:rPr>
        <w:t>делінген</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бұрынғы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қ</w:t>
      </w:r>
      <w:r w:rsidRPr="00496C19">
        <w:rPr>
          <w:rFonts w:ascii="Times New Roman" w:hAnsi="Times New Roman" w:cs="Times New Roman"/>
          <w:sz w:val="28"/>
          <w:szCs w:val="28"/>
        </w:rPr>
        <w:t xml:space="preserve">азақта ұят болады деген ұғым кең </w:t>
      </w:r>
      <w:r w:rsidRPr="00496C19">
        <w:rPr>
          <w:rFonts w:ascii="Times New Roman" w:hAnsi="Times New Roman" w:cs="Times New Roman"/>
          <w:i/>
          <w:iCs/>
          <w:sz w:val="28"/>
          <w:szCs w:val="28"/>
        </w:rPr>
        <w:t>қолданылады</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(ауыспалы осы шақ); б</w:t>
      </w:r>
      <w:r w:rsidRPr="00496C19">
        <w:rPr>
          <w:rFonts w:ascii="Times New Roman" w:hAnsi="Times New Roman" w:cs="Times New Roman"/>
          <w:sz w:val="28"/>
          <w:szCs w:val="28"/>
        </w:rPr>
        <w:t xml:space="preserve">іздің бабаларымыз ұят дегенді қадірлей </w:t>
      </w:r>
      <w:r w:rsidRPr="00496C19">
        <w:rPr>
          <w:rFonts w:ascii="Times New Roman" w:hAnsi="Times New Roman" w:cs="Times New Roman"/>
          <w:i/>
          <w:iCs/>
          <w:sz w:val="28"/>
          <w:szCs w:val="28"/>
        </w:rPr>
        <w:t>білген</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бұрынғы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қалжа</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sz w:val="28"/>
          <w:szCs w:val="28"/>
          <w:lang w:val="kk-KZ"/>
        </w:rPr>
        <w:t xml:space="preserve">ертеде босанған әйелге қой </w:t>
      </w:r>
      <w:r w:rsidRPr="00496C19">
        <w:rPr>
          <w:rFonts w:ascii="Times New Roman" w:hAnsi="Times New Roman" w:cs="Times New Roman"/>
          <w:i/>
          <w:iCs/>
          <w:sz w:val="28"/>
          <w:szCs w:val="28"/>
          <w:lang w:val="kk-KZ"/>
        </w:rPr>
        <w:t xml:space="preserve">байлайтын </w:t>
      </w:r>
      <w:r w:rsidRPr="00496C19">
        <w:rPr>
          <w:rFonts w:ascii="Times New Roman" w:hAnsi="Times New Roman" w:cs="Times New Roman"/>
          <w:sz w:val="28"/>
          <w:szCs w:val="28"/>
          <w:lang w:val="kk-KZ"/>
        </w:rPr>
        <w:t xml:space="preserve">(ауыспалы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қалжа</w:t>
      </w:r>
      <w:r w:rsidRPr="00496C19">
        <w:rPr>
          <w:rFonts w:ascii="Times New Roman" w:hAnsi="Times New Roman" w:cs="Times New Roman"/>
          <w:sz w:val="28"/>
          <w:szCs w:val="28"/>
        </w:rPr>
        <w:t xml:space="preserve"> жеген әйел тез қуаттанып, емшек сүті </w:t>
      </w:r>
      <w:r w:rsidRPr="00496C19">
        <w:rPr>
          <w:rFonts w:ascii="Times New Roman" w:hAnsi="Times New Roman" w:cs="Times New Roman"/>
          <w:i/>
          <w:iCs/>
          <w:sz w:val="28"/>
          <w:szCs w:val="28"/>
        </w:rPr>
        <w:t>молығады</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(ауыспалы осы шақ)</w:t>
      </w:r>
      <w:r w:rsidRPr="00496C19">
        <w:rPr>
          <w:rFonts w:ascii="Times New Roman" w:hAnsi="Times New Roman" w:cs="Times New Roman"/>
          <w:sz w:val="28"/>
          <w:szCs w:val="28"/>
        </w:rPr>
        <w:t xml:space="preserve">, бала сырқаттанбай, ширақ болып </w:t>
      </w:r>
      <w:r w:rsidRPr="00496C19">
        <w:rPr>
          <w:rFonts w:ascii="Times New Roman" w:hAnsi="Times New Roman" w:cs="Times New Roman"/>
          <w:i/>
          <w:iCs/>
          <w:sz w:val="28"/>
          <w:szCs w:val="28"/>
        </w:rPr>
        <w:t>өседі</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 xml:space="preserve">(ауыспалы осы шақ) </w:t>
      </w:r>
      <w:r w:rsidRPr="00496C19">
        <w:rPr>
          <w:rFonts w:ascii="Times New Roman" w:hAnsi="Times New Roman" w:cs="Times New Roman"/>
          <w:sz w:val="28"/>
          <w:szCs w:val="28"/>
        </w:rPr>
        <w:t xml:space="preserve">деген сенім </w:t>
      </w:r>
      <w:r w:rsidRPr="00496C19">
        <w:rPr>
          <w:rFonts w:ascii="Times New Roman" w:hAnsi="Times New Roman" w:cs="Times New Roman"/>
          <w:i/>
          <w:iCs/>
          <w:sz w:val="28"/>
          <w:szCs w:val="28"/>
        </w:rPr>
        <w:t>қалыптасқан</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бұрынғы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о</w:t>
      </w:r>
      <w:r w:rsidRPr="00496C19">
        <w:rPr>
          <w:rFonts w:ascii="Times New Roman" w:hAnsi="Times New Roman" w:cs="Times New Roman"/>
          <w:sz w:val="28"/>
          <w:szCs w:val="28"/>
        </w:rPr>
        <w:t>ны төркіні болмаса</w:t>
      </w:r>
      <w:r w:rsidRPr="00496C19">
        <w:rPr>
          <w:rFonts w:ascii="Times New Roman" w:hAnsi="Times New Roman" w:cs="Times New Roman"/>
          <w:sz w:val="28"/>
          <w:szCs w:val="28"/>
          <w:lang w:val="kk-KZ"/>
        </w:rPr>
        <w:t>,</w:t>
      </w:r>
      <w:r w:rsidRPr="00496C19">
        <w:rPr>
          <w:rFonts w:ascii="Times New Roman" w:hAnsi="Times New Roman" w:cs="Times New Roman"/>
          <w:sz w:val="28"/>
          <w:szCs w:val="28"/>
        </w:rPr>
        <w:t xml:space="preserve"> өз жұрты бір кіші жандықты сойып, соның сорпасын </w:t>
      </w:r>
      <w:r w:rsidRPr="00496C19">
        <w:rPr>
          <w:rFonts w:ascii="Times New Roman" w:hAnsi="Times New Roman" w:cs="Times New Roman"/>
          <w:i/>
          <w:iCs/>
          <w:sz w:val="28"/>
          <w:szCs w:val="28"/>
        </w:rPr>
        <w:t>береді</w:t>
      </w:r>
      <w:r w:rsidRPr="00496C19">
        <w:rPr>
          <w:rFonts w:ascii="Times New Roman" w:hAnsi="Times New Roman" w:cs="Times New Roman"/>
          <w:i/>
          <w:iCs/>
          <w:sz w:val="28"/>
          <w:szCs w:val="28"/>
          <w:lang w:val="kk-KZ"/>
        </w:rPr>
        <w:t xml:space="preserve"> </w:t>
      </w:r>
      <w:r w:rsidRPr="00496C19">
        <w:rPr>
          <w:rFonts w:ascii="Times New Roman" w:hAnsi="Times New Roman" w:cs="Times New Roman"/>
          <w:sz w:val="28"/>
          <w:szCs w:val="28"/>
          <w:lang w:val="kk-KZ"/>
        </w:rPr>
        <w:t>(ауыспалы осы шақ);</w:t>
      </w:r>
      <w:r w:rsidRPr="00496C19">
        <w:rPr>
          <w:rFonts w:ascii="Times New Roman" w:hAnsi="Times New Roman" w:cs="Times New Roman"/>
          <w:sz w:val="28"/>
          <w:szCs w:val="28"/>
        </w:rPr>
        <w:t xml:space="preserve"> </w:t>
      </w:r>
      <w:r w:rsidRPr="00496C19">
        <w:rPr>
          <w:rFonts w:ascii="Times New Roman" w:hAnsi="Times New Roman" w:cs="Times New Roman"/>
          <w:sz w:val="28"/>
          <w:szCs w:val="28"/>
          <w:lang w:val="kk-KZ"/>
        </w:rPr>
        <w:t>қ</w:t>
      </w:r>
      <w:r w:rsidRPr="00496C19">
        <w:rPr>
          <w:rFonts w:ascii="Times New Roman" w:hAnsi="Times New Roman" w:cs="Times New Roman"/>
          <w:sz w:val="28"/>
          <w:szCs w:val="28"/>
        </w:rPr>
        <w:t xml:space="preserve">азақ халқы қой сойып, ет асып, сорпа </w:t>
      </w:r>
      <w:r w:rsidRPr="00496C19">
        <w:rPr>
          <w:rFonts w:ascii="Times New Roman" w:hAnsi="Times New Roman" w:cs="Times New Roman"/>
          <w:i/>
          <w:iCs/>
          <w:sz w:val="28"/>
          <w:szCs w:val="28"/>
        </w:rPr>
        <w:t>берген</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бұрынғы</w:t>
      </w:r>
      <w:r w:rsidRPr="00496C19">
        <w:rPr>
          <w:rFonts w:ascii="Times New Roman" w:hAnsi="Times New Roman" w:cs="Times New Roman"/>
          <w:sz w:val="28"/>
          <w:szCs w:val="28"/>
          <w:lang w:val="kk-KZ"/>
        </w:rPr>
        <w:t xml:space="preserve"> </w:t>
      </w:r>
      <w:r w:rsidRPr="00496C19">
        <w:rPr>
          <w:rFonts w:ascii="Times New Roman" w:hAnsi="Times New Roman" w:cs="Times New Roman"/>
          <w:sz w:val="28"/>
          <w:szCs w:val="28"/>
        </w:rPr>
        <w:t>өткен шақ</w:t>
      </w:r>
      <w:r w:rsidRPr="00496C19">
        <w:rPr>
          <w:rFonts w:ascii="Times New Roman" w:hAnsi="Times New Roman" w:cs="Times New Roman"/>
          <w:sz w:val="28"/>
          <w:szCs w:val="28"/>
          <w:lang w:val="kk-KZ"/>
        </w:rPr>
        <w:t>) т.б.</w:t>
      </w:r>
      <w:r w:rsidR="003C4BB6">
        <w:rPr>
          <w:rFonts w:ascii="Times New Roman" w:hAnsi="Times New Roman" w:cs="Times New Roman"/>
          <w:sz w:val="28"/>
          <w:szCs w:val="28"/>
          <w:lang w:val="kk-KZ"/>
        </w:rPr>
        <w:t xml:space="preserve"> </w:t>
      </w:r>
    </w:p>
    <w:p w14:paraId="057C3106" w14:textId="3310BD35" w:rsidR="000905B4" w:rsidRDefault="00496C19">
      <w:pPr>
        <w:numPr>
          <w:ilvl w:val="0"/>
          <w:numId w:val="51"/>
        </w:numPr>
        <w:tabs>
          <w:tab w:val="left" w:pos="993"/>
        </w:tabs>
        <w:spacing w:after="0" w:line="240" w:lineRule="auto"/>
        <w:ind w:left="0" w:firstLine="567"/>
        <w:jc w:val="both"/>
        <w:rPr>
          <w:rFonts w:ascii="Times New Roman" w:hAnsi="Times New Roman" w:cs="Times New Roman"/>
          <w:sz w:val="28"/>
          <w:szCs w:val="28"/>
          <w:lang w:val="kk-KZ"/>
        </w:rPr>
      </w:pPr>
      <w:r w:rsidRPr="00496C19">
        <w:rPr>
          <w:rFonts w:ascii="Times New Roman" w:hAnsi="Times New Roman" w:cs="Times New Roman"/>
          <w:sz w:val="28"/>
          <w:szCs w:val="28"/>
          <w:lang w:val="kk-KZ"/>
        </w:rPr>
        <w:t xml:space="preserve">зат есімнің қалыптасуының стандартты формалары (зат есімнен, сын есімнен, етістіктен): </w:t>
      </w:r>
      <w:r w:rsidRPr="00496C19">
        <w:rPr>
          <w:rFonts w:ascii="Times New Roman" w:hAnsi="Times New Roman" w:cs="Times New Roman"/>
          <w:b/>
          <w:bCs/>
          <w:sz w:val="28"/>
          <w:szCs w:val="28"/>
        </w:rPr>
        <w:t>ұят</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құндылық</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қазақилық</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даналық</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имандылық</w:t>
      </w:r>
      <w:r w:rsidRPr="00496C19">
        <w:rPr>
          <w:rFonts w:ascii="Times New Roman" w:hAnsi="Times New Roman" w:cs="Times New Roman"/>
          <w:i/>
          <w:iCs/>
          <w:sz w:val="28"/>
          <w:szCs w:val="28"/>
          <w:lang w:val="kk-KZ"/>
        </w:rPr>
        <w:t>,</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обал</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жақсылық</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жанашырлық</w:t>
      </w:r>
      <w:r w:rsidRPr="00496C19">
        <w:rPr>
          <w:rFonts w:ascii="Times New Roman" w:hAnsi="Times New Roman" w:cs="Times New Roman"/>
          <w:i/>
          <w:iCs/>
          <w:sz w:val="28"/>
          <w:szCs w:val="28"/>
          <w:lang w:val="kk-KZ"/>
        </w:rPr>
        <w:t xml:space="preserve">, </w:t>
      </w:r>
      <w:r w:rsidRPr="00496C19">
        <w:rPr>
          <w:rFonts w:ascii="Times New Roman" w:hAnsi="Times New Roman" w:cs="Times New Roman"/>
          <w:b/>
          <w:bCs/>
          <w:sz w:val="28"/>
          <w:szCs w:val="28"/>
        </w:rPr>
        <w:t>ар-намыс</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байлық</w:t>
      </w:r>
      <w:r w:rsidRPr="00496C19">
        <w:rPr>
          <w:rFonts w:ascii="Times New Roman" w:hAnsi="Times New Roman" w:cs="Times New Roman"/>
          <w:i/>
          <w:iCs/>
          <w:sz w:val="28"/>
          <w:szCs w:val="28"/>
          <w:lang w:val="kk-KZ"/>
        </w:rPr>
        <w:t xml:space="preserve">, </w:t>
      </w:r>
      <w:r w:rsidRPr="00496C19">
        <w:rPr>
          <w:rFonts w:ascii="Times New Roman" w:hAnsi="Times New Roman" w:cs="Times New Roman"/>
          <w:i/>
          <w:iCs/>
          <w:sz w:val="28"/>
          <w:szCs w:val="28"/>
        </w:rPr>
        <w:t>тазалық</w:t>
      </w:r>
      <w:r w:rsidRPr="00496C19">
        <w:rPr>
          <w:rFonts w:ascii="Times New Roman" w:hAnsi="Times New Roman" w:cs="Times New Roman"/>
          <w:i/>
          <w:iCs/>
          <w:sz w:val="28"/>
          <w:szCs w:val="28"/>
          <w:lang w:val="kk-KZ"/>
        </w:rPr>
        <w:t>,</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шілдехана</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балалық</w:t>
      </w:r>
      <w:r w:rsidRPr="00496C19">
        <w:rPr>
          <w:rFonts w:ascii="Times New Roman" w:hAnsi="Times New Roman" w:cs="Times New Roman"/>
          <w:i/>
          <w:iCs/>
          <w:sz w:val="28"/>
          <w:szCs w:val="28"/>
          <w:lang w:val="kk-KZ"/>
        </w:rPr>
        <w:t>,</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шапан</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Қазақстан</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кимешек</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тоқыма</w:t>
      </w:r>
      <w:r w:rsidRPr="00496C19">
        <w:rPr>
          <w:rFonts w:ascii="Times New Roman" w:hAnsi="Times New Roman" w:cs="Times New Roman"/>
          <w:sz w:val="28"/>
          <w:szCs w:val="28"/>
          <w:lang w:val="kk-KZ"/>
        </w:rPr>
        <w:t xml:space="preserve">, </w:t>
      </w:r>
      <w:r w:rsidRPr="00496C19">
        <w:rPr>
          <w:rFonts w:ascii="Times New Roman" w:hAnsi="Times New Roman" w:cs="Times New Roman"/>
          <w:b/>
          <w:bCs/>
          <w:sz w:val="28"/>
          <w:szCs w:val="28"/>
        </w:rPr>
        <w:t>сырға той</w:t>
      </w:r>
      <w:r w:rsidRPr="00496C19">
        <w:rPr>
          <w:rFonts w:ascii="Times New Roman" w:hAnsi="Times New Roman" w:cs="Times New Roman"/>
          <w:sz w:val="28"/>
          <w:szCs w:val="28"/>
        </w:rPr>
        <w:t xml:space="preserve"> </w:t>
      </w:r>
      <w:r w:rsidRPr="00496C19">
        <w:rPr>
          <w:rFonts w:ascii="Times New Roman" w:hAnsi="Times New Roman" w:cs="Times New Roman"/>
          <w:b/>
          <w:bCs/>
          <w:sz w:val="28"/>
          <w:szCs w:val="28"/>
          <w:lang w:val="kk-KZ"/>
        </w:rPr>
        <w:t xml:space="preserve">– </w:t>
      </w:r>
      <w:r w:rsidRPr="00496C19">
        <w:rPr>
          <w:rFonts w:ascii="Times New Roman" w:hAnsi="Times New Roman" w:cs="Times New Roman"/>
          <w:i/>
          <w:iCs/>
          <w:sz w:val="28"/>
          <w:szCs w:val="28"/>
        </w:rPr>
        <w:t>құдалық</w:t>
      </w:r>
      <w:r w:rsidRPr="00496C19">
        <w:rPr>
          <w:rFonts w:ascii="Times New Roman" w:hAnsi="Times New Roman" w:cs="Times New Roman"/>
          <w:sz w:val="28"/>
          <w:szCs w:val="28"/>
          <w:lang w:val="kk-KZ"/>
        </w:rPr>
        <w:t xml:space="preserve"> т.б. </w:t>
      </w:r>
    </w:p>
    <w:p w14:paraId="7F75655C" w14:textId="40EFF4B0" w:rsidR="000905B4" w:rsidRPr="000C5CCF" w:rsidRDefault="000905B4" w:rsidP="00194D86">
      <w:pPr>
        <w:spacing w:after="0" w:line="240" w:lineRule="auto"/>
        <w:ind w:firstLine="567"/>
        <w:jc w:val="both"/>
        <w:rPr>
          <w:rFonts w:ascii="Times New Roman" w:hAnsi="Times New Roman" w:cs="Times New Roman"/>
          <w:sz w:val="28"/>
          <w:szCs w:val="28"/>
        </w:rPr>
      </w:pPr>
      <w:r w:rsidRPr="000C5CCF">
        <w:rPr>
          <w:rFonts w:ascii="Times New Roman" w:hAnsi="Times New Roman" w:cs="Times New Roman"/>
          <w:sz w:val="28"/>
          <w:szCs w:val="28"/>
        </w:rPr>
        <w:t xml:space="preserve">Осы тұрғыдан алғанда, </w:t>
      </w:r>
      <w:r w:rsidR="001B4BE4">
        <w:rPr>
          <w:rFonts w:ascii="Times New Roman" w:hAnsi="Times New Roman" w:cs="Times New Roman"/>
          <w:sz w:val="28"/>
          <w:szCs w:val="28"/>
        </w:rPr>
        <w:t>ассоциативті</w:t>
      </w:r>
      <w:r w:rsidRPr="000C5CCF">
        <w:rPr>
          <w:rFonts w:ascii="Times New Roman" w:hAnsi="Times New Roman" w:cs="Times New Roman"/>
          <w:sz w:val="28"/>
          <w:szCs w:val="28"/>
        </w:rPr>
        <w:t xml:space="preserve"> сөздік материалдары қазақ тілінің агглютинативтік табиғатын тек грамматикалық жүйе ретінде емес, ұлттық мәдени білімнің формалды ұйымдасу механизмі ретінде де сипаттайды. Жұрнақтар, тәуелдік формалар, сөзжасамдық туынды тұлғалар мен көпкомпонентті құрылымдар ұлттық құндылықтардың тілдік санада қалай категорияланатынын, қандай формалық модельдер арқылы сақталатынын дәлелдейді.</w:t>
      </w:r>
    </w:p>
    <w:p w14:paraId="55BE6CFC" w14:textId="6E410FBA" w:rsidR="000905B4" w:rsidRPr="000C5CCF" w:rsidRDefault="000905B4" w:rsidP="00194D86">
      <w:pPr>
        <w:spacing w:after="0" w:line="240" w:lineRule="auto"/>
        <w:ind w:firstLine="567"/>
        <w:jc w:val="both"/>
        <w:rPr>
          <w:rFonts w:ascii="Times New Roman" w:hAnsi="Times New Roman" w:cs="Times New Roman"/>
          <w:sz w:val="28"/>
          <w:szCs w:val="28"/>
        </w:rPr>
      </w:pPr>
      <w:r w:rsidRPr="000C5CCF">
        <w:rPr>
          <w:rFonts w:ascii="Times New Roman" w:hAnsi="Times New Roman" w:cs="Times New Roman"/>
          <w:sz w:val="28"/>
          <w:szCs w:val="28"/>
        </w:rPr>
        <w:t xml:space="preserve">Сонымен, </w:t>
      </w:r>
      <w:r w:rsidR="001B4BE4">
        <w:rPr>
          <w:rFonts w:ascii="Times New Roman" w:hAnsi="Times New Roman" w:cs="Times New Roman"/>
          <w:sz w:val="28"/>
          <w:szCs w:val="28"/>
        </w:rPr>
        <w:t>ассоциативті</w:t>
      </w:r>
      <w:r w:rsidRPr="000C5CCF">
        <w:rPr>
          <w:rFonts w:ascii="Times New Roman" w:hAnsi="Times New Roman" w:cs="Times New Roman"/>
          <w:sz w:val="28"/>
          <w:szCs w:val="28"/>
        </w:rPr>
        <w:t xml:space="preserve"> материалдардың агглютинативтік-грамматикалық талдауы ұлттық мәдени кодтың тек лексикалық мағынада емес, сөзжасамдық </w:t>
      </w:r>
      <w:r w:rsidRPr="000C5CCF">
        <w:rPr>
          <w:rFonts w:ascii="Times New Roman" w:hAnsi="Times New Roman" w:cs="Times New Roman"/>
          <w:sz w:val="28"/>
          <w:szCs w:val="28"/>
        </w:rPr>
        <w:lastRenderedPageBreak/>
        <w:t xml:space="preserve">және форманттық деңгейде де жүйелі түрде репрезентацияланатынын көрсетеді. Бұл қазақ тілінің ұлттық </w:t>
      </w:r>
      <w:r w:rsidR="001B4BE4">
        <w:rPr>
          <w:rFonts w:ascii="Times New Roman" w:hAnsi="Times New Roman" w:cs="Times New Roman"/>
          <w:sz w:val="28"/>
          <w:szCs w:val="28"/>
        </w:rPr>
        <w:t>ассоциативті</w:t>
      </w:r>
      <w:r w:rsidRPr="000C5CCF">
        <w:rPr>
          <w:rFonts w:ascii="Times New Roman" w:hAnsi="Times New Roman" w:cs="Times New Roman"/>
          <w:sz w:val="28"/>
          <w:szCs w:val="28"/>
        </w:rPr>
        <w:t xml:space="preserve"> сөздігін грамматика, когнитивтік лингвистика және этнолингвистика тоғысындағы кешенді дереккөз ретінде қарастыруға мүмкіндік береді.</w:t>
      </w:r>
    </w:p>
    <w:p w14:paraId="7C3A27BC" w14:textId="77777777" w:rsidR="000905B4" w:rsidRPr="00496C19" w:rsidRDefault="000905B4" w:rsidP="00194D86">
      <w:pPr>
        <w:tabs>
          <w:tab w:val="left" w:pos="993"/>
        </w:tabs>
        <w:spacing w:after="0" w:line="240" w:lineRule="auto"/>
        <w:ind w:left="709" w:firstLine="567"/>
        <w:jc w:val="both"/>
        <w:rPr>
          <w:rFonts w:ascii="Times New Roman" w:hAnsi="Times New Roman" w:cs="Times New Roman"/>
          <w:sz w:val="28"/>
          <w:szCs w:val="28"/>
        </w:rPr>
      </w:pPr>
    </w:p>
    <w:p w14:paraId="22204FC2" w14:textId="77777777" w:rsidR="00496C19" w:rsidRPr="00496C19" w:rsidRDefault="00496C19" w:rsidP="00194D86">
      <w:pPr>
        <w:spacing w:after="0" w:line="240" w:lineRule="auto"/>
        <w:ind w:firstLine="567"/>
        <w:jc w:val="both"/>
        <w:rPr>
          <w:rFonts w:ascii="Times New Roman" w:hAnsi="Times New Roman" w:cs="Times New Roman"/>
          <w:sz w:val="28"/>
          <w:szCs w:val="28"/>
          <w:lang w:val="kk-KZ"/>
        </w:rPr>
      </w:pPr>
    </w:p>
    <w:p w14:paraId="4FF726D4" w14:textId="54C0E20A" w:rsidR="00930E6E" w:rsidRDefault="00930E6E" w:rsidP="00194D86">
      <w:pPr>
        <w:tabs>
          <w:tab w:val="left" w:pos="1134"/>
        </w:tabs>
        <w:spacing w:after="0" w:line="240" w:lineRule="auto"/>
        <w:ind w:firstLine="567"/>
        <w:jc w:val="both"/>
        <w:rPr>
          <w:rFonts w:ascii="Times New Roman" w:hAnsi="Times New Roman" w:cs="Times New Roman"/>
          <w:b/>
          <w:bCs/>
          <w:sz w:val="28"/>
          <w:szCs w:val="28"/>
          <w:lang w:val="kk-KZ"/>
        </w:rPr>
      </w:pPr>
      <w:r w:rsidRPr="0069578E">
        <w:rPr>
          <w:rFonts w:ascii="Times New Roman" w:hAnsi="Times New Roman" w:cs="Times New Roman"/>
          <w:b/>
          <w:bCs/>
          <w:sz w:val="28"/>
          <w:szCs w:val="28"/>
          <w:lang w:val="kk-KZ"/>
        </w:rPr>
        <w:t>3.</w:t>
      </w:r>
      <w:r w:rsidRPr="00E22FE1">
        <w:rPr>
          <w:rFonts w:ascii="Times New Roman" w:hAnsi="Times New Roman" w:cs="Times New Roman"/>
          <w:b/>
          <w:bCs/>
          <w:sz w:val="28"/>
          <w:szCs w:val="28"/>
          <w:lang w:val="kk-KZ"/>
        </w:rPr>
        <w:t xml:space="preserve">4 </w:t>
      </w:r>
      <w:r w:rsidR="001B4BE4">
        <w:rPr>
          <w:rFonts w:ascii="Times New Roman" w:hAnsi="Times New Roman" w:cs="Times New Roman"/>
          <w:b/>
          <w:bCs/>
          <w:sz w:val="28"/>
          <w:szCs w:val="28"/>
          <w:lang w:val="kk-KZ"/>
        </w:rPr>
        <w:t>Ассоциативті</w:t>
      </w:r>
      <w:r w:rsidRPr="00E22FE1">
        <w:rPr>
          <w:rFonts w:ascii="Times New Roman" w:hAnsi="Times New Roman" w:cs="Times New Roman"/>
          <w:b/>
          <w:bCs/>
          <w:sz w:val="28"/>
          <w:szCs w:val="28"/>
          <w:lang w:val="kk-KZ"/>
        </w:rPr>
        <w:t xml:space="preserve"> реакциялардың </w:t>
      </w:r>
      <w:r w:rsidR="00656E8F">
        <w:rPr>
          <w:rFonts w:ascii="Times New Roman" w:hAnsi="Times New Roman" w:cs="Times New Roman"/>
          <w:b/>
          <w:bCs/>
          <w:sz w:val="28"/>
          <w:szCs w:val="28"/>
          <w:lang w:val="kk-KZ"/>
        </w:rPr>
        <w:t xml:space="preserve">әлеуметтік, </w:t>
      </w:r>
      <w:r>
        <w:rPr>
          <w:rFonts w:ascii="Times New Roman" w:hAnsi="Times New Roman" w:cs="Times New Roman"/>
          <w:b/>
          <w:bCs/>
          <w:sz w:val="28"/>
          <w:szCs w:val="28"/>
          <w:lang w:val="kk-KZ"/>
        </w:rPr>
        <w:t>полилингвалды</w:t>
      </w:r>
      <w:r w:rsidRPr="00E22FE1">
        <w:rPr>
          <w:rFonts w:ascii="Times New Roman" w:hAnsi="Times New Roman" w:cs="Times New Roman"/>
          <w:b/>
          <w:bCs/>
          <w:sz w:val="28"/>
          <w:szCs w:val="28"/>
          <w:lang w:val="kk-KZ"/>
        </w:rPr>
        <w:t xml:space="preserve"> және транслингвалды сипаты</w:t>
      </w:r>
    </w:p>
    <w:p w14:paraId="06413F0E" w14:textId="79D43B48" w:rsidR="00656E8F" w:rsidRDefault="00656E8F"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Этномәдени сипаттағы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реакциялар тілдік сананың әлеуметтік шартталған сипатын көрсететін маңызды көрсеткіштердің бірі екені белгілі. Тілдік сана – тек жеке когнитивтік жүйе емес, сонымен бірге қоғамдағы әлеуметтік тәжірибе, мәдени орта және коммуникациялық факторлар негізінде қалыптасатын көпқабатты құрылым. Осы тұрғыдан алғанда ұлттық құндылықтарды білдіретін мағынасы бар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реакциялар әртүрлі әлеуметтік параметрлерге (жас, жыныс, білім, кәсіби ерекшелік) байланысты өзгеріп, тілдік сананың әлеуметтік дифференциациясын айқындайды. Әртүрлі әлеуметтік топтар бірдей стимул сөздерге әртүрлі мазмұндағы реакциялар беріп, олардың дүниетанымдық, мәдени және тәжірибелік ерекшеліктерін көрсетеді.</w:t>
      </w:r>
    </w:p>
    <w:p w14:paraId="101CB1D0" w14:textId="588D1D5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Бұл тарауда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реакциялардың әлеуметтік дифференциациясы квантитативтік және квалитативтік талдау негізінде қарастырылып, респонденттердің әлеуметтік параметрлері бойынша айырмашылықтар жүйелі түрде талданады. Осындай талдау тілдік сананың әлеуметтік стратификацияланған сипатын және ұлттық құндылықтардың әртүрлі әлеуметтік топтарда қалай репрезентацияланатынын анықтауға мүмкіндік береді.</w:t>
      </w:r>
    </w:p>
    <w:p w14:paraId="37DE351B" w14:textId="25CAA7CD"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Орыс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тезаурусы</w:t>
      </w:r>
      <w:r>
        <w:rPr>
          <w:rFonts w:ascii="Times New Roman" w:hAnsi="Times New Roman" w:cs="Times New Roman"/>
          <w:sz w:val="28"/>
          <w:szCs w:val="28"/>
          <w:lang w:val="kk-KZ"/>
        </w:rPr>
        <w:t>ның</w:t>
      </w:r>
      <w:r>
        <w:rPr>
          <w:rFonts w:ascii="Times New Roman" w:hAnsi="Times New Roman" w:cs="Times New Roman"/>
          <w:sz w:val="28"/>
          <w:szCs w:val="28"/>
        </w:rPr>
        <w:t xml:space="preserve"> веб-нұсқасы</w:t>
      </w:r>
      <w:r>
        <w:rPr>
          <w:rFonts w:ascii="Times New Roman" w:hAnsi="Times New Roman" w:cs="Times New Roman"/>
          <w:sz w:val="28"/>
          <w:szCs w:val="28"/>
          <w:lang w:val="kk-KZ"/>
        </w:rPr>
        <w:t>н пайдаланушылар</w:t>
      </w:r>
      <w:r>
        <w:rPr>
          <w:rFonts w:ascii="Times New Roman" w:hAnsi="Times New Roman" w:cs="Times New Roman"/>
          <w:sz w:val="28"/>
          <w:szCs w:val="28"/>
        </w:rPr>
        <w:t xml:space="preserve"> 100 000-нан астам ассоциацияларды жынысы, жасы және кәсібі бойынша салыстырып, талдау жасай алады</w:t>
      </w:r>
      <w:r>
        <w:rPr>
          <w:rFonts w:ascii="Times New Roman" w:hAnsi="Times New Roman" w:cs="Times New Roman"/>
          <w:sz w:val="28"/>
          <w:szCs w:val="28"/>
          <w:lang w:val="kk-KZ"/>
        </w:rPr>
        <w:t xml:space="preserve">. </w:t>
      </w:r>
      <w:r>
        <w:rPr>
          <w:rFonts w:ascii="Times New Roman" w:hAnsi="Times New Roman" w:cs="Times New Roman"/>
          <w:sz w:val="28"/>
          <w:szCs w:val="28"/>
        </w:rPr>
        <w:t>Ассоциациялар белгілі бір кәсіби топтар бойынша бөлініп көрсетіледі. Тезаурус базасында биолог</w:t>
      </w:r>
      <w:r>
        <w:rPr>
          <w:rFonts w:ascii="Times New Roman" w:hAnsi="Times New Roman" w:cs="Times New Roman"/>
          <w:sz w:val="28"/>
          <w:szCs w:val="28"/>
          <w:lang w:val="kk-KZ"/>
        </w:rPr>
        <w:t xml:space="preserve">, </w:t>
      </w:r>
      <w:r>
        <w:rPr>
          <w:rFonts w:ascii="Times New Roman" w:hAnsi="Times New Roman" w:cs="Times New Roman"/>
          <w:sz w:val="28"/>
          <w:szCs w:val="28"/>
        </w:rPr>
        <w:t>геолог</w:t>
      </w:r>
      <w:r>
        <w:rPr>
          <w:rFonts w:ascii="Times New Roman" w:hAnsi="Times New Roman" w:cs="Times New Roman"/>
          <w:sz w:val="28"/>
          <w:szCs w:val="28"/>
          <w:lang w:val="kk-KZ"/>
        </w:rPr>
        <w:t>тан бастап б</w:t>
      </w:r>
      <w:r>
        <w:rPr>
          <w:rFonts w:ascii="Times New Roman" w:hAnsi="Times New Roman" w:cs="Times New Roman"/>
          <w:sz w:val="28"/>
          <w:szCs w:val="28"/>
        </w:rPr>
        <w:t>аспа ісі маманы</w:t>
      </w:r>
      <w:r>
        <w:rPr>
          <w:rFonts w:ascii="Times New Roman" w:hAnsi="Times New Roman" w:cs="Times New Roman"/>
          <w:sz w:val="28"/>
          <w:szCs w:val="28"/>
          <w:lang w:val="kk-KZ"/>
        </w:rPr>
        <w:t>, ә</w:t>
      </w:r>
      <w:r>
        <w:rPr>
          <w:rFonts w:ascii="Times New Roman" w:hAnsi="Times New Roman" w:cs="Times New Roman"/>
          <w:sz w:val="28"/>
          <w:szCs w:val="28"/>
        </w:rPr>
        <w:t>скери инженер</w:t>
      </w:r>
      <w:r>
        <w:rPr>
          <w:rFonts w:ascii="Times New Roman" w:hAnsi="Times New Roman" w:cs="Times New Roman"/>
          <w:sz w:val="28"/>
          <w:szCs w:val="28"/>
          <w:lang w:val="kk-KZ"/>
        </w:rPr>
        <w:t xml:space="preserve">ге дейінгі 31 түрлі </w:t>
      </w:r>
      <w:r>
        <w:rPr>
          <w:rFonts w:ascii="Times New Roman" w:hAnsi="Times New Roman" w:cs="Times New Roman"/>
          <w:sz w:val="28"/>
          <w:szCs w:val="28"/>
        </w:rPr>
        <w:t>кәсіби топ қамтылған.</w:t>
      </w:r>
      <w:r>
        <w:rPr>
          <w:rFonts w:ascii="Times New Roman" w:hAnsi="Times New Roman" w:cs="Times New Roman"/>
          <w:sz w:val="28"/>
          <w:szCs w:val="28"/>
          <w:lang w:val="kk-KZ"/>
        </w:rPr>
        <w:t xml:space="preserve"> </w:t>
      </w:r>
    </w:p>
    <w:p w14:paraId="62A81DA8" w14:textId="78AA1684"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Жапон тілінің ассоциацияларын жүйелейтін </w:t>
      </w:r>
      <w:r>
        <w:rPr>
          <w:rFonts w:ascii="Times New Roman" w:hAnsi="Times New Roman" w:cs="Times New Roman"/>
          <w:i/>
          <w:iCs/>
          <w:sz w:val="28"/>
          <w:szCs w:val="28"/>
        </w:rPr>
        <w:t>Japanese Word Similarity and Association Norms (JWSAN)</w:t>
      </w:r>
      <w:r>
        <w:rPr>
          <w:rFonts w:ascii="Times New Roman" w:hAnsi="Times New Roman" w:cs="Times New Roman"/>
          <w:b/>
          <w:bCs/>
          <w:i/>
          <w:iCs/>
          <w:sz w:val="28"/>
          <w:szCs w:val="28"/>
          <w:lang w:val="kk-KZ"/>
        </w:rPr>
        <w:t xml:space="preserve"> </w:t>
      </w:r>
      <w:r>
        <w:rPr>
          <w:rFonts w:ascii="Times New Roman" w:hAnsi="Times New Roman" w:cs="Times New Roman"/>
          <w:sz w:val="28"/>
          <w:szCs w:val="28"/>
          <w:lang w:val="kk-KZ"/>
        </w:rPr>
        <w:t>жобасында да респонденттер</w:t>
      </w:r>
      <w:r>
        <w:rPr>
          <w:rFonts w:ascii="Times New Roman" w:hAnsi="Times New Roman" w:cs="Times New Roman"/>
          <w:sz w:val="28"/>
          <w:szCs w:val="28"/>
        </w:rPr>
        <w:t xml:space="preserve"> жас және жыныс көрсеткіштері бойынша </w:t>
      </w:r>
      <w:r>
        <w:rPr>
          <w:rFonts w:ascii="Times New Roman" w:hAnsi="Times New Roman" w:cs="Times New Roman"/>
          <w:sz w:val="28"/>
          <w:szCs w:val="28"/>
          <w:lang w:val="kk-KZ"/>
        </w:rPr>
        <w:t>бөлінген</w:t>
      </w:r>
      <w:r>
        <w:rPr>
          <w:rFonts w:ascii="Times New Roman" w:hAnsi="Times New Roman" w:cs="Times New Roman"/>
          <w:sz w:val="28"/>
          <w:szCs w:val="28"/>
        </w:rPr>
        <w:t>. Ұқсастық пен ассоциация рейтингтері жапон тілінің 6450 ана тілінде сөйлейтін адамынан интернет-сауалнама арқылы жинал</w:t>
      </w:r>
      <w:r>
        <w:rPr>
          <w:rFonts w:ascii="Times New Roman" w:hAnsi="Times New Roman" w:cs="Times New Roman"/>
          <w:sz w:val="28"/>
          <w:szCs w:val="28"/>
          <w:lang w:val="kk-KZ"/>
        </w:rPr>
        <w:t>ған</w:t>
      </w:r>
      <w:r>
        <w:rPr>
          <w:rFonts w:ascii="Times New Roman" w:hAnsi="Times New Roman" w:cs="Times New Roman"/>
          <w:sz w:val="28"/>
          <w:szCs w:val="28"/>
        </w:rPr>
        <w:t xml:space="preserve">. Сонымен </w:t>
      </w:r>
      <w:r>
        <w:rPr>
          <w:rFonts w:ascii="Times New Roman" w:hAnsi="Times New Roman" w:cs="Times New Roman"/>
          <w:sz w:val="28"/>
          <w:szCs w:val="28"/>
          <w:lang w:val="kk-KZ"/>
        </w:rPr>
        <w:t>бірге</w:t>
      </w:r>
      <w:r>
        <w:rPr>
          <w:rFonts w:ascii="Times New Roman" w:hAnsi="Times New Roman" w:cs="Times New Roman"/>
          <w:sz w:val="28"/>
          <w:szCs w:val="28"/>
        </w:rPr>
        <w:t>, бағалаушының жасы мен жынысының әсері де талдан</w:t>
      </w:r>
      <w:r>
        <w:rPr>
          <w:rFonts w:ascii="Times New Roman" w:hAnsi="Times New Roman" w:cs="Times New Roman"/>
          <w:sz w:val="28"/>
          <w:szCs w:val="28"/>
          <w:lang w:val="kk-KZ"/>
        </w:rPr>
        <w:t xml:space="preserve">ған, </w:t>
      </w:r>
      <w:r>
        <w:rPr>
          <w:rFonts w:ascii="Times New Roman" w:hAnsi="Times New Roman" w:cs="Times New Roman"/>
          <w:sz w:val="28"/>
          <w:szCs w:val="28"/>
        </w:rPr>
        <w:t xml:space="preserve">бұл факторлар </w:t>
      </w:r>
      <w:r>
        <w:rPr>
          <w:rFonts w:ascii="Times New Roman" w:hAnsi="Times New Roman" w:cs="Times New Roman"/>
          <w:sz w:val="28"/>
          <w:szCs w:val="28"/>
          <w:lang w:val="kk-KZ"/>
        </w:rPr>
        <w:t xml:space="preserve">жапон тіліне қатысты </w:t>
      </w:r>
      <w:r>
        <w:rPr>
          <w:rFonts w:ascii="Times New Roman" w:hAnsi="Times New Roman" w:cs="Times New Roman"/>
          <w:sz w:val="28"/>
          <w:szCs w:val="28"/>
        </w:rPr>
        <w:t>бұрынғы зерттеулерде көбіне ескерілмей келген</w:t>
      </w:r>
      <w:r>
        <w:rPr>
          <w:rFonts w:ascii="Times New Roman" w:hAnsi="Times New Roman" w:cs="Times New Roman"/>
          <w:sz w:val="28"/>
          <w:szCs w:val="28"/>
          <w:lang w:val="kk-KZ"/>
        </w:rPr>
        <w:t xml:space="preserve"> [</w:t>
      </w:r>
      <w:r w:rsidR="00C91C5A" w:rsidRPr="00C91C5A">
        <w:rPr>
          <w:rFonts w:ascii="Times New Roman" w:hAnsi="Times New Roman" w:cs="Times New Roman"/>
          <w:sz w:val="28"/>
          <w:szCs w:val="28"/>
        </w:rPr>
        <w:t>7</w:t>
      </w:r>
      <w:r>
        <w:rPr>
          <w:rFonts w:ascii="Times New Roman" w:hAnsi="Times New Roman" w:cs="Times New Roman"/>
          <w:sz w:val="28"/>
          <w:szCs w:val="28"/>
        </w:rPr>
        <w:t>7, 923</w:t>
      </w:r>
      <w:r>
        <w:rPr>
          <w:rFonts w:ascii="Times New Roman" w:hAnsi="Times New Roman" w:cs="Times New Roman"/>
          <w:sz w:val="28"/>
          <w:szCs w:val="28"/>
          <w:lang w:val="kk-KZ"/>
        </w:rPr>
        <w:t>]</w:t>
      </w:r>
      <w:r>
        <w:rPr>
          <w:rFonts w:ascii="Times New Roman" w:hAnsi="Times New Roman" w:cs="Times New Roman"/>
          <w:sz w:val="28"/>
          <w:szCs w:val="28"/>
        </w:rPr>
        <w:t>.</w:t>
      </w:r>
    </w:p>
    <w:p w14:paraId="66868F7E" w14:textId="0C8EC8A1"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1970 </w:t>
      </w:r>
      <w:r>
        <w:rPr>
          <w:rFonts w:ascii="Times New Roman" w:hAnsi="Times New Roman" w:cs="Times New Roman"/>
          <w:sz w:val="28"/>
          <w:szCs w:val="28"/>
          <w:lang w:val="kk-KZ"/>
        </w:rPr>
        <w:t>жылғы ғалым Ли</w:t>
      </w:r>
      <w:r>
        <w:rPr>
          <w:rFonts w:ascii="Times New Roman" w:hAnsi="Times New Roman" w:cs="Times New Roman"/>
          <w:sz w:val="28"/>
          <w:szCs w:val="28"/>
        </w:rPr>
        <w:t xml:space="preserve"> жүргізген </w:t>
      </w:r>
      <w:r>
        <w:rPr>
          <w:rFonts w:ascii="Times New Roman" w:hAnsi="Times New Roman" w:cs="Times New Roman"/>
          <w:sz w:val="28"/>
          <w:szCs w:val="28"/>
          <w:lang w:val="kk-KZ"/>
        </w:rPr>
        <w:t xml:space="preserve">корей ассоциацияларына қатысты </w:t>
      </w:r>
      <w:r>
        <w:rPr>
          <w:rFonts w:ascii="Times New Roman" w:hAnsi="Times New Roman" w:cs="Times New Roman"/>
          <w:sz w:val="28"/>
          <w:szCs w:val="28"/>
        </w:rPr>
        <w:t xml:space="preserve">зерттеуде </w:t>
      </w:r>
      <w:r>
        <w:rPr>
          <w:rFonts w:ascii="Times New Roman" w:hAnsi="Times New Roman" w:cs="Times New Roman"/>
          <w:sz w:val="28"/>
          <w:szCs w:val="28"/>
          <w:lang w:val="kk-KZ"/>
        </w:rPr>
        <w:t xml:space="preserve">де </w:t>
      </w:r>
      <w:r>
        <w:rPr>
          <w:rFonts w:ascii="Times New Roman" w:hAnsi="Times New Roman" w:cs="Times New Roman"/>
          <w:sz w:val="28"/>
          <w:szCs w:val="28"/>
        </w:rPr>
        <w:t>40 университет студентінің жауаптары жыныстық айырмашылықтар мен грамматикалық сөз таптары тұрғысынан талданған</w:t>
      </w:r>
      <w:r>
        <w:rPr>
          <w:rFonts w:ascii="Times New Roman" w:hAnsi="Times New Roman" w:cs="Times New Roman"/>
          <w:sz w:val="28"/>
          <w:szCs w:val="28"/>
          <w:lang w:val="kk-KZ"/>
        </w:rPr>
        <w:t xml:space="preserve"> [</w:t>
      </w:r>
      <w:r w:rsidR="00C91C5A" w:rsidRPr="00C91C5A">
        <w:rPr>
          <w:rFonts w:ascii="Times New Roman" w:hAnsi="Times New Roman" w:cs="Times New Roman"/>
          <w:sz w:val="28"/>
          <w:szCs w:val="28"/>
          <w:lang w:val="kk-KZ"/>
        </w:rPr>
        <w:t>8</w:t>
      </w:r>
      <w:r>
        <w:rPr>
          <w:rFonts w:ascii="Times New Roman" w:hAnsi="Times New Roman" w:cs="Times New Roman"/>
          <w:sz w:val="28"/>
          <w:szCs w:val="28"/>
        </w:rPr>
        <w:t>3,</w:t>
      </w:r>
      <w:r>
        <w:rPr>
          <w:rFonts w:ascii="Times New Roman" w:hAnsi="Times New Roman" w:cs="Times New Roman"/>
          <w:sz w:val="28"/>
          <w:szCs w:val="28"/>
          <w:lang w:val="kk-KZ"/>
        </w:rPr>
        <w:t xml:space="preserve"> </w:t>
      </w:r>
      <w:r>
        <w:rPr>
          <w:rFonts w:ascii="Times New Roman" w:hAnsi="Times New Roman" w:cs="Times New Roman"/>
          <w:sz w:val="28"/>
          <w:szCs w:val="28"/>
        </w:rPr>
        <w:t>28</w:t>
      </w:r>
      <w:r>
        <w:rPr>
          <w:rFonts w:ascii="Times New Roman" w:hAnsi="Times New Roman" w:cs="Times New Roman"/>
          <w:sz w:val="28"/>
          <w:szCs w:val="28"/>
          <w:lang w:val="kk-KZ"/>
        </w:rPr>
        <w:t>]</w:t>
      </w:r>
      <w:r>
        <w:rPr>
          <w:rFonts w:ascii="Times New Roman" w:hAnsi="Times New Roman" w:cs="Times New Roman"/>
          <w:sz w:val="28"/>
          <w:szCs w:val="28"/>
        </w:rPr>
        <w:t>.</w:t>
      </w:r>
    </w:p>
    <w:p w14:paraId="533BD054" w14:textId="501B849C"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сөздікте жас, жыныс, белгілі бір территория, мамандыққа қатысты жүйелеу қағидасы негізге алынады. Мұндағы мақсат – қазақ тіліне қатысты аспектілік (ұлттық) сөздікті әзірлеп қана қоймай, кем дегенде когнитивтік үдерістерді зерттеуде лингвистикада, т</w:t>
      </w:r>
      <w:r>
        <w:rPr>
          <w:rFonts w:ascii="Times New Roman" w:hAnsi="Times New Roman" w:cs="Times New Roman"/>
          <w:sz w:val="28"/>
          <w:szCs w:val="28"/>
        </w:rPr>
        <w:t>ілді оқытуда жаңа сөздерді меңгеруге көмектес</w:t>
      </w:r>
      <w:r>
        <w:rPr>
          <w:rFonts w:ascii="Times New Roman" w:hAnsi="Times New Roman" w:cs="Times New Roman"/>
          <w:sz w:val="28"/>
          <w:szCs w:val="28"/>
          <w:lang w:val="kk-KZ"/>
        </w:rPr>
        <w:t xml:space="preserve">етін педагогикада пайдалы және құнды еңбекті жасап шығаруда. Себебі адамның белгілі бір жас кезеңі, жынысы мен </w:t>
      </w:r>
      <w:r>
        <w:rPr>
          <w:rFonts w:ascii="Times New Roman" w:hAnsi="Times New Roman" w:cs="Times New Roman"/>
          <w:sz w:val="28"/>
          <w:szCs w:val="28"/>
          <w:lang w:val="kk-KZ"/>
        </w:rPr>
        <w:lastRenderedPageBreak/>
        <w:t>мамандығы, территорияға тән болуы сияқты түрлі-түрлі экстралингвистикалық факторлар тілді қолдануға,</w:t>
      </w:r>
      <w:r w:rsidR="003C4B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менталды лексиконды қалыптастыруға әсер етеді.</w:t>
      </w:r>
      <w:r w:rsidR="003C4BB6">
        <w:rPr>
          <w:rFonts w:ascii="Times New Roman" w:hAnsi="Times New Roman" w:cs="Times New Roman"/>
          <w:sz w:val="28"/>
          <w:szCs w:val="28"/>
          <w:lang w:val="kk-KZ"/>
        </w:rPr>
        <w:t xml:space="preserve"> </w:t>
      </w:r>
    </w:p>
    <w:p w14:paraId="38B41483" w14:textId="0B7837CE"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 мысалында дәл осындай әлеуметтік айырмашылықтар анықталды. Ең алдымен, гендерлік өзгешелік бойынша </w:t>
      </w:r>
      <w:r>
        <w:rPr>
          <w:rFonts w:ascii="Times New Roman" w:hAnsi="Times New Roman" w:cs="Times New Roman"/>
          <w:sz w:val="28"/>
          <w:szCs w:val="28"/>
        </w:rPr>
        <w:t>әйелдер</w:t>
      </w:r>
      <w:r>
        <w:rPr>
          <w:rFonts w:ascii="Times New Roman" w:hAnsi="Times New Roman" w:cs="Times New Roman"/>
          <w:sz w:val="28"/>
          <w:szCs w:val="28"/>
          <w:lang w:val="kk-KZ"/>
        </w:rPr>
        <w:t xml:space="preserve">де – </w:t>
      </w:r>
      <w:r>
        <w:rPr>
          <w:rFonts w:ascii="Times New Roman" w:hAnsi="Times New Roman" w:cs="Times New Roman"/>
          <w:sz w:val="28"/>
          <w:szCs w:val="28"/>
        </w:rPr>
        <w:t xml:space="preserve">эмоциялық, </w:t>
      </w:r>
      <w:r>
        <w:rPr>
          <w:rFonts w:ascii="Times New Roman" w:hAnsi="Times New Roman" w:cs="Times New Roman"/>
          <w:sz w:val="28"/>
          <w:szCs w:val="28"/>
          <w:lang w:val="kk-KZ"/>
        </w:rPr>
        <w:t xml:space="preserve">экспрессивтік, лексема шеңберінен асатын сөз қолданыстары, </w:t>
      </w:r>
      <w:r>
        <w:rPr>
          <w:rFonts w:ascii="Times New Roman" w:hAnsi="Times New Roman" w:cs="Times New Roman"/>
          <w:sz w:val="28"/>
          <w:szCs w:val="28"/>
        </w:rPr>
        <w:t>ерлер</w:t>
      </w:r>
      <w:r>
        <w:rPr>
          <w:rFonts w:ascii="Times New Roman" w:hAnsi="Times New Roman" w:cs="Times New Roman"/>
          <w:sz w:val="28"/>
          <w:szCs w:val="28"/>
          <w:lang w:val="kk-KZ"/>
        </w:rPr>
        <w:t>де –</w:t>
      </w:r>
      <w:r>
        <w:rPr>
          <w:rFonts w:ascii="Times New Roman" w:hAnsi="Times New Roman" w:cs="Times New Roman"/>
          <w:sz w:val="28"/>
          <w:szCs w:val="28"/>
        </w:rPr>
        <w:t xml:space="preserve"> рационал</w:t>
      </w:r>
      <w:r>
        <w:rPr>
          <w:rFonts w:ascii="Times New Roman" w:hAnsi="Times New Roman" w:cs="Times New Roman"/>
          <w:sz w:val="28"/>
          <w:szCs w:val="28"/>
          <w:lang w:val="kk-KZ"/>
        </w:rPr>
        <w:t xml:space="preserve"> реакциялар кездесті</w:t>
      </w:r>
      <w:r>
        <w:rPr>
          <w:rFonts w:ascii="Times New Roman" w:hAnsi="Times New Roman" w:cs="Times New Roman"/>
          <w:sz w:val="28"/>
          <w:szCs w:val="28"/>
        </w:rPr>
        <w:t>.</w:t>
      </w:r>
      <w:r>
        <w:rPr>
          <w:rFonts w:ascii="Times New Roman" w:hAnsi="Times New Roman" w:cs="Times New Roman"/>
          <w:sz w:val="28"/>
          <w:szCs w:val="28"/>
          <w:lang w:val="kk-KZ"/>
        </w:rPr>
        <w:t xml:space="preserve"> Мысалы, </w:t>
      </w:r>
      <w:r w:rsidRPr="00C91C5A">
        <w:rPr>
          <w:rFonts w:ascii="Times New Roman" w:hAnsi="Times New Roman" w:cs="Times New Roman"/>
          <w:i/>
          <w:iCs/>
          <w:sz w:val="28"/>
          <w:szCs w:val="28"/>
          <w:lang w:val="kk-KZ"/>
        </w:rPr>
        <w:t>«сәукеле» стимулына</w:t>
      </w:r>
      <w:r>
        <w:rPr>
          <w:rFonts w:ascii="Times New Roman" w:hAnsi="Times New Roman" w:cs="Times New Roman"/>
          <w:sz w:val="28"/>
          <w:szCs w:val="28"/>
          <w:lang w:val="kk-KZ"/>
        </w:rPr>
        <w:t xml:space="preserve"> әйел жынысты респонденттер </w:t>
      </w:r>
      <w:r>
        <w:rPr>
          <w:rFonts w:ascii="Times New Roman" w:hAnsi="Times New Roman" w:cs="Times New Roman"/>
          <w:i/>
          <w:iCs/>
          <w:sz w:val="28"/>
          <w:szCs w:val="28"/>
          <w:lang w:val="kk-KZ"/>
        </w:rPr>
        <w:t>«</w:t>
      </w:r>
      <w:r>
        <w:rPr>
          <w:rFonts w:ascii="Times New Roman" w:hAnsi="Times New Roman" w:cs="Times New Roman"/>
          <w:i/>
          <w:iCs/>
          <w:sz w:val="28"/>
          <w:szCs w:val="28"/>
        </w:rPr>
        <w:t>ұзатылған қыз киетін, аса бағалы, биік төбелі салтанатты бас киім</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жас қыздың үйленген кезде басына киетін бас киімі</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қыз ұзатылғанда басына киетін, ұзын үш бұрышты бас киім</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ұзатылған қызға арнап</w:t>
      </w:r>
      <w:r>
        <w:rPr>
          <w:rFonts w:ascii="Times New Roman" w:hAnsi="Times New Roman" w:cs="Times New Roman"/>
          <w:i/>
          <w:iCs/>
          <w:sz w:val="28"/>
          <w:szCs w:val="28"/>
          <w:lang w:val="kk-KZ"/>
        </w:rPr>
        <w:t>,</w:t>
      </w:r>
      <w:r>
        <w:rPr>
          <w:rFonts w:ascii="Times New Roman" w:hAnsi="Times New Roman" w:cs="Times New Roman"/>
          <w:i/>
          <w:iCs/>
          <w:sz w:val="28"/>
          <w:szCs w:val="28"/>
        </w:rPr>
        <w:t xml:space="preserve"> киізден тігілген, о</w:t>
      </w:r>
      <w:r>
        <w:rPr>
          <w:rFonts w:ascii="Times New Roman" w:hAnsi="Times New Roman" w:cs="Times New Roman"/>
          <w:i/>
          <w:iCs/>
          <w:sz w:val="28"/>
          <w:szCs w:val="28"/>
          <w:lang w:val="kk-KZ"/>
        </w:rPr>
        <w:t>ю</w:t>
      </w:r>
      <w:r>
        <w:rPr>
          <w:rFonts w:ascii="Times New Roman" w:hAnsi="Times New Roman" w:cs="Times New Roman"/>
          <w:i/>
          <w:iCs/>
          <w:sz w:val="28"/>
          <w:szCs w:val="28"/>
        </w:rPr>
        <w:t>лап өрнектелген, асыл тастармен безендірілген конус тәрізді бас киім</w:t>
      </w:r>
      <w:r>
        <w:rPr>
          <w:rFonts w:ascii="Times New Roman" w:hAnsi="Times New Roman" w:cs="Times New Roman"/>
          <w:i/>
          <w:iCs/>
          <w:sz w:val="28"/>
          <w:szCs w:val="28"/>
          <w:lang w:val="kk-KZ"/>
        </w:rPr>
        <w:t>»</w:t>
      </w:r>
      <w:r>
        <w:rPr>
          <w:rFonts w:ascii="Times New Roman" w:hAnsi="Times New Roman" w:cs="Times New Roman"/>
          <w:sz w:val="28"/>
          <w:szCs w:val="28"/>
          <w:lang w:val="kk-KZ"/>
        </w:rPr>
        <w:t xml:space="preserve"> деген бас киім ретіндегі сәукелені толықтай сипаттайтын, ұзын сөйлемдермен жауап берсе, ер респонденттер </w:t>
      </w:r>
      <w:r>
        <w:rPr>
          <w:rFonts w:ascii="Times New Roman" w:hAnsi="Times New Roman" w:cs="Times New Roman"/>
          <w:i/>
          <w:iCs/>
          <w:sz w:val="28"/>
          <w:szCs w:val="28"/>
          <w:lang w:val="kk-KZ"/>
        </w:rPr>
        <w:t>«</w:t>
      </w:r>
      <w:r>
        <w:rPr>
          <w:rFonts w:ascii="Times New Roman" w:hAnsi="Times New Roman" w:cs="Times New Roman"/>
          <w:i/>
          <w:iCs/>
          <w:sz w:val="28"/>
          <w:szCs w:val="28"/>
        </w:rPr>
        <w:t>қазақтың ұлттық киімдерінің бірі</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әйел адамдар киетін бас киім</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қазақтың ұлттық бас киімі</w:t>
      </w:r>
      <w:r>
        <w:rPr>
          <w:rFonts w:ascii="Times New Roman" w:hAnsi="Times New Roman" w:cs="Times New Roman"/>
          <w:i/>
          <w:iCs/>
          <w:sz w:val="28"/>
          <w:szCs w:val="28"/>
          <w:lang w:val="kk-KZ"/>
        </w:rPr>
        <w:t>»</w:t>
      </w:r>
      <w:r>
        <w:rPr>
          <w:rFonts w:ascii="Times New Roman" w:hAnsi="Times New Roman" w:cs="Times New Roman"/>
          <w:sz w:val="28"/>
          <w:szCs w:val="28"/>
          <w:lang w:val="kk-KZ"/>
        </w:rPr>
        <w:t xml:space="preserve"> секілді нақты, бір мағыналы, артық сөз өрнектерін пайдаланбай, нейтралды коннотациядағы жауаптарын жазған. «</w:t>
      </w:r>
      <w:r>
        <w:rPr>
          <w:rFonts w:ascii="Times New Roman" w:hAnsi="Times New Roman" w:cs="Times New Roman"/>
          <w:sz w:val="28"/>
          <w:szCs w:val="28"/>
        </w:rPr>
        <w:t>Сүндет той</w:t>
      </w:r>
      <w:r>
        <w:rPr>
          <w:rFonts w:ascii="Times New Roman" w:hAnsi="Times New Roman" w:cs="Times New Roman"/>
          <w:sz w:val="28"/>
          <w:szCs w:val="28"/>
          <w:lang w:val="kk-KZ"/>
        </w:rPr>
        <w:t xml:space="preserve">» стимулы әйелдердің санасында </w:t>
      </w:r>
      <w:r>
        <w:rPr>
          <w:rFonts w:ascii="Times New Roman" w:hAnsi="Times New Roman" w:cs="Times New Roman"/>
          <w:i/>
          <w:iCs/>
          <w:sz w:val="28"/>
          <w:szCs w:val="28"/>
          <w:lang w:val="kk-KZ"/>
        </w:rPr>
        <w:t>«</w:t>
      </w:r>
      <w:r>
        <w:rPr>
          <w:rFonts w:ascii="Times New Roman" w:hAnsi="Times New Roman" w:cs="Times New Roman"/>
          <w:i/>
          <w:iCs/>
          <w:sz w:val="28"/>
          <w:szCs w:val="28"/>
        </w:rPr>
        <w:t>той</w:t>
      </w:r>
      <w:r>
        <w:rPr>
          <w:rFonts w:ascii="Times New Roman" w:hAnsi="Times New Roman" w:cs="Times New Roman"/>
          <w:i/>
          <w:iCs/>
          <w:sz w:val="28"/>
          <w:szCs w:val="28"/>
          <w:lang w:val="kk-KZ"/>
        </w:rPr>
        <w:t>, мереке, той-думан,</w:t>
      </w:r>
      <w:r>
        <w:rPr>
          <w:rFonts w:ascii="Times New Roman" w:hAnsi="Times New Roman" w:cs="Times New Roman"/>
          <w:i/>
          <w:iCs/>
          <w:sz w:val="28"/>
          <w:szCs w:val="28"/>
        </w:rPr>
        <w:t xml:space="preserve"> дәстүр</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тұсау кесу</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парыз</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салт</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жақсылық тойы</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деген жағымды мәндегі рухани мәдениетпен байланысты ассоциациялар, ерлерде </w:t>
      </w:r>
      <w:r>
        <w:rPr>
          <w:rFonts w:ascii="Times New Roman" w:hAnsi="Times New Roman" w:cs="Times New Roman"/>
          <w:i/>
          <w:iCs/>
          <w:sz w:val="28"/>
          <w:szCs w:val="28"/>
          <w:lang w:val="kk-KZ"/>
        </w:rPr>
        <w:t>«</w:t>
      </w:r>
      <w:r>
        <w:rPr>
          <w:rFonts w:ascii="Times New Roman" w:hAnsi="Times New Roman" w:cs="Times New Roman"/>
          <w:i/>
          <w:iCs/>
          <w:sz w:val="28"/>
          <w:szCs w:val="28"/>
        </w:rPr>
        <w:t>ақша</w:t>
      </w:r>
      <w:r>
        <w:rPr>
          <w:rFonts w:ascii="Times New Roman" w:hAnsi="Times New Roman" w:cs="Times New Roman"/>
          <w:i/>
          <w:iCs/>
          <w:sz w:val="28"/>
          <w:szCs w:val="28"/>
          <w:lang w:val="kk-KZ"/>
        </w:rPr>
        <w:t>, бала, ер бала, сәби,</w:t>
      </w:r>
      <w:r>
        <w:rPr>
          <w:rFonts w:ascii="Times New Roman" w:hAnsi="Times New Roman" w:cs="Times New Roman"/>
          <w:i/>
          <w:iCs/>
          <w:sz w:val="28"/>
          <w:szCs w:val="28"/>
        </w:rPr>
        <w:t xml:space="preserve"> нәресте</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еркек</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сынды материалды, реалды дүниелерге, құндылықтарға қатысты реакциялар түрінде орын алған. Осындай тілдік ерекшеліктер ә</w:t>
      </w:r>
      <w:r>
        <w:rPr>
          <w:rFonts w:ascii="Times New Roman" w:hAnsi="Times New Roman" w:cs="Times New Roman"/>
          <w:sz w:val="28"/>
          <w:szCs w:val="28"/>
        </w:rPr>
        <w:t>йелдердің ойлауы</w:t>
      </w:r>
      <w:r w:rsidR="00F222F1">
        <w:rPr>
          <w:rFonts w:ascii="Times New Roman" w:hAnsi="Times New Roman" w:cs="Times New Roman"/>
          <w:sz w:val="28"/>
          <w:szCs w:val="28"/>
        </w:rPr>
        <w:t xml:space="preserve"> </w:t>
      </w:r>
      <w:r>
        <w:rPr>
          <w:rFonts w:ascii="Times New Roman" w:hAnsi="Times New Roman" w:cs="Times New Roman"/>
          <w:sz w:val="28"/>
          <w:szCs w:val="28"/>
        </w:rPr>
        <w:t>вербалды, ал ер адамдардікі –</w:t>
      </w:r>
      <w:r w:rsidR="00F222F1">
        <w:rPr>
          <w:rFonts w:ascii="Times New Roman" w:hAnsi="Times New Roman" w:cs="Times New Roman"/>
          <w:sz w:val="28"/>
          <w:szCs w:val="28"/>
        </w:rPr>
        <w:t xml:space="preserve"> </w:t>
      </w:r>
      <w:r>
        <w:rPr>
          <w:rFonts w:ascii="Times New Roman" w:hAnsi="Times New Roman" w:cs="Times New Roman"/>
          <w:sz w:val="28"/>
          <w:szCs w:val="28"/>
        </w:rPr>
        <w:t>ұғымдық</w:t>
      </w:r>
      <w:r w:rsidR="00F222F1">
        <w:rPr>
          <w:rFonts w:ascii="Times New Roman" w:hAnsi="Times New Roman" w:cs="Times New Roman"/>
          <w:sz w:val="28"/>
          <w:szCs w:val="28"/>
        </w:rPr>
        <w:t xml:space="preserve"> </w:t>
      </w:r>
      <w:r>
        <w:rPr>
          <w:rFonts w:ascii="Times New Roman" w:hAnsi="Times New Roman" w:cs="Times New Roman"/>
          <w:sz w:val="28"/>
          <w:szCs w:val="28"/>
        </w:rPr>
        <w:t>екені белгілі;</w:t>
      </w:r>
      <w:r w:rsidR="00F222F1">
        <w:rPr>
          <w:rFonts w:ascii="Times New Roman" w:hAnsi="Times New Roman" w:cs="Times New Roman"/>
          <w:sz w:val="28"/>
          <w:szCs w:val="28"/>
        </w:rPr>
        <w:t xml:space="preserve"> </w:t>
      </w:r>
      <w:r>
        <w:rPr>
          <w:rFonts w:ascii="Times New Roman" w:hAnsi="Times New Roman" w:cs="Times New Roman"/>
          <w:sz w:val="28"/>
          <w:szCs w:val="28"/>
          <w:lang w:val="kk-KZ"/>
        </w:rPr>
        <w:t xml:space="preserve">әйелдер жиі есімдіктерді, шылауларды, болымсыздық мәнді сөздерді </w:t>
      </w:r>
      <w:r>
        <w:rPr>
          <w:rFonts w:ascii="Times New Roman" w:hAnsi="Times New Roman" w:cs="Times New Roman"/>
          <w:sz w:val="28"/>
          <w:szCs w:val="28"/>
        </w:rPr>
        <w:t>эмоцияны жеткізу</w:t>
      </w:r>
      <w:r>
        <w:rPr>
          <w:rFonts w:ascii="Times New Roman" w:hAnsi="Times New Roman" w:cs="Times New Roman"/>
          <w:sz w:val="28"/>
          <w:szCs w:val="28"/>
          <w:lang w:val="kk-KZ"/>
        </w:rPr>
        <w:t xml:space="preserve"> үшін қолданады.</w:t>
      </w:r>
      <w:r>
        <w:rPr>
          <w:rFonts w:ascii="Times New Roman" w:hAnsi="Times New Roman" w:cs="Times New Roman"/>
          <w:sz w:val="28"/>
          <w:szCs w:val="28"/>
        </w:rPr>
        <w:t xml:space="preserve"> Ер адамдардың сөйлеуі</w:t>
      </w:r>
      <w:r>
        <w:rPr>
          <w:rFonts w:ascii="Times New Roman" w:hAnsi="Times New Roman" w:cs="Times New Roman"/>
          <w:sz w:val="28"/>
          <w:szCs w:val="28"/>
          <w:lang w:val="kk-KZ"/>
        </w:rPr>
        <w:t>,</w:t>
      </w:r>
      <w:r>
        <w:rPr>
          <w:rFonts w:ascii="Times New Roman" w:hAnsi="Times New Roman" w:cs="Times New Roman"/>
          <w:sz w:val="28"/>
          <w:szCs w:val="28"/>
        </w:rPr>
        <w:t xml:space="preserve"> негізінен</w:t>
      </w:r>
      <w:r>
        <w:rPr>
          <w:rFonts w:ascii="Times New Roman" w:hAnsi="Times New Roman" w:cs="Times New Roman"/>
          <w:sz w:val="28"/>
          <w:szCs w:val="28"/>
          <w:lang w:val="kk-KZ"/>
        </w:rPr>
        <w:t>,</w:t>
      </w:r>
      <w:r w:rsidR="00F222F1">
        <w:rPr>
          <w:rFonts w:ascii="Times New Roman" w:hAnsi="Times New Roman" w:cs="Times New Roman"/>
          <w:sz w:val="28"/>
          <w:szCs w:val="28"/>
        </w:rPr>
        <w:t xml:space="preserve"> </w:t>
      </w:r>
      <w:r>
        <w:rPr>
          <w:rFonts w:ascii="Times New Roman" w:hAnsi="Times New Roman" w:cs="Times New Roman"/>
          <w:sz w:val="28"/>
          <w:szCs w:val="28"/>
        </w:rPr>
        <w:t>зат есімдер</w:t>
      </w:r>
      <w:r>
        <w:rPr>
          <w:rFonts w:ascii="Times New Roman" w:hAnsi="Times New Roman" w:cs="Times New Roman"/>
          <w:sz w:val="28"/>
          <w:szCs w:val="28"/>
          <w:lang w:val="kk-KZ"/>
        </w:rPr>
        <w:t>ден</w:t>
      </w:r>
      <w:r w:rsidR="00F222F1">
        <w:rPr>
          <w:rFonts w:ascii="Times New Roman" w:hAnsi="Times New Roman" w:cs="Times New Roman"/>
          <w:sz w:val="28"/>
          <w:szCs w:val="28"/>
        </w:rPr>
        <w:t xml:space="preserve"> </w:t>
      </w:r>
      <w:r>
        <w:rPr>
          <w:rFonts w:ascii="Times New Roman" w:hAnsi="Times New Roman" w:cs="Times New Roman"/>
          <w:sz w:val="28"/>
          <w:szCs w:val="28"/>
          <w:lang w:val="kk-KZ"/>
        </w:rPr>
        <w:t>тұрады</w:t>
      </w:r>
      <w:r>
        <w:rPr>
          <w:rFonts w:ascii="Times New Roman" w:hAnsi="Times New Roman" w:cs="Times New Roman"/>
          <w:sz w:val="28"/>
          <w:szCs w:val="28"/>
        </w:rPr>
        <w:t>, себебі олар ұғымдарды тікелей білдіреді</w:t>
      </w:r>
      <w:r>
        <w:rPr>
          <w:rFonts w:ascii="Times New Roman" w:hAnsi="Times New Roman" w:cs="Times New Roman"/>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«ә</w:t>
      </w:r>
      <w:r>
        <w:rPr>
          <w:rFonts w:ascii="Times New Roman" w:hAnsi="Times New Roman" w:cs="Times New Roman"/>
          <w:sz w:val="28"/>
          <w:szCs w:val="28"/>
        </w:rPr>
        <w:t>йелдердің тілі</w:t>
      </w:r>
      <w:r w:rsidR="00F222F1">
        <w:rPr>
          <w:rFonts w:ascii="Times New Roman" w:hAnsi="Times New Roman" w:cs="Times New Roman"/>
          <w:sz w:val="28"/>
          <w:szCs w:val="28"/>
        </w:rPr>
        <w:t xml:space="preserve"> </w:t>
      </w:r>
      <w:r>
        <w:rPr>
          <w:rFonts w:ascii="Times New Roman" w:hAnsi="Times New Roman" w:cs="Times New Roman"/>
          <w:sz w:val="28"/>
          <w:szCs w:val="28"/>
        </w:rPr>
        <w:t xml:space="preserve">психологиялық және </w:t>
      </w:r>
      <w:r>
        <w:rPr>
          <w:rFonts w:ascii="Times New Roman" w:hAnsi="Times New Roman" w:cs="Times New Roman"/>
          <w:sz w:val="28"/>
          <w:szCs w:val="28"/>
          <w:lang w:val="kk-KZ"/>
        </w:rPr>
        <w:t>әлеуметтік үдерістерді, сондай</w:t>
      </w:r>
      <w:r>
        <w:rPr>
          <w:rFonts w:ascii="Times New Roman" w:hAnsi="Times New Roman" w:cs="Times New Roman"/>
          <w:sz w:val="28"/>
          <w:szCs w:val="28"/>
        </w:rPr>
        <w:t>-</w:t>
      </w:r>
      <w:r>
        <w:rPr>
          <w:rFonts w:ascii="Times New Roman" w:hAnsi="Times New Roman" w:cs="Times New Roman"/>
          <w:sz w:val="28"/>
          <w:szCs w:val="28"/>
          <w:lang w:val="kk-KZ"/>
        </w:rPr>
        <w:t>ақ етістіктерді көбірек қамтыса, ерлердің тілі негізінен қазіргі мәселелерге бағытталған. Осылайша, зерттеу нәтижелері ерлер мен әйелдердің тілді әртүрлі мақсатта пайдаланатынын көрсетеді» [</w:t>
      </w:r>
      <w:r>
        <w:rPr>
          <w:rFonts w:ascii="Times New Roman" w:hAnsi="Times New Roman" w:cs="Times New Roman"/>
          <w:sz w:val="28"/>
          <w:szCs w:val="28"/>
        </w:rPr>
        <w:t>1</w:t>
      </w:r>
      <w:r w:rsidR="00C91C5A">
        <w:rPr>
          <w:rFonts w:ascii="Times New Roman" w:hAnsi="Times New Roman" w:cs="Times New Roman"/>
          <w:sz w:val="28"/>
          <w:szCs w:val="28"/>
          <w:lang w:val="kk-KZ"/>
        </w:rPr>
        <w:t>43</w:t>
      </w:r>
      <w:r>
        <w:rPr>
          <w:rFonts w:ascii="Times New Roman" w:hAnsi="Times New Roman" w:cs="Times New Roman"/>
          <w:sz w:val="28"/>
          <w:szCs w:val="28"/>
          <w:lang w:val="kk-KZ"/>
        </w:rPr>
        <w:t>, 223] деген гендерлік лингвистикадағы кең таралған пікірлермен сәйкес келеді</w:t>
      </w:r>
      <w:r>
        <w:rPr>
          <w:rFonts w:ascii="Times New Roman" w:hAnsi="Times New Roman" w:cs="Times New Roman"/>
          <w:sz w:val="28"/>
          <w:szCs w:val="28"/>
        </w:rPr>
        <w:t>.</w:t>
      </w:r>
      <w:r w:rsidR="00F222F1">
        <w:rPr>
          <w:rFonts w:ascii="Times New Roman" w:hAnsi="Times New Roman" w:cs="Times New Roman"/>
          <w:sz w:val="28"/>
          <w:szCs w:val="28"/>
        </w:rPr>
        <w:t xml:space="preserve"> </w:t>
      </w:r>
    </w:p>
    <w:p w14:paraId="6F83B1F0" w14:textId="3F62C788" w:rsidR="00656E8F"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Ассоциативті</w:t>
      </w:r>
      <w:r w:rsidR="00656E8F">
        <w:rPr>
          <w:rFonts w:ascii="Times New Roman" w:hAnsi="Times New Roman" w:cs="Times New Roman"/>
          <w:sz w:val="28"/>
          <w:szCs w:val="28"/>
          <w:lang w:val="kk-KZ"/>
        </w:rPr>
        <w:t xml:space="preserve"> сөздіктер орташа тіл иесінің ж</w:t>
      </w:r>
      <w:r w:rsidR="00656E8F">
        <w:rPr>
          <w:rFonts w:ascii="Times New Roman" w:hAnsi="Times New Roman" w:cs="Times New Roman"/>
          <w:sz w:val="28"/>
          <w:szCs w:val="28"/>
        </w:rPr>
        <w:t>ас ерекшелігіне байланысты градация</w:t>
      </w:r>
      <w:r w:rsidR="00656E8F">
        <w:rPr>
          <w:rFonts w:ascii="Times New Roman" w:hAnsi="Times New Roman" w:cs="Times New Roman"/>
          <w:sz w:val="28"/>
          <w:szCs w:val="28"/>
          <w:lang w:val="kk-KZ"/>
        </w:rPr>
        <w:t>сын анықтауға да ғылыми материал бола алады. Аталған термин әлеуметтік лингвистикада «</w:t>
      </w:r>
      <w:r w:rsidR="00656E8F">
        <w:rPr>
          <w:rFonts w:ascii="Times New Roman" w:hAnsi="Times New Roman" w:cs="Times New Roman"/>
          <w:sz w:val="28"/>
          <w:szCs w:val="28"/>
        </w:rPr>
        <w:t xml:space="preserve">жеке адамдар өмір бойы </w:t>
      </w:r>
      <w:r w:rsidR="00656E8F">
        <w:rPr>
          <w:rFonts w:ascii="Times New Roman" w:hAnsi="Times New Roman" w:cs="Times New Roman"/>
          <w:sz w:val="28"/>
          <w:szCs w:val="28"/>
          <w:lang w:val="kk-KZ"/>
        </w:rPr>
        <w:t xml:space="preserve">жасына байланысты </w:t>
      </w:r>
      <w:r w:rsidR="00656E8F">
        <w:rPr>
          <w:rFonts w:ascii="Times New Roman" w:hAnsi="Times New Roman" w:cs="Times New Roman"/>
          <w:sz w:val="28"/>
          <w:szCs w:val="28"/>
        </w:rPr>
        <w:t>тілд</w:t>
      </w:r>
      <w:r w:rsidR="00656E8F">
        <w:rPr>
          <w:rFonts w:ascii="Times New Roman" w:hAnsi="Times New Roman" w:cs="Times New Roman"/>
          <w:sz w:val="28"/>
          <w:szCs w:val="28"/>
          <w:lang w:val="kk-KZ"/>
        </w:rPr>
        <w:t xml:space="preserve">і қолдану мәнерін </w:t>
      </w:r>
      <w:r w:rsidR="00656E8F">
        <w:rPr>
          <w:rFonts w:ascii="Times New Roman" w:hAnsi="Times New Roman" w:cs="Times New Roman"/>
          <w:sz w:val="28"/>
          <w:szCs w:val="28"/>
        </w:rPr>
        <w:t xml:space="preserve">өзгертеді, алайда </w:t>
      </w:r>
      <w:r w:rsidR="00656E8F">
        <w:rPr>
          <w:rFonts w:ascii="Times New Roman" w:hAnsi="Times New Roman" w:cs="Times New Roman"/>
          <w:sz w:val="28"/>
          <w:szCs w:val="28"/>
          <w:lang w:val="kk-KZ"/>
        </w:rPr>
        <w:t>әлеуметтің</w:t>
      </w:r>
      <w:r w:rsidR="00656E8F">
        <w:rPr>
          <w:rFonts w:ascii="Times New Roman" w:hAnsi="Times New Roman" w:cs="Times New Roman"/>
          <w:sz w:val="28"/>
          <w:szCs w:val="28"/>
        </w:rPr>
        <w:t xml:space="preserve"> тілдік жүйесі өзгеріссіз қалады</w:t>
      </w:r>
      <w:r w:rsidR="00656E8F">
        <w:rPr>
          <w:rFonts w:ascii="Times New Roman" w:hAnsi="Times New Roman" w:cs="Times New Roman"/>
          <w:sz w:val="28"/>
          <w:szCs w:val="28"/>
          <w:lang w:val="kk-KZ"/>
        </w:rPr>
        <w:t>» дейтін құбылысты білдіреді.</w:t>
      </w:r>
      <w:r w:rsidR="00656E8F">
        <w:rPr>
          <w:rFonts w:ascii="Times New Roman" w:hAnsi="Times New Roman" w:cs="Times New Roman"/>
          <w:sz w:val="28"/>
          <w:szCs w:val="28"/>
        </w:rPr>
        <w:t xml:space="preserve"> Бұл терминді алғаш Чарльз Хоккет енгізіп, кейін оны Уильям Лабов дамыт</w:t>
      </w:r>
      <w:r w:rsidR="00656E8F">
        <w:rPr>
          <w:rFonts w:ascii="Times New Roman" w:hAnsi="Times New Roman" w:cs="Times New Roman"/>
          <w:sz w:val="28"/>
          <w:szCs w:val="28"/>
          <w:lang w:val="kk-KZ"/>
        </w:rPr>
        <w:t>ып, зерттеген</w:t>
      </w:r>
      <w:r w:rsidR="00656E8F">
        <w:rPr>
          <w:rFonts w:ascii="Times New Roman" w:hAnsi="Times New Roman" w:cs="Times New Roman"/>
          <w:sz w:val="28"/>
          <w:szCs w:val="28"/>
        </w:rPr>
        <w:t>.</w:t>
      </w:r>
      <w:r w:rsidR="00656E8F">
        <w:rPr>
          <w:rFonts w:ascii="Times New Roman" w:hAnsi="Times New Roman" w:cs="Times New Roman"/>
          <w:sz w:val="28"/>
          <w:szCs w:val="28"/>
          <w:lang w:val="kk-KZ"/>
        </w:rPr>
        <w:t xml:space="preserve"> Осы түсінік бойынша </w:t>
      </w:r>
      <w:r w:rsidR="00656E8F">
        <w:rPr>
          <w:rFonts w:ascii="Times New Roman" w:hAnsi="Times New Roman" w:cs="Times New Roman"/>
          <w:i/>
          <w:iCs/>
          <w:sz w:val="28"/>
          <w:szCs w:val="28"/>
          <w:lang w:val="kk-KZ"/>
        </w:rPr>
        <w:t>ж</w:t>
      </w:r>
      <w:r w:rsidR="00656E8F">
        <w:rPr>
          <w:rFonts w:ascii="Times New Roman" w:hAnsi="Times New Roman" w:cs="Times New Roman"/>
          <w:i/>
          <w:iCs/>
          <w:sz w:val="28"/>
          <w:szCs w:val="28"/>
        </w:rPr>
        <w:t>астар (15</w:t>
      </w:r>
      <w:r w:rsidR="00656E8F">
        <w:rPr>
          <w:rFonts w:ascii="Times New Roman" w:hAnsi="Times New Roman" w:cs="Times New Roman"/>
          <w:i/>
          <w:iCs/>
          <w:sz w:val="28"/>
          <w:szCs w:val="28"/>
          <w:lang w:val="kk-KZ"/>
        </w:rPr>
        <w:t>-</w:t>
      </w:r>
      <w:r w:rsidR="00656E8F">
        <w:rPr>
          <w:rFonts w:ascii="Times New Roman" w:hAnsi="Times New Roman" w:cs="Times New Roman"/>
          <w:i/>
          <w:iCs/>
          <w:sz w:val="28"/>
          <w:szCs w:val="28"/>
        </w:rPr>
        <w:t>25 жас)</w:t>
      </w:r>
      <w:r w:rsidR="00F222F1">
        <w:rPr>
          <w:rFonts w:ascii="Times New Roman" w:hAnsi="Times New Roman" w:cs="Times New Roman"/>
          <w:sz w:val="28"/>
          <w:szCs w:val="28"/>
        </w:rPr>
        <w:t xml:space="preserve"> </w:t>
      </w:r>
      <w:r w:rsidR="00656E8F">
        <w:rPr>
          <w:rFonts w:ascii="Times New Roman" w:hAnsi="Times New Roman" w:cs="Times New Roman"/>
          <w:sz w:val="28"/>
          <w:szCs w:val="28"/>
        </w:rPr>
        <w:t>тілді өзін-өзі көрсету құралы ретінде, келіссөздер мен өзара әрекеттесуді білдір</w:t>
      </w:r>
      <w:r w:rsidR="00656E8F">
        <w:rPr>
          <w:rFonts w:ascii="Times New Roman" w:hAnsi="Times New Roman" w:cs="Times New Roman"/>
          <w:sz w:val="28"/>
          <w:szCs w:val="28"/>
          <w:lang w:val="kk-KZ"/>
        </w:rPr>
        <w:t xml:space="preserve">у үшін бейресми тілді – </w:t>
      </w:r>
      <w:r w:rsidR="00656E8F">
        <w:rPr>
          <w:rFonts w:ascii="Times New Roman" w:hAnsi="Times New Roman" w:cs="Times New Roman"/>
          <w:sz w:val="28"/>
          <w:szCs w:val="28"/>
        </w:rPr>
        <w:t>жаргон, неологизмдер мен көптілді элементтерді жиі қолданады</w:t>
      </w:r>
      <w:r w:rsidR="00656E8F">
        <w:rPr>
          <w:rFonts w:ascii="Times New Roman" w:hAnsi="Times New Roman" w:cs="Times New Roman"/>
          <w:sz w:val="28"/>
          <w:szCs w:val="28"/>
          <w:lang w:val="kk-KZ"/>
        </w:rPr>
        <w:t xml:space="preserve"> [</w:t>
      </w:r>
      <w:r w:rsidR="00656E8F">
        <w:rPr>
          <w:rFonts w:ascii="Times New Roman" w:hAnsi="Times New Roman" w:cs="Times New Roman"/>
          <w:sz w:val="28"/>
          <w:szCs w:val="28"/>
        </w:rPr>
        <w:t>1</w:t>
      </w:r>
      <w:r w:rsidR="00C91C5A" w:rsidRPr="0082448D">
        <w:rPr>
          <w:rFonts w:ascii="Times New Roman" w:hAnsi="Times New Roman" w:cs="Times New Roman"/>
          <w:sz w:val="28"/>
          <w:szCs w:val="28"/>
          <w:lang w:val="kk-KZ"/>
        </w:rPr>
        <w:t>44</w:t>
      </w:r>
      <w:r w:rsidR="00656E8F">
        <w:rPr>
          <w:rFonts w:ascii="Times New Roman" w:hAnsi="Times New Roman" w:cs="Times New Roman"/>
          <w:sz w:val="28"/>
          <w:szCs w:val="28"/>
          <w:lang w:val="kk-KZ"/>
        </w:rPr>
        <w:t>, 7].</w:t>
      </w:r>
      <w:r w:rsidR="00656E8F">
        <w:rPr>
          <w:rFonts w:ascii="Times New Roman" w:hAnsi="Times New Roman" w:cs="Times New Roman"/>
          <w:b/>
          <w:bCs/>
          <w:sz w:val="28"/>
          <w:szCs w:val="28"/>
          <w:lang w:val="kk-KZ"/>
        </w:rPr>
        <w:t xml:space="preserve"> </w:t>
      </w:r>
      <w:r w:rsidR="00656E8F">
        <w:rPr>
          <w:rFonts w:ascii="Times New Roman" w:hAnsi="Times New Roman" w:cs="Times New Roman"/>
          <w:i/>
          <w:iCs/>
          <w:sz w:val="28"/>
          <w:szCs w:val="28"/>
        </w:rPr>
        <w:t>Ересектер (30-50 жас)</w:t>
      </w:r>
      <w:r w:rsidR="00F222F1">
        <w:rPr>
          <w:rFonts w:ascii="Times New Roman" w:hAnsi="Times New Roman" w:cs="Times New Roman"/>
          <w:i/>
          <w:iCs/>
          <w:sz w:val="28"/>
          <w:szCs w:val="28"/>
        </w:rPr>
        <w:t xml:space="preserve"> </w:t>
      </w:r>
      <w:r w:rsidR="00656E8F">
        <w:rPr>
          <w:rFonts w:ascii="Times New Roman" w:hAnsi="Times New Roman" w:cs="Times New Roman"/>
          <w:sz w:val="28"/>
          <w:szCs w:val="28"/>
        </w:rPr>
        <w:t>тілдік тұрғыдан икемдірек, олар бейресми және ресми тілді жағдайға сай қолданып отырады.</w:t>
      </w:r>
      <w:r w:rsidR="00656E8F">
        <w:rPr>
          <w:rFonts w:ascii="Times New Roman" w:hAnsi="Times New Roman" w:cs="Times New Roman"/>
          <w:sz w:val="28"/>
          <w:szCs w:val="28"/>
          <w:lang w:val="kk-KZ"/>
        </w:rPr>
        <w:t xml:space="preserve"> Олардың тілдік таңдауы көбінесе жұмыс пен отбасылық жауапкершілікке байланысты. </w:t>
      </w:r>
      <w:r w:rsidR="00656E8F">
        <w:rPr>
          <w:rFonts w:ascii="Times New Roman" w:hAnsi="Times New Roman" w:cs="Times New Roman"/>
          <w:sz w:val="28"/>
          <w:szCs w:val="28"/>
        </w:rPr>
        <w:t>Жастар достарымен байланыс орнату үшін бейресми тілді пайдаланса, ересектер жеке және кәсіби өмірде ресми мен бейресми стильдердің арасындағы тепе-теңдікті сақтайды</w:t>
      </w:r>
      <w:r w:rsidR="00656E8F">
        <w:rPr>
          <w:rFonts w:ascii="Times New Roman" w:hAnsi="Times New Roman" w:cs="Times New Roman"/>
          <w:sz w:val="28"/>
          <w:szCs w:val="28"/>
          <w:lang w:val="kk-KZ"/>
        </w:rPr>
        <w:t xml:space="preserve"> [</w:t>
      </w:r>
      <w:r w:rsidR="00656E8F">
        <w:rPr>
          <w:rFonts w:ascii="Times New Roman" w:hAnsi="Times New Roman" w:cs="Times New Roman"/>
          <w:sz w:val="28"/>
          <w:szCs w:val="28"/>
        </w:rPr>
        <w:t>1</w:t>
      </w:r>
      <w:r w:rsidR="0082448D" w:rsidRPr="0082448D">
        <w:rPr>
          <w:rFonts w:ascii="Times New Roman" w:hAnsi="Times New Roman" w:cs="Times New Roman"/>
          <w:sz w:val="28"/>
          <w:szCs w:val="28"/>
          <w:lang w:val="kk-KZ"/>
        </w:rPr>
        <w:t>45</w:t>
      </w:r>
      <w:r w:rsidR="00656E8F">
        <w:rPr>
          <w:rFonts w:ascii="Times New Roman" w:hAnsi="Times New Roman" w:cs="Times New Roman"/>
          <w:sz w:val="28"/>
          <w:szCs w:val="28"/>
        </w:rPr>
        <w:t>, 880</w:t>
      </w:r>
      <w:r w:rsidR="00656E8F">
        <w:rPr>
          <w:rFonts w:ascii="Times New Roman" w:hAnsi="Times New Roman" w:cs="Times New Roman"/>
          <w:sz w:val="28"/>
          <w:szCs w:val="28"/>
          <w:lang w:val="kk-KZ"/>
        </w:rPr>
        <w:t>]</w:t>
      </w:r>
      <w:r w:rsidR="00656E8F">
        <w:rPr>
          <w:rFonts w:ascii="Times New Roman" w:hAnsi="Times New Roman" w:cs="Times New Roman"/>
          <w:sz w:val="28"/>
          <w:szCs w:val="28"/>
        </w:rPr>
        <w:t>.</w:t>
      </w:r>
      <w:r w:rsidR="00656E8F">
        <w:rPr>
          <w:rFonts w:ascii="Times New Roman" w:hAnsi="Times New Roman" w:cs="Times New Roman"/>
          <w:sz w:val="28"/>
          <w:szCs w:val="28"/>
          <w:lang w:val="kk-KZ"/>
        </w:rPr>
        <w:t xml:space="preserve"> </w:t>
      </w:r>
      <w:r w:rsidR="00656E8F">
        <w:rPr>
          <w:rFonts w:ascii="Times New Roman" w:hAnsi="Times New Roman" w:cs="Times New Roman"/>
          <w:i/>
          <w:iCs/>
          <w:sz w:val="28"/>
          <w:szCs w:val="28"/>
        </w:rPr>
        <w:t>Қарттар (60 жастан жоғары)</w:t>
      </w:r>
      <w:r w:rsidR="00F222F1">
        <w:rPr>
          <w:rFonts w:ascii="Times New Roman" w:hAnsi="Times New Roman" w:cs="Times New Roman"/>
          <w:sz w:val="28"/>
          <w:szCs w:val="28"/>
        </w:rPr>
        <w:t xml:space="preserve"> </w:t>
      </w:r>
      <w:r w:rsidR="00656E8F">
        <w:rPr>
          <w:rFonts w:ascii="Times New Roman" w:hAnsi="Times New Roman" w:cs="Times New Roman"/>
          <w:sz w:val="28"/>
          <w:szCs w:val="28"/>
        </w:rPr>
        <w:t>заманауи тілдік үрдістерді ұната бермейді; олардың сөйлеу стилі ресми болып қала береді, себебі олар қарым-қатынастың анықтығы мен тікелейлігіне, әсіресе эмоциялар</w:t>
      </w:r>
      <w:r w:rsidR="00656E8F">
        <w:rPr>
          <w:rFonts w:ascii="Times New Roman" w:hAnsi="Times New Roman" w:cs="Times New Roman"/>
          <w:sz w:val="28"/>
          <w:szCs w:val="28"/>
          <w:lang w:val="kk-KZ"/>
        </w:rPr>
        <w:t xml:space="preserve">ға </w:t>
      </w:r>
      <w:r w:rsidR="00656E8F">
        <w:rPr>
          <w:rFonts w:ascii="Times New Roman" w:hAnsi="Times New Roman" w:cs="Times New Roman"/>
          <w:sz w:val="28"/>
          <w:szCs w:val="28"/>
        </w:rPr>
        <w:t>ерекше мән береді.</w:t>
      </w:r>
      <w:r w:rsidR="00656E8F">
        <w:rPr>
          <w:rFonts w:ascii="Times New Roman" w:hAnsi="Times New Roman" w:cs="Times New Roman"/>
          <w:sz w:val="28"/>
          <w:szCs w:val="28"/>
          <w:lang w:val="kk-KZ"/>
        </w:rPr>
        <w:t xml:space="preserve"> </w:t>
      </w:r>
      <w:r w:rsidR="00656E8F">
        <w:rPr>
          <w:rFonts w:ascii="Times New Roman" w:hAnsi="Times New Roman" w:cs="Times New Roman"/>
          <w:sz w:val="28"/>
          <w:szCs w:val="28"/>
        </w:rPr>
        <w:t xml:space="preserve">Егде жастағы адамдар мүмкіндігінше қарапайым сөздерді, қысқа сөз </w:t>
      </w:r>
      <w:r w:rsidR="00656E8F">
        <w:rPr>
          <w:rFonts w:ascii="Times New Roman" w:hAnsi="Times New Roman" w:cs="Times New Roman"/>
          <w:sz w:val="28"/>
          <w:szCs w:val="28"/>
        </w:rPr>
        <w:lastRenderedPageBreak/>
        <w:t>тіркестерін қолдануға бейі</w:t>
      </w:r>
      <w:r w:rsidR="00656E8F">
        <w:rPr>
          <w:rFonts w:ascii="Times New Roman" w:hAnsi="Times New Roman" w:cs="Times New Roman"/>
          <w:sz w:val="28"/>
          <w:szCs w:val="28"/>
          <w:lang w:val="kk-KZ"/>
        </w:rPr>
        <w:t>. К</w:t>
      </w:r>
      <w:r w:rsidR="00656E8F">
        <w:rPr>
          <w:rFonts w:ascii="Times New Roman" w:hAnsi="Times New Roman" w:cs="Times New Roman"/>
          <w:sz w:val="28"/>
          <w:szCs w:val="28"/>
        </w:rPr>
        <w:t>ейбір ауруларға байланысты</w:t>
      </w:r>
      <w:r w:rsidR="00656E8F">
        <w:rPr>
          <w:rFonts w:ascii="Times New Roman" w:hAnsi="Times New Roman" w:cs="Times New Roman"/>
          <w:sz w:val="28"/>
          <w:szCs w:val="28"/>
          <w:lang w:val="kk-KZ"/>
        </w:rPr>
        <w:t xml:space="preserve"> </w:t>
      </w:r>
      <w:r w:rsidR="00656E8F">
        <w:rPr>
          <w:rFonts w:ascii="Times New Roman" w:hAnsi="Times New Roman" w:cs="Times New Roman"/>
          <w:sz w:val="28"/>
          <w:szCs w:val="28"/>
        </w:rPr>
        <w:t xml:space="preserve">еркін және дұрыс сөйлеу қабілетін жоғалтады. </w:t>
      </w:r>
    </w:p>
    <w:p w14:paraId="2A4E47EA"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 де сөздіктің тілдік деректері негізінде жастардың орыс тіліндегі сленгтер, эмоджи, дара сөз, эмоциялы лексиканы пайдаланатынын байқасақ, </w:t>
      </w:r>
      <w:r>
        <w:rPr>
          <w:rFonts w:ascii="Times New Roman" w:hAnsi="Times New Roman" w:cs="Times New Roman"/>
          <w:sz w:val="28"/>
          <w:szCs w:val="28"/>
        </w:rPr>
        <w:t xml:space="preserve">25 </w:t>
      </w:r>
      <w:r>
        <w:rPr>
          <w:rFonts w:ascii="Times New Roman" w:hAnsi="Times New Roman" w:cs="Times New Roman"/>
          <w:sz w:val="28"/>
          <w:szCs w:val="28"/>
          <w:lang w:val="kk-KZ"/>
        </w:rPr>
        <w:t>жастан асқан респонденттер мақал</w:t>
      </w:r>
      <w:r>
        <w:rPr>
          <w:rFonts w:ascii="Times New Roman" w:hAnsi="Times New Roman" w:cs="Times New Roman"/>
          <w:sz w:val="28"/>
          <w:szCs w:val="28"/>
        </w:rPr>
        <w:t>-</w:t>
      </w:r>
      <w:r>
        <w:rPr>
          <w:rFonts w:ascii="Times New Roman" w:hAnsi="Times New Roman" w:cs="Times New Roman"/>
          <w:sz w:val="28"/>
          <w:szCs w:val="28"/>
          <w:lang w:val="kk-KZ"/>
        </w:rPr>
        <w:t xml:space="preserve">мәтелдер, толық және түсінікті, әдеби нормаға сәйкес тілді қолданған. 50 жастан асқан респонденттер тұрақты сөз тіркестері, қанатты сөздер, ұлттық рухани және мәдени құндылықтарды білдіретін сөз қолданыстарын жауап ретінде ұсынған. Десе де, бұл – орташа тіл иесінің стандартты нормасына сай келетін нәтиже. Жауап парақтарынан 18-25 жас аралығындағы қатысушылардың да, өз кезегінде, стимулға нақты терминдерден бастап афоризмдер мен дәйексөздерге дейінгі реакциялар табылатынын айтып өткеніміз жөн. Ассоциациялардың жас ерекшеліктеріне қатысты тілдік ерекшеліктері пайыздық үлес тұрғысынан мына сызбада анық көрсетіледі: </w:t>
      </w:r>
    </w:p>
    <w:p w14:paraId="1CE26279" w14:textId="77777777" w:rsidR="0082448D" w:rsidRDefault="0082448D" w:rsidP="00194D86">
      <w:pPr>
        <w:spacing w:after="0" w:line="240" w:lineRule="auto"/>
        <w:ind w:firstLine="567"/>
        <w:jc w:val="both"/>
        <w:rPr>
          <w:rFonts w:ascii="Times New Roman" w:hAnsi="Times New Roman" w:cs="Times New Roman"/>
          <w:sz w:val="28"/>
          <w:szCs w:val="28"/>
          <w:lang w:val="kk-KZ"/>
        </w:rPr>
      </w:pPr>
    </w:p>
    <w:p w14:paraId="18299BED" w14:textId="4FD0EB5E" w:rsidR="00656E8F" w:rsidRDefault="0082448D" w:rsidP="00830D77">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33317D61" wp14:editId="21248910">
            <wp:extent cx="5645255" cy="2340610"/>
            <wp:effectExtent l="0" t="0" r="6350" b="8890"/>
            <wp:docPr id="66085287" name="Диаграмма 1">
              <a:extLst xmlns:a="http://schemas.openxmlformats.org/drawingml/2006/main">
                <a:ext uri="{FF2B5EF4-FFF2-40B4-BE49-F238E27FC236}">
                  <a16:creationId xmlns:a16="http://schemas.microsoft.com/office/drawing/2014/main" id="{A050B287-1D95-A4C9-6895-35D79C29F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C5EAAE" w14:textId="22A99B4D" w:rsidR="00656E8F" w:rsidRDefault="008A5D36" w:rsidP="00194D86">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color w:val="000000"/>
          <w:kern w:val="0"/>
          <w:sz w:val="28"/>
          <w:szCs w:val="28"/>
          <w:lang w:val="kk-KZ" w:eastAsia="ru-RU"/>
          <w14:ligatures w14:val="none"/>
        </w:rPr>
        <w:t xml:space="preserve">Диаграмма </w:t>
      </w:r>
      <w:r w:rsidR="00634C33">
        <w:rPr>
          <w:rFonts w:ascii="Times New Roman" w:eastAsia="Times New Roman" w:hAnsi="Times New Roman" w:cs="Times New Roman"/>
          <w:color w:val="000000"/>
          <w:kern w:val="0"/>
          <w:sz w:val="28"/>
          <w:szCs w:val="28"/>
          <w:lang w:eastAsia="ru-RU"/>
          <w14:ligatures w14:val="none"/>
        </w:rPr>
        <w:t>9</w:t>
      </w:r>
      <w:r w:rsidR="00634C33" w:rsidRPr="00663DB0">
        <w:rPr>
          <w:rFonts w:ascii="Times New Roman" w:eastAsia="Times New Roman" w:hAnsi="Times New Roman" w:cs="Times New Roman"/>
          <w:color w:val="000000"/>
          <w:kern w:val="0"/>
          <w:sz w:val="28"/>
          <w:szCs w:val="28"/>
          <w:lang w:eastAsia="ru-RU"/>
          <w14:ligatures w14:val="none"/>
        </w:rPr>
        <w:t xml:space="preserve"> –</w:t>
      </w:r>
      <w:r w:rsidR="00634C33">
        <w:rPr>
          <w:rFonts w:ascii="Times New Roman" w:eastAsia="Times New Roman" w:hAnsi="Times New Roman" w:cs="Times New Roman"/>
          <w:color w:val="000000"/>
          <w:kern w:val="0"/>
          <w:sz w:val="28"/>
          <w:szCs w:val="28"/>
          <w:lang w:eastAsia="ru-RU"/>
          <w14:ligatures w14:val="none"/>
        </w:rPr>
        <w:t xml:space="preserve"> </w:t>
      </w:r>
      <w:r w:rsidR="00656E8F">
        <w:rPr>
          <w:rFonts w:ascii="Times New Roman" w:hAnsi="Times New Roman" w:cs="Times New Roman"/>
          <w:sz w:val="28"/>
          <w:szCs w:val="28"/>
          <w:lang w:val="kk-KZ"/>
        </w:rPr>
        <w:t>Жас ерекшелігіне қатысты ассоциациялардың тілдік көрінісі</w:t>
      </w:r>
    </w:p>
    <w:p w14:paraId="2CC8FE30" w14:textId="77777777" w:rsidR="00656E8F" w:rsidRDefault="00656E8F" w:rsidP="00194D86">
      <w:pPr>
        <w:spacing w:after="0" w:line="240" w:lineRule="auto"/>
        <w:ind w:firstLine="567"/>
        <w:jc w:val="both"/>
        <w:rPr>
          <w:rFonts w:ascii="Times New Roman" w:hAnsi="Times New Roman" w:cs="Times New Roman"/>
          <w:sz w:val="28"/>
          <w:szCs w:val="28"/>
          <w:lang w:val="kk-KZ"/>
        </w:rPr>
      </w:pPr>
    </w:p>
    <w:p w14:paraId="35CC3D59" w14:textId="10C580A8"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сөздіктің респонденттердің жауаптары негізінде дәл қазіргі сәттегі этномәдени құндылықтар жүйесінің сандық және сапалық сипатын анықтап беретін мүмкіндігі бар. Қазақстандық жастардың аксиологиялық дүниетанымына орай жазылған «ж</w:t>
      </w:r>
      <w:r>
        <w:rPr>
          <w:rFonts w:ascii="Times New Roman" w:hAnsi="Times New Roman" w:cs="Times New Roman"/>
          <w:sz w:val="28"/>
          <w:szCs w:val="28"/>
        </w:rPr>
        <w:t>аһанданудың Қазақстандық жастарға қарама-қайшы әсері олардың индивидуализм, инновация және таңдау еркіндігі сияқты жаһандық құндылықтарға тартылуымен, сондай-ақ этномәдени және діни құндылықтарға баса назар аударатын нео-дәстүрлі көзқарастардың өсуімен одан әрі дәлелденеді</w:t>
      </w:r>
      <w:r>
        <w:rPr>
          <w:rFonts w:ascii="Times New Roman" w:hAnsi="Times New Roman" w:cs="Times New Roman"/>
          <w:sz w:val="28"/>
          <w:szCs w:val="28"/>
          <w:lang w:val="kk-KZ"/>
        </w:rPr>
        <w:t>» [1</w:t>
      </w:r>
      <w:r w:rsidR="0080217C">
        <w:rPr>
          <w:rFonts w:ascii="Times New Roman" w:hAnsi="Times New Roman" w:cs="Times New Roman"/>
          <w:sz w:val="28"/>
          <w:szCs w:val="28"/>
          <w:lang w:val="kk-KZ"/>
        </w:rPr>
        <w:t>46</w:t>
      </w:r>
      <w:r>
        <w:rPr>
          <w:rFonts w:ascii="Times New Roman" w:hAnsi="Times New Roman" w:cs="Times New Roman"/>
          <w:sz w:val="28"/>
          <w:szCs w:val="28"/>
          <w:lang w:val="kk-KZ"/>
        </w:rPr>
        <w:t xml:space="preserve">, 149] деген пікірден Қазақстан Республикасы территориясында өсіп, өмір сүріп жатқан жастарда әрі заманауи, әрі бағзы замандардан бері ұмытылмай келе жатқан этникалық сананың да сабақтаса өрбіп, қалыптасқанына көз жеткізуге болады. Десе де, сөздікте көрсетілген, 3 республикалық маңызы бар қалалар (Астана, Алматы, Шымкент) және 17 облыс тұрғындарының жауаптары бойынша ұлттық салт-дәстүрлерді білдіретін сөз қолданыстары, этномәдени лексемалар түріндегі ассоциациялардың басым көпшілігі Алматы, Шымкент қалалары мен Абай, Түркістан облыстарынан тіркелген. Жалпы, ареалына орай көрінетін тілдік ерекшеліктер келесідей: </w:t>
      </w:r>
      <w:r>
        <w:rPr>
          <w:rFonts w:ascii="Times New Roman" w:hAnsi="Times New Roman" w:cs="Times New Roman"/>
          <w:sz w:val="28"/>
          <w:szCs w:val="28"/>
          <w:lang w:val="kk-KZ"/>
        </w:rPr>
        <w:lastRenderedPageBreak/>
        <w:t xml:space="preserve">Қазақстанның оңтүстігінен жиналған жауаптарда </w:t>
      </w:r>
      <w:r>
        <w:rPr>
          <w:rFonts w:ascii="Times New Roman" w:hAnsi="Times New Roman" w:cs="Times New Roman"/>
          <w:sz w:val="28"/>
          <w:szCs w:val="28"/>
        </w:rPr>
        <w:t>салт-дәстүрге қатысты сөздер жиі</w:t>
      </w:r>
      <w:r>
        <w:rPr>
          <w:rFonts w:ascii="Times New Roman" w:hAnsi="Times New Roman" w:cs="Times New Roman"/>
          <w:sz w:val="28"/>
          <w:szCs w:val="28"/>
          <w:lang w:val="kk-KZ"/>
        </w:rPr>
        <w:t xml:space="preserve"> </w:t>
      </w:r>
      <w:r>
        <w:rPr>
          <w:rFonts w:ascii="Times New Roman" w:hAnsi="Times New Roman" w:cs="Times New Roman"/>
          <w:i/>
          <w:iCs/>
          <w:sz w:val="28"/>
          <w:szCs w:val="28"/>
          <w:lang w:val="kk-KZ"/>
        </w:rPr>
        <w:t>(«бесік той»</w:t>
      </w:r>
      <w:r>
        <w:rPr>
          <w:rFonts w:ascii="Times New Roman" w:hAnsi="Times New Roman" w:cs="Times New Roman"/>
          <w:sz w:val="28"/>
          <w:szCs w:val="28"/>
          <w:lang w:val="kk-KZ"/>
        </w:rPr>
        <w:t xml:space="preserve"> стимулына</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құда</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той</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шілдехана</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баланы бесікке салу</w:t>
      </w:r>
      <w:r>
        <w:rPr>
          <w:rFonts w:ascii="Times New Roman" w:hAnsi="Times New Roman" w:cs="Times New Roman"/>
          <w:i/>
          <w:iCs/>
          <w:sz w:val="28"/>
          <w:szCs w:val="28"/>
          <w:lang w:val="kk-KZ"/>
        </w:rPr>
        <w:t>, бала дүниеге келген кезде жасалатын той, бесік жыры; бесік той – нәрестені алғаш бесікке бөлеуге байланысты жасалатын ғұрыптық салтанат; қазақи дәстүр, қырқынан шыққан баланы бесікке салу салты; нәрестені алғаш бесікке салу; той-томалақ; ұлттық мұра),</w:t>
      </w:r>
      <w:r>
        <w:rPr>
          <w:rFonts w:ascii="Times New Roman" w:hAnsi="Times New Roman" w:cs="Times New Roman"/>
          <w:sz w:val="28"/>
          <w:szCs w:val="28"/>
          <w:lang w:val="kk-KZ"/>
        </w:rPr>
        <w:t xml:space="preserve"> солтүстіктегі облыстарда </w:t>
      </w:r>
      <w:r>
        <w:rPr>
          <w:rFonts w:ascii="Times New Roman" w:hAnsi="Times New Roman" w:cs="Times New Roman"/>
          <w:sz w:val="28"/>
          <w:szCs w:val="28"/>
        </w:rPr>
        <w:t xml:space="preserve">нейтрал лексика </w:t>
      </w:r>
      <w:r>
        <w:rPr>
          <w:rFonts w:ascii="Times New Roman" w:hAnsi="Times New Roman" w:cs="Times New Roman"/>
          <w:i/>
          <w:iCs/>
          <w:sz w:val="28"/>
          <w:szCs w:val="28"/>
          <w:lang w:val="kk-KZ"/>
        </w:rPr>
        <w:t>(</w:t>
      </w:r>
      <w:r>
        <w:rPr>
          <w:rFonts w:ascii="Times New Roman" w:hAnsi="Times New Roman" w:cs="Times New Roman"/>
          <w:i/>
          <w:iCs/>
          <w:sz w:val="28"/>
          <w:szCs w:val="28"/>
        </w:rPr>
        <w:t>нәресте</w:t>
      </w:r>
      <w:r>
        <w:rPr>
          <w:rFonts w:ascii="Times New Roman" w:hAnsi="Times New Roman" w:cs="Times New Roman"/>
          <w:i/>
          <w:iCs/>
          <w:sz w:val="28"/>
          <w:szCs w:val="28"/>
          <w:lang w:val="kk-KZ"/>
        </w:rPr>
        <w:t xml:space="preserve">, бөпе, </w:t>
      </w:r>
      <w:r>
        <w:rPr>
          <w:rFonts w:ascii="Times New Roman" w:hAnsi="Times New Roman" w:cs="Times New Roman"/>
          <w:i/>
          <w:iCs/>
          <w:sz w:val="28"/>
          <w:szCs w:val="28"/>
        </w:rPr>
        <w:t>бала-шаға</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жас нәресте</w:t>
      </w:r>
      <w:r>
        <w:rPr>
          <w:rFonts w:ascii="Times New Roman" w:hAnsi="Times New Roman" w:cs="Times New Roman"/>
          <w:i/>
          <w:iCs/>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басым</w:t>
      </w:r>
      <w:r>
        <w:rPr>
          <w:rFonts w:ascii="Times New Roman" w:hAnsi="Times New Roman" w:cs="Times New Roman"/>
          <w:sz w:val="28"/>
          <w:szCs w:val="28"/>
          <w:lang w:val="kk-KZ"/>
        </w:rPr>
        <w:t xml:space="preserve"> келеді.</w:t>
      </w:r>
    </w:p>
    <w:p w14:paraId="775A44DD" w14:textId="10699BC6"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Ассоциацияларды талдай келе, этникалық мәдениетке қатысты лексемаларды түсіну мен жеткізуде кәсіби тілдік дайындығы бар филологиялық мамандық өкілдері (филолог, лингвист, аудармашы) мен техникалық, жаратылыстану сияқты басқа сала бойынша білімі бар респонденттердің арасынан да кей тілдік өзгешеліктерді кездестірдік. </w:t>
      </w:r>
      <w:r>
        <w:rPr>
          <w:rFonts w:ascii="Times New Roman" w:hAnsi="Times New Roman" w:cs="Times New Roman"/>
          <w:sz w:val="28"/>
          <w:szCs w:val="28"/>
        </w:rPr>
        <w:t xml:space="preserve">Филологтар </w:t>
      </w:r>
      <w:r>
        <w:rPr>
          <w:rFonts w:ascii="Times New Roman" w:hAnsi="Times New Roman" w:cs="Times New Roman"/>
          <w:sz w:val="28"/>
          <w:szCs w:val="28"/>
          <w:lang w:val="kk-KZ"/>
        </w:rPr>
        <w:t>этно</w:t>
      </w:r>
      <w:r>
        <w:rPr>
          <w:rFonts w:ascii="Times New Roman" w:hAnsi="Times New Roman" w:cs="Times New Roman"/>
          <w:sz w:val="28"/>
          <w:szCs w:val="28"/>
        </w:rPr>
        <w:t>лекс</w:t>
      </w:r>
      <w:r>
        <w:rPr>
          <w:rFonts w:ascii="Times New Roman" w:hAnsi="Times New Roman" w:cs="Times New Roman"/>
          <w:sz w:val="28"/>
          <w:szCs w:val="28"/>
          <w:lang w:val="kk-KZ"/>
        </w:rPr>
        <w:t xml:space="preserve">емаларды </w:t>
      </w:r>
      <w:r>
        <w:rPr>
          <w:rFonts w:ascii="Times New Roman" w:hAnsi="Times New Roman" w:cs="Times New Roman"/>
          <w:sz w:val="28"/>
          <w:szCs w:val="28"/>
        </w:rPr>
        <w:t xml:space="preserve">тереңірек және құрылымды талдауға бейім </w:t>
      </w:r>
      <w:r>
        <w:rPr>
          <w:rFonts w:ascii="Times New Roman" w:hAnsi="Times New Roman" w:cs="Times New Roman"/>
          <w:sz w:val="28"/>
          <w:szCs w:val="28"/>
          <w:lang w:val="kk-KZ"/>
        </w:rPr>
        <w:t>болса</w:t>
      </w:r>
      <w:r>
        <w:rPr>
          <w:rFonts w:ascii="Times New Roman" w:hAnsi="Times New Roman" w:cs="Times New Roman"/>
          <w:sz w:val="28"/>
          <w:szCs w:val="28"/>
        </w:rPr>
        <w:t xml:space="preserve">, </w:t>
      </w:r>
      <w:r>
        <w:rPr>
          <w:rFonts w:ascii="Times New Roman" w:hAnsi="Times New Roman" w:cs="Times New Roman"/>
          <w:sz w:val="28"/>
          <w:szCs w:val="28"/>
          <w:lang w:val="kk-KZ"/>
        </w:rPr>
        <w:t>филолог емес респонденттер</w:t>
      </w:r>
      <w:r>
        <w:rPr>
          <w:rFonts w:ascii="Times New Roman" w:hAnsi="Times New Roman" w:cs="Times New Roman"/>
          <w:sz w:val="28"/>
          <w:szCs w:val="28"/>
        </w:rPr>
        <w:t xml:space="preserve"> мәдени стереотиптер</w:t>
      </w:r>
      <w:r>
        <w:rPr>
          <w:rFonts w:ascii="Times New Roman" w:hAnsi="Times New Roman" w:cs="Times New Roman"/>
          <w:sz w:val="28"/>
          <w:szCs w:val="28"/>
          <w:lang w:val="kk-KZ"/>
        </w:rPr>
        <w:t xml:space="preserve"> мен</w:t>
      </w:r>
      <w:r>
        <w:rPr>
          <w:rFonts w:ascii="Times New Roman" w:hAnsi="Times New Roman" w:cs="Times New Roman"/>
          <w:sz w:val="28"/>
          <w:szCs w:val="28"/>
        </w:rPr>
        <w:t xml:space="preserve"> күнделікті тәжірибе</w:t>
      </w:r>
      <w:r>
        <w:rPr>
          <w:rFonts w:ascii="Times New Roman" w:hAnsi="Times New Roman" w:cs="Times New Roman"/>
          <w:sz w:val="28"/>
          <w:szCs w:val="28"/>
          <w:lang w:val="kk-KZ"/>
        </w:rPr>
        <w:t>ге</w:t>
      </w:r>
      <w:r>
        <w:rPr>
          <w:rFonts w:ascii="Times New Roman" w:hAnsi="Times New Roman" w:cs="Times New Roman"/>
          <w:sz w:val="28"/>
          <w:szCs w:val="28"/>
        </w:rPr>
        <w:t xml:space="preserve"> сүйенуі мүмкін. </w:t>
      </w:r>
      <w:r>
        <w:rPr>
          <w:rFonts w:ascii="Times New Roman" w:hAnsi="Times New Roman" w:cs="Times New Roman"/>
          <w:sz w:val="28"/>
          <w:szCs w:val="28"/>
          <w:lang w:val="kk-KZ"/>
        </w:rPr>
        <w:t xml:space="preserve">Мысалы, филологтар </w:t>
      </w:r>
      <w:r>
        <w:rPr>
          <w:rFonts w:ascii="Times New Roman" w:hAnsi="Times New Roman" w:cs="Times New Roman"/>
          <w:i/>
          <w:iCs/>
          <w:sz w:val="28"/>
          <w:szCs w:val="28"/>
          <w:lang w:val="kk-KZ"/>
        </w:rPr>
        <w:t>«жарысқазан»</w:t>
      </w:r>
      <w:r>
        <w:rPr>
          <w:rFonts w:ascii="Times New Roman" w:hAnsi="Times New Roman" w:cs="Times New Roman"/>
          <w:sz w:val="28"/>
          <w:szCs w:val="28"/>
          <w:lang w:val="kk-KZ"/>
        </w:rPr>
        <w:t xml:space="preserve"> стимулына </w:t>
      </w:r>
      <w:r>
        <w:rPr>
          <w:rFonts w:ascii="Times New Roman" w:hAnsi="Times New Roman" w:cs="Times New Roman"/>
          <w:i/>
          <w:iCs/>
          <w:sz w:val="28"/>
          <w:szCs w:val="28"/>
          <w:lang w:val="kk-KZ"/>
        </w:rPr>
        <w:t>«</w:t>
      </w:r>
      <w:r>
        <w:rPr>
          <w:rFonts w:ascii="Times New Roman" w:hAnsi="Times New Roman" w:cs="Times New Roman"/>
          <w:i/>
          <w:iCs/>
          <w:sz w:val="28"/>
          <w:szCs w:val="28"/>
        </w:rPr>
        <w:t>той</w:t>
      </w:r>
      <w:r>
        <w:rPr>
          <w:rFonts w:ascii="Times New Roman" w:hAnsi="Times New Roman" w:cs="Times New Roman"/>
          <w:i/>
          <w:iCs/>
          <w:sz w:val="28"/>
          <w:szCs w:val="28"/>
          <w:lang w:val="kk-KZ"/>
        </w:rPr>
        <w:t xml:space="preserve">, салт, салт-дәстүр, </w:t>
      </w:r>
      <w:r>
        <w:rPr>
          <w:rFonts w:ascii="Times New Roman" w:hAnsi="Times New Roman" w:cs="Times New Roman"/>
          <w:i/>
          <w:iCs/>
          <w:sz w:val="28"/>
          <w:szCs w:val="28"/>
        </w:rPr>
        <w:t>қазан</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ырым</w:t>
      </w:r>
      <w:r>
        <w:rPr>
          <w:rFonts w:ascii="Times New Roman" w:hAnsi="Times New Roman" w:cs="Times New Roman"/>
          <w:i/>
          <w:iCs/>
          <w:sz w:val="28"/>
          <w:szCs w:val="28"/>
          <w:lang w:val="kk-KZ"/>
        </w:rPr>
        <w:t>, қуанышты бөлісу,</w:t>
      </w:r>
      <w:r>
        <w:rPr>
          <w:rFonts w:ascii="Times New Roman" w:hAnsi="Times New Roman" w:cs="Times New Roman"/>
          <w:i/>
          <w:iCs/>
          <w:sz w:val="28"/>
          <w:szCs w:val="28"/>
        </w:rPr>
        <w:t xml:space="preserve"> той қазаны</w:t>
      </w:r>
      <w:r>
        <w:rPr>
          <w:rFonts w:ascii="Times New Roman" w:hAnsi="Times New Roman" w:cs="Times New Roman"/>
          <w:i/>
          <w:iCs/>
          <w:sz w:val="28"/>
          <w:szCs w:val="28"/>
          <w:lang w:val="kk-KZ"/>
        </w:rPr>
        <w:t>, ұлт айнасы, ырым түрі»,</w:t>
      </w:r>
      <w:r>
        <w:rPr>
          <w:rFonts w:ascii="Times New Roman" w:hAnsi="Times New Roman" w:cs="Times New Roman"/>
          <w:sz w:val="28"/>
          <w:szCs w:val="28"/>
          <w:lang w:val="kk-KZ"/>
        </w:rPr>
        <w:t xml:space="preserve"> басқа сала мамандары </w:t>
      </w:r>
      <w:r>
        <w:rPr>
          <w:rFonts w:ascii="Times New Roman" w:hAnsi="Times New Roman" w:cs="Times New Roman"/>
          <w:i/>
          <w:iCs/>
          <w:sz w:val="28"/>
          <w:szCs w:val="28"/>
          <w:lang w:val="kk-KZ"/>
        </w:rPr>
        <w:t>«</w:t>
      </w:r>
      <w:r>
        <w:rPr>
          <w:rFonts w:ascii="Times New Roman" w:hAnsi="Times New Roman" w:cs="Times New Roman"/>
          <w:i/>
          <w:iCs/>
          <w:sz w:val="28"/>
          <w:szCs w:val="28"/>
        </w:rPr>
        <w:t>жарыс</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ойын</w:t>
      </w:r>
      <w:r>
        <w:rPr>
          <w:rFonts w:ascii="Times New Roman" w:hAnsi="Times New Roman" w:cs="Times New Roman"/>
          <w:i/>
          <w:iCs/>
          <w:sz w:val="28"/>
          <w:szCs w:val="28"/>
          <w:lang w:val="kk-KZ"/>
        </w:rPr>
        <w:t xml:space="preserve">, мереке; </w:t>
      </w:r>
      <w:r>
        <w:rPr>
          <w:rFonts w:ascii="Times New Roman" w:hAnsi="Times New Roman" w:cs="Times New Roman"/>
          <w:i/>
          <w:iCs/>
          <w:sz w:val="28"/>
          <w:szCs w:val="28"/>
        </w:rPr>
        <w:t>ырым ба</w:t>
      </w:r>
      <w:r>
        <w:rPr>
          <w:rFonts w:ascii="Times New Roman" w:hAnsi="Times New Roman" w:cs="Times New Roman"/>
          <w:i/>
          <w:iCs/>
          <w:sz w:val="28"/>
          <w:szCs w:val="28"/>
          <w:lang w:val="kk-KZ"/>
        </w:rPr>
        <w:t>,</w:t>
      </w:r>
      <w:r>
        <w:rPr>
          <w:rFonts w:ascii="Times New Roman" w:hAnsi="Times New Roman" w:cs="Times New Roman"/>
          <w:i/>
          <w:iCs/>
          <w:sz w:val="28"/>
          <w:szCs w:val="28"/>
        </w:rPr>
        <w:t xml:space="preserve"> бір нәрсе</w:t>
      </w:r>
      <w:r>
        <w:rPr>
          <w:rFonts w:ascii="Times New Roman" w:hAnsi="Times New Roman" w:cs="Times New Roman"/>
          <w:i/>
          <w:iCs/>
          <w:sz w:val="28"/>
          <w:szCs w:val="28"/>
          <w:lang w:val="kk-KZ"/>
        </w:rPr>
        <w:t xml:space="preserve">; </w:t>
      </w:r>
      <w:r>
        <w:rPr>
          <w:rFonts w:ascii="Times New Roman" w:hAnsi="Times New Roman" w:cs="Times New Roman"/>
          <w:i/>
          <w:iCs/>
          <w:sz w:val="28"/>
          <w:szCs w:val="28"/>
        </w:rPr>
        <w:t>білм</w:t>
      </w:r>
      <w:r>
        <w:rPr>
          <w:rFonts w:ascii="Times New Roman" w:hAnsi="Times New Roman" w:cs="Times New Roman"/>
          <w:i/>
          <w:iCs/>
          <w:sz w:val="28"/>
          <w:szCs w:val="28"/>
          <w:lang w:val="kk-KZ"/>
        </w:rPr>
        <w:t xml:space="preserve">еймін» </w:t>
      </w:r>
      <w:r>
        <w:rPr>
          <w:rFonts w:ascii="Times New Roman" w:hAnsi="Times New Roman" w:cs="Times New Roman"/>
          <w:sz w:val="28"/>
          <w:szCs w:val="28"/>
          <w:lang w:val="kk-KZ"/>
        </w:rPr>
        <w:t xml:space="preserve">деген жауаптарды берген. Демек, филолог емес респонденттер санасында бұл стимул тұлға жағынан ұқсас </w:t>
      </w:r>
      <w:r>
        <w:rPr>
          <w:rFonts w:ascii="Times New Roman" w:hAnsi="Times New Roman" w:cs="Times New Roman"/>
          <w:i/>
          <w:iCs/>
          <w:sz w:val="28"/>
          <w:szCs w:val="28"/>
          <w:lang w:val="kk-KZ"/>
        </w:rPr>
        <w:t xml:space="preserve">(жарыс), </w:t>
      </w:r>
      <w:r>
        <w:rPr>
          <w:rFonts w:ascii="Times New Roman" w:hAnsi="Times New Roman" w:cs="Times New Roman"/>
          <w:sz w:val="28"/>
          <w:szCs w:val="28"/>
          <w:lang w:val="kk-KZ"/>
        </w:rPr>
        <w:t xml:space="preserve">болжам </w:t>
      </w:r>
      <w:r>
        <w:rPr>
          <w:rFonts w:ascii="Times New Roman" w:hAnsi="Times New Roman" w:cs="Times New Roman"/>
          <w:i/>
          <w:iCs/>
          <w:sz w:val="28"/>
          <w:szCs w:val="28"/>
          <w:lang w:val="kk-KZ"/>
        </w:rPr>
        <w:t>(ойын)</w:t>
      </w:r>
      <w:r>
        <w:rPr>
          <w:rFonts w:ascii="Times New Roman" w:hAnsi="Times New Roman" w:cs="Times New Roman"/>
          <w:sz w:val="28"/>
          <w:szCs w:val="28"/>
          <w:lang w:val="kk-KZ"/>
        </w:rPr>
        <w:t xml:space="preserve"> түріндегі реакцияларды туындатқан. Шынында да, осы жауаптар мысалдарынан филологтардың аналитикалық, басқа мамандық өкілдерінің интуитивті тұрғыдан қалыптасқан реакцияларға сүйенгені ықтимал. Сонда да, бұл реакциялардың тек ерекше көзге түскен үлгісі екендігін ескертеміз. Себебі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сөздіктің өзі орташа қазақ тіл иелерінің жауаптарын ұсынады. </w:t>
      </w:r>
    </w:p>
    <w:p w14:paraId="5D10C1B4" w14:textId="44EBA6D2"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Жалпылай алғанда, квантитативтік және квалитативтік талдау арқылы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реакциялардың әлеуметтік ерекшеліктері нақты деректер негізінде дәлелденетінін келесі бір мысалдар бойынша ұсынуға болады.</w:t>
      </w:r>
    </w:p>
    <w:p w14:paraId="66E3F420"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 ерекшеліктері бойынша талдау нәтижесінде аға буын өкілдерінде дәстүрлі және әлеуметтік мәртебеге қатысты реакциялар </w:t>
      </w:r>
      <w:r>
        <w:rPr>
          <w:rFonts w:ascii="Times New Roman" w:hAnsi="Times New Roman" w:cs="Times New Roman"/>
          <w:i/>
          <w:iCs/>
          <w:sz w:val="28"/>
          <w:szCs w:val="28"/>
          <w:lang w:val="kk-KZ"/>
        </w:rPr>
        <w:t>(«ақсақал», «ата», «қария»)</w:t>
      </w:r>
      <w:r>
        <w:rPr>
          <w:rFonts w:ascii="Times New Roman" w:hAnsi="Times New Roman" w:cs="Times New Roman"/>
          <w:sz w:val="28"/>
          <w:szCs w:val="28"/>
          <w:lang w:val="kk-KZ"/>
        </w:rPr>
        <w:t xml:space="preserve"> жоғары жиілікпен кездесетіні анықталды, ал жастар арасында қысқа, жалпылама немесе сипаттамалық реакциялар басым болды. Бұл тілдік сананың тәжірибе мен әлеуметтік рөлдерге байланысты қалыптасатынын көрсетеді. Мысалы, </w:t>
      </w:r>
      <w:r>
        <w:rPr>
          <w:rFonts w:ascii="Times New Roman" w:hAnsi="Times New Roman" w:cs="Times New Roman"/>
          <w:i/>
          <w:iCs/>
          <w:sz w:val="28"/>
          <w:szCs w:val="28"/>
          <w:lang w:val="kk-KZ"/>
        </w:rPr>
        <w:t>«ақсақал» стимулы</w:t>
      </w:r>
      <w:r>
        <w:rPr>
          <w:rFonts w:ascii="Times New Roman" w:hAnsi="Times New Roman" w:cs="Times New Roman"/>
          <w:sz w:val="28"/>
          <w:szCs w:val="28"/>
          <w:lang w:val="kk-KZ"/>
        </w:rPr>
        <w:t xml:space="preserve"> бойынша негізгі реакциялар </w:t>
      </w:r>
      <w:r>
        <w:rPr>
          <w:rFonts w:ascii="Times New Roman" w:hAnsi="Times New Roman" w:cs="Times New Roman"/>
          <w:i/>
          <w:iCs/>
          <w:sz w:val="28"/>
          <w:szCs w:val="28"/>
          <w:lang w:val="kk-KZ"/>
        </w:rPr>
        <w:t>(«шал», «ата», «қария»)</w:t>
      </w:r>
      <w:r>
        <w:rPr>
          <w:rFonts w:ascii="Times New Roman" w:hAnsi="Times New Roman" w:cs="Times New Roman"/>
          <w:sz w:val="28"/>
          <w:szCs w:val="28"/>
          <w:lang w:val="kk-KZ"/>
        </w:rPr>
        <w:t xml:space="preserve"> барлық топтарда кездескенімен, олардың жиілігі мен таралуы жас топтарына қарай өзгеріп отырады. Аға буында бұл ұғым әлеуметтік бедел мен даналықпен байланысты қарастырылса, жастарда көбіне номинативтік деңгейде көрінеді.</w:t>
      </w:r>
    </w:p>
    <w:p w14:paraId="52195261" w14:textId="0001B71F"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Реакциялардың гендерлік ерекшеліктері ер және әйел респонденттердің нақты жауаптарын салыстыру арқылы да айрықша сипатта көрініс табады. Ұлттық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сөздікте орташа қазақ тіл иелерінің тілдік деректері қамтылатындықтан, салыстырмалы түрде әйел респонденттерде эмоционалды, символдық және мәдени коннотациядағы реакциялар көбірек болса, ер респонденттерде нақты, заттық және утилитарлық сипаттағы ассоциациялар жиірек кездеседі. Мысал ретінде </w:t>
      </w:r>
      <w:r>
        <w:rPr>
          <w:rFonts w:ascii="Times New Roman" w:hAnsi="Times New Roman" w:cs="Times New Roman"/>
          <w:i/>
          <w:iCs/>
          <w:sz w:val="28"/>
          <w:szCs w:val="28"/>
          <w:lang w:val="kk-KZ"/>
        </w:rPr>
        <w:t>«тоқымқағар» стимулы</w:t>
      </w:r>
      <w:r>
        <w:rPr>
          <w:rFonts w:ascii="Times New Roman" w:hAnsi="Times New Roman" w:cs="Times New Roman"/>
          <w:sz w:val="28"/>
          <w:szCs w:val="28"/>
          <w:lang w:val="kk-KZ"/>
        </w:rPr>
        <w:t xml:space="preserve"> бойынша ер адамдарда </w:t>
      </w:r>
      <w:r>
        <w:rPr>
          <w:rFonts w:ascii="Times New Roman" w:hAnsi="Times New Roman" w:cs="Times New Roman"/>
          <w:i/>
          <w:iCs/>
          <w:sz w:val="28"/>
          <w:szCs w:val="28"/>
          <w:lang w:val="kk-KZ"/>
        </w:rPr>
        <w:t>«ер-тоқым», «жылқы», «жолаушы»</w:t>
      </w:r>
      <w:r>
        <w:rPr>
          <w:rFonts w:ascii="Times New Roman" w:hAnsi="Times New Roman" w:cs="Times New Roman"/>
          <w:sz w:val="28"/>
          <w:szCs w:val="28"/>
          <w:lang w:val="kk-KZ"/>
        </w:rPr>
        <w:t xml:space="preserve"> сияқты нақты және әрекетке қатысты </w:t>
      </w:r>
      <w:r>
        <w:rPr>
          <w:rFonts w:ascii="Times New Roman" w:hAnsi="Times New Roman" w:cs="Times New Roman"/>
          <w:sz w:val="28"/>
          <w:szCs w:val="28"/>
          <w:lang w:val="kk-KZ"/>
        </w:rPr>
        <w:lastRenderedPageBreak/>
        <w:t xml:space="preserve">реакциялар басым көрінсе, әйел респонденттерде </w:t>
      </w:r>
      <w:r>
        <w:rPr>
          <w:rFonts w:ascii="Times New Roman" w:hAnsi="Times New Roman" w:cs="Times New Roman"/>
          <w:i/>
          <w:iCs/>
          <w:sz w:val="28"/>
          <w:szCs w:val="28"/>
          <w:lang w:val="kk-KZ"/>
        </w:rPr>
        <w:t>«жас бала», «салт»</w:t>
      </w:r>
      <w:r>
        <w:rPr>
          <w:rFonts w:ascii="Times New Roman" w:hAnsi="Times New Roman" w:cs="Times New Roman"/>
          <w:sz w:val="28"/>
          <w:szCs w:val="28"/>
          <w:lang w:val="kk-KZ"/>
        </w:rPr>
        <w:t xml:space="preserve"> сияқты әлеуметтік және тәрбиелік мазмұндағы ассоциациялар жиірек кездеседі.</w:t>
      </w:r>
    </w:p>
    <w:p w14:paraId="307A3C84"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«Төрт түлік» ұғымында</w:t>
      </w:r>
      <w:r>
        <w:rPr>
          <w:rFonts w:ascii="Times New Roman" w:hAnsi="Times New Roman" w:cs="Times New Roman"/>
          <w:sz w:val="28"/>
          <w:szCs w:val="28"/>
          <w:lang w:val="kk-KZ"/>
        </w:rPr>
        <w:t xml:space="preserve"> ер респонденттерде нақты мал түрлерін атау </w:t>
      </w:r>
      <w:r>
        <w:rPr>
          <w:rFonts w:ascii="Times New Roman" w:hAnsi="Times New Roman" w:cs="Times New Roman"/>
          <w:i/>
          <w:iCs/>
          <w:sz w:val="28"/>
          <w:szCs w:val="28"/>
          <w:lang w:val="kk-KZ"/>
        </w:rPr>
        <w:t>(«қой», «жылқы», «сиыр», «түйе»)</w:t>
      </w:r>
      <w:r>
        <w:rPr>
          <w:rFonts w:ascii="Times New Roman" w:hAnsi="Times New Roman" w:cs="Times New Roman"/>
          <w:sz w:val="28"/>
          <w:szCs w:val="28"/>
          <w:lang w:val="kk-KZ"/>
        </w:rPr>
        <w:t xml:space="preserve"> жоғары жиілікпен тіркелсе, әйел респонденттерде </w:t>
      </w:r>
      <w:r>
        <w:rPr>
          <w:rFonts w:ascii="Times New Roman" w:hAnsi="Times New Roman" w:cs="Times New Roman"/>
          <w:i/>
          <w:iCs/>
          <w:sz w:val="28"/>
          <w:szCs w:val="28"/>
          <w:lang w:val="kk-KZ"/>
        </w:rPr>
        <w:t xml:space="preserve">«байлық», «қазына» </w:t>
      </w:r>
      <w:r>
        <w:rPr>
          <w:rFonts w:ascii="Times New Roman" w:hAnsi="Times New Roman" w:cs="Times New Roman"/>
          <w:sz w:val="28"/>
          <w:szCs w:val="28"/>
          <w:lang w:val="kk-KZ"/>
        </w:rPr>
        <w:t>сияқты жалпылама және бағалауыштық реакциялар көбірек байқалады.</w:t>
      </w:r>
    </w:p>
    <w:p w14:paraId="5C704F4C"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«Тұлым» стимулы</w:t>
      </w:r>
      <w:r>
        <w:rPr>
          <w:rFonts w:ascii="Times New Roman" w:hAnsi="Times New Roman" w:cs="Times New Roman"/>
          <w:sz w:val="28"/>
          <w:szCs w:val="28"/>
          <w:lang w:val="kk-KZ"/>
        </w:rPr>
        <w:t xml:space="preserve"> бойынша әйелдерде </w:t>
      </w:r>
      <w:r>
        <w:rPr>
          <w:rFonts w:ascii="Times New Roman" w:hAnsi="Times New Roman" w:cs="Times New Roman"/>
          <w:i/>
          <w:iCs/>
          <w:sz w:val="28"/>
          <w:szCs w:val="28"/>
          <w:lang w:val="kk-KZ"/>
        </w:rPr>
        <w:t>«шаш» реакциясы</w:t>
      </w:r>
      <w:r>
        <w:rPr>
          <w:rFonts w:ascii="Times New Roman" w:hAnsi="Times New Roman" w:cs="Times New Roman"/>
          <w:sz w:val="28"/>
          <w:szCs w:val="28"/>
          <w:lang w:val="kk-KZ"/>
        </w:rPr>
        <w:t xml:space="preserve"> айқын басымдыққа ие болса, ер респонденттерде </w:t>
      </w:r>
      <w:r>
        <w:rPr>
          <w:rFonts w:ascii="Times New Roman" w:hAnsi="Times New Roman" w:cs="Times New Roman"/>
          <w:i/>
          <w:iCs/>
          <w:sz w:val="28"/>
          <w:szCs w:val="28"/>
          <w:lang w:val="kk-KZ"/>
        </w:rPr>
        <w:t xml:space="preserve">«ер бала» </w:t>
      </w:r>
      <w:r>
        <w:rPr>
          <w:rFonts w:ascii="Times New Roman" w:hAnsi="Times New Roman" w:cs="Times New Roman"/>
          <w:sz w:val="28"/>
          <w:szCs w:val="28"/>
          <w:lang w:val="kk-KZ"/>
        </w:rPr>
        <w:t>сияқты жыныстық-рөлдік сипаттағы ассоциациялар жиірек кездеседі. Бұл гендерлік тәжірибенің тілдік санаға әсерін көрсетеді.</w:t>
      </w:r>
    </w:p>
    <w:p w14:paraId="5B9EEB0D"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Pr>
          <w:rFonts w:ascii="Times New Roman" w:hAnsi="Times New Roman" w:cs="Times New Roman"/>
          <w:i/>
          <w:iCs/>
          <w:sz w:val="28"/>
          <w:szCs w:val="28"/>
          <w:lang w:val="kk-KZ"/>
        </w:rPr>
        <w:t>«бесік той» стимулы</w:t>
      </w:r>
      <w:r>
        <w:rPr>
          <w:rFonts w:ascii="Times New Roman" w:hAnsi="Times New Roman" w:cs="Times New Roman"/>
          <w:sz w:val="28"/>
          <w:szCs w:val="28"/>
          <w:lang w:val="kk-KZ"/>
        </w:rPr>
        <w:t xml:space="preserve"> бойынша әйел респонденттерде отбасы, бала және салтқа қатысты </w:t>
      </w:r>
      <w:r>
        <w:rPr>
          <w:rFonts w:ascii="Times New Roman" w:hAnsi="Times New Roman" w:cs="Times New Roman"/>
          <w:i/>
          <w:iCs/>
          <w:sz w:val="28"/>
          <w:szCs w:val="28"/>
          <w:lang w:val="kk-KZ"/>
        </w:rPr>
        <w:t xml:space="preserve">(«сәби», «шілдехана», «дәстүр») </w:t>
      </w:r>
      <w:r>
        <w:rPr>
          <w:rFonts w:ascii="Times New Roman" w:hAnsi="Times New Roman" w:cs="Times New Roman"/>
          <w:sz w:val="28"/>
          <w:szCs w:val="28"/>
          <w:lang w:val="kk-KZ"/>
        </w:rPr>
        <w:t>реакциялар жоғары жиілікпен кездессе, ер респонденттерде бұл реакциялар салыстырмалы түрде төменірек көрінеді. Бұл гендерлік рөлдердің тілдік санадағы көрінісін білдіреді.</w:t>
      </w:r>
    </w:p>
    <w:p w14:paraId="7AAC46C2"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«Тұмар» ұғымында</w:t>
      </w:r>
      <w:r>
        <w:rPr>
          <w:rFonts w:ascii="Times New Roman" w:hAnsi="Times New Roman" w:cs="Times New Roman"/>
          <w:sz w:val="28"/>
          <w:szCs w:val="28"/>
          <w:lang w:val="kk-KZ"/>
        </w:rPr>
        <w:t xml:space="preserve"> әйел респонденттерде</w:t>
      </w:r>
      <w:r>
        <w:rPr>
          <w:rFonts w:ascii="Times New Roman" w:hAnsi="Times New Roman" w:cs="Times New Roman"/>
          <w:i/>
          <w:iCs/>
          <w:sz w:val="28"/>
          <w:szCs w:val="28"/>
          <w:lang w:val="kk-KZ"/>
        </w:rPr>
        <w:t xml:space="preserve"> «бойтұмар», «әшекей», «оберег» </w:t>
      </w:r>
      <w:r>
        <w:rPr>
          <w:rFonts w:ascii="Times New Roman" w:hAnsi="Times New Roman" w:cs="Times New Roman"/>
          <w:sz w:val="28"/>
          <w:szCs w:val="28"/>
          <w:lang w:val="kk-KZ"/>
        </w:rPr>
        <w:t xml:space="preserve">сияқты символдық және қорғаныштық мәні бар реакциялар басым болса, ер адамдарда </w:t>
      </w:r>
      <w:r>
        <w:rPr>
          <w:rFonts w:ascii="Times New Roman" w:hAnsi="Times New Roman" w:cs="Times New Roman"/>
          <w:i/>
          <w:iCs/>
          <w:sz w:val="28"/>
          <w:szCs w:val="28"/>
          <w:lang w:val="kk-KZ"/>
        </w:rPr>
        <w:t>«зат»</w:t>
      </w:r>
      <w:r>
        <w:rPr>
          <w:rFonts w:ascii="Times New Roman" w:hAnsi="Times New Roman" w:cs="Times New Roman"/>
          <w:sz w:val="28"/>
          <w:szCs w:val="28"/>
          <w:lang w:val="kk-KZ"/>
        </w:rPr>
        <w:t xml:space="preserve"> сияқты жалпылама және нейтралды сипаттағы жауаптар көбірек кездеседі.</w:t>
      </w:r>
    </w:p>
    <w:p w14:paraId="3E23760A" w14:textId="4F7E87EA"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Pr>
          <w:rFonts w:ascii="Times New Roman" w:hAnsi="Times New Roman" w:cs="Times New Roman"/>
          <w:i/>
          <w:iCs/>
          <w:sz w:val="28"/>
          <w:szCs w:val="28"/>
          <w:lang w:val="kk-KZ"/>
        </w:rPr>
        <w:t>«тұсаукесер» стимулы</w:t>
      </w:r>
      <w:r>
        <w:rPr>
          <w:rFonts w:ascii="Times New Roman" w:hAnsi="Times New Roman" w:cs="Times New Roman"/>
          <w:sz w:val="28"/>
          <w:szCs w:val="28"/>
          <w:lang w:val="kk-KZ"/>
        </w:rPr>
        <w:t xml:space="preserve"> бойынша екі топта да </w:t>
      </w:r>
      <w:r>
        <w:rPr>
          <w:rFonts w:ascii="Times New Roman" w:hAnsi="Times New Roman" w:cs="Times New Roman"/>
          <w:i/>
          <w:iCs/>
          <w:sz w:val="28"/>
          <w:szCs w:val="28"/>
          <w:lang w:val="kk-KZ"/>
        </w:rPr>
        <w:t xml:space="preserve">«той», «дәстүр», «бала» </w:t>
      </w:r>
      <w:r>
        <w:rPr>
          <w:rFonts w:ascii="Times New Roman" w:hAnsi="Times New Roman" w:cs="Times New Roman"/>
          <w:sz w:val="28"/>
          <w:szCs w:val="28"/>
          <w:lang w:val="kk-KZ"/>
        </w:rPr>
        <w:t xml:space="preserve">сияқты ортақ реакциялар кездескенімен, әйел респонденттерде бала мен тәрбиелік мазмұнға қатысты ассоциациялар </w:t>
      </w:r>
      <w:r>
        <w:rPr>
          <w:rFonts w:ascii="Times New Roman" w:hAnsi="Times New Roman" w:cs="Times New Roman"/>
          <w:i/>
          <w:iCs/>
          <w:sz w:val="28"/>
          <w:szCs w:val="28"/>
          <w:lang w:val="kk-KZ"/>
        </w:rPr>
        <w:t xml:space="preserve">(«сәби», «алғашқы қадам») </w:t>
      </w:r>
      <w:r>
        <w:rPr>
          <w:rFonts w:ascii="Times New Roman" w:hAnsi="Times New Roman" w:cs="Times New Roman"/>
          <w:sz w:val="28"/>
          <w:szCs w:val="28"/>
          <w:lang w:val="kk-KZ"/>
        </w:rPr>
        <w:t xml:space="preserve">сәл жоғарырақ байқалады. Осындай мысалдардан байқайтынымыздай, гендерлік айырмашылықтар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реакциялардың мазмұнында барынша айқын көрінеді: әйелдердің тілдік санасында мәдени, символдық және эмоционалды компоненттер басым болса, ер респонденттерде нақты, заттық және әрекеттік сипаттағы ассоциациялар жиі байқалады. Бұл тілдік сананың гендерлік тәжірибеге байланысты дифференциацияланатынын көрсетеді.</w:t>
      </w:r>
    </w:p>
    <w:p w14:paraId="71743752" w14:textId="25D8918F" w:rsidR="00656E8F" w:rsidRDefault="00656E8F"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Сөздік аясында жиналған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реакциялардың гендерлік ерекшеліктері бірнеше деңгейде – </w:t>
      </w:r>
      <w:r>
        <w:rPr>
          <w:rFonts w:ascii="Times New Roman" w:hAnsi="Times New Roman" w:cs="Times New Roman"/>
          <w:i/>
          <w:iCs/>
          <w:sz w:val="28"/>
          <w:szCs w:val="28"/>
        </w:rPr>
        <w:t>семантикалық, когнитивтік және мәдени деңгейлерде</w:t>
      </w:r>
      <w:r>
        <w:rPr>
          <w:rFonts w:ascii="Times New Roman" w:hAnsi="Times New Roman" w:cs="Times New Roman"/>
          <w:sz w:val="28"/>
          <w:szCs w:val="28"/>
        </w:rPr>
        <w:t xml:space="preserve"> көрініс табады.</w:t>
      </w:r>
    </w:p>
    <w:p w14:paraId="127B2EE4" w14:textId="77777777" w:rsidR="00656E8F" w:rsidRDefault="00656E8F"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Семантикалық деңгейдегі</w:t>
      </w:r>
      <w:r>
        <w:rPr>
          <w:rFonts w:ascii="Times New Roman" w:hAnsi="Times New Roman" w:cs="Times New Roman"/>
          <w:sz w:val="28"/>
          <w:szCs w:val="28"/>
        </w:rPr>
        <w:t xml:space="preserve"> айырмашылық реакциялардың мазмұны мен типінде байқалады: ер респонденттерде нақты, денотативтік және заттық сипаттағы ассоциациялар басым болса, әйел респонденттерде эмоционалды, бағалауыштық және символдық мәні бар реакциялар жиі кездеседі.</w:t>
      </w:r>
    </w:p>
    <w:p w14:paraId="1AC29C19" w14:textId="50C4FA2A" w:rsidR="00656E8F" w:rsidRDefault="00656E8F"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Когнитивтік деңгейде</w:t>
      </w:r>
      <w:r>
        <w:rPr>
          <w:rFonts w:ascii="Times New Roman" w:hAnsi="Times New Roman" w:cs="Times New Roman"/>
          <w:sz w:val="28"/>
          <w:szCs w:val="28"/>
        </w:rPr>
        <w:t xml:space="preserve"> гендерлік айырмашылықтар ұғымдарды қабылдау және интерпретациялау ерекшеліктерінен көрінеді. Әйелдер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өрісті көбіне әлеуметтік және қарым-қатынастық тұрғыдан құрылымдаса, ер респонденттерде тәжірибелік және функционалдық аспектілер басым болады.</w:t>
      </w:r>
    </w:p>
    <w:p w14:paraId="36EB388F" w14:textId="77777777" w:rsidR="00656E8F" w:rsidRDefault="00656E8F"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Мәдени деңгейде</w:t>
      </w:r>
      <w:r>
        <w:rPr>
          <w:rFonts w:ascii="Times New Roman" w:hAnsi="Times New Roman" w:cs="Times New Roman"/>
          <w:sz w:val="28"/>
          <w:szCs w:val="28"/>
        </w:rPr>
        <w:t xml:space="preserve"> бұл айырмашылықтар дәстүрлі гендерлік рөлдер мен әлеуметтік тәжірибеге байланысты қалыптасады. Әйел респонденттерде отбасы, тәрбие және эмоционалды құндылықтармен байланысты ассоциациялар басым көрінсе, ер адамдарда әрекет, еңбек және заттық әлеммен байланысты реакциялар жиірек байқалады.</w:t>
      </w:r>
    </w:p>
    <w:p w14:paraId="78E598BE" w14:textId="2818FEFC" w:rsidR="00656E8F" w:rsidRDefault="00656E8F"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Осындай түрлі аспектілерден байқалатын гендерлік ерекшеліктер </w:t>
      </w:r>
      <w:r w:rsidR="001B4BE4">
        <w:rPr>
          <w:rFonts w:ascii="Times New Roman" w:hAnsi="Times New Roman" w:cs="Times New Roman"/>
          <w:sz w:val="28"/>
          <w:szCs w:val="28"/>
        </w:rPr>
        <w:t>ассоциативті</w:t>
      </w:r>
      <w:r>
        <w:rPr>
          <w:rFonts w:ascii="Times New Roman" w:hAnsi="Times New Roman" w:cs="Times New Roman"/>
          <w:sz w:val="28"/>
          <w:szCs w:val="28"/>
        </w:rPr>
        <w:t xml:space="preserve"> реакцияларда көпдеңгейлі сипатта көрініс тауып, тілдік сананың әлеуметтік және мәдени шартталғандығын дәлелдей түседі.</w:t>
      </w:r>
    </w:p>
    <w:p w14:paraId="1B21A637" w14:textId="3A327C6D" w:rsidR="00656E8F"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656E8F">
        <w:rPr>
          <w:rFonts w:ascii="Times New Roman" w:hAnsi="Times New Roman" w:cs="Times New Roman"/>
          <w:sz w:val="28"/>
          <w:szCs w:val="28"/>
          <w:lang w:val="kk-KZ"/>
        </w:rPr>
        <w:t xml:space="preserve"> реакциялардың кәсіби (филологиялық және филологиялық емес) ерекшеліктері нақты деректер негізінде айқын көрінеді. Жалпы алғанда, филологиялық білімі бар респонденттерде </w:t>
      </w:r>
      <w:r>
        <w:rPr>
          <w:rFonts w:ascii="Times New Roman" w:hAnsi="Times New Roman" w:cs="Times New Roman"/>
          <w:sz w:val="28"/>
          <w:szCs w:val="28"/>
          <w:lang w:val="kk-KZ"/>
        </w:rPr>
        <w:t>ассоциативті</w:t>
      </w:r>
      <w:r w:rsidR="00656E8F">
        <w:rPr>
          <w:rFonts w:ascii="Times New Roman" w:hAnsi="Times New Roman" w:cs="Times New Roman"/>
          <w:sz w:val="28"/>
          <w:szCs w:val="28"/>
          <w:lang w:val="kk-KZ"/>
        </w:rPr>
        <w:t xml:space="preserve"> реакциялар абстрактілі, мәдени-коннотативтік және символдық сипатта көрінсе, филологиялық емес топта нақты, утилитарлық және денотативтік мазмұн басым екені байқалады. Мәселен, </w:t>
      </w:r>
      <w:r w:rsidR="00656E8F">
        <w:rPr>
          <w:rFonts w:ascii="Times New Roman" w:hAnsi="Times New Roman" w:cs="Times New Roman"/>
          <w:i/>
          <w:iCs/>
          <w:sz w:val="28"/>
          <w:szCs w:val="28"/>
          <w:lang w:val="kk-KZ"/>
        </w:rPr>
        <w:t xml:space="preserve">«қалжа» стимулы </w:t>
      </w:r>
      <w:r w:rsidR="00656E8F">
        <w:rPr>
          <w:rFonts w:ascii="Times New Roman" w:hAnsi="Times New Roman" w:cs="Times New Roman"/>
          <w:sz w:val="28"/>
          <w:szCs w:val="28"/>
          <w:lang w:val="kk-KZ"/>
        </w:rPr>
        <w:t xml:space="preserve">бойынша филологиялық топта </w:t>
      </w:r>
      <w:r w:rsidR="00656E8F">
        <w:rPr>
          <w:rFonts w:ascii="Times New Roman" w:hAnsi="Times New Roman" w:cs="Times New Roman"/>
          <w:i/>
          <w:iCs/>
          <w:sz w:val="28"/>
          <w:szCs w:val="28"/>
          <w:lang w:val="kk-KZ"/>
        </w:rPr>
        <w:t xml:space="preserve">«сыйлық», «қалжа» </w:t>
      </w:r>
      <w:r w:rsidR="00656E8F">
        <w:rPr>
          <w:rFonts w:ascii="Times New Roman" w:hAnsi="Times New Roman" w:cs="Times New Roman"/>
          <w:sz w:val="28"/>
          <w:szCs w:val="28"/>
          <w:lang w:val="kk-KZ"/>
        </w:rPr>
        <w:t xml:space="preserve">сияқты дәстүрлік және мәдени мәні бар реакциялар жоғары жиілікпен кездессе, филологиялық емес респонденттерде </w:t>
      </w:r>
      <w:r w:rsidR="00656E8F">
        <w:rPr>
          <w:rFonts w:ascii="Times New Roman" w:hAnsi="Times New Roman" w:cs="Times New Roman"/>
          <w:i/>
          <w:iCs/>
          <w:sz w:val="28"/>
          <w:szCs w:val="28"/>
          <w:lang w:val="kk-KZ"/>
        </w:rPr>
        <w:t>«ақша», «ет», «ақша беру»</w:t>
      </w:r>
      <w:r w:rsidR="00656E8F">
        <w:rPr>
          <w:rFonts w:ascii="Times New Roman" w:hAnsi="Times New Roman" w:cs="Times New Roman"/>
          <w:sz w:val="28"/>
          <w:szCs w:val="28"/>
          <w:lang w:val="kk-KZ"/>
        </w:rPr>
        <w:t xml:space="preserve"> сияқты материалдық және тұрмыстық мазмұндағы жауаптар басым көрінеді. Бұл кәсіби топтардың құндылықтарды қабылдауындағы айырмашылықты көрсетеді.</w:t>
      </w:r>
    </w:p>
    <w:p w14:paraId="74F242C0"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«Атамекен» стимулы</w:t>
      </w:r>
      <w:r>
        <w:rPr>
          <w:rFonts w:ascii="Times New Roman" w:hAnsi="Times New Roman" w:cs="Times New Roman"/>
          <w:sz w:val="28"/>
          <w:szCs w:val="28"/>
          <w:lang w:val="kk-KZ"/>
        </w:rPr>
        <w:t xml:space="preserve"> бойынша филологиялық білімі бар респонденттерде </w:t>
      </w:r>
      <w:r>
        <w:rPr>
          <w:rFonts w:ascii="Times New Roman" w:hAnsi="Times New Roman" w:cs="Times New Roman"/>
          <w:i/>
          <w:iCs/>
          <w:sz w:val="28"/>
          <w:szCs w:val="28"/>
          <w:lang w:val="kk-KZ"/>
        </w:rPr>
        <w:t>«туған жер», «Отан», «ел»</w:t>
      </w:r>
      <w:r>
        <w:rPr>
          <w:rFonts w:ascii="Times New Roman" w:hAnsi="Times New Roman" w:cs="Times New Roman"/>
          <w:sz w:val="28"/>
          <w:szCs w:val="28"/>
          <w:lang w:val="kk-KZ"/>
        </w:rPr>
        <w:t xml:space="preserve"> сияқты абстрактілі және концептуалдық реакциялар жиі тіркелсе, филологиялық емес топта нақты және тұрмыстық сипаттағы </w:t>
      </w:r>
      <w:r>
        <w:rPr>
          <w:rFonts w:ascii="Times New Roman" w:hAnsi="Times New Roman" w:cs="Times New Roman"/>
          <w:i/>
          <w:iCs/>
          <w:sz w:val="28"/>
          <w:szCs w:val="28"/>
          <w:lang w:val="kk-KZ"/>
        </w:rPr>
        <w:t xml:space="preserve">(«үй», «жер») </w:t>
      </w:r>
      <w:r>
        <w:rPr>
          <w:rFonts w:ascii="Times New Roman" w:hAnsi="Times New Roman" w:cs="Times New Roman"/>
          <w:sz w:val="28"/>
          <w:szCs w:val="28"/>
          <w:lang w:val="kk-KZ"/>
        </w:rPr>
        <w:t>реакциялар көбірек байқалды.</w:t>
      </w:r>
    </w:p>
    <w:p w14:paraId="0CF7B77D"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«Қарапайымдылық» ұғымында</w:t>
      </w:r>
      <w:r>
        <w:rPr>
          <w:rFonts w:ascii="Times New Roman" w:hAnsi="Times New Roman" w:cs="Times New Roman"/>
          <w:sz w:val="28"/>
          <w:szCs w:val="28"/>
          <w:lang w:val="kk-KZ"/>
        </w:rPr>
        <w:t xml:space="preserve"> филологиялық топта </w:t>
      </w:r>
      <w:r>
        <w:rPr>
          <w:rFonts w:ascii="Times New Roman" w:hAnsi="Times New Roman" w:cs="Times New Roman"/>
          <w:i/>
          <w:iCs/>
          <w:sz w:val="28"/>
          <w:szCs w:val="28"/>
          <w:lang w:val="kk-KZ"/>
        </w:rPr>
        <w:t xml:space="preserve">«сыпайылық», «қасиет», «әдептілік» </w:t>
      </w:r>
      <w:r>
        <w:rPr>
          <w:rFonts w:ascii="Times New Roman" w:hAnsi="Times New Roman" w:cs="Times New Roman"/>
          <w:sz w:val="28"/>
          <w:szCs w:val="28"/>
          <w:lang w:val="kk-KZ"/>
        </w:rPr>
        <w:t xml:space="preserve">сияқты моральдық-этикалық және абстрактілі реакциялар жиірек байқалса, филологиялық емес топта </w:t>
      </w:r>
      <w:r>
        <w:rPr>
          <w:rFonts w:ascii="Times New Roman" w:hAnsi="Times New Roman" w:cs="Times New Roman"/>
          <w:i/>
          <w:iCs/>
          <w:sz w:val="28"/>
          <w:szCs w:val="28"/>
          <w:lang w:val="kk-KZ"/>
        </w:rPr>
        <w:t xml:space="preserve">«адалдық» </w:t>
      </w:r>
      <w:r>
        <w:rPr>
          <w:rFonts w:ascii="Times New Roman" w:hAnsi="Times New Roman" w:cs="Times New Roman"/>
          <w:sz w:val="28"/>
          <w:szCs w:val="28"/>
          <w:lang w:val="kk-KZ"/>
        </w:rPr>
        <w:t>сияқты нақты мінез-құлықтық сипаттағы жауаптар көбірек кездеседі.</w:t>
      </w:r>
    </w:p>
    <w:p w14:paraId="1646F3EE"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«Қолөнер» стимулы</w:t>
      </w:r>
      <w:r>
        <w:rPr>
          <w:rFonts w:ascii="Times New Roman" w:hAnsi="Times New Roman" w:cs="Times New Roman"/>
          <w:sz w:val="28"/>
          <w:szCs w:val="28"/>
          <w:lang w:val="kk-KZ"/>
        </w:rPr>
        <w:t xml:space="preserve"> бойынша филологиялық респонденттерде </w:t>
      </w:r>
      <w:r>
        <w:rPr>
          <w:rFonts w:ascii="Times New Roman" w:hAnsi="Times New Roman" w:cs="Times New Roman"/>
          <w:i/>
          <w:iCs/>
          <w:sz w:val="28"/>
          <w:szCs w:val="28"/>
          <w:lang w:val="kk-KZ"/>
        </w:rPr>
        <w:t>«білезік», «жүзік», «өнер түрі»</w:t>
      </w:r>
      <w:r>
        <w:rPr>
          <w:rFonts w:ascii="Times New Roman" w:hAnsi="Times New Roman" w:cs="Times New Roman"/>
          <w:sz w:val="28"/>
          <w:szCs w:val="28"/>
          <w:lang w:val="kk-KZ"/>
        </w:rPr>
        <w:t xml:space="preserve"> сияқты мәдени және символдық мәнге ие реакциялар жиі тіркелсе, филологиялық емес топта нақты материалдар </w:t>
      </w:r>
      <w:r>
        <w:rPr>
          <w:rFonts w:ascii="Times New Roman" w:hAnsi="Times New Roman" w:cs="Times New Roman"/>
          <w:i/>
          <w:iCs/>
          <w:sz w:val="28"/>
          <w:szCs w:val="28"/>
          <w:lang w:val="kk-KZ"/>
        </w:rPr>
        <w:t>(«күміс», «алтын»)</w:t>
      </w:r>
      <w:r>
        <w:rPr>
          <w:rFonts w:ascii="Times New Roman" w:hAnsi="Times New Roman" w:cs="Times New Roman"/>
          <w:sz w:val="28"/>
          <w:szCs w:val="28"/>
          <w:lang w:val="kk-KZ"/>
        </w:rPr>
        <w:t xml:space="preserve"> және заттық сипаттағы ассоциациялар басым көрінеді.</w:t>
      </w:r>
    </w:p>
    <w:p w14:paraId="3B08A9CF" w14:textId="77777777"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«қонақжайлылық» ұғымында филологиялық топта </w:t>
      </w:r>
      <w:r>
        <w:rPr>
          <w:rFonts w:ascii="Times New Roman" w:hAnsi="Times New Roman" w:cs="Times New Roman"/>
          <w:i/>
          <w:iCs/>
          <w:sz w:val="28"/>
          <w:szCs w:val="28"/>
          <w:lang w:val="kk-KZ"/>
        </w:rPr>
        <w:t xml:space="preserve">«той», «сыйластық», «достық» </w:t>
      </w:r>
      <w:r>
        <w:rPr>
          <w:rFonts w:ascii="Times New Roman" w:hAnsi="Times New Roman" w:cs="Times New Roman"/>
          <w:sz w:val="28"/>
          <w:szCs w:val="28"/>
          <w:lang w:val="kk-KZ"/>
        </w:rPr>
        <w:t xml:space="preserve">сияқты әлеуметтік-мәдени және символдық мәндер басым болса, филологиялық емес респонденттерде </w:t>
      </w:r>
      <w:r>
        <w:rPr>
          <w:rFonts w:ascii="Times New Roman" w:hAnsi="Times New Roman" w:cs="Times New Roman"/>
          <w:i/>
          <w:iCs/>
          <w:sz w:val="28"/>
          <w:szCs w:val="28"/>
          <w:lang w:val="kk-KZ"/>
        </w:rPr>
        <w:t xml:space="preserve">«дастарқан», «молшылық», «кең дастархан» </w:t>
      </w:r>
      <w:r>
        <w:rPr>
          <w:rFonts w:ascii="Times New Roman" w:hAnsi="Times New Roman" w:cs="Times New Roman"/>
          <w:sz w:val="28"/>
          <w:szCs w:val="28"/>
          <w:lang w:val="kk-KZ"/>
        </w:rPr>
        <w:t>сияқты материалдық және тұрмыстық элементтер жиірек кездеседі.</w:t>
      </w:r>
    </w:p>
    <w:p w14:paraId="56673474" w14:textId="41F88ADB"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Кәсіби ерекшеліктер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реакциялардың мазмұнына тікелей әсер ететініне көз жеткізуге әбден болады: филологиялық топ тілдік сананы мәдени және концептуалдық деңгейде репрезентацияласа, филологиялық емес топта нақты, тәжірибелік және материалдық деңгейдегі ассоциациялар басым көрінеді. Бұл тілдік сананың кәсіби факторға байланысты ажыратылатын сипатын дәлелдейді.</w:t>
      </w:r>
    </w:p>
    <w:p w14:paraId="50542034" w14:textId="0104C046" w:rsidR="00656E8F" w:rsidRDefault="00656E8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реакциялар әлеуметтік параметрлерге (жас, жыныс, білім) байланысты өзгеретіні анықталып, тілдік сананың әлеуметтік стратификацияланған сипаты нақты деректер арқылы дәлелденеді.</w:t>
      </w:r>
    </w:p>
    <w:p w14:paraId="36AF3FAD" w14:textId="1F8236D3" w:rsidR="00930E6E" w:rsidRDefault="00930E6E" w:rsidP="00194D86">
      <w:pPr>
        <w:spacing w:after="0" w:line="240" w:lineRule="auto"/>
        <w:ind w:firstLine="567"/>
        <w:jc w:val="both"/>
        <w:rPr>
          <w:rFonts w:ascii="Times New Roman" w:hAnsi="Times New Roman" w:cs="Times New Roman"/>
          <w:sz w:val="28"/>
          <w:szCs w:val="28"/>
          <w:lang w:val="kk-KZ"/>
        </w:rPr>
      </w:pPr>
      <w:r w:rsidRPr="0018201E">
        <w:rPr>
          <w:rFonts w:ascii="Times New Roman" w:hAnsi="Times New Roman" w:cs="Times New Roman"/>
          <w:sz w:val="28"/>
          <w:szCs w:val="28"/>
          <w:lang w:val="kk-KZ"/>
        </w:rPr>
        <w:t>Қазақстан Республикасы сияқты полиэтникалық, полимәдени мемлекетте (2023 жылдың басындағы ҚР статистика бюросының мәліметі бойынша, қазақтар ‒ 70,7%, орыстар ‒ 15,2%, өзбектер ‒ 2,9%) әртүрлі тарихи, географиялық, саяси және т.б. экстралингвистикалық себептерге байланысты қоғамда тілді меңгеру әлеуеті 80,1% қазақ тілінің, 83,7% орыс тілінің, 35,1% ағылшын тіліне тиесілі [</w:t>
      </w:r>
      <w:r w:rsidR="00D707CE" w:rsidRPr="00D707CE">
        <w:rPr>
          <w:rFonts w:ascii="Times New Roman" w:hAnsi="Times New Roman" w:cs="Times New Roman"/>
          <w:sz w:val="28"/>
          <w:szCs w:val="28"/>
          <w:lang w:val="kk-KZ"/>
        </w:rPr>
        <w:t>1</w:t>
      </w:r>
      <w:r w:rsidR="0080217C">
        <w:rPr>
          <w:rFonts w:ascii="Times New Roman" w:hAnsi="Times New Roman" w:cs="Times New Roman"/>
          <w:sz w:val="28"/>
          <w:szCs w:val="28"/>
          <w:lang w:val="kk-KZ"/>
        </w:rPr>
        <w:t>47</w:t>
      </w:r>
      <w:r w:rsidRPr="0018201E">
        <w:rPr>
          <w:rFonts w:ascii="Times New Roman" w:hAnsi="Times New Roman" w:cs="Times New Roman"/>
          <w:sz w:val="28"/>
          <w:szCs w:val="28"/>
          <w:lang w:val="kk-KZ"/>
        </w:rPr>
        <w:t xml:space="preserve">]. Мемлекеттегі біріктіруші ұлт </w:t>
      </w:r>
      <w:r w:rsidR="00D707CE" w:rsidRPr="0018201E">
        <w:rPr>
          <w:rFonts w:ascii="Times New Roman" w:hAnsi="Times New Roman" w:cs="Times New Roman"/>
          <w:sz w:val="28"/>
          <w:szCs w:val="28"/>
          <w:lang w:val="kk-KZ"/>
        </w:rPr>
        <w:t>‒</w:t>
      </w:r>
      <w:r w:rsidRPr="0018201E">
        <w:rPr>
          <w:rFonts w:ascii="Times New Roman" w:hAnsi="Times New Roman" w:cs="Times New Roman"/>
          <w:sz w:val="28"/>
          <w:szCs w:val="28"/>
          <w:lang w:val="kk-KZ"/>
        </w:rPr>
        <w:t xml:space="preserve"> қазақтар, олармен бірге 124 этнос өкілдері бірге тұрады. Бір аумақта жылдар, тіпті ғасырлар бойы </w:t>
      </w:r>
      <w:r w:rsidRPr="0018201E">
        <w:rPr>
          <w:rFonts w:ascii="Times New Roman" w:hAnsi="Times New Roman" w:cs="Times New Roman"/>
          <w:sz w:val="28"/>
          <w:szCs w:val="28"/>
          <w:lang w:val="kk-KZ"/>
        </w:rPr>
        <w:lastRenderedPageBreak/>
        <w:t xml:space="preserve">тұру, экономикалық, әлеуметтік, мәдени сипаттағы ортақ мақсаттардың болуы, бірлік пен келісімді сақтауға деген нақты қадамдар, елдегі достық, агрессивті емес қатынас адамдардың тілдік санасында ортақ құндылықтардың, жалпы стереотиптердің қалыптасуына әкелді. Дәл осы 2021 жылы өткізілген халық санағы деректерінде республиканың титулды халқы ‒ қазақтардың 99,6%-і қазақ тілінде, 79,5% орыс тілінде, 39,7% ағылшын тілінде сөйлейтіндігі келтірілген. Бұл дегеніміз қазақ халқының арасында көптеген тілдердің ішінде осы үш тіл доминант позициясында алға шығып тұрғанын дәлелдейді. Тілдік контакт құбылысының әсерінен ауызекі сөйлеу стилінде көбіне және қазақ тілі ана тілі мәртебесіндегі субъектілердің санасында осы үш тілдің араласуы, нәтижесінде интонациялық ауысымдармен қатар кей тіл бірліктерінің гибридтенуі, грамматикалық құрылымдар мен тұтастай сөйлемдердің формалдық тұрғыдан синтаксистік өзгерістерге ұшырағанын нақты тілдік фактілер, атап айтқанда, авторлар жүргізген </w:t>
      </w:r>
      <w:r w:rsidR="001B4BE4">
        <w:rPr>
          <w:rFonts w:ascii="Times New Roman" w:hAnsi="Times New Roman" w:cs="Times New Roman"/>
          <w:sz w:val="28"/>
          <w:szCs w:val="28"/>
          <w:lang w:val="kk-KZ"/>
        </w:rPr>
        <w:t>ассоциативті</w:t>
      </w:r>
      <w:r w:rsidRPr="0018201E">
        <w:rPr>
          <w:rFonts w:ascii="Times New Roman" w:hAnsi="Times New Roman" w:cs="Times New Roman"/>
          <w:sz w:val="28"/>
          <w:szCs w:val="28"/>
          <w:lang w:val="kk-KZ"/>
        </w:rPr>
        <w:t xml:space="preserve"> эксперимент нәтижесінде алынған жауаптар дәйектейді. Осы тұрғыдан Ұлттық </w:t>
      </w:r>
      <w:r w:rsidR="001B4BE4">
        <w:rPr>
          <w:rFonts w:ascii="Times New Roman" w:hAnsi="Times New Roman" w:cs="Times New Roman"/>
          <w:sz w:val="28"/>
          <w:szCs w:val="28"/>
          <w:lang w:val="kk-KZ"/>
        </w:rPr>
        <w:t>ассоциативті</w:t>
      </w:r>
      <w:r w:rsidRPr="0018201E">
        <w:rPr>
          <w:rFonts w:ascii="Times New Roman" w:hAnsi="Times New Roman" w:cs="Times New Roman"/>
          <w:sz w:val="28"/>
          <w:szCs w:val="28"/>
          <w:lang w:val="kk-KZ"/>
        </w:rPr>
        <w:t xml:space="preserve"> сөздік материалын психолингвистикалық тұрғыдан зерттеу шеңберінде қазіргі кезде екі немесе одан да көп тілдерді білетін қазақ тілділердегі мәдениетаралық қарым-қатынастың әсерінен өзгеріске түсіп отырған ұлттық тілдік санасын анықтауға мүмкіндік туады. Шын мәнінде, полилингвалды</w:t>
      </w:r>
      <w:r w:rsidR="003C4BB6">
        <w:rPr>
          <w:rFonts w:ascii="Times New Roman" w:hAnsi="Times New Roman" w:cs="Times New Roman"/>
          <w:sz w:val="28"/>
          <w:szCs w:val="28"/>
          <w:lang w:val="kk-KZ"/>
        </w:rPr>
        <w:t xml:space="preserve"> </w:t>
      </w:r>
      <w:r w:rsidRPr="0018201E">
        <w:rPr>
          <w:rFonts w:ascii="Times New Roman" w:hAnsi="Times New Roman" w:cs="Times New Roman"/>
          <w:sz w:val="28"/>
          <w:szCs w:val="28"/>
          <w:lang w:val="kk-KZ"/>
        </w:rPr>
        <w:t>тілдік сананың пайда болуы қазіргі қоғамның ең жарқын және маңызды белгілерінің бірі болып отырған мәдениетаралық және ұлтаралық қарым-қатынас құбылысымен байланысты.</w:t>
      </w:r>
    </w:p>
    <w:p w14:paraId="55209652" w14:textId="3BE72051" w:rsidR="00CF61DF" w:rsidRPr="00CF61DF" w:rsidRDefault="00CF61DF" w:rsidP="00194D86">
      <w:pPr>
        <w:spacing w:after="0" w:line="240" w:lineRule="auto"/>
        <w:ind w:firstLine="567"/>
        <w:jc w:val="both"/>
        <w:rPr>
          <w:rFonts w:ascii="Times New Roman" w:hAnsi="Times New Roman" w:cs="Times New Roman"/>
          <w:sz w:val="28"/>
          <w:szCs w:val="28"/>
          <w:lang w:val="kk-KZ"/>
        </w:rPr>
      </w:pPr>
      <w:r w:rsidRPr="00CF61DF">
        <w:rPr>
          <w:rFonts w:ascii="Times New Roman" w:hAnsi="Times New Roman" w:cs="Times New Roman"/>
          <w:sz w:val="28"/>
          <w:szCs w:val="28"/>
          <w:lang w:val="kk-KZ"/>
        </w:rPr>
        <w:t xml:space="preserve">Зерттеу барысында </w:t>
      </w:r>
      <w:r w:rsidR="001B4BE4">
        <w:rPr>
          <w:rFonts w:ascii="Times New Roman" w:hAnsi="Times New Roman" w:cs="Times New Roman"/>
          <w:sz w:val="28"/>
          <w:szCs w:val="28"/>
          <w:lang w:val="kk-KZ"/>
        </w:rPr>
        <w:t>ассоциативті</w:t>
      </w:r>
      <w:r w:rsidRPr="00CF61DF">
        <w:rPr>
          <w:rFonts w:ascii="Times New Roman" w:hAnsi="Times New Roman" w:cs="Times New Roman"/>
          <w:sz w:val="28"/>
          <w:szCs w:val="28"/>
          <w:lang w:val="kk-KZ"/>
        </w:rPr>
        <w:t xml:space="preserve"> реакциялардың </w:t>
      </w:r>
      <w:r>
        <w:rPr>
          <w:rFonts w:ascii="Times New Roman" w:hAnsi="Times New Roman" w:cs="Times New Roman"/>
          <w:sz w:val="28"/>
          <w:szCs w:val="28"/>
          <w:lang w:val="kk-KZ"/>
        </w:rPr>
        <w:t>лингвистикалық</w:t>
      </w:r>
      <w:r w:rsidRPr="00CF61DF">
        <w:rPr>
          <w:rFonts w:ascii="Times New Roman" w:hAnsi="Times New Roman" w:cs="Times New Roman"/>
          <w:sz w:val="28"/>
          <w:szCs w:val="28"/>
          <w:lang w:val="kk-KZ"/>
        </w:rPr>
        <w:t xml:space="preserve"> </w:t>
      </w:r>
      <w:r>
        <w:rPr>
          <w:rFonts w:ascii="Times New Roman" w:hAnsi="Times New Roman" w:cs="Times New Roman"/>
          <w:sz w:val="28"/>
          <w:szCs w:val="28"/>
          <w:lang w:val="kk-KZ"/>
        </w:rPr>
        <w:t>сипатын</w:t>
      </w:r>
      <w:r w:rsidRPr="00CF61DF">
        <w:rPr>
          <w:rFonts w:ascii="Times New Roman" w:hAnsi="Times New Roman" w:cs="Times New Roman"/>
          <w:sz w:val="28"/>
          <w:szCs w:val="28"/>
          <w:lang w:val="kk-KZ"/>
        </w:rPr>
        <w:t xml:space="preserve"> талдау кезінде полилингвалдық, транслингвалдық құбылыстар және лексикалық кірме элементтер өзара жіктеліп қарастырылды.</w:t>
      </w:r>
    </w:p>
    <w:p w14:paraId="5E339890" w14:textId="77777777" w:rsidR="00CF61DF" w:rsidRPr="00CF61DF" w:rsidRDefault="00CF61DF" w:rsidP="00194D86">
      <w:pPr>
        <w:spacing w:after="0" w:line="240" w:lineRule="auto"/>
        <w:ind w:firstLine="567"/>
        <w:jc w:val="both"/>
        <w:rPr>
          <w:rFonts w:ascii="Times New Roman" w:hAnsi="Times New Roman" w:cs="Times New Roman"/>
          <w:sz w:val="28"/>
          <w:szCs w:val="28"/>
          <w:lang w:val="kk-KZ"/>
        </w:rPr>
      </w:pPr>
      <w:r w:rsidRPr="00CF61DF">
        <w:rPr>
          <w:rFonts w:ascii="Times New Roman" w:hAnsi="Times New Roman" w:cs="Times New Roman"/>
          <w:sz w:val="28"/>
          <w:szCs w:val="28"/>
          <w:lang w:val="kk-KZ"/>
        </w:rPr>
        <w:t>Полилингвалдық реакциялар ретінде респонденттің тілдік санасында бірнеше тілдің дербес когнитивтік жүйе ретінде қатар қызмет етуі нәтижесінде пайда болған жауаптар қарастырылды. Транслингвалдық құбылыстар бір реакция шеңберінде әртүрлі тілдік элементтердің өзара тоғысуы мен интеграциясы арқылы көрініс табады.</w:t>
      </w:r>
    </w:p>
    <w:p w14:paraId="7C70B5CF" w14:textId="77777777" w:rsidR="00CF61DF" w:rsidRPr="00CF61DF" w:rsidRDefault="00CF61DF" w:rsidP="00194D86">
      <w:pPr>
        <w:spacing w:after="0" w:line="240" w:lineRule="auto"/>
        <w:ind w:firstLine="567"/>
        <w:jc w:val="both"/>
        <w:rPr>
          <w:rFonts w:ascii="Times New Roman" w:hAnsi="Times New Roman" w:cs="Times New Roman"/>
          <w:sz w:val="28"/>
          <w:szCs w:val="28"/>
          <w:lang w:val="kk-KZ"/>
        </w:rPr>
      </w:pPr>
      <w:r w:rsidRPr="00CF61DF">
        <w:rPr>
          <w:rFonts w:ascii="Times New Roman" w:hAnsi="Times New Roman" w:cs="Times New Roman"/>
          <w:sz w:val="28"/>
          <w:szCs w:val="28"/>
          <w:lang w:val="kk-KZ"/>
        </w:rPr>
        <w:t>Ал толық игерілген кірме сөздер (русизмдер, англицизмдер) тілдік жүйеге енген лексикалық бірліктер ретінде қарастырылып, олар барлық жағдайда полилингвалдық немесе транслингвалдық құбылыстарға жатқызылған жоқ.</w:t>
      </w:r>
    </w:p>
    <w:p w14:paraId="52427ED4" w14:textId="35C814BE" w:rsidR="00CF61DF" w:rsidRDefault="00BB633D"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Демек</w:t>
      </w:r>
      <w:r w:rsidR="00CF61DF" w:rsidRPr="00CF61DF">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00CF61DF" w:rsidRPr="00CF61DF">
        <w:rPr>
          <w:rFonts w:ascii="Times New Roman" w:hAnsi="Times New Roman" w:cs="Times New Roman"/>
          <w:sz w:val="28"/>
          <w:szCs w:val="28"/>
          <w:lang w:val="kk-KZ"/>
        </w:rPr>
        <w:t xml:space="preserve"> деректерді талдауда аталған ұғымдардың мазмұндық шекаралары нақтыланып, олардың қолданылу аясы айқындалды.</w:t>
      </w:r>
    </w:p>
    <w:p w14:paraId="47EE8839" w14:textId="623F98EB" w:rsidR="00BB633D" w:rsidRPr="00BB633D" w:rsidRDefault="00BB633D" w:rsidP="00194D86">
      <w:pPr>
        <w:spacing w:after="0" w:line="240" w:lineRule="auto"/>
        <w:ind w:firstLine="567"/>
        <w:jc w:val="both"/>
        <w:rPr>
          <w:rFonts w:ascii="Times New Roman" w:hAnsi="Times New Roman" w:cs="Times New Roman"/>
          <w:sz w:val="28"/>
          <w:szCs w:val="28"/>
        </w:rPr>
      </w:pPr>
      <w:r w:rsidRPr="00BB633D">
        <w:rPr>
          <w:rFonts w:ascii="Times New Roman" w:hAnsi="Times New Roman" w:cs="Times New Roman"/>
          <w:sz w:val="28"/>
          <w:szCs w:val="28"/>
        </w:rPr>
        <w:t xml:space="preserve">Қостілділік және көптілділік құбылыстары қазіргі тіл біліміндегі тілдік сана, мәдениаралық коммуникация және тілдік байланыс мәселелерін түсіндірудегі маңызды теориялық бағыттардың бірі болып табылады. Отандық тіл білімінде бұл мәселелер Э.Д. Сүлейменова, М.М. Копыленко, З.Қ. </w:t>
      </w:r>
      <w:r w:rsidR="00830D77">
        <w:rPr>
          <w:rFonts w:ascii="Times New Roman" w:hAnsi="Times New Roman" w:cs="Times New Roman"/>
          <w:sz w:val="28"/>
          <w:szCs w:val="28"/>
          <w:lang w:val="kk-KZ"/>
        </w:rPr>
        <w:t> </w:t>
      </w:r>
      <w:r w:rsidRPr="00BB633D">
        <w:rPr>
          <w:rFonts w:ascii="Times New Roman" w:hAnsi="Times New Roman" w:cs="Times New Roman"/>
          <w:sz w:val="28"/>
          <w:szCs w:val="28"/>
        </w:rPr>
        <w:t xml:space="preserve">Ахметжанова, С.Е. Байболсынова, М.К. Исаев, Б. Хасанұлы, Г.А. </w:t>
      </w:r>
      <w:r w:rsidR="00830D77">
        <w:rPr>
          <w:rFonts w:ascii="Times New Roman" w:hAnsi="Times New Roman" w:cs="Times New Roman"/>
          <w:sz w:val="28"/>
          <w:szCs w:val="28"/>
          <w:lang w:val="kk-KZ"/>
        </w:rPr>
        <w:t> </w:t>
      </w:r>
      <w:r w:rsidRPr="00BB633D">
        <w:rPr>
          <w:rFonts w:ascii="Times New Roman" w:hAnsi="Times New Roman" w:cs="Times New Roman"/>
          <w:sz w:val="28"/>
          <w:szCs w:val="28"/>
        </w:rPr>
        <w:t>Ғабдуллина еңбектерінде жан-жақты қарастырылған.</w:t>
      </w:r>
    </w:p>
    <w:p w14:paraId="24ECBF5C" w14:textId="7583F449" w:rsidR="00BB633D" w:rsidRPr="00BB633D" w:rsidRDefault="00BB633D" w:rsidP="00194D86">
      <w:pPr>
        <w:spacing w:after="0" w:line="240" w:lineRule="auto"/>
        <w:ind w:firstLine="567"/>
        <w:jc w:val="both"/>
        <w:rPr>
          <w:rFonts w:ascii="Times New Roman" w:hAnsi="Times New Roman" w:cs="Times New Roman"/>
          <w:sz w:val="28"/>
          <w:szCs w:val="28"/>
        </w:rPr>
      </w:pPr>
      <w:r w:rsidRPr="00BB633D">
        <w:rPr>
          <w:rFonts w:ascii="Times New Roman" w:hAnsi="Times New Roman" w:cs="Times New Roman"/>
          <w:sz w:val="28"/>
          <w:szCs w:val="28"/>
        </w:rPr>
        <w:t xml:space="preserve">Қостілділік ұғымын тілдер қатынасы теориясының негізін салған У. </w:t>
      </w:r>
      <w:r w:rsidR="00830D77">
        <w:rPr>
          <w:rFonts w:ascii="Times New Roman" w:hAnsi="Times New Roman" w:cs="Times New Roman"/>
          <w:sz w:val="28"/>
          <w:szCs w:val="28"/>
          <w:lang w:val="kk-KZ"/>
        </w:rPr>
        <w:t> </w:t>
      </w:r>
      <w:r w:rsidRPr="00BB633D">
        <w:rPr>
          <w:rFonts w:ascii="Times New Roman" w:hAnsi="Times New Roman" w:cs="Times New Roman"/>
          <w:sz w:val="28"/>
          <w:szCs w:val="28"/>
        </w:rPr>
        <w:t>Вайнрайх екі тілді алма-кезек қолдану тәжірибесі ретінде сипаттайды [</w:t>
      </w:r>
      <w:r w:rsidR="00D4204B" w:rsidRPr="00D4204B">
        <w:rPr>
          <w:rFonts w:ascii="Times New Roman" w:hAnsi="Times New Roman" w:cs="Times New Roman"/>
          <w:sz w:val="28"/>
          <w:szCs w:val="28"/>
        </w:rPr>
        <w:t>148, 25-60</w:t>
      </w:r>
      <w:r w:rsidRPr="00BB633D">
        <w:rPr>
          <w:rFonts w:ascii="Times New Roman" w:hAnsi="Times New Roman" w:cs="Times New Roman"/>
          <w:sz w:val="28"/>
          <w:szCs w:val="28"/>
        </w:rPr>
        <w:t>].</w:t>
      </w:r>
      <w:r w:rsidR="003C4BB6">
        <w:rPr>
          <w:rFonts w:ascii="Times New Roman" w:hAnsi="Times New Roman" w:cs="Times New Roman"/>
          <w:sz w:val="28"/>
          <w:szCs w:val="28"/>
        </w:rPr>
        <w:t xml:space="preserve"> </w:t>
      </w:r>
      <w:r w:rsidRPr="00BB633D">
        <w:rPr>
          <w:rFonts w:ascii="Times New Roman" w:hAnsi="Times New Roman" w:cs="Times New Roman"/>
          <w:sz w:val="28"/>
          <w:szCs w:val="28"/>
        </w:rPr>
        <w:t>Бұл тұжырым тілдік байланыс жағдайында бір тілдік кодтан екіншісіне ауысу механизмдерін түсіндіруге мүмкіндік береді.</w:t>
      </w:r>
    </w:p>
    <w:p w14:paraId="2ECFB60A" w14:textId="66B2D1F4" w:rsidR="00BB633D" w:rsidRPr="00BB633D" w:rsidRDefault="00BB633D" w:rsidP="00194D86">
      <w:pPr>
        <w:spacing w:after="0" w:line="240" w:lineRule="auto"/>
        <w:ind w:firstLine="567"/>
        <w:jc w:val="both"/>
        <w:rPr>
          <w:rFonts w:ascii="Times New Roman" w:hAnsi="Times New Roman" w:cs="Times New Roman"/>
          <w:sz w:val="28"/>
          <w:szCs w:val="28"/>
        </w:rPr>
      </w:pPr>
      <w:r w:rsidRPr="00BB633D">
        <w:rPr>
          <w:rFonts w:ascii="Times New Roman" w:hAnsi="Times New Roman" w:cs="Times New Roman"/>
          <w:sz w:val="28"/>
          <w:szCs w:val="28"/>
        </w:rPr>
        <w:lastRenderedPageBreak/>
        <w:t>Тілші-ғалым Б. Хасанұлы қостілділікті белгілі бір әлеуметтік ортада этносаралық қарым-қатынас барысында екі тілді қатар немесе кезектесіп қолдану ретінде анықтайды. Ғалымның пікірінше, жеке адам немесе әлеуметтік топ екі тілде тұрақты түрде сөйлеп, жазып, қабылдай алғанда ғана билингвтік құзырет қалыптасады [</w:t>
      </w:r>
      <w:r w:rsidR="00D4204B" w:rsidRPr="00D4204B">
        <w:rPr>
          <w:rFonts w:ascii="Times New Roman" w:hAnsi="Times New Roman" w:cs="Times New Roman"/>
          <w:sz w:val="28"/>
          <w:szCs w:val="28"/>
        </w:rPr>
        <w:t>149, 86</w:t>
      </w:r>
      <w:r w:rsidRPr="00BB633D">
        <w:rPr>
          <w:rFonts w:ascii="Times New Roman" w:hAnsi="Times New Roman" w:cs="Times New Roman"/>
          <w:sz w:val="28"/>
          <w:szCs w:val="28"/>
        </w:rPr>
        <w:t>].</w:t>
      </w:r>
      <w:r w:rsidR="003C4BB6">
        <w:rPr>
          <w:rFonts w:ascii="Times New Roman" w:hAnsi="Times New Roman" w:cs="Times New Roman"/>
          <w:sz w:val="28"/>
          <w:szCs w:val="28"/>
        </w:rPr>
        <w:t xml:space="preserve"> </w:t>
      </w:r>
    </w:p>
    <w:p w14:paraId="718776A5" w14:textId="213FFBBB" w:rsidR="00BB633D" w:rsidRPr="00BB633D" w:rsidRDefault="00BB633D" w:rsidP="00194D86">
      <w:pPr>
        <w:spacing w:after="0" w:line="240" w:lineRule="auto"/>
        <w:ind w:firstLine="567"/>
        <w:jc w:val="both"/>
        <w:rPr>
          <w:rFonts w:ascii="Times New Roman" w:hAnsi="Times New Roman" w:cs="Times New Roman"/>
          <w:sz w:val="28"/>
          <w:szCs w:val="28"/>
        </w:rPr>
      </w:pPr>
      <w:r w:rsidRPr="00BB633D">
        <w:rPr>
          <w:rFonts w:ascii="Times New Roman" w:hAnsi="Times New Roman" w:cs="Times New Roman"/>
          <w:sz w:val="28"/>
          <w:szCs w:val="28"/>
        </w:rPr>
        <w:t>Қазақстандағы қостілділік пен көптілділік үдерістерін зерттеген белгілі ғалым Э.Д. Сүлейменова бұл құбылысты нақты әлеуметтік шындықпен байланыстыра қарастырып, тілдік таңдаудың ұлттық сана, тілдік сәйкестік және әлеуметтік қызметпен тығыз сабақтас екенін көрсетеді [</w:t>
      </w:r>
      <w:r w:rsidR="00DB07BF">
        <w:rPr>
          <w:rFonts w:ascii="Times New Roman" w:hAnsi="Times New Roman" w:cs="Times New Roman"/>
          <w:sz w:val="28"/>
          <w:szCs w:val="28"/>
        </w:rPr>
        <w:t>150, 57</w:t>
      </w:r>
      <w:r w:rsidRPr="00BB633D">
        <w:rPr>
          <w:rFonts w:ascii="Times New Roman" w:hAnsi="Times New Roman" w:cs="Times New Roman"/>
          <w:sz w:val="28"/>
          <w:szCs w:val="28"/>
        </w:rPr>
        <w:t>]. Ғалым көптілділікті Қазақстан қоғамының айқын әлеуметтік-тілдік сипаты ретінде бағалайды [</w:t>
      </w:r>
      <w:r w:rsidR="00DB07BF">
        <w:rPr>
          <w:rFonts w:ascii="Times New Roman" w:hAnsi="Times New Roman" w:cs="Times New Roman"/>
          <w:sz w:val="28"/>
          <w:szCs w:val="28"/>
        </w:rPr>
        <w:t>151, 6</w:t>
      </w:r>
      <w:r w:rsidRPr="00BB633D">
        <w:rPr>
          <w:rFonts w:ascii="Times New Roman" w:hAnsi="Times New Roman" w:cs="Times New Roman"/>
          <w:sz w:val="28"/>
          <w:szCs w:val="28"/>
        </w:rPr>
        <w:t>].</w:t>
      </w:r>
    </w:p>
    <w:p w14:paraId="74DF900C" w14:textId="794F4169" w:rsidR="00BB633D" w:rsidRPr="00BB633D" w:rsidRDefault="00BB633D" w:rsidP="00194D86">
      <w:pPr>
        <w:spacing w:after="0" w:line="240" w:lineRule="auto"/>
        <w:ind w:firstLine="567"/>
        <w:jc w:val="both"/>
        <w:rPr>
          <w:rFonts w:ascii="Times New Roman" w:hAnsi="Times New Roman" w:cs="Times New Roman"/>
          <w:sz w:val="28"/>
          <w:szCs w:val="28"/>
        </w:rPr>
      </w:pPr>
      <w:r w:rsidRPr="00BB633D">
        <w:rPr>
          <w:rFonts w:ascii="Times New Roman" w:hAnsi="Times New Roman" w:cs="Times New Roman"/>
          <w:sz w:val="28"/>
          <w:szCs w:val="28"/>
        </w:rPr>
        <w:t>Зерттеуші Е.Ф. Тарасов мәдениаралық қарым-қатынасты әртүрлі мәдени және тілдік жүйе иелерінің өзара әрекеті ретінде қарастырады [</w:t>
      </w:r>
      <w:r w:rsidR="00DB07BF" w:rsidRPr="00DB07BF">
        <w:rPr>
          <w:rFonts w:ascii="Times New Roman" w:hAnsi="Times New Roman" w:cs="Times New Roman"/>
          <w:sz w:val="28"/>
          <w:szCs w:val="28"/>
        </w:rPr>
        <w:t xml:space="preserve">152, </w:t>
      </w:r>
      <w:r w:rsidR="00691622" w:rsidRPr="00691622">
        <w:rPr>
          <w:rFonts w:ascii="Times New Roman" w:hAnsi="Times New Roman" w:cs="Times New Roman"/>
          <w:sz w:val="28"/>
          <w:szCs w:val="28"/>
        </w:rPr>
        <w:t>14</w:t>
      </w:r>
      <w:r w:rsidRPr="00BB633D">
        <w:rPr>
          <w:rFonts w:ascii="Times New Roman" w:hAnsi="Times New Roman" w:cs="Times New Roman"/>
          <w:sz w:val="28"/>
          <w:szCs w:val="28"/>
        </w:rPr>
        <w:t xml:space="preserve">]. Бұл тұжырым көптілді ортада қалыптасқан </w:t>
      </w:r>
      <w:r w:rsidR="001B4BE4">
        <w:rPr>
          <w:rFonts w:ascii="Times New Roman" w:hAnsi="Times New Roman" w:cs="Times New Roman"/>
          <w:sz w:val="28"/>
          <w:szCs w:val="28"/>
        </w:rPr>
        <w:t>ассоциативті</w:t>
      </w:r>
      <w:r w:rsidRPr="00BB633D">
        <w:rPr>
          <w:rFonts w:ascii="Times New Roman" w:hAnsi="Times New Roman" w:cs="Times New Roman"/>
          <w:sz w:val="28"/>
          <w:szCs w:val="28"/>
        </w:rPr>
        <w:t xml:space="preserve"> реакциялардың мәдени семантикасын түсіндіруге мүмкіндік береді.</w:t>
      </w:r>
    </w:p>
    <w:p w14:paraId="5C2FBA50" w14:textId="772E3995" w:rsidR="00BB633D" w:rsidRPr="00BB633D" w:rsidRDefault="00BB633D" w:rsidP="00194D86">
      <w:pPr>
        <w:spacing w:after="0" w:line="240" w:lineRule="auto"/>
        <w:ind w:firstLine="567"/>
        <w:jc w:val="both"/>
        <w:rPr>
          <w:rFonts w:ascii="Times New Roman" w:hAnsi="Times New Roman" w:cs="Times New Roman"/>
          <w:sz w:val="28"/>
          <w:szCs w:val="28"/>
        </w:rPr>
      </w:pPr>
      <w:r w:rsidRPr="00BB633D">
        <w:rPr>
          <w:rFonts w:ascii="Times New Roman" w:hAnsi="Times New Roman" w:cs="Times New Roman"/>
          <w:sz w:val="28"/>
          <w:szCs w:val="28"/>
        </w:rPr>
        <w:t xml:space="preserve">Қостілділік пен көптілділік теориялары зерттеудегі полилингвалды </w:t>
      </w:r>
      <w:r w:rsidR="001B4BE4">
        <w:rPr>
          <w:rFonts w:ascii="Times New Roman" w:hAnsi="Times New Roman" w:cs="Times New Roman"/>
          <w:sz w:val="28"/>
          <w:szCs w:val="28"/>
        </w:rPr>
        <w:t>ассоциативті</w:t>
      </w:r>
      <w:r w:rsidRPr="00BB633D">
        <w:rPr>
          <w:rFonts w:ascii="Times New Roman" w:hAnsi="Times New Roman" w:cs="Times New Roman"/>
          <w:sz w:val="28"/>
          <w:szCs w:val="28"/>
        </w:rPr>
        <w:t xml:space="preserve"> реакцияларды, русизмдер мен англицизмдердің пайда болуын, сондай-ақ жаһандану жағдайындағы ұлттық тілдік сананың өзгерістерін интерпретациялаудың теориялық негізін құрайды.</w:t>
      </w:r>
    </w:p>
    <w:p w14:paraId="7C2AA124" w14:textId="0C27B526" w:rsidR="00930E6E" w:rsidRPr="0018201E" w:rsidRDefault="00930E6E" w:rsidP="00194D86">
      <w:pPr>
        <w:spacing w:after="0" w:line="240" w:lineRule="auto"/>
        <w:ind w:firstLine="567"/>
        <w:jc w:val="both"/>
        <w:rPr>
          <w:rFonts w:ascii="Times New Roman" w:hAnsi="Times New Roman" w:cs="Times New Roman"/>
          <w:sz w:val="28"/>
          <w:szCs w:val="28"/>
          <w:lang w:val="kk-KZ"/>
        </w:rPr>
      </w:pPr>
      <w:r w:rsidRPr="0018201E">
        <w:rPr>
          <w:rFonts w:ascii="Times New Roman" w:hAnsi="Times New Roman" w:cs="Times New Roman"/>
          <w:sz w:val="28"/>
          <w:szCs w:val="28"/>
          <w:lang w:val="kk-KZ"/>
        </w:rPr>
        <w:t>Психолингвистика салас</w:t>
      </w:r>
      <w:r w:rsidR="00D707CE">
        <w:rPr>
          <w:rFonts w:ascii="Times New Roman" w:hAnsi="Times New Roman" w:cs="Times New Roman"/>
          <w:sz w:val="28"/>
          <w:szCs w:val="28"/>
          <w:lang w:val="kk-KZ"/>
        </w:rPr>
        <w:t>ы</w:t>
      </w:r>
      <w:r w:rsidRPr="0018201E">
        <w:rPr>
          <w:rFonts w:ascii="Times New Roman" w:hAnsi="Times New Roman" w:cs="Times New Roman"/>
          <w:sz w:val="28"/>
          <w:szCs w:val="28"/>
          <w:lang w:val="kk-KZ"/>
        </w:rPr>
        <w:t>нда көптеген еңбектерімен танымал Е.Ф.</w:t>
      </w:r>
      <w:r w:rsidR="00D707CE" w:rsidRPr="00D707CE">
        <w:rPr>
          <w:rFonts w:ascii="Times New Roman" w:hAnsi="Times New Roman" w:cs="Times New Roman"/>
          <w:sz w:val="28"/>
          <w:szCs w:val="28"/>
          <w:lang w:val="kk-KZ"/>
        </w:rPr>
        <w:t xml:space="preserve"> </w:t>
      </w:r>
      <w:r w:rsidR="00830D77">
        <w:rPr>
          <w:rFonts w:ascii="Times New Roman" w:hAnsi="Times New Roman" w:cs="Times New Roman"/>
          <w:sz w:val="28"/>
          <w:szCs w:val="28"/>
          <w:lang w:val="kk-KZ"/>
        </w:rPr>
        <w:t> </w:t>
      </w:r>
      <w:r w:rsidRPr="0018201E">
        <w:rPr>
          <w:rFonts w:ascii="Times New Roman" w:hAnsi="Times New Roman" w:cs="Times New Roman"/>
          <w:sz w:val="28"/>
          <w:szCs w:val="28"/>
          <w:lang w:val="kk-KZ"/>
        </w:rPr>
        <w:t>Тарасова, Н.В.</w:t>
      </w:r>
      <w:r w:rsidR="00D707CE" w:rsidRPr="00D707CE">
        <w:rPr>
          <w:rFonts w:ascii="Times New Roman" w:hAnsi="Times New Roman" w:cs="Times New Roman"/>
          <w:sz w:val="28"/>
          <w:szCs w:val="28"/>
          <w:lang w:val="kk-KZ"/>
        </w:rPr>
        <w:t xml:space="preserve"> </w:t>
      </w:r>
      <w:r w:rsidRPr="0018201E">
        <w:rPr>
          <w:rFonts w:ascii="Times New Roman" w:hAnsi="Times New Roman" w:cs="Times New Roman"/>
          <w:sz w:val="28"/>
          <w:szCs w:val="28"/>
          <w:lang w:val="kk-KZ"/>
        </w:rPr>
        <w:t xml:space="preserve">Уфимцева, Т.Н. Ушакова секілді ғалымдар зерттеушіге тілдік сана мен ондағы бар бейнелер толық зерттелмей, жасырын болып қалады, тек сырттай қарастыру арқылы ғана қарастыра аламыз деген пікірде болған. Қазіргі психолингвистикада сан түрлі тілдік фактілерді анықтауға мүмкіндік беретін, кең таралған ғылыми әдістің бірден бірі ‒ </w:t>
      </w:r>
      <w:r w:rsidR="001B4BE4">
        <w:rPr>
          <w:rFonts w:ascii="Times New Roman" w:hAnsi="Times New Roman" w:cs="Times New Roman"/>
          <w:sz w:val="28"/>
          <w:szCs w:val="28"/>
          <w:lang w:val="kk-KZ"/>
        </w:rPr>
        <w:t>ассоциативті</w:t>
      </w:r>
      <w:r w:rsidRPr="0018201E">
        <w:rPr>
          <w:rFonts w:ascii="Times New Roman" w:hAnsi="Times New Roman" w:cs="Times New Roman"/>
          <w:sz w:val="28"/>
          <w:szCs w:val="28"/>
          <w:lang w:val="kk-KZ"/>
        </w:rPr>
        <w:t xml:space="preserve"> эксперимент, бұл әдіс адамның алдыңғы өмірлік тәжірибесінде қалыптасқан ассоциацияларды анықтауға бағытталған әдіс [</w:t>
      </w:r>
      <w:r w:rsidR="00D707CE" w:rsidRPr="00D707CE">
        <w:rPr>
          <w:rFonts w:ascii="Times New Roman" w:hAnsi="Times New Roman" w:cs="Times New Roman"/>
          <w:sz w:val="28"/>
          <w:szCs w:val="28"/>
          <w:lang w:val="kk-KZ"/>
        </w:rPr>
        <w:t>1</w:t>
      </w:r>
      <w:r w:rsidR="00691622">
        <w:rPr>
          <w:rFonts w:ascii="Times New Roman" w:hAnsi="Times New Roman" w:cs="Times New Roman"/>
          <w:sz w:val="28"/>
          <w:szCs w:val="28"/>
          <w:lang w:val="kk-KZ"/>
        </w:rPr>
        <w:t>53</w:t>
      </w:r>
      <w:r w:rsidRPr="0018201E">
        <w:rPr>
          <w:rFonts w:ascii="Times New Roman" w:hAnsi="Times New Roman" w:cs="Times New Roman"/>
          <w:sz w:val="28"/>
          <w:szCs w:val="28"/>
          <w:lang w:val="kk-KZ"/>
        </w:rPr>
        <w:t xml:space="preserve">, 53]. Адамның тілдік санасын зерттеудің ең қолжетімді құралдарының бірі бола отырып, </w:t>
      </w:r>
      <w:r w:rsidR="001B4BE4">
        <w:rPr>
          <w:rFonts w:ascii="Times New Roman" w:hAnsi="Times New Roman" w:cs="Times New Roman"/>
          <w:sz w:val="28"/>
          <w:szCs w:val="28"/>
          <w:lang w:val="kk-KZ"/>
        </w:rPr>
        <w:t>ассоциативті</w:t>
      </w:r>
      <w:r w:rsidRPr="0018201E">
        <w:rPr>
          <w:rFonts w:ascii="Times New Roman" w:hAnsi="Times New Roman" w:cs="Times New Roman"/>
          <w:sz w:val="28"/>
          <w:szCs w:val="28"/>
          <w:lang w:val="kk-KZ"/>
        </w:rPr>
        <w:t xml:space="preserve"> эксперимент А.А.</w:t>
      </w:r>
      <w:r w:rsidR="00691622">
        <w:rPr>
          <w:rFonts w:ascii="Times New Roman" w:hAnsi="Times New Roman" w:cs="Times New Roman"/>
          <w:sz w:val="28"/>
          <w:szCs w:val="28"/>
          <w:lang w:val="kk-KZ"/>
        </w:rPr>
        <w:t xml:space="preserve"> </w:t>
      </w:r>
      <w:r w:rsidR="00830D77">
        <w:rPr>
          <w:rFonts w:ascii="Times New Roman" w:hAnsi="Times New Roman" w:cs="Times New Roman"/>
          <w:sz w:val="28"/>
          <w:szCs w:val="28"/>
          <w:lang w:val="kk-KZ"/>
        </w:rPr>
        <w:t> </w:t>
      </w:r>
      <w:r w:rsidRPr="0018201E">
        <w:rPr>
          <w:rFonts w:ascii="Times New Roman" w:hAnsi="Times New Roman" w:cs="Times New Roman"/>
          <w:sz w:val="28"/>
          <w:szCs w:val="28"/>
          <w:lang w:val="kk-KZ"/>
        </w:rPr>
        <w:t>Залевская, А.А.</w:t>
      </w:r>
      <w:r w:rsidR="00691622">
        <w:rPr>
          <w:rFonts w:ascii="Times New Roman" w:hAnsi="Times New Roman" w:cs="Times New Roman"/>
          <w:sz w:val="28"/>
          <w:szCs w:val="28"/>
          <w:lang w:val="kk-KZ"/>
        </w:rPr>
        <w:t xml:space="preserve"> </w:t>
      </w:r>
      <w:r w:rsidRPr="0018201E">
        <w:rPr>
          <w:rFonts w:ascii="Times New Roman" w:hAnsi="Times New Roman" w:cs="Times New Roman"/>
          <w:sz w:val="28"/>
          <w:szCs w:val="28"/>
          <w:lang w:val="kk-KZ"/>
        </w:rPr>
        <w:t xml:space="preserve">Леонтьев, Н.В. Уфимцева, Ю.Н. </w:t>
      </w:r>
      <w:r w:rsidR="00830D77">
        <w:rPr>
          <w:rFonts w:ascii="Times New Roman" w:hAnsi="Times New Roman" w:cs="Times New Roman"/>
          <w:sz w:val="28"/>
          <w:szCs w:val="28"/>
          <w:lang w:val="kk-KZ"/>
        </w:rPr>
        <w:t>Караулов</w:t>
      </w:r>
      <w:r w:rsidRPr="0018201E">
        <w:rPr>
          <w:rFonts w:ascii="Times New Roman" w:hAnsi="Times New Roman" w:cs="Times New Roman"/>
          <w:sz w:val="28"/>
          <w:szCs w:val="28"/>
          <w:lang w:val="kk-KZ"/>
        </w:rPr>
        <w:t xml:space="preserve">, Р.М. </w:t>
      </w:r>
      <w:r w:rsidR="00830D77">
        <w:rPr>
          <w:rFonts w:ascii="Times New Roman" w:hAnsi="Times New Roman" w:cs="Times New Roman"/>
          <w:sz w:val="28"/>
          <w:szCs w:val="28"/>
          <w:lang w:val="kk-KZ"/>
        </w:rPr>
        <w:t> </w:t>
      </w:r>
      <w:r w:rsidRPr="0018201E">
        <w:rPr>
          <w:rFonts w:ascii="Times New Roman" w:hAnsi="Times New Roman" w:cs="Times New Roman"/>
          <w:sz w:val="28"/>
          <w:szCs w:val="28"/>
          <w:lang w:val="kk-KZ"/>
        </w:rPr>
        <w:t>Фрумкина, И.Г. Овчинникова, Е.И. Горошко, Е.В. Глазанова, Н.В.</w:t>
      </w:r>
      <w:r w:rsidR="00691622">
        <w:rPr>
          <w:rFonts w:ascii="Times New Roman" w:hAnsi="Times New Roman" w:cs="Times New Roman"/>
          <w:sz w:val="28"/>
          <w:szCs w:val="28"/>
          <w:lang w:val="kk-KZ"/>
        </w:rPr>
        <w:t xml:space="preserve"> </w:t>
      </w:r>
      <w:r w:rsidRPr="0018201E">
        <w:rPr>
          <w:rFonts w:ascii="Times New Roman" w:hAnsi="Times New Roman" w:cs="Times New Roman"/>
          <w:sz w:val="28"/>
          <w:szCs w:val="28"/>
          <w:lang w:val="kk-KZ"/>
        </w:rPr>
        <w:t>Дмитрюк, Г. Гиздатов, Б.С.</w:t>
      </w:r>
      <w:r w:rsidR="00830D77">
        <w:rPr>
          <w:rFonts w:ascii="Times New Roman" w:hAnsi="Times New Roman" w:cs="Times New Roman"/>
          <w:sz w:val="28"/>
          <w:szCs w:val="28"/>
          <w:lang w:val="kk-KZ"/>
        </w:rPr>
        <w:t> </w:t>
      </w:r>
      <w:r w:rsidRPr="0018201E">
        <w:rPr>
          <w:rFonts w:ascii="Times New Roman" w:hAnsi="Times New Roman" w:cs="Times New Roman"/>
          <w:sz w:val="28"/>
          <w:szCs w:val="28"/>
          <w:lang w:val="kk-KZ"/>
        </w:rPr>
        <w:t>Жұмағұлова, Р. Е. Уәлиханова, Р.А. Шаяхметова, Ж.М. Уматова, Л.К.</w:t>
      </w:r>
      <w:r w:rsidR="00830D77">
        <w:rPr>
          <w:rFonts w:ascii="Times New Roman" w:hAnsi="Times New Roman" w:cs="Times New Roman"/>
          <w:sz w:val="28"/>
          <w:szCs w:val="28"/>
          <w:lang w:val="kk-KZ"/>
        </w:rPr>
        <w:t> </w:t>
      </w:r>
      <w:r w:rsidRPr="0018201E">
        <w:rPr>
          <w:rFonts w:ascii="Times New Roman" w:hAnsi="Times New Roman" w:cs="Times New Roman"/>
          <w:sz w:val="28"/>
          <w:szCs w:val="28"/>
          <w:lang w:val="kk-KZ"/>
        </w:rPr>
        <w:t xml:space="preserve">Яковенко, Г.А. Хамитова және басқалардың бірқатар заманауи лингвистикалық зерттеулеріне негіз болды. Психолингвистиканың тәжірибелік саласында көбінесе 100 ассоциациядан тұратын </w:t>
      </w:r>
      <w:r w:rsidR="001B4BE4">
        <w:rPr>
          <w:rFonts w:ascii="Times New Roman" w:hAnsi="Times New Roman" w:cs="Times New Roman"/>
          <w:sz w:val="28"/>
          <w:szCs w:val="28"/>
          <w:lang w:val="kk-KZ"/>
        </w:rPr>
        <w:t>ассоциативті</w:t>
      </w:r>
      <w:r w:rsidRPr="0018201E">
        <w:rPr>
          <w:rFonts w:ascii="Times New Roman" w:hAnsi="Times New Roman" w:cs="Times New Roman"/>
          <w:sz w:val="28"/>
          <w:szCs w:val="28"/>
          <w:lang w:val="kk-KZ"/>
        </w:rPr>
        <w:t xml:space="preserve"> өріс жеткілікті делініп, оны </w:t>
      </w:r>
      <w:r w:rsidR="001B4BE4">
        <w:rPr>
          <w:rFonts w:ascii="Times New Roman" w:hAnsi="Times New Roman" w:cs="Times New Roman"/>
          <w:sz w:val="28"/>
          <w:szCs w:val="28"/>
          <w:lang w:val="kk-KZ"/>
        </w:rPr>
        <w:t>ассоциативті</w:t>
      </w:r>
      <w:r w:rsidRPr="0018201E">
        <w:rPr>
          <w:rFonts w:ascii="Times New Roman" w:hAnsi="Times New Roman" w:cs="Times New Roman"/>
          <w:sz w:val="28"/>
          <w:szCs w:val="28"/>
          <w:lang w:val="kk-KZ"/>
        </w:rPr>
        <w:t xml:space="preserve"> сөздікке қосып жатады. Алайда, кейбір ғалымдар, мысалы, Г.А. Черкасова, стимулға жауап беретін респонденттер санының 100 адамға артуы тікелей сөздіктің сөздік мақалаларындағы әртүрлі реакциялар санын орта есеппен 36,41%-ке арттырады деп санап, осылайша реакциялардың сандық (квантитативті) сенімділігі артады, сонымен қатар іріктеме көлемінің ұлғаюымен «тұрақты» реакциялардың салыстырмалы жиілігі (дәрежелер) тұрақтанады [</w:t>
      </w:r>
      <w:r w:rsidR="00D707CE" w:rsidRPr="00D707CE">
        <w:rPr>
          <w:rFonts w:ascii="Times New Roman" w:hAnsi="Times New Roman" w:cs="Times New Roman"/>
          <w:sz w:val="28"/>
          <w:szCs w:val="28"/>
          <w:lang w:val="kk-KZ"/>
        </w:rPr>
        <w:t>1</w:t>
      </w:r>
      <w:r w:rsidR="00691622">
        <w:rPr>
          <w:rFonts w:ascii="Times New Roman" w:hAnsi="Times New Roman" w:cs="Times New Roman"/>
          <w:sz w:val="28"/>
          <w:szCs w:val="28"/>
          <w:lang w:val="kk-KZ"/>
        </w:rPr>
        <w:t>54</w:t>
      </w:r>
      <w:r w:rsidRPr="0018201E">
        <w:rPr>
          <w:rFonts w:ascii="Times New Roman" w:hAnsi="Times New Roman" w:cs="Times New Roman"/>
          <w:sz w:val="28"/>
          <w:szCs w:val="28"/>
          <w:lang w:val="kk-KZ"/>
        </w:rPr>
        <w:t>, 243].</w:t>
      </w:r>
    </w:p>
    <w:p w14:paraId="0A74E55B" w14:textId="77777777" w:rsidR="00930E6E" w:rsidRPr="0018201E" w:rsidRDefault="00930E6E" w:rsidP="00194D86">
      <w:pPr>
        <w:spacing w:after="0" w:line="240" w:lineRule="auto"/>
        <w:ind w:firstLine="567"/>
        <w:jc w:val="both"/>
        <w:rPr>
          <w:rFonts w:ascii="Times New Roman" w:hAnsi="Times New Roman" w:cs="Times New Roman"/>
          <w:sz w:val="28"/>
          <w:szCs w:val="28"/>
          <w:lang w:val="kk-KZ"/>
        </w:rPr>
      </w:pPr>
    </w:p>
    <w:p w14:paraId="418F9087" w14:textId="77777777" w:rsidR="00930E6E" w:rsidRPr="0018201E" w:rsidRDefault="00930E6E" w:rsidP="00830D77">
      <w:pPr>
        <w:spacing w:after="0" w:line="240" w:lineRule="auto"/>
        <w:jc w:val="center"/>
        <w:rPr>
          <w:noProof/>
          <w:sz w:val="28"/>
          <w:szCs w:val="28"/>
          <w:lang w:val="kk-KZ"/>
        </w:rPr>
      </w:pPr>
      <w:r w:rsidRPr="0018201E">
        <w:rPr>
          <w:noProof/>
          <w:sz w:val="28"/>
          <w:szCs w:val="28"/>
          <w:lang w:val="kk-KZ"/>
        </w:rPr>
        <w:lastRenderedPageBreak/>
        <w:drawing>
          <wp:inline distT="0" distB="0" distL="0" distR="0" wp14:anchorId="37F3242F" wp14:editId="05BFF219">
            <wp:extent cx="4440326" cy="2930536"/>
            <wp:effectExtent l="0" t="0" r="5080" b="3175"/>
            <wp:docPr id="12766146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14673" name=""/>
                    <pic:cNvPicPr/>
                  </pic:nvPicPr>
                  <pic:blipFill>
                    <a:blip r:embed="rId37"/>
                    <a:stretch>
                      <a:fillRect/>
                    </a:stretch>
                  </pic:blipFill>
                  <pic:spPr>
                    <a:xfrm>
                      <a:off x="0" y="0"/>
                      <a:ext cx="4484028" cy="2959379"/>
                    </a:xfrm>
                    <a:prstGeom prst="rect">
                      <a:avLst/>
                    </a:prstGeom>
                  </pic:spPr>
                </pic:pic>
              </a:graphicData>
            </a:graphic>
          </wp:inline>
        </w:drawing>
      </w:r>
    </w:p>
    <w:p w14:paraId="3BA854EC" w14:textId="12C90760" w:rsidR="00930E6E" w:rsidRPr="00634C33" w:rsidRDefault="008A5D36" w:rsidP="00194D86">
      <w:pPr>
        <w:tabs>
          <w:tab w:val="left" w:pos="1463"/>
        </w:tabs>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Диаграмма 1</w:t>
      </w:r>
      <w:r w:rsidR="00634C33">
        <w:rPr>
          <w:rFonts w:ascii="Times New Roman" w:eastAsia="Times New Roman" w:hAnsi="Times New Roman" w:cs="Times New Roman"/>
          <w:color w:val="000000"/>
          <w:kern w:val="0"/>
          <w:sz w:val="28"/>
          <w:szCs w:val="28"/>
          <w:lang w:eastAsia="ru-RU"/>
          <w14:ligatures w14:val="none"/>
        </w:rPr>
        <w:t>0</w:t>
      </w:r>
      <w:r w:rsidR="00634C33" w:rsidRPr="00663DB0">
        <w:rPr>
          <w:rFonts w:ascii="Times New Roman" w:eastAsia="Times New Roman" w:hAnsi="Times New Roman" w:cs="Times New Roman"/>
          <w:color w:val="000000"/>
          <w:kern w:val="0"/>
          <w:sz w:val="28"/>
          <w:szCs w:val="28"/>
          <w:lang w:eastAsia="ru-RU"/>
          <w14:ligatures w14:val="none"/>
        </w:rPr>
        <w:t xml:space="preserve"> –</w:t>
      </w:r>
      <w:r w:rsidR="00634C33">
        <w:rPr>
          <w:rFonts w:ascii="Times New Roman" w:eastAsia="Times New Roman" w:hAnsi="Times New Roman" w:cs="Times New Roman"/>
          <w:color w:val="000000"/>
          <w:kern w:val="0"/>
          <w:sz w:val="28"/>
          <w:szCs w:val="28"/>
          <w:lang w:eastAsia="ru-RU"/>
          <w14:ligatures w14:val="none"/>
        </w:rPr>
        <w:t xml:space="preserve"> </w:t>
      </w:r>
      <w:r w:rsidR="00930E6E" w:rsidRPr="0018201E">
        <w:rPr>
          <w:rFonts w:ascii="Times New Roman" w:hAnsi="Times New Roman" w:cs="Times New Roman"/>
          <w:sz w:val="28"/>
          <w:szCs w:val="28"/>
          <w:lang w:val="kk-KZ"/>
        </w:rPr>
        <w:t xml:space="preserve">Ұлттық </w:t>
      </w:r>
      <w:r w:rsidR="001B4BE4">
        <w:rPr>
          <w:rFonts w:ascii="Times New Roman" w:hAnsi="Times New Roman" w:cs="Times New Roman"/>
          <w:sz w:val="28"/>
          <w:szCs w:val="28"/>
          <w:lang w:val="kk-KZ"/>
        </w:rPr>
        <w:t>ассоциативті</w:t>
      </w:r>
      <w:r w:rsidR="00930E6E" w:rsidRPr="0018201E">
        <w:rPr>
          <w:rFonts w:ascii="Times New Roman" w:hAnsi="Times New Roman" w:cs="Times New Roman"/>
          <w:sz w:val="28"/>
          <w:szCs w:val="28"/>
          <w:lang w:val="kk-KZ"/>
        </w:rPr>
        <w:t xml:space="preserve"> сөздіктегі полилингвалды реакциялардың проценттік көрстекіші</w:t>
      </w:r>
    </w:p>
    <w:p w14:paraId="47ED256D" w14:textId="77777777" w:rsidR="00634C33" w:rsidRPr="00634C33" w:rsidRDefault="00634C33" w:rsidP="00194D86">
      <w:pPr>
        <w:tabs>
          <w:tab w:val="left" w:pos="1463"/>
        </w:tabs>
        <w:spacing w:after="0" w:line="240" w:lineRule="auto"/>
        <w:ind w:firstLine="567"/>
        <w:jc w:val="center"/>
        <w:rPr>
          <w:rFonts w:ascii="Times New Roman" w:hAnsi="Times New Roman" w:cs="Times New Roman"/>
          <w:sz w:val="28"/>
          <w:szCs w:val="28"/>
          <w:lang w:val="kk-KZ"/>
        </w:rPr>
      </w:pPr>
    </w:p>
    <w:p w14:paraId="43CEBF52"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r w:rsidRPr="00314188">
        <w:rPr>
          <w:rFonts w:ascii="Times New Roman" w:hAnsi="Times New Roman" w:cs="Times New Roman"/>
          <w:sz w:val="28"/>
          <w:szCs w:val="28"/>
          <w:lang w:val="kk-KZ"/>
        </w:rPr>
        <w:t>Респонденттердің доминантты билингвизм жағдайында, жаһандану үдерісі, ҚР аумағындағы жүргізілген «Үш тұғырлы тіл саясаты» мәдени бағдарламасы сияқты факторлардың әсерінен үш тілде – қазақ, орыс, ағылшынша жауап беруі. Мысалға алынған «ұят» стимулы бойынша</w:t>
      </w:r>
      <w:r w:rsidRPr="00691622">
        <w:rPr>
          <w:rFonts w:ascii="Times New Roman" w:hAnsi="Times New Roman" w:cs="Times New Roman"/>
          <w:i/>
          <w:iCs/>
          <w:sz w:val="28"/>
          <w:szCs w:val="28"/>
          <w:lang w:val="kk-KZ"/>
        </w:rPr>
        <w:t xml:space="preserve"> «стыд (25), позор (15), грех (8), мудрость (5), shame (3)»</w:t>
      </w:r>
      <w:r w:rsidRPr="00314188">
        <w:rPr>
          <w:rFonts w:ascii="Times New Roman" w:hAnsi="Times New Roman" w:cs="Times New Roman"/>
          <w:sz w:val="28"/>
          <w:szCs w:val="28"/>
          <w:lang w:val="kk-KZ"/>
        </w:rPr>
        <w:t xml:space="preserve"> реакциялары жиналды. Осыдан бұрын басылып шыққан ҚАС-2014 сөздігінде екі туыс емес тіл бірліктері (қазақ және орыс тілдері) кездескен. Жалпы алғанда, осы реакциялардың тіларалық пайымдық үлесі келесідей: қазақ тілінде – 74%, орыс тілінде – 21%, ағылшын тілінде – 1%, интернационализмдер – 4%.</w:t>
      </w:r>
    </w:p>
    <w:p w14:paraId="6D8E819B" w14:textId="153FDCAC" w:rsidR="00930E6E" w:rsidRPr="00032C2A" w:rsidRDefault="00930E6E" w:rsidP="00194D86">
      <w:pPr>
        <w:spacing w:after="0" w:line="240" w:lineRule="auto"/>
        <w:ind w:firstLine="567"/>
        <w:jc w:val="both"/>
        <w:rPr>
          <w:rFonts w:ascii="Times New Roman" w:hAnsi="Times New Roman" w:cs="Times New Roman"/>
          <w:sz w:val="28"/>
          <w:szCs w:val="28"/>
          <w:lang w:val="kk-KZ"/>
        </w:rPr>
      </w:pPr>
      <w:r w:rsidRPr="0018201E">
        <w:rPr>
          <w:rFonts w:ascii="Times New Roman" w:hAnsi="Times New Roman" w:cs="Times New Roman"/>
          <w:sz w:val="28"/>
          <w:szCs w:val="28"/>
          <w:lang w:val="kk-KZ"/>
        </w:rPr>
        <w:t xml:space="preserve">Жоғарыдағы сызба мәліметтеріне сәйкес, жалпы саны </w:t>
      </w:r>
      <w:r w:rsidR="00691622" w:rsidRPr="00DE0697">
        <w:rPr>
          <w:rFonts w:ascii="Times New Roman" w:eastAsia="Times New Roman" w:hAnsi="Times New Roman" w:cs="Times New Roman"/>
          <w:color w:val="000000"/>
          <w:kern w:val="0"/>
          <w:sz w:val="28"/>
          <w:szCs w:val="28"/>
          <w:lang w:eastAsia="ru-RU"/>
          <w14:ligatures w14:val="none"/>
        </w:rPr>
        <w:t>22</w:t>
      </w:r>
      <w:r w:rsidR="00F222F1">
        <w:rPr>
          <w:rFonts w:ascii="Times New Roman" w:eastAsia="Times New Roman" w:hAnsi="Times New Roman" w:cs="Times New Roman"/>
          <w:color w:val="000000"/>
          <w:kern w:val="0"/>
          <w:sz w:val="28"/>
          <w:szCs w:val="28"/>
          <w:lang w:eastAsia="ru-RU"/>
          <w14:ligatures w14:val="none"/>
        </w:rPr>
        <w:t xml:space="preserve"> </w:t>
      </w:r>
      <w:r w:rsidR="00691622" w:rsidRPr="00DE0697">
        <w:rPr>
          <w:rFonts w:ascii="Times New Roman" w:eastAsia="Times New Roman" w:hAnsi="Times New Roman" w:cs="Times New Roman"/>
          <w:color w:val="000000"/>
          <w:kern w:val="0"/>
          <w:sz w:val="28"/>
          <w:szCs w:val="28"/>
          <w:lang w:eastAsia="ru-RU"/>
          <w14:ligatures w14:val="none"/>
        </w:rPr>
        <w:t>307</w:t>
      </w:r>
      <w:r w:rsidR="00691622" w:rsidRPr="00DE0697">
        <w:rPr>
          <w:rFonts w:ascii="Times New Roman" w:eastAsia="Times New Roman" w:hAnsi="Times New Roman" w:cs="Times New Roman"/>
          <w:b/>
          <w:bCs/>
          <w:color w:val="000000"/>
          <w:kern w:val="0"/>
          <w:lang w:eastAsia="ru-RU"/>
          <w14:ligatures w14:val="none"/>
        </w:rPr>
        <w:t xml:space="preserve"> </w:t>
      </w:r>
      <w:r w:rsidRPr="0018201E">
        <w:rPr>
          <w:rFonts w:ascii="Times New Roman" w:hAnsi="Times New Roman" w:cs="Times New Roman"/>
          <w:sz w:val="28"/>
          <w:szCs w:val="28"/>
          <w:lang w:val="kk-KZ"/>
        </w:rPr>
        <w:t xml:space="preserve"> болатын реакциялардың көпшілігі </w:t>
      </w:r>
      <w:r w:rsidR="00174084" w:rsidRPr="00174084">
        <w:rPr>
          <w:rStyle w:val="af0"/>
          <w:rFonts w:ascii="Times New Roman" w:hAnsi="Times New Roman" w:cs="Times New Roman"/>
          <w:b w:val="0"/>
          <w:bCs w:val="0"/>
          <w:color w:val="000000"/>
          <w:sz w:val="28"/>
          <w:szCs w:val="28"/>
        </w:rPr>
        <w:t>22</w:t>
      </w:r>
      <w:r w:rsidR="00F222F1">
        <w:rPr>
          <w:rStyle w:val="af0"/>
          <w:rFonts w:ascii="Times New Roman" w:hAnsi="Times New Roman" w:cs="Times New Roman"/>
          <w:b w:val="0"/>
          <w:bCs w:val="0"/>
          <w:color w:val="000000"/>
          <w:sz w:val="28"/>
          <w:szCs w:val="28"/>
        </w:rPr>
        <w:t xml:space="preserve"> </w:t>
      </w:r>
      <w:r w:rsidR="00174084" w:rsidRPr="00174084">
        <w:rPr>
          <w:rStyle w:val="af0"/>
          <w:rFonts w:ascii="Times New Roman" w:hAnsi="Times New Roman" w:cs="Times New Roman"/>
          <w:b w:val="0"/>
          <w:bCs w:val="0"/>
          <w:color w:val="000000"/>
          <w:sz w:val="28"/>
          <w:szCs w:val="28"/>
        </w:rPr>
        <w:t>100</w:t>
      </w:r>
      <w:r w:rsidRPr="0018201E">
        <w:rPr>
          <w:rFonts w:ascii="Times New Roman" w:hAnsi="Times New Roman" w:cs="Times New Roman"/>
          <w:sz w:val="28"/>
          <w:szCs w:val="28"/>
          <w:lang w:val="kk-KZ"/>
        </w:rPr>
        <w:t xml:space="preserve"> (</w:t>
      </w:r>
      <w:r w:rsidRPr="0018201E">
        <w:rPr>
          <w:rFonts w:ascii="Times New Roman" w:hAnsi="Times New Roman" w:cs="Times New Roman"/>
          <w:sz w:val="28"/>
          <w:szCs w:val="28"/>
        </w:rPr>
        <w:t>99</w:t>
      </w:r>
      <w:r w:rsidR="00174084">
        <w:rPr>
          <w:rFonts w:ascii="Times New Roman" w:hAnsi="Times New Roman" w:cs="Times New Roman"/>
          <w:sz w:val="28"/>
          <w:szCs w:val="28"/>
        </w:rPr>
        <w:t>,</w:t>
      </w:r>
      <w:r w:rsidRPr="0018201E">
        <w:rPr>
          <w:rFonts w:ascii="Times New Roman" w:hAnsi="Times New Roman" w:cs="Times New Roman"/>
          <w:sz w:val="28"/>
          <w:szCs w:val="28"/>
        </w:rPr>
        <w:t>07%</w:t>
      </w:r>
      <w:r w:rsidRPr="0018201E">
        <w:rPr>
          <w:rFonts w:ascii="Times New Roman" w:hAnsi="Times New Roman" w:cs="Times New Roman"/>
          <w:sz w:val="28"/>
          <w:szCs w:val="28"/>
          <w:lang w:val="kk-KZ"/>
        </w:rPr>
        <w:t>), бұл дегеніміз респонденттердің қазақ тіліндегі стимулға сәйкесінше қазақ тілде жауап беріп, эксперимент ережесін түсінгенін, қазақ тілділердің тілдік санасында қазақ тілінің басымдыққа ие болып, «қазақша» ойлайтынын білдіріп, сол себепті сөздіктің қазақ тілі, Қазақстандағы тілдік жағдаят, қазақ халқының мәдени ерекшелігі туралы ақпарат көзі бола алатынын, оның теориялық та, практикалық та маңызын айғақтайды. Ал 178 (0</w:t>
      </w:r>
      <w:r w:rsidR="00174084" w:rsidRPr="00174084">
        <w:rPr>
          <w:rFonts w:ascii="Times New Roman" w:hAnsi="Times New Roman" w:cs="Times New Roman"/>
          <w:sz w:val="28"/>
          <w:szCs w:val="28"/>
          <w:lang w:val="kk-KZ"/>
        </w:rPr>
        <w:t>,</w:t>
      </w:r>
      <w:r w:rsidRPr="0018201E">
        <w:rPr>
          <w:rFonts w:ascii="Times New Roman" w:hAnsi="Times New Roman" w:cs="Times New Roman"/>
          <w:sz w:val="28"/>
          <w:szCs w:val="28"/>
          <w:lang w:val="kk-KZ"/>
        </w:rPr>
        <w:t>87%) санымен орыс тілінің екінші орында тұруы қазақтардың орыс тілін де белсенді қолданып, қоғам өмірінде, тілдік ландшафтысында оның да орнының бар екендігін көрсетеді. Жалпы саны 13 (0</w:t>
      </w:r>
      <w:r w:rsidR="00174084" w:rsidRPr="00F4126E">
        <w:rPr>
          <w:rFonts w:ascii="Times New Roman" w:hAnsi="Times New Roman" w:cs="Times New Roman"/>
          <w:sz w:val="28"/>
          <w:szCs w:val="28"/>
          <w:lang w:val="kk-KZ"/>
        </w:rPr>
        <w:t>,</w:t>
      </w:r>
      <w:r w:rsidRPr="0018201E">
        <w:rPr>
          <w:rFonts w:ascii="Times New Roman" w:hAnsi="Times New Roman" w:cs="Times New Roman"/>
          <w:sz w:val="28"/>
          <w:szCs w:val="28"/>
          <w:lang w:val="kk-KZ"/>
        </w:rPr>
        <w:t xml:space="preserve">06%) болып есептелген ағылшын тіліндегі реакциялардың болуы қазақ тіл </w:t>
      </w:r>
      <w:r w:rsidRPr="00526A63">
        <w:rPr>
          <w:rFonts w:ascii="Times New Roman" w:hAnsi="Times New Roman" w:cs="Times New Roman"/>
          <w:sz w:val="28"/>
          <w:szCs w:val="28"/>
          <w:lang w:val="kk-KZ"/>
        </w:rPr>
        <w:t>иелерінің тек билингвалды ғана емес, полилингвалды сипатын, жаһандану заманындағы ағылшын тілінің көптеген мемлекеттер мен мәдениеттерге өз ізін қалдырып жатқандығына дәлел.</w:t>
      </w:r>
    </w:p>
    <w:p w14:paraId="6FCFC349" w14:textId="77777777" w:rsidR="00D707CE" w:rsidRPr="00032C2A" w:rsidRDefault="00D707CE" w:rsidP="00194D86">
      <w:pPr>
        <w:spacing w:after="0" w:line="240" w:lineRule="auto"/>
        <w:ind w:firstLine="567"/>
        <w:jc w:val="both"/>
        <w:rPr>
          <w:rFonts w:ascii="Times New Roman" w:hAnsi="Times New Roman" w:cs="Times New Roman"/>
          <w:sz w:val="28"/>
          <w:szCs w:val="28"/>
          <w:lang w:val="kk-KZ"/>
        </w:rPr>
      </w:pPr>
    </w:p>
    <w:p w14:paraId="2A66B7D2" w14:textId="77777777" w:rsidR="00D707CE" w:rsidRPr="00032C2A" w:rsidRDefault="00D707CE" w:rsidP="00194D86">
      <w:pPr>
        <w:spacing w:after="0" w:line="240" w:lineRule="auto"/>
        <w:ind w:firstLine="567"/>
        <w:jc w:val="both"/>
        <w:rPr>
          <w:rFonts w:ascii="Times New Roman" w:hAnsi="Times New Roman" w:cs="Times New Roman"/>
          <w:sz w:val="28"/>
          <w:szCs w:val="28"/>
          <w:lang w:val="kk-KZ"/>
        </w:rPr>
      </w:pPr>
    </w:p>
    <w:p w14:paraId="0F0F08D4" w14:textId="77777777" w:rsidR="00930E6E" w:rsidRDefault="00930E6E" w:rsidP="00830D77">
      <w:pPr>
        <w:spacing w:after="0" w:line="240" w:lineRule="auto"/>
        <w:jc w:val="center"/>
        <w:rPr>
          <w:rFonts w:ascii="Times New Roman" w:hAnsi="Times New Roman" w:cs="Times New Roman"/>
          <w:sz w:val="28"/>
          <w:szCs w:val="28"/>
          <w:lang w:val="kk-KZ"/>
        </w:rPr>
      </w:pPr>
      <w:r w:rsidRPr="00314188">
        <w:rPr>
          <w:rFonts w:ascii="Times New Roman" w:hAnsi="Times New Roman" w:cs="Times New Roman"/>
          <w:noProof/>
          <w:sz w:val="28"/>
          <w:szCs w:val="28"/>
          <w:lang w:val="kk-KZ"/>
        </w:rPr>
        <w:lastRenderedPageBreak/>
        <w:drawing>
          <wp:inline distT="0" distB="0" distL="0" distR="0" wp14:anchorId="2FB76673" wp14:editId="29E21A8D">
            <wp:extent cx="5486400" cy="3200400"/>
            <wp:effectExtent l="0" t="0" r="12700" b="12700"/>
            <wp:docPr id="144582948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ED267AF" w14:textId="5BE92EDC" w:rsidR="00930E6E" w:rsidRPr="00634C33" w:rsidRDefault="008A5D36" w:rsidP="00830D77">
      <w:pPr>
        <w:spacing w:after="0" w:line="240" w:lineRule="auto"/>
        <w:ind w:firstLine="567"/>
        <w:jc w:val="center"/>
        <w:rPr>
          <w:rFonts w:ascii="Times New Roman" w:eastAsia="Times New Roman" w:hAnsi="Times New Roman" w:cs="Times New Roman"/>
          <w:color w:val="000000"/>
          <w:kern w:val="0"/>
          <w:sz w:val="28"/>
          <w:szCs w:val="28"/>
          <w:lang w:val="kk-KZ" w:eastAsia="ru-RU"/>
          <w14:ligatures w14:val="none"/>
        </w:rPr>
      </w:pPr>
      <w:r>
        <w:rPr>
          <w:rFonts w:ascii="Times New Roman" w:hAnsi="Times New Roman" w:cs="Times New Roman"/>
          <w:sz w:val="28"/>
          <w:szCs w:val="28"/>
          <w:lang w:val="kk-KZ"/>
        </w:rPr>
        <w:t>Диаграмма 1</w:t>
      </w:r>
      <w:r w:rsidR="00634C33">
        <w:rPr>
          <w:rFonts w:ascii="Times New Roman" w:eastAsia="Times New Roman" w:hAnsi="Times New Roman" w:cs="Times New Roman"/>
          <w:color w:val="000000"/>
          <w:kern w:val="0"/>
          <w:sz w:val="28"/>
          <w:szCs w:val="28"/>
          <w:lang w:eastAsia="ru-RU"/>
          <w14:ligatures w14:val="none"/>
        </w:rPr>
        <w:t>1</w:t>
      </w:r>
      <w:r w:rsidR="00634C33" w:rsidRPr="00663DB0">
        <w:rPr>
          <w:rFonts w:ascii="Times New Roman" w:eastAsia="Times New Roman" w:hAnsi="Times New Roman" w:cs="Times New Roman"/>
          <w:color w:val="000000"/>
          <w:kern w:val="0"/>
          <w:sz w:val="28"/>
          <w:szCs w:val="28"/>
          <w:lang w:eastAsia="ru-RU"/>
          <w14:ligatures w14:val="none"/>
        </w:rPr>
        <w:t xml:space="preserve"> –</w:t>
      </w:r>
      <w:r w:rsidR="00634C33">
        <w:rPr>
          <w:rFonts w:ascii="Times New Roman" w:eastAsia="Times New Roman" w:hAnsi="Times New Roman" w:cs="Times New Roman"/>
          <w:color w:val="000000"/>
          <w:kern w:val="0"/>
          <w:sz w:val="28"/>
          <w:szCs w:val="28"/>
          <w:lang w:eastAsia="ru-RU"/>
          <w14:ligatures w14:val="none"/>
        </w:rPr>
        <w:t xml:space="preserve"> </w:t>
      </w:r>
      <w:r w:rsidR="00634C33" w:rsidRPr="00634C33">
        <w:rPr>
          <w:rFonts w:ascii="Times New Roman" w:eastAsia="Times New Roman" w:hAnsi="Times New Roman" w:cs="Times New Roman"/>
          <w:color w:val="000000"/>
          <w:kern w:val="0"/>
          <w:sz w:val="28"/>
          <w:szCs w:val="28"/>
          <w:lang w:eastAsia="ru-RU"/>
          <w14:ligatures w14:val="none"/>
        </w:rPr>
        <w:t xml:space="preserve">«Ұят» стимулы бойынша қазақ, орыс және </w:t>
      </w:r>
      <w:r w:rsidR="00634C33">
        <w:rPr>
          <w:rFonts w:ascii="Times New Roman" w:eastAsia="Times New Roman" w:hAnsi="Times New Roman" w:cs="Times New Roman"/>
          <w:color w:val="000000"/>
          <w:kern w:val="0"/>
          <w:sz w:val="28"/>
          <w:szCs w:val="28"/>
          <w:lang w:val="kk-KZ" w:eastAsia="ru-RU"/>
          <w14:ligatures w14:val="none"/>
        </w:rPr>
        <w:t>ағылшын</w:t>
      </w:r>
      <w:r w:rsidR="00634C33" w:rsidRPr="00634C33">
        <w:rPr>
          <w:rFonts w:ascii="Times New Roman" w:eastAsia="Times New Roman" w:hAnsi="Times New Roman" w:cs="Times New Roman"/>
          <w:color w:val="000000"/>
          <w:kern w:val="0"/>
          <w:sz w:val="28"/>
          <w:szCs w:val="28"/>
          <w:lang w:eastAsia="ru-RU"/>
          <w14:ligatures w14:val="none"/>
        </w:rPr>
        <w:t xml:space="preserve"> тілдеріндегі </w:t>
      </w:r>
      <w:r w:rsidR="001B4BE4">
        <w:rPr>
          <w:rFonts w:ascii="Times New Roman" w:eastAsia="Times New Roman" w:hAnsi="Times New Roman" w:cs="Times New Roman"/>
          <w:color w:val="000000"/>
          <w:kern w:val="0"/>
          <w:sz w:val="28"/>
          <w:szCs w:val="28"/>
          <w:lang w:eastAsia="ru-RU"/>
          <w14:ligatures w14:val="none"/>
        </w:rPr>
        <w:t>ассоциативті</w:t>
      </w:r>
      <w:r w:rsidR="00634C33" w:rsidRPr="00634C33">
        <w:rPr>
          <w:rFonts w:ascii="Times New Roman" w:eastAsia="Times New Roman" w:hAnsi="Times New Roman" w:cs="Times New Roman"/>
          <w:color w:val="000000"/>
          <w:kern w:val="0"/>
          <w:sz w:val="28"/>
          <w:szCs w:val="28"/>
          <w:lang w:eastAsia="ru-RU"/>
          <w14:ligatures w14:val="none"/>
        </w:rPr>
        <w:t xml:space="preserve"> реакциялардың пайыздық салыстырмалы көрсеткіші</w:t>
      </w:r>
    </w:p>
    <w:p w14:paraId="7409AB96" w14:textId="77777777" w:rsidR="00634C33" w:rsidRDefault="00634C33" w:rsidP="00194D86">
      <w:pPr>
        <w:spacing w:after="0" w:line="240" w:lineRule="auto"/>
        <w:ind w:firstLine="567"/>
        <w:jc w:val="both"/>
        <w:rPr>
          <w:rFonts w:ascii="Times New Roman" w:hAnsi="Times New Roman" w:cs="Times New Roman"/>
          <w:sz w:val="28"/>
          <w:szCs w:val="28"/>
        </w:rPr>
      </w:pPr>
    </w:p>
    <w:p w14:paraId="773D29CD" w14:textId="6A3C3CE2" w:rsidR="00974F61" w:rsidRPr="00A23352" w:rsidRDefault="001B4BE4" w:rsidP="00194D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Ассоциативті</w:t>
      </w:r>
      <w:r w:rsidR="00974F61" w:rsidRPr="00A23352">
        <w:rPr>
          <w:rFonts w:ascii="Times New Roman" w:hAnsi="Times New Roman" w:cs="Times New Roman"/>
          <w:sz w:val="28"/>
          <w:szCs w:val="28"/>
        </w:rPr>
        <w:t xml:space="preserve"> деректердегі полилингвалды реакциялар тілдік байланыс және әлеуметтік-мәдени факторлар тұрғысынан интерпретацияланды. Талдау барысында полилингвалды элементтер ретінде қазақ тіліндегі жауаптар тізімінде кездесетін русизмдер мен англицизмдер сияқты тілдік бірліктер қарастырылды. Алайда бұл элементтер толық игерілген кірме сөздер мен дербес тілдік код ретінде ажыратылып талданды.</w:t>
      </w:r>
    </w:p>
    <w:p w14:paraId="0079A22D" w14:textId="28E5FCC9" w:rsidR="00974F61" w:rsidRPr="00A23352" w:rsidRDefault="00974F61" w:rsidP="00194D86">
      <w:pPr>
        <w:spacing w:after="0" w:line="240" w:lineRule="auto"/>
        <w:ind w:firstLine="567"/>
        <w:jc w:val="both"/>
        <w:rPr>
          <w:rFonts w:ascii="Times New Roman" w:hAnsi="Times New Roman" w:cs="Times New Roman"/>
          <w:sz w:val="28"/>
          <w:szCs w:val="28"/>
        </w:rPr>
      </w:pPr>
      <w:r w:rsidRPr="00A23352">
        <w:rPr>
          <w:rFonts w:ascii="Times New Roman" w:hAnsi="Times New Roman" w:cs="Times New Roman"/>
          <w:sz w:val="28"/>
          <w:szCs w:val="28"/>
        </w:rPr>
        <w:t xml:space="preserve">Квантитативтік/квалитативтік зерттеу әдістерінің нәтижелері көрсеткендей, мұндай реакциялар саны жағынан аз және </w:t>
      </w:r>
      <w:r w:rsidR="001B4BE4">
        <w:rPr>
          <w:rFonts w:ascii="Times New Roman" w:hAnsi="Times New Roman" w:cs="Times New Roman"/>
          <w:sz w:val="28"/>
          <w:szCs w:val="28"/>
        </w:rPr>
        <w:t>ассоциативті</w:t>
      </w:r>
      <w:r w:rsidRPr="00A23352">
        <w:rPr>
          <w:rFonts w:ascii="Times New Roman" w:hAnsi="Times New Roman" w:cs="Times New Roman"/>
          <w:sz w:val="28"/>
          <w:szCs w:val="28"/>
        </w:rPr>
        <w:t xml:space="preserve"> өрістің перифериялық бөлігінде орналасады. Мысалы, кейбір жауаптарда «русизм» түріндегі бірліктер немесе аралас сипаттағы реакциялар кездескенімен, негізгі </w:t>
      </w:r>
      <w:r w:rsidR="001B4BE4">
        <w:rPr>
          <w:rFonts w:ascii="Times New Roman" w:hAnsi="Times New Roman" w:cs="Times New Roman"/>
          <w:sz w:val="28"/>
          <w:szCs w:val="28"/>
        </w:rPr>
        <w:t>ассоциативті</w:t>
      </w:r>
      <w:r w:rsidRPr="00A23352">
        <w:rPr>
          <w:rFonts w:ascii="Times New Roman" w:hAnsi="Times New Roman" w:cs="Times New Roman"/>
          <w:sz w:val="28"/>
          <w:szCs w:val="28"/>
        </w:rPr>
        <w:t xml:space="preserve"> өріс қазақ тіліндегі ұлттық-мәдени мазмұндағы реакциялардан құралған. Бұл құбылыс Қазақстандағы тілдік жағдаймен, яғни қазақ және орыс тілдерінің қатар қолданылуымен, сондай-ақ ағылшын тілінің білім беру жүйесі арқылы меңгерілуімен түсіндіріледі. Сонымен бірге полилингвалды элементтер жаһандану үдерісінің тілдік санаға әсерін көрсетеді. Десе де, зерттеу деректері полилингвалды реакциялардың негізгі емес, қосалқы сипатта екенін және олардың тілдік сананың ядролық құрылымына айтарлықтай әсер етпейтінін дәлелдейді. Зерттеу жұмысымызда полилингвалды реакциялар </w:t>
      </w:r>
      <w:r w:rsidR="001B4BE4">
        <w:rPr>
          <w:rFonts w:ascii="Times New Roman" w:hAnsi="Times New Roman" w:cs="Times New Roman"/>
          <w:sz w:val="28"/>
          <w:szCs w:val="28"/>
        </w:rPr>
        <w:t>ассоциативті</w:t>
      </w:r>
      <w:r w:rsidRPr="00A23352">
        <w:rPr>
          <w:rFonts w:ascii="Times New Roman" w:hAnsi="Times New Roman" w:cs="Times New Roman"/>
          <w:sz w:val="28"/>
          <w:szCs w:val="28"/>
        </w:rPr>
        <w:t xml:space="preserve"> деректерде тілдік ықпалдастықтың белгісі ретінде қарастырылып, олардың функционалдық және құрылымдық орны нақты айқындалды.</w:t>
      </w:r>
    </w:p>
    <w:p w14:paraId="78E08707" w14:textId="77777777" w:rsidR="00930E6E" w:rsidRPr="00974F61" w:rsidRDefault="00930E6E" w:rsidP="00194D86">
      <w:pPr>
        <w:spacing w:after="0" w:line="240" w:lineRule="auto"/>
        <w:ind w:firstLine="567"/>
        <w:jc w:val="both"/>
        <w:rPr>
          <w:rFonts w:ascii="Times New Roman" w:hAnsi="Times New Roman" w:cs="Times New Roman"/>
          <w:sz w:val="28"/>
          <w:szCs w:val="28"/>
        </w:rPr>
      </w:pPr>
    </w:p>
    <w:p w14:paraId="298469D2" w14:textId="77777777" w:rsidR="00E91446" w:rsidRDefault="00E91446" w:rsidP="00830D77">
      <w:pPr>
        <w:spacing w:after="0" w:line="240" w:lineRule="auto"/>
        <w:jc w:val="both"/>
        <w:rPr>
          <w:rFonts w:ascii="Times New Roman" w:hAnsi="Times New Roman" w:cs="Times New Roman"/>
          <w:b/>
          <w:bCs/>
          <w:sz w:val="28"/>
          <w:szCs w:val="28"/>
          <w:lang w:val="kk-KZ"/>
        </w:rPr>
      </w:pPr>
    </w:p>
    <w:p w14:paraId="1672F7BA" w14:textId="4607DFCB" w:rsidR="00930E6E" w:rsidRPr="008E68EA" w:rsidRDefault="00930E6E" w:rsidP="00194D86">
      <w:pPr>
        <w:spacing w:after="0" w:line="240" w:lineRule="auto"/>
        <w:ind w:firstLine="567"/>
        <w:jc w:val="both"/>
        <w:rPr>
          <w:rFonts w:ascii="Times New Roman" w:hAnsi="Times New Roman" w:cs="Times New Roman"/>
          <w:b/>
          <w:bCs/>
          <w:sz w:val="28"/>
          <w:szCs w:val="28"/>
          <w:lang w:val="kk-KZ"/>
        </w:rPr>
      </w:pPr>
      <w:r w:rsidRPr="008E68EA">
        <w:rPr>
          <w:rFonts w:ascii="Times New Roman" w:hAnsi="Times New Roman" w:cs="Times New Roman"/>
          <w:b/>
          <w:bCs/>
          <w:sz w:val="28"/>
          <w:szCs w:val="28"/>
          <w:lang w:val="kk-KZ"/>
        </w:rPr>
        <w:t xml:space="preserve">3.5 Ұлттық </w:t>
      </w:r>
      <w:r w:rsidR="001B4BE4">
        <w:rPr>
          <w:rFonts w:ascii="Times New Roman" w:hAnsi="Times New Roman" w:cs="Times New Roman"/>
          <w:b/>
          <w:bCs/>
          <w:sz w:val="28"/>
          <w:szCs w:val="28"/>
          <w:lang w:val="kk-KZ"/>
        </w:rPr>
        <w:t>ассоциативті</w:t>
      </w:r>
      <w:r w:rsidRPr="008E68EA">
        <w:rPr>
          <w:rFonts w:ascii="Times New Roman" w:hAnsi="Times New Roman" w:cs="Times New Roman"/>
          <w:b/>
          <w:bCs/>
          <w:sz w:val="28"/>
          <w:szCs w:val="28"/>
          <w:lang w:val="kk-KZ"/>
        </w:rPr>
        <w:t xml:space="preserve"> сөздікті құрудың қағида</w:t>
      </w:r>
      <w:r w:rsidR="00312920">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құрылымының жаңа моделі</w:t>
      </w:r>
    </w:p>
    <w:p w14:paraId="005FA26E" w14:textId="1B431FE4" w:rsidR="003459E2" w:rsidRDefault="003459E2" w:rsidP="00194D86">
      <w:pPr>
        <w:spacing w:after="0" w:line="240" w:lineRule="auto"/>
        <w:ind w:firstLine="567"/>
        <w:jc w:val="both"/>
        <w:rPr>
          <w:rFonts w:ascii="Times New Roman" w:hAnsi="Times New Roman" w:cs="Times New Roman"/>
          <w:sz w:val="28"/>
          <w:szCs w:val="28"/>
          <w:lang w:val="kk-KZ"/>
        </w:rPr>
      </w:pPr>
      <w:r w:rsidRPr="003459E2">
        <w:rPr>
          <w:rFonts w:ascii="Times New Roman" w:hAnsi="Times New Roman" w:cs="Times New Roman"/>
          <w:sz w:val="28"/>
          <w:szCs w:val="28"/>
        </w:rPr>
        <w:t xml:space="preserve">Диссертациялық жұмыста ұсынылған монолингвалды </w:t>
      </w:r>
      <w:r w:rsidR="001B4BE4">
        <w:rPr>
          <w:rFonts w:ascii="Times New Roman" w:hAnsi="Times New Roman" w:cs="Times New Roman"/>
          <w:sz w:val="28"/>
          <w:szCs w:val="28"/>
        </w:rPr>
        <w:t>ассоциативті</w:t>
      </w:r>
      <w:r w:rsidRPr="003459E2">
        <w:rPr>
          <w:rFonts w:ascii="Times New Roman" w:hAnsi="Times New Roman" w:cs="Times New Roman"/>
          <w:sz w:val="28"/>
          <w:szCs w:val="28"/>
        </w:rPr>
        <w:t xml:space="preserve"> сөздік моделінің бірегейлігі оның біртілді принципке негізделуінде ғана емес, сонымен </w:t>
      </w:r>
      <w:r w:rsidRPr="003459E2">
        <w:rPr>
          <w:rFonts w:ascii="Times New Roman" w:hAnsi="Times New Roman" w:cs="Times New Roman"/>
          <w:sz w:val="28"/>
          <w:szCs w:val="28"/>
        </w:rPr>
        <w:lastRenderedPageBreak/>
        <w:t xml:space="preserve">қатар ұлттық тілдік сананы ішкі жүйе ретінде кешенді түрде сипаттауымен ерекшеленеді. Бұған дейін қазақ тілінде жарық көрген </w:t>
      </w:r>
      <w:r w:rsidR="001B4BE4">
        <w:rPr>
          <w:rFonts w:ascii="Times New Roman" w:hAnsi="Times New Roman" w:cs="Times New Roman"/>
          <w:sz w:val="28"/>
          <w:szCs w:val="28"/>
        </w:rPr>
        <w:t>ассоциативті</w:t>
      </w:r>
      <w:r w:rsidRPr="003459E2">
        <w:rPr>
          <w:rFonts w:ascii="Times New Roman" w:hAnsi="Times New Roman" w:cs="Times New Roman"/>
          <w:sz w:val="28"/>
          <w:szCs w:val="28"/>
        </w:rPr>
        <w:t xml:space="preserve"> сөздіктер (1978, 1998, 2014) екітілді форматта ұсынылып, </w:t>
      </w:r>
      <w:r w:rsidR="001B4BE4">
        <w:rPr>
          <w:rFonts w:ascii="Times New Roman" w:hAnsi="Times New Roman" w:cs="Times New Roman"/>
          <w:sz w:val="28"/>
          <w:szCs w:val="28"/>
        </w:rPr>
        <w:t>ассоциативті</w:t>
      </w:r>
      <w:r w:rsidRPr="003459E2">
        <w:rPr>
          <w:rFonts w:ascii="Times New Roman" w:hAnsi="Times New Roman" w:cs="Times New Roman"/>
          <w:sz w:val="28"/>
          <w:szCs w:val="28"/>
        </w:rPr>
        <w:t xml:space="preserve"> байланыстарды салыстырмалы немесе аудармалық тұрғыдан қарастыруға бағытталған. Ал ұсынылып отырған сөздік моделінде барлық стимулдар мен реакциялар бір ғана тілдік жүйе – қазақ тілі аясында қарастырылады. Осындай бағыт тілдік сананың табиғи, ішкі құрылымын, яғни сыртқы тілдік ықпалдарсыз қалыптасқан </w:t>
      </w:r>
      <w:r w:rsidR="001B4BE4">
        <w:rPr>
          <w:rFonts w:ascii="Times New Roman" w:hAnsi="Times New Roman" w:cs="Times New Roman"/>
          <w:sz w:val="28"/>
          <w:szCs w:val="28"/>
        </w:rPr>
        <w:t>ассоциативті</w:t>
      </w:r>
      <w:r w:rsidRPr="003459E2">
        <w:rPr>
          <w:rFonts w:ascii="Times New Roman" w:hAnsi="Times New Roman" w:cs="Times New Roman"/>
          <w:sz w:val="28"/>
          <w:szCs w:val="28"/>
        </w:rPr>
        <w:t xml:space="preserve"> байланыстарды анықтауға мүмкіндік береді. Сон</w:t>
      </w:r>
      <w:r>
        <w:rPr>
          <w:rFonts w:ascii="Times New Roman" w:hAnsi="Times New Roman" w:cs="Times New Roman"/>
          <w:sz w:val="28"/>
          <w:szCs w:val="28"/>
          <w:lang w:val="kk-KZ"/>
        </w:rPr>
        <w:t>дай</w:t>
      </w:r>
      <w:r w:rsidRPr="003459E2">
        <w:rPr>
          <w:rFonts w:ascii="Times New Roman" w:hAnsi="Times New Roman" w:cs="Times New Roman"/>
          <w:sz w:val="28"/>
          <w:szCs w:val="28"/>
        </w:rPr>
        <w:t>-</w:t>
      </w:r>
      <w:r>
        <w:rPr>
          <w:rFonts w:ascii="Times New Roman" w:hAnsi="Times New Roman" w:cs="Times New Roman"/>
          <w:sz w:val="28"/>
          <w:szCs w:val="28"/>
          <w:lang w:val="kk-KZ"/>
        </w:rPr>
        <w:t>ақ</w:t>
      </w:r>
      <w:r w:rsidRPr="003459E2">
        <w:rPr>
          <w:rFonts w:ascii="Times New Roman" w:hAnsi="Times New Roman" w:cs="Times New Roman"/>
          <w:sz w:val="28"/>
          <w:szCs w:val="28"/>
        </w:rPr>
        <w:t xml:space="preserve"> монолингвалды модель ұлттық-мәдени кодты, құндылықтарды және концепттерді дәл әрі тұтас күйінде көрсетуге жағдай жасайды. Демек, сөздіктің ерекшелігі оның монолингвалды сипатында ғана емес, ұлттық тілдік сананың когнитивтік және мәдени құрылымын жүйелі түрде бейнелеу мүмкіндігінде көрінеді.</w:t>
      </w:r>
    </w:p>
    <w:p w14:paraId="4019FE1C" w14:textId="7CD48BC5" w:rsidR="00196529" w:rsidRPr="00196529" w:rsidRDefault="00196529"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Лексикограф</w:t>
      </w:r>
      <w:r w:rsidRPr="00196529">
        <w:rPr>
          <w:rFonts w:ascii="Times New Roman" w:hAnsi="Times New Roman" w:cs="Times New Roman"/>
          <w:sz w:val="28"/>
          <w:szCs w:val="28"/>
          <w:lang w:val="kk-KZ"/>
        </w:rPr>
        <w:t>-</w:t>
      </w:r>
      <w:r>
        <w:rPr>
          <w:rFonts w:ascii="Times New Roman" w:hAnsi="Times New Roman" w:cs="Times New Roman"/>
          <w:sz w:val="28"/>
          <w:szCs w:val="28"/>
          <w:lang w:val="kk-KZ"/>
        </w:rPr>
        <w:t>ғ</w:t>
      </w:r>
      <w:r w:rsidRPr="00196529">
        <w:rPr>
          <w:rFonts w:ascii="Times New Roman" w:hAnsi="Times New Roman" w:cs="Times New Roman"/>
          <w:sz w:val="28"/>
          <w:szCs w:val="28"/>
        </w:rPr>
        <w:t>алым М. Малбақов сөздік жасаудың теориялық қағидаларын айқындай отырып, сөздіктің мәнін тек белгілі бір тілдегі лексикалық бірліктердің жиынтығы ретінде ғана емес, оның мақсаты мен пайдаланушы аудиториясына сай құрылымдалатын күрделі лексикографиялық жүйе ретінде қарастырады. Осыған сәйкес сөздік құрастыру барысында оның түзілу ұстанымдары, қамтылатын параметрлері мен ақпараттық құрылымы алдын ала нақты анықталуы қажет</w:t>
      </w:r>
      <w:r>
        <w:rPr>
          <w:rFonts w:ascii="Times New Roman" w:hAnsi="Times New Roman" w:cs="Times New Roman"/>
          <w:sz w:val="28"/>
          <w:szCs w:val="28"/>
          <w:lang w:val="kk-KZ"/>
        </w:rPr>
        <w:t xml:space="preserve"> </w:t>
      </w:r>
      <w:r w:rsidRPr="00514BC3">
        <w:rPr>
          <w:rFonts w:ascii="Times New Roman" w:hAnsi="Times New Roman" w:cs="Times New Roman"/>
          <w:sz w:val="28"/>
          <w:szCs w:val="28"/>
          <w:lang w:val="kk-KZ"/>
        </w:rPr>
        <w:t>[</w:t>
      </w:r>
      <w:r w:rsidR="00F4126E" w:rsidRPr="00F4126E">
        <w:rPr>
          <w:rFonts w:ascii="Times New Roman" w:hAnsi="Times New Roman" w:cs="Times New Roman"/>
          <w:sz w:val="28"/>
          <w:szCs w:val="28"/>
        </w:rPr>
        <w:t>155</w:t>
      </w:r>
      <w:r w:rsidR="00F4126E">
        <w:rPr>
          <w:rFonts w:ascii="Times New Roman" w:hAnsi="Times New Roman" w:cs="Times New Roman"/>
          <w:sz w:val="28"/>
          <w:szCs w:val="28"/>
        </w:rPr>
        <w:t>, 76</w:t>
      </w:r>
      <w:r w:rsidRPr="00514BC3">
        <w:rPr>
          <w:rFonts w:ascii="Times New Roman" w:hAnsi="Times New Roman" w:cs="Times New Roman"/>
          <w:sz w:val="28"/>
          <w:szCs w:val="28"/>
          <w:lang w:val="kk-KZ"/>
        </w:rPr>
        <w:t>]</w:t>
      </w:r>
      <w:r w:rsidRPr="00171919">
        <w:rPr>
          <w:rFonts w:ascii="Times New Roman" w:hAnsi="Times New Roman" w:cs="Times New Roman"/>
          <w:sz w:val="28"/>
          <w:szCs w:val="28"/>
        </w:rPr>
        <w:t>.</w:t>
      </w:r>
    </w:p>
    <w:p w14:paraId="4A4AFC5D" w14:textId="699D68CB" w:rsidR="00930E6E" w:rsidRPr="00F24D5D" w:rsidRDefault="00930E6E" w:rsidP="00194D86">
      <w:pPr>
        <w:spacing w:after="0" w:line="240" w:lineRule="auto"/>
        <w:ind w:firstLine="567"/>
        <w:jc w:val="both"/>
        <w:rPr>
          <w:rFonts w:ascii="Times New Roman" w:hAnsi="Times New Roman" w:cs="Times New Roman"/>
          <w:sz w:val="28"/>
          <w:szCs w:val="28"/>
        </w:rPr>
      </w:pPr>
      <w:r w:rsidRPr="00F24D5D">
        <w:rPr>
          <w:rFonts w:ascii="Times New Roman" w:hAnsi="Times New Roman" w:cs="Times New Roman"/>
          <w:sz w:val="28"/>
          <w:szCs w:val="28"/>
          <w:lang w:val="kk-KZ"/>
        </w:rPr>
        <w:t xml:space="preserve">Кез келген лексикографиялық еңбектің </w:t>
      </w:r>
      <w:r w:rsidRPr="00F24D5D">
        <w:rPr>
          <w:rFonts w:ascii="Times New Roman" w:hAnsi="Times New Roman" w:cs="Times New Roman"/>
          <w:sz w:val="28"/>
          <w:szCs w:val="28"/>
        </w:rPr>
        <w:t>оқырманға сөздікте қамтылған ақпаратқа қол жеткізуді қамтамасыз ет</w:t>
      </w:r>
      <w:r w:rsidRPr="00F24D5D">
        <w:rPr>
          <w:rFonts w:ascii="Times New Roman" w:hAnsi="Times New Roman" w:cs="Times New Roman"/>
          <w:sz w:val="28"/>
          <w:szCs w:val="28"/>
          <w:lang w:val="kk-KZ"/>
        </w:rPr>
        <w:t>уі үшін</w:t>
      </w:r>
      <w:r w:rsidRPr="00F24D5D">
        <w:rPr>
          <w:rFonts w:ascii="Times New Roman" w:hAnsi="Times New Roman" w:cs="Times New Roman"/>
          <w:sz w:val="28"/>
          <w:szCs w:val="28"/>
        </w:rPr>
        <w:t xml:space="preserve"> бірнеше </w:t>
      </w:r>
      <w:r w:rsidRPr="00F24D5D">
        <w:rPr>
          <w:rFonts w:ascii="Times New Roman" w:hAnsi="Times New Roman" w:cs="Times New Roman"/>
          <w:sz w:val="28"/>
          <w:szCs w:val="28"/>
          <w:lang w:val="kk-KZ"/>
        </w:rPr>
        <w:t>бөлімдерден тұратыны тәжірибеде бар</w:t>
      </w:r>
      <w:r w:rsidRPr="00F24D5D">
        <w:rPr>
          <w:rFonts w:ascii="Times New Roman" w:hAnsi="Times New Roman" w:cs="Times New Roman"/>
          <w:sz w:val="28"/>
          <w:szCs w:val="28"/>
        </w:rPr>
        <w:t xml:space="preserve">. </w:t>
      </w:r>
      <w:r w:rsidR="00A46318">
        <w:rPr>
          <w:rFonts w:ascii="Times New Roman" w:hAnsi="Times New Roman" w:cs="Times New Roman"/>
          <w:sz w:val="28"/>
          <w:szCs w:val="28"/>
          <w:lang w:val="kk-KZ"/>
        </w:rPr>
        <w:t>Зерттеу жұмысымызда</w:t>
      </w:r>
      <w:r w:rsidRPr="00F24D5D">
        <w:rPr>
          <w:rFonts w:ascii="Times New Roman" w:hAnsi="Times New Roman" w:cs="Times New Roman"/>
          <w:sz w:val="28"/>
          <w:szCs w:val="28"/>
          <w:lang w:val="kk-KZ"/>
        </w:rPr>
        <w:t xml:space="preserve"> осындай толық және стандартқа сәйкес, лексикографияның академиялық талаптарына сай ұлттық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сөздікті құрастыруда бірнеше лингвистикалық қағидаларды ұсын</w:t>
      </w:r>
      <w:r w:rsidR="00A46318">
        <w:rPr>
          <w:rFonts w:ascii="Times New Roman" w:hAnsi="Times New Roman" w:cs="Times New Roman"/>
          <w:sz w:val="28"/>
          <w:szCs w:val="28"/>
          <w:lang w:val="kk-KZ"/>
        </w:rPr>
        <w:t>ылады</w:t>
      </w:r>
      <w:r w:rsidRPr="00F24D5D">
        <w:rPr>
          <w:rFonts w:ascii="Times New Roman" w:hAnsi="Times New Roman" w:cs="Times New Roman"/>
          <w:sz w:val="28"/>
          <w:szCs w:val="28"/>
          <w:lang w:val="kk-KZ"/>
        </w:rPr>
        <w:t xml:space="preserve">. Нәтижесінде, ұлттық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w:t>
      </w:r>
      <w:r w:rsidRPr="00F24D5D">
        <w:rPr>
          <w:rFonts w:ascii="Times New Roman" w:hAnsi="Times New Roman" w:cs="Times New Roman"/>
          <w:sz w:val="28"/>
          <w:szCs w:val="28"/>
        </w:rPr>
        <w:t>өздікт</w:t>
      </w:r>
      <w:r w:rsidRPr="00F24D5D">
        <w:rPr>
          <w:rFonts w:ascii="Times New Roman" w:hAnsi="Times New Roman" w:cs="Times New Roman"/>
          <w:sz w:val="28"/>
          <w:szCs w:val="28"/>
          <w:lang w:val="kk-KZ"/>
        </w:rPr>
        <w:t xml:space="preserve">ердің </w:t>
      </w:r>
      <w:r w:rsidRPr="00F24D5D">
        <w:rPr>
          <w:rFonts w:ascii="Times New Roman" w:hAnsi="Times New Roman" w:cs="Times New Roman"/>
          <w:sz w:val="28"/>
          <w:szCs w:val="28"/>
        </w:rPr>
        <w:t xml:space="preserve">құрылымдық компоненттері </w:t>
      </w:r>
      <w:r w:rsidRPr="00F24D5D">
        <w:rPr>
          <w:rFonts w:ascii="Times New Roman" w:hAnsi="Times New Roman" w:cs="Times New Roman"/>
          <w:sz w:val="28"/>
          <w:szCs w:val="28"/>
          <w:lang w:val="kk-KZ"/>
        </w:rPr>
        <w:t>ажыратылып, олардың әрқайсысына ғылыми сипаттама беріледі</w:t>
      </w:r>
      <w:r w:rsidRPr="00F24D5D">
        <w:rPr>
          <w:rFonts w:ascii="Times New Roman" w:hAnsi="Times New Roman" w:cs="Times New Roman"/>
          <w:sz w:val="28"/>
          <w:szCs w:val="28"/>
        </w:rPr>
        <w:t>:</w:t>
      </w:r>
    </w:p>
    <w:p w14:paraId="39C0624A" w14:textId="41EFE857" w:rsidR="00930E6E" w:rsidRPr="00F24D5D" w:rsidRDefault="00930E6E">
      <w:pPr>
        <w:numPr>
          <w:ilvl w:val="0"/>
          <w:numId w:val="46"/>
        </w:numPr>
        <w:tabs>
          <w:tab w:val="clear" w:pos="720"/>
          <w:tab w:val="num" w:pos="0"/>
          <w:tab w:val="num" w:pos="426"/>
          <w:tab w:val="left" w:pos="993"/>
        </w:tabs>
        <w:spacing w:after="0" w:line="240" w:lineRule="auto"/>
        <w:ind w:left="0" w:firstLine="567"/>
        <w:jc w:val="both"/>
        <w:rPr>
          <w:rFonts w:ascii="Times New Roman" w:hAnsi="Times New Roman" w:cs="Times New Roman"/>
          <w:sz w:val="28"/>
          <w:szCs w:val="28"/>
        </w:rPr>
      </w:pPr>
      <w:r w:rsidRPr="00F24D5D">
        <w:rPr>
          <w:rFonts w:ascii="Times New Roman" w:hAnsi="Times New Roman" w:cs="Times New Roman"/>
          <w:i/>
          <w:iCs/>
          <w:sz w:val="28"/>
          <w:szCs w:val="28"/>
          <w:lang w:val="kk-KZ"/>
        </w:rPr>
        <w:t>Алғысөз және к</w:t>
      </w:r>
      <w:r w:rsidRPr="00F24D5D">
        <w:rPr>
          <w:rFonts w:ascii="Times New Roman" w:hAnsi="Times New Roman" w:cs="Times New Roman"/>
          <w:i/>
          <w:iCs/>
          <w:sz w:val="28"/>
          <w:szCs w:val="28"/>
        </w:rPr>
        <w:t>іріспе мақала</w:t>
      </w:r>
      <w:r w:rsidRPr="00F24D5D">
        <w:rPr>
          <w:rFonts w:ascii="Times New Roman" w:hAnsi="Times New Roman" w:cs="Times New Roman"/>
          <w:sz w:val="28"/>
          <w:szCs w:val="28"/>
        </w:rPr>
        <w:t xml:space="preserve">, онда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сөздікті пайдалану қағидалары түсіндіріледі, сөздік мақаланың құрылымы туралы ақпарат беріледі, шартты қысқартулар тізімі ұсынылады</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Н.В.</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Дмитрюк</w:t>
      </w:r>
      <w:r w:rsidRPr="00F24D5D">
        <w:rPr>
          <w:rFonts w:ascii="Times New Roman" w:hAnsi="Times New Roman" w:cs="Times New Roman"/>
          <w:sz w:val="28"/>
          <w:szCs w:val="28"/>
          <w:lang w:val="kk-KZ"/>
        </w:rPr>
        <w:t>тің «</w:t>
      </w:r>
      <w:r w:rsidRPr="00F24D5D">
        <w:rPr>
          <w:rFonts w:ascii="Times New Roman" w:hAnsi="Times New Roman" w:cs="Times New Roman"/>
          <w:sz w:val="28"/>
          <w:szCs w:val="28"/>
        </w:rPr>
        <w:t>Қазақша ассоциациялық сөздік</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Н.В.</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Уфимцева</w:t>
      </w:r>
      <w:r w:rsidRPr="00F24D5D">
        <w:rPr>
          <w:rFonts w:ascii="Times New Roman" w:hAnsi="Times New Roman" w:cs="Times New Roman"/>
          <w:sz w:val="28"/>
          <w:szCs w:val="28"/>
          <w:lang w:val="kk-KZ"/>
        </w:rPr>
        <w:t>ның</w:t>
      </w:r>
      <w:r w:rsidRPr="00F24D5D">
        <w:rPr>
          <w:rFonts w:ascii="Times New Roman" w:hAnsi="Times New Roman" w:cs="Times New Roman"/>
          <w:sz w:val="28"/>
          <w:szCs w:val="28"/>
        </w:rPr>
        <w:t xml:space="preserve"> </w:t>
      </w:r>
      <w:r w:rsidRPr="00F24D5D">
        <w:rPr>
          <w:rFonts w:ascii="Times New Roman" w:hAnsi="Times New Roman" w:cs="Times New Roman"/>
          <w:sz w:val="28"/>
          <w:szCs w:val="28"/>
          <w:lang w:val="kk-KZ"/>
        </w:rPr>
        <w:t>«</w:t>
      </w:r>
      <w:r w:rsidRPr="00F24D5D">
        <w:rPr>
          <w:rFonts w:ascii="Times New Roman" w:hAnsi="Times New Roman" w:cs="Times New Roman"/>
          <w:sz w:val="28"/>
          <w:szCs w:val="28"/>
        </w:rPr>
        <w:t>Славянский ассоциативный словарь: русский, белорусский, болгарский, украинский</w:t>
      </w:r>
      <w:r w:rsidRPr="00F24D5D">
        <w:rPr>
          <w:rFonts w:ascii="Times New Roman" w:hAnsi="Times New Roman" w:cs="Times New Roman"/>
          <w:sz w:val="28"/>
          <w:szCs w:val="28"/>
          <w:lang w:val="kk-KZ"/>
        </w:rPr>
        <w:t>» т.б. сөздіктері негізінде).</w:t>
      </w:r>
      <w:r w:rsidRPr="00F24D5D">
        <w:rPr>
          <w:rFonts w:ascii="Times New Roman" w:hAnsi="Times New Roman" w:cs="Times New Roman"/>
          <w:b/>
          <w:bCs/>
          <w:sz w:val="28"/>
          <w:szCs w:val="28"/>
        </w:rPr>
        <w:t xml:space="preserve"> </w:t>
      </w:r>
      <w:r w:rsidRPr="00F24D5D">
        <w:rPr>
          <w:rFonts w:ascii="Times New Roman" w:hAnsi="Times New Roman" w:cs="Times New Roman"/>
          <w:sz w:val="28"/>
          <w:szCs w:val="28"/>
          <w:lang w:val="kk-KZ"/>
        </w:rPr>
        <w:t xml:space="preserve">Көп жағдайларда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лексикографияның тарихы мен теориялық негіздері, сөздік материалдарының лингвистикалық жан</w:t>
      </w:r>
      <w:r w:rsidRPr="00F24D5D">
        <w:rPr>
          <w:rFonts w:ascii="Times New Roman" w:hAnsi="Times New Roman" w:cs="Times New Roman"/>
          <w:sz w:val="28"/>
          <w:szCs w:val="28"/>
        </w:rPr>
        <w:t>-</w:t>
      </w:r>
      <w:r w:rsidRPr="00F24D5D">
        <w:rPr>
          <w:rFonts w:ascii="Times New Roman" w:hAnsi="Times New Roman" w:cs="Times New Roman"/>
          <w:sz w:val="28"/>
          <w:szCs w:val="28"/>
          <w:lang w:val="kk-KZ"/>
        </w:rPr>
        <w:t>жақты талдауы да келтіріледі.</w:t>
      </w:r>
    </w:p>
    <w:p w14:paraId="248776F1" w14:textId="494F29E5" w:rsidR="00930E6E" w:rsidRPr="00F24D5D" w:rsidRDefault="00930E6E">
      <w:pPr>
        <w:numPr>
          <w:ilvl w:val="0"/>
          <w:numId w:val="46"/>
        </w:numPr>
        <w:tabs>
          <w:tab w:val="clear" w:pos="720"/>
          <w:tab w:val="num" w:pos="0"/>
          <w:tab w:val="num" w:pos="426"/>
          <w:tab w:val="left" w:pos="993"/>
        </w:tabs>
        <w:spacing w:after="0" w:line="240" w:lineRule="auto"/>
        <w:ind w:left="0" w:firstLine="567"/>
        <w:jc w:val="both"/>
        <w:rPr>
          <w:rFonts w:ascii="Times New Roman" w:hAnsi="Times New Roman" w:cs="Times New Roman"/>
          <w:sz w:val="28"/>
          <w:szCs w:val="28"/>
        </w:rPr>
      </w:pPr>
      <w:r w:rsidRPr="00F24D5D">
        <w:rPr>
          <w:rFonts w:ascii="Times New Roman" w:hAnsi="Times New Roman" w:cs="Times New Roman"/>
          <w:i/>
          <w:iCs/>
          <w:sz w:val="28"/>
          <w:szCs w:val="28"/>
        </w:rPr>
        <w:t xml:space="preserve">Сөздіктің </w:t>
      </w:r>
      <w:r w:rsidRPr="00F24D5D">
        <w:rPr>
          <w:rFonts w:ascii="Times New Roman" w:hAnsi="Times New Roman" w:cs="Times New Roman"/>
          <w:i/>
          <w:iCs/>
          <w:sz w:val="28"/>
          <w:szCs w:val="28"/>
          <w:lang w:val="kk-KZ"/>
        </w:rPr>
        <w:t>стимул сөздерінің тізімі</w:t>
      </w:r>
      <w:r w:rsidR="00F222F1">
        <w:rPr>
          <w:rFonts w:ascii="Times New Roman" w:hAnsi="Times New Roman" w:cs="Times New Roman"/>
          <w:sz w:val="28"/>
          <w:szCs w:val="28"/>
        </w:rPr>
        <w:t xml:space="preserve"> </w:t>
      </w:r>
      <w:r w:rsidRPr="00F24D5D">
        <w:rPr>
          <w:rFonts w:ascii="Times New Roman" w:hAnsi="Times New Roman" w:cs="Times New Roman"/>
          <w:sz w:val="28"/>
          <w:szCs w:val="28"/>
        </w:rPr>
        <w:t xml:space="preserve">– сөздіктегі </w:t>
      </w:r>
      <w:r w:rsidRPr="00F24D5D">
        <w:rPr>
          <w:rFonts w:ascii="Times New Roman" w:hAnsi="Times New Roman" w:cs="Times New Roman"/>
          <w:sz w:val="28"/>
          <w:szCs w:val="28"/>
          <w:lang w:val="kk-KZ"/>
        </w:rPr>
        <w:t>стимул ретінде алынған</w:t>
      </w:r>
      <w:r w:rsidRPr="00F24D5D">
        <w:rPr>
          <w:rFonts w:ascii="Times New Roman" w:hAnsi="Times New Roman" w:cs="Times New Roman"/>
          <w:sz w:val="28"/>
          <w:szCs w:val="28"/>
        </w:rPr>
        <w:t xml:space="preserve"> </w:t>
      </w:r>
      <w:r w:rsidRPr="00F24D5D">
        <w:rPr>
          <w:rFonts w:ascii="Times New Roman" w:hAnsi="Times New Roman" w:cs="Times New Roman"/>
          <w:sz w:val="28"/>
          <w:szCs w:val="28"/>
          <w:lang w:val="kk-KZ"/>
        </w:rPr>
        <w:t xml:space="preserve">тілдік </w:t>
      </w:r>
      <w:r w:rsidRPr="00F24D5D">
        <w:rPr>
          <w:rFonts w:ascii="Times New Roman" w:hAnsi="Times New Roman" w:cs="Times New Roman"/>
          <w:sz w:val="28"/>
          <w:szCs w:val="28"/>
        </w:rPr>
        <w:t xml:space="preserve">бірліктердің </w:t>
      </w:r>
      <w:r w:rsidRPr="00F24D5D">
        <w:rPr>
          <w:rFonts w:ascii="Times New Roman" w:hAnsi="Times New Roman" w:cs="Times New Roman"/>
          <w:sz w:val="28"/>
          <w:szCs w:val="28"/>
          <w:lang w:val="kk-KZ"/>
        </w:rPr>
        <w:t>әліпбилік</w:t>
      </w:r>
      <w:r w:rsidRPr="00F24D5D">
        <w:rPr>
          <w:rFonts w:ascii="Times New Roman" w:hAnsi="Times New Roman" w:cs="Times New Roman"/>
          <w:sz w:val="28"/>
          <w:szCs w:val="28"/>
        </w:rPr>
        <w:t xml:space="preserve"> тәртіппен орналасқан тізімі (реестрі).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w:t>
      </w:r>
      <w:r w:rsidRPr="00F24D5D">
        <w:rPr>
          <w:rFonts w:ascii="Times New Roman" w:hAnsi="Times New Roman" w:cs="Times New Roman"/>
          <w:sz w:val="28"/>
          <w:szCs w:val="28"/>
        </w:rPr>
        <w:t>өздік</w:t>
      </w:r>
      <w:r w:rsidRPr="00F24D5D">
        <w:rPr>
          <w:rFonts w:ascii="Times New Roman" w:hAnsi="Times New Roman" w:cs="Times New Roman"/>
          <w:sz w:val="28"/>
          <w:szCs w:val="28"/>
          <w:lang w:val="kk-KZ"/>
        </w:rPr>
        <w:t xml:space="preserve">терді стимул сөздер </w:t>
      </w:r>
      <w:r w:rsidRPr="00F24D5D">
        <w:rPr>
          <w:rFonts w:ascii="Times New Roman" w:hAnsi="Times New Roman" w:cs="Times New Roman"/>
          <w:sz w:val="28"/>
          <w:szCs w:val="28"/>
        </w:rPr>
        <w:t>түсіндірме, диалектологиялық, этимологиялық сөздіктерде</w:t>
      </w:r>
      <w:r w:rsidRPr="00F24D5D">
        <w:rPr>
          <w:rFonts w:ascii="Times New Roman" w:hAnsi="Times New Roman" w:cs="Times New Roman"/>
          <w:sz w:val="28"/>
          <w:szCs w:val="28"/>
          <w:lang w:val="kk-KZ"/>
        </w:rPr>
        <w:t>гі сияқты</w:t>
      </w:r>
      <w:r w:rsidRPr="00F24D5D">
        <w:rPr>
          <w:rFonts w:ascii="Times New Roman" w:hAnsi="Times New Roman" w:cs="Times New Roman"/>
          <w:sz w:val="28"/>
          <w:szCs w:val="28"/>
        </w:rPr>
        <w:t xml:space="preserve"> сөздердің бастапқы түрімен</w:t>
      </w:r>
      <w:r w:rsidRPr="00F24D5D">
        <w:rPr>
          <w:rFonts w:ascii="Times New Roman" w:hAnsi="Times New Roman" w:cs="Times New Roman"/>
          <w:sz w:val="28"/>
          <w:szCs w:val="28"/>
          <w:lang w:val="kk-KZ"/>
        </w:rPr>
        <w:t xml:space="preserve"> (</w:t>
      </w:r>
      <w:r w:rsidRPr="00F24D5D">
        <w:rPr>
          <w:rFonts w:ascii="Times New Roman" w:hAnsi="Times New Roman" w:cs="Times New Roman"/>
          <w:i/>
          <w:iCs/>
          <w:sz w:val="28"/>
          <w:szCs w:val="28"/>
          <w:lang w:val="kk-KZ"/>
        </w:rPr>
        <w:t>кие, айттық, асату,</w:t>
      </w:r>
      <w:r w:rsidRPr="00F24D5D">
        <w:rPr>
          <w:rFonts w:ascii="Times New Roman" w:hAnsi="Times New Roman" w:cs="Times New Roman"/>
          <w:sz w:val="28"/>
          <w:szCs w:val="28"/>
          <w:lang w:val="kk-KZ"/>
        </w:rPr>
        <w:t xml:space="preserve"> </w:t>
      </w:r>
      <w:r w:rsidRPr="00F24D5D">
        <w:rPr>
          <w:rFonts w:ascii="Times New Roman" w:hAnsi="Times New Roman" w:cs="Times New Roman"/>
          <w:i/>
          <w:iCs/>
          <w:sz w:val="28"/>
          <w:szCs w:val="28"/>
          <w:lang w:val="kk-KZ"/>
        </w:rPr>
        <w:t>ұят, обал, бөрік, шаңырақ, шұбат, қалжа т.б.</w:t>
      </w:r>
      <w:r w:rsidRPr="00F24D5D">
        <w:rPr>
          <w:rFonts w:ascii="Times New Roman" w:hAnsi="Times New Roman" w:cs="Times New Roman"/>
          <w:sz w:val="28"/>
          <w:szCs w:val="28"/>
          <w:lang w:val="kk-KZ"/>
        </w:rPr>
        <w:t>)</w:t>
      </w:r>
      <w:r w:rsidRPr="00F24D5D">
        <w:rPr>
          <w:rFonts w:ascii="Times New Roman" w:hAnsi="Times New Roman" w:cs="Times New Roman"/>
          <w:sz w:val="28"/>
          <w:szCs w:val="28"/>
        </w:rPr>
        <w:t xml:space="preserve"> берілуі мүмкін.</w:t>
      </w:r>
      <w:r w:rsidRPr="00F24D5D">
        <w:rPr>
          <w:rFonts w:ascii="Times New Roman" w:hAnsi="Times New Roman" w:cs="Times New Roman"/>
          <w:sz w:val="28"/>
          <w:szCs w:val="28"/>
          <w:lang w:val="kk-KZ"/>
        </w:rPr>
        <w:t xml:space="preserve"> Стимул сөздердің тізімі </w:t>
      </w:r>
      <w:r w:rsidRPr="00F24D5D">
        <w:rPr>
          <w:rFonts w:ascii="Times New Roman" w:hAnsi="Times New Roman" w:cs="Times New Roman"/>
          <w:sz w:val="28"/>
          <w:szCs w:val="28"/>
        </w:rPr>
        <w:t>сөздік құрылымында жеке блок ретінде бөлінбейді.</w:t>
      </w:r>
    </w:p>
    <w:p w14:paraId="7BEACF04" w14:textId="14D23848" w:rsidR="00930E6E" w:rsidRPr="00F24D5D" w:rsidRDefault="00930E6E">
      <w:pPr>
        <w:numPr>
          <w:ilvl w:val="0"/>
          <w:numId w:val="46"/>
        </w:numPr>
        <w:tabs>
          <w:tab w:val="clear" w:pos="720"/>
          <w:tab w:val="num" w:pos="0"/>
          <w:tab w:val="num" w:pos="426"/>
          <w:tab w:val="left" w:pos="993"/>
        </w:tabs>
        <w:spacing w:after="0" w:line="240" w:lineRule="auto"/>
        <w:ind w:left="0" w:firstLine="567"/>
        <w:jc w:val="both"/>
        <w:rPr>
          <w:rFonts w:ascii="Times New Roman" w:hAnsi="Times New Roman" w:cs="Times New Roman"/>
          <w:sz w:val="28"/>
          <w:szCs w:val="28"/>
        </w:rPr>
      </w:pPr>
      <w:r w:rsidRPr="00F24D5D">
        <w:rPr>
          <w:rFonts w:ascii="Times New Roman" w:hAnsi="Times New Roman" w:cs="Times New Roman"/>
          <w:i/>
          <w:iCs/>
          <w:sz w:val="28"/>
          <w:szCs w:val="28"/>
        </w:rPr>
        <w:t>Сөздік мақала</w:t>
      </w:r>
      <w:r w:rsidR="00F222F1">
        <w:rPr>
          <w:rFonts w:ascii="Times New Roman" w:hAnsi="Times New Roman" w:cs="Times New Roman"/>
          <w:sz w:val="28"/>
          <w:szCs w:val="28"/>
        </w:rPr>
        <w:t xml:space="preserve"> </w:t>
      </w:r>
      <w:r w:rsidRPr="00F24D5D">
        <w:rPr>
          <w:rFonts w:ascii="Times New Roman" w:hAnsi="Times New Roman" w:cs="Times New Roman"/>
          <w:sz w:val="28"/>
          <w:szCs w:val="28"/>
        </w:rPr>
        <w:t xml:space="preserve">–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 xml:space="preserve">сөздіктің </w:t>
      </w:r>
      <w:r w:rsidRPr="00F24D5D">
        <w:rPr>
          <w:rFonts w:ascii="Times New Roman" w:hAnsi="Times New Roman" w:cs="Times New Roman"/>
          <w:sz w:val="28"/>
          <w:szCs w:val="28"/>
          <w:lang w:val="kk-KZ"/>
        </w:rPr>
        <w:t>дескриптивті табиғаты көрініс табатын маңызды бөлімі</w:t>
      </w:r>
      <w:r w:rsidRPr="00F24D5D">
        <w:rPr>
          <w:rFonts w:ascii="Times New Roman" w:hAnsi="Times New Roman" w:cs="Times New Roman"/>
          <w:sz w:val="28"/>
          <w:szCs w:val="28"/>
        </w:rPr>
        <w:t xml:space="preserve">. </w:t>
      </w:r>
      <w:r w:rsidR="00A46318">
        <w:rPr>
          <w:rFonts w:ascii="Times New Roman" w:hAnsi="Times New Roman" w:cs="Times New Roman"/>
          <w:sz w:val="28"/>
          <w:szCs w:val="28"/>
          <w:lang w:val="kk-KZ"/>
        </w:rPr>
        <w:t>Диссертация жұмысында ұсынылып отырған</w:t>
      </w:r>
      <w:r w:rsidRPr="00F24D5D">
        <w:rPr>
          <w:rFonts w:ascii="Times New Roman" w:hAnsi="Times New Roman" w:cs="Times New Roman"/>
          <w:sz w:val="28"/>
          <w:szCs w:val="28"/>
          <w:lang w:val="kk-KZ"/>
        </w:rPr>
        <w:t xml:space="preserve"> ұлттық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 тікелей «стимулдан реакцияға» тәртібі (</w:t>
      </w:r>
      <w:r w:rsidRPr="00F24D5D">
        <w:rPr>
          <w:rFonts w:ascii="Times New Roman" w:hAnsi="Times New Roman" w:cs="Times New Roman"/>
          <w:i/>
          <w:iCs/>
          <w:sz w:val="28"/>
          <w:szCs w:val="28"/>
        </w:rPr>
        <w:t>стимул → реакция</w:t>
      </w:r>
      <w:r w:rsidRPr="00F24D5D">
        <w:rPr>
          <w:rFonts w:ascii="Times New Roman" w:hAnsi="Times New Roman" w:cs="Times New Roman"/>
          <w:sz w:val="28"/>
          <w:szCs w:val="28"/>
        </w:rPr>
        <w:t xml:space="preserve"> </w:t>
      </w:r>
      <w:r w:rsidRPr="00F24D5D">
        <w:rPr>
          <w:rFonts w:ascii="Times New Roman" w:hAnsi="Times New Roman" w:cs="Times New Roman"/>
          <w:sz w:val="28"/>
          <w:szCs w:val="28"/>
          <w:lang w:val="kk-KZ"/>
        </w:rPr>
        <w:t xml:space="preserve">немесе </w:t>
      </w:r>
      <w:r w:rsidRPr="00F24D5D">
        <w:rPr>
          <w:rFonts w:ascii="Times New Roman" w:hAnsi="Times New Roman" w:cs="Times New Roman"/>
          <w:sz w:val="28"/>
          <w:szCs w:val="28"/>
        </w:rPr>
        <w:t>S</w:t>
      </w:r>
      <w:r w:rsidRPr="00F24D5D">
        <w:rPr>
          <w:rFonts w:ascii="Times New Roman" w:hAnsi="Times New Roman" w:cs="Times New Roman"/>
          <w:sz w:val="28"/>
          <w:szCs w:val="28"/>
          <w:lang w:val="kk-KZ"/>
        </w:rPr>
        <w:t xml:space="preserve"> </w:t>
      </w:r>
      <w:r w:rsidRPr="00F24D5D">
        <w:rPr>
          <w:rFonts w:ascii="Times New Roman" w:hAnsi="Times New Roman" w:cs="Times New Roman"/>
          <w:i/>
          <w:iCs/>
          <w:sz w:val="28"/>
          <w:szCs w:val="28"/>
        </w:rPr>
        <w:t>→</w:t>
      </w:r>
      <w:r w:rsidRPr="00F24D5D">
        <w:rPr>
          <w:rFonts w:ascii="Times New Roman" w:hAnsi="Times New Roman" w:cs="Times New Roman"/>
          <w:i/>
          <w:iCs/>
          <w:sz w:val="28"/>
          <w:szCs w:val="28"/>
          <w:lang w:val="kk-KZ"/>
        </w:rPr>
        <w:t xml:space="preserve"> </w:t>
      </w:r>
      <w:r w:rsidRPr="00F24D5D">
        <w:rPr>
          <w:rFonts w:ascii="Times New Roman" w:hAnsi="Times New Roman" w:cs="Times New Roman"/>
          <w:sz w:val="28"/>
          <w:szCs w:val="28"/>
        </w:rPr>
        <w:t>R</w:t>
      </w:r>
      <w:r w:rsidRPr="00F24D5D">
        <w:rPr>
          <w:rFonts w:ascii="Times New Roman" w:hAnsi="Times New Roman" w:cs="Times New Roman"/>
          <w:sz w:val="28"/>
          <w:szCs w:val="28"/>
          <w:lang w:val="kk-KZ"/>
        </w:rPr>
        <w:t>) бойынша әзірленді. Бұл дегеніміз т</w:t>
      </w:r>
      <w:r w:rsidRPr="00F24D5D">
        <w:rPr>
          <w:rFonts w:ascii="Times New Roman" w:hAnsi="Times New Roman" w:cs="Times New Roman"/>
          <w:sz w:val="28"/>
          <w:szCs w:val="28"/>
        </w:rPr>
        <w:t xml:space="preserve">ікелей </w:t>
      </w:r>
      <w:r w:rsidR="001B4BE4">
        <w:rPr>
          <w:rFonts w:ascii="Times New Roman" w:hAnsi="Times New Roman" w:cs="Times New Roman"/>
          <w:sz w:val="28"/>
          <w:szCs w:val="28"/>
        </w:rPr>
        <w:t>ассоциативті</w:t>
      </w:r>
      <w:r w:rsidRPr="00F24D5D">
        <w:rPr>
          <w:rFonts w:ascii="Times New Roman" w:hAnsi="Times New Roman" w:cs="Times New Roman"/>
          <w:sz w:val="28"/>
          <w:szCs w:val="28"/>
        </w:rPr>
        <w:t xml:space="preserve"> сөздіктің </w:t>
      </w:r>
      <w:r w:rsidRPr="00F24D5D">
        <w:rPr>
          <w:rFonts w:ascii="Times New Roman" w:hAnsi="Times New Roman" w:cs="Times New Roman"/>
          <w:sz w:val="28"/>
          <w:szCs w:val="28"/>
        </w:rPr>
        <w:lastRenderedPageBreak/>
        <w:t>сөздік</w:t>
      </w:r>
      <w:r w:rsidRPr="00F24D5D">
        <w:rPr>
          <w:rFonts w:ascii="Times New Roman" w:hAnsi="Times New Roman" w:cs="Times New Roman"/>
          <w:sz w:val="28"/>
          <w:szCs w:val="28"/>
          <w:lang w:val="kk-KZ"/>
        </w:rPr>
        <w:t xml:space="preserve"> мақаласында этнолексема, культуремадан туындайтын </w:t>
      </w:r>
      <w:r w:rsidRPr="00F24D5D">
        <w:rPr>
          <w:rFonts w:ascii="Times New Roman" w:hAnsi="Times New Roman" w:cs="Times New Roman"/>
          <w:sz w:val="28"/>
          <w:szCs w:val="28"/>
        </w:rPr>
        <w:t>стимул</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сөзде</w:t>
      </w:r>
      <w:r w:rsidRPr="00F24D5D">
        <w:rPr>
          <w:rFonts w:ascii="Times New Roman" w:hAnsi="Times New Roman" w:cs="Times New Roman"/>
          <w:sz w:val="28"/>
          <w:szCs w:val="28"/>
          <w:lang w:val="kk-KZ"/>
        </w:rPr>
        <w:t xml:space="preserve">рдің атауы мен жинақталған реакцияларының жалпы санынан </w:t>
      </w:r>
      <w:r w:rsidRPr="00F24D5D">
        <w:rPr>
          <w:rFonts w:ascii="Times New Roman" w:hAnsi="Times New Roman" w:cs="Times New Roman"/>
          <w:sz w:val="28"/>
          <w:szCs w:val="28"/>
        </w:rPr>
        <w:t>кейін</w:t>
      </w:r>
      <w:r w:rsidR="00F222F1">
        <w:rPr>
          <w:rFonts w:ascii="Times New Roman" w:hAnsi="Times New Roman" w:cs="Times New Roman"/>
          <w:sz w:val="28"/>
          <w:szCs w:val="28"/>
        </w:rPr>
        <w:t xml:space="preserve"> </w:t>
      </w:r>
      <w:r w:rsidRPr="00F24D5D">
        <w:rPr>
          <w:rFonts w:ascii="Times New Roman" w:hAnsi="Times New Roman" w:cs="Times New Roman"/>
          <w:sz w:val="28"/>
          <w:szCs w:val="28"/>
          <w:lang w:val="kk-KZ"/>
        </w:rPr>
        <w:t xml:space="preserve">оларға сәйкес </w:t>
      </w:r>
      <w:r w:rsidRPr="00F24D5D">
        <w:rPr>
          <w:rFonts w:ascii="Times New Roman" w:hAnsi="Times New Roman" w:cs="Times New Roman"/>
          <w:sz w:val="28"/>
          <w:szCs w:val="28"/>
        </w:rPr>
        <w:t>ассоциа</w:t>
      </w:r>
      <w:r w:rsidRPr="00F24D5D">
        <w:rPr>
          <w:rFonts w:ascii="Times New Roman" w:hAnsi="Times New Roman" w:cs="Times New Roman"/>
          <w:sz w:val="28"/>
          <w:szCs w:val="28"/>
          <w:lang w:val="kk-KZ"/>
        </w:rPr>
        <w:t xml:space="preserve">циялар бөлек кестедегі бағандармен келтіріледі. Осында стимулды әдеттегі лексикографиялық еңбектердегі вокабула (лат. </w:t>
      </w:r>
      <w:r w:rsidRPr="00F24D5D">
        <w:rPr>
          <w:rFonts w:ascii="Times New Roman" w:hAnsi="Times New Roman" w:cs="Times New Roman"/>
          <w:i/>
          <w:iCs/>
          <w:sz w:val="28"/>
          <w:szCs w:val="28"/>
        </w:rPr>
        <w:t>vocabulum</w:t>
      </w:r>
      <w:r w:rsidR="00F222F1">
        <w:rPr>
          <w:rFonts w:ascii="Times New Roman" w:hAnsi="Times New Roman" w:cs="Times New Roman"/>
          <w:sz w:val="28"/>
          <w:szCs w:val="28"/>
        </w:rPr>
        <w:t xml:space="preserve"> </w:t>
      </w:r>
      <w:r w:rsidRPr="00F24D5D">
        <w:rPr>
          <w:rFonts w:ascii="Times New Roman" w:hAnsi="Times New Roman" w:cs="Times New Roman"/>
          <w:sz w:val="28"/>
          <w:szCs w:val="28"/>
        </w:rPr>
        <w:t>–</w:t>
      </w:r>
      <w:r w:rsidRPr="00F24D5D">
        <w:rPr>
          <w:rFonts w:ascii="Times New Roman" w:hAnsi="Times New Roman" w:cs="Times New Roman"/>
          <w:sz w:val="28"/>
          <w:szCs w:val="28"/>
          <w:lang w:val="kk-KZ"/>
        </w:rPr>
        <w:t xml:space="preserve"> сөз, атау) немесе </w:t>
      </w:r>
      <w:r w:rsidRPr="00F24D5D">
        <w:rPr>
          <w:rFonts w:ascii="Times New Roman" w:hAnsi="Times New Roman" w:cs="Times New Roman"/>
          <w:sz w:val="28"/>
          <w:szCs w:val="28"/>
        </w:rPr>
        <w:t>лемма</w:t>
      </w:r>
      <w:r w:rsidRPr="00F24D5D">
        <w:rPr>
          <w:rFonts w:ascii="Times New Roman" w:hAnsi="Times New Roman" w:cs="Times New Roman"/>
          <w:sz w:val="28"/>
          <w:szCs w:val="28"/>
          <w:lang w:val="kk-KZ"/>
        </w:rPr>
        <w:t>ның</w:t>
      </w:r>
      <w:r w:rsidR="00F222F1">
        <w:rPr>
          <w:rFonts w:ascii="Times New Roman" w:hAnsi="Times New Roman" w:cs="Times New Roman"/>
          <w:sz w:val="28"/>
          <w:szCs w:val="28"/>
        </w:rPr>
        <w:t xml:space="preserve"> </w:t>
      </w:r>
      <w:r w:rsidRPr="00F24D5D">
        <w:rPr>
          <w:rFonts w:ascii="Times New Roman" w:hAnsi="Times New Roman" w:cs="Times New Roman"/>
          <w:sz w:val="28"/>
          <w:szCs w:val="28"/>
        </w:rPr>
        <w:t>(гр.</w:t>
      </w:r>
      <w:r w:rsidR="00F222F1">
        <w:rPr>
          <w:rFonts w:ascii="Times New Roman" w:hAnsi="Times New Roman" w:cs="Times New Roman"/>
          <w:sz w:val="28"/>
          <w:szCs w:val="28"/>
        </w:rPr>
        <w:t xml:space="preserve"> </w:t>
      </w:r>
      <w:r w:rsidRPr="00F24D5D">
        <w:rPr>
          <w:rFonts w:ascii="Times New Roman" w:hAnsi="Times New Roman" w:cs="Times New Roman"/>
          <w:i/>
          <w:iCs/>
          <w:sz w:val="28"/>
          <w:szCs w:val="28"/>
        </w:rPr>
        <w:t>lemma</w:t>
      </w:r>
      <w:r w:rsidRPr="00F24D5D">
        <w:rPr>
          <w:rFonts w:ascii="Times New Roman" w:hAnsi="Times New Roman" w:cs="Times New Roman"/>
          <w:sz w:val="28"/>
          <w:szCs w:val="28"/>
        </w:rPr>
        <w:t>)</w:t>
      </w:r>
      <w:r w:rsidRPr="00F24D5D">
        <w:rPr>
          <w:rFonts w:ascii="Times New Roman" w:hAnsi="Times New Roman" w:cs="Times New Roman"/>
          <w:sz w:val="28"/>
          <w:szCs w:val="28"/>
          <w:lang w:val="kk-KZ"/>
        </w:rPr>
        <w:t xml:space="preserve"> баламасы деп қарастырған жөн. Айта кетерлік жайт, ұлттық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сөздіктің корпусы оған дейін жарыққа шыққан «</w:t>
      </w:r>
      <w:r w:rsidRPr="00F24D5D">
        <w:rPr>
          <w:rFonts w:ascii="Times New Roman" w:hAnsi="Times New Roman" w:cs="Times New Roman"/>
          <w:sz w:val="28"/>
          <w:szCs w:val="28"/>
        </w:rPr>
        <w:t>Қазақша ассоциациялық сөздік</w:t>
      </w:r>
      <w:r w:rsidRPr="00F24D5D">
        <w:rPr>
          <w:rFonts w:ascii="Times New Roman" w:hAnsi="Times New Roman" w:cs="Times New Roman"/>
          <w:sz w:val="28"/>
          <w:szCs w:val="28"/>
          <w:lang w:val="kk-KZ"/>
        </w:rPr>
        <w:t xml:space="preserve">» секілді кесте түрінде беріледі. Авторлар сөздік мақаланың кестемен берілуін сөздікпен жұмыс істейтін адамға ассоциациялардың сандық көрсеткіші мен әртүрлі түспен көрсетілетін стилистикалық белгіленімдерінің түсінікті және визуалды оңай қабылданатын артықшылықтар беретінімен байланыстырады. Бұл шешім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сөздікпен жұмыс істеудің оңтайландырылған нұсқасын ұсынады. Сондай-ақ, әр стимул сөздерге </w:t>
      </w:r>
      <w:r w:rsidRPr="00F24D5D">
        <w:rPr>
          <w:rFonts w:ascii="Times New Roman" w:hAnsi="Times New Roman" w:cs="Times New Roman"/>
          <w:sz w:val="28"/>
          <w:szCs w:val="28"/>
        </w:rPr>
        <w:t xml:space="preserve">(қалың қаріппен ерекшеленеді) </w:t>
      </w:r>
      <w:r w:rsidRPr="00F24D5D">
        <w:rPr>
          <w:rFonts w:ascii="Times New Roman" w:hAnsi="Times New Roman" w:cs="Times New Roman"/>
          <w:sz w:val="28"/>
          <w:szCs w:val="28"/>
          <w:lang w:val="kk-KZ"/>
        </w:rPr>
        <w:t>қатысты ассоциациялар жеке кесте түрінде беріліп, реакциялар өзара</w:t>
      </w:r>
      <w:r w:rsidR="003C4BB6">
        <w:rPr>
          <w:rFonts w:ascii="Times New Roman" w:hAnsi="Times New Roman" w:cs="Times New Roman"/>
          <w:sz w:val="28"/>
          <w:szCs w:val="28"/>
          <w:lang w:val="kk-KZ"/>
        </w:rPr>
        <w:t xml:space="preserve"> </w:t>
      </w:r>
      <w:r w:rsidRPr="00F24D5D">
        <w:rPr>
          <w:rFonts w:ascii="Times New Roman" w:hAnsi="Times New Roman" w:cs="Times New Roman"/>
          <w:sz w:val="28"/>
          <w:szCs w:val="28"/>
          <w:lang w:val="kk-KZ"/>
        </w:rPr>
        <w:t xml:space="preserve">4 биоәлеуметтік сипатамалар – гендерлік, ареалдық, жас категориясы, кәсіби бейімділігі (филолог/филолог емес) сипаттарына қатысты дифференциацияланады. Ассоциациялардың осылайша кеңейтілген параметрлер бойынша берілуі – ұлттық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сөздіктің жаңалығы. Себебі оған дейін жарық көрген қазақ тілінің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сөздіктерінде реакциялардың тек жынысқа байланысты сандық ерекшеліктері ажыратылған болатын. </w:t>
      </w:r>
    </w:p>
    <w:p w14:paraId="7A14D9FD" w14:textId="2E557B0C" w:rsidR="00930E6E" w:rsidRPr="00F24D5D" w:rsidRDefault="00930E6E" w:rsidP="00194D86">
      <w:pPr>
        <w:spacing w:after="0" w:line="240" w:lineRule="auto"/>
        <w:ind w:firstLine="567"/>
        <w:jc w:val="both"/>
        <w:rPr>
          <w:rFonts w:ascii="Times New Roman" w:hAnsi="Times New Roman" w:cs="Times New Roman"/>
          <w:sz w:val="28"/>
          <w:szCs w:val="28"/>
        </w:rPr>
      </w:pPr>
      <w:r w:rsidRPr="00F24D5D">
        <w:rPr>
          <w:rFonts w:ascii="Times New Roman" w:hAnsi="Times New Roman" w:cs="Times New Roman"/>
          <w:sz w:val="28"/>
          <w:szCs w:val="28"/>
          <w:lang w:val="kk-KZ"/>
        </w:rPr>
        <w:t xml:space="preserve">Кестенің құрылымы келесідей: бірінші бағанда жиілік реттік нөмірі, екінші бағанда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жауаптар, стилистикалық ерекшеліктері сәйкесінше сөзбелгілермен (</w:t>
      </w:r>
      <w:r w:rsidRPr="00F24D5D">
        <w:rPr>
          <w:rFonts w:ascii="Times New Roman" w:hAnsi="Times New Roman" w:cs="Times New Roman"/>
          <w:i/>
          <w:iCs/>
          <w:sz w:val="28"/>
          <w:szCs w:val="28"/>
        </w:rPr>
        <w:t>дөрекі</w:t>
      </w:r>
      <w:r w:rsidRPr="00F24D5D">
        <w:rPr>
          <w:rFonts w:ascii="Times New Roman" w:hAnsi="Times New Roman" w:cs="Times New Roman"/>
          <w:i/>
          <w:iCs/>
          <w:sz w:val="28"/>
          <w:szCs w:val="28"/>
          <w:lang w:val="kk-KZ"/>
        </w:rPr>
        <w:t xml:space="preserve">, </w:t>
      </w:r>
      <w:r w:rsidRPr="00F24D5D">
        <w:rPr>
          <w:rFonts w:ascii="Times New Roman" w:hAnsi="Times New Roman" w:cs="Times New Roman"/>
          <w:i/>
          <w:iCs/>
          <w:sz w:val="28"/>
          <w:szCs w:val="28"/>
        </w:rPr>
        <w:t>диал</w:t>
      </w:r>
      <w:r w:rsidRPr="00F24D5D">
        <w:rPr>
          <w:rFonts w:ascii="Times New Roman" w:hAnsi="Times New Roman" w:cs="Times New Roman"/>
          <w:i/>
          <w:iCs/>
          <w:sz w:val="28"/>
          <w:szCs w:val="28"/>
          <w:lang w:val="kk-KZ"/>
        </w:rPr>
        <w:t xml:space="preserve">., </w:t>
      </w:r>
      <w:r w:rsidRPr="00F24D5D">
        <w:rPr>
          <w:rFonts w:ascii="Times New Roman" w:hAnsi="Times New Roman" w:cs="Times New Roman"/>
          <w:i/>
          <w:iCs/>
          <w:sz w:val="28"/>
          <w:szCs w:val="28"/>
        </w:rPr>
        <w:t>ауысп</w:t>
      </w:r>
      <w:r w:rsidRPr="00F24D5D">
        <w:rPr>
          <w:rFonts w:ascii="Times New Roman" w:hAnsi="Times New Roman" w:cs="Times New Roman"/>
          <w:i/>
          <w:iCs/>
          <w:sz w:val="28"/>
          <w:szCs w:val="28"/>
          <w:lang w:val="kk-KZ"/>
        </w:rPr>
        <w:t>., ауызекі, діни, эксп., парем.</w:t>
      </w:r>
      <w:r w:rsidRPr="00F24D5D">
        <w:rPr>
          <w:rFonts w:ascii="Times New Roman" w:hAnsi="Times New Roman" w:cs="Times New Roman"/>
          <w:sz w:val="28"/>
          <w:szCs w:val="28"/>
          <w:lang w:val="kk-KZ"/>
        </w:rPr>
        <w:t xml:space="preserve">) көрсетіледі. Жиілік кему тәртібімен (жиілігі жоғарыдан жиілігі төмен (әдетте, 1) орналастырылады. Ал жиілігі бірдей жауаптар әліпбилік ретпен жазылады. Үшінші бағанда осы стимулға қатысты барлық ассоциациялардың саны, келесі бағандарда ерлер мен әйелдердің, жас категориясы (18-80), территориялық аумақ (Қазақстан Республикасының мемлекеттік маңызы бар қалалары мен облыстары), мамандықтың тіл білімі ғылымдары қатыстылығы бойынша жауаптары жеке ұяшықта көрсетіледі, жиілік көрсеткіш әр параметрдің астында санмен </w:t>
      </w:r>
      <w:r w:rsidRPr="00F24D5D">
        <w:rPr>
          <w:rFonts w:ascii="Times New Roman" w:hAnsi="Times New Roman" w:cs="Times New Roman"/>
          <w:sz w:val="28"/>
          <w:szCs w:val="28"/>
        </w:rPr>
        <w:t>беріледі. Мақаланың соңында</w:t>
      </w:r>
      <w:r w:rsidRPr="00F24D5D">
        <w:rPr>
          <w:rFonts w:ascii="Times New Roman" w:hAnsi="Times New Roman" w:cs="Times New Roman"/>
          <w:sz w:val="28"/>
          <w:szCs w:val="28"/>
          <w:lang w:val="kk-KZ"/>
        </w:rPr>
        <w:t xml:space="preserve"> реакция берілмеген</w:t>
      </w:r>
      <w:r w:rsidRPr="00F24D5D">
        <w:rPr>
          <w:rFonts w:ascii="Times New Roman" w:hAnsi="Times New Roman" w:cs="Times New Roman"/>
          <w:sz w:val="28"/>
          <w:szCs w:val="28"/>
        </w:rPr>
        <w:t xml:space="preserve"> </w:t>
      </w:r>
      <w:r w:rsidRPr="00F24D5D">
        <w:rPr>
          <w:rFonts w:ascii="Times New Roman" w:hAnsi="Times New Roman" w:cs="Times New Roman"/>
          <w:sz w:val="28"/>
          <w:szCs w:val="28"/>
          <w:lang w:val="kk-KZ"/>
        </w:rPr>
        <w:t xml:space="preserve">жауаптар </w:t>
      </w:r>
      <w:r w:rsidRPr="00F24D5D">
        <w:rPr>
          <w:rFonts w:ascii="Times New Roman" w:hAnsi="Times New Roman" w:cs="Times New Roman"/>
          <w:sz w:val="28"/>
          <w:szCs w:val="28"/>
        </w:rPr>
        <w:t>саны,</w:t>
      </w:r>
      <w:r w:rsidR="003C4BB6">
        <w:rPr>
          <w:rFonts w:ascii="Times New Roman" w:hAnsi="Times New Roman" w:cs="Times New Roman"/>
          <w:sz w:val="28"/>
          <w:szCs w:val="28"/>
        </w:rPr>
        <w:t xml:space="preserve"> </w:t>
      </w:r>
      <w:r w:rsidRPr="00F24D5D">
        <w:rPr>
          <w:rFonts w:ascii="Times New Roman" w:hAnsi="Times New Roman" w:cs="Times New Roman"/>
          <w:sz w:val="28"/>
          <w:szCs w:val="28"/>
          <w:lang w:val="kk-KZ"/>
        </w:rPr>
        <w:t>түсініксіз болған (</w:t>
      </w:r>
      <w:r w:rsidRPr="005B6E21">
        <w:rPr>
          <w:rFonts w:ascii="Times New Roman" w:hAnsi="Times New Roman" w:cs="Times New Roman"/>
          <w:i/>
          <w:iCs/>
          <w:sz w:val="28"/>
          <w:szCs w:val="28"/>
          <w:lang w:val="kk-KZ"/>
        </w:rPr>
        <w:t>«білмеймін», «не знаю», «</w:t>
      </w:r>
      <w:r w:rsidRPr="005B6E21">
        <w:rPr>
          <w:rFonts w:ascii="Times New Roman" w:hAnsi="Times New Roman" w:cs="Times New Roman"/>
          <w:i/>
          <w:iCs/>
          <w:sz w:val="28"/>
          <w:szCs w:val="28"/>
        </w:rPr>
        <w:t>I do not know</w:t>
      </w:r>
      <w:r w:rsidRPr="005B6E21">
        <w:rPr>
          <w:rFonts w:ascii="Times New Roman" w:hAnsi="Times New Roman" w:cs="Times New Roman"/>
          <w:i/>
          <w:iCs/>
          <w:sz w:val="28"/>
          <w:szCs w:val="28"/>
          <w:lang w:val="kk-KZ"/>
        </w:rPr>
        <w:t xml:space="preserve">» </w:t>
      </w:r>
      <w:r w:rsidRPr="00F24D5D">
        <w:rPr>
          <w:rFonts w:ascii="Times New Roman" w:hAnsi="Times New Roman" w:cs="Times New Roman"/>
          <w:sz w:val="28"/>
          <w:szCs w:val="28"/>
          <w:lang w:val="kk-KZ"/>
        </w:rPr>
        <w:t xml:space="preserve">деген жауаптар тіркелген) </w:t>
      </w:r>
      <w:r w:rsidRPr="00F24D5D">
        <w:rPr>
          <w:rFonts w:ascii="Times New Roman" w:hAnsi="Times New Roman" w:cs="Times New Roman"/>
          <w:sz w:val="28"/>
          <w:szCs w:val="28"/>
        </w:rPr>
        <w:t>саны</w:t>
      </w:r>
      <w:r w:rsidRPr="00F24D5D">
        <w:rPr>
          <w:rFonts w:ascii="Times New Roman" w:hAnsi="Times New Roman" w:cs="Times New Roman"/>
          <w:sz w:val="28"/>
          <w:szCs w:val="28"/>
          <w:lang w:val="kk-KZ"/>
        </w:rPr>
        <w:t xml:space="preserve"> тұрады</w:t>
      </w:r>
      <w:r w:rsidRPr="00F24D5D">
        <w:rPr>
          <w:rFonts w:ascii="Times New Roman" w:hAnsi="Times New Roman" w:cs="Times New Roman"/>
          <w:sz w:val="28"/>
          <w:szCs w:val="28"/>
        </w:rPr>
        <w:t xml:space="preserve">. </w:t>
      </w:r>
      <w:r w:rsidRPr="00F24D5D">
        <w:rPr>
          <w:rFonts w:ascii="Times New Roman" w:hAnsi="Times New Roman" w:cs="Times New Roman"/>
          <w:sz w:val="28"/>
          <w:szCs w:val="28"/>
          <w:lang w:val="kk-KZ"/>
        </w:rPr>
        <w:t xml:space="preserve">Сонымен бірге, </w:t>
      </w:r>
      <w:r w:rsidR="001B4BE4">
        <w:rPr>
          <w:rFonts w:ascii="Times New Roman" w:hAnsi="Times New Roman" w:cs="Times New Roman"/>
          <w:sz w:val="28"/>
          <w:szCs w:val="28"/>
          <w:lang w:val="kk-KZ"/>
        </w:rPr>
        <w:t>ассоциативті</w:t>
      </w:r>
      <w:r w:rsidRPr="00F24D5D">
        <w:rPr>
          <w:rFonts w:ascii="Times New Roman" w:hAnsi="Times New Roman" w:cs="Times New Roman"/>
          <w:sz w:val="28"/>
          <w:szCs w:val="28"/>
          <w:lang w:val="kk-KZ"/>
        </w:rPr>
        <w:t xml:space="preserve"> сөздіктердің сөздік мақаласына </w:t>
      </w:r>
      <w:r w:rsidRPr="00F24D5D">
        <w:rPr>
          <w:rFonts w:ascii="Times New Roman" w:hAnsi="Times New Roman" w:cs="Times New Roman"/>
          <w:sz w:val="28"/>
          <w:szCs w:val="28"/>
        </w:rPr>
        <w:t>бір рет қана кездескен реакциялар саны</w:t>
      </w:r>
      <w:r w:rsidRPr="00F24D5D">
        <w:rPr>
          <w:rFonts w:ascii="Times New Roman" w:hAnsi="Times New Roman" w:cs="Times New Roman"/>
          <w:sz w:val="28"/>
          <w:szCs w:val="28"/>
          <w:lang w:val="kk-KZ"/>
        </w:rPr>
        <w:t xml:space="preserve">, </w:t>
      </w:r>
      <w:r w:rsidRPr="00F24D5D">
        <w:rPr>
          <w:rFonts w:ascii="Times New Roman" w:hAnsi="Times New Roman" w:cs="Times New Roman"/>
          <w:sz w:val="28"/>
          <w:szCs w:val="28"/>
        </w:rPr>
        <w:t>стимулдар</w:t>
      </w:r>
      <w:r w:rsidRPr="00F24D5D">
        <w:rPr>
          <w:rFonts w:ascii="Times New Roman" w:hAnsi="Times New Roman" w:cs="Times New Roman"/>
          <w:sz w:val="28"/>
          <w:szCs w:val="28"/>
          <w:lang w:val="kk-KZ"/>
        </w:rPr>
        <w:t>ға тұлғасына қарай сәйкес келетін</w:t>
      </w:r>
      <w:r w:rsidRPr="00F24D5D">
        <w:rPr>
          <w:rFonts w:ascii="Times New Roman" w:hAnsi="Times New Roman" w:cs="Times New Roman"/>
          <w:sz w:val="28"/>
          <w:szCs w:val="28"/>
        </w:rPr>
        <w:t xml:space="preserve"> реакциялар саны (мұндай реакциялар</w:t>
      </w:r>
      <w:r w:rsidR="00F222F1">
        <w:rPr>
          <w:rFonts w:ascii="Times New Roman" w:hAnsi="Times New Roman" w:cs="Times New Roman"/>
          <w:sz w:val="28"/>
          <w:szCs w:val="28"/>
        </w:rPr>
        <w:t xml:space="preserve"> </w:t>
      </w:r>
      <w:r w:rsidRPr="00F24D5D">
        <w:rPr>
          <w:rFonts w:ascii="Times New Roman" w:hAnsi="Times New Roman" w:cs="Times New Roman"/>
          <w:sz w:val="28"/>
          <w:szCs w:val="28"/>
        </w:rPr>
        <w:t>курсивпен</w:t>
      </w:r>
      <w:r w:rsidRPr="00F24D5D">
        <w:rPr>
          <w:rFonts w:ascii="Times New Roman" w:hAnsi="Times New Roman" w:cs="Times New Roman"/>
          <w:sz w:val="28"/>
          <w:szCs w:val="28"/>
          <w:lang w:val="kk-KZ"/>
        </w:rPr>
        <w:t xml:space="preserve"> немесе </w:t>
      </w:r>
      <w:r w:rsidRPr="00F24D5D">
        <w:rPr>
          <w:rFonts w:ascii="Times New Roman" w:hAnsi="Times New Roman" w:cs="Times New Roman"/>
          <w:sz w:val="28"/>
          <w:szCs w:val="28"/>
        </w:rPr>
        <w:t xml:space="preserve">жұлдызшамен </w:t>
      </w:r>
      <w:r w:rsidRPr="005B6E21">
        <w:rPr>
          <w:rFonts w:ascii="Times New Roman" w:hAnsi="Times New Roman" w:cs="Times New Roman"/>
          <w:i/>
          <w:iCs/>
          <w:sz w:val="28"/>
          <w:szCs w:val="28"/>
        </w:rPr>
        <w:t>(*)</w:t>
      </w:r>
      <w:r w:rsidR="00F222F1">
        <w:rPr>
          <w:rFonts w:ascii="Times New Roman" w:hAnsi="Times New Roman" w:cs="Times New Roman"/>
          <w:sz w:val="28"/>
          <w:szCs w:val="28"/>
        </w:rPr>
        <w:t xml:space="preserve"> </w:t>
      </w:r>
      <w:r w:rsidRPr="00F24D5D">
        <w:rPr>
          <w:rFonts w:ascii="Times New Roman" w:hAnsi="Times New Roman" w:cs="Times New Roman"/>
          <w:sz w:val="28"/>
          <w:szCs w:val="28"/>
        </w:rPr>
        <w:t>белгілен</w:t>
      </w:r>
      <w:r w:rsidRPr="00F24D5D">
        <w:rPr>
          <w:rFonts w:ascii="Times New Roman" w:hAnsi="Times New Roman" w:cs="Times New Roman"/>
          <w:sz w:val="28"/>
          <w:szCs w:val="28"/>
          <w:lang w:val="kk-KZ"/>
        </w:rPr>
        <w:t>еді</w:t>
      </w:r>
      <w:r w:rsidRPr="00F24D5D">
        <w:rPr>
          <w:rFonts w:ascii="Times New Roman" w:hAnsi="Times New Roman" w:cs="Times New Roman"/>
          <w:sz w:val="28"/>
          <w:szCs w:val="28"/>
        </w:rPr>
        <w:t>)</w:t>
      </w:r>
      <w:r w:rsidRPr="00F24D5D">
        <w:rPr>
          <w:rFonts w:ascii="Times New Roman" w:hAnsi="Times New Roman" w:cs="Times New Roman"/>
          <w:sz w:val="28"/>
          <w:szCs w:val="28"/>
          <w:lang w:val="kk-KZ"/>
        </w:rPr>
        <w:t xml:space="preserve"> да қоса ұсынылса болады</w:t>
      </w:r>
      <w:r w:rsidRPr="00F24D5D">
        <w:rPr>
          <w:rFonts w:ascii="Times New Roman" w:hAnsi="Times New Roman" w:cs="Times New Roman"/>
          <w:sz w:val="28"/>
          <w:szCs w:val="28"/>
        </w:rPr>
        <w:t>.</w:t>
      </w:r>
      <w:r w:rsidRPr="00F24D5D">
        <w:rPr>
          <w:rFonts w:ascii="Times New Roman" w:hAnsi="Times New Roman" w:cs="Times New Roman"/>
          <w:sz w:val="28"/>
          <w:szCs w:val="28"/>
          <w:lang w:val="kk-KZ"/>
        </w:rPr>
        <w:t xml:space="preserve"> </w:t>
      </w:r>
    </w:p>
    <w:p w14:paraId="0CFBC3C3" w14:textId="77777777" w:rsidR="00930E6E" w:rsidRPr="00F24D5D" w:rsidRDefault="00930E6E" w:rsidP="00194D86">
      <w:pPr>
        <w:spacing w:after="0" w:line="240" w:lineRule="auto"/>
        <w:ind w:firstLine="567"/>
        <w:jc w:val="both"/>
        <w:rPr>
          <w:rFonts w:ascii="Times New Roman" w:hAnsi="Times New Roman" w:cs="Times New Roman"/>
          <w:sz w:val="28"/>
          <w:szCs w:val="28"/>
          <w:lang w:val="kk-KZ"/>
        </w:rPr>
      </w:pPr>
      <w:r w:rsidRPr="00F24D5D">
        <w:rPr>
          <w:rFonts w:ascii="Times New Roman" w:hAnsi="Times New Roman" w:cs="Times New Roman"/>
          <w:sz w:val="28"/>
          <w:szCs w:val="28"/>
        </w:rPr>
        <w:t xml:space="preserve">Сөздік соңында </w:t>
      </w:r>
      <w:r w:rsidRPr="00F24D5D">
        <w:rPr>
          <w:rFonts w:ascii="Times New Roman" w:hAnsi="Times New Roman" w:cs="Times New Roman"/>
          <w:sz w:val="28"/>
          <w:szCs w:val="28"/>
          <w:lang w:val="kk-KZ"/>
        </w:rPr>
        <w:t>еңбектің мазмұны келтіріледі, ол әліпбилік реттегі стимулдардың тізімі мен сол сөздік мақалалардың орналасқан бет нөмірінен тұрады.</w:t>
      </w:r>
    </w:p>
    <w:p w14:paraId="3191C544" w14:textId="69B1BD53" w:rsidR="00930E6E" w:rsidRPr="00A959DE" w:rsidRDefault="00930E6E" w:rsidP="00194D86">
      <w:pPr>
        <w:spacing w:after="0" w:line="240" w:lineRule="auto"/>
        <w:ind w:firstLine="567"/>
        <w:jc w:val="both"/>
        <w:rPr>
          <w:rFonts w:ascii="Times New Roman" w:hAnsi="Times New Roman" w:cs="Times New Roman"/>
          <w:sz w:val="28"/>
          <w:szCs w:val="28"/>
        </w:rPr>
      </w:pPr>
      <w:r w:rsidRPr="00A959DE">
        <w:rPr>
          <w:rFonts w:ascii="Times New Roman" w:hAnsi="Times New Roman" w:cs="Times New Roman"/>
          <w:sz w:val="28"/>
          <w:szCs w:val="28"/>
          <w:lang w:val="kk-KZ"/>
        </w:rPr>
        <w:t>Лингвистикада сөздік құрастырудың ғылым үшін маңызды л</w:t>
      </w:r>
      <w:r w:rsidRPr="00A959DE">
        <w:rPr>
          <w:rFonts w:ascii="Times New Roman" w:hAnsi="Times New Roman" w:cs="Times New Roman"/>
          <w:sz w:val="28"/>
          <w:szCs w:val="28"/>
        </w:rPr>
        <w:t>ексикографиялық қағидалар</w:t>
      </w:r>
      <w:r w:rsidRPr="00A959DE">
        <w:rPr>
          <w:rFonts w:ascii="Times New Roman" w:hAnsi="Times New Roman" w:cs="Times New Roman"/>
          <w:sz w:val="28"/>
          <w:szCs w:val="28"/>
          <w:lang w:val="kk-KZ"/>
        </w:rPr>
        <w:t>ының</w:t>
      </w:r>
      <w:r w:rsidRPr="00A959DE">
        <w:rPr>
          <w:rFonts w:ascii="Times New Roman" w:hAnsi="Times New Roman" w:cs="Times New Roman"/>
          <w:sz w:val="28"/>
          <w:szCs w:val="28"/>
        </w:rPr>
        <w:t xml:space="preserve"> бірнеше жікте</w:t>
      </w:r>
      <w:r w:rsidRPr="00A959DE">
        <w:rPr>
          <w:rFonts w:ascii="Times New Roman" w:hAnsi="Times New Roman" w:cs="Times New Roman"/>
          <w:sz w:val="28"/>
          <w:szCs w:val="28"/>
          <w:lang w:val="kk-KZ"/>
        </w:rPr>
        <w:t xml:space="preserve">месі </w:t>
      </w:r>
      <w:r w:rsidRPr="00A959DE">
        <w:rPr>
          <w:rFonts w:ascii="Times New Roman" w:hAnsi="Times New Roman" w:cs="Times New Roman"/>
          <w:sz w:val="28"/>
          <w:szCs w:val="28"/>
        </w:rPr>
        <w:t>бар. Ең алдымен, Б.А.</w:t>
      </w:r>
      <w:r w:rsidR="00E91446">
        <w:rPr>
          <w:rFonts w:ascii="Times New Roman" w:hAnsi="Times New Roman" w:cs="Times New Roman"/>
          <w:sz w:val="28"/>
          <w:szCs w:val="28"/>
          <w:lang w:val="kk-KZ"/>
        </w:rPr>
        <w:t> </w:t>
      </w:r>
      <w:r w:rsidRPr="00A959DE">
        <w:rPr>
          <w:rFonts w:ascii="Times New Roman" w:hAnsi="Times New Roman" w:cs="Times New Roman"/>
          <w:sz w:val="28"/>
          <w:szCs w:val="28"/>
        </w:rPr>
        <w:t>Ларин және оның мектебі әзірлеген лексикографияның қағидалары</w:t>
      </w:r>
      <w:r w:rsidRPr="00A959DE">
        <w:rPr>
          <w:rFonts w:ascii="Times New Roman" w:hAnsi="Times New Roman" w:cs="Times New Roman"/>
          <w:sz w:val="28"/>
          <w:szCs w:val="28"/>
          <w:lang w:val="kk-KZ"/>
        </w:rPr>
        <w:t xml:space="preserve"> классикалық</w:t>
      </w:r>
      <w:r w:rsidRPr="00A959DE">
        <w:rPr>
          <w:rFonts w:ascii="Times New Roman" w:hAnsi="Times New Roman" w:cs="Times New Roman"/>
          <w:sz w:val="28"/>
          <w:szCs w:val="28"/>
        </w:rPr>
        <w:t xml:space="preserve"> </w:t>
      </w:r>
      <w:r w:rsidRPr="00A959DE">
        <w:rPr>
          <w:rFonts w:ascii="Times New Roman" w:hAnsi="Times New Roman" w:cs="Times New Roman"/>
          <w:sz w:val="28"/>
          <w:szCs w:val="28"/>
          <w:lang w:val="kk-KZ"/>
        </w:rPr>
        <w:t xml:space="preserve">деп саналады. Ол қағидаларға </w:t>
      </w:r>
      <w:r w:rsidRPr="00A959DE">
        <w:rPr>
          <w:rFonts w:ascii="Times New Roman" w:hAnsi="Times New Roman" w:cs="Times New Roman"/>
          <w:i/>
          <w:iCs/>
          <w:sz w:val="28"/>
          <w:szCs w:val="28"/>
        </w:rPr>
        <w:t>сөздік құрамының толықтығы қағидасы,</w:t>
      </w:r>
      <w:r w:rsidRPr="00A959DE">
        <w:rPr>
          <w:rFonts w:ascii="Times New Roman" w:hAnsi="Times New Roman" w:cs="Times New Roman"/>
          <w:i/>
          <w:iCs/>
          <w:sz w:val="28"/>
          <w:szCs w:val="28"/>
          <w:lang w:val="kk-KZ"/>
        </w:rPr>
        <w:t xml:space="preserve"> </w:t>
      </w:r>
      <w:r w:rsidRPr="00A959DE">
        <w:rPr>
          <w:rFonts w:ascii="Times New Roman" w:hAnsi="Times New Roman" w:cs="Times New Roman"/>
          <w:i/>
          <w:iCs/>
          <w:sz w:val="28"/>
          <w:szCs w:val="28"/>
        </w:rPr>
        <w:t>материалды дәлме-дәл сипаттап тіркеу (</w:t>
      </w:r>
      <w:r w:rsidRPr="00A959DE">
        <w:rPr>
          <w:rFonts w:ascii="Times New Roman" w:hAnsi="Times New Roman" w:cs="Times New Roman"/>
          <w:i/>
          <w:iCs/>
          <w:sz w:val="28"/>
          <w:szCs w:val="28"/>
          <w:lang w:val="kk-KZ"/>
        </w:rPr>
        <w:t>құжатталуы</w:t>
      </w:r>
      <w:r w:rsidRPr="00A959DE">
        <w:rPr>
          <w:rFonts w:ascii="Times New Roman" w:hAnsi="Times New Roman" w:cs="Times New Roman"/>
          <w:i/>
          <w:iCs/>
          <w:sz w:val="28"/>
          <w:szCs w:val="28"/>
        </w:rPr>
        <w:t>) қағидасы,</w:t>
      </w:r>
      <w:r w:rsidRPr="00A959DE">
        <w:rPr>
          <w:rFonts w:ascii="Times New Roman" w:hAnsi="Times New Roman" w:cs="Times New Roman"/>
          <w:i/>
          <w:iCs/>
          <w:sz w:val="28"/>
          <w:szCs w:val="28"/>
          <w:lang w:val="kk-KZ"/>
        </w:rPr>
        <w:t xml:space="preserve"> </w:t>
      </w:r>
      <w:r w:rsidRPr="00A959DE">
        <w:rPr>
          <w:rFonts w:ascii="Times New Roman" w:hAnsi="Times New Roman" w:cs="Times New Roman"/>
          <w:i/>
          <w:iCs/>
          <w:sz w:val="28"/>
          <w:szCs w:val="28"/>
        </w:rPr>
        <w:t xml:space="preserve">сипатталатын бірліктерге уақыт пен кеңістік тұрғысынан сипаттама беру </w:t>
      </w:r>
      <w:r w:rsidRPr="00A959DE">
        <w:rPr>
          <w:rFonts w:ascii="Times New Roman" w:hAnsi="Times New Roman" w:cs="Times New Roman"/>
          <w:i/>
          <w:iCs/>
          <w:sz w:val="28"/>
          <w:szCs w:val="28"/>
        </w:rPr>
        <w:lastRenderedPageBreak/>
        <w:t>қағидасы,</w:t>
      </w:r>
      <w:r w:rsidRPr="00A959DE">
        <w:rPr>
          <w:rFonts w:ascii="Times New Roman" w:hAnsi="Times New Roman" w:cs="Times New Roman"/>
          <w:i/>
          <w:iCs/>
          <w:sz w:val="28"/>
          <w:szCs w:val="28"/>
          <w:lang w:val="kk-KZ"/>
        </w:rPr>
        <w:t xml:space="preserve"> </w:t>
      </w:r>
      <w:r w:rsidRPr="00A959DE">
        <w:rPr>
          <w:rFonts w:ascii="Times New Roman" w:hAnsi="Times New Roman" w:cs="Times New Roman"/>
          <w:i/>
          <w:iCs/>
          <w:sz w:val="28"/>
          <w:szCs w:val="28"/>
        </w:rPr>
        <w:t>лингвомәдени тұрғыдан ретроспективті сипаттама беру қағидасы,</w:t>
      </w:r>
      <w:r w:rsidRPr="00A959DE">
        <w:rPr>
          <w:rFonts w:ascii="Times New Roman" w:hAnsi="Times New Roman" w:cs="Times New Roman"/>
          <w:i/>
          <w:iCs/>
          <w:sz w:val="28"/>
          <w:szCs w:val="28"/>
          <w:lang w:val="kk-KZ"/>
        </w:rPr>
        <w:t xml:space="preserve"> </w:t>
      </w:r>
      <w:r w:rsidRPr="00A959DE">
        <w:rPr>
          <w:rFonts w:ascii="Times New Roman" w:hAnsi="Times New Roman" w:cs="Times New Roman"/>
          <w:i/>
          <w:iCs/>
          <w:sz w:val="28"/>
          <w:szCs w:val="28"/>
        </w:rPr>
        <w:t>вокабулаларды кешенді сипаттау қағидасы</w:t>
      </w:r>
      <w:r w:rsidR="00F222F1">
        <w:rPr>
          <w:rFonts w:ascii="Times New Roman" w:hAnsi="Times New Roman" w:cs="Times New Roman"/>
          <w:i/>
          <w:iCs/>
          <w:sz w:val="28"/>
          <w:szCs w:val="28"/>
        </w:rPr>
        <w:t xml:space="preserve"> </w:t>
      </w:r>
      <w:r w:rsidRPr="00A959DE">
        <w:rPr>
          <w:rFonts w:ascii="Times New Roman" w:hAnsi="Times New Roman" w:cs="Times New Roman"/>
          <w:sz w:val="28"/>
          <w:szCs w:val="28"/>
          <w:lang w:val="kk-KZ"/>
        </w:rPr>
        <w:t xml:space="preserve">жатады </w:t>
      </w:r>
      <w:r w:rsidRPr="00A959DE">
        <w:rPr>
          <w:rFonts w:ascii="Times New Roman" w:hAnsi="Times New Roman" w:cs="Times New Roman"/>
          <w:sz w:val="28"/>
          <w:szCs w:val="28"/>
        </w:rPr>
        <w:t>[</w:t>
      </w:r>
      <w:r w:rsidR="003C34DD" w:rsidRPr="003C34DD">
        <w:rPr>
          <w:rFonts w:ascii="Times New Roman" w:hAnsi="Times New Roman" w:cs="Times New Roman"/>
          <w:sz w:val="28"/>
          <w:szCs w:val="28"/>
          <w:lang w:val="kk-KZ"/>
        </w:rPr>
        <w:t>1</w:t>
      </w:r>
      <w:r w:rsidR="005B6E21" w:rsidRPr="005B6E21">
        <w:rPr>
          <w:rFonts w:ascii="Times New Roman" w:hAnsi="Times New Roman" w:cs="Times New Roman"/>
          <w:sz w:val="28"/>
          <w:szCs w:val="28"/>
          <w:lang w:val="kk-KZ"/>
        </w:rPr>
        <w:t>5</w:t>
      </w:r>
      <w:r w:rsidR="003C34DD" w:rsidRPr="003C34DD">
        <w:rPr>
          <w:rFonts w:ascii="Times New Roman" w:hAnsi="Times New Roman" w:cs="Times New Roman"/>
          <w:sz w:val="28"/>
          <w:szCs w:val="28"/>
          <w:lang w:val="kk-KZ"/>
        </w:rPr>
        <w:t>6</w:t>
      </w:r>
      <w:r w:rsidRPr="00A959DE">
        <w:rPr>
          <w:rFonts w:ascii="Times New Roman" w:hAnsi="Times New Roman" w:cs="Times New Roman"/>
          <w:sz w:val="28"/>
          <w:szCs w:val="28"/>
        </w:rPr>
        <w:t>, 72].</w:t>
      </w:r>
      <w:r w:rsidRPr="00A959DE">
        <w:rPr>
          <w:rFonts w:ascii="Times New Roman" w:hAnsi="Times New Roman" w:cs="Times New Roman"/>
          <w:sz w:val="28"/>
          <w:szCs w:val="28"/>
          <w:lang w:val="kk-KZ"/>
        </w:rPr>
        <w:t xml:space="preserve"> </w:t>
      </w:r>
      <w:r w:rsidRPr="00A959DE">
        <w:rPr>
          <w:rFonts w:ascii="Times New Roman" w:hAnsi="Times New Roman" w:cs="Times New Roman"/>
          <w:sz w:val="28"/>
          <w:szCs w:val="28"/>
        </w:rPr>
        <w:t>Б.А. Ларин</w:t>
      </w:r>
      <w:r w:rsidRPr="00A959DE">
        <w:rPr>
          <w:rFonts w:ascii="Times New Roman" w:hAnsi="Times New Roman" w:cs="Times New Roman"/>
          <w:sz w:val="28"/>
          <w:szCs w:val="28"/>
          <w:lang w:val="kk-KZ"/>
        </w:rPr>
        <w:t>нің қағидалары, түптеп келгенде, к</w:t>
      </w:r>
      <w:r w:rsidRPr="00A959DE">
        <w:rPr>
          <w:rFonts w:ascii="Times New Roman" w:hAnsi="Times New Roman" w:cs="Times New Roman"/>
          <w:sz w:val="28"/>
          <w:szCs w:val="28"/>
        </w:rPr>
        <w:t>ез келген лексикографиялық жұмыс қамтуы тиіс келесі 7 қағидат</w:t>
      </w:r>
      <w:r w:rsidRPr="00A959DE">
        <w:rPr>
          <w:rFonts w:ascii="Times New Roman" w:hAnsi="Times New Roman" w:cs="Times New Roman"/>
          <w:sz w:val="28"/>
          <w:szCs w:val="28"/>
          <w:lang w:val="kk-KZ"/>
        </w:rPr>
        <w:t>қа сәйкес келеді</w:t>
      </w:r>
      <w:r w:rsidRPr="00A959DE">
        <w:rPr>
          <w:rFonts w:ascii="Times New Roman" w:hAnsi="Times New Roman" w:cs="Times New Roman"/>
          <w:sz w:val="28"/>
          <w:szCs w:val="28"/>
        </w:rPr>
        <w:t>:</w:t>
      </w:r>
    </w:p>
    <w:p w14:paraId="404988BC" w14:textId="77777777"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салыстырмалылық және оқырманға бағытталу қағидаты;</w:t>
      </w:r>
    </w:p>
    <w:p w14:paraId="600F75A1" w14:textId="77777777"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стандарттау қағидаты;</w:t>
      </w:r>
    </w:p>
    <w:p w14:paraId="4C207974" w14:textId="77777777"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үнемділік қағидаты;</w:t>
      </w:r>
    </w:p>
    <w:p w14:paraId="14E03A6C" w14:textId="77777777"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қарапайымдылық қағидаты;</w:t>
      </w:r>
    </w:p>
    <w:p w14:paraId="792E0E8F" w14:textId="77777777"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материалдың толықтығы қағидаты;</w:t>
      </w:r>
    </w:p>
    <w:p w14:paraId="76F16F2B" w14:textId="77777777"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тиімділік қағидаты;</w:t>
      </w:r>
    </w:p>
    <w:p w14:paraId="2742C221" w14:textId="26AAD179" w:rsidR="00930E6E" w:rsidRPr="00A959DE" w:rsidRDefault="00930E6E">
      <w:pPr>
        <w:numPr>
          <w:ilvl w:val="0"/>
          <w:numId w:val="47"/>
        </w:numPr>
        <w:tabs>
          <w:tab w:val="left" w:pos="993"/>
        </w:tabs>
        <w:spacing w:after="0" w:line="240" w:lineRule="auto"/>
        <w:ind w:left="0" w:firstLine="567"/>
        <w:jc w:val="both"/>
        <w:rPr>
          <w:rFonts w:ascii="Times New Roman" w:hAnsi="Times New Roman" w:cs="Times New Roman"/>
          <w:sz w:val="28"/>
          <w:szCs w:val="28"/>
        </w:rPr>
      </w:pPr>
      <w:r w:rsidRPr="00A959DE">
        <w:rPr>
          <w:rFonts w:ascii="Times New Roman" w:hAnsi="Times New Roman" w:cs="Times New Roman"/>
          <w:sz w:val="28"/>
          <w:szCs w:val="28"/>
        </w:rPr>
        <w:t>мағыналық кезең-кезеңмен сипаттау қағидаты [</w:t>
      </w:r>
      <w:r w:rsidR="003C34DD">
        <w:rPr>
          <w:rFonts w:ascii="Times New Roman" w:hAnsi="Times New Roman" w:cs="Times New Roman"/>
          <w:sz w:val="28"/>
          <w:szCs w:val="28"/>
        </w:rPr>
        <w:t>1</w:t>
      </w:r>
      <w:r w:rsidR="005B6E21">
        <w:rPr>
          <w:rFonts w:ascii="Times New Roman" w:hAnsi="Times New Roman" w:cs="Times New Roman"/>
          <w:sz w:val="28"/>
          <w:szCs w:val="28"/>
        </w:rPr>
        <w:t>5</w:t>
      </w:r>
      <w:r w:rsidR="003C34DD">
        <w:rPr>
          <w:rFonts w:ascii="Times New Roman" w:hAnsi="Times New Roman" w:cs="Times New Roman"/>
          <w:sz w:val="28"/>
          <w:szCs w:val="28"/>
        </w:rPr>
        <w:t>7</w:t>
      </w:r>
      <w:r w:rsidRPr="00A959DE">
        <w:rPr>
          <w:rFonts w:ascii="Times New Roman" w:hAnsi="Times New Roman" w:cs="Times New Roman"/>
          <w:sz w:val="28"/>
          <w:szCs w:val="28"/>
        </w:rPr>
        <w:t>, 81].</w:t>
      </w:r>
    </w:p>
    <w:p w14:paraId="471E290E" w14:textId="09BF3A52" w:rsidR="00930E6E" w:rsidRPr="00A959DE"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сөздіктердің өзіндік табиғатына орай, біз, ең алдымен, стимул сөзді таңдауда және ары қарайғы ассоциациялардың сөздікте берілу тәртібін анықтайтын </w:t>
      </w:r>
      <w:r w:rsidR="00930E6E" w:rsidRPr="00A959DE">
        <w:rPr>
          <w:rFonts w:ascii="Times New Roman" w:hAnsi="Times New Roman" w:cs="Times New Roman"/>
          <w:i/>
          <w:iCs/>
          <w:sz w:val="28"/>
          <w:szCs w:val="28"/>
          <w:lang w:val="kk-KZ"/>
        </w:rPr>
        <w:t>ж</w:t>
      </w:r>
      <w:r w:rsidR="00930E6E" w:rsidRPr="00A959DE">
        <w:rPr>
          <w:rFonts w:ascii="Times New Roman" w:hAnsi="Times New Roman" w:cs="Times New Roman"/>
          <w:i/>
          <w:iCs/>
          <w:sz w:val="28"/>
          <w:szCs w:val="28"/>
        </w:rPr>
        <w:t xml:space="preserve">иілік және статистикалық репрезентативтілік </w:t>
      </w:r>
      <w:r w:rsidR="00930E6E" w:rsidRPr="00A959DE">
        <w:rPr>
          <w:rFonts w:ascii="Times New Roman" w:hAnsi="Times New Roman" w:cs="Times New Roman"/>
          <w:i/>
          <w:iCs/>
          <w:sz w:val="28"/>
          <w:szCs w:val="28"/>
          <w:lang w:val="kk-KZ"/>
        </w:rPr>
        <w:t>қағидасын</w:t>
      </w:r>
      <w:r w:rsidR="00930E6E" w:rsidRPr="00A959DE">
        <w:rPr>
          <w:rFonts w:ascii="Times New Roman" w:hAnsi="Times New Roman" w:cs="Times New Roman"/>
          <w:sz w:val="28"/>
          <w:szCs w:val="28"/>
          <w:lang w:val="kk-KZ"/>
        </w:rPr>
        <w:t xml:space="preserve"> ұсынамыз. Себебі біздің мысалымыздағы ұлттық </w:t>
      </w: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сөздікте стимул сөздер сұқбат нәтижесінде алынған 91 тіл бірліктің ішіндегі ең жиі кездескен 6</w:t>
      </w:r>
      <w:r w:rsidR="00F136B8">
        <w:rPr>
          <w:rFonts w:ascii="Times New Roman" w:hAnsi="Times New Roman" w:cs="Times New Roman"/>
          <w:sz w:val="28"/>
          <w:szCs w:val="28"/>
          <w:lang w:val="kk-KZ"/>
        </w:rPr>
        <w:t>4</w:t>
      </w:r>
      <w:r w:rsidR="00930E6E" w:rsidRPr="00A959DE">
        <w:rPr>
          <w:rFonts w:ascii="Times New Roman" w:hAnsi="Times New Roman" w:cs="Times New Roman"/>
          <w:sz w:val="28"/>
          <w:szCs w:val="28"/>
          <w:lang w:val="kk-KZ"/>
        </w:rPr>
        <w:t xml:space="preserve"> лексеманы таңдап алдық. </w:t>
      </w:r>
      <w:r w:rsidR="00930E6E" w:rsidRPr="00A959DE">
        <w:rPr>
          <w:rFonts w:ascii="Times New Roman" w:hAnsi="Times New Roman" w:cs="Times New Roman"/>
          <w:sz w:val="28"/>
          <w:szCs w:val="28"/>
        </w:rPr>
        <w:t>Ассоциациялар жиілігі бойынша ең жиі кездесетін жауаптардан сирек кездесетіндерге дейін орналасады.</w:t>
      </w:r>
      <w:r w:rsidR="00930E6E" w:rsidRPr="00A959DE">
        <w:rPr>
          <w:rFonts w:ascii="Times New Roman" w:hAnsi="Times New Roman" w:cs="Times New Roman"/>
          <w:sz w:val="28"/>
          <w:szCs w:val="28"/>
          <w:lang w:val="kk-KZ"/>
        </w:rPr>
        <w:t xml:space="preserve"> </w:t>
      </w:r>
    </w:p>
    <w:p w14:paraId="7A53D844" w14:textId="416ADB00" w:rsidR="003D147F"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lang w:val="kk-KZ"/>
        </w:rPr>
        <w:t xml:space="preserve">Сөздіктің арнайы сипатына қарай </w:t>
      </w:r>
      <w:r w:rsidRPr="00A959DE">
        <w:rPr>
          <w:rFonts w:ascii="Times New Roman" w:hAnsi="Times New Roman" w:cs="Times New Roman"/>
          <w:i/>
          <w:iCs/>
          <w:sz w:val="28"/>
          <w:szCs w:val="28"/>
          <w:lang w:val="kk-KZ"/>
        </w:rPr>
        <w:t xml:space="preserve">стимул сөздерді таңдаудағы шектеулілік қағидасын </w:t>
      </w:r>
      <w:r w:rsidRPr="00A959DE">
        <w:rPr>
          <w:rFonts w:ascii="Times New Roman" w:hAnsi="Times New Roman" w:cs="Times New Roman"/>
          <w:sz w:val="28"/>
          <w:szCs w:val="28"/>
          <w:lang w:val="kk-KZ"/>
        </w:rPr>
        <w:t xml:space="preserve">да лингвистикалық қағидалар тізіміне қосамыз. Себебі осындай аспектілік сөздіктер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желінің жекелеген қырларына арналып, стимул сөз де сол салаға қатысты болуы керек.</w:t>
      </w:r>
      <w:r w:rsidRPr="00A959DE">
        <w:rPr>
          <w:rFonts w:ascii="Times New Roman" w:hAnsi="Times New Roman" w:cs="Times New Roman"/>
          <w:sz w:val="28"/>
          <w:szCs w:val="28"/>
        </w:rPr>
        <w:t xml:space="preserve"> </w:t>
      </w:r>
      <w:r w:rsidR="00A46318">
        <w:rPr>
          <w:rFonts w:ascii="Times New Roman" w:hAnsi="Times New Roman" w:cs="Times New Roman"/>
          <w:sz w:val="28"/>
          <w:szCs w:val="28"/>
          <w:lang w:val="kk-KZ"/>
        </w:rPr>
        <w:t>Ұ</w:t>
      </w:r>
      <w:r w:rsidRPr="00A959DE">
        <w:rPr>
          <w:rFonts w:ascii="Times New Roman" w:hAnsi="Times New Roman" w:cs="Times New Roman"/>
          <w:sz w:val="28"/>
          <w:szCs w:val="28"/>
          <w:lang w:val="kk-KZ"/>
        </w:rPr>
        <w:t>сыны</w:t>
      </w:r>
      <w:r w:rsidR="00A46318">
        <w:rPr>
          <w:rFonts w:ascii="Times New Roman" w:hAnsi="Times New Roman" w:cs="Times New Roman"/>
          <w:sz w:val="28"/>
          <w:szCs w:val="28"/>
          <w:lang w:val="kk-KZ"/>
        </w:rPr>
        <w:t>лы</w:t>
      </w:r>
      <w:r w:rsidRPr="00A959DE">
        <w:rPr>
          <w:rFonts w:ascii="Times New Roman" w:hAnsi="Times New Roman" w:cs="Times New Roman"/>
          <w:sz w:val="28"/>
          <w:szCs w:val="28"/>
          <w:lang w:val="kk-KZ"/>
        </w:rPr>
        <w:t xml:space="preserve">п отырған сөздікте де лексемалардың арнайы семантикасына – стимулдардың ұлттық құндылықтар мен менталитетті білдіруіне баса назар аударылған. Ал ондай мағынаны этномәдени лексемалар бере алады. </w:t>
      </w:r>
    </w:p>
    <w:p w14:paraId="0CCABD26" w14:textId="378C4134" w:rsidR="003D147F" w:rsidRPr="003D147F" w:rsidRDefault="003D147F"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 э</w:t>
      </w:r>
      <w:r w:rsidRPr="003D147F">
        <w:rPr>
          <w:rFonts w:ascii="Times New Roman" w:hAnsi="Times New Roman" w:cs="Times New Roman"/>
          <w:sz w:val="28"/>
          <w:szCs w:val="28"/>
          <w:lang w:val="kk-KZ"/>
        </w:rPr>
        <w:t xml:space="preserve">тномәдени лексика </w:t>
      </w:r>
      <w:r>
        <w:rPr>
          <w:rFonts w:ascii="Times New Roman" w:hAnsi="Times New Roman" w:cs="Times New Roman"/>
          <w:sz w:val="28"/>
          <w:szCs w:val="28"/>
          <w:lang w:val="kk-KZ"/>
        </w:rPr>
        <w:t xml:space="preserve">дегеніміздің өзі </w:t>
      </w:r>
      <w:r w:rsidRPr="003D147F">
        <w:rPr>
          <w:rFonts w:ascii="Times New Roman" w:hAnsi="Times New Roman" w:cs="Times New Roman"/>
          <w:sz w:val="28"/>
          <w:szCs w:val="28"/>
          <w:lang w:val="kk-KZ"/>
        </w:rPr>
        <w:t>– этностың дүниетанымы, танымдық тәжірибесі мен ұжымдық санасының нәтижесінде қалыптасқан, оның материалдық және рухани мәдениетінің тілдегі таңбалық көрінісін білдіретін тілдік бірліктер жүйесі. Оның құрамын ұлттық дүниетанымды, мәдени жадты және этностық тәжірибені бейнелейтін мағыналық бірліктер мен лингвомәдени бірліктер құрайды.</w:t>
      </w:r>
      <w:r>
        <w:rPr>
          <w:rFonts w:ascii="Times New Roman" w:hAnsi="Times New Roman" w:cs="Times New Roman"/>
          <w:sz w:val="28"/>
          <w:szCs w:val="28"/>
          <w:lang w:val="kk-KZ"/>
        </w:rPr>
        <w:t xml:space="preserve"> </w:t>
      </w:r>
      <w:r w:rsidRPr="003D147F">
        <w:rPr>
          <w:rFonts w:ascii="Times New Roman" w:hAnsi="Times New Roman" w:cs="Times New Roman"/>
          <w:sz w:val="28"/>
          <w:szCs w:val="28"/>
          <w:lang w:val="kk-KZ"/>
        </w:rPr>
        <w:t>Бұл ұғым ұлттық тілдің тарихи дамуы барысында әртүрлі кезеңдерде қалыптасып, мазмұндық жағынан үнемі толығып отырғандықтан, құрылымы мен құрамдық сипаты жағынан біртекті емес, ауқымы кең әрі көпқабатты жүйе ретінде танылады</w:t>
      </w:r>
      <w:r w:rsidRPr="00171919">
        <w:rPr>
          <w:rFonts w:ascii="Times New Roman" w:hAnsi="Times New Roman" w:cs="Times New Roman"/>
          <w:sz w:val="28"/>
          <w:szCs w:val="28"/>
        </w:rPr>
        <w:t>.</w:t>
      </w:r>
      <w:r>
        <w:rPr>
          <w:rFonts w:ascii="Times New Roman" w:hAnsi="Times New Roman" w:cs="Times New Roman"/>
          <w:sz w:val="28"/>
          <w:szCs w:val="28"/>
          <w:lang w:val="kk-KZ"/>
        </w:rPr>
        <w:t xml:space="preserve"> </w:t>
      </w:r>
    </w:p>
    <w:p w14:paraId="4B986A84" w14:textId="3A649405" w:rsidR="00E91446"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lang w:val="kk-KZ"/>
        </w:rPr>
        <w:t xml:space="preserve">Осыдан келіп, этникалық бағыттағы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сөздіктерге</w:t>
      </w:r>
      <w:r w:rsidR="003C4BB6">
        <w:rPr>
          <w:rFonts w:ascii="Times New Roman" w:hAnsi="Times New Roman" w:cs="Times New Roman"/>
          <w:sz w:val="28"/>
          <w:szCs w:val="28"/>
          <w:lang w:val="kk-KZ"/>
        </w:rPr>
        <w:t xml:space="preserve"> </w:t>
      </w:r>
      <w:r w:rsidRPr="00A959DE">
        <w:rPr>
          <w:rFonts w:ascii="Times New Roman" w:hAnsi="Times New Roman" w:cs="Times New Roman"/>
          <w:i/>
          <w:iCs/>
          <w:sz w:val="28"/>
          <w:szCs w:val="28"/>
          <w:lang w:val="kk-KZ"/>
        </w:rPr>
        <w:t>м</w:t>
      </w:r>
      <w:r w:rsidRPr="00A959DE">
        <w:rPr>
          <w:rFonts w:ascii="Times New Roman" w:hAnsi="Times New Roman" w:cs="Times New Roman"/>
          <w:i/>
          <w:iCs/>
          <w:sz w:val="28"/>
          <w:szCs w:val="28"/>
        </w:rPr>
        <w:t xml:space="preserve">әдени релеванттылық және этнолингвистикалық фрейм </w:t>
      </w:r>
      <w:r w:rsidRPr="00A959DE">
        <w:rPr>
          <w:rFonts w:ascii="Times New Roman" w:hAnsi="Times New Roman" w:cs="Times New Roman"/>
          <w:i/>
          <w:iCs/>
          <w:sz w:val="28"/>
          <w:szCs w:val="28"/>
          <w:lang w:val="kk-KZ"/>
        </w:rPr>
        <w:t>қағидасын</w:t>
      </w:r>
      <w:r w:rsidRPr="00A959DE">
        <w:rPr>
          <w:rFonts w:ascii="Times New Roman" w:hAnsi="Times New Roman" w:cs="Times New Roman"/>
          <w:sz w:val="28"/>
          <w:szCs w:val="28"/>
          <w:lang w:val="kk-KZ"/>
        </w:rPr>
        <w:t xml:space="preserve"> қолдануға болады. Осы қағида бойынша қазақ менталитетіне, мәдениетіне, салт-дәстүріне тән стимулдар </w:t>
      </w:r>
      <w:r w:rsidRPr="00A959DE">
        <w:rPr>
          <w:rFonts w:ascii="Times New Roman" w:hAnsi="Times New Roman" w:cs="Times New Roman"/>
          <w:i/>
          <w:iCs/>
          <w:sz w:val="28"/>
          <w:szCs w:val="28"/>
          <w:lang w:val="kk-KZ"/>
        </w:rPr>
        <w:t xml:space="preserve">(тұсаукесер, кие, той, асар) </w:t>
      </w:r>
      <w:r w:rsidRPr="00A959DE">
        <w:rPr>
          <w:rFonts w:ascii="Times New Roman" w:hAnsi="Times New Roman" w:cs="Times New Roman"/>
          <w:sz w:val="28"/>
          <w:szCs w:val="28"/>
          <w:lang w:val="kk-KZ"/>
        </w:rPr>
        <w:t xml:space="preserve">таңдалды, ұлттық-мәдени тіл бірліктеріне басымдық берілді. Осындай мысал корей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сөздігінен де аңғарылады. </w:t>
      </w:r>
    </w:p>
    <w:p w14:paraId="6B19D959" w14:textId="778204CC" w:rsidR="00930E6E" w:rsidRPr="00A959DE"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rPr>
        <w:t xml:space="preserve">Korean Word Association деректерінде көптеген типтік </w:t>
      </w:r>
      <w:r w:rsidR="001B4BE4">
        <w:rPr>
          <w:rFonts w:ascii="Times New Roman" w:hAnsi="Times New Roman" w:cs="Times New Roman"/>
          <w:sz w:val="28"/>
          <w:szCs w:val="28"/>
        </w:rPr>
        <w:t>ассоциативті</w:t>
      </w:r>
      <w:r w:rsidRPr="00A959DE">
        <w:rPr>
          <w:rFonts w:ascii="Times New Roman" w:hAnsi="Times New Roman" w:cs="Times New Roman"/>
          <w:sz w:val="28"/>
          <w:szCs w:val="28"/>
        </w:rPr>
        <w:t xml:space="preserve"> жұптар қамтылған: </w:t>
      </w:r>
      <w:r w:rsidRPr="00A959DE">
        <w:rPr>
          <w:rFonts w:ascii="Times New Roman" w:hAnsi="Times New Roman" w:cs="Times New Roman"/>
          <w:i/>
          <w:iCs/>
          <w:sz w:val="28"/>
          <w:szCs w:val="28"/>
        </w:rPr>
        <w:t xml:space="preserve">school-teacher (мектеп-мұғалім), mother-father (ана-әке), sea-deep (теңіз-терең) </w:t>
      </w:r>
      <w:r w:rsidRPr="00A959DE">
        <w:rPr>
          <w:rFonts w:ascii="Times New Roman" w:hAnsi="Times New Roman" w:cs="Times New Roman"/>
          <w:sz w:val="28"/>
          <w:szCs w:val="28"/>
        </w:rPr>
        <w:t xml:space="preserve">– жалпы мағынада, ал </w:t>
      </w:r>
      <w:r w:rsidRPr="00A959DE">
        <w:rPr>
          <w:rFonts w:ascii="Times New Roman" w:hAnsi="Times New Roman" w:cs="Times New Roman"/>
          <w:i/>
          <w:iCs/>
          <w:sz w:val="28"/>
          <w:szCs w:val="28"/>
        </w:rPr>
        <w:t>old times-tiger (ертегі-жолбарыс), kimchi-ramen (кимчи-рамен), wish-unification (арман-бірлік)</w:t>
      </w:r>
      <w:r w:rsidRPr="00A959DE">
        <w:rPr>
          <w:rFonts w:ascii="Times New Roman" w:hAnsi="Times New Roman" w:cs="Times New Roman"/>
          <w:sz w:val="28"/>
          <w:szCs w:val="28"/>
          <w:lang w:val="kk-KZ"/>
        </w:rPr>
        <w:t xml:space="preserve"> </w:t>
      </w:r>
      <w:r w:rsidRPr="00A959DE">
        <w:rPr>
          <w:rFonts w:ascii="Times New Roman" w:hAnsi="Times New Roman" w:cs="Times New Roman"/>
          <w:sz w:val="28"/>
          <w:szCs w:val="28"/>
        </w:rPr>
        <w:t>–</w:t>
      </w:r>
      <w:r w:rsidRPr="00A959DE">
        <w:rPr>
          <w:rFonts w:ascii="Times New Roman" w:hAnsi="Times New Roman" w:cs="Times New Roman"/>
          <w:sz w:val="28"/>
          <w:szCs w:val="28"/>
          <w:lang w:val="kk-KZ"/>
        </w:rPr>
        <w:t xml:space="preserve"> </w:t>
      </w:r>
      <w:r w:rsidRPr="00A959DE">
        <w:rPr>
          <w:rFonts w:ascii="Times New Roman" w:hAnsi="Times New Roman" w:cs="Times New Roman"/>
          <w:sz w:val="28"/>
          <w:szCs w:val="28"/>
        </w:rPr>
        <w:t xml:space="preserve">корей мәдениетіне тән мағыналық байланыстар. Бұл ақпарат тіл мен мәдени элементтерді біріктіре </w:t>
      </w:r>
      <w:r w:rsidRPr="00A959DE">
        <w:rPr>
          <w:rFonts w:ascii="Times New Roman" w:hAnsi="Times New Roman" w:cs="Times New Roman"/>
          <w:sz w:val="28"/>
          <w:szCs w:val="28"/>
        </w:rPr>
        <w:lastRenderedPageBreak/>
        <w:t>отырып, қызықты және тиімді сөз үйрену контентін әзірлеуге мүмкіндік береді [</w:t>
      </w:r>
      <w:r w:rsidR="00765519">
        <w:rPr>
          <w:rFonts w:ascii="Times New Roman" w:hAnsi="Times New Roman" w:cs="Times New Roman"/>
          <w:sz w:val="28"/>
          <w:szCs w:val="28"/>
        </w:rPr>
        <w:t>8</w:t>
      </w:r>
      <w:r w:rsidR="003C34DD">
        <w:rPr>
          <w:rFonts w:ascii="Times New Roman" w:hAnsi="Times New Roman" w:cs="Times New Roman"/>
          <w:sz w:val="28"/>
          <w:szCs w:val="28"/>
        </w:rPr>
        <w:t>2</w:t>
      </w:r>
      <w:r w:rsidRPr="00A959DE">
        <w:rPr>
          <w:rFonts w:ascii="Times New Roman" w:hAnsi="Times New Roman" w:cs="Times New Roman"/>
          <w:sz w:val="28"/>
          <w:szCs w:val="28"/>
        </w:rPr>
        <w:t>, 431].</w:t>
      </w:r>
    </w:p>
    <w:p w14:paraId="59B40E50" w14:textId="408AD242" w:rsidR="00930E6E" w:rsidRPr="00A959DE"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lang w:val="kk-KZ"/>
        </w:rPr>
        <w:t xml:space="preserve">Жалпы тілдің менталды лексиконын зерттеуде тілдегі жиі кездесетін сөздер немесе классикалық үлгі бойынша – Кент-Розановтың сөздер тізімін, ал аспектілік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сөздіктерді (фразеологизмдер, түрлі мамандық иелеріне арналған сөздіктер (ақпараттық технологиялар мамандары, инженерлер, экономистер т.б.) құрастыруда сол салаға қатысты тілдік бірліктердің таңдап алынуы ғылыми тұрғыдан маңызды деп түсінеміз.</w:t>
      </w:r>
    </w:p>
    <w:p w14:paraId="4E8A6C96" w14:textId="2C2C3B97" w:rsidR="00E91446"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сөздіктерді әзірлеуде </w:t>
      </w:r>
      <w:r w:rsidR="00930E6E" w:rsidRPr="00A959DE">
        <w:rPr>
          <w:rFonts w:ascii="Times New Roman" w:hAnsi="Times New Roman" w:cs="Times New Roman"/>
          <w:i/>
          <w:iCs/>
          <w:sz w:val="28"/>
          <w:szCs w:val="28"/>
          <w:lang w:val="kk-KZ"/>
        </w:rPr>
        <w:t>стандарттылық, реттілік қағидасын ұстану</w:t>
      </w:r>
      <w:r w:rsidR="00930E6E" w:rsidRPr="00A959DE">
        <w:rPr>
          <w:rFonts w:ascii="Times New Roman" w:hAnsi="Times New Roman" w:cs="Times New Roman"/>
          <w:sz w:val="28"/>
          <w:szCs w:val="28"/>
          <w:lang w:val="kk-KZ"/>
        </w:rPr>
        <w:t xml:space="preserve"> да міндетті талапқа жатады. Жоғарыда келтірілген сөздіктердің жалпы құрылымы, сөздік мақаланың құрастырылуының реті, атап айтқанда, </w:t>
      </w:r>
      <w:r w:rsidR="00930E6E" w:rsidRPr="00A959DE">
        <w:rPr>
          <w:rFonts w:ascii="Times New Roman" w:hAnsi="Times New Roman" w:cs="Times New Roman"/>
          <w:i/>
          <w:iCs/>
          <w:sz w:val="28"/>
          <w:szCs w:val="28"/>
          <w:lang w:val="kk-KZ"/>
        </w:rPr>
        <w:t>тікелей</w:t>
      </w:r>
      <w:r w:rsidR="00930E6E" w:rsidRPr="00A959DE">
        <w:rPr>
          <w:rFonts w:ascii="Times New Roman" w:hAnsi="Times New Roman" w:cs="Times New Roman"/>
          <w:sz w:val="28"/>
          <w:szCs w:val="28"/>
          <w:lang w:val="kk-KZ"/>
        </w:rPr>
        <w:t xml:space="preserve"> «стимулдан реакцияға» тәртібі (</w:t>
      </w:r>
      <w:r w:rsidR="00930E6E" w:rsidRPr="00A959DE">
        <w:rPr>
          <w:rFonts w:ascii="Times New Roman" w:hAnsi="Times New Roman" w:cs="Times New Roman"/>
          <w:i/>
          <w:iCs/>
          <w:sz w:val="28"/>
          <w:szCs w:val="28"/>
        </w:rPr>
        <w:t>стимул → реакция</w:t>
      </w:r>
      <w:r w:rsidR="00930E6E" w:rsidRPr="00A959DE">
        <w:rPr>
          <w:rFonts w:ascii="Times New Roman" w:hAnsi="Times New Roman" w:cs="Times New Roman"/>
          <w:sz w:val="28"/>
          <w:szCs w:val="28"/>
        </w:rPr>
        <w:t xml:space="preserve"> </w:t>
      </w:r>
      <w:r w:rsidR="00930E6E" w:rsidRPr="00A959DE">
        <w:rPr>
          <w:rFonts w:ascii="Times New Roman" w:hAnsi="Times New Roman" w:cs="Times New Roman"/>
          <w:sz w:val="28"/>
          <w:szCs w:val="28"/>
          <w:lang w:val="kk-KZ"/>
        </w:rPr>
        <w:t xml:space="preserve">немесе </w:t>
      </w:r>
      <w:r w:rsidR="00930E6E" w:rsidRPr="00A959DE">
        <w:rPr>
          <w:rFonts w:ascii="Times New Roman" w:hAnsi="Times New Roman" w:cs="Times New Roman"/>
          <w:sz w:val="28"/>
          <w:szCs w:val="28"/>
        </w:rPr>
        <w:t>S</w:t>
      </w:r>
      <w:r w:rsidR="00930E6E" w:rsidRPr="00A959DE">
        <w:rPr>
          <w:rFonts w:ascii="Times New Roman" w:hAnsi="Times New Roman" w:cs="Times New Roman"/>
          <w:sz w:val="28"/>
          <w:szCs w:val="28"/>
          <w:lang w:val="kk-KZ"/>
        </w:rPr>
        <w:t xml:space="preserve"> </w:t>
      </w:r>
      <w:r w:rsidR="00930E6E" w:rsidRPr="00A959DE">
        <w:rPr>
          <w:rFonts w:ascii="Times New Roman" w:hAnsi="Times New Roman" w:cs="Times New Roman"/>
          <w:i/>
          <w:iCs/>
          <w:sz w:val="28"/>
          <w:szCs w:val="28"/>
        </w:rPr>
        <w:t>→</w:t>
      </w:r>
      <w:r w:rsidR="00930E6E" w:rsidRPr="00A959DE">
        <w:rPr>
          <w:rFonts w:ascii="Times New Roman" w:hAnsi="Times New Roman" w:cs="Times New Roman"/>
          <w:i/>
          <w:iCs/>
          <w:sz w:val="28"/>
          <w:szCs w:val="28"/>
          <w:lang w:val="kk-KZ"/>
        </w:rPr>
        <w:t xml:space="preserve"> </w:t>
      </w:r>
      <w:r w:rsidR="00930E6E" w:rsidRPr="00A959DE">
        <w:rPr>
          <w:rFonts w:ascii="Times New Roman" w:hAnsi="Times New Roman" w:cs="Times New Roman"/>
          <w:sz w:val="28"/>
          <w:szCs w:val="28"/>
        </w:rPr>
        <w:t>R</w:t>
      </w:r>
      <w:r w:rsidR="00930E6E" w:rsidRPr="00A959DE">
        <w:rPr>
          <w:rFonts w:ascii="Times New Roman" w:hAnsi="Times New Roman" w:cs="Times New Roman"/>
          <w:sz w:val="28"/>
          <w:szCs w:val="28"/>
          <w:lang w:val="kk-KZ"/>
        </w:rPr>
        <w:t xml:space="preserve">) және </w:t>
      </w:r>
      <w:r w:rsidR="00930E6E" w:rsidRPr="00A959DE">
        <w:rPr>
          <w:rFonts w:ascii="Times New Roman" w:hAnsi="Times New Roman" w:cs="Times New Roman"/>
          <w:i/>
          <w:iCs/>
          <w:sz w:val="28"/>
          <w:szCs w:val="28"/>
          <w:lang w:val="kk-KZ"/>
        </w:rPr>
        <w:t>кері</w:t>
      </w:r>
      <w:r w:rsidR="00930E6E" w:rsidRPr="00A959DE">
        <w:rPr>
          <w:rFonts w:ascii="Times New Roman" w:hAnsi="Times New Roman" w:cs="Times New Roman"/>
          <w:sz w:val="28"/>
          <w:szCs w:val="28"/>
          <w:lang w:val="kk-KZ"/>
        </w:rPr>
        <w:t xml:space="preserve"> «реакциядан стимулға» тәртібі (</w:t>
      </w:r>
      <w:r w:rsidR="00930E6E" w:rsidRPr="00A959DE">
        <w:rPr>
          <w:rFonts w:ascii="Times New Roman" w:hAnsi="Times New Roman" w:cs="Times New Roman"/>
          <w:i/>
          <w:iCs/>
          <w:sz w:val="28"/>
          <w:szCs w:val="28"/>
        </w:rPr>
        <w:t>реакция</w:t>
      </w:r>
      <w:r w:rsidR="00930E6E" w:rsidRPr="00A959DE">
        <w:rPr>
          <w:rFonts w:ascii="Times New Roman" w:hAnsi="Times New Roman" w:cs="Times New Roman"/>
          <w:sz w:val="28"/>
          <w:szCs w:val="28"/>
        </w:rPr>
        <w:t xml:space="preserve"> </w:t>
      </w:r>
      <w:r w:rsidR="00930E6E" w:rsidRPr="00A959DE">
        <w:rPr>
          <w:rFonts w:ascii="Times New Roman" w:hAnsi="Times New Roman" w:cs="Times New Roman"/>
          <w:i/>
          <w:iCs/>
          <w:sz w:val="28"/>
          <w:szCs w:val="28"/>
        </w:rPr>
        <w:t xml:space="preserve">→ стимул </w:t>
      </w:r>
      <w:r w:rsidR="00930E6E" w:rsidRPr="00A959DE">
        <w:rPr>
          <w:rFonts w:ascii="Times New Roman" w:hAnsi="Times New Roman" w:cs="Times New Roman"/>
          <w:sz w:val="28"/>
          <w:szCs w:val="28"/>
          <w:lang w:val="kk-KZ"/>
        </w:rPr>
        <w:t xml:space="preserve">немесе </w:t>
      </w:r>
      <w:r w:rsidR="00930E6E" w:rsidRPr="00A959DE">
        <w:rPr>
          <w:rFonts w:ascii="Times New Roman" w:hAnsi="Times New Roman" w:cs="Times New Roman"/>
          <w:sz w:val="28"/>
          <w:szCs w:val="28"/>
        </w:rPr>
        <w:t xml:space="preserve">R </w:t>
      </w:r>
      <w:r w:rsidR="00930E6E" w:rsidRPr="00A959DE">
        <w:rPr>
          <w:rFonts w:ascii="Times New Roman" w:hAnsi="Times New Roman" w:cs="Times New Roman"/>
          <w:i/>
          <w:iCs/>
          <w:sz w:val="28"/>
          <w:szCs w:val="28"/>
        </w:rPr>
        <w:t>→</w:t>
      </w:r>
      <w:r w:rsidR="00930E6E" w:rsidRPr="00A959DE">
        <w:rPr>
          <w:rFonts w:ascii="Times New Roman" w:hAnsi="Times New Roman" w:cs="Times New Roman"/>
          <w:i/>
          <w:iCs/>
          <w:sz w:val="28"/>
          <w:szCs w:val="28"/>
          <w:lang w:val="kk-KZ"/>
        </w:rPr>
        <w:t xml:space="preserve"> </w:t>
      </w:r>
      <w:r w:rsidR="00930E6E" w:rsidRPr="00A959DE">
        <w:rPr>
          <w:rFonts w:ascii="Times New Roman" w:hAnsi="Times New Roman" w:cs="Times New Roman"/>
          <w:sz w:val="28"/>
          <w:szCs w:val="28"/>
        </w:rPr>
        <w:t>S</w:t>
      </w:r>
      <w:r w:rsidR="00930E6E" w:rsidRPr="00A959DE">
        <w:rPr>
          <w:rFonts w:ascii="Times New Roman" w:hAnsi="Times New Roman" w:cs="Times New Roman"/>
          <w:sz w:val="28"/>
          <w:szCs w:val="28"/>
          <w:lang w:val="kk-KZ"/>
        </w:rPr>
        <w:t>) де осы қағидаға сәйкес келеді.</w:t>
      </w:r>
      <w:r w:rsidR="00930E6E" w:rsidRPr="00A959DE">
        <w:rPr>
          <w:rFonts w:ascii="Times New Roman" w:hAnsi="Times New Roman" w:cs="Times New Roman"/>
          <w:sz w:val="28"/>
          <w:szCs w:val="28"/>
        </w:rPr>
        <w:t xml:space="preserve"> Қазіргі орыс тіліндегі баспа сөздіктердің көпшілігі</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тікелей принцип</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негізінде жасалған.</w:t>
      </w:r>
      <w:r w:rsidR="00930E6E" w:rsidRPr="00A959DE">
        <w:rPr>
          <w:rFonts w:ascii="Times New Roman" w:hAnsi="Times New Roman" w:cs="Times New Roman"/>
          <w:i/>
          <w:iCs/>
          <w:sz w:val="28"/>
          <w:szCs w:val="28"/>
        </w:rPr>
        <w:t xml:space="preserve"> </w:t>
      </w:r>
      <w:r w:rsidR="00930E6E" w:rsidRPr="00A959DE">
        <w:rPr>
          <w:rFonts w:ascii="Times New Roman" w:hAnsi="Times New Roman" w:cs="Times New Roman"/>
          <w:sz w:val="28"/>
          <w:szCs w:val="28"/>
          <w:lang w:val="kk-KZ"/>
        </w:rPr>
        <w:t xml:space="preserve">Осы тәртіп қажетті тілдік бірліктерді табу жолын да білдіре алады. </w:t>
      </w:r>
    </w:p>
    <w:p w14:paraId="27502D5A" w14:textId="11D2B87E" w:rsidR="00E91446"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rPr>
        <w:t xml:space="preserve">Орыс </w:t>
      </w:r>
      <w:r w:rsidR="001B4BE4">
        <w:rPr>
          <w:rFonts w:ascii="Times New Roman" w:hAnsi="Times New Roman" w:cs="Times New Roman"/>
          <w:sz w:val="28"/>
          <w:szCs w:val="28"/>
        </w:rPr>
        <w:t>ассоциативті</w:t>
      </w:r>
      <w:r w:rsidRPr="00A959DE">
        <w:rPr>
          <w:rFonts w:ascii="Times New Roman" w:hAnsi="Times New Roman" w:cs="Times New Roman"/>
          <w:sz w:val="28"/>
          <w:szCs w:val="28"/>
        </w:rPr>
        <w:t xml:space="preserve"> тезаурусы</w:t>
      </w:r>
      <w:r w:rsidRPr="00A959DE">
        <w:rPr>
          <w:rFonts w:ascii="Times New Roman" w:hAnsi="Times New Roman" w:cs="Times New Roman"/>
          <w:sz w:val="28"/>
          <w:szCs w:val="28"/>
          <w:lang w:val="kk-KZ"/>
        </w:rPr>
        <w:t>ның</w:t>
      </w:r>
      <w:r w:rsidRPr="00A959DE">
        <w:rPr>
          <w:rFonts w:ascii="Times New Roman" w:hAnsi="Times New Roman" w:cs="Times New Roman"/>
          <w:sz w:val="28"/>
          <w:szCs w:val="28"/>
        </w:rPr>
        <w:t xml:space="preserve"> (</w:t>
      </w:r>
      <w:hyperlink r:id="rId39" w:tgtFrame="_new" w:history="1">
        <w:r w:rsidRPr="00A959DE">
          <w:rPr>
            <w:rStyle w:val="af"/>
            <w:rFonts w:ascii="Times New Roman" w:hAnsi="Times New Roman" w:cs="Times New Roman"/>
            <w:sz w:val="28"/>
            <w:szCs w:val="28"/>
          </w:rPr>
          <w:t>https://tesaurus.ru/dict/</w:t>
        </w:r>
      </w:hyperlink>
      <w:r w:rsidRPr="00A959DE">
        <w:rPr>
          <w:rFonts w:ascii="Times New Roman" w:hAnsi="Times New Roman" w:cs="Times New Roman"/>
          <w:sz w:val="28"/>
          <w:szCs w:val="28"/>
        </w:rPr>
        <w:t xml:space="preserve">) </w:t>
      </w:r>
      <w:r w:rsidRPr="00A959DE">
        <w:rPr>
          <w:rFonts w:ascii="Times New Roman" w:hAnsi="Times New Roman" w:cs="Times New Roman"/>
          <w:sz w:val="28"/>
          <w:szCs w:val="28"/>
          <w:lang w:val="kk-KZ"/>
        </w:rPr>
        <w:t>с</w:t>
      </w:r>
      <w:r w:rsidRPr="00A959DE">
        <w:rPr>
          <w:rFonts w:ascii="Times New Roman" w:hAnsi="Times New Roman" w:cs="Times New Roman"/>
          <w:sz w:val="28"/>
          <w:szCs w:val="28"/>
        </w:rPr>
        <w:t>айт</w:t>
      </w:r>
      <w:r w:rsidRPr="00A959DE">
        <w:rPr>
          <w:rFonts w:ascii="Times New Roman" w:hAnsi="Times New Roman" w:cs="Times New Roman"/>
          <w:sz w:val="28"/>
          <w:szCs w:val="28"/>
          <w:lang w:val="kk-KZ"/>
        </w:rPr>
        <w:t>ы</w:t>
      </w:r>
      <w:r w:rsidRPr="00A959DE">
        <w:rPr>
          <w:rFonts w:ascii="Times New Roman" w:hAnsi="Times New Roman" w:cs="Times New Roman"/>
          <w:sz w:val="28"/>
          <w:szCs w:val="28"/>
        </w:rPr>
        <w:t xml:space="preserve"> екі негізгі іздеу </w:t>
      </w:r>
      <w:r w:rsidRPr="00A959DE">
        <w:rPr>
          <w:rFonts w:ascii="Times New Roman" w:hAnsi="Times New Roman" w:cs="Times New Roman"/>
          <w:sz w:val="28"/>
          <w:szCs w:val="28"/>
          <w:lang w:val="kk-KZ"/>
        </w:rPr>
        <w:t>тәртібін</w:t>
      </w:r>
      <w:r w:rsidRPr="00A959DE">
        <w:rPr>
          <w:rFonts w:ascii="Times New Roman" w:hAnsi="Times New Roman" w:cs="Times New Roman"/>
          <w:sz w:val="28"/>
          <w:szCs w:val="28"/>
        </w:rPr>
        <w:t xml:space="preserve"> ұсынады:</w:t>
      </w:r>
      <w:r w:rsidRPr="00A959DE">
        <w:rPr>
          <w:rFonts w:ascii="Times New Roman" w:hAnsi="Times New Roman" w:cs="Times New Roman"/>
          <w:sz w:val="28"/>
          <w:szCs w:val="28"/>
          <w:lang w:val="kk-KZ"/>
        </w:rPr>
        <w:t xml:space="preserve"> </w:t>
      </w:r>
    </w:p>
    <w:p w14:paraId="7CEB203A" w14:textId="77777777" w:rsidR="00E91446"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i/>
          <w:iCs/>
          <w:sz w:val="28"/>
          <w:szCs w:val="28"/>
          <w:lang w:val="kk-KZ"/>
        </w:rPr>
        <w:t xml:space="preserve">1. </w:t>
      </w:r>
      <w:r w:rsidRPr="00A959DE">
        <w:rPr>
          <w:rFonts w:ascii="Times New Roman" w:hAnsi="Times New Roman" w:cs="Times New Roman"/>
          <w:i/>
          <w:iCs/>
          <w:sz w:val="28"/>
          <w:szCs w:val="28"/>
        </w:rPr>
        <w:t>Тікелей іздеу (Прямой поиск):</w:t>
      </w:r>
      <w:r w:rsidRPr="00A959DE">
        <w:rPr>
          <w:rFonts w:ascii="Times New Roman" w:hAnsi="Times New Roman" w:cs="Times New Roman"/>
          <w:sz w:val="28"/>
          <w:szCs w:val="28"/>
          <w:lang w:val="kk-KZ"/>
        </w:rPr>
        <w:t xml:space="preserve"> </w:t>
      </w:r>
      <w:r w:rsidRPr="00A959DE">
        <w:rPr>
          <w:rFonts w:ascii="Times New Roman" w:hAnsi="Times New Roman" w:cs="Times New Roman"/>
          <w:sz w:val="28"/>
          <w:szCs w:val="28"/>
        </w:rPr>
        <w:t xml:space="preserve">Пайдаланушы белгілі бір стимул сөзді енгізеді, жүйе оған берілген </w:t>
      </w:r>
      <w:r w:rsidRPr="00A959DE">
        <w:rPr>
          <w:rFonts w:ascii="Times New Roman" w:hAnsi="Times New Roman" w:cs="Times New Roman"/>
          <w:sz w:val="28"/>
          <w:szCs w:val="28"/>
          <w:lang w:val="kk-KZ"/>
        </w:rPr>
        <w:t xml:space="preserve">ассоциация немесе </w:t>
      </w:r>
      <w:r w:rsidRPr="00A959DE">
        <w:rPr>
          <w:rFonts w:ascii="Times New Roman" w:hAnsi="Times New Roman" w:cs="Times New Roman"/>
          <w:sz w:val="28"/>
          <w:szCs w:val="28"/>
        </w:rPr>
        <w:t>реакция сөздерді көрсетеді.</w:t>
      </w:r>
      <w:r w:rsidRPr="00A959DE">
        <w:rPr>
          <w:rFonts w:ascii="Times New Roman" w:hAnsi="Times New Roman" w:cs="Times New Roman"/>
          <w:sz w:val="28"/>
          <w:szCs w:val="28"/>
          <w:lang w:val="kk-KZ"/>
        </w:rPr>
        <w:t xml:space="preserve"> </w:t>
      </w:r>
    </w:p>
    <w:p w14:paraId="6B95EAF3" w14:textId="49E8A412" w:rsidR="00930E6E" w:rsidRPr="00A959DE" w:rsidRDefault="00930E6E" w:rsidP="00194D86">
      <w:pPr>
        <w:spacing w:after="0" w:line="240" w:lineRule="auto"/>
        <w:ind w:firstLine="567"/>
        <w:jc w:val="both"/>
        <w:rPr>
          <w:rFonts w:ascii="Times New Roman" w:hAnsi="Times New Roman" w:cs="Times New Roman"/>
          <w:i/>
          <w:iCs/>
          <w:sz w:val="28"/>
          <w:szCs w:val="28"/>
          <w:lang w:val="kk-KZ"/>
        </w:rPr>
      </w:pPr>
      <w:r w:rsidRPr="00A959DE">
        <w:rPr>
          <w:rFonts w:ascii="Times New Roman" w:hAnsi="Times New Roman" w:cs="Times New Roman"/>
          <w:sz w:val="28"/>
          <w:szCs w:val="28"/>
          <w:lang w:val="kk-KZ"/>
        </w:rPr>
        <w:t xml:space="preserve">2. </w:t>
      </w:r>
      <w:r w:rsidRPr="00A959DE">
        <w:rPr>
          <w:rFonts w:ascii="Times New Roman" w:hAnsi="Times New Roman" w:cs="Times New Roman"/>
          <w:i/>
          <w:iCs/>
          <w:sz w:val="28"/>
          <w:szCs w:val="28"/>
        </w:rPr>
        <w:t>Кері іздеу (Обратный поиск):</w:t>
      </w:r>
      <w:r w:rsidRPr="00A959DE">
        <w:rPr>
          <w:rFonts w:ascii="Times New Roman" w:hAnsi="Times New Roman" w:cs="Times New Roman"/>
          <w:sz w:val="28"/>
          <w:szCs w:val="28"/>
          <w:lang w:val="kk-KZ"/>
        </w:rPr>
        <w:t xml:space="preserve"> </w:t>
      </w:r>
      <w:r w:rsidRPr="00A959DE">
        <w:rPr>
          <w:rFonts w:ascii="Times New Roman" w:hAnsi="Times New Roman" w:cs="Times New Roman"/>
          <w:sz w:val="28"/>
          <w:szCs w:val="28"/>
        </w:rPr>
        <w:t>Белгілі бір реакция сөз қандай стимул сөздерден туындағанын табуға мүмкіндік береді.</w:t>
      </w:r>
    </w:p>
    <w:p w14:paraId="322AC241" w14:textId="4D5F9C3F" w:rsidR="00E91446"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lang w:val="kk-KZ"/>
        </w:rPr>
        <w:t>Ағылшын тіліне арналған</w:t>
      </w:r>
      <w:r w:rsidRPr="00A959DE">
        <w:rPr>
          <w:rFonts w:ascii="Times New Roman" w:hAnsi="Times New Roman" w:cs="Times New Roman"/>
          <w:i/>
          <w:iCs/>
          <w:sz w:val="28"/>
          <w:szCs w:val="28"/>
          <w:lang w:val="kk-KZ"/>
        </w:rPr>
        <w:t xml:space="preserve"> </w:t>
      </w:r>
      <w:r w:rsidRPr="00A959DE">
        <w:rPr>
          <w:rFonts w:ascii="Times New Roman" w:hAnsi="Times New Roman" w:cs="Times New Roman"/>
          <w:i/>
          <w:iCs/>
          <w:sz w:val="28"/>
          <w:szCs w:val="28"/>
        </w:rPr>
        <w:t>University of South Florida</w:t>
      </w:r>
      <w:r w:rsidRPr="00A959DE">
        <w:rPr>
          <w:rFonts w:ascii="Times New Roman" w:hAnsi="Times New Roman" w:cs="Times New Roman"/>
          <w:sz w:val="28"/>
          <w:szCs w:val="28"/>
        </w:rPr>
        <w:t xml:space="preserve"> жобасы аясында жасалған </w:t>
      </w:r>
      <w:r w:rsidR="001B4BE4">
        <w:rPr>
          <w:rFonts w:ascii="Times New Roman" w:hAnsi="Times New Roman" w:cs="Times New Roman"/>
          <w:sz w:val="28"/>
          <w:szCs w:val="28"/>
        </w:rPr>
        <w:t>ассоциативті</w:t>
      </w:r>
      <w:r w:rsidRPr="00A959DE">
        <w:rPr>
          <w:rFonts w:ascii="Times New Roman" w:hAnsi="Times New Roman" w:cs="Times New Roman"/>
          <w:sz w:val="28"/>
          <w:szCs w:val="28"/>
        </w:rPr>
        <w:t xml:space="preserve"> </w:t>
      </w:r>
      <w:r w:rsidRPr="00A959DE">
        <w:rPr>
          <w:rFonts w:ascii="Times New Roman" w:hAnsi="Times New Roman" w:cs="Times New Roman"/>
          <w:sz w:val="28"/>
          <w:szCs w:val="28"/>
          <w:lang w:val="kk-KZ"/>
        </w:rPr>
        <w:t>норманың</w:t>
      </w:r>
      <w:r w:rsidRPr="00A959DE">
        <w:rPr>
          <w:rFonts w:ascii="Times New Roman" w:hAnsi="Times New Roman" w:cs="Times New Roman"/>
          <w:i/>
          <w:iCs/>
          <w:sz w:val="28"/>
          <w:szCs w:val="28"/>
          <w:lang w:val="kk-KZ"/>
        </w:rPr>
        <w:t xml:space="preserve"> </w:t>
      </w:r>
      <w:r w:rsidRPr="00A959DE">
        <w:rPr>
          <w:rFonts w:ascii="Times New Roman" w:hAnsi="Times New Roman" w:cs="Times New Roman"/>
          <w:sz w:val="28"/>
          <w:szCs w:val="28"/>
          <w:lang w:val="kk-KZ"/>
        </w:rPr>
        <w:t xml:space="preserve">авторлары стандартқа сәйкес келетін осы 2 тәртіптің лингвистикалық маңызын келесідей түсіндіреді: </w:t>
      </w:r>
      <w:r w:rsidRPr="00A959DE">
        <w:rPr>
          <w:rFonts w:ascii="Times New Roman" w:hAnsi="Times New Roman" w:cs="Times New Roman"/>
          <w:i/>
          <w:iCs/>
          <w:sz w:val="28"/>
          <w:szCs w:val="28"/>
          <w:lang w:val="kk-KZ"/>
        </w:rPr>
        <w:t xml:space="preserve">«Тікелей </w:t>
      </w:r>
      <w:r w:rsidR="001B4BE4">
        <w:rPr>
          <w:rFonts w:ascii="Times New Roman" w:hAnsi="Times New Roman" w:cs="Times New Roman"/>
          <w:i/>
          <w:iCs/>
          <w:sz w:val="28"/>
          <w:szCs w:val="28"/>
          <w:lang w:val="kk-KZ"/>
        </w:rPr>
        <w:t>ассоциативті</w:t>
      </w:r>
      <w:r w:rsidRPr="00A959DE">
        <w:rPr>
          <w:rFonts w:ascii="Times New Roman" w:hAnsi="Times New Roman" w:cs="Times New Roman"/>
          <w:i/>
          <w:iCs/>
          <w:sz w:val="28"/>
          <w:szCs w:val="28"/>
          <w:lang w:val="kk-KZ"/>
        </w:rPr>
        <w:t xml:space="preserve"> норманы</w:t>
      </w:r>
      <w:r w:rsidRPr="00A959DE">
        <w:rPr>
          <w:rFonts w:ascii="Times New Roman" w:hAnsi="Times New Roman" w:cs="Times New Roman"/>
          <w:sz w:val="28"/>
          <w:szCs w:val="28"/>
          <w:lang w:val="kk-KZ"/>
        </w:rPr>
        <w:t xml:space="preserve"> құрастыруда алға қойылған ереже</w:t>
      </w:r>
      <w:r w:rsidRPr="00A959DE">
        <w:rPr>
          <w:rFonts w:ascii="Times New Roman" w:hAnsi="Times New Roman" w:cs="Times New Roman"/>
          <w:sz w:val="28"/>
          <w:szCs w:val="28"/>
        </w:rPr>
        <w:t>: Сөздік статистикалық мәні бар, жиі қайталанған реакцияларды «норма» ретінде негізге ала отырып қалыптастырылады. Әрбір стимулға берілген реакциялар жиынтығы нормаланған деп есептеледі.</w:t>
      </w:r>
      <w:r w:rsidRPr="00A959DE">
        <w:rPr>
          <w:rFonts w:ascii="Times New Roman" w:hAnsi="Times New Roman" w:cs="Times New Roman"/>
          <w:sz w:val="28"/>
          <w:szCs w:val="28"/>
          <w:lang w:val="kk-KZ"/>
        </w:rPr>
        <w:t xml:space="preserve"> </w:t>
      </w:r>
    </w:p>
    <w:p w14:paraId="40F1A4FE" w14:textId="7CB4D931" w:rsidR="00E91446"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i/>
          <w:iCs/>
          <w:sz w:val="28"/>
          <w:szCs w:val="28"/>
          <w:lang w:val="kk-KZ"/>
        </w:rPr>
        <w:t xml:space="preserve">Ал кері </w:t>
      </w:r>
      <w:r w:rsidR="001B4BE4">
        <w:rPr>
          <w:rFonts w:ascii="Times New Roman" w:hAnsi="Times New Roman" w:cs="Times New Roman"/>
          <w:i/>
          <w:iCs/>
          <w:sz w:val="28"/>
          <w:szCs w:val="28"/>
          <w:lang w:val="kk-KZ"/>
        </w:rPr>
        <w:t>ассоциативті</w:t>
      </w:r>
      <w:r w:rsidRPr="00A959DE">
        <w:rPr>
          <w:rFonts w:ascii="Times New Roman" w:hAnsi="Times New Roman" w:cs="Times New Roman"/>
          <w:i/>
          <w:iCs/>
          <w:sz w:val="28"/>
          <w:szCs w:val="28"/>
          <w:lang w:val="kk-KZ"/>
        </w:rPr>
        <w:t xml:space="preserve"> норманы құрастыруда </w:t>
      </w:r>
      <w:r w:rsidRPr="00A959DE">
        <w:rPr>
          <w:rFonts w:ascii="Times New Roman" w:hAnsi="Times New Roman" w:cs="Times New Roman"/>
          <w:sz w:val="28"/>
          <w:szCs w:val="28"/>
          <w:lang w:val="kk-KZ"/>
        </w:rPr>
        <w:t>алға қойылған ереже</w:t>
      </w:r>
      <w:r w:rsidRPr="00A959DE">
        <w:rPr>
          <w:rFonts w:ascii="Times New Roman" w:hAnsi="Times New Roman" w:cs="Times New Roman"/>
          <w:sz w:val="28"/>
          <w:szCs w:val="28"/>
        </w:rPr>
        <w:t xml:space="preserve"> реакция</w:t>
      </w:r>
      <w:r w:rsidRPr="00A959DE">
        <w:rPr>
          <w:rFonts w:ascii="Times New Roman" w:hAnsi="Times New Roman" w:cs="Times New Roman"/>
          <w:sz w:val="28"/>
          <w:szCs w:val="28"/>
          <w:lang w:val="kk-KZ"/>
        </w:rPr>
        <w:t xml:space="preserve"> сөздің </w:t>
      </w:r>
      <w:r w:rsidRPr="00A959DE">
        <w:rPr>
          <w:rFonts w:ascii="Times New Roman" w:hAnsi="Times New Roman" w:cs="Times New Roman"/>
          <w:sz w:val="28"/>
          <w:szCs w:val="28"/>
        </w:rPr>
        <w:t xml:space="preserve">кең таралуын, яғни оның түрлі контекстерде </w:t>
      </w:r>
      <w:r w:rsidR="001B4BE4">
        <w:rPr>
          <w:rFonts w:ascii="Times New Roman" w:hAnsi="Times New Roman" w:cs="Times New Roman"/>
          <w:sz w:val="28"/>
          <w:szCs w:val="28"/>
        </w:rPr>
        <w:t>ассоциативті</w:t>
      </w:r>
      <w:r w:rsidRPr="00A959DE">
        <w:rPr>
          <w:rFonts w:ascii="Times New Roman" w:hAnsi="Times New Roman" w:cs="Times New Roman"/>
          <w:sz w:val="28"/>
          <w:szCs w:val="28"/>
        </w:rPr>
        <w:t xml:space="preserve"> белсенділігін сипаттауға мүмкіндік береді. Сонымен </w:t>
      </w:r>
      <w:r w:rsidRPr="00A959DE">
        <w:rPr>
          <w:rFonts w:ascii="Times New Roman" w:hAnsi="Times New Roman" w:cs="Times New Roman"/>
          <w:sz w:val="28"/>
          <w:szCs w:val="28"/>
          <w:lang w:val="kk-KZ"/>
        </w:rPr>
        <w:t>бірге</w:t>
      </w:r>
      <w:r w:rsidRPr="00A959DE">
        <w:rPr>
          <w:rFonts w:ascii="Times New Roman" w:hAnsi="Times New Roman" w:cs="Times New Roman"/>
          <w:sz w:val="28"/>
          <w:szCs w:val="28"/>
        </w:rPr>
        <w:t>, семантикалық байланыстардың кері бағытын зерттеуге қолданылады</w:t>
      </w:r>
      <w:r w:rsidRPr="00A959DE">
        <w:rPr>
          <w:rFonts w:ascii="Times New Roman" w:hAnsi="Times New Roman" w:cs="Times New Roman"/>
          <w:sz w:val="28"/>
          <w:szCs w:val="28"/>
          <w:lang w:val="kk-KZ"/>
        </w:rPr>
        <w:t>» [</w:t>
      </w:r>
      <w:r w:rsidR="00765519">
        <w:rPr>
          <w:rFonts w:ascii="Times New Roman" w:hAnsi="Times New Roman" w:cs="Times New Roman"/>
          <w:sz w:val="28"/>
          <w:szCs w:val="28"/>
        </w:rPr>
        <w:t>8</w:t>
      </w:r>
      <w:r w:rsidR="003C34DD">
        <w:rPr>
          <w:rFonts w:ascii="Times New Roman" w:hAnsi="Times New Roman" w:cs="Times New Roman"/>
          <w:sz w:val="28"/>
          <w:szCs w:val="28"/>
        </w:rPr>
        <w:t>2</w:t>
      </w:r>
      <w:r w:rsidR="008A5D36">
        <w:rPr>
          <w:rFonts w:ascii="Times New Roman" w:hAnsi="Times New Roman" w:cs="Times New Roman"/>
          <w:sz w:val="28"/>
          <w:szCs w:val="28"/>
          <w:lang w:val="kk-KZ"/>
        </w:rPr>
        <w:t>, 256</w:t>
      </w:r>
      <w:r w:rsidRPr="00A959DE">
        <w:rPr>
          <w:rFonts w:ascii="Times New Roman" w:hAnsi="Times New Roman" w:cs="Times New Roman"/>
          <w:sz w:val="28"/>
          <w:szCs w:val="28"/>
          <w:lang w:val="kk-KZ"/>
        </w:rPr>
        <w:t>]</w:t>
      </w:r>
      <w:r w:rsidRPr="00A959DE">
        <w:rPr>
          <w:rFonts w:ascii="Times New Roman" w:hAnsi="Times New Roman" w:cs="Times New Roman"/>
          <w:sz w:val="28"/>
          <w:szCs w:val="28"/>
        </w:rPr>
        <w:t>.</w:t>
      </w:r>
      <w:r w:rsidRPr="00A959DE">
        <w:rPr>
          <w:rFonts w:ascii="Times New Roman" w:hAnsi="Times New Roman" w:cs="Times New Roman"/>
          <w:sz w:val="28"/>
          <w:szCs w:val="28"/>
          <w:lang w:val="kk-KZ"/>
        </w:rPr>
        <w:t xml:space="preserve"> </w:t>
      </w:r>
    </w:p>
    <w:p w14:paraId="71636EF3" w14:textId="7831AB20" w:rsidR="00930E6E"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lang w:val="kk-KZ"/>
        </w:rPr>
        <w:t xml:space="preserve">Аталған қағида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лексикография тәжірибесінде ұстанатын басты қағидалардың бірі. Мысалы, ағылшын тілді </w:t>
      </w:r>
      <w:r w:rsidRPr="00A959DE">
        <w:rPr>
          <w:rFonts w:ascii="Times New Roman" w:hAnsi="Times New Roman" w:cs="Times New Roman"/>
          <w:sz w:val="28"/>
          <w:szCs w:val="28"/>
        </w:rPr>
        <w:t xml:space="preserve">WordAssociation.org </w:t>
      </w:r>
      <w:r w:rsidRPr="00A959DE">
        <w:rPr>
          <w:rFonts w:ascii="Times New Roman" w:hAnsi="Times New Roman" w:cs="Times New Roman"/>
          <w:sz w:val="28"/>
          <w:szCs w:val="28"/>
          <w:lang w:val="kk-KZ"/>
        </w:rPr>
        <w:t xml:space="preserve">сайтындағы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нормада берілген «</w:t>
      </w:r>
      <w:r w:rsidRPr="00A959DE">
        <w:rPr>
          <w:rFonts w:ascii="Times New Roman" w:hAnsi="Times New Roman" w:cs="Times New Roman"/>
          <w:sz w:val="28"/>
          <w:szCs w:val="28"/>
        </w:rPr>
        <w:t>love»</w:t>
      </w:r>
      <w:r w:rsidRPr="00A959DE">
        <w:rPr>
          <w:rFonts w:ascii="Times New Roman" w:hAnsi="Times New Roman" w:cs="Times New Roman"/>
          <w:sz w:val="28"/>
          <w:szCs w:val="28"/>
          <w:lang w:val="kk-KZ"/>
        </w:rPr>
        <w:t xml:space="preserve"> </w:t>
      </w:r>
      <w:r w:rsidRPr="00A959DE">
        <w:rPr>
          <w:rFonts w:ascii="Times New Roman" w:hAnsi="Times New Roman" w:cs="Times New Roman"/>
          <w:sz w:val="28"/>
          <w:szCs w:val="28"/>
        </w:rPr>
        <w:t>(махаббат)</w:t>
      </w:r>
      <w:r w:rsidRPr="00A959DE">
        <w:rPr>
          <w:rFonts w:ascii="Times New Roman" w:hAnsi="Times New Roman" w:cs="Times New Roman"/>
          <w:sz w:val="28"/>
          <w:szCs w:val="28"/>
          <w:lang w:val="kk-KZ"/>
        </w:rPr>
        <w:t xml:space="preserve"> стимулы</w:t>
      </w:r>
      <w:r w:rsidRPr="00A959DE">
        <w:rPr>
          <w:rFonts w:ascii="Times New Roman" w:hAnsi="Times New Roman" w:cs="Times New Roman"/>
          <w:b/>
          <w:bCs/>
          <w:sz w:val="28"/>
          <w:szCs w:val="28"/>
          <w:lang w:val="kk-KZ"/>
        </w:rPr>
        <w:t xml:space="preserve"> </w:t>
      </w:r>
      <w:r w:rsidRPr="00A959DE">
        <w:rPr>
          <w:rFonts w:ascii="Times New Roman" w:hAnsi="Times New Roman" w:cs="Times New Roman"/>
          <w:sz w:val="28"/>
          <w:szCs w:val="28"/>
          <w:lang w:val="kk-KZ"/>
        </w:rPr>
        <w:t>мысалында</w:t>
      </w:r>
      <w:r w:rsidRPr="00A959DE">
        <w:rPr>
          <w:rFonts w:ascii="Times New Roman" w:hAnsi="Times New Roman" w:cs="Times New Roman"/>
          <w:b/>
          <w:bCs/>
          <w:sz w:val="28"/>
          <w:szCs w:val="28"/>
          <w:lang w:val="kk-KZ"/>
        </w:rPr>
        <w:t xml:space="preserve"> </w:t>
      </w:r>
      <w:r w:rsidRPr="00A959DE">
        <w:rPr>
          <w:rFonts w:ascii="Times New Roman" w:hAnsi="Times New Roman" w:cs="Times New Roman"/>
          <w:sz w:val="28"/>
          <w:szCs w:val="28"/>
          <w:lang w:val="kk-KZ"/>
        </w:rPr>
        <w:t xml:space="preserve">сайт пайдаланушылары </w:t>
      </w:r>
      <w:r w:rsidRPr="00A959DE">
        <w:rPr>
          <w:rFonts w:ascii="Times New Roman" w:hAnsi="Times New Roman" w:cs="Times New Roman"/>
          <w:sz w:val="28"/>
          <w:szCs w:val="28"/>
        </w:rPr>
        <w:t xml:space="preserve">«love» </w:t>
      </w:r>
      <w:r w:rsidRPr="00A959DE">
        <w:rPr>
          <w:rFonts w:ascii="Times New Roman" w:hAnsi="Times New Roman" w:cs="Times New Roman"/>
          <w:sz w:val="28"/>
          <w:szCs w:val="28"/>
          <w:lang w:val="kk-KZ"/>
        </w:rPr>
        <w:t xml:space="preserve">ассоциациясына қатысты </w:t>
      </w:r>
      <w:r w:rsidR="00E91446">
        <w:rPr>
          <w:rFonts w:ascii="Times New Roman" w:hAnsi="Times New Roman" w:cs="Times New Roman"/>
          <w:sz w:val="28"/>
          <w:szCs w:val="28"/>
          <w:lang w:val="kk-KZ"/>
        </w:rPr>
        <w:t>кестедегіндей</w:t>
      </w:r>
      <w:r w:rsidRPr="00A959DE">
        <w:rPr>
          <w:rFonts w:ascii="Times New Roman" w:hAnsi="Times New Roman" w:cs="Times New Roman"/>
          <w:sz w:val="28"/>
          <w:szCs w:val="28"/>
          <w:lang w:val="kk-KZ"/>
        </w:rPr>
        <w:t xml:space="preserve"> стимулдарды</w:t>
      </w:r>
      <w:r w:rsidRPr="00A959DE">
        <w:rPr>
          <w:rFonts w:ascii="Times New Roman" w:hAnsi="Times New Roman" w:cs="Times New Roman"/>
          <w:sz w:val="28"/>
          <w:szCs w:val="28"/>
        </w:rPr>
        <w:t xml:space="preserve"> </w:t>
      </w:r>
      <w:r w:rsidRPr="00A959DE">
        <w:rPr>
          <w:rFonts w:ascii="Times New Roman" w:hAnsi="Times New Roman" w:cs="Times New Roman"/>
          <w:sz w:val="28"/>
          <w:szCs w:val="28"/>
          <w:lang w:val="kk-KZ"/>
        </w:rPr>
        <w:t>көрсеткен</w:t>
      </w:r>
      <w:r w:rsidR="00E91446">
        <w:rPr>
          <w:rFonts w:ascii="Times New Roman" w:hAnsi="Times New Roman" w:cs="Times New Roman"/>
          <w:sz w:val="28"/>
          <w:szCs w:val="28"/>
          <w:lang w:val="kk-KZ"/>
        </w:rPr>
        <w:t>.</w:t>
      </w:r>
    </w:p>
    <w:p w14:paraId="5C25EF00" w14:textId="77777777" w:rsidR="00E91446" w:rsidRPr="008A5D36" w:rsidRDefault="00E91446" w:rsidP="00194D86">
      <w:pPr>
        <w:spacing w:after="0" w:line="240" w:lineRule="auto"/>
        <w:ind w:firstLine="567"/>
        <w:jc w:val="both"/>
        <w:rPr>
          <w:rFonts w:ascii="Times New Roman" w:hAnsi="Times New Roman" w:cs="Times New Roman"/>
          <w:sz w:val="10"/>
          <w:szCs w:val="10"/>
          <w:lang w:val="kk-KZ"/>
        </w:rPr>
      </w:pPr>
    </w:p>
    <w:p w14:paraId="5418A890" w14:textId="23B465AF" w:rsidR="00930E6E" w:rsidRDefault="00E91446"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Pr="005C7AF3">
        <w:rPr>
          <w:rFonts w:ascii="Times New Roman" w:hAnsi="Times New Roman" w:cs="Times New Roman"/>
          <w:sz w:val="28"/>
          <w:szCs w:val="28"/>
          <w:lang w:val="kk-KZ"/>
        </w:rPr>
        <w:t>17</w:t>
      </w:r>
      <w:r w:rsidRPr="00A959DE">
        <w:rPr>
          <w:rFonts w:ascii="Times New Roman" w:hAnsi="Times New Roman" w:cs="Times New Roman"/>
          <w:sz w:val="28"/>
          <w:szCs w:val="28"/>
          <w:lang w:val="kk-KZ"/>
        </w:rPr>
        <w:t xml:space="preserve"> –</w:t>
      </w:r>
      <w:r w:rsidRPr="005C7AF3">
        <w:rPr>
          <w:rFonts w:ascii="Times New Roman" w:hAnsi="Times New Roman" w:cs="Times New Roman"/>
          <w:sz w:val="28"/>
          <w:szCs w:val="28"/>
          <w:lang w:val="kk-KZ"/>
        </w:rPr>
        <w:t xml:space="preserve"> </w:t>
      </w:r>
      <w:r w:rsidRPr="00A959DE">
        <w:rPr>
          <w:rFonts w:ascii="Times New Roman" w:hAnsi="Times New Roman" w:cs="Times New Roman"/>
          <w:sz w:val="28"/>
          <w:szCs w:val="28"/>
        </w:rPr>
        <w:t xml:space="preserve">WordAssociation.org </w:t>
      </w:r>
      <w:r w:rsidRPr="00A959DE">
        <w:rPr>
          <w:rFonts w:ascii="Times New Roman" w:hAnsi="Times New Roman" w:cs="Times New Roman"/>
          <w:sz w:val="28"/>
          <w:szCs w:val="28"/>
          <w:lang w:val="kk-KZ"/>
        </w:rPr>
        <w:t>сайтындағы сөздік мақаланың тікелей-кері тәртіпте берілуі</w:t>
      </w:r>
    </w:p>
    <w:p w14:paraId="04381B0C" w14:textId="77777777" w:rsidR="00E91446" w:rsidRPr="00E91446" w:rsidRDefault="00E91446" w:rsidP="00194D86">
      <w:pPr>
        <w:spacing w:after="0" w:line="240" w:lineRule="auto"/>
        <w:ind w:firstLine="567"/>
        <w:jc w:val="both"/>
        <w:rPr>
          <w:rFonts w:ascii="Times New Roman" w:hAnsi="Times New Roman" w:cs="Times New Roman"/>
          <w:sz w:val="18"/>
          <w:szCs w:val="18"/>
          <w:lang w:val="kk-KZ"/>
        </w:rPr>
      </w:pPr>
    </w:p>
    <w:tbl>
      <w:tblPr>
        <w:tblStyle w:val="af5"/>
        <w:tblW w:w="0" w:type="auto"/>
        <w:jc w:val="center"/>
        <w:tblLook w:val="04A0" w:firstRow="1" w:lastRow="0" w:firstColumn="1" w:lastColumn="0" w:noHBand="0" w:noVBand="1"/>
      </w:tblPr>
      <w:tblGrid>
        <w:gridCol w:w="4508"/>
        <w:gridCol w:w="4508"/>
      </w:tblGrid>
      <w:tr w:rsidR="00930E6E" w:rsidRPr="00E91446" w14:paraId="4AE12CB9" w14:textId="77777777" w:rsidTr="00E91446">
        <w:trPr>
          <w:jc w:val="center"/>
        </w:trPr>
        <w:tc>
          <w:tcPr>
            <w:tcW w:w="4508" w:type="dxa"/>
          </w:tcPr>
          <w:p w14:paraId="5107892F" w14:textId="77777777" w:rsidR="00930E6E" w:rsidRPr="00E91446" w:rsidRDefault="00930E6E" w:rsidP="00E91446">
            <w:pPr>
              <w:ind w:firstLine="176"/>
              <w:jc w:val="both"/>
              <w:rPr>
                <w:rFonts w:ascii="Times New Roman" w:hAnsi="Times New Roman" w:cs="Times New Roman"/>
                <w:b/>
                <w:bCs/>
                <w:i/>
                <w:iCs/>
                <w:sz w:val="28"/>
                <w:szCs w:val="28"/>
                <w:lang w:val="kk-KZ"/>
              </w:rPr>
            </w:pPr>
            <w:r w:rsidRPr="00E91446">
              <w:rPr>
                <w:rFonts w:ascii="Times New Roman" w:hAnsi="Times New Roman" w:cs="Times New Roman"/>
                <w:i/>
                <w:iCs/>
                <w:sz w:val="28"/>
                <w:szCs w:val="28"/>
                <w:lang w:val="kk-KZ"/>
              </w:rPr>
              <w:t>Тікелей тәртіп бойынша</w:t>
            </w:r>
          </w:p>
        </w:tc>
        <w:tc>
          <w:tcPr>
            <w:tcW w:w="4508" w:type="dxa"/>
          </w:tcPr>
          <w:p w14:paraId="2926A6FE" w14:textId="77777777" w:rsidR="00930E6E" w:rsidRPr="00E91446" w:rsidRDefault="00930E6E" w:rsidP="00E91446">
            <w:pPr>
              <w:ind w:firstLine="176"/>
              <w:jc w:val="both"/>
              <w:rPr>
                <w:rFonts w:ascii="Times New Roman" w:hAnsi="Times New Roman" w:cs="Times New Roman"/>
                <w:i/>
                <w:iCs/>
                <w:sz w:val="28"/>
                <w:szCs w:val="28"/>
                <w:lang w:val="kk-KZ"/>
              </w:rPr>
            </w:pPr>
            <w:r w:rsidRPr="00E91446">
              <w:rPr>
                <w:rFonts w:ascii="Times New Roman" w:hAnsi="Times New Roman" w:cs="Times New Roman"/>
                <w:i/>
                <w:iCs/>
                <w:sz w:val="28"/>
                <w:szCs w:val="28"/>
                <w:lang w:val="kk-KZ"/>
              </w:rPr>
              <w:t>Кері тәртіп бойынша</w:t>
            </w:r>
          </w:p>
        </w:tc>
      </w:tr>
      <w:tr w:rsidR="00930E6E" w:rsidRPr="00E91446" w14:paraId="67015D58" w14:textId="77777777" w:rsidTr="008A5D36">
        <w:trPr>
          <w:jc w:val="center"/>
        </w:trPr>
        <w:tc>
          <w:tcPr>
            <w:tcW w:w="4508" w:type="dxa"/>
            <w:tcBorders>
              <w:bottom w:val="single" w:sz="4" w:space="0" w:color="auto"/>
            </w:tcBorders>
          </w:tcPr>
          <w:p w14:paraId="3B7D95DD"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sz w:val="28"/>
                <w:szCs w:val="28"/>
                <w:lang w:val="ru-KZ"/>
              </w:rPr>
              <w:t xml:space="preserve">love → </w:t>
            </w:r>
            <w:r w:rsidRPr="00E91446">
              <w:rPr>
                <w:rFonts w:ascii="Times New Roman" w:hAnsi="Times New Roman" w:cs="Times New Roman"/>
                <w:i/>
                <w:iCs/>
                <w:sz w:val="28"/>
                <w:szCs w:val="28"/>
                <w:lang w:val="ru-KZ"/>
              </w:rPr>
              <w:t>hate</w:t>
            </w:r>
            <w:r w:rsidRPr="00E91446">
              <w:rPr>
                <w:rFonts w:ascii="Times New Roman" w:hAnsi="Times New Roman" w:cs="Times New Roman"/>
                <w:sz w:val="28"/>
                <w:szCs w:val="28"/>
                <w:lang w:val="ru-KZ"/>
              </w:rPr>
              <w:t xml:space="preserve"> (орташа байланыс)</w:t>
            </w:r>
          </w:p>
        </w:tc>
        <w:tc>
          <w:tcPr>
            <w:tcW w:w="4508" w:type="dxa"/>
            <w:tcBorders>
              <w:bottom w:val="single" w:sz="4" w:space="0" w:color="auto"/>
            </w:tcBorders>
          </w:tcPr>
          <w:p w14:paraId="5BEB2543"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i/>
                <w:iCs/>
                <w:sz w:val="28"/>
                <w:szCs w:val="28"/>
                <w:lang w:val="ru-KZ"/>
              </w:rPr>
              <w:t>hate</w:t>
            </w:r>
            <w:r w:rsidRPr="00E91446">
              <w:rPr>
                <w:rFonts w:ascii="Times New Roman" w:hAnsi="Times New Roman" w:cs="Times New Roman"/>
                <w:sz w:val="28"/>
                <w:szCs w:val="28"/>
                <w:lang w:val="ru-KZ"/>
              </w:rPr>
              <w:t xml:space="preserve"> → love (әлсіз байланыс)</w:t>
            </w:r>
          </w:p>
        </w:tc>
      </w:tr>
      <w:tr w:rsidR="00930E6E" w:rsidRPr="00E91446" w14:paraId="2827FB9A" w14:textId="77777777" w:rsidTr="008A5D36">
        <w:trPr>
          <w:jc w:val="center"/>
        </w:trPr>
        <w:tc>
          <w:tcPr>
            <w:tcW w:w="4508" w:type="dxa"/>
            <w:tcBorders>
              <w:bottom w:val="nil"/>
            </w:tcBorders>
          </w:tcPr>
          <w:p w14:paraId="3A66E949"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sz w:val="28"/>
                <w:szCs w:val="28"/>
                <w:lang w:val="ru-KZ"/>
              </w:rPr>
              <w:t xml:space="preserve">love → </w:t>
            </w:r>
            <w:r w:rsidRPr="00E91446">
              <w:rPr>
                <w:rFonts w:ascii="Times New Roman" w:hAnsi="Times New Roman" w:cs="Times New Roman"/>
                <w:i/>
                <w:iCs/>
                <w:sz w:val="28"/>
                <w:szCs w:val="28"/>
                <w:lang w:val="ru-KZ"/>
              </w:rPr>
              <w:t>heart</w:t>
            </w:r>
            <w:r w:rsidRPr="00E91446">
              <w:rPr>
                <w:rFonts w:ascii="Times New Roman" w:hAnsi="Times New Roman" w:cs="Times New Roman"/>
                <w:sz w:val="28"/>
                <w:szCs w:val="28"/>
                <w:lang w:val="ru-KZ"/>
              </w:rPr>
              <w:t xml:space="preserve"> (әлсіз)</w:t>
            </w:r>
          </w:p>
        </w:tc>
        <w:tc>
          <w:tcPr>
            <w:tcW w:w="4508" w:type="dxa"/>
            <w:tcBorders>
              <w:bottom w:val="nil"/>
            </w:tcBorders>
          </w:tcPr>
          <w:p w14:paraId="19107A13"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i/>
                <w:iCs/>
                <w:sz w:val="28"/>
                <w:szCs w:val="28"/>
                <w:lang w:val="ru-KZ"/>
              </w:rPr>
              <w:t>heart</w:t>
            </w:r>
            <w:r w:rsidRPr="00E91446">
              <w:rPr>
                <w:rFonts w:ascii="Times New Roman" w:hAnsi="Times New Roman" w:cs="Times New Roman"/>
                <w:sz w:val="28"/>
                <w:szCs w:val="28"/>
                <w:lang w:val="ru-KZ"/>
              </w:rPr>
              <w:t xml:space="preserve"> → love (өте әлсіз)</w:t>
            </w:r>
          </w:p>
        </w:tc>
      </w:tr>
    </w:tbl>
    <w:p w14:paraId="1AA70540" w14:textId="77777777" w:rsidR="008A5D36" w:rsidRDefault="008A5D36">
      <w:pPr>
        <w:rPr>
          <w:lang w:val="kk-KZ"/>
        </w:rPr>
      </w:pPr>
    </w:p>
    <w:p w14:paraId="3808FC29" w14:textId="6D3652B5" w:rsidR="008A5D36" w:rsidRPr="008A5D36" w:rsidRDefault="008A5D36" w:rsidP="008A5D36">
      <w:pPr>
        <w:ind w:firstLine="567"/>
        <w:rPr>
          <w:lang w:val="kk-KZ"/>
        </w:rPr>
      </w:pPr>
      <w:r>
        <w:rPr>
          <w:rFonts w:ascii="Times New Roman" w:hAnsi="Times New Roman" w:cs="Times New Roman"/>
          <w:sz w:val="28"/>
          <w:szCs w:val="28"/>
          <w:lang w:val="kk-KZ"/>
        </w:rPr>
        <w:lastRenderedPageBreak/>
        <w:t xml:space="preserve">Кесте </w:t>
      </w:r>
      <w:r w:rsidRPr="005C7AF3">
        <w:rPr>
          <w:rFonts w:ascii="Times New Roman" w:hAnsi="Times New Roman" w:cs="Times New Roman"/>
          <w:sz w:val="28"/>
          <w:szCs w:val="28"/>
          <w:lang w:val="kk-KZ"/>
        </w:rPr>
        <w:t>1</w:t>
      </w:r>
      <w:r>
        <w:rPr>
          <w:rFonts w:ascii="Times New Roman" w:hAnsi="Times New Roman" w:cs="Times New Roman"/>
          <w:sz w:val="28"/>
          <w:szCs w:val="28"/>
          <w:lang w:val="kk-KZ"/>
        </w:rPr>
        <w:t>7 жалғасы</w:t>
      </w:r>
    </w:p>
    <w:tbl>
      <w:tblPr>
        <w:tblStyle w:val="af5"/>
        <w:tblW w:w="0" w:type="auto"/>
        <w:jc w:val="center"/>
        <w:tblLook w:val="04A0" w:firstRow="1" w:lastRow="0" w:firstColumn="1" w:lastColumn="0" w:noHBand="0" w:noVBand="1"/>
      </w:tblPr>
      <w:tblGrid>
        <w:gridCol w:w="4508"/>
        <w:gridCol w:w="4508"/>
      </w:tblGrid>
      <w:tr w:rsidR="00930E6E" w:rsidRPr="00E91446" w14:paraId="20E58A93" w14:textId="77777777" w:rsidTr="00E91446">
        <w:trPr>
          <w:jc w:val="center"/>
        </w:trPr>
        <w:tc>
          <w:tcPr>
            <w:tcW w:w="4508" w:type="dxa"/>
          </w:tcPr>
          <w:p w14:paraId="20EC0E7A"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sz w:val="28"/>
                <w:szCs w:val="28"/>
                <w:lang w:val="ru-KZ"/>
              </w:rPr>
              <w:t xml:space="preserve">love → </w:t>
            </w:r>
            <w:r w:rsidRPr="00E91446">
              <w:rPr>
                <w:rFonts w:ascii="Times New Roman" w:hAnsi="Times New Roman" w:cs="Times New Roman"/>
                <w:i/>
                <w:iCs/>
                <w:sz w:val="28"/>
                <w:szCs w:val="28"/>
                <w:lang w:val="ru-KZ"/>
              </w:rPr>
              <w:t>girlfriend</w:t>
            </w:r>
            <w:r w:rsidRPr="00E91446">
              <w:rPr>
                <w:rFonts w:ascii="Times New Roman" w:hAnsi="Times New Roman" w:cs="Times New Roman"/>
                <w:sz w:val="28"/>
                <w:szCs w:val="28"/>
                <w:lang w:val="ru-KZ"/>
              </w:rPr>
              <w:t xml:space="preserve"> (өте әлсіз)</w:t>
            </w:r>
          </w:p>
        </w:tc>
        <w:tc>
          <w:tcPr>
            <w:tcW w:w="4508" w:type="dxa"/>
          </w:tcPr>
          <w:p w14:paraId="1AF41565"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i/>
                <w:iCs/>
                <w:sz w:val="28"/>
                <w:szCs w:val="28"/>
                <w:lang w:val="ru-KZ"/>
              </w:rPr>
              <w:t>sex</w:t>
            </w:r>
            <w:r w:rsidRPr="00E91446">
              <w:rPr>
                <w:rFonts w:ascii="Times New Roman" w:hAnsi="Times New Roman" w:cs="Times New Roman"/>
                <w:sz w:val="28"/>
                <w:szCs w:val="28"/>
                <w:lang w:val="ru-KZ"/>
              </w:rPr>
              <w:t xml:space="preserve"> → love (өте әлсіз)</w:t>
            </w:r>
          </w:p>
        </w:tc>
      </w:tr>
      <w:tr w:rsidR="00930E6E" w:rsidRPr="00E91446" w14:paraId="52684BF5" w14:textId="77777777" w:rsidTr="00E91446">
        <w:trPr>
          <w:jc w:val="center"/>
        </w:trPr>
        <w:tc>
          <w:tcPr>
            <w:tcW w:w="4508" w:type="dxa"/>
          </w:tcPr>
          <w:p w14:paraId="2101FCCD"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sz w:val="28"/>
                <w:szCs w:val="28"/>
                <w:lang w:val="ru-KZ"/>
              </w:rPr>
              <w:t xml:space="preserve">love → </w:t>
            </w:r>
            <w:r w:rsidRPr="00E91446">
              <w:rPr>
                <w:rFonts w:ascii="Times New Roman" w:hAnsi="Times New Roman" w:cs="Times New Roman"/>
                <w:i/>
                <w:iCs/>
                <w:sz w:val="28"/>
                <w:szCs w:val="28"/>
                <w:lang w:val="ru-KZ"/>
              </w:rPr>
              <w:t>harlot</w:t>
            </w:r>
            <w:r w:rsidRPr="00E91446">
              <w:rPr>
                <w:rFonts w:ascii="Times New Roman" w:hAnsi="Times New Roman" w:cs="Times New Roman"/>
                <w:sz w:val="28"/>
                <w:szCs w:val="28"/>
                <w:lang w:val="ru-KZ"/>
              </w:rPr>
              <w:t xml:space="preserve"> (өте әлсіз)</w:t>
            </w:r>
          </w:p>
        </w:tc>
        <w:tc>
          <w:tcPr>
            <w:tcW w:w="4508" w:type="dxa"/>
          </w:tcPr>
          <w:p w14:paraId="644BFE51"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i/>
                <w:iCs/>
                <w:sz w:val="28"/>
                <w:szCs w:val="28"/>
                <w:lang w:val="ru-KZ"/>
              </w:rPr>
              <w:t>romance</w:t>
            </w:r>
            <w:r w:rsidRPr="00E91446">
              <w:rPr>
                <w:rFonts w:ascii="Times New Roman" w:hAnsi="Times New Roman" w:cs="Times New Roman"/>
                <w:sz w:val="28"/>
                <w:szCs w:val="28"/>
                <w:lang w:val="ru-KZ"/>
              </w:rPr>
              <w:t xml:space="preserve"> → love (өте әлсіз)</w:t>
            </w:r>
          </w:p>
        </w:tc>
      </w:tr>
      <w:tr w:rsidR="00930E6E" w:rsidRPr="00E91446" w14:paraId="06640374" w14:textId="77777777" w:rsidTr="00E91446">
        <w:trPr>
          <w:jc w:val="center"/>
        </w:trPr>
        <w:tc>
          <w:tcPr>
            <w:tcW w:w="4508" w:type="dxa"/>
          </w:tcPr>
          <w:p w14:paraId="0636CA61"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sz w:val="28"/>
                <w:szCs w:val="28"/>
                <w:lang w:val="ru-KZ"/>
              </w:rPr>
              <w:t xml:space="preserve">love → </w:t>
            </w:r>
            <w:r w:rsidRPr="00E91446">
              <w:rPr>
                <w:rFonts w:ascii="Times New Roman" w:hAnsi="Times New Roman" w:cs="Times New Roman"/>
                <w:i/>
                <w:iCs/>
                <w:sz w:val="28"/>
                <w:szCs w:val="28"/>
                <w:lang w:val="ru-KZ"/>
              </w:rPr>
              <w:t>sex</w:t>
            </w:r>
            <w:r w:rsidRPr="00E91446">
              <w:rPr>
                <w:rFonts w:ascii="Times New Roman" w:hAnsi="Times New Roman" w:cs="Times New Roman"/>
                <w:sz w:val="28"/>
                <w:szCs w:val="28"/>
                <w:lang w:val="ru-KZ"/>
              </w:rPr>
              <w:t xml:space="preserve"> (өте әлсіз).</w:t>
            </w:r>
            <w:r w:rsidRPr="00E91446">
              <w:rPr>
                <w:rFonts w:ascii="Times New Roman" w:hAnsi="Times New Roman" w:cs="Times New Roman"/>
                <w:sz w:val="28"/>
                <w:szCs w:val="28"/>
                <w:lang w:val="kk-KZ"/>
              </w:rPr>
              <w:t xml:space="preserve"> </w:t>
            </w:r>
          </w:p>
        </w:tc>
        <w:tc>
          <w:tcPr>
            <w:tcW w:w="4508" w:type="dxa"/>
          </w:tcPr>
          <w:p w14:paraId="7EFE8C94" w14:textId="77777777" w:rsidR="00930E6E" w:rsidRPr="00E91446" w:rsidRDefault="00930E6E" w:rsidP="00E91446">
            <w:pPr>
              <w:ind w:firstLine="176"/>
              <w:jc w:val="both"/>
              <w:rPr>
                <w:rFonts w:ascii="Times New Roman" w:hAnsi="Times New Roman" w:cs="Times New Roman"/>
                <w:sz w:val="28"/>
                <w:szCs w:val="28"/>
                <w:lang w:val="kk-KZ"/>
              </w:rPr>
            </w:pPr>
            <w:r w:rsidRPr="00E91446">
              <w:rPr>
                <w:rFonts w:ascii="Times New Roman" w:hAnsi="Times New Roman" w:cs="Times New Roman"/>
                <w:i/>
                <w:iCs/>
                <w:sz w:val="28"/>
                <w:szCs w:val="28"/>
                <w:lang w:val="ru-KZ"/>
              </w:rPr>
              <w:t>like</w:t>
            </w:r>
            <w:r w:rsidRPr="00E91446">
              <w:rPr>
                <w:rFonts w:ascii="Times New Roman" w:hAnsi="Times New Roman" w:cs="Times New Roman"/>
                <w:sz w:val="28"/>
                <w:szCs w:val="28"/>
                <w:lang w:val="ru-KZ"/>
              </w:rPr>
              <w:t xml:space="preserve"> → love (өте әлсіз)</w:t>
            </w:r>
          </w:p>
        </w:tc>
      </w:tr>
    </w:tbl>
    <w:p w14:paraId="1E76B1CC" w14:textId="77777777" w:rsidR="005C7AF3" w:rsidRDefault="005C7AF3" w:rsidP="00194D86">
      <w:pPr>
        <w:spacing w:after="0" w:line="240" w:lineRule="auto"/>
        <w:ind w:firstLine="567"/>
        <w:jc w:val="both"/>
        <w:rPr>
          <w:rFonts w:ascii="Times New Roman" w:hAnsi="Times New Roman" w:cs="Times New Roman"/>
          <w:sz w:val="28"/>
          <w:szCs w:val="28"/>
          <w:lang w:val="kk-KZ"/>
        </w:rPr>
      </w:pPr>
    </w:p>
    <w:p w14:paraId="03D67C1C" w14:textId="30D05D8C" w:rsidR="00930E6E" w:rsidRPr="00A959DE" w:rsidRDefault="00930E6E" w:rsidP="00194D86">
      <w:pPr>
        <w:spacing w:after="0" w:line="240" w:lineRule="auto"/>
        <w:ind w:firstLine="567"/>
        <w:jc w:val="both"/>
        <w:rPr>
          <w:rFonts w:ascii="Times New Roman" w:hAnsi="Times New Roman" w:cs="Times New Roman"/>
          <w:sz w:val="28"/>
          <w:szCs w:val="28"/>
          <w:lang w:val="kk-KZ"/>
        </w:rPr>
      </w:pPr>
      <w:r w:rsidRPr="00A959DE">
        <w:rPr>
          <w:rFonts w:ascii="Times New Roman" w:hAnsi="Times New Roman" w:cs="Times New Roman"/>
          <w:sz w:val="28"/>
          <w:szCs w:val="28"/>
          <w:lang w:val="kk-KZ"/>
        </w:rPr>
        <w:t>Жауаптардан байқайтынымыз, к</w:t>
      </w:r>
      <w:r w:rsidRPr="00A959DE">
        <w:rPr>
          <w:rFonts w:ascii="Times New Roman" w:hAnsi="Times New Roman" w:cs="Times New Roman"/>
          <w:sz w:val="28"/>
          <w:szCs w:val="28"/>
        </w:rPr>
        <w:t>өп ассоциациялар әлсіз немесе өте әлсіз</w:t>
      </w:r>
      <w:r w:rsidRPr="00A959DE">
        <w:rPr>
          <w:rFonts w:ascii="Times New Roman" w:hAnsi="Times New Roman" w:cs="Times New Roman"/>
          <w:sz w:val="28"/>
          <w:szCs w:val="28"/>
          <w:lang w:val="kk-KZ"/>
        </w:rPr>
        <w:t>,</w:t>
      </w:r>
      <w:r w:rsidRPr="00A959DE">
        <w:rPr>
          <w:rFonts w:ascii="Times New Roman" w:hAnsi="Times New Roman" w:cs="Times New Roman"/>
          <w:sz w:val="28"/>
          <w:szCs w:val="28"/>
        </w:rPr>
        <w:t xml:space="preserve"> бұл </w:t>
      </w:r>
      <w:r w:rsidRPr="00A959DE">
        <w:rPr>
          <w:rFonts w:ascii="Times New Roman" w:hAnsi="Times New Roman" w:cs="Times New Roman"/>
          <w:sz w:val="28"/>
          <w:szCs w:val="28"/>
          <w:lang w:val="kk-KZ"/>
        </w:rPr>
        <w:t xml:space="preserve">дегеніміз </w:t>
      </w:r>
      <w:r w:rsidRPr="00A959DE">
        <w:rPr>
          <w:rFonts w:ascii="Times New Roman" w:hAnsi="Times New Roman" w:cs="Times New Roman"/>
          <w:sz w:val="28"/>
          <w:szCs w:val="28"/>
        </w:rPr>
        <w:t xml:space="preserve">оларға жауап берген адамдар саны аз екенін көрсетеді. </w:t>
      </w:r>
      <w:r w:rsidRPr="00A959DE">
        <w:rPr>
          <w:rFonts w:ascii="Times New Roman" w:hAnsi="Times New Roman" w:cs="Times New Roman"/>
          <w:sz w:val="28"/>
          <w:szCs w:val="28"/>
          <w:lang w:val="kk-KZ"/>
        </w:rPr>
        <w:t>Ойын</w:t>
      </w:r>
      <w:r w:rsidRPr="00A959DE">
        <w:rPr>
          <w:rFonts w:ascii="Times New Roman" w:hAnsi="Times New Roman" w:cs="Times New Roman"/>
          <w:sz w:val="28"/>
          <w:szCs w:val="28"/>
        </w:rPr>
        <w:t xml:space="preserve"> әдіс</w:t>
      </w:r>
      <w:r w:rsidRPr="00A959DE">
        <w:rPr>
          <w:rFonts w:ascii="Times New Roman" w:hAnsi="Times New Roman" w:cs="Times New Roman"/>
          <w:sz w:val="28"/>
          <w:szCs w:val="28"/>
          <w:lang w:val="kk-KZ"/>
        </w:rPr>
        <w:t>і</w:t>
      </w:r>
      <w:r w:rsidRPr="00A959DE">
        <w:rPr>
          <w:rFonts w:ascii="Times New Roman" w:hAnsi="Times New Roman" w:cs="Times New Roman"/>
          <w:sz w:val="28"/>
          <w:szCs w:val="28"/>
        </w:rPr>
        <w:t xml:space="preserve"> арқылы </w:t>
      </w:r>
      <w:r w:rsidRPr="00A959DE">
        <w:rPr>
          <w:rFonts w:ascii="Times New Roman" w:hAnsi="Times New Roman" w:cs="Times New Roman"/>
          <w:sz w:val="28"/>
          <w:szCs w:val="28"/>
          <w:lang w:val="kk-KZ"/>
        </w:rPr>
        <w:t xml:space="preserve">жиналған ассоциацияларды қамтитын бұл </w:t>
      </w:r>
      <w:r w:rsidRPr="00A959DE">
        <w:rPr>
          <w:rFonts w:ascii="Times New Roman" w:hAnsi="Times New Roman" w:cs="Times New Roman"/>
          <w:sz w:val="28"/>
          <w:szCs w:val="28"/>
        </w:rPr>
        <w:t>сайт адамдардың нақты тілдік реакцияларын</w:t>
      </w:r>
      <w:r w:rsidRPr="00A959DE">
        <w:rPr>
          <w:rFonts w:ascii="Times New Roman" w:hAnsi="Times New Roman" w:cs="Times New Roman"/>
          <w:b/>
          <w:bCs/>
          <w:sz w:val="28"/>
          <w:szCs w:val="28"/>
        </w:rPr>
        <w:t xml:space="preserve"> </w:t>
      </w:r>
      <w:r w:rsidRPr="00A959DE">
        <w:rPr>
          <w:rFonts w:ascii="Times New Roman" w:hAnsi="Times New Roman" w:cs="Times New Roman"/>
          <w:sz w:val="28"/>
          <w:szCs w:val="28"/>
        </w:rPr>
        <w:t xml:space="preserve">көрсетеді, </w:t>
      </w:r>
      <w:r w:rsidRPr="00A959DE">
        <w:rPr>
          <w:rFonts w:ascii="Times New Roman" w:hAnsi="Times New Roman" w:cs="Times New Roman"/>
          <w:sz w:val="28"/>
          <w:szCs w:val="28"/>
          <w:lang w:val="kk-KZ"/>
        </w:rPr>
        <w:t>ал осы реакциялар</w:t>
      </w:r>
      <w:r w:rsidRPr="00A959DE">
        <w:rPr>
          <w:rFonts w:ascii="Times New Roman" w:hAnsi="Times New Roman" w:cs="Times New Roman"/>
          <w:sz w:val="28"/>
          <w:szCs w:val="28"/>
        </w:rPr>
        <w:t xml:space="preserve"> </w:t>
      </w:r>
      <w:r w:rsidR="001B4BE4">
        <w:rPr>
          <w:rFonts w:ascii="Times New Roman" w:hAnsi="Times New Roman" w:cs="Times New Roman"/>
          <w:sz w:val="28"/>
          <w:szCs w:val="28"/>
          <w:lang w:val="kk-KZ"/>
        </w:rPr>
        <w:t>ассоциативті</w:t>
      </w:r>
      <w:r w:rsidRPr="00A959DE">
        <w:rPr>
          <w:rFonts w:ascii="Times New Roman" w:hAnsi="Times New Roman" w:cs="Times New Roman"/>
          <w:sz w:val="28"/>
          <w:szCs w:val="28"/>
          <w:lang w:val="kk-KZ"/>
        </w:rPr>
        <w:t xml:space="preserve"> шынайы</w:t>
      </w:r>
      <w:r w:rsidRPr="00A959DE">
        <w:rPr>
          <w:rFonts w:ascii="Times New Roman" w:hAnsi="Times New Roman" w:cs="Times New Roman"/>
          <w:sz w:val="28"/>
          <w:szCs w:val="28"/>
        </w:rPr>
        <w:t xml:space="preserve"> дерек</w:t>
      </w:r>
      <w:r w:rsidRPr="00A959DE">
        <w:rPr>
          <w:rFonts w:ascii="Times New Roman" w:hAnsi="Times New Roman" w:cs="Times New Roman"/>
          <w:sz w:val="28"/>
          <w:szCs w:val="28"/>
          <w:lang w:val="kk-KZ"/>
        </w:rPr>
        <w:t xml:space="preserve"> болып саналады [</w:t>
      </w:r>
      <w:r w:rsidR="00765519">
        <w:rPr>
          <w:rFonts w:ascii="Times New Roman" w:hAnsi="Times New Roman" w:cs="Times New Roman"/>
          <w:sz w:val="28"/>
          <w:szCs w:val="28"/>
        </w:rPr>
        <w:t>6</w:t>
      </w:r>
      <w:r w:rsidR="003C34DD">
        <w:rPr>
          <w:rFonts w:ascii="Times New Roman" w:hAnsi="Times New Roman" w:cs="Times New Roman"/>
          <w:sz w:val="28"/>
          <w:szCs w:val="28"/>
        </w:rPr>
        <w:t>3</w:t>
      </w:r>
      <w:r w:rsidRPr="00A959DE">
        <w:rPr>
          <w:rFonts w:ascii="Times New Roman" w:hAnsi="Times New Roman" w:cs="Times New Roman"/>
          <w:sz w:val="28"/>
          <w:szCs w:val="28"/>
          <w:lang w:val="kk-KZ"/>
        </w:rPr>
        <w:t>]</w:t>
      </w:r>
      <w:r w:rsidRPr="00A959DE">
        <w:rPr>
          <w:rFonts w:ascii="Times New Roman" w:hAnsi="Times New Roman" w:cs="Times New Roman"/>
          <w:sz w:val="28"/>
          <w:szCs w:val="28"/>
        </w:rPr>
        <w:t>.</w:t>
      </w:r>
    </w:p>
    <w:p w14:paraId="5663EBCD" w14:textId="505D59B6" w:rsidR="00930E6E" w:rsidRPr="00A959DE"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лексикографияда болуы тиіс қағидалардың бірі – </w:t>
      </w:r>
      <w:r w:rsidR="00930E6E" w:rsidRPr="00A959DE">
        <w:rPr>
          <w:rFonts w:ascii="Times New Roman" w:hAnsi="Times New Roman" w:cs="Times New Roman"/>
          <w:i/>
          <w:iCs/>
          <w:sz w:val="28"/>
          <w:szCs w:val="28"/>
          <w:lang w:val="kk-KZ"/>
        </w:rPr>
        <w:t>сауаттылық қағидасы</w:t>
      </w:r>
      <w:r w:rsidR="00930E6E" w:rsidRPr="00A959DE">
        <w:rPr>
          <w:rFonts w:ascii="Times New Roman" w:hAnsi="Times New Roman" w:cs="Times New Roman"/>
          <w:sz w:val="28"/>
          <w:szCs w:val="28"/>
          <w:lang w:val="kk-KZ"/>
        </w:rPr>
        <w:t xml:space="preserve"> деп білеміз. </w:t>
      </w:r>
      <w:r>
        <w:rPr>
          <w:rFonts w:ascii="Times New Roman" w:hAnsi="Times New Roman" w:cs="Times New Roman"/>
          <w:sz w:val="28"/>
          <w:szCs w:val="28"/>
        </w:rPr>
        <w:t>Ассоциативті</w:t>
      </w:r>
      <w:r w:rsidR="00930E6E" w:rsidRPr="00A959DE">
        <w:rPr>
          <w:rFonts w:ascii="Times New Roman" w:hAnsi="Times New Roman" w:cs="Times New Roman"/>
          <w:sz w:val="28"/>
          <w:szCs w:val="28"/>
        </w:rPr>
        <w:t xml:space="preserve"> </w:t>
      </w:r>
      <w:r w:rsidR="00930E6E" w:rsidRPr="00A959DE">
        <w:rPr>
          <w:rFonts w:ascii="Times New Roman" w:hAnsi="Times New Roman" w:cs="Times New Roman"/>
          <w:sz w:val="28"/>
          <w:szCs w:val="28"/>
          <w:lang w:val="kk-KZ"/>
        </w:rPr>
        <w:t>сөздік</w:t>
      </w:r>
      <w:r w:rsidR="00930E6E" w:rsidRPr="00A959DE">
        <w:rPr>
          <w:rFonts w:ascii="Times New Roman" w:hAnsi="Times New Roman" w:cs="Times New Roman"/>
          <w:sz w:val="28"/>
          <w:szCs w:val="28"/>
        </w:rPr>
        <w:t xml:space="preserve"> </w:t>
      </w:r>
      <w:r w:rsidR="00930E6E" w:rsidRPr="00A959DE">
        <w:rPr>
          <w:rFonts w:ascii="Times New Roman" w:hAnsi="Times New Roman" w:cs="Times New Roman"/>
          <w:sz w:val="28"/>
          <w:szCs w:val="28"/>
          <w:lang w:val="kk-KZ"/>
        </w:rPr>
        <w:t>жүздеген</w:t>
      </w:r>
      <w:r w:rsidR="00930E6E" w:rsidRPr="00A959DE">
        <w:rPr>
          <w:rFonts w:ascii="Times New Roman" w:hAnsi="Times New Roman" w:cs="Times New Roman"/>
          <w:sz w:val="28"/>
          <w:szCs w:val="28"/>
        </w:rPr>
        <w:t xml:space="preserve"> респонденттерден</w:t>
      </w:r>
      <w:r w:rsidR="00930E6E" w:rsidRPr="00A959DE">
        <w:rPr>
          <w:rFonts w:ascii="Times New Roman" w:hAnsi="Times New Roman" w:cs="Times New Roman"/>
          <w:sz w:val="28"/>
          <w:szCs w:val="28"/>
          <w:lang w:val="kk-KZ"/>
        </w:rPr>
        <w:t xml:space="preserve"> </w:t>
      </w:r>
      <w:r w:rsidR="00930E6E" w:rsidRPr="00A959DE">
        <w:rPr>
          <w:rFonts w:ascii="Times New Roman" w:hAnsi="Times New Roman" w:cs="Times New Roman"/>
          <w:sz w:val="28"/>
          <w:szCs w:val="28"/>
        </w:rPr>
        <w:t xml:space="preserve">алынған нақты </w:t>
      </w:r>
      <w:r w:rsidR="00930E6E" w:rsidRPr="00A959DE">
        <w:rPr>
          <w:rFonts w:ascii="Times New Roman" w:hAnsi="Times New Roman" w:cs="Times New Roman"/>
          <w:sz w:val="28"/>
          <w:szCs w:val="28"/>
          <w:lang w:val="kk-KZ"/>
        </w:rPr>
        <w:t xml:space="preserve">лингвистикалық </w:t>
      </w:r>
      <w:r w:rsidR="00930E6E" w:rsidRPr="00A959DE">
        <w:rPr>
          <w:rFonts w:ascii="Times New Roman" w:hAnsi="Times New Roman" w:cs="Times New Roman"/>
          <w:sz w:val="28"/>
          <w:szCs w:val="28"/>
        </w:rPr>
        <w:t>деректерге сүйенеді.</w:t>
      </w:r>
      <w:r w:rsidR="00930E6E" w:rsidRPr="00A959DE">
        <w:rPr>
          <w:rFonts w:ascii="Times New Roman" w:hAnsi="Times New Roman" w:cs="Times New Roman"/>
          <w:sz w:val="28"/>
          <w:szCs w:val="28"/>
          <w:lang w:val="kk-KZ"/>
        </w:rPr>
        <w:t xml:space="preserve"> </w:t>
      </w:r>
      <w:r w:rsidR="00930E6E" w:rsidRPr="00A959DE">
        <w:rPr>
          <w:rFonts w:ascii="Times New Roman" w:hAnsi="Times New Roman" w:cs="Times New Roman"/>
          <w:sz w:val="28"/>
          <w:szCs w:val="28"/>
        </w:rPr>
        <w:t>Реакциялар таза, өңделмеген күйінде тіркеледі, бұл интуитивті тілдік ойлауды көрсетеді.</w:t>
      </w:r>
      <w:r w:rsidR="00930E6E" w:rsidRPr="00A959DE">
        <w:rPr>
          <w:rFonts w:ascii="Times New Roman" w:hAnsi="Times New Roman" w:cs="Times New Roman"/>
          <w:sz w:val="28"/>
          <w:szCs w:val="28"/>
          <w:lang w:val="kk-KZ"/>
        </w:rPr>
        <w:t xml:space="preserve"> </w:t>
      </w:r>
      <w:r w:rsidR="00930E6E" w:rsidRPr="00A959DE">
        <w:rPr>
          <w:rFonts w:ascii="Times New Roman" w:hAnsi="Times New Roman" w:cs="Times New Roman"/>
          <w:sz w:val="28"/>
          <w:szCs w:val="28"/>
        </w:rPr>
        <w:t>Нормаланған реакциялар статистикалық жиілігі мен мәнділігіне байланысты сұрыпталады.</w:t>
      </w:r>
      <w:r w:rsidR="00930E6E" w:rsidRPr="00A959DE">
        <w:rPr>
          <w:rFonts w:ascii="Times New Roman" w:hAnsi="Times New Roman" w:cs="Times New Roman"/>
          <w:sz w:val="28"/>
          <w:szCs w:val="28"/>
          <w:lang w:val="kk-KZ"/>
        </w:rPr>
        <w:t xml:space="preserve"> Респондент жауаптарының экстралингвистикалық факторларға әсіресе тәуелді болатынын (жас, білім деңгейі, грамматикалық, стилистикалық және басқа да нормаларды білу дәрежесінің әртүрлі болуы) ескере келе, олардың жауаптарын сауаттылық тұрғысынан түзеп, өңдеп шығу ғылыми басылым үшін қажетті жұмыс деп есептейміз. Сондықтан да ұлттық </w:t>
      </w: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сөздікте көптеген орфографиялық, пунктуациялық, стильдік қателер түзетіліп беріледі және сөздер ойыны, символ, эмоджи, әзіл-қалжыңмен берілген жауаптар алынып тасталынды. Мәселен, </w:t>
      </w:r>
      <w:r w:rsidR="00930E6E" w:rsidRPr="00A959DE">
        <w:rPr>
          <w:rFonts w:ascii="Times New Roman" w:hAnsi="Times New Roman" w:cs="Times New Roman"/>
          <w:i/>
          <w:iCs/>
          <w:sz w:val="28"/>
          <w:szCs w:val="28"/>
          <w:lang w:val="kk-KZ"/>
        </w:rPr>
        <w:t>«а</w:t>
      </w:r>
      <w:r w:rsidR="00930E6E" w:rsidRPr="00A959DE">
        <w:rPr>
          <w:rFonts w:ascii="Times New Roman" w:hAnsi="Times New Roman" w:cs="Times New Roman"/>
          <w:i/>
          <w:iCs/>
          <w:sz w:val="28"/>
          <w:szCs w:val="28"/>
        </w:rPr>
        <w:t>сату деген</w:t>
      </w:r>
      <w:r w:rsidR="00930E6E" w:rsidRPr="00A959DE">
        <w:rPr>
          <w:rFonts w:ascii="Times New Roman" w:hAnsi="Times New Roman" w:cs="Times New Roman"/>
          <w:i/>
          <w:iCs/>
          <w:sz w:val="28"/>
          <w:szCs w:val="28"/>
          <w:lang w:val="kk-KZ"/>
        </w:rPr>
        <w:t>і</w:t>
      </w:r>
      <w:r w:rsidR="00930E6E" w:rsidRPr="00A959DE">
        <w:rPr>
          <w:rFonts w:ascii="Times New Roman" w:hAnsi="Times New Roman" w:cs="Times New Roman"/>
          <w:i/>
          <w:iCs/>
          <w:sz w:val="28"/>
          <w:szCs w:val="28"/>
        </w:rPr>
        <w:t>м</w:t>
      </w:r>
      <w:r w:rsidR="00930E6E" w:rsidRPr="00A959DE">
        <w:rPr>
          <w:rFonts w:ascii="Times New Roman" w:hAnsi="Times New Roman" w:cs="Times New Roman"/>
          <w:i/>
          <w:iCs/>
          <w:sz w:val="28"/>
          <w:szCs w:val="28"/>
          <w:lang w:val="kk-KZ"/>
        </w:rPr>
        <w:t>і</w:t>
      </w:r>
      <w:r w:rsidR="00930E6E" w:rsidRPr="00A959DE">
        <w:rPr>
          <w:rFonts w:ascii="Times New Roman" w:hAnsi="Times New Roman" w:cs="Times New Roman"/>
          <w:i/>
          <w:iCs/>
          <w:sz w:val="28"/>
          <w:szCs w:val="28"/>
        </w:rPr>
        <w:t>з ол қазақ халқынын ежелден келе жаткан дәстүры. С</w:t>
      </w:r>
      <w:r w:rsidR="00930E6E" w:rsidRPr="00A959DE">
        <w:rPr>
          <w:rFonts w:ascii="Times New Roman" w:hAnsi="Times New Roman" w:cs="Times New Roman"/>
          <w:i/>
          <w:iCs/>
          <w:sz w:val="28"/>
          <w:szCs w:val="28"/>
          <w:lang w:val="kk-KZ"/>
        </w:rPr>
        <w:t>ый</w:t>
      </w:r>
      <w:r w:rsidR="00930E6E" w:rsidRPr="00A959DE">
        <w:rPr>
          <w:rFonts w:ascii="Times New Roman" w:hAnsi="Times New Roman" w:cs="Times New Roman"/>
          <w:i/>
          <w:iCs/>
          <w:sz w:val="28"/>
          <w:szCs w:val="28"/>
        </w:rPr>
        <w:t>лы қонаққа ет тама</w:t>
      </w:r>
      <w:r w:rsidR="00930E6E" w:rsidRPr="00A959DE">
        <w:rPr>
          <w:rFonts w:ascii="Times New Roman" w:hAnsi="Times New Roman" w:cs="Times New Roman"/>
          <w:i/>
          <w:iCs/>
          <w:sz w:val="28"/>
          <w:szCs w:val="28"/>
          <w:lang w:val="kk-KZ"/>
        </w:rPr>
        <w:t>ғ</w:t>
      </w:r>
      <w:r w:rsidR="00930E6E" w:rsidRPr="00A959DE">
        <w:rPr>
          <w:rFonts w:ascii="Times New Roman" w:hAnsi="Times New Roman" w:cs="Times New Roman"/>
          <w:i/>
          <w:iCs/>
          <w:sz w:val="28"/>
          <w:szCs w:val="28"/>
        </w:rPr>
        <w:t>ы және</w:t>
      </w:r>
      <w:r w:rsidR="00930E6E" w:rsidRPr="00A959DE">
        <w:rPr>
          <w:rFonts w:ascii="Times New Roman" w:hAnsi="Times New Roman" w:cs="Times New Roman"/>
          <w:i/>
          <w:iCs/>
          <w:sz w:val="28"/>
          <w:szCs w:val="28"/>
          <w:lang w:val="kk-KZ"/>
        </w:rPr>
        <w:t xml:space="preserve"> </w:t>
      </w:r>
      <w:r w:rsidR="00930E6E" w:rsidRPr="00A959DE">
        <w:rPr>
          <w:rFonts w:ascii="Times New Roman" w:hAnsi="Times New Roman" w:cs="Times New Roman"/>
          <w:i/>
          <w:iCs/>
          <w:sz w:val="28"/>
          <w:szCs w:val="28"/>
        </w:rPr>
        <w:t>де басқа ас түр</w:t>
      </w:r>
      <w:r w:rsidR="00930E6E" w:rsidRPr="00A959DE">
        <w:rPr>
          <w:rFonts w:ascii="Times New Roman" w:hAnsi="Times New Roman" w:cs="Times New Roman"/>
          <w:i/>
          <w:iCs/>
          <w:sz w:val="28"/>
          <w:szCs w:val="28"/>
          <w:lang w:val="kk-KZ"/>
        </w:rPr>
        <w:t>і</w:t>
      </w:r>
      <w:r w:rsidR="00930E6E" w:rsidRPr="00A959DE">
        <w:rPr>
          <w:rFonts w:ascii="Times New Roman" w:hAnsi="Times New Roman" w:cs="Times New Roman"/>
          <w:i/>
          <w:iCs/>
          <w:sz w:val="28"/>
          <w:szCs w:val="28"/>
        </w:rPr>
        <w:t xml:space="preserve"> бер</w:t>
      </w:r>
      <w:r w:rsidR="00930E6E" w:rsidRPr="00A959DE">
        <w:rPr>
          <w:rFonts w:ascii="Times New Roman" w:hAnsi="Times New Roman" w:cs="Times New Roman"/>
          <w:i/>
          <w:iCs/>
          <w:sz w:val="28"/>
          <w:szCs w:val="28"/>
          <w:lang w:val="kk-KZ"/>
        </w:rPr>
        <w:t>і</w:t>
      </w:r>
      <w:r w:rsidR="00930E6E" w:rsidRPr="00A959DE">
        <w:rPr>
          <w:rFonts w:ascii="Times New Roman" w:hAnsi="Times New Roman" w:cs="Times New Roman"/>
          <w:i/>
          <w:iCs/>
          <w:sz w:val="28"/>
          <w:szCs w:val="28"/>
        </w:rPr>
        <w:t>л</w:t>
      </w:r>
      <w:r w:rsidR="00930E6E" w:rsidRPr="00A959DE">
        <w:rPr>
          <w:rFonts w:ascii="Times New Roman" w:hAnsi="Times New Roman" w:cs="Times New Roman"/>
          <w:i/>
          <w:iCs/>
          <w:sz w:val="28"/>
          <w:szCs w:val="28"/>
          <w:lang w:val="kk-KZ"/>
        </w:rPr>
        <w:t>і</w:t>
      </w:r>
      <w:r w:rsidR="00930E6E" w:rsidRPr="00A959DE">
        <w:rPr>
          <w:rFonts w:ascii="Times New Roman" w:hAnsi="Times New Roman" w:cs="Times New Roman"/>
          <w:i/>
          <w:iCs/>
          <w:sz w:val="28"/>
          <w:szCs w:val="28"/>
        </w:rPr>
        <w:t>п болға</w:t>
      </w:r>
      <w:r w:rsidR="00930E6E" w:rsidRPr="00A959DE">
        <w:rPr>
          <w:rFonts w:ascii="Times New Roman" w:hAnsi="Times New Roman" w:cs="Times New Roman"/>
          <w:i/>
          <w:iCs/>
          <w:sz w:val="28"/>
          <w:szCs w:val="28"/>
          <w:lang w:val="kk-KZ"/>
        </w:rPr>
        <w:t xml:space="preserve">н </w:t>
      </w:r>
      <w:r w:rsidR="00930E6E" w:rsidRPr="00A959DE">
        <w:rPr>
          <w:rFonts w:ascii="Times New Roman" w:hAnsi="Times New Roman" w:cs="Times New Roman"/>
          <w:i/>
          <w:iCs/>
          <w:sz w:val="28"/>
          <w:szCs w:val="28"/>
        </w:rPr>
        <w:t>с</w:t>
      </w:r>
      <w:r w:rsidR="00930E6E" w:rsidRPr="00A959DE">
        <w:rPr>
          <w:rFonts w:ascii="Times New Roman" w:hAnsi="Times New Roman" w:cs="Times New Roman"/>
          <w:i/>
          <w:iCs/>
          <w:sz w:val="28"/>
          <w:szCs w:val="28"/>
          <w:lang w:val="kk-KZ"/>
        </w:rPr>
        <w:t>оң</w:t>
      </w:r>
      <w:r w:rsidR="00930E6E" w:rsidRPr="00A959DE">
        <w:rPr>
          <w:rFonts w:ascii="Times New Roman" w:hAnsi="Times New Roman" w:cs="Times New Roman"/>
          <w:i/>
          <w:iCs/>
          <w:sz w:val="28"/>
          <w:szCs w:val="28"/>
        </w:rPr>
        <w:t>. Қалған тамақтан отырған адамдарға астан асатады</w:t>
      </w:r>
      <w:r w:rsidR="00930E6E" w:rsidRPr="00A959DE">
        <w:rPr>
          <w:rFonts w:ascii="Times New Roman" w:hAnsi="Times New Roman" w:cs="Times New Roman"/>
          <w:i/>
          <w:iCs/>
          <w:sz w:val="28"/>
          <w:szCs w:val="28"/>
          <w:lang w:val="kk-KZ"/>
        </w:rPr>
        <w:t>»</w:t>
      </w:r>
      <w:r w:rsidR="00930E6E" w:rsidRPr="00A959DE">
        <w:rPr>
          <w:rFonts w:ascii="Times New Roman" w:hAnsi="Times New Roman" w:cs="Times New Roman"/>
          <w:sz w:val="28"/>
          <w:szCs w:val="28"/>
          <w:lang w:val="kk-KZ"/>
        </w:rPr>
        <w:t xml:space="preserve"> түрінде берілген респонденттердің жауаптарынан бірнеше сөзді, тыныс белгілерін дұрыс пайдаланбаудағы қателері анықталып, сөздікке тек әдеби нормаға сәйкес нұсқасы жазылады</w:t>
      </w:r>
      <w:r w:rsidR="00930E6E" w:rsidRPr="00A959DE">
        <w:rPr>
          <w:rFonts w:ascii="Times New Roman" w:hAnsi="Times New Roman" w:cs="Times New Roman"/>
          <w:sz w:val="28"/>
          <w:szCs w:val="28"/>
        </w:rPr>
        <w:t>.</w:t>
      </w:r>
    </w:p>
    <w:p w14:paraId="525A0910" w14:textId="24737BD1" w:rsidR="00930E6E"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сөздіктердің психолингвистика саласының көптеген мәселелерін шеше алатын еңбек белгілі. </w:t>
      </w:r>
      <w:r w:rsidR="00E9355C" w:rsidRPr="00E9355C">
        <w:rPr>
          <w:rFonts w:ascii="Times New Roman" w:hAnsi="Times New Roman" w:cs="Times New Roman"/>
          <w:sz w:val="28"/>
          <w:szCs w:val="28"/>
          <w:lang w:val="kk-KZ"/>
        </w:rPr>
        <w:t xml:space="preserve">Соның бірі және бірегейі – сөздік деректерінің биоәлеуметтік ерекшеліктерге байланысты психолингвистикалық айырмашылықтарды талдауға қолайлы болуы. Сол себепті сөздікті жасауда </w:t>
      </w:r>
      <w:r w:rsidR="00E9355C" w:rsidRPr="00E9355C">
        <w:rPr>
          <w:rFonts w:ascii="Times New Roman" w:hAnsi="Times New Roman" w:cs="Times New Roman"/>
          <w:i/>
          <w:iCs/>
          <w:sz w:val="28"/>
          <w:szCs w:val="28"/>
          <w:lang w:val="kk-KZ"/>
        </w:rPr>
        <w:t>социолингвистикалық параметрлер бойынша стратификация қағидасының</w:t>
      </w:r>
      <w:r w:rsidR="00E9355C" w:rsidRPr="00E9355C">
        <w:rPr>
          <w:rFonts w:ascii="Times New Roman" w:hAnsi="Times New Roman" w:cs="Times New Roman"/>
          <w:sz w:val="28"/>
          <w:szCs w:val="28"/>
          <w:lang w:val="kk-KZ"/>
        </w:rPr>
        <w:t xml:space="preserve"> ғылыми мақсатта қолданылуы орынды деп санаймыз.</w:t>
      </w:r>
      <w:r w:rsidR="00E9355C">
        <w:rPr>
          <w:rFonts w:ascii="Times New Roman" w:hAnsi="Times New Roman" w:cs="Times New Roman"/>
          <w:sz w:val="28"/>
          <w:szCs w:val="28"/>
          <w:lang w:val="kk-KZ"/>
        </w:rPr>
        <w:t xml:space="preserve"> </w:t>
      </w:r>
      <w:r w:rsidR="00930E6E" w:rsidRPr="00A959DE">
        <w:rPr>
          <w:rFonts w:ascii="Times New Roman" w:hAnsi="Times New Roman" w:cs="Times New Roman"/>
          <w:sz w:val="28"/>
          <w:szCs w:val="28"/>
          <w:lang w:val="kk-KZ"/>
        </w:rPr>
        <w:t xml:space="preserve">Бұл қағида </w:t>
      </w:r>
      <w:r>
        <w:rPr>
          <w:rFonts w:ascii="Times New Roman" w:hAnsi="Times New Roman" w:cs="Times New Roman"/>
          <w:sz w:val="28"/>
          <w:szCs w:val="28"/>
          <w:lang w:val="kk-KZ"/>
        </w:rPr>
        <w:t>ассоциативті</w:t>
      </w:r>
      <w:r w:rsidR="00930E6E" w:rsidRPr="00A959DE">
        <w:rPr>
          <w:rFonts w:ascii="Times New Roman" w:hAnsi="Times New Roman" w:cs="Times New Roman"/>
          <w:sz w:val="28"/>
          <w:szCs w:val="28"/>
          <w:lang w:val="kk-KZ"/>
        </w:rPr>
        <w:t xml:space="preserve"> сөздіктерді құрастыруда соңғы онжылдықта кеңінен пайдаға асуда. Оның жарқын мысалы – </w:t>
      </w:r>
      <w:r w:rsidR="00930E6E" w:rsidRPr="00A959DE">
        <w:rPr>
          <w:rFonts w:ascii="Times New Roman" w:hAnsi="Times New Roman" w:cs="Times New Roman"/>
          <w:i/>
          <w:iCs/>
          <w:sz w:val="28"/>
          <w:szCs w:val="28"/>
        </w:rPr>
        <w:t xml:space="preserve">«Қазақша ассоциациялық сөздік» </w:t>
      </w:r>
      <w:r w:rsidR="00930E6E" w:rsidRPr="00A959DE">
        <w:rPr>
          <w:rFonts w:ascii="Times New Roman" w:hAnsi="Times New Roman" w:cs="Times New Roman"/>
          <w:sz w:val="28"/>
          <w:szCs w:val="28"/>
        </w:rPr>
        <w:t>(ҚАС-2014)</w:t>
      </w:r>
      <w:r w:rsidR="00930E6E" w:rsidRPr="00A959DE">
        <w:rPr>
          <w:rFonts w:ascii="Times New Roman" w:hAnsi="Times New Roman" w:cs="Times New Roman"/>
          <w:sz w:val="28"/>
          <w:szCs w:val="28"/>
          <w:lang w:val="kk-KZ"/>
        </w:rPr>
        <w:t xml:space="preserve">. </w:t>
      </w:r>
      <w:r w:rsidR="00930E6E" w:rsidRPr="00A959DE">
        <w:rPr>
          <w:rFonts w:ascii="Times New Roman" w:hAnsi="Times New Roman" w:cs="Times New Roman"/>
          <w:sz w:val="28"/>
          <w:szCs w:val="28"/>
        </w:rPr>
        <w:t>ҚАС-2014 сөздігінің ерекшелігі</w:t>
      </w:r>
      <w:r w:rsidR="00930E6E" w:rsidRPr="00A959DE">
        <w:rPr>
          <w:rFonts w:ascii="Times New Roman" w:hAnsi="Times New Roman" w:cs="Times New Roman"/>
          <w:sz w:val="28"/>
          <w:szCs w:val="28"/>
          <w:lang w:val="kk-KZ"/>
        </w:rPr>
        <w:t xml:space="preserve"> – </w:t>
      </w:r>
      <w:r w:rsidR="00930E6E" w:rsidRPr="00A959DE">
        <w:rPr>
          <w:rFonts w:ascii="Times New Roman" w:hAnsi="Times New Roman" w:cs="Times New Roman"/>
          <w:sz w:val="28"/>
          <w:szCs w:val="28"/>
        </w:rPr>
        <w:t>мұнда</w:t>
      </w:r>
      <w:r w:rsidR="00F222F1">
        <w:rPr>
          <w:rFonts w:ascii="Times New Roman" w:hAnsi="Times New Roman" w:cs="Times New Roman"/>
          <w:sz w:val="28"/>
          <w:szCs w:val="28"/>
        </w:rPr>
        <w:t xml:space="preserve"> </w:t>
      </w:r>
      <w:r w:rsidR="00930E6E" w:rsidRPr="00A959DE">
        <w:rPr>
          <w:rFonts w:ascii="Times New Roman" w:hAnsi="Times New Roman" w:cs="Times New Roman"/>
          <w:i/>
          <w:iCs/>
          <w:sz w:val="28"/>
          <w:szCs w:val="28"/>
        </w:rPr>
        <w:t xml:space="preserve">гендерлік жүйелеу </w:t>
      </w:r>
      <w:r w:rsidR="00930E6E" w:rsidRPr="00A959DE">
        <w:rPr>
          <w:rFonts w:ascii="Times New Roman" w:hAnsi="Times New Roman" w:cs="Times New Roman"/>
          <w:i/>
          <w:iCs/>
          <w:sz w:val="28"/>
          <w:szCs w:val="28"/>
          <w:lang w:val="kk-KZ"/>
        </w:rPr>
        <w:t>қағидасы</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 xml:space="preserve">алғаш рет қолданылды. 120 000-нан астам </w:t>
      </w:r>
      <w:r>
        <w:rPr>
          <w:rFonts w:ascii="Times New Roman" w:hAnsi="Times New Roman" w:cs="Times New Roman"/>
          <w:sz w:val="28"/>
          <w:szCs w:val="28"/>
        </w:rPr>
        <w:t>ассоциативті</w:t>
      </w:r>
      <w:r w:rsidR="00930E6E" w:rsidRPr="00A959DE">
        <w:rPr>
          <w:rFonts w:ascii="Times New Roman" w:hAnsi="Times New Roman" w:cs="Times New Roman"/>
          <w:sz w:val="28"/>
          <w:szCs w:val="28"/>
        </w:rPr>
        <w:t xml:space="preserve"> жауап</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ерлер мен әйелдердің реакциялары</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ретінде</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кесте түрінде</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берілген, бұл</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жеке адамның да, қоғамның да тілдік санасындағы гендерлік ерекшеліктерді</w:t>
      </w:r>
      <w:r w:rsidR="00F222F1">
        <w:rPr>
          <w:rFonts w:ascii="Times New Roman" w:hAnsi="Times New Roman" w:cs="Times New Roman"/>
          <w:sz w:val="28"/>
          <w:szCs w:val="28"/>
        </w:rPr>
        <w:t xml:space="preserve"> </w:t>
      </w:r>
      <w:r w:rsidR="00930E6E" w:rsidRPr="00A959DE">
        <w:rPr>
          <w:rFonts w:ascii="Times New Roman" w:hAnsi="Times New Roman" w:cs="Times New Roman"/>
          <w:sz w:val="28"/>
          <w:szCs w:val="28"/>
        </w:rPr>
        <w:t>көрсетуге мүмкіндік береді</w:t>
      </w:r>
      <w:r w:rsidR="00930E6E" w:rsidRPr="00A959DE">
        <w:rPr>
          <w:rFonts w:ascii="Times New Roman" w:hAnsi="Times New Roman" w:cs="Times New Roman"/>
          <w:sz w:val="28"/>
          <w:szCs w:val="28"/>
          <w:lang w:val="kk-KZ"/>
        </w:rPr>
        <w:t xml:space="preserve"> [</w:t>
      </w:r>
      <w:r w:rsidR="00765519">
        <w:rPr>
          <w:rFonts w:ascii="Times New Roman" w:hAnsi="Times New Roman" w:cs="Times New Roman"/>
          <w:sz w:val="28"/>
          <w:szCs w:val="28"/>
        </w:rPr>
        <w:t>9</w:t>
      </w:r>
      <w:r w:rsidR="003C34DD" w:rsidRPr="003C34DD">
        <w:rPr>
          <w:rFonts w:ascii="Times New Roman" w:hAnsi="Times New Roman" w:cs="Times New Roman"/>
          <w:sz w:val="28"/>
          <w:szCs w:val="28"/>
        </w:rPr>
        <w:t>1</w:t>
      </w:r>
      <w:r w:rsidR="008A5D36">
        <w:rPr>
          <w:rFonts w:ascii="Times New Roman" w:hAnsi="Times New Roman" w:cs="Times New Roman"/>
          <w:sz w:val="28"/>
          <w:szCs w:val="28"/>
          <w:lang w:val="kk-KZ"/>
        </w:rPr>
        <w:t>, 14</w:t>
      </w:r>
      <w:r w:rsidR="00930E6E" w:rsidRPr="00A959DE">
        <w:rPr>
          <w:rFonts w:ascii="Times New Roman" w:hAnsi="Times New Roman" w:cs="Times New Roman"/>
          <w:sz w:val="28"/>
          <w:szCs w:val="28"/>
          <w:lang w:val="kk-KZ"/>
        </w:rPr>
        <w:t>]</w:t>
      </w:r>
      <w:r w:rsidR="00930E6E" w:rsidRPr="00A959DE">
        <w:rPr>
          <w:rFonts w:ascii="Times New Roman" w:hAnsi="Times New Roman" w:cs="Times New Roman"/>
          <w:sz w:val="28"/>
          <w:szCs w:val="28"/>
        </w:rPr>
        <w:t>.</w:t>
      </w:r>
      <w:r w:rsidR="00930E6E" w:rsidRPr="00A959DE">
        <w:rPr>
          <w:rFonts w:ascii="Times New Roman" w:hAnsi="Times New Roman" w:cs="Times New Roman"/>
          <w:sz w:val="28"/>
          <w:szCs w:val="28"/>
          <w:lang w:val="kk-KZ"/>
        </w:rPr>
        <w:t xml:space="preserve"> </w:t>
      </w:r>
    </w:p>
    <w:p w14:paraId="66A3A189" w14:textId="2DEA24B0" w:rsidR="00E9355C" w:rsidRPr="00E9355C"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E9355C" w:rsidRPr="00E9355C">
        <w:rPr>
          <w:rFonts w:ascii="Times New Roman" w:hAnsi="Times New Roman" w:cs="Times New Roman"/>
          <w:sz w:val="28"/>
          <w:szCs w:val="28"/>
          <w:lang w:val="kk-KZ"/>
        </w:rPr>
        <w:t xml:space="preserve"> сөздіктің минималды құрылымдық моделі </w:t>
      </w:r>
      <w:r w:rsidR="00E9355C" w:rsidRPr="00E9355C">
        <w:rPr>
          <w:rFonts w:ascii="Times New Roman" w:hAnsi="Times New Roman" w:cs="Times New Roman"/>
          <w:i/>
          <w:iCs/>
          <w:sz w:val="28"/>
          <w:szCs w:val="28"/>
          <w:lang w:val="kk-KZ"/>
        </w:rPr>
        <w:t>стимул сөз,</w:t>
      </w:r>
      <w:r w:rsidR="00E9355C" w:rsidRPr="00E9355C">
        <w:rPr>
          <w:rFonts w:ascii="Times New Roman" w:hAnsi="Times New Roman" w:cs="Times New Roman"/>
          <w:sz w:val="28"/>
          <w:szCs w:val="28"/>
          <w:lang w:val="kk-KZ"/>
        </w:rPr>
        <w:t xml:space="preserve"> оған берілген </w:t>
      </w:r>
      <w:r w:rsidR="00E9355C" w:rsidRPr="00E9355C">
        <w:rPr>
          <w:rFonts w:ascii="Times New Roman" w:hAnsi="Times New Roman" w:cs="Times New Roman"/>
          <w:i/>
          <w:iCs/>
          <w:sz w:val="28"/>
          <w:szCs w:val="28"/>
          <w:lang w:val="kk-KZ"/>
        </w:rPr>
        <w:t>реакциялар</w:t>
      </w:r>
      <w:r w:rsidR="00E9355C" w:rsidRPr="00E9355C">
        <w:rPr>
          <w:rFonts w:ascii="Times New Roman" w:hAnsi="Times New Roman" w:cs="Times New Roman"/>
          <w:sz w:val="28"/>
          <w:szCs w:val="28"/>
          <w:lang w:val="kk-KZ"/>
        </w:rPr>
        <w:t xml:space="preserve"> және олардың </w:t>
      </w:r>
      <w:r w:rsidR="00E9355C" w:rsidRPr="00E9355C">
        <w:rPr>
          <w:rFonts w:ascii="Times New Roman" w:hAnsi="Times New Roman" w:cs="Times New Roman"/>
          <w:i/>
          <w:iCs/>
          <w:sz w:val="28"/>
          <w:szCs w:val="28"/>
          <w:lang w:val="kk-KZ"/>
        </w:rPr>
        <w:t>жиілік көрсеткіштерінен</w:t>
      </w:r>
      <w:r w:rsidR="00E9355C" w:rsidRPr="00E9355C">
        <w:rPr>
          <w:rFonts w:ascii="Times New Roman" w:hAnsi="Times New Roman" w:cs="Times New Roman"/>
          <w:sz w:val="28"/>
          <w:szCs w:val="28"/>
          <w:lang w:val="kk-KZ"/>
        </w:rPr>
        <w:t xml:space="preserve"> тұратын қарапайым, бірақ жүйелі құрылым ретінде қарастырылады.</w:t>
      </w:r>
    </w:p>
    <w:p w14:paraId="2E7901FA" w14:textId="77777777" w:rsidR="00E9355C" w:rsidRPr="00E9355C" w:rsidRDefault="00E9355C" w:rsidP="00194D86">
      <w:pPr>
        <w:spacing w:after="0" w:line="240" w:lineRule="auto"/>
        <w:ind w:firstLine="567"/>
        <w:jc w:val="both"/>
        <w:rPr>
          <w:rFonts w:ascii="Times New Roman" w:hAnsi="Times New Roman" w:cs="Times New Roman"/>
          <w:sz w:val="28"/>
          <w:szCs w:val="28"/>
          <w:lang w:val="kk-KZ"/>
        </w:rPr>
      </w:pPr>
      <w:r w:rsidRPr="00E9355C">
        <w:rPr>
          <w:rFonts w:ascii="Times New Roman" w:hAnsi="Times New Roman" w:cs="Times New Roman"/>
          <w:sz w:val="28"/>
          <w:szCs w:val="28"/>
          <w:lang w:val="kk-KZ"/>
        </w:rPr>
        <w:lastRenderedPageBreak/>
        <w:t>Бұл модель келесі негізгі компоненттерді қамтиды:</w:t>
      </w:r>
    </w:p>
    <w:p w14:paraId="734D9B4D" w14:textId="77777777" w:rsidR="00E9355C" w:rsidRPr="00E9355C" w:rsidRDefault="00E9355C" w:rsidP="00194D86">
      <w:pPr>
        <w:spacing w:after="0" w:line="240" w:lineRule="auto"/>
        <w:ind w:firstLine="567"/>
        <w:jc w:val="both"/>
        <w:rPr>
          <w:rFonts w:ascii="Times New Roman" w:hAnsi="Times New Roman" w:cs="Times New Roman"/>
          <w:sz w:val="28"/>
          <w:szCs w:val="28"/>
          <w:lang w:val="kk-KZ"/>
        </w:rPr>
      </w:pPr>
      <w:r w:rsidRPr="00E9355C">
        <w:rPr>
          <w:rFonts w:ascii="Times New Roman" w:hAnsi="Times New Roman" w:cs="Times New Roman"/>
          <w:sz w:val="28"/>
          <w:szCs w:val="28"/>
          <w:lang w:val="kk-KZ"/>
        </w:rPr>
        <w:t>– стимул сөз (негізгі бірлік);</w:t>
      </w:r>
    </w:p>
    <w:p w14:paraId="034BBDC1" w14:textId="0D5F3E98" w:rsidR="00E9355C" w:rsidRPr="00E9355C" w:rsidRDefault="00E9355C" w:rsidP="00194D86">
      <w:pPr>
        <w:spacing w:after="0" w:line="240" w:lineRule="auto"/>
        <w:ind w:firstLine="567"/>
        <w:jc w:val="both"/>
        <w:rPr>
          <w:rFonts w:ascii="Times New Roman" w:hAnsi="Times New Roman" w:cs="Times New Roman"/>
          <w:sz w:val="28"/>
          <w:szCs w:val="28"/>
          <w:lang w:val="kk-KZ"/>
        </w:rPr>
      </w:pPr>
      <w:r w:rsidRPr="00E9355C">
        <w:rPr>
          <w:rFonts w:ascii="Times New Roman" w:hAnsi="Times New Roman" w:cs="Times New Roman"/>
          <w:sz w:val="28"/>
          <w:szCs w:val="28"/>
          <w:lang w:val="kk-KZ"/>
        </w:rPr>
        <w:t>– реакциялар жиынтығы (</w:t>
      </w:r>
      <w:r w:rsidR="001B4BE4">
        <w:rPr>
          <w:rFonts w:ascii="Times New Roman" w:hAnsi="Times New Roman" w:cs="Times New Roman"/>
          <w:sz w:val="28"/>
          <w:szCs w:val="28"/>
          <w:lang w:val="kk-KZ"/>
        </w:rPr>
        <w:t>ассоциативті</w:t>
      </w:r>
      <w:r w:rsidRPr="00E9355C">
        <w:rPr>
          <w:rFonts w:ascii="Times New Roman" w:hAnsi="Times New Roman" w:cs="Times New Roman"/>
          <w:sz w:val="28"/>
          <w:szCs w:val="28"/>
          <w:lang w:val="kk-KZ"/>
        </w:rPr>
        <w:t xml:space="preserve"> қатар);</w:t>
      </w:r>
    </w:p>
    <w:p w14:paraId="0BBB546E" w14:textId="77777777" w:rsidR="00E9355C" w:rsidRPr="00E9355C" w:rsidRDefault="00E9355C" w:rsidP="00194D86">
      <w:pPr>
        <w:spacing w:after="0" w:line="240" w:lineRule="auto"/>
        <w:ind w:firstLine="567"/>
        <w:jc w:val="both"/>
        <w:rPr>
          <w:rFonts w:ascii="Times New Roman" w:hAnsi="Times New Roman" w:cs="Times New Roman"/>
          <w:sz w:val="28"/>
          <w:szCs w:val="28"/>
          <w:lang w:val="kk-KZ"/>
        </w:rPr>
      </w:pPr>
      <w:r w:rsidRPr="00E9355C">
        <w:rPr>
          <w:rFonts w:ascii="Times New Roman" w:hAnsi="Times New Roman" w:cs="Times New Roman"/>
          <w:sz w:val="28"/>
          <w:szCs w:val="28"/>
          <w:lang w:val="kk-KZ"/>
        </w:rPr>
        <w:t>– реакциялардың жиілігі мен пайыздық көрсеткіштері;</w:t>
      </w:r>
    </w:p>
    <w:p w14:paraId="2CA2C619" w14:textId="4D3BC3C4" w:rsidR="00E9355C" w:rsidRPr="00E9355C" w:rsidRDefault="00E9355C" w:rsidP="00194D86">
      <w:pPr>
        <w:spacing w:after="0" w:line="240" w:lineRule="auto"/>
        <w:ind w:firstLine="567"/>
        <w:jc w:val="both"/>
        <w:rPr>
          <w:rFonts w:ascii="Times New Roman" w:hAnsi="Times New Roman" w:cs="Times New Roman"/>
          <w:sz w:val="28"/>
          <w:szCs w:val="28"/>
          <w:lang w:val="kk-KZ"/>
        </w:rPr>
      </w:pPr>
      <w:r w:rsidRPr="00E9355C">
        <w:rPr>
          <w:rFonts w:ascii="Times New Roman" w:hAnsi="Times New Roman" w:cs="Times New Roman"/>
          <w:sz w:val="28"/>
          <w:szCs w:val="28"/>
          <w:lang w:val="kk-KZ"/>
        </w:rPr>
        <w:t xml:space="preserve">– </w:t>
      </w:r>
      <w:r w:rsidR="001B4BE4">
        <w:rPr>
          <w:rFonts w:ascii="Times New Roman" w:hAnsi="Times New Roman" w:cs="Times New Roman"/>
          <w:sz w:val="28"/>
          <w:szCs w:val="28"/>
          <w:lang w:val="kk-KZ"/>
        </w:rPr>
        <w:t>ассоциативті</w:t>
      </w:r>
      <w:r w:rsidRPr="00E9355C">
        <w:rPr>
          <w:rFonts w:ascii="Times New Roman" w:hAnsi="Times New Roman" w:cs="Times New Roman"/>
          <w:sz w:val="28"/>
          <w:szCs w:val="28"/>
          <w:lang w:val="kk-KZ"/>
        </w:rPr>
        <w:t xml:space="preserve"> өрістің ядролық және перифериялық құрылымы.</w:t>
      </w:r>
    </w:p>
    <w:p w14:paraId="224FE410" w14:textId="009E2691" w:rsidR="00E9355C" w:rsidRDefault="00E9355C" w:rsidP="00194D86">
      <w:pPr>
        <w:spacing w:after="0" w:line="240" w:lineRule="auto"/>
        <w:ind w:firstLine="567"/>
        <w:jc w:val="both"/>
        <w:rPr>
          <w:rFonts w:ascii="Times New Roman" w:hAnsi="Times New Roman" w:cs="Times New Roman"/>
          <w:sz w:val="28"/>
          <w:szCs w:val="28"/>
          <w:lang w:val="kk-KZ"/>
        </w:rPr>
      </w:pPr>
      <w:r w:rsidRPr="00E9355C">
        <w:rPr>
          <w:rFonts w:ascii="Times New Roman" w:hAnsi="Times New Roman" w:cs="Times New Roman"/>
          <w:sz w:val="28"/>
          <w:szCs w:val="28"/>
          <w:lang w:val="kk-KZ"/>
        </w:rPr>
        <w:t xml:space="preserve">Аталған модель ассоциацияларды жүйелеуге, олардың құрылымын анықтауға және тілдік санадағы семантикалық байланыстарды сипаттауға мүмкіндік береді. Сонымен бірге, кеңейтілген модельде реакциялардың семантикалық топтары, мәдени-коннотативтік сипаттары және әлеуметтік параметрлермен (жас, жыныс, т.б.) байланысы да ескерілуі мүмкін. Бұл модель </w:t>
      </w:r>
      <w:r w:rsidR="001B4BE4">
        <w:rPr>
          <w:rFonts w:ascii="Times New Roman" w:hAnsi="Times New Roman" w:cs="Times New Roman"/>
          <w:sz w:val="28"/>
          <w:szCs w:val="28"/>
          <w:lang w:val="kk-KZ"/>
        </w:rPr>
        <w:t>ассоциативті</w:t>
      </w:r>
      <w:r w:rsidRPr="00E9355C">
        <w:rPr>
          <w:rFonts w:ascii="Times New Roman" w:hAnsi="Times New Roman" w:cs="Times New Roman"/>
          <w:sz w:val="28"/>
          <w:szCs w:val="28"/>
          <w:lang w:val="kk-KZ"/>
        </w:rPr>
        <w:t xml:space="preserve"> лексикографиядағы базалық құрылым ретінде ұсынылады.</w:t>
      </w:r>
    </w:p>
    <w:p w14:paraId="5E8E4582" w14:textId="283157BA" w:rsidR="00111661" w:rsidRPr="009A2EFF" w:rsidRDefault="00111661" w:rsidP="00194D86">
      <w:pPr>
        <w:spacing w:after="0" w:line="240" w:lineRule="auto"/>
        <w:ind w:firstLine="567"/>
        <w:jc w:val="both"/>
        <w:rPr>
          <w:rFonts w:ascii="Times New Roman" w:hAnsi="Times New Roman" w:cs="Times New Roman"/>
          <w:sz w:val="28"/>
          <w:szCs w:val="28"/>
        </w:rPr>
      </w:pPr>
      <w:r w:rsidRPr="009A2EFF">
        <w:rPr>
          <w:rFonts w:ascii="Times New Roman" w:hAnsi="Times New Roman" w:cs="Times New Roman"/>
          <w:sz w:val="28"/>
          <w:szCs w:val="28"/>
        </w:rPr>
        <w:t xml:space="preserve">Ұсынылған </w:t>
      </w:r>
      <w:r w:rsidR="001B4BE4">
        <w:rPr>
          <w:rFonts w:ascii="Times New Roman" w:hAnsi="Times New Roman" w:cs="Times New Roman"/>
          <w:sz w:val="28"/>
          <w:szCs w:val="28"/>
        </w:rPr>
        <w:t>ассоциативті</w:t>
      </w:r>
      <w:r w:rsidRPr="009A2EFF">
        <w:rPr>
          <w:rFonts w:ascii="Times New Roman" w:hAnsi="Times New Roman" w:cs="Times New Roman"/>
          <w:sz w:val="28"/>
          <w:szCs w:val="28"/>
        </w:rPr>
        <w:t xml:space="preserve"> сөздік моделі тек ұлттық құндылықтарды зерттеумен шектелмей, басқа да концептуалдық зерттеулерде қолдануға мүмкіндік береді.</w:t>
      </w:r>
    </w:p>
    <w:p w14:paraId="130D6F82" w14:textId="02DA2871" w:rsidR="00111661" w:rsidRPr="009A2EFF" w:rsidRDefault="00111661" w:rsidP="00194D86">
      <w:pPr>
        <w:spacing w:after="0" w:line="240" w:lineRule="auto"/>
        <w:ind w:firstLine="567"/>
        <w:jc w:val="both"/>
        <w:rPr>
          <w:rFonts w:ascii="Times New Roman" w:hAnsi="Times New Roman" w:cs="Times New Roman"/>
          <w:sz w:val="28"/>
          <w:szCs w:val="28"/>
        </w:rPr>
      </w:pPr>
      <w:r w:rsidRPr="009A2EFF">
        <w:rPr>
          <w:rFonts w:ascii="Times New Roman" w:hAnsi="Times New Roman" w:cs="Times New Roman"/>
          <w:sz w:val="28"/>
          <w:szCs w:val="28"/>
        </w:rPr>
        <w:t xml:space="preserve">Атап айтқанда, бұл модель әртүрлі концепттерді (мысалы, мәдени, әлеуметтік, когнитивтік ұғымдарды) </w:t>
      </w:r>
      <w:r w:rsidR="001B4BE4">
        <w:rPr>
          <w:rFonts w:ascii="Times New Roman" w:hAnsi="Times New Roman" w:cs="Times New Roman"/>
          <w:sz w:val="28"/>
          <w:szCs w:val="28"/>
        </w:rPr>
        <w:t>ассоциативті</w:t>
      </w:r>
      <w:r w:rsidRPr="009A2EFF">
        <w:rPr>
          <w:rFonts w:ascii="Times New Roman" w:hAnsi="Times New Roman" w:cs="Times New Roman"/>
          <w:sz w:val="28"/>
          <w:szCs w:val="28"/>
        </w:rPr>
        <w:t xml:space="preserve"> өріс негізінде талдауға бейімделген әмбебап құрылым ретінде қарастырылуы мүмкін. Стимул–реакция–жиілік қағидасына негізделген модель тілдік сананың құрылымын жүйелі түрде сипаттауға мүмкіндік береді.</w:t>
      </w:r>
      <w:r>
        <w:rPr>
          <w:rFonts w:ascii="Times New Roman" w:hAnsi="Times New Roman" w:cs="Times New Roman"/>
          <w:sz w:val="28"/>
          <w:szCs w:val="28"/>
          <w:lang w:val="kk-KZ"/>
        </w:rPr>
        <w:t xml:space="preserve"> </w:t>
      </w:r>
      <w:r w:rsidRPr="009A2EFF">
        <w:rPr>
          <w:rFonts w:ascii="Times New Roman" w:hAnsi="Times New Roman" w:cs="Times New Roman"/>
          <w:sz w:val="28"/>
          <w:szCs w:val="28"/>
        </w:rPr>
        <w:t xml:space="preserve">Сонымен </w:t>
      </w:r>
      <w:r>
        <w:rPr>
          <w:rFonts w:ascii="Times New Roman" w:hAnsi="Times New Roman" w:cs="Times New Roman"/>
          <w:sz w:val="28"/>
          <w:szCs w:val="28"/>
          <w:lang w:val="kk-KZ"/>
        </w:rPr>
        <w:t>бірге</w:t>
      </w:r>
      <w:r w:rsidRPr="009A2EFF">
        <w:rPr>
          <w:rFonts w:ascii="Times New Roman" w:hAnsi="Times New Roman" w:cs="Times New Roman"/>
          <w:sz w:val="28"/>
          <w:szCs w:val="28"/>
        </w:rPr>
        <w:t xml:space="preserve"> ұсынылған тәсіл концептологиялық зерттеулерде, ұлттық және мәдени кодтарды анықтауда, сондай-ақ тілдік сананың динамикасын зерттеуде тиімді қолданылуы мүмкін.</w:t>
      </w:r>
      <w:r>
        <w:rPr>
          <w:rFonts w:ascii="Times New Roman" w:hAnsi="Times New Roman" w:cs="Times New Roman"/>
          <w:sz w:val="28"/>
          <w:szCs w:val="28"/>
          <w:lang w:val="kk-KZ"/>
        </w:rPr>
        <w:t xml:space="preserve"> </w:t>
      </w:r>
      <w:r w:rsidRPr="009A2EFF">
        <w:rPr>
          <w:rFonts w:ascii="Times New Roman" w:hAnsi="Times New Roman" w:cs="Times New Roman"/>
          <w:sz w:val="28"/>
          <w:szCs w:val="28"/>
        </w:rPr>
        <w:t xml:space="preserve">Бұл модельді басқа тілдерге бейімдеу арқылы салыстырмалы </w:t>
      </w:r>
      <w:r w:rsidR="001B4BE4">
        <w:rPr>
          <w:rFonts w:ascii="Times New Roman" w:hAnsi="Times New Roman" w:cs="Times New Roman"/>
          <w:sz w:val="28"/>
          <w:szCs w:val="28"/>
        </w:rPr>
        <w:t>ассоциативті</w:t>
      </w:r>
      <w:r w:rsidRPr="009A2EFF">
        <w:rPr>
          <w:rFonts w:ascii="Times New Roman" w:hAnsi="Times New Roman" w:cs="Times New Roman"/>
          <w:sz w:val="28"/>
          <w:szCs w:val="28"/>
        </w:rPr>
        <w:t xml:space="preserve"> зерттеулер жүргізуге де мүмкіндік бар. Осы тұрғыдан алғанда ұсынылған </w:t>
      </w:r>
      <w:r w:rsidR="001B4BE4">
        <w:rPr>
          <w:rFonts w:ascii="Times New Roman" w:hAnsi="Times New Roman" w:cs="Times New Roman"/>
          <w:sz w:val="28"/>
          <w:szCs w:val="28"/>
          <w:lang w:val="kk-KZ"/>
        </w:rPr>
        <w:t>ассоциативті</w:t>
      </w:r>
      <w:r>
        <w:rPr>
          <w:rFonts w:ascii="Times New Roman" w:hAnsi="Times New Roman" w:cs="Times New Roman"/>
          <w:sz w:val="28"/>
          <w:szCs w:val="28"/>
          <w:lang w:val="kk-KZ"/>
        </w:rPr>
        <w:t xml:space="preserve"> лексикографиялық </w:t>
      </w:r>
      <w:r w:rsidRPr="009A2EFF">
        <w:rPr>
          <w:rFonts w:ascii="Times New Roman" w:hAnsi="Times New Roman" w:cs="Times New Roman"/>
          <w:sz w:val="28"/>
          <w:szCs w:val="28"/>
        </w:rPr>
        <w:t>модель әмбебап және қолданбалы әлеуеті жоғары ғылыми құрал ретінде бағаланады.</w:t>
      </w:r>
    </w:p>
    <w:p w14:paraId="2E99D507" w14:textId="77777777" w:rsidR="00111661" w:rsidRPr="00111661" w:rsidRDefault="00111661" w:rsidP="00194D86">
      <w:pPr>
        <w:spacing w:after="0" w:line="240" w:lineRule="auto"/>
        <w:ind w:firstLine="567"/>
        <w:jc w:val="both"/>
        <w:rPr>
          <w:rFonts w:ascii="Times New Roman" w:hAnsi="Times New Roman" w:cs="Times New Roman"/>
          <w:sz w:val="28"/>
          <w:szCs w:val="28"/>
        </w:rPr>
      </w:pPr>
    </w:p>
    <w:p w14:paraId="631A92BC"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0D7C3408"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70E4C270"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130430FC" w14:textId="77777777" w:rsidR="00930E6E" w:rsidRDefault="00930E6E" w:rsidP="00194D86">
      <w:pPr>
        <w:spacing w:after="0" w:line="240" w:lineRule="auto"/>
        <w:ind w:firstLine="567"/>
        <w:jc w:val="both"/>
        <w:rPr>
          <w:rFonts w:ascii="Times New Roman" w:hAnsi="Times New Roman" w:cs="Times New Roman"/>
          <w:sz w:val="28"/>
          <w:szCs w:val="28"/>
          <w:lang w:val="kk-KZ"/>
        </w:rPr>
      </w:pPr>
    </w:p>
    <w:p w14:paraId="16FA2109" w14:textId="77777777" w:rsidR="00930E6E" w:rsidRPr="00253F6E" w:rsidRDefault="00930E6E" w:rsidP="00194D86">
      <w:pPr>
        <w:spacing w:after="0" w:line="240" w:lineRule="auto"/>
        <w:ind w:firstLine="567"/>
        <w:jc w:val="both"/>
        <w:rPr>
          <w:rFonts w:ascii="Times New Roman" w:hAnsi="Times New Roman" w:cs="Times New Roman"/>
          <w:b/>
          <w:bCs/>
          <w:sz w:val="28"/>
          <w:szCs w:val="28"/>
          <w:lang w:val="kk-KZ"/>
        </w:rPr>
      </w:pPr>
    </w:p>
    <w:p w14:paraId="2796093F"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p>
    <w:p w14:paraId="41ED8649" w14:textId="77777777" w:rsidR="00930E6E" w:rsidRPr="00314188" w:rsidRDefault="00930E6E" w:rsidP="00194D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rPr>
          <w:rFonts w:ascii="Times New Roman" w:hAnsi="Times New Roman" w:cs="Times New Roman"/>
          <w:color w:val="000000"/>
          <w:sz w:val="28"/>
          <w:szCs w:val="28"/>
          <w:lang w:val="kk-KZ"/>
        </w:rPr>
      </w:pPr>
    </w:p>
    <w:p w14:paraId="50457489" w14:textId="77777777" w:rsidR="00930E6E" w:rsidRPr="00314188" w:rsidRDefault="00930E6E" w:rsidP="00194D86">
      <w:pPr>
        <w:spacing w:after="0" w:line="240" w:lineRule="auto"/>
        <w:ind w:firstLine="567"/>
        <w:rPr>
          <w:rFonts w:ascii="Times New Roman" w:hAnsi="Times New Roman" w:cs="Times New Roman"/>
          <w:sz w:val="28"/>
          <w:szCs w:val="28"/>
          <w:lang w:val="kk-KZ"/>
        </w:rPr>
      </w:pPr>
    </w:p>
    <w:p w14:paraId="139499B1"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p>
    <w:p w14:paraId="46D8E0AF" w14:textId="77777777" w:rsidR="00930E6E" w:rsidRPr="00314188" w:rsidRDefault="00930E6E" w:rsidP="00194D86">
      <w:pPr>
        <w:spacing w:after="0" w:line="240" w:lineRule="auto"/>
        <w:ind w:firstLine="567"/>
        <w:jc w:val="both"/>
        <w:rPr>
          <w:rFonts w:ascii="Times New Roman" w:hAnsi="Times New Roman" w:cs="Times New Roman"/>
          <w:sz w:val="28"/>
          <w:szCs w:val="28"/>
          <w:lang w:val="kk-KZ"/>
        </w:rPr>
      </w:pPr>
    </w:p>
    <w:p w14:paraId="09307B0F"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23EDADFE"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70389DF2"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01C41D27" w14:textId="77777777" w:rsidR="008A5D36" w:rsidRDefault="008A5D36" w:rsidP="00194D86">
      <w:pPr>
        <w:spacing w:after="0" w:line="240" w:lineRule="auto"/>
        <w:ind w:firstLine="567"/>
        <w:jc w:val="both"/>
        <w:rPr>
          <w:rFonts w:ascii="Times New Roman" w:hAnsi="Times New Roman" w:cs="Times New Roman"/>
          <w:b/>
          <w:bCs/>
          <w:sz w:val="28"/>
          <w:szCs w:val="28"/>
          <w:lang w:val="kk-KZ"/>
        </w:rPr>
      </w:pPr>
    </w:p>
    <w:p w14:paraId="7F38A303" w14:textId="77777777" w:rsidR="008A5D36" w:rsidRDefault="008A5D36" w:rsidP="00194D86">
      <w:pPr>
        <w:spacing w:after="0" w:line="240" w:lineRule="auto"/>
        <w:ind w:firstLine="567"/>
        <w:jc w:val="both"/>
        <w:rPr>
          <w:rFonts w:ascii="Times New Roman" w:hAnsi="Times New Roman" w:cs="Times New Roman"/>
          <w:b/>
          <w:bCs/>
          <w:sz w:val="28"/>
          <w:szCs w:val="28"/>
          <w:lang w:val="kk-KZ"/>
        </w:rPr>
      </w:pPr>
    </w:p>
    <w:p w14:paraId="3D2404DB" w14:textId="77777777" w:rsidR="008A5D36" w:rsidRDefault="008A5D36" w:rsidP="00194D86">
      <w:pPr>
        <w:spacing w:after="0" w:line="240" w:lineRule="auto"/>
        <w:ind w:firstLine="567"/>
        <w:jc w:val="both"/>
        <w:rPr>
          <w:rFonts w:ascii="Times New Roman" w:hAnsi="Times New Roman" w:cs="Times New Roman"/>
          <w:b/>
          <w:bCs/>
          <w:sz w:val="28"/>
          <w:szCs w:val="28"/>
          <w:lang w:val="kk-KZ"/>
        </w:rPr>
      </w:pPr>
    </w:p>
    <w:p w14:paraId="55170BD2" w14:textId="77777777" w:rsidR="008A5D36" w:rsidRDefault="008A5D36" w:rsidP="00194D86">
      <w:pPr>
        <w:spacing w:after="0" w:line="240" w:lineRule="auto"/>
        <w:ind w:firstLine="567"/>
        <w:jc w:val="both"/>
        <w:rPr>
          <w:rFonts w:ascii="Times New Roman" w:hAnsi="Times New Roman" w:cs="Times New Roman"/>
          <w:b/>
          <w:bCs/>
          <w:sz w:val="28"/>
          <w:szCs w:val="28"/>
          <w:lang w:val="kk-KZ"/>
        </w:rPr>
      </w:pPr>
    </w:p>
    <w:p w14:paraId="0A8C101A" w14:textId="77777777" w:rsidR="00ED3A3F" w:rsidRDefault="00ED3A3F" w:rsidP="00194D86">
      <w:pPr>
        <w:spacing w:after="0" w:line="240" w:lineRule="auto"/>
        <w:ind w:firstLine="567"/>
        <w:jc w:val="both"/>
        <w:rPr>
          <w:rFonts w:ascii="Times New Roman" w:hAnsi="Times New Roman" w:cs="Times New Roman"/>
          <w:b/>
          <w:bCs/>
          <w:sz w:val="28"/>
          <w:szCs w:val="28"/>
          <w:lang w:val="kk-KZ"/>
        </w:rPr>
      </w:pPr>
    </w:p>
    <w:p w14:paraId="4710415A"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55A7FDE0"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35530385" w14:textId="77777777" w:rsidR="00930E6E" w:rsidRPr="00930E6E" w:rsidRDefault="00930E6E" w:rsidP="008A5D36">
      <w:pPr>
        <w:spacing w:after="0" w:line="240" w:lineRule="auto"/>
        <w:jc w:val="center"/>
        <w:rPr>
          <w:rFonts w:ascii="Times New Roman" w:hAnsi="Times New Roman" w:cs="Times New Roman"/>
          <w:b/>
          <w:bCs/>
          <w:sz w:val="28"/>
          <w:szCs w:val="28"/>
          <w:lang w:val="kk-KZ"/>
        </w:rPr>
      </w:pPr>
      <w:r w:rsidRPr="00930E6E">
        <w:rPr>
          <w:rFonts w:ascii="Times New Roman" w:hAnsi="Times New Roman" w:cs="Times New Roman"/>
          <w:b/>
          <w:bCs/>
          <w:sz w:val="28"/>
          <w:szCs w:val="28"/>
          <w:lang w:val="kk-KZ"/>
        </w:rPr>
        <w:lastRenderedPageBreak/>
        <w:t>ҚОРЫТЫНДЫ</w:t>
      </w:r>
    </w:p>
    <w:p w14:paraId="4CBAC83A" w14:textId="77777777" w:rsidR="00930E6E" w:rsidRPr="00930E6E" w:rsidRDefault="00930E6E" w:rsidP="00194D86">
      <w:pPr>
        <w:spacing w:after="0" w:line="240" w:lineRule="auto"/>
        <w:ind w:firstLine="567"/>
        <w:jc w:val="both"/>
        <w:rPr>
          <w:rFonts w:ascii="Times New Roman" w:hAnsi="Times New Roman" w:cs="Times New Roman"/>
          <w:b/>
          <w:bCs/>
          <w:sz w:val="28"/>
          <w:szCs w:val="28"/>
          <w:lang w:val="kk-KZ"/>
        </w:rPr>
      </w:pPr>
    </w:p>
    <w:p w14:paraId="34A03AC7" w14:textId="6688CC23" w:rsidR="00930E6E" w:rsidRPr="00930E6E" w:rsidRDefault="001B4BE4" w:rsidP="00194D8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Ассоциативті</w:t>
      </w:r>
      <w:r w:rsidR="00930E6E" w:rsidRPr="00930E6E">
        <w:rPr>
          <w:rFonts w:ascii="Times New Roman" w:hAnsi="Times New Roman" w:cs="Times New Roman"/>
          <w:sz w:val="28"/>
          <w:szCs w:val="28"/>
          <w:lang w:val="kk-KZ"/>
        </w:rPr>
        <w:t xml:space="preserve"> сөздіктер – </w:t>
      </w:r>
      <w:r w:rsidR="00930E6E" w:rsidRPr="00930E6E">
        <w:rPr>
          <w:rFonts w:ascii="Times New Roman" w:hAnsi="Times New Roman" w:cs="Times New Roman"/>
          <w:sz w:val="28"/>
          <w:szCs w:val="28"/>
        </w:rPr>
        <w:t>адам баласының</w:t>
      </w:r>
      <w:r w:rsidR="00F222F1">
        <w:rPr>
          <w:rFonts w:ascii="Times New Roman" w:hAnsi="Times New Roman" w:cs="Times New Roman"/>
          <w:sz w:val="28"/>
          <w:szCs w:val="28"/>
        </w:rPr>
        <w:t xml:space="preserve"> </w:t>
      </w:r>
      <w:r w:rsidR="00930E6E" w:rsidRPr="00930E6E">
        <w:rPr>
          <w:rFonts w:ascii="Times New Roman" w:hAnsi="Times New Roman" w:cs="Times New Roman"/>
          <w:sz w:val="28"/>
          <w:szCs w:val="28"/>
          <w:lang w:val="kk-KZ"/>
        </w:rPr>
        <w:t xml:space="preserve">менталды лексиконын, оның құрамы мен аксиологиялық сипатын (этно аспектіде болса) танытатын, осы бағыттағы </w:t>
      </w:r>
      <w:r w:rsidR="00930E6E" w:rsidRPr="00930E6E">
        <w:rPr>
          <w:rFonts w:ascii="Times New Roman" w:hAnsi="Times New Roman" w:cs="Times New Roman"/>
          <w:sz w:val="28"/>
          <w:szCs w:val="28"/>
        </w:rPr>
        <w:t>зерттеу</w:t>
      </w:r>
      <w:r w:rsidR="00930E6E" w:rsidRPr="00930E6E">
        <w:rPr>
          <w:rFonts w:ascii="Times New Roman" w:hAnsi="Times New Roman" w:cs="Times New Roman"/>
          <w:sz w:val="28"/>
          <w:szCs w:val="28"/>
          <w:lang w:val="kk-KZ"/>
        </w:rPr>
        <w:t>лер үшін мол ақпарат беретін</w:t>
      </w:r>
      <w:r w:rsidR="00930E6E" w:rsidRPr="00930E6E">
        <w:rPr>
          <w:rFonts w:ascii="Times New Roman" w:hAnsi="Times New Roman" w:cs="Times New Roman"/>
          <w:sz w:val="28"/>
          <w:szCs w:val="28"/>
        </w:rPr>
        <w:t xml:space="preserve"> маңызды </w:t>
      </w:r>
      <w:r w:rsidR="00930E6E" w:rsidRPr="00930E6E">
        <w:rPr>
          <w:rFonts w:ascii="Times New Roman" w:hAnsi="Times New Roman" w:cs="Times New Roman"/>
          <w:sz w:val="28"/>
          <w:szCs w:val="28"/>
          <w:lang w:val="kk-KZ"/>
        </w:rPr>
        <w:t>лексикографиялық еңбектердің</w:t>
      </w:r>
      <w:r w:rsidR="00930E6E" w:rsidRPr="00930E6E">
        <w:rPr>
          <w:rFonts w:ascii="Times New Roman" w:hAnsi="Times New Roman" w:cs="Times New Roman"/>
          <w:sz w:val="28"/>
          <w:szCs w:val="28"/>
        </w:rPr>
        <w:t xml:space="preserve"> бірі</w:t>
      </w:r>
      <w:r w:rsidR="00930E6E" w:rsidRPr="00930E6E">
        <w:rPr>
          <w:rFonts w:ascii="Times New Roman" w:hAnsi="Times New Roman" w:cs="Times New Roman"/>
          <w:sz w:val="28"/>
          <w:szCs w:val="28"/>
          <w:lang w:val="kk-KZ"/>
        </w:rPr>
        <w:t xml:space="preserve">. Сөздік лингвистикада, педагогикада, қазіргі сандық технологиялардың қарыштап дамып жатқан заманда ақпараттық технологияларда, психология, философия т.б. ғылым салаларында кеңінен қолданылады. </w:t>
      </w:r>
      <w:r w:rsidR="00930E6E" w:rsidRPr="00930E6E">
        <w:rPr>
          <w:rFonts w:ascii="Times New Roman" w:hAnsi="Times New Roman" w:cs="Times New Roman"/>
          <w:sz w:val="28"/>
          <w:szCs w:val="28"/>
        </w:rPr>
        <w:t>Осыған байланысты</w:t>
      </w:r>
      <w:r w:rsidR="00F222F1">
        <w:rPr>
          <w:rFonts w:ascii="Times New Roman" w:hAnsi="Times New Roman" w:cs="Times New Roman"/>
          <w:sz w:val="28"/>
          <w:szCs w:val="28"/>
        </w:rPr>
        <w:t xml:space="preserve"> </w:t>
      </w:r>
      <w:r w:rsidR="00930E6E" w:rsidRPr="00930E6E">
        <w:rPr>
          <w:rFonts w:ascii="Times New Roman" w:hAnsi="Times New Roman" w:cs="Times New Roman"/>
          <w:sz w:val="28"/>
          <w:szCs w:val="28"/>
        </w:rPr>
        <w:t xml:space="preserve">жеткілікті көлемде </w:t>
      </w:r>
      <w:r w:rsidR="00930E6E" w:rsidRPr="00930E6E">
        <w:rPr>
          <w:rFonts w:ascii="Times New Roman" w:hAnsi="Times New Roman" w:cs="Times New Roman"/>
          <w:sz w:val="28"/>
          <w:szCs w:val="28"/>
          <w:lang w:val="kk-KZ"/>
        </w:rPr>
        <w:t>әртүрлі аспектілерді (біздің мысалымызда, этномәдени лексемаларды стимул ретінде алған сөздік)</w:t>
      </w:r>
      <w:r w:rsidR="00930E6E" w:rsidRPr="00930E6E">
        <w:rPr>
          <w:rFonts w:ascii="Times New Roman" w:hAnsi="Times New Roman" w:cs="Times New Roman"/>
          <w:sz w:val="28"/>
          <w:szCs w:val="28"/>
        </w:rPr>
        <w:t xml:space="preserve"> қамтитын </w:t>
      </w:r>
      <w:r w:rsidR="00930E6E" w:rsidRPr="00930E6E">
        <w:rPr>
          <w:rFonts w:ascii="Times New Roman" w:hAnsi="Times New Roman" w:cs="Times New Roman"/>
          <w:sz w:val="28"/>
          <w:szCs w:val="28"/>
          <w:lang w:val="kk-KZ"/>
        </w:rPr>
        <w:t>жан-жақты</w:t>
      </w:r>
      <w:r w:rsidR="00930E6E" w:rsidRPr="00930E6E">
        <w:rPr>
          <w:rFonts w:ascii="Times New Roman" w:hAnsi="Times New Roman" w:cs="Times New Roman"/>
          <w:sz w:val="28"/>
          <w:szCs w:val="28"/>
        </w:rPr>
        <w:t xml:space="preserve"> </w:t>
      </w:r>
      <w:r>
        <w:rPr>
          <w:rFonts w:ascii="Times New Roman" w:hAnsi="Times New Roman" w:cs="Times New Roman"/>
          <w:sz w:val="28"/>
          <w:szCs w:val="28"/>
        </w:rPr>
        <w:t>ассоциативті</w:t>
      </w:r>
      <w:r w:rsidR="00930E6E" w:rsidRPr="00930E6E">
        <w:rPr>
          <w:rFonts w:ascii="Times New Roman" w:hAnsi="Times New Roman" w:cs="Times New Roman"/>
          <w:sz w:val="28"/>
          <w:szCs w:val="28"/>
        </w:rPr>
        <w:t xml:space="preserve"> нормалар</w:t>
      </w:r>
      <w:r w:rsidR="00930E6E" w:rsidRPr="00930E6E">
        <w:rPr>
          <w:rFonts w:ascii="Times New Roman" w:hAnsi="Times New Roman" w:cs="Times New Roman"/>
          <w:sz w:val="28"/>
          <w:szCs w:val="28"/>
          <w:lang w:val="kk-KZ"/>
        </w:rPr>
        <w:t>, сөздіктер</w:t>
      </w:r>
      <w:r w:rsidR="00930E6E" w:rsidRPr="00930E6E">
        <w:rPr>
          <w:rFonts w:ascii="Times New Roman" w:hAnsi="Times New Roman" w:cs="Times New Roman"/>
          <w:sz w:val="28"/>
          <w:szCs w:val="28"/>
        </w:rPr>
        <w:t xml:space="preserve"> </w:t>
      </w:r>
      <w:r w:rsidR="00930E6E" w:rsidRPr="00930E6E">
        <w:rPr>
          <w:rFonts w:ascii="Times New Roman" w:hAnsi="Times New Roman" w:cs="Times New Roman"/>
          <w:sz w:val="28"/>
          <w:szCs w:val="28"/>
          <w:lang w:val="kk-KZ"/>
        </w:rPr>
        <w:t>сериясын</w:t>
      </w:r>
      <w:r w:rsidR="00930E6E" w:rsidRPr="00930E6E">
        <w:rPr>
          <w:rFonts w:ascii="Times New Roman" w:hAnsi="Times New Roman" w:cs="Times New Roman"/>
          <w:sz w:val="28"/>
          <w:szCs w:val="28"/>
        </w:rPr>
        <w:t xml:space="preserve"> құру</w:t>
      </w:r>
      <w:r w:rsidR="00930E6E" w:rsidRPr="00930E6E">
        <w:rPr>
          <w:rFonts w:ascii="Times New Roman" w:hAnsi="Times New Roman" w:cs="Times New Roman"/>
          <w:sz w:val="28"/>
          <w:szCs w:val="28"/>
          <w:lang w:val="kk-KZ"/>
        </w:rPr>
        <w:t xml:space="preserve"> – </w:t>
      </w:r>
      <w:r w:rsidR="00930E6E" w:rsidRPr="00930E6E">
        <w:rPr>
          <w:rFonts w:ascii="Times New Roman" w:hAnsi="Times New Roman" w:cs="Times New Roman"/>
          <w:sz w:val="28"/>
          <w:szCs w:val="28"/>
        </w:rPr>
        <w:t>өзекті міндет.</w:t>
      </w:r>
      <w:r w:rsidR="00930E6E" w:rsidRPr="00930E6E">
        <w:rPr>
          <w:rFonts w:ascii="Times New Roman" w:hAnsi="Times New Roman" w:cs="Times New Roman"/>
          <w:sz w:val="28"/>
          <w:szCs w:val="28"/>
          <w:lang w:val="kk-KZ"/>
        </w:rPr>
        <w:t xml:space="preserve"> Ал осы бағытта </w:t>
      </w:r>
      <w:r>
        <w:rPr>
          <w:rFonts w:ascii="Times New Roman" w:hAnsi="Times New Roman" w:cs="Times New Roman"/>
          <w:sz w:val="28"/>
          <w:szCs w:val="28"/>
          <w:lang w:val="kk-KZ"/>
        </w:rPr>
        <w:t>ассоциативті</w:t>
      </w:r>
      <w:r w:rsidR="00930E6E" w:rsidRPr="00930E6E">
        <w:rPr>
          <w:rFonts w:ascii="Times New Roman" w:hAnsi="Times New Roman" w:cs="Times New Roman"/>
          <w:sz w:val="28"/>
          <w:szCs w:val="28"/>
          <w:lang w:val="kk-KZ"/>
        </w:rPr>
        <w:t xml:space="preserve"> сөздіктерді әзірлеуде жалпы және сөздіктің ерекшелігіне орай жекелеген қағидаларын ұсыну теориялық және практикалық тұрғыдан бағалы. Себебі </w:t>
      </w:r>
      <w:r>
        <w:rPr>
          <w:rFonts w:ascii="Times New Roman" w:hAnsi="Times New Roman" w:cs="Times New Roman"/>
          <w:sz w:val="28"/>
          <w:szCs w:val="28"/>
          <w:lang w:val="kk-KZ"/>
        </w:rPr>
        <w:t>ассоциативті</w:t>
      </w:r>
      <w:r w:rsidR="00930E6E" w:rsidRPr="00930E6E">
        <w:rPr>
          <w:rFonts w:ascii="Times New Roman" w:hAnsi="Times New Roman" w:cs="Times New Roman"/>
          <w:sz w:val="28"/>
          <w:szCs w:val="28"/>
          <w:lang w:val="kk-KZ"/>
        </w:rPr>
        <w:t xml:space="preserve"> сөздіктің қағидалары әр лексикографқа бағдар беретін нұсқаулық ретінде, лингвистикалық заңдылықтарды қамтитын ереже ретінде қажет. Біз ұсынып отырған қағидалардың әрқайсысы – ж</w:t>
      </w:r>
      <w:r w:rsidR="00930E6E" w:rsidRPr="00930E6E">
        <w:rPr>
          <w:rFonts w:ascii="Times New Roman" w:hAnsi="Times New Roman" w:cs="Times New Roman"/>
          <w:sz w:val="28"/>
          <w:szCs w:val="28"/>
        </w:rPr>
        <w:t xml:space="preserve">иілік және статистикалық репрезентативтілік </w:t>
      </w:r>
      <w:r w:rsidR="00930E6E" w:rsidRPr="00930E6E">
        <w:rPr>
          <w:rFonts w:ascii="Times New Roman" w:hAnsi="Times New Roman" w:cs="Times New Roman"/>
          <w:sz w:val="28"/>
          <w:szCs w:val="28"/>
          <w:lang w:val="kk-KZ"/>
        </w:rPr>
        <w:t>қағидасы, стимул сөздерді таңдаудағы шектеулілік қағидасы, м</w:t>
      </w:r>
      <w:r w:rsidR="00930E6E" w:rsidRPr="00930E6E">
        <w:rPr>
          <w:rFonts w:ascii="Times New Roman" w:hAnsi="Times New Roman" w:cs="Times New Roman"/>
          <w:sz w:val="28"/>
          <w:szCs w:val="28"/>
        </w:rPr>
        <w:t xml:space="preserve">әдени релеванттылық және этнолингвистикалық фрейм </w:t>
      </w:r>
      <w:r w:rsidR="00930E6E" w:rsidRPr="00930E6E">
        <w:rPr>
          <w:rFonts w:ascii="Times New Roman" w:hAnsi="Times New Roman" w:cs="Times New Roman"/>
          <w:sz w:val="28"/>
          <w:szCs w:val="28"/>
          <w:lang w:val="kk-KZ"/>
        </w:rPr>
        <w:t>қағидасы, стандарттылық, реттілік қағидасы, сауаттылық қағидасы, с</w:t>
      </w:r>
      <w:r w:rsidR="00930E6E" w:rsidRPr="00930E6E">
        <w:rPr>
          <w:rFonts w:ascii="Times New Roman" w:hAnsi="Times New Roman" w:cs="Times New Roman"/>
          <w:sz w:val="28"/>
          <w:szCs w:val="28"/>
        </w:rPr>
        <w:t xml:space="preserve">оциолингвистикалық параметрлер бойынша стратификация </w:t>
      </w:r>
      <w:r w:rsidR="00930E6E" w:rsidRPr="00930E6E">
        <w:rPr>
          <w:rFonts w:ascii="Times New Roman" w:hAnsi="Times New Roman" w:cs="Times New Roman"/>
          <w:sz w:val="28"/>
          <w:szCs w:val="28"/>
          <w:lang w:val="kk-KZ"/>
        </w:rPr>
        <w:t xml:space="preserve">қағидасы </w:t>
      </w:r>
      <w:r>
        <w:rPr>
          <w:rFonts w:ascii="Times New Roman" w:hAnsi="Times New Roman" w:cs="Times New Roman"/>
          <w:sz w:val="28"/>
          <w:szCs w:val="28"/>
          <w:lang w:val="kk-KZ"/>
        </w:rPr>
        <w:t>ассоциативті</w:t>
      </w:r>
      <w:r w:rsidR="00930E6E" w:rsidRPr="00930E6E">
        <w:rPr>
          <w:rFonts w:ascii="Times New Roman" w:hAnsi="Times New Roman" w:cs="Times New Roman"/>
          <w:sz w:val="28"/>
          <w:szCs w:val="28"/>
          <w:lang w:val="kk-KZ"/>
        </w:rPr>
        <w:t xml:space="preserve"> сөздікті құрастыруға қызығушылық танытқан барша лексикографтарға сөздікті лексикографиялық талаптарға сәйкес әзірлеу үшін, </w:t>
      </w:r>
      <w:r>
        <w:rPr>
          <w:rFonts w:ascii="Times New Roman" w:hAnsi="Times New Roman" w:cs="Times New Roman"/>
          <w:sz w:val="28"/>
          <w:szCs w:val="28"/>
          <w:lang w:val="kk-KZ"/>
        </w:rPr>
        <w:t>ассоциативті</w:t>
      </w:r>
      <w:r w:rsidR="00930E6E" w:rsidRPr="00930E6E">
        <w:rPr>
          <w:rFonts w:ascii="Times New Roman" w:hAnsi="Times New Roman" w:cs="Times New Roman"/>
          <w:sz w:val="28"/>
          <w:szCs w:val="28"/>
          <w:lang w:val="kk-KZ"/>
        </w:rPr>
        <w:t xml:space="preserve"> эксперимент нәтижесінде алынған ассоциациялар – тілдік материалдарды дұрыс жүйелеуде таптырмас ұстанымдар жиынтығы. Осылайша, аталған қағидалардың тілдің қоғам мен мәдениетті қалай бейнелейтінін тереңірек түсінуге мүмкіндік беретін әдістемелік маңызы бар. Ол ұлттық тілдік сананың құрылымын, мәдени құндылықтар мен дүниетаным ерекшеліктерін жан-жақты сипаттауға,</w:t>
      </w:r>
      <w:r w:rsidR="00930E6E" w:rsidRPr="00930E6E">
        <w:rPr>
          <w:rFonts w:ascii="Times New Roman" w:hAnsi="Times New Roman" w:cs="Times New Roman"/>
          <w:sz w:val="28"/>
          <w:szCs w:val="28"/>
        </w:rPr>
        <w:t xml:space="preserve"> сондай-ақ</w:t>
      </w:r>
      <w:r w:rsidR="00F222F1">
        <w:rPr>
          <w:rFonts w:ascii="Times New Roman" w:hAnsi="Times New Roman" w:cs="Times New Roman"/>
          <w:sz w:val="28"/>
          <w:szCs w:val="28"/>
        </w:rPr>
        <w:t xml:space="preserve"> </w:t>
      </w:r>
      <w:r w:rsidR="00930E6E" w:rsidRPr="00930E6E">
        <w:rPr>
          <w:rFonts w:ascii="Times New Roman" w:hAnsi="Times New Roman" w:cs="Times New Roman"/>
          <w:sz w:val="28"/>
          <w:szCs w:val="28"/>
        </w:rPr>
        <w:t>қоғам дамуының белгілі бір кезеңіндегі</w:t>
      </w:r>
      <w:r w:rsidR="00F222F1">
        <w:rPr>
          <w:rFonts w:ascii="Times New Roman" w:hAnsi="Times New Roman" w:cs="Times New Roman"/>
          <w:sz w:val="28"/>
          <w:szCs w:val="28"/>
        </w:rPr>
        <w:t xml:space="preserve"> </w:t>
      </w:r>
      <w:r w:rsidR="00930E6E" w:rsidRPr="00930E6E">
        <w:rPr>
          <w:rFonts w:ascii="Times New Roman" w:hAnsi="Times New Roman" w:cs="Times New Roman"/>
          <w:sz w:val="28"/>
          <w:szCs w:val="28"/>
        </w:rPr>
        <w:t xml:space="preserve">сөйлеу әрекетінің </w:t>
      </w:r>
      <w:r w:rsidR="00930E6E" w:rsidRPr="00930E6E">
        <w:rPr>
          <w:rFonts w:ascii="Times New Roman" w:hAnsi="Times New Roman" w:cs="Times New Roman"/>
          <w:sz w:val="28"/>
          <w:szCs w:val="28"/>
          <w:lang w:val="kk-KZ"/>
        </w:rPr>
        <w:t>өзгешеліктері</w:t>
      </w:r>
      <w:r w:rsidR="00930E6E" w:rsidRPr="00930E6E">
        <w:rPr>
          <w:rFonts w:ascii="Times New Roman" w:hAnsi="Times New Roman" w:cs="Times New Roman"/>
          <w:sz w:val="28"/>
          <w:szCs w:val="28"/>
        </w:rPr>
        <w:t xml:space="preserve"> туралы қорытынды жасауға </w:t>
      </w:r>
      <w:r w:rsidR="00930E6E" w:rsidRPr="00930E6E">
        <w:rPr>
          <w:rFonts w:ascii="Times New Roman" w:hAnsi="Times New Roman" w:cs="Times New Roman"/>
          <w:sz w:val="28"/>
          <w:szCs w:val="28"/>
          <w:lang w:val="kk-KZ"/>
        </w:rPr>
        <w:t xml:space="preserve">негіз болады. </w:t>
      </w:r>
      <w:r w:rsidR="00930E6E" w:rsidRPr="00930E6E">
        <w:rPr>
          <w:rFonts w:ascii="Times New Roman" w:hAnsi="Times New Roman" w:cs="Times New Roman"/>
          <w:sz w:val="28"/>
          <w:szCs w:val="28"/>
        </w:rPr>
        <w:t xml:space="preserve">Демек, зерттеуші үшін жеке тұлғаның да, тұтас халықтың да құндылықтар иерархиясын бейнелейтін жүйеленген дүниетаным </w:t>
      </w:r>
      <w:r w:rsidR="00930E6E" w:rsidRPr="00930E6E">
        <w:rPr>
          <w:rFonts w:ascii="Times New Roman" w:hAnsi="Times New Roman" w:cs="Times New Roman"/>
          <w:sz w:val="28"/>
          <w:szCs w:val="28"/>
          <w:lang w:val="kk-KZ"/>
        </w:rPr>
        <w:t>анықталады</w:t>
      </w:r>
      <w:r w:rsidR="00930E6E" w:rsidRPr="00930E6E">
        <w:rPr>
          <w:rFonts w:ascii="Times New Roman" w:hAnsi="Times New Roman" w:cs="Times New Roman"/>
          <w:sz w:val="28"/>
          <w:szCs w:val="28"/>
        </w:rPr>
        <w:t>.</w:t>
      </w:r>
    </w:p>
    <w:p w14:paraId="01FBB8BE" w14:textId="77777777"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Зерттеу жұмысы тақырыбының өзектілігі қазіргі лингвистикадағы тілдік сана, ұлттық бірегейлік, аксиологиялық доминанттар мәселелеріне деген қызығушылықтың заман талабына орай артуына, сондай-ақ көптілділік пен жаһандану жағдайында тілдің әлеуметтік және мәдени өзгергіштігін ескерудің ғылыми тұрғыдан қажеттілігіне байланысты.</w:t>
      </w:r>
    </w:p>
    <w:p w14:paraId="30EAF956" w14:textId="4BA7319A"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Зерттеу барысында нысанаға алынған басты мақсатқа қол жеткізілді және алға қойылған барлық міндеттер дәйекті түрде шешілді. Жұмыстың теориялық және әдіснамалық негізі когнитивті лингвистика, психолингвистика, лингвомәдениеттану және әлеуметтік лингвистиканың негізгі ғылыми-теориялық ұстаным, түсініктерінен тұрды, бұл тілді таңбалар жүйесі ретінде ғана емес, сонымен бірге ұлттық сананың философия, психология когнитология сияқты гуманитарлық білімдер жүйесіндегі жалпы сана түсінігіндегі мәліметке қосымша лингвистикадағы тілдік сана ретіндегі бір қырын қарастыра алатын құбылыс, құндылықтар мен әлеуметтік тәжірибенің көрінісі ретінде зерттеуге </w:t>
      </w:r>
      <w:r w:rsidRPr="00930E6E">
        <w:rPr>
          <w:rFonts w:ascii="Times New Roman" w:hAnsi="Times New Roman" w:cs="Times New Roman"/>
          <w:sz w:val="28"/>
          <w:szCs w:val="28"/>
          <w:lang w:val="kk-KZ"/>
        </w:rPr>
        <w:lastRenderedPageBreak/>
        <w:t xml:space="preserve">мүмкіндік берді. Зерттеудің негізгі әдісінің бірі – эмпирикалық зерттеулер нәтижелерінің объективтілігі мен репрезентативтілігін қамтамасыз ететін, деректерді квантитативті және квалитативті талдауға негіз болатын еркін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эксперимент болды. Сауалнама реакцияларынан байқағанымыздай,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эксперимент нәтижелеріне респонденттердің жас ерекшеліктері де, қоғамда басым сипатқа ие тенденциялар да тікелей әсер етеді.</w:t>
      </w:r>
      <w:r w:rsidRPr="00930E6E">
        <w:rPr>
          <w:rFonts w:ascii="Times New Roman" w:hAnsi="Times New Roman" w:cs="Times New Roman"/>
          <w:sz w:val="28"/>
          <w:szCs w:val="28"/>
        </w:rPr>
        <w:t xml:space="preserve"> </w:t>
      </w:r>
      <w:r w:rsidRPr="00930E6E">
        <w:rPr>
          <w:rFonts w:ascii="Times New Roman" w:hAnsi="Times New Roman" w:cs="Times New Roman"/>
          <w:sz w:val="28"/>
          <w:szCs w:val="28"/>
          <w:lang w:val="kk-KZ"/>
        </w:rPr>
        <w:t xml:space="preserve">Осылайша, қазақ тілінің ұлттық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сөздігінің негізгі тілдік қоры ретінде этномәдени лексемалар болып келетін ассоциаттар жиналды. Осындай ұлттық-мәдени сипаттағы тілдік бірліктер ұлттық құндылықтарды анықтайтын лексикографиялық еңбектің өзіндік ерекшеліктеріне сәйкес келеді.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эксперимент еркін түрде өткендіктен, сауалнамаға қатысушылар арасынан басқалардан ерекшеленетін, өзіндік таным, түсінік жүйесін білдіретін жекелеген реакциялар да кездесті. Осындай тілдік фактілердің семантика-грамматикалық, аксиологиялық, коннотациялық, т.б. ерекшеліктерін анықтауда белсенді түрде квантитативті және квалитативті әдістер қолданылды. Осы әдістерді қолдана отырып, қазіргі қазақ тілінде сөйлейтін орташа тіл иесінің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сөздігін жасау кешенді түрде, сандық және сапалық тұрғыдан деректерді жан-жақты сипаттап жүзеге асты.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эксперимент нәтижесінде алынған құндылыққа бағытталған реакция, лексикалық бірліктердің саны анықталып, оларға семантикалық, аксиологиялық сипаттағы зерттеулер жүргізілді. Зерттеу барысында негізгі тұжырымдар жасалды және қазақ тілінде сөйлейтін тіл иелерінің күнделікті тілдік санасында жаңартылған қоғамның негізгі құндылықтарын бейнелейтін тілдік фактілер ұсынылды.</w:t>
      </w:r>
    </w:p>
    <w:p w14:paraId="416C2772" w14:textId="5F41D4A1"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Зерттеудің негізгі қорытындыларының бірі –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сөздік ұлттық бірегейлік пен ұлттық құндылықтарды анықтаудың тиімді құралы деген тұжырым.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өрістерді талдау олардың ядросындағы мәдени маңызды ұғымдарды, ұжымдық санасы мен түсінігі және ұлттық тілдік сананың аксиологиялық доминанттарын көрсететін тұрақты, жиілігі жоғары ассоциациялар қалыптастыратынын көрсетті.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өрістердің перифериясы өз кезегінде әлеуметтік, атап айтқанда, тіл иелерінің жас, гендерлік және кәсіби дайындығы, аумақтық факторларға байланысты өзгергіштік пен динамизмін көрсетеді.</w:t>
      </w:r>
    </w:p>
    <w:p w14:paraId="6D320AAA" w14:textId="76BE4709"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Диссертацияның тіл білімі, әсіресе,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лексикография үшін маңызды нәтижесі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реакциялардың әлеуметтік дифференциациясын анықтау болды. Қазақ тілінде сөйлейтіндердің тілдік санасы әлеуметтік стратификацияланған және респонденттердің жасына, жынысына, мамандығы және тұратын аумағына байланысты жүйелі айырмашылықтарды көрсететіні анықталды. Бұл тілдің әлеуметтік шарттылық сипатын растайды және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деректерді абстрактілі емес, </w:t>
      </w:r>
      <w:r w:rsidR="001F2D82">
        <w:rPr>
          <w:rFonts w:ascii="Times New Roman" w:hAnsi="Times New Roman" w:cs="Times New Roman"/>
          <w:sz w:val="28"/>
          <w:szCs w:val="28"/>
          <w:lang w:val="kk-KZ"/>
        </w:rPr>
        <w:t>әлем</w:t>
      </w:r>
      <w:r w:rsidRPr="00930E6E">
        <w:rPr>
          <w:rFonts w:ascii="Times New Roman" w:hAnsi="Times New Roman" w:cs="Times New Roman"/>
          <w:sz w:val="28"/>
          <w:szCs w:val="28"/>
          <w:lang w:val="kk-KZ"/>
        </w:rPr>
        <w:t>н</w:t>
      </w:r>
      <w:r w:rsidR="00B74E0B">
        <w:rPr>
          <w:rFonts w:ascii="Times New Roman" w:hAnsi="Times New Roman" w:cs="Times New Roman"/>
          <w:sz w:val="28"/>
          <w:szCs w:val="28"/>
          <w:lang w:val="kk-KZ"/>
        </w:rPr>
        <w:t>і</w:t>
      </w:r>
      <w:r w:rsidRPr="00930E6E">
        <w:rPr>
          <w:rFonts w:ascii="Times New Roman" w:hAnsi="Times New Roman" w:cs="Times New Roman"/>
          <w:sz w:val="28"/>
          <w:szCs w:val="28"/>
          <w:lang w:val="kk-KZ"/>
        </w:rPr>
        <w:t>ң тілдік бейнесінің көрінісі ретінде қарастыруға мүмкіндік береді.</w:t>
      </w:r>
    </w:p>
    <w:p w14:paraId="33D01C30" w14:textId="063ABEE6"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Зерттеу жұмысында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реакциялардың аксиологиялық аспектісіне ерекше назар аударылады. Эмпирикалық деректер респонденттердің жауаптарында қоғам ішінде қолдау табатын әлеуметтік нормаларға, дәстүрлі, ұлттық құндылықтарға және моральдық-адамгершілік көзқарастарға бағдарлану айқын көрінетінін көрсетті. Зорлық-зомбылық пен деструктивті мінез-құлықты </w:t>
      </w:r>
      <w:r w:rsidRPr="00930E6E">
        <w:rPr>
          <w:rFonts w:ascii="Times New Roman" w:hAnsi="Times New Roman" w:cs="Times New Roman"/>
          <w:sz w:val="28"/>
          <w:szCs w:val="28"/>
          <w:lang w:val="kk-KZ"/>
        </w:rPr>
        <w:lastRenderedPageBreak/>
        <w:t xml:space="preserve">айыптайтын коннотациясы бар ассоциациялар, сондай-ақ қазақ халқының ұлттық дәстүрлері, отбасын, моральдық мұраттарды құрметтеуді білдіретін жеке жауаптарынан тұратын реакциялар тілдік санада тұрақты этноменталды құндлықтардың болуын көрсетеді. Бұл нәтиже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экспериментті </w:t>
      </w:r>
      <w:r w:rsidR="001F2D82">
        <w:rPr>
          <w:rFonts w:ascii="Times New Roman" w:hAnsi="Times New Roman" w:cs="Times New Roman"/>
          <w:sz w:val="28"/>
          <w:szCs w:val="28"/>
          <w:lang w:val="kk-KZ"/>
        </w:rPr>
        <w:t>әлем</w:t>
      </w:r>
      <w:r w:rsidRPr="00930E6E">
        <w:rPr>
          <w:rFonts w:ascii="Times New Roman" w:hAnsi="Times New Roman" w:cs="Times New Roman"/>
          <w:sz w:val="28"/>
          <w:szCs w:val="28"/>
          <w:lang w:val="kk-KZ"/>
        </w:rPr>
        <w:t>н</w:t>
      </w:r>
      <w:r w:rsidR="00B74E0B">
        <w:rPr>
          <w:rFonts w:ascii="Times New Roman" w:hAnsi="Times New Roman" w:cs="Times New Roman"/>
          <w:sz w:val="28"/>
          <w:szCs w:val="28"/>
          <w:lang w:val="kk-KZ"/>
        </w:rPr>
        <w:t>і</w:t>
      </w:r>
      <w:r w:rsidRPr="00930E6E">
        <w:rPr>
          <w:rFonts w:ascii="Times New Roman" w:hAnsi="Times New Roman" w:cs="Times New Roman"/>
          <w:sz w:val="28"/>
          <w:szCs w:val="28"/>
          <w:lang w:val="kk-KZ"/>
        </w:rPr>
        <w:t>ң құндылықты білдіретін бейнесін анықтау әдісі ретінде қарастыруға жол ашады.</w:t>
      </w:r>
    </w:p>
    <w:p w14:paraId="51D61DA6" w14:textId="6A46F579"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Қазақ тілді респонденттердің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реакцияларының ұлттық ерекшелігі олардың дискурсивті және бейнелі, көркем ойлау мен шешендікке ұмтылуға деген табиғатынан анық байқалады. Басқа тілдердегі көптеген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эксперименттерге тән бір сөзден тұратын жауаптардан айырмашылығы, бұл зерттеуде егжей-тегжейлі интерпретациялар, мақал-мәтелдер, метафоралар және фразеологиялық бірліктер ассоциация болып келтірілген. Бұл ассоциаттардың бейнелі-құндылық сипатын, паремиологиялық қордың қазақ тілі үшін айтарлықтай рөлін және тілдік сананың ұлттық ерекшелігінің маңызды көрсеткіші болып табылатын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байланыстардың мәдени вербалдануын көрсетеді.</w:t>
      </w:r>
    </w:p>
    <w:p w14:paraId="1E3C5CB2" w14:textId="5189C6BC"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Зерттеудің маңызды нәтижесі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реакциялардың полилингвалды және транслингвалды сипатын анықтау болды. Сауалнама қатысушыларының жауаптарында қазақ тілімен қатар орыс және ағылшын тілдерін қолдану тіркелді, бұл менталдық лексиконның кросс-тілдік тұрғыдағы белсенділігін және бірнеше тілде сөйлейтін индивидтің санасында тілдердің қатаң оқшаулануының жоқтығын көрсетеді. Осындай тілдік фактілер Қазақстан Республикасындағы қазіргі тілдік жағдайды бейнелейді және ұлттық тілдік сананы сипаттау кезінде, сондай-ақ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сөздіктер құрудағы көптілділікті ескеру қажеттілігін негіздейді.</w:t>
      </w:r>
    </w:p>
    <w:p w14:paraId="0CBCE804" w14:textId="4ECD1557"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Зерттеудің әдіснамасы ерекше ғылыми және практикалық маңызға ие. Жұмыста респонденттердің биоәлеуметтік сипаттамаларын (жасы, жынысы, кәсіби дәрежесі, аумақтық локализациясы) міндетті түрде есепке алуды көздейтін ұлттық құндылықтар бойынша ұлттық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сөздікті құрудың нақты қағидалары әзірленді және теориялық негізделді.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сөздіктің ұсынылған жаңа түрінің моделі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деректерді саралап ұсынуға және әртүрлі әлеуметтік топтардың тілдік менталдылығын дәлірек көрсетуге мүмкіндік береді.</w:t>
      </w:r>
    </w:p>
    <w:p w14:paraId="461DA2A4" w14:textId="6A93D096"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Зерттеу жұмысының ғылыми жаңалығы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реакцияларды лингвистикалық, аксиологиялық, әлеуметтік және ұлттық-мәдени ерекшеліктерін ескере отырып, жан-жақты қарастырудан, сондай-ақ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лексикографияның жаңартылған қағидаларын әзірлеуден тұрады. Алынған нәтижелер ұлттық тілдік сана туралы түсініктерді кеңейтеді, психолингвистика, лингвомәдениеттану, этнолингвистика, когнитивті лингвистика және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лексикографияның дамуына ықпал етеді.</w:t>
      </w:r>
    </w:p>
    <w:p w14:paraId="79F54877" w14:textId="39AE215F"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Жұмыстың практикалық маңыздылығы ұлттық және сандық форматтығы онлайн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сөздіктерді құруда, білім беру саласында, лингвомәдениеттану, психолингвистика және әлеуметтік лингвистика курстарында, сонымен қатар мәдениетаралық коммуникация және қолданбалы лингвистика бойынша зерттеулерде нәтижелерді пайдалану мүмкіндігімен </w:t>
      </w:r>
      <w:r w:rsidRPr="00930E6E">
        <w:rPr>
          <w:rFonts w:ascii="Times New Roman" w:hAnsi="Times New Roman" w:cs="Times New Roman"/>
          <w:sz w:val="28"/>
          <w:szCs w:val="28"/>
          <w:lang w:val="kk-KZ"/>
        </w:rPr>
        <w:lastRenderedPageBreak/>
        <w:t>анықталады. Зерттеу материалдары ұлттық-мәдени және әлеуметтік өзгергіштікті ескере отырып, табиғи тілді кешенді әрі терең талдауды дамытуда да қолданыла алады.</w:t>
      </w:r>
    </w:p>
    <w:p w14:paraId="51E9E3BB" w14:textId="6F69FF74" w:rsidR="00930E6E" w:rsidRPr="00930E6E" w:rsidRDefault="00930E6E" w:rsidP="00194D86">
      <w:pPr>
        <w:spacing w:after="0" w:line="240" w:lineRule="auto"/>
        <w:ind w:firstLine="567"/>
        <w:jc w:val="both"/>
        <w:rPr>
          <w:rFonts w:ascii="Times New Roman" w:hAnsi="Times New Roman" w:cs="Times New Roman"/>
          <w:sz w:val="28"/>
          <w:szCs w:val="28"/>
          <w:lang w:val="kk-KZ"/>
        </w:rPr>
      </w:pPr>
      <w:r w:rsidRPr="00930E6E">
        <w:rPr>
          <w:rFonts w:ascii="Times New Roman" w:hAnsi="Times New Roman" w:cs="Times New Roman"/>
          <w:sz w:val="28"/>
          <w:szCs w:val="28"/>
          <w:lang w:val="kk-KZ"/>
        </w:rPr>
        <w:t xml:space="preserve">Диссертация жұмысының тақырыбын зерттеулердің болашағы эксперименттік базаны кеңейтумен, әлеуметтік топтардың жекелеген түрлеріне арналған (жасөспірімдер/жастар, медицина қызметкерлерінен бастап инженерлерге дейінгі әр мамандыққа бөлек, республиканың нақты бір аумағы, қаласының тұрғындары, т.б.) сөздіктерді жасаумен, тіларалық және мәдениетаралық салыстыруларды жүргізумен, сондай-ақ уақыт өте келе тілдік сананың өзгеруін көрсететін ұлттық </w:t>
      </w:r>
      <w:r w:rsidR="001B4BE4">
        <w:rPr>
          <w:rFonts w:ascii="Times New Roman" w:hAnsi="Times New Roman" w:cs="Times New Roman"/>
          <w:sz w:val="28"/>
          <w:szCs w:val="28"/>
          <w:lang w:val="kk-KZ"/>
        </w:rPr>
        <w:t>ассоциативті</w:t>
      </w:r>
      <w:r w:rsidRPr="00930E6E">
        <w:rPr>
          <w:rFonts w:ascii="Times New Roman" w:hAnsi="Times New Roman" w:cs="Times New Roman"/>
          <w:sz w:val="28"/>
          <w:szCs w:val="28"/>
          <w:lang w:val="kk-KZ"/>
        </w:rPr>
        <w:t xml:space="preserve"> сөздіктің электрондық нұсқаларын әзірлеумен байланысты.</w:t>
      </w:r>
    </w:p>
    <w:p w14:paraId="14D2695C" w14:textId="77777777" w:rsidR="00930E6E" w:rsidRPr="00930E6E" w:rsidRDefault="00930E6E" w:rsidP="00194D86">
      <w:pPr>
        <w:spacing w:after="0" w:line="240" w:lineRule="auto"/>
        <w:ind w:firstLine="567"/>
        <w:jc w:val="both"/>
        <w:rPr>
          <w:rFonts w:ascii="Times New Roman" w:hAnsi="Times New Roman" w:cs="Times New Roman"/>
          <w:sz w:val="28"/>
          <w:szCs w:val="28"/>
          <w:lang w:val="kk-KZ"/>
        </w:rPr>
      </w:pPr>
    </w:p>
    <w:p w14:paraId="28C34E99"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67AAFD5A"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25C64142"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41C25978"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4D8FC3A0"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75C40B80"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25535D28"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7682F4D3"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5E5FB93D"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03A05FF9"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0B901155"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5A351722"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4C1D60B8"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0B86CA7C"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5E449DF3"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7D4EEE3E"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7B6B170F"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5214361C"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1E67366A"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0E88DCFF"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26D03E4F"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11CE93DE"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77AC2789"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18658BF3"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1A664CC3"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296CDEB5"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6E86CCD4"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20620F02"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63A717FA"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3C028FD2"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3E912FD2"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6C6D92A9" w14:textId="77777777" w:rsidR="00C1529D" w:rsidRDefault="00C1529D" w:rsidP="00194D86">
      <w:pPr>
        <w:spacing w:after="0" w:line="240" w:lineRule="auto"/>
        <w:ind w:firstLine="567"/>
        <w:jc w:val="both"/>
        <w:rPr>
          <w:rFonts w:ascii="Times New Roman" w:hAnsi="Times New Roman" w:cs="Times New Roman"/>
          <w:b/>
          <w:bCs/>
          <w:sz w:val="28"/>
          <w:szCs w:val="28"/>
          <w:lang w:val="kk-KZ"/>
        </w:rPr>
      </w:pPr>
    </w:p>
    <w:p w14:paraId="1A6CEE5C" w14:textId="77777777" w:rsidR="00930E6E" w:rsidRDefault="00930E6E" w:rsidP="00194D86">
      <w:pPr>
        <w:spacing w:after="0" w:line="240" w:lineRule="auto"/>
        <w:ind w:firstLine="567"/>
        <w:jc w:val="both"/>
        <w:rPr>
          <w:rFonts w:ascii="Times New Roman" w:hAnsi="Times New Roman" w:cs="Times New Roman"/>
          <w:b/>
          <w:bCs/>
          <w:sz w:val="28"/>
          <w:szCs w:val="28"/>
          <w:lang w:val="kk-KZ"/>
        </w:rPr>
      </w:pPr>
    </w:p>
    <w:p w14:paraId="2887FD24" w14:textId="77777777" w:rsidR="00651095" w:rsidRPr="005639F1" w:rsidRDefault="00651095" w:rsidP="003D6171">
      <w:pPr>
        <w:spacing w:after="0" w:line="240" w:lineRule="auto"/>
        <w:ind w:firstLine="567"/>
        <w:jc w:val="center"/>
        <w:rPr>
          <w:rFonts w:ascii="Times New Roman" w:hAnsi="Times New Roman" w:cs="Times New Roman"/>
          <w:b/>
          <w:bCs/>
          <w:sz w:val="28"/>
          <w:szCs w:val="28"/>
          <w:lang w:val="kk-KZ"/>
        </w:rPr>
      </w:pPr>
    </w:p>
    <w:p w14:paraId="224326EA" w14:textId="4FBD3430" w:rsidR="003D6171" w:rsidRDefault="003D6171" w:rsidP="003D6171">
      <w:pPr>
        <w:spacing w:after="0" w:line="240" w:lineRule="auto"/>
        <w:ind w:firstLine="567"/>
        <w:jc w:val="center"/>
        <w:rPr>
          <w:rFonts w:ascii="Times New Roman" w:hAnsi="Times New Roman" w:cs="Times New Roman"/>
          <w:b/>
          <w:bCs/>
          <w:sz w:val="28"/>
          <w:szCs w:val="28"/>
          <w:lang w:val="kk-KZ"/>
        </w:rPr>
      </w:pPr>
      <w:r w:rsidRPr="00314188">
        <w:rPr>
          <w:rFonts w:ascii="Times New Roman" w:hAnsi="Times New Roman" w:cs="Times New Roman"/>
          <w:b/>
          <w:bCs/>
          <w:sz w:val="28"/>
          <w:szCs w:val="28"/>
          <w:lang w:val="kk-KZ"/>
        </w:rPr>
        <w:t>ПАЙДАЛАНЫЛҒАН ӘДЕБИЕТТЕР</w:t>
      </w:r>
      <w:r>
        <w:rPr>
          <w:rFonts w:ascii="Times New Roman" w:hAnsi="Times New Roman" w:cs="Times New Roman"/>
          <w:b/>
          <w:bCs/>
          <w:sz w:val="28"/>
          <w:szCs w:val="28"/>
          <w:lang w:val="kk-KZ"/>
        </w:rPr>
        <w:t xml:space="preserve"> ТІЗІМІ</w:t>
      </w:r>
    </w:p>
    <w:p w14:paraId="0538945C" w14:textId="77777777" w:rsidR="003D6171" w:rsidRPr="00314188" w:rsidRDefault="003D6171" w:rsidP="003D6171">
      <w:pPr>
        <w:spacing w:after="0" w:line="240" w:lineRule="auto"/>
        <w:ind w:firstLine="567"/>
        <w:jc w:val="both"/>
        <w:rPr>
          <w:rFonts w:ascii="Times New Roman" w:hAnsi="Times New Roman" w:cs="Times New Roman"/>
          <w:b/>
          <w:bCs/>
          <w:sz w:val="28"/>
          <w:szCs w:val="28"/>
          <w:lang w:val="kk-KZ"/>
        </w:rPr>
      </w:pPr>
    </w:p>
    <w:p w14:paraId="66A04D7C" w14:textId="77777777" w:rsidR="003D6171" w:rsidRPr="00A14BD7" w:rsidRDefault="003D6171" w:rsidP="003D6171">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w:t>
      </w:r>
      <w:r w:rsidRPr="00A14BD7">
        <w:rPr>
          <w:rFonts w:ascii="Times New Roman" w:eastAsia="Times New Roman" w:hAnsi="Times New Roman" w:cs="Times New Roman"/>
          <w:color w:val="000000"/>
          <w:kern w:val="0"/>
          <w:sz w:val="28"/>
          <w:szCs w:val="28"/>
          <w:lang w:eastAsia="ru-RU"/>
          <w14:ligatures w14:val="none"/>
        </w:rPr>
        <w:t xml:space="preserve"> Аристотель. Собр. соч.: в 4 т. / пер. с древнегреч.; под общ. ред. А. И. Доватура. – М.: Мысль, 1983. – Т. 4: Поэтика. – 830 с. </w:t>
      </w:r>
    </w:p>
    <w:p w14:paraId="2EC97380" w14:textId="77777777" w:rsidR="003D6171" w:rsidRPr="00A14BD7" w:rsidRDefault="003D6171" w:rsidP="003D6171">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2</w:t>
      </w:r>
      <w:r w:rsidRPr="00A14BD7">
        <w:rPr>
          <w:rFonts w:ascii="Times New Roman" w:eastAsia="Times New Roman" w:hAnsi="Times New Roman" w:cs="Times New Roman"/>
          <w:color w:val="000000"/>
          <w:kern w:val="0"/>
          <w:sz w:val="28"/>
          <w:szCs w:val="28"/>
          <w:lang w:eastAsia="ru-RU"/>
          <w14:ligatures w14:val="none"/>
        </w:rPr>
        <w:t xml:space="preserve"> Горошко Е. И. Интегративная модель свободного ассоциативного эксперимента [Электронный ресурс] / Е. И. Горошко // Текстология.ru. – 1999–2011. </w:t>
      </w:r>
      <w:hyperlink r:id="rId40" w:tgtFrame="_new" w:history="1">
        <w:r w:rsidRPr="00A14BD7">
          <w:rPr>
            <w:rStyle w:val="af"/>
            <w:rFonts w:ascii="Times New Roman" w:eastAsia="Times New Roman" w:hAnsi="Times New Roman" w:cs="Times New Roman"/>
            <w:kern w:val="0"/>
            <w:sz w:val="28"/>
            <w:szCs w:val="28"/>
            <w:lang w:eastAsia="ru-RU"/>
            <w14:ligatures w14:val="none"/>
          </w:rPr>
          <w:t>http://www.textology.ru/razdel.aspx?ID=38</w:t>
        </w:r>
      </w:hyperlink>
      <w:r w:rsidRPr="00A14BD7">
        <w:rPr>
          <w:rFonts w:ascii="Times New Roman" w:eastAsia="Times New Roman" w:hAnsi="Times New Roman" w:cs="Times New Roman"/>
          <w:color w:val="000000"/>
          <w:kern w:val="0"/>
          <w:sz w:val="28"/>
          <w:szCs w:val="28"/>
          <w:lang w:eastAsia="ru-RU"/>
          <w14:ligatures w14:val="none"/>
        </w:rPr>
        <w:t xml:space="preserve"> (</w:t>
      </w:r>
      <w:r>
        <w:rPr>
          <w:rFonts w:ascii="Times New Roman" w:eastAsia="Times New Roman" w:hAnsi="Times New Roman" w:cs="Times New Roman"/>
          <w:color w:val="000000"/>
          <w:kern w:val="0"/>
          <w:sz w:val="28"/>
          <w:szCs w:val="28"/>
          <w:lang w:eastAsia="ru-RU"/>
          <w14:ligatures w14:val="none"/>
        </w:rPr>
        <w:t>қарау уақыты</w:t>
      </w:r>
      <w:r w:rsidRPr="00A14BD7">
        <w:rPr>
          <w:rFonts w:ascii="Times New Roman" w:eastAsia="Times New Roman" w:hAnsi="Times New Roman" w:cs="Times New Roman"/>
          <w:color w:val="000000"/>
          <w:kern w:val="0"/>
          <w:sz w:val="28"/>
          <w:szCs w:val="28"/>
          <w:lang w:eastAsia="ru-RU"/>
          <w14:ligatures w14:val="none"/>
        </w:rPr>
        <w:t xml:space="preserve">: 04.02.2026). </w:t>
      </w:r>
    </w:p>
    <w:p w14:paraId="0160CD18" w14:textId="77777777" w:rsidR="003D6171" w:rsidRPr="00A14BD7" w:rsidRDefault="003D6171" w:rsidP="003D6171">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r w:rsidRPr="00A14BD7">
        <w:rPr>
          <w:rFonts w:ascii="Times New Roman" w:eastAsia="Times New Roman" w:hAnsi="Times New Roman" w:cs="Times New Roman"/>
          <w:color w:val="000000"/>
          <w:kern w:val="0"/>
          <w:sz w:val="28"/>
          <w:szCs w:val="28"/>
          <w:lang w:eastAsia="ru-RU"/>
          <w14:ligatures w14:val="none"/>
        </w:rPr>
        <w:t xml:space="preserve"> Шевцов А. А. Введение в общую культурно-историческую психологию / А. А. Шевцов. – СПб., 2000. – 544 с. </w:t>
      </w:r>
    </w:p>
    <w:p w14:paraId="79A8D227" w14:textId="77777777" w:rsidR="003D6171" w:rsidRDefault="003D6171" w:rsidP="003D6171">
      <w:pPr>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4</w:t>
      </w:r>
      <w:r w:rsidRPr="00A14BD7">
        <w:rPr>
          <w:rFonts w:ascii="Times New Roman" w:eastAsia="Times New Roman" w:hAnsi="Times New Roman" w:cs="Times New Roman"/>
          <w:color w:val="000000"/>
          <w:kern w:val="0"/>
          <w:sz w:val="28"/>
          <w:szCs w:val="28"/>
          <w:lang w:eastAsia="ru-RU"/>
          <w14:ligatures w14:val="none"/>
        </w:rPr>
        <w:t xml:space="preserve"> Психология: учебник для гуманитарных вузов / В.Н. Дружинин [и др.]; под общ. ред. В.Н. Дружинина. – СПб.: Питер, 2009. – 656 с.</w:t>
      </w:r>
    </w:p>
    <w:p w14:paraId="5C932A76" w14:textId="77777777" w:rsidR="003D6171" w:rsidRPr="008620EC" w:rsidRDefault="003D6171" w:rsidP="003D6171">
      <w:pPr>
        <w:spacing w:after="0" w:line="240" w:lineRule="auto"/>
        <w:ind w:firstLine="567"/>
        <w:jc w:val="both"/>
        <w:rPr>
          <w:rFonts w:ascii="Times New Roman" w:hAnsi="Times New Roman" w:cs="Times New Roman"/>
          <w:sz w:val="28"/>
          <w:szCs w:val="28"/>
          <w:lang w:val="ru-RU"/>
        </w:rPr>
      </w:pPr>
      <w:r w:rsidRPr="00091558">
        <w:rPr>
          <w:rFonts w:ascii="Times New Roman" w:hAnsi="Times New Roman" w:cs="Times New Roman"/>
          <w:sz w:val="28"/>
          <w:szCs w:val="28"/>
          <w:lang w:val="ru-RU"/>
        </w:rPr>
        <w:t xml:space="preserve">5 Рубинштейн С.Л. Основы общей психологии / С.Л. Рубинштейн [и др.]. – </w:t>
      </w:r>
      <w:r w:rsidRPr="00A14BD7">
        <w:rPr>
          <w:rFonts w:ascii="Times New Roman" w:eastAsia="Times New Roman" w:hAnsi="Times New Roman" w:cs="Times New Roman"/>
          <w:color w:val="000000"/>
          <w:kern w:val="0"/>
          <w:sz w:val="28"/>
          <w:szCs w:val="28"/>
          <w:lang w:eastAsia="ru-RU"/>
          <w14:ligatures w14:val="none"/>
        </w:rPr>
        <w:t xml:space="preserve">СПб.: </w:t>
      </w:r>
      <w:r w:rsidRPr="00091558">
        <w:rPr>
          <w:rFonts w:ascii="Times New Roman" w:hAnsi="Times New Roman" w:cs="Times New Roman"/>
          <w:sz w:val="28"/>
          <w:szCs w:val="28"/>
          <w:lang w:val="ru-RU"/>
        </w:rPr>
        <w:t>Питер, 2015. – 705 с.</w:t>
      </w:r>
    </w:p>
    <w:p w14:paraId="14D0E5D5"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A14BD7">
        <w:rPr>
          <w:rFonts w:ascii="Times New Roman" w:hAnsi="Times New Roman" w:cs="Times New Roman"/>
          <w:sz w:val="28"/>
          <w:szCs w:val="28"/>
        </w:rPr>
        <w:t xml:space="preserve"> Немцов Р.С. Психологический словарь. – М.: Владос, 2007. – 599 с. </w:t>
      </w:r>
    </w:p>
    <w:p w14:paraId="2D0DE49C"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A14BD7">
        <w:rPr>
          <w:rFonts w:ascii="Times New Roman" w:hAnsi="Times New Roman" w:cs="Times New Roman"/>
          <w:sz w:val="28"/>
          <w:szCs w:val="28"/>
        </w:rPr>
        <w:t xml:space="preserve"> Дьяченко М.И., Кандыбович Л.А. Психологический словарь-справочник. – Минск: Харвест, 2004. – 576 с. </w:t>
      </w:r>
    </w:p>
    <w:p w14:paraId="09081269"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A14BD7">
        <w:rPr>
          <w:rFonts w:ascii="Times New Roman" w:hAnsi="Times New Roman" w:cs="Times New Roman"/>
          <w:sz w:val="28"/>
          <w:szCs w:val="28"/>
        </w:rPr>
        <w:t xml:space="preserve"> Современный психологический словарь / под ред. Б.Г. Мещерякова, В.П. </w:t>
      </w:r>
      <w:r>
        <w:rPr>
          <w:rFonts w:ascii="Times New Roman" w:hAnsi="Times New Roman" w:cs="Times New Roman"/>
          <w:sz w:val="28"/>
          <w:szCs w:val="28"/>
        </w:rPr>
        <w:t> </w:t>
      </w:r>
      <w:r w:rsidRPr="00A14BD7">
        <w:rPr>
          <w:rFonts w:ascii="Times New Roman" w:hAnsi="Times New Roman" w:cs="Times New Roman"/>
          <w:sz w:val="28"/>
          <w:szCs w:val="28"/>
        </w:rPr>
        <w:t xml:space="preserve">Зинченко. – СПб.: Прайм-Еврознак, 2006. – 489 с. </w:t>
      </w:r>
    </w:p>
    <w:p w14:paraId="15B7028A"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A14BD7">
        <w:rPr>
          <w:rFonts w:ascii="Times New Roman" w:hAnsi="Times New Roman" w:cs="Times New Roman"/>
          <w:sz w:val="28"/>
          <w:szCs w:val="28"/>
        </w:rPr>
        <w:t xml:space="preserve"> Крушевский Н.В. Очерк науки о языке // Известия и ученые записки Императорского Казанского университета. – Казань, 1883. – Т. 19. –</w:t>
      </w:r>
      <w:r>
        <w:rPr>
          <w:rFonts w:ascii="Times New Roman" w:hAnsi="Times New Roman" w:cs="Times New Roman"/>
          <w:sz w:val="28"/>
          <w:szCs w:val="28"/>
        </w:rPr>
        <w:t xml:space="preserve"> </w:t>
      </w:r>
      <w:r w:rsidRPr="00A14BD7">
        <w:rPr>
          <w:rFonts w:ascii="Times New Roman" w:hAnsi="Times New Roman" w:cs="Times New Roman"/>
          <w:sz w:val="28"/>
          <w:szCs w:val="28"/>
        </w:rPr>
        <w:t xml:space="preserve">148 с. </w:t>
      </w:r>
    </w:p>
    <w:p w14:paraId="28E92B0C"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Pr="00A14BD7">
        <w:rPr>
          <w:rFonts w:ascii="Times New Roman" w:hAnsi="Times New Roman" w:cs="Times New Roman"/>
          <w:sz w:val="28"/>
          <w:szCs w:val="28"/>
        </w:rPr>
        <w:t xml:space="preserve"> Философский энциклопедический словарь / гл. ред. Л.Ф. Ильичев, П.Н. </w:t>
      </w:r>
      <w:r>
        <w:rPr>
          <w:rFonts w:ascii="Times New Roman" w:hAnsi="Times New Roman" w:cs="Times New Roman"/>
          <w:sz w:val="28"/>
          <w:szCs w:val="28"/>
        </w:rPr>
        <w:t> </w:t>
      </w:r>
      <w:r w:rsidRPr="00A14BD7">
        <w:rPr>
          <w:rFonts w:ascii="Times New Roman" w:hAnsi="Times New Roman" w:cs="Times New Roman"/>
          <w:sz w:val="28"/>
          <w:szCs w:val="28"/>
        </w:rPr>
        <w:t>Федосеев [и др.]. – М.: Советская энциклопедия, 1983. – 836 с.</w:t>
      </w:r>
    </w:p>
    <w:p w14:paraId="142526B5"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Pr="00A14BD7">
        <w:rPr>
          <w:rFonts w:ascii="Times New Roman" w:hAnsi="Times New Roman" w:cs="Times New Roman"/>
          <w:sz w:val="28"/>
          <w:szCs w:val="28"/>
        </w:rPr>
        <w:t xml:space="preserve"> Локк Дж. Сочинения: в 3 т. – Т. 1: Опыт о человеческом разумении (Философское наследие; т. 93). – М.: Мысль, 1985. – 621 с. </w:t>
      </w:r>
    </w:p>
    <w:p w14:paraId="704A9BD5"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Pr="00A14BD7">
        <w:rPr>
          <w:rFonts w:ascii="Times New Roman" w:hAnsi="Times New Roman" w:cs="Times New Roman"/>
          <w:sz w:val="28"/>
          <w:szCs w:val="28"/>
        </w:rPr>
        <w:t xml:space="preserve"> Шеварев П.А. Обобщенные ассоциации в учебной работе школьника. – М., 1959. – 302 с. </w:t>
      </w:r>
    </w:p>
    <w:p w14:paraId="79492F6A"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Pr="00A14BD7">
        <w:rPr>
          <w:rFonts w:ascii="Times New Roman" w:hAnsi="Times New Roman" w:cs="Times New Roman"/>
          <w:sz w:val="28"/>
          <w:szCs w:val="28"/>
        </w:rPr>
        <w:t xml:space="preserve"> Jung C.G. The psychology of dementia praecox // The collected works of C.G. </w:t>
      </w:r>
      <w:r>
        <w:rPr>
          <w:rFonts w:ascii="Times New Roman" w:hAnsi="Times New Roman" w:cs="Times New Roman"/>
          <w:sz w:val="28"/>
          <w:szCs w:val="28"/>
        </w:rPr>
        <w:t> </w:t>
      </w:r>
      <w:r w:rsidRPr="00A14BD7">
        <w:rPr>
          <w:rFonts w:ascii="Times New Roman" w:hAnsi="Times New Roman" w:cs="Times New Roman"/>
          <w:sz w:val="28"/>
          <w:szCs w:val="28"/>
        </w:rPr>
        <w:t xml:space="preserve">Jung. – Princeton, NJ: Princeton University Press, 2018. – Vol. 3. – 250 p. </w:t>
      </w:r>
    </w:p>
    <w:p w14:paraId="07ACEB39" w14:textId="77777777" w:rsidR="003D6171" w:rsidRPr="00A14BD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Pr="00A14BD7">
        <w:rPr>
          <w:rFonts w:ascii="Times New Roman" w:hAnsi="Times New Roman" w:cs="Times New Roman"/>
          <w:sz w:val="28"/>
          <w:szCs w:val="28"/>
        </w:rPr>
        <w:t xml:space="preserve"> Nelson L., Cathy M., Simon D. What is free association and what does it measure? // Memory &amp; Cognition. – New York, 2000. – Vol. 28. – P. 887</w:t>
      </w:r>
      <w:r>
        <w:rPr>
          <w:rFonts w:ascii="Times New Roman" w:hAnsi="Times New Roman" w:cs="Times New Roman"/>
          <w:sz w:val="28"/>
          <w:szCs w:val="28"/>
        </w:rPr>
        <w:t>-</w:t>
      </w:r>
      <w:r w:rsidRPr="00A14BD7">
        <w:rPr>
          <w:rFonts w:ascii="Times New Roman" w:hAnsi="Times New Roman" w:cs="Times New Roman"/>
          <w:sz w:val="28"/>
          <w:szCs w:val="28"/>
        </w:rPr>
        <w:t xml:space="preserve">899. </w:t>
      </w:r>
    </w:p>
    <w:p w14:paraId="0FC8AAF9"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Pr="00A14BD7">
        <w:rPr>
          <w:rFonts w:ascii="Times New Roman" w:hAnsi="Times New Roman" w:cs="Times New Roman"/>
          <w:sz w:val="28"/>
          <w:szCs w:val="28"/>
        </w:rPr>
        <w:t xml:space="preserve"> Kent G.H., Aaron J.R. A study of association in insanity // American Journal of Insanity. – New York, 1910. – P. 317</w:t>
      </w:r>
      <w:r>
        <w:rPr>
          <w:rFonts w:ascii="Times New Roman" w:hAnsi="Times New Roman" w:cs="Times New Roman"/>
          <w:sz w:val="28"/>
          <w:szCs w:val="28"/>
        </w:rPr>
        <w:t>-</w:t>
      </w:r>
      <w:r w:rsidRPr="00A14BD7">
        <w:rPr>
          <w:rFonts w:ascii="Times New Roman" w:hAnsi="Times New Roman" w:cs="Times New Roman"/>
          <w:sz w:val="28"/>
          <w:szCs w:val="28"/>
        </w:rPr>
        <w:t>390.</w:t>
      </w:r>
    </w:p>
    <w:p w14:paraId="2053CDF4"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sidRPr="00A14BD7">
        <w:rPr>
          <w:rFonts w:ascii="Times New Roman" w:hAnsi="Times New Roman" w:cs="Times New Roman"/>
          <w:sz w:val="28"/>
          <w:szCs w:val="28"/>
          <w:lang w:val="ru-RU"/>
        </w:rPr>
        <w:t xml:space="preserve">16 </w:t>
      </w:r>
      <w:r w:rsidRPr="00612891">
        <w:rPr>
          <w:rFonts w:ascii="Times New Roman" w:hAnsi="Times New Roman" w:cs="Times New Roman"/>
          <w:sz w:val="28"/>
          <w:szCs w:val="28"/>
        </w:rPr>
        <w:t xml:space="preserve">Уланович О.И. Психолингвистика. – Минск: БГУ, 2010. – 67 с. </w:t>
      </w:r>
    </w:p>
    <w:p w14:paraId="4A10C5A8" w14:textId="77777777" w:rsidR="003D6171" w:rsidRPr="0061289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w:t>
      </w:r>
      <w:r w:rsidRPr="00612891">
        <w:rPr>
          <w:rFonts w:ascii="Times New Roman" w:hAnsi="Times New Roman" w:cs="Times New Roman"/>
          <w:sz w:val="28"/>
          <w:szCs w:val="28"/>
        </w:rPr>
        <w:t xml:space="preserve">Назаров А.И. О смыслообразовании в процессе чтения текстов // Психологический журнал Международного университета природы, общества и человека «Дубна». – 2013. – № 2. – С. 43-77. </w:t>
      </w:r>
    </w:p>
    <w:p w14:paraId="007BAAD5" w14:textId="77777777" w:rsidR="003D6171" w:rsidRPr="0061289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Pr="00612891">
        <w:rPr>
          <w:rFonts w:ascii="Times New Roman" w:hAnsi="Times New Roman" w:cs="Times New Roman"/>
          <w:sz w:val="28"/>
          <w:szCs w:val="28"/>
        </w:rPr>
        <w:t xml:space="preserve"> Попова З.Д., Стернин И.А. Очерки по когнитивной лингвистике. – Воронеж, 2003. – 191 с. </w:t>
      </w:r>
    </w:p>
    <w:p w14:paraId="235556F7" w14:textId="77777777" w:rsidR="003D6171" w:rsidRPr="0061289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Pr="00612891">
        <w:rPr>
          <w:rFonts w:ascii="Times New Roman" w:hAnsi="Times New Roman" w:cs="Times New Roman"/>
          <w:sz w:val="28"/>
          <w:szCs w:val="28"/>
        </w:rPr>
        <w:t xml:space="preserve"> Пищальникова В.А. История и теория психолингвистики: курс лекций</w:t>
      </w:r>
      <w:r>
        <w:rPr>
          <w:rFonts w:ascii="Times New Roman" w:hAnsi="Times New Roman" w:cs="Times New Roman"/>
          <w:sz w:val="28"/>
          <w:szCs w:val="28"/>
        </w:rPr>
        <w:t>:</w:t>
      </w:r>
      <w:r w:rsidRPr="00612891">
        <w:rPr>
          <w:rFonts w:ascii="Times New Roman" w:hAnsi="Times New Roman" w:cs="Times New Roman"/>
          <w:sz w:val="28"/>
          <w:szCs w:val="28"/>
        </w:rPr>
        <w:t xml:space="preserve"> Ч. 2: Этнопсихолингвистика. –: М.: МГЛУ, 2007. –</w:t>
      </w:r>
      <w:r>
        <w:rPr>
          <w:rFonts w:ascii="Times New Roman" w:hAnsi="Times New Roman" w:cs="Times New Roman"/>
          <w:sz w:val="28"/>
          <w:szCs w:val="28"/>
        </w:rPr>
        <w:t xml:space="preserve"> </w:t>
      </w:r>
      <w:r w:rsidRPr="00612891">
        <w:rPr>
          <w:rFonts w:ascii="Times New Roman" w:hAnsi="Times New Roman" w:cs="Times New Roman"/>
          <w:sz w:val="28"/>
          <w:szCs w:val="28"/>
        </w:rPr>
        <w:t xml:space="preserve">228 с. </w:t>
      </w:r>
    </w:p>
    <w:p w14:paraId="1BF6144E" w14:textId="77777777" w:rsidR="003D6171" w:rsidRPr="0061289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w:t>
      </w:r>
      <w:r w:rsidRPr="00612891">
        <w:rPr>
          <w:rFonts w:ascii="Times New Roman" w:hAnsi="Times New Roman" w:cs="Times New Roman"/>
          <w:sz w:val="28"/>
          <w:szCs w:val="28"/>
        </w:rPr>
        <w:t xml:space="preserve">Уланович О.И. Психолингвистика. – Минск: БГУ, 2010. – 67 с. </w:t>
      </w:r>
    </w:p>
    <w:p w14:paraId="4A75B9C2" w14:textId="77777777" w:rsidR="003D6171" w:rsidRPr="00F3300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21</w:t>
      </w:r>
      <w:r w:rsidRPr="00612891">
        <w:rPr>
          <w:rFonts w:ascii="Times New Roman" w:hAnsi="Times New Roman" w:cs="Times New Roman"/>
          <w:sz w:val="28"/>
          <w:szCs w:val="28"/>
        </w:rPr>
        <w:t xml:space="preserve"> Архипова С.В. Ассоциативный эксперимент в психолингвистике // Вестник Бурятского университета. – 2011. – № 11. – С. 6-9.</w:t>
      </w:r>
    </w:p>
    <w:p w14:paraId="21641943"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F33004">
        <w:rPr>
          <w:rFonts w:ascii="Times New Roman" w:hAnsi="Times New Roman" w:cs="Times New Roman"/>
          <w:sz w:val="28"/>
          <w:szCs w:val="28"/>
          <w:lang w:val="ru-RU"/>
        </w:rPr>
        <w:lastRenderedPageBreak/>
        <w:t xml:space="preserve">22 Воробьев В.В. Лингвокультурология: (теория и методы). – Москва: </w:t>
      </w:r>
      <w:r>
        <w:rPr>
          <w:rFonts w:ascii="Times New Roman" w:hAnsi="Times New Roman" w:cs="Times New Roman"/>
          <w:sz w:val="28"/>
          <w:szCs w:val="28"/>
          <w:lang w:val="ru-RU"/>
        </w:rPr>
        <w:t>РУДН</w:t>
      </w:r>
      <w:r w:rsidRPr="00F33004">
        <w:rPr>
          <w:rFonts w:ascii="Times New Roman" w:hAnsi="Times New Roman" w:cs="Times New Roman"/>
          <w:sz w:val="28"/>
          <w:szCs w:val="28"/>
          <w:lang w:val="ru-RU"/>
        </w:rPr>
        <w:t>, 1997. – 331 с.</w:t>
      </w:r>
    </w:p>
    <w:p w14:paraId="1829EFF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F205FC">
        <w:rPr>
          <w:rFonts w:ascii="Times New Roman" w:hAnsi="Times New Roman" w:cs="Times New Roman"/>
          <w:sz w:val="28"/>
          <w:szCs w:val="28"/>
          <w:lang w:val="ru-RU"/>
        </w:rPr>
        <w:t>23 Кузнецов А.М. Поле // Языкознание. Большой энциклопедический словарь. – М., 1998. – С. 380</w:t>
      </w:r>
      <w:r>
        <w:rPr>
          <w:rFonts w:ascii="Times New Roman" w:hAnsi="Times New Roman" w:cs="Times New Roman"/>
          <w:sz w:val="28"/>
          <w:szCs w:val="28"/>
          <w:lang w:val="ru-RU"/>
        </w:rPr>
        <w:t>-</w:t>
      </w:r>
      <w:r w:rsidRPr="00F205FC">
        <w:rPr>
          <w:rFonts w:ascii="Times New Roman" w:hAnsi="Times New Roman" w:cs="Times New Roman"/>
          <w:sz w:val="28"/>
          <w:szCs w:val="28"/>
          <w:lang w:val="ru-RU"/>
        </w:rPr>
        <w:t>381.</w:t>
      </w:r>
    </w:p>
    <w:p w14:paraId="1BE79B4B"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FA3134">
        <w:rPr>
          <w:rFonts w:ascii="Times New Roman" w:hAnsi="Times New Roman" w:cs="Times New Roman"/>
          <w:sz w:val="28"/>
          <w:szCs w:val="28"/>
          <w:lang w:val="ru-RU"/>
        </w:rPr>
        <w:t xml:space="preserve">24 Щур Г.С. Теории поля в лингвистике. </w:t>
      </w:r>
      <w:r w:rsidRPr="003D0861">
        <w:rPr>
          <w:rFonts w:ascii="Times New Roman" w:hAnsi="Times New Roman" w:cs="Times New Roman"/>
          <w:sz w:val="28"/>
          <w:szCs w:val="28"/>
          <w:lang w:val="ru-RU"/>
        </w:rPr>
        <w:t>–</w:t>
      </w:r>
      <w:r w:rsidRPr="00FA3134">
        <w:rPr>
          <w:rFonts w:ascii="Times New Roman" w:hAnsi="Times New Roman" w:cs="Times New Roman"/>
          <w:sz w:val="28"/>
          <w:szCs w:val="28"/>
          <w:lang w:val="ru-RU"/>
        </w:rPr>
        <w:t xml:space="preserve"> М.: Наука, 1974. </w:t>
      </w:r>
      <w:r w:rsidRPr="003D0861">
        <w:rPr>
          <w:rFonts w:ascii="Times New Roman" w:hAnsi="Times New Roman" w:cs="Times New Roman"/>
          <w:sz w:val="28"/>
          <w:szCs w:val="28"/>
          <w:lang w:val="ru-RU"/>
        </w:rPr>
        <w:t>–</w:t>
      </w:r>
      <w:r w:rsidRPr="00FA3134">
        <w:rPr>
          <w:rFonts w:ascii="Times New Roman" w:hAnsi="Times New Roman" w:cs="Times New Roman"/>
          <w:sz w:val="28"/>
          <w:szCs w:val="28"/>
          <w:lang w:val="ru-RU"/>
        </w:rPr>
        <w:t xml:space="preserve"> 256 с.</w:t>
      </w:r>
      <w:r w:rsidRPr="00735EEB">
        <w:rPr>
          <w:rFonts w:ascii="Times New Roman" w:hAnsi="Times New Roman" w:cs="Times New Roman"/>
          <w:sz w:val="28"/>
          <w:szCs w:val="28"/>
          <w:lang w:val="ru-RU"/>
        </w:rPr>
        <w:t xml:space="preserve"> </w:t>
      </w:r>
    </w:p>
    <w:p w14:paraId="1F3D4771"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735EEB">
        <w:rPr>
          <w:rFonts w:ascii="Times New Roman" w:hAnsi="Times New Roman" w:cs="Times New Roman"/>
          <w:sz w:val="28"/>
          <w:szCs w:val="28"/>
          <w:lang w:val="ru-RU"/>
        </w:rPr>
        <w:t xml:space="preserve">25 Соссюр Ф. Труды по языкознанию: сборник работ / под ред. А.А. </w:t>
      </w:r>
      <w:r>
        <w:rPr>
          <w:rFonts w:ascii="Times New Roman" w:hAnsi="Times New Roman" w:cs="Times New Roman"/>
          <w:sz w:val="28"/>
          <w:szCs w:val="28"/>
          <w:lang w:val="ru-RU"/>
        </w:rPr>
        <w:t> </w:t>
      </w:r>
      <w:r w:rsidRPr="00735EEB">
        <w:rPr>
          <w:rFonts w:ascii="Times New Roman" w:hAnsi="Times New Roman" w:cs="Times New Roman"/>
          <w:sz w:val="28"/>
          <w:szCs w:val="28"/>
          <w:lang w:val="ru-RU"/>
        </w:rPr>
        <w:t>Холодовича. – М.: Прогресс, 1977. – 696 с.</w:t>
      </w:r>
    </w:p>
    <w:p w14:paraId="0CEA8090"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E46179">
        <w:rPr>
          <w:rFonts w:ascii="Times New Roman" w:hAnsi="Times New Roman" w:cs="Times New Roman"/>
          <w:sz w:val="28"/>
          <w:szCs w:val="28"/>
          <w:lang w:val="ru-RU"/>
        </w:rPr>
        <w:t xml:space="preserve">26 «Мо-цзы» // Древнекитайская философия: Собрание текстов в двух томах / Сост. Ян Хиншун. </w:t>
      </w:r>
      <w:r w:rsidRPr="003D0861">
        <w:rPr>
          <w:rFonts w:ascii="Times New Roman" w:hAnsi="Times New Roman" w:cs="Times New Roman"/>
          <w:sz w:val="28"/>
          <w:szCs w:val="28"/>
          <w:lang w:val="ru-RU"/>
        </w:rPr>
        <w:t>–</w:t>
      </w:r>
      <w:r w:rsidRPr="00E46179">
        <w:rPr>
          <w:rFonts w:ascii="Times New Roman" w:hAnsi="Times New Roman" w:cs="Times New Roman"/>
          <w:sz w:val="28"/>
          <w:szCs w:val="28"/>
          <w:lang w:val="ru-RU"/>
        </w:rPr>
        <w:t xml:space="preserve"> М.: Мысль, 1972. </w:t>
      </w:r>
      <w:r w:rsidRPr="003D0861">
        <w:rPr>
          <w:rFonts w:ascii="Times New Roman" w:hAnsi="Times New Roman" w:cs="Times New Roman"/>
          <w:sz w:val="28"/>
          <w:szCs w:val="28"/>
          <w:lang w:val="ru-RU"/>
        </w:rPr>
        <w:t>–</w:t>
      </w:r>
      <w:r w:rsidRPr="00E46179">
        <w:rPr>
          <w:rFonts w:ascii="Times New Roman" w:hAnsi="Times New Roman" w:cs="Times New Roman"/>
          <w:sz w:val="28"/>
          <w:szCs w:val="28"/>
          <w:lang w:val="ru-RU"/>
        </w:rPr>
        <w:t xml:space="preserve"> Т. 1. </w:t>
      </w:r>
      <w:r w:rsidRPr="003D0861">
        <w:rPr>
          <w:rFonts w:ascii="Times New Roman" w:hAnsi="Times New Roman" w:cs="Times New Roman"/>
          <w:sz w:val="28"/>
          <w:szCs w:val="28"/>
          <w:lang w:val="ru-RU"/>
        </w:rPr>
        <w:t>–</w:t>
      </w:r>
      <w:r w:rsidRPr="00E46179">
        <w:rPr>
          <w:rFonts w:ascii="Times New Roman" w:hAnsi="Times New Roman" w:cs="Times New Roman"/>
          <w:sz w:val="28"/>
          <w:szCs w:val="28"/>
          <w:lang w:val="ru-RU"/>
        </w:rPr>
        <w:t xml:space="preserve"> С. 175-200.</w:t>
      </w:r>
      <w:r>
        <w:rPr>
          <w:rFonts w:ascii="Times New Roman" w:hAnsi="Times New Roman" w:cs="Times New Roman"/>
          <w:sz w:val="28"/>
          <w:szCs w:val="28"/>
          <w:lang w:val="ru-RU"/>
        </w:rPr>
        <w:t xml:space="preserve"> </w:t>
      </w:r>
    </w:p>
    <w:p w14:paraId="1B52C4DE"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27 </w:t>
      </w:r>
      <w:r w:rsidRPr="00A71E77">
        <w:rPr>
          <w:rFonts w:ascii="Times New Roman" w:hAnsi="Times New Roman" w:cs="Times New Roman"/>
          <w:sz w:val="28"/>
          <w:szCs w:val="28"/>
        </w:rPr>
        <w:t>Кавалеров А.А. Ценность в социокультурной трансформации. – Одес</w:t>
      </w:r>
      <w:r>
        <w:rPr>
          <w:rFonts w:ascii="Times New Roman" w:hAnsi="Times New Roman" w:cs="Times New Roman"/>
          <w:sz w:val="28"/>
          <w:szCs w:val="28"/>
          <w:lang w:val="ru-RU"/>
        </w:rPr>
        <w:t>с</w:t>
      </w:r>
      <w:r w:rsidRPr="00A71E77">
        <w:rPr>
          <w:rFonts w:ascii="Times New Roman" w:hAnsi="Times New Roman" w:cs="Times New Roman"/>
          <w:sz w:val="28"/>
          <w:szCs w:val="28"/>
        </w:rPr>
        <w:t>а: Астропринт, 2002. – 221 с.</w:t>
      </w:r>
    </w:p>
    <w:p w14:paraId="51574719"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28 </w:t>
      </w:r>
      <w:r w:rsidRPr="00776C41">
        <w:rPr>
          <w:rFonts w:ascii="Times New Roman" w:hAnsi="Times New Roman" w:cs="Times New Roman"/>
          <w:sz w:val="28"/>
          <w:szCs w:val="28"/>
          <w:lang w:val="ru-RU"/>
        </w:rPr>
        <w:t>Сахно С.Л. «Свое-чужое» в концептуальных структурах // Логический анализ языка. Культурные</w:t>
      </w:r>
      <w:r w:rsidRPr="00032C2A">
        <w:rPr>
          <w:rFonts w:ascii="Times New Roman" w:hAnsi="Times New Roman" w:cs="Times New Roman"/>
          <w:sz w:val="28"/>
          <w:szCs w:val="28"/>
          <w:lang w:val="en-US"/>
        </w:rPr>
        <w:t xml:space="preserve"> </w:t>
      </w:r>
      <w:r w:rsidRPr="00776C41">
        <w:rPr>
          <w:rFonts w:ascii="Times New Roman" w:hAnsi="Times New Roman" w:cs="Times New Roman"/>
          <w:sz w:val="28"/>
          <w:szCs w:val="28"/>
          <w:lang w:val="ru-RU"/>
        </w:rPr>
        <w:t>концепты</w:t>
      </w:r>
      <w:r w:rsidRPr="00032C2A">
        <w:rPr>
          <w:rFonts w:ascii="Times New Roman" w:hAnsi="Times New Roman" w:cs="Times New Roman"/>
          <w:sz w:val="28"/>
          <w:szCs w:val="28"/>
          <w:lang w:val="en-US"/>
        </w:rPr>
        <w:t xml:space="preserve">. – </w:t>
      </w:r>
      <w:r w:rsidRPr="00776C41">
        <w:rPr>
          <w:rFonts w:ascii="Times New Roman" w:hAnsi="Times New Roman" w:cs="Times New Roman"/>
          <w:sz w:val="28"/>
          <w:szCs w:val="28"/>
          <w:lang w:val="ru-RU"/>
        </w:rPr>
        <w:t>М</w:t>
      </w:r>
      <w:r w:rsidRPr="00032C2A">
        <w:rPr>
          <w:rFonts w:ascii="Times New Roman" w:hAnsi="Times New Roman" w:cs="Times New Roman"/>
          <w:sz w:val="28"/>
          <w:szCs w:val="28"/>
          <w:lang w:val="en-US"/>
        </w:rPr>
        <w:t xml:space="preserve">., 1991. – </w:t>
      </w:r>
      <w:r w:rsidRPr="00776C41">
        <w:rPr>
          <w:rFonts w:ascii="Times New Roman" w:hAnsi="Times New Roman" w:cs="Times New Roman"/>
          <w:sz w:val="28"/>
          <w:szCs w:val="28"/>
          <w:lang w:val="ru-RU"/>
        </w:rPr>
        <w:t>С</w:t>
      </w:r>
      <w:r w:rsidRPr="00032C2A">
        <w:rPr>
          <w:rFonts w:ascii="Times New Roman" w:hAnsi="Times New Roman" w:cs="Times New Roman"/>
          <w:sz w:val="28"/>
          <w:szCs w:val="28"/>
          <w:lang w:val="en-US"/>
        </w:rPr>
        <w:t>. 95-101.</w:t>
      </w:r>
    </w:p>
    <w:p w14:paraId="1C4F6ABE" w14:textId="77777777" w:rsidR="003D6171" w:rsidRPr="00C6308D"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776C41">
        <w:rPr>
          <w:rFonts w:ascii="Times New Roman" w:hAnsi="Times New Roman" w:cs="Times New Roman"/>
          <w:sz w:val="28"/>
          <w:szCs w:val="28"/>
          <w:lang w:val="en-US"/>
        </w:rPr>
        <w:t>29 Kluckhohn C. Values and value-orientations in the theory of action: an exploration in definition and classification // Toward a general theory of action / ed. by T. Parsons, E. A. Shils. – Cambridge: Harvard University Press, 1951. – P. 388</w:t>
      </w:r>
      <w:r>
        <w:rPr>
          <w:rFonts w:ascii="Times New Roman" w:hAnsi="Times New Roman" w:cs="Times New Roman"/>
          <w:sz w:val="28"/>
          <w:szCs w:val="28"/>
          <w:lang w:val="kk-KZ"/>
        </w:rPr>
        <w:t>-</w:t>
      </w:r>
      <w:r w:rsidRPr="00776C41">
        <w:rPr>
          <w:rFonts w:ascii="Times New Roman" w:hAnsi="Times New Roman" w:cs="Times New Roman"/>
          <w:sz w:val="28"/>
          <w:szCs w:val="28"/>
          <w:lang w:val="en-US"/>
        </w:rPr>
        <w:t>443.</w:t>
      </w:r>
    </w:p>
    <w:p w14:paraId="2DBEBAA4"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776C41">
        <w:rPr>
          <w:rFonts w:ascii="Times New Roman" w:hAnsi="Times New Roman" w:cs="Times New Roman"/>
          <w:sz w:val="28"/>
          <w:szCs w:val="28"/>
          <w:lang w:val="en-US"/>
        </w:rPr>
        <w:t>30 Kluckhohn F.R., Strodtbeck F.L. Variations in Value Orientations. – Evanston: Row, Peterson, 1961. – 437 p.</w:t>
      </w:r>
    </w:p>
    <w:p w14:paraId="090AE13A" w14:textId="77777777" w:rsidR="003D6171" w:rsidRPr="00041A97" w:rsidRDefault="003D6171" w:rsidP="003D6171">
      <w:pPr>
        <w:tabs>
          <w:tab w:val="left" w:pos="284"/>
          <w:tab w:val="left" w:pos="851"/>
        </w:tabs>
        <w:spacing w:after="0" w:line="240" w:lineRule="auto"/>
        <w:ind w:firstLine="567"/>
        <w:jc w:val="both"/>
        <w:rPr>
          <w:rFonts w:ascii="Times New Roman" w:hAnsi="Times New Roman" w:cs="Times New Roman"/>
          <w:sz w:val="28"/>
          <w:szCs w:val="28"/>
          <w:lang w:val="ru-RU"/>
        </w:rPr>
      </w:pPr>
      <w:r w:rsidRPr="00041A97">
        <w:rPr>
          <w:rFonts w:ascii="Times New Roman" w:hAnsi="Times New Roman" w:cs="Times New Roman"/>
          <w:sz w:val="28"/>
          <w:szCs w:val="28"/>
          <w:lang w:val="ru-RU"/>
        </w:rPr>
        <w:t>31</w:t>
      </w:r>
      <w:r w:rsidRPr="006D5FE8">
        <w:rPr>
          <w:rFonts w:ascii="Times New Roman" w:hAnsi="Times New Roman" w:cs="Times New Roman"/>
          <w:sz w:val="28"/>
          <w:szCs w:val="28"/>
          <w:lang w:val="ru-RU"/>
        </w:rPr>
        <w:t xml:space="preserve"> </w:t>
      </w:r>
      <w:r w:rsidRPr="00041A97">
        <w:rPr>
          <w:rFonts w:ascii="Times New Roman" w:hAnsi="Times New Roman" w:cs="Times New Roman"/>
          <w:sz w:val="28"/>
          <w:szCs w:val="28"/>
          <w:lang w:val="ru-RU"/>
        </w:rPr>
        <w:t>Крысько В.Г. Этнопсихологический словарь. – М.: Московский психолого-социальный институт, 1999. – 343 с.</w:t>
      </w:r>
    </w:p>
    <w:p w14:paraId="016F11AA" w14:textId="77777777" w:rsidR="003D6171" w:rsidRPr="003F291D" w:rsidRDefault="003D6171" w:rsidP="003D6171">
      <w:pPr>
        <w:tabs>
          <w:tab w:val="left" w:pos="851"/>
        </w:tabs>
        <w:spacing w:after="0" w:line="240" w:lineRule="auto"/>
        <w:ind w:firstLine="567"/>
        <w:jc w:val="both"/>
        <w:rPr>
          <w:rFonts w:ascii="Times New Roman" w:hAnsi="Times New Roman" w:cs="Times New Roman"/>
          <w:sz w:val="28"/>
          <w:szCs w:val="28"/>
        </w:rPr>
      </w:pPr>
      <w:r w:rsidRPr="003F291D">
        <w:rPr>
          <w:rFonts w:ascii="Times New Roman" w:hAnsi="Times New Roman" w:cs="Times New Roman"/>
          <w:sz w:val="28"/>
          <w:szCs w:val="28"/>
          <w:lang w:val="ru-RU"/>
        </w:rPr>
        <w:t xml:space="preserve">32 </w:t>
      </w:r>
      <w:r w:rsidRPr="003F291D">
        <w:rPr>
          <w:rFonts w:ascii="Times New Roman" w:hAnsi="Times New Roman" w:cs="Times New Roman"/>
          <w:sz w:val="28"/>
          <w:szCs w:val="28"/>
        </w:rPr>
        <w:t>Соловцева И.А. Национальные ценности в системе духовно-нравственного воспитания // Педагогика. – 2010. – № 5. – С. 45</w:t>
      </w:r>
      <w:r>
        <w:rPr>
          <w:rFonts w:ascii="Times New Roman" w:hAnsi="Times New Roman" w:cs="Times New Roman"/>
          <w:sz w:val="28"/>
          <w:szCs w:val="28"/>
          <w:lang w:val="kk-KZ"/>
        </w:rPr>
        <w:t>-</w:t>
      </w:r>
      <w:r w:rsidRPr="003F291D">
        <w:rPr>
          <w:rFonts w:ascii="Times New Roman" w:hAnsi="Times New Roman" w:cs="Times New Roman"/>
          <w:sz w:val="28"/>
          <w:szCs w:val="28"/>
        </w:rPr>
        <w:t>50.</w:t>
      </w:r>
    </w:p>
    <w:p w14:paraId="1D0564F3" w14:textId="77777777" w:rsidR="003D6171" w:rsidRPr="00E365C7"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33 </w:t>
      </w:r>
      <w:r w:rsidRPr="00491B94">
        <w:rPr>
          <w:rFonts w:ascii="Times New Roman" w:hAnsi="Times New Roman" w:cs="Times New Roman"/>
          <w:sz w:val="28"/>
          <w:szCs w:val="28"/>
        </w:rPr>
        <w:t>Sweet W. National values, culture, and philosophy // Philosophy. – 2023. – No. 1 (65). – P. 55</w:t>
      </w:r>
      <w:r>
        <w:rPr>
          <w:rFonts w:ascii="Times New Roman" w:hAnsi="Times New Roman" w:cs="Times New Roman"/>
          <w:sz w:val="28"/>
          <w:szCs w:val="28"/>
          <w:lang w:val="kk-KZ"/>
        </w:rPr>
        <w:t>-</w:t>
      </w:r>
      <w:r w:rsidRPr="00491B94">
        <w:rPr>
          <w:rFonts w:ascii="Times New Roman" w:hAnsi="Times New Roman" w:cs="Times New Roman"/>
          <w:sz w:val="28"/>
          <w:szCs w:val="28"/>
        </w:rPr>
        <w:t>64.</w:t>
      </w:r>
    </w:p>
    <w:p w14:paraId="72FE8EF9" w14:textId="77777777" w:rsidR="003D6171" w:rsidRPr="006F33D9"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34 </w:t>
      </w:r>
      <w:r w:rsidRPr="006F33D9">
        <w:rPr>
          <w:rFonts w:ascii="Times New Roman" w:hAnsi="Times New Roman" w:cs="Times New Roman"/>
          <w:sz w:val="28"/>
          <w:szCs w:val="28"/>
          <w:lang w:val="kk-KZ"/>
        </w:rPr>
        <w:t>Umarov H. Historical roots of national values // American Journal of Business Management, Economics and Banking. – 2025. – Vol. 33. – P. 49</w:t>
      </w:r>
      <w:r>
        <w:rPr>
          <w:rFonts w:ascii="Times New Roman" w:hAnsi="Times New Roman" w:cs="Times New Roman"/>
          <w:sz w:val="28"/>
          <w:szCs w:val="28"/>
          <w:lang w:val="kk-KZ"/>
        </w:rPr>
        <w:t>-</w:t>
      </w:r>
      <w:r w:rsidRPr="006F33D9">
        <w:rPr>
          <w:rFonts w:ascii="Times New Roman" w:hAnsi="Times New Roman" w:cs="Times New Roman"/>
          <w:sz w:val="28"/>
          <w:szCs w:val="28"/>
          <w:lang w:val="kk-KZ"/>
        </w:rPr>
        <w:t>55.</w:t>
      </w:r>
    </w:p>
    <w:p w14:paraId="2ABFE3DA"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sidRPr="00262BE2">
        <w:rPr>
          <w:rFonts w:ascii="Times New Roman" w:hAnsi="Times New Roman" w:cs="Times New Roman"/>
          <w:sz w:val="28"/>
          <w:szCs w:val="28"/>
          <w:lang w:val="ru-RU"/>
        </w:rPr>
        <w:t xml:space="preserve">35 </w:t>
      </w:r>
      <w:r w:rsidRPr="00B80FCB">
        <w:rPr>
          <w:rFonts w:ascii="Times New Roman" w:hAnsi="Times New Roman" w:cs="Times New Roman"/>
          <w:sz w:val="28"/>
          <w:szCs w:val="28"/>
        </w:rPr>
        <w:t>Флиер А.Я. Этнические ценности // Культурология. Энциклопедия: в 2 т. – Т. 2. – М.: Российская политическая энциклопедия (РОССПЭН), 2007. – 1184 с.</w:t>
      </w:r>
    </w:p>
    <w:p w14:paraId="1E94E7F5"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36 </w:t>
      </w:r>
      <w:r w:rsidRPr="00262BE2">
        <w:rPr>
          <w:rFonts w:ascii="Times New Roman" w:hAnsi="Times New Roman" w:cs="Times New Roman"/>
          <w:sz w:val="28"/>
          <w:szCs w:val="28"/>
        </w:rPr>
        <w:t>Данилова Л.Н. Этнокультурные ценности как средство формирования этнокультурной компетентности у старшеклассников // Вестник ЧГПУ им. И.Я.</w:t>
      </w:r>
      <w:r>
        <w:rPr>
          <w:rFonts w:ascii="Times New Roman" w:hAnsi="Times New Roman" w:cs="Times New Roman"/>
          <w:sz w:val="28"/>
          <w:szCs w:val="28"/>
          <w:lang w:val="kk-KZ"/>
        </w:rPr>
        <w:t> </w:t>
      </w:r>
      <w:r w:rsidRPr="00262BE2">
        <w:rPr>
          <w:rFonts w:ascii="Times New Roman" w:hAnsi="Times New Roman" w:cs="Times New Roman"/>
          <w:sz w:val="28"/>
          <w:szCs w:val="28"/>
        </w:rPr>
        <w:t>Яковлева. – 2015. – № 1 (85). – URL: https://cyberleninka.ru/article/n/etnokulturnye-tsennosti-kak-sredstvo-formirovaniya-etnokulturnoy-kompetentnosti-u-starsheklassnikov (</w:t>
      </w:r>
      <w:r>
        <w:rPr>
          <w:rFonts w:ascii="Times New Roman" w:hAnsi="Times New Roman" w:cs="Times New Roman"/>
          <w:sz w:val="28"/>
          <w:szCs w:val="28"/>
          <w:lang w:val="kk-KZ"/>
        </w:rPr>
        <w:t>қарау уақыты</w:t>
      </w:r>
      <w:r w:rsidRPr="00262BE2">
        <w:rPr>
          <w:rFonts w:ascii="Times New Roman" w:hAnsi="Times New Roman" w:cs="Times New Roman"/>
          <w:sz w:val="28"/>
          <w:szCs w:val="28"/>
        </w:rPr>
        <w:t>: 2</w:t>
      </w:r>
      <w:r>
        <w:rPr>
          <w:rFonts w:ascii="Times New Roman" w:hAnsi="Times New Roman" w:cs="Times New Roman"/>
          <w:sz w:val="28"/>
          <w:szCs w:val="28"/>
        </w:rPr>
        <w:t>0</w:t>
      </w:r>
      <w:r w:rsidRPr="00262BE2">
        <w:rPr>
          <w:rFonts w:ascii="Times New Roman" w:hAnsi="Times New Roman" w:cs="Times New Roman"/>
          <w:sz w:val="28"/>
          <w:szCs w:val="28"/>
        </w:rPr>
        <w:t>.</w:t>
      </w:r>
      <w:r>
        <w:rPr>
          <w:rFonts w:ascii="Times New Roman" w:hAnsi="Times New Roman" w:cs="Times New Roman"/>
          <w:sz w:val="28"/>
          <w:szCs w:val="28"/>
        </w:rPr>
        <w:t>12</w:t>
      </w:r>
      <w:r w:rsidRPr="00262BE2">
        <w:rPr>
          <w:rFonts w:ascii="Times New Roman" w:hAnsi="Times New Roman" w:cs="Times New Roman"/>
          <w:sz w:val="28"/>
          <w:szCs w:val="28"/>
        </w:rPr>
        <w:t>.202</w:t>
      </w:r>
      <w:r>
        <w:rPr>
          <w:rFonts w:ascii="Times New Roman" w:hAnsi="Times New Roman" w:cs="Times New Roman"/>
          <w:sz w:val="28"/>
          <w:szCs w:val="28"/>
        </w:rPr>
        <w:t>5</w:t>
      </w:r>
      <w:r w:rsidRPr="00262BE2">
        <w:rPr>
          <w:rFonts w:ascii="Times New Roman" w:hAnsi="Times New Roman" w:cs="Times New Roman"/>
          <w:sz w:val="28"/>
          <w:szCs w:val="28"/>
        </w:rPr>
        <w:t>).</w:t>
      </w:r>
    </w:p>
    <w:p w14:paraId="5193599A"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37 </w:t>
      </w:r>
      <w:r w:rsidRPr="001F7941">
        <w:rPr>
          <w:rFonts w:ascii="Times New Roman" w:hAnsi="Times New Roman" w:cs="Times New Roman"/>
          <w:sz w:val="28"/>
          <w:szCs w:val="28"/>
        </w:rPr>
        <w:t>Райзберг Б.А., Лозовский Л.Ш., Стародубцева Е.Б. Современный экономический словарь. – 2-е изд., испр. – М.: ИНФРА-М, 1999. – 479 с.</w:t>
      </w:r>
    </w:p>
    <w:p w14:paraId="1CE13A3F"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38 </w:t>
      </w:r>
      <w:r w:rsidRPr="00FF5552">
        <w:rPr>
          <w:rFonts w:ascii="Times New Roman" w:hAnsi="Times New Roman" w:cs="Times New Roman"/>
          <w:sz w:val="28"/>
          <w:szCs w:val="28"/>
        </w:rPr>
        <w:t>Қазақстан Республикасының «Мәдениет туралы» 2006 жылғы 15 желтоқсандағы № 207 Заңы // Әділет: Қазақстан Республикасы нормативтік құқықтық актілерінің ақпараттық-құқықтық жүйесі. – URL: https://adilet.zan.kz/kaz/docs/Z060000207_ (қара</w:t>
      </w:r>
      <w:r>
        <w:rPr>
          <w:rFonts w:ascii="Times New Roman" w:hAnsi="Times New Roman" w:cs="Times New Roman"/>
          <w:sz w:val="28"/>
          <w:szCs w:val="28"/>
          <w:lang w:val="kk-KZ"/>
        </w:rPr>
        <w:t>у</w:t>
      </w:r>
      <w:r w:rsidRPr="00FF5552">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FF5552">
        <w:rPr>
          <w:rFonts w:ascii="Times New Roman" w:hAnsi="Times New Roman" w:cs="Times New Roman"/>
          <w:sz w:val="28"/>
          <w:szCs w:val="28"/>
        </w:rPr>
        <w:t>: 01.0</w:t>
      </w:r>
      <w:r w:rsidRPr="00E70437">
        <w:rPr>
          <w:rFonts w:ascii="Times New Roman" w:hAnsi="Times New Roman" w:cs="Times New Roman"/>
          <w:sz w:val="28"/>
          <w:szCs w:val="28"/>
        </w:rPr>
        <w:t>2</w:t>
      </w:r>
      <w:r w:rsidRPr="00FF5552">
        <w:rPr>
          <w:rFonts w:ascii="Times New Roman" w:hAnsi="Times New Roman" w:cs="Times New Roman"/>
          <w:sz w:val="28"/>
          <w:szCs w:val="28"/>
        </w:rPr>
        <w:t>.2026).</w:t>
      </w:r>
    </w:p>
    <w:p w14:paraId="07843970"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39 </w:t>
      </w:r>
      <w:r w:rsidRPr="00FF4B74">
        <w:rPr>
          <w:rFonts w:ascii="Times New Roman" w:hAnsi="Times New Roman" w:cs="Times New Roman"/>
          <w:sz w:val="28"/>
          <w:szCs w:val="28"/>
        </w:rPr>
        <w:t>Кононенко Б.И. Большой толковый словарь по культурологии. – М.: Вече, 2003. – 512 с.</w:t>
      </w:r>
    </w:p>
    <w:p w14:paraId="769C3A2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40 </w:t>
      </w:r>
      <w:r w:rsidRPr="00260132">
        <w:rPr>
          <w:rFonts w:ascii="Times New Roman" w:hAnsi="Times New Roman" w:cs="Times New Roman"/>
          <w:sz w:val="28"/>
          <w:szCs w:val="28"/>
        </w:rPr>
        <w:t>Грицанов А.А. Новейший философский словарь. – Минск: Книжный Дом, 1999. – 1280 с.</w:t>
      </w:r>
    </w:p>
    <w:p w14:paraId="626FDA69"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41 </w:t>
      </w:r>
      <w:r w:rsidRPr="00672373">
        <w:rPr>
          <w:rFonts w:ascii="Times New Roman" w:hAnsi="Times New Roman" w:cs="Times New Roman"/>
          <w:sz w:val="28"/>
          <w:szCs w:val="28"/>
        </w:rPr>
        <w:t>Гумбольдт В. Избранные труды по языкознанию / общ. ред. Г.В.</w:t>
      </w:r>
      <w:r>
        <w:rPr>
          <w:rFonts w:ascii="Times New Roman" w:hAnsi="Times New Roman" w:cs="Times New Roman"/>
          <w:sz w:val="28"/>
          <w:szCs w:val="28"/>
          <w:lang w:val="kk-KZ"/>
        </w:rPr>
        <w:t> </w:t>
      </w:r>
      <w:r w:rsidRPr="00672373">
        <w:rPr>
          <w:rFonts w:ascii="Times New Roman" w:hAnsi="Times New Roman" w:cs="Times New Roman"/>
          <w:sz w:val="28"/>
          <w:szCs w:val="28"/>
        </w:rPr>
        <w:t>Рамишвили; А.В. Гулыги, В.А. Звегинцева. – М.: ОАО ИГ «Прогресс», 2000. – 400 с.</w:t>
      </w:r>
    </w:p>
    <w:p w14:paraId="781ACBE0"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sidRPr="00CA654E">
        <w:rPr>
          <w:rFonts w:ascii="Times New Roman" w:hAnsi="Times New Roman" w:cs="Times New Roman"/>
          <w:sz w:val="28"/>
          <w:szCs w:val="28"/>
        </w:rPr>
        <w:t>42 Қайдар Ә.Т. Қазақ тілінің өзекті мәселелері. – Алматы: Ана тілі, 1998. – 304 б</w:t>
      </w:r>
      <w:r>
        <w:rPr>
          <w:rFonts w:ascii="Times New Roman" w:hAnsi="Times New Roman" w:cs="Times New Roman"/>
          <w:sz w:val="28"/>
          <w:szCs w:val="28"/>
        </w:rPr>
        <w:t>.</w:t>
      </w:r>
    </w:p>
    <w:p w14:paraId="370C597F"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43 </w:t>
      </w:r>
      <w:r w:rsidRPr="00E7312A">
        <w:rPr>
          <w:rFonts w:ascii="Times New Roman" w:hAnsi="Times New Roman" w:cs="Times New Roman"/>
          <w:sz w:val="28"/>
          <w:szCs w:val="28"/>
        </w:rPr>
        <w:t>Манкеева Ж.А. Қазақ тіліндегі этномәдени атаулардың танымдық негіздері. – Алматы: Жібек жолы, 2008. – 356 б.</w:t>
      </w:r>
    </w:p>
    <w:p w14:paraId="6FD22032"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44 </w:t>
      </w:r>
      <w:r w:rsidRPr="00E7312A">
        <w:rPr>
          <w:rFonts w:ascii="Times New Roman" w:hAnsi="Times New Roman" w:cs="Times New Roman"/>
          <w:sz w:val="28"/>
          <w:szCs w:val="28"/>
        </w:rPr>
        <w:t xml:space="preserve">Сепир Э. Избранные труды по языкознанию и культурологии. – М.: </w:t>
      </w:r>
      <w:r>
        <w:rPr>
          <w:rFonts w:ascii="Times New Roman" w:hAnsi="Times New Roman" w:cs="Times New Roman"/>
          <w:sz w:val="28"/>
          <w:szCs w:val="28"/>
        </w:rPr>
        <w:t>2019</w:t>
      </w:r>
      <w:r w:rsidRPr="00E7312A">
        <w:rPr>
          <w:rFonts w:ascii="Times New Roman" w:hAnsi="Times New Roman" w:cs="Times New Roman"/>
          <w:sz w:val="28"/>
          <w:szCs w:val="28"/>
        </w:rPr>
        <w:t>. – 317 с.</w:t>
      </w:r>
    </w:p>
    <w:p w14:paraId="6B2A0DCE"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45 </w:t>
      </w:r>
      <w:r w:rsidRPr="00D84550">
        <w:rPr>
          <w:rFonts w:ascii="Times New Roman" w:hAnsi="Times New Roman" w:cs="Times New Roman"/>
          <w:sz w:val="28"/>
          <w:szCs w:val="28"/>
        </w:rPr>
        <w:t xml:space="preserve">Якобсон Р. Избранные работы по лингвистике. – Берлин: БГК им. И.А. </w:t>
      </w:r>
      <w:r>
        <w:rPr>
          <w:rFonts w:ascii="Times New Roman" w:hAnsi="Times New Roman" w:cs="Times New Roman"/>
          <w:sz w:val="28"/>
          <w:szCs w:val="28"/>
          <w:lang w:val="kk-KZ"/>
        </w:rPr>
        <w:t> </w:t>
      </w:r>
      <w:r w:rsidRPr="00D84550">
        <w:rPr>
          <w:rFonts w:ascii="Times New Roman" w:hAnsi="Times New Roman" w:cs="Times New Roman"/>
          <w:sz w:val="28"/>
          <w:szCs w:val="28"/>
        </w:rPr>
        <w:t xml:space="preserve">Бодуэна де Куртенэ, </w:t>
      </w:r>
      <w:r>
        <w:rPr>
          <w:rFonts w:ascii="Times New Roman" w:hAnsi="Times New Roman" w:cs="Times New Roman"/>
          <w:sz w:val="28"/>
          <w:szCs w:val="28"/>
        </w:rPr>
        <w:t>2006</w:t>
      </w:r>
      <w:r w:rsidRPr="00D84550">
        <w:rPr>
          <w:rFonts w:ascii="Times New Roman" w:hAnsi="Times New Roman" w:cs="Times New Roman"/>
          <w:sz w:val="28"/>
          <w:szCs w:val="28"/>
        </w:rPr>
        <w:t>. – 379 с.</w:t>
      </w:r>
    </w:p>
    <w:p w14:paraId="47608A8D"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46 </w:t>
      </w:r>
      <w:r w:rsidRPr="00512C07">
        <w:rPr>
          <w:rFonts w:ascii="Times New Roman" w:hAnsi="Times New Roman" w:cs="Times New Roman"/>
          <w:sz w:val="28"/>
          <w:szCs w:val="28"/>
        </w:rPr>
        <w:t>Вежбицкая А. Язык. Культура. Познание / пер. с англ.; отв. ред. и сост. М.А. Кронгауз; вступ. ст. Е.В. Падучевой. – М.: Рус. слов., 1996. – 411 с.</w:t>
      </w:r>
    </w:p>
    <w:p w14:paraId="5DB020A8"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47 </w:t>
      </w:r>
      <w:r w:rsidRPr="000D7E95">
        <w:rPr>
          <w:rFonts w:ascii="Times New Roman" w:hAnsi="Times New Roman" w:cs="Times New Roman"/>
          <w:sz w:val="28"/>
          <w:szCs w:val="28"/>
        </w:rPr>
        <w:t>Манкеева Ж. Қазақ тілінің заттық мәдениет лексикасы: филол. ғыл. канд. ... дис.: 10.01.02 / Ж.Манкеева. – Алматы, 1997. – 282 б.</w:t>
      </w:r>
    </w:p>
    <w:p w14:paraId="48E1BA4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48 </w:t>
      </w:r>
      <w:r w:rsidRPr="004071F5">
        <w:rPr>
          <w:rFonts w:ascii="Times New Roman" w:hAnsi="Times New Roman" w:cs="Times New Roman"/>
          <w:sz w:val="28"/>
          <w:szCs w:val="28"/>
        </w:rPr>
        <w:t>Салқынбай А.Б. Тарихи сөзжасам: монография. – 2-бас. – Алматы: Қазақ университеті, 2018. – 316 б.</w:t>
      </w:r>
    </w:p>
    <w:p w14:paraId="16B40931"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49</w:t>
      </w:r>
      <w:r>
        <w:rPr>
          <w:rFonts w:ascii="Times New Roman" w:hAnsi="Times New Roman" w:cs="Times New Roman"/>
          <w:sz w:val="28"/>
          <w:szCs w:val="28"/>
          <w:lang w:val="kk-KZ"/>
        </w:rPr>
        <w:t xml:space="preserve"> </w:t>
      </w:r>
      <w:r w:rsidRPr="00611D37">
        <w:rPr>
          <w:rFonts w:ascii="Times New Roman" w:hAnsi="Times New Roman" w:cs="Times New Roman"/>
          <w:sz w:val="28"/>
          <w:szCs w:val="28"/>
        </w:rPr>
        <w:t>Смағұлова Г. Мағыналас фразеологизмдердің ұлттық-мәдени аспектілері. – Алматы: Ғылым, 1998. – 196 б.</w:t>
      </w:r>
    </w:p>
    <w:p w14:paraId="13D156A6"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50 </w:t>
      </w:r>
      <w:r w:rsidRPr="00D03A3F">
        <w:rPr>
          <w:rFonts w:ascii="Times New Roman" w:hAnsi="Times New Roman" w:cs="Times New Roman"/>
          <w:sz w:val="28"/>
          <w:szCs w:val="28"/>
        </w:rPr>
        <w:t>Жанпейісов Е. Этнолингвистика // Ана тілі. – 1994. – № 3. – 7</w:t>
      </w:r>
      <w:r>
        <w:rPr>
          <w:rFonts w:ascii="Times New Roman" w:hAnsi="Times New Roman" w:cs="Times New Roman"/>
          <w:sz w:val="28"/>
          <w:szCs w:val="28"/>
          <w:lang w:val="kk-KZ"/>
        </w:rPr>
        <w:t xml:space="preserve"> </w:t>
      </w:r>
      <w:r w:rsidRPr="00D03A3F">
        <w:rPr>
          <w:rFonts w:ascii="Times New Roman" w:hAnsi="Times New Roman" w:cs="Times New Roman"/>
          <w:sz w:val="28"/>
          <w:szCs w:val="28"/>
        </w:rPr>
        <w:t>б.</w:t>
      </w:r>
    </w:p>
    <w:p w14:paraId="60F5DA78" w14:textId="77777777" w:rsidR="003D6171" w:rsidRPr="008C4BB1" w:rsidRDefault="003D6171" w:rsidP="003D617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51 </w:t>
      </w:r>
      <w:r w:rsidRPr="008C4BB1">
        <w:rPr>
          <w:rFonts w:ascii="Times New Roman" w:hAnsi="Times New Roman" w:cs="Times New Roman"/>
          <w:sz w:val="28"/>
          <w:szCs w:val="28"/>
        </w:rPr>
        <w:t>Словарь ассоциативных норм турецкого языка: 160 000 ассоциаций = Türk Dili Çağrışım Normları Sözlüğü: 160 000 çağrışım / А.М. Калюта. – Минск: БГУ, 2014. – 207 с.</w:t>
      </w:r>
    </w:p>
    <w:p w14:paraId="52CB2853" w14:textId="77777777" w:rsidR="003D6171" w:rsidRPr="00A71E77"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5D63B9">
        <w:rPr>
          <w:rFonts w:ascii="Times New Roman" w:hAnsi="Times New Roman" w:cs="Times New Roman"/>
          <w:sz w:val="28"/>
          <w:szCs w:val="28"/>
          <w:lang w:val="ru-RU"/>
        </w:rPr>
        <w:t>5</w:t>
      </w:r>
      <w:r>
        <w:rPr>
          <w:rFonts w:ascii="Times New Roman" w:hAnsi="Times New Roman" w:cs="Times New Roman"/>
          <w:sz w:val="28"/>
          <w:szCs w:val="28"/>
          <w:lang w:val="ru-RU"/>
        </w:rPr>
        <w:t xml:space="preserve">2 </w:t>
      </w:r>
      <w:r w:rsidRPr="0016713D">
        <w:rPr>
          <w:rFonts w:ascii="Times New Roman" w:hAnsi="Times New Roman" w:cs="Times New Roman"/>
          <w:sz w:val="28"/>
          <w:szCs w:val="28"/>
          <w:lang w:val="ru-RU"/>
        </w:rPr>
        <w:t>Бахтикиреева У.М. От стимула к реакции: рецензия на первый казахский ассоциативный словарь // Вопросы психолингвистики. ‒ М., 2015. – №1 (23). ‒ C. 189-195.</w:t>
      </w:r>
    </w:p>
    <w:p w14:paraId="56D6E639"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5D63B9">
        <w:rPr>
          <w:rFonts w:ascii="Times New Roman" w:hAnsi="Times New Roman" w:cs="Times New Roman"/>
          <w:sz w:val="28"/>
          <w:szCs w:val="28"/>
          <w:lang w:val="ru-RU"/>
        </w:rPr>
        <w:t>5</w:t>
      </w:r>
      <w:r>
        <w:rPr>
          <w:rFonts w:ascii="Times New Roman" w:hAnsi="Times New Roman" w:cs="Times New Roman"/>
          <w:sz w:val="28"/>
          <w:szCs w:val="28"/>
          <w:lang w:val="ru-RU"/>
        </w:rPr>
        <w:t xml:space="preserve">3 </w:t>
      </w:r>
      <w:r w:rsidRPr="00621896">
        <w:rPr>
          <w:rFonts w:ascii="Times New Roman" w:hAnsi="Times New Roman" w:cs="Times New Roman"/>
          <w:sz w:val="28"/>
          <w:szCs w:val="28"/>
          <w:lang w:val="ru-RU"/>
        </w:rPr>
        <w:t>Леонтьев А. Словарь ассоциативных норм русского языка. – Москва: издательство Московского университета, 1977. – 192 с. http://it-claim.ru/Projects/ASIS/Leont/Index.htm.</w:t>
      </w:r>
    </w:p>
    <w:p w14:paraId="0D4AEC08"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rPr>
      </w:pPr>
      <w:r w:rsidRPr="005D63B9">
        <w:rPr>
          <w:rFonts w:ascii="Times New Roman" w:hAnsi="Times New Roman" w:cs="Times New Roman"/>
          <w:sz w:val="28"/>
          <w:szCs w:val="28"/>
          <w:lang w:val="ru-RU"/>
        </w:rPr>
        <w:t>5</w:t>
      </w:r>
      <w:r>
        <w:rPr>
          <w:rFonts w:ascii="Times New Roman" w:hAnsi="Times New Roman" w:cs="Times New Roman"/>
          <w:sz w:val="28"/>
          <w:szCs w:val="28"/>
          <w:lang w:val="ru-RU"/>
        </w:rPr>
        <w:t xml:space="preserve">4 </w:t>
      </w:r>
      <w:r w:rsidRPr="00621896">
        <w:rPr>
          <w:rFonts w:ascii="Times New Roman" w:hAnsi="Times New Roman" w:cs="Times New Roman"/>
          <w:sz w:val="28"/>
          <w:szCs w:val="28"/>
          <w:lang w:val="ru-RU"/>
        </w:rPr>
        <w:t>Частотный словарь русского языка: Около 40000 слов / [Сост. В.А.</w:t>
      </w:r>
      <w:r>
        <w:rPr>
          <w:rFonts w:ascii="Times New Roman" w:hAnsi="Times New Roman" w:cs="Times New Roman"/>
          <w:sz w:val="28"/>
          <w:szCs w:val="28"/>
          <w:lang w:val="ru-RU"/>
        </w:rPr>
        <w:t> </w:t>
      </w:r>
      <w:r w:rsidRPr="00621896">
        <w:rPr>
          <w:rFonts w:ascii="Times New Roman" w:hAnsi="Times New Roman" w:cs="Times New Roman"/>
          <w:sz w:val="28"/>
          <w:szCs w:val="28"/>
          <w:lang w:val="ru-RU"/>
        </w:rPr>
        <w:t xml:space="preserve">Аграев, В.В. Бородин, Л.Н. Засорина и др.]; под ред. Л.Н. Засориной; Ленинградский гос. ун-т им. А.А. Жданова, Науч.-исслед. ин-т прикл. математики и кибернетики при Горьковском гос. ун-те им. Н.И. Лобачевского. – Москва: Рус. яз., 1977. – 935 с. </w:t>
      </w:r>
      <w:hyperlink r:id="rId41" w:history="1">
        <w:r w:rsidRPr="00032C2A">
          <w:rPr>
            <w:rStyle w:val="af"/>
            <w:rFonts w:ascii="Times New Roman" w:hAnsi="Times New Roman" w:cs="Times New Roman"/>
            <w:sz w:val="28"/>
            <w:szCs w:val="28"/>
          </w:rPr>
          <w:t>http://project.phil.spbu.ru/lib/data/slovari/zasorina/zasorina.html</w:t>
        </w:r>
      </w:hyperlink>
      <w:r w:rsidRPr="00032C2A">
        <w:rPr>
          <w:rFonts w:ascii="Times New Roman" w:hAnsi="Times New Roman" w:cs="Times New Roman"/>
          <w:sz w:val="28"/>
          <w:szCs w:val="28"/>
        </w:rPr>
        <w:t>.</w:t>
      </w:r>
    </w:p>
    <w:p w14:paraId="0E4DA1C9"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5D63B9">
        <w:rPr>
          <w:rFonts w:ascii="Times New Roman" w:hAnsi="Times New Roman" w:cs="Times New Roman"/>
          <w:sz w:val="28"/>
          <w:szCs w:val="28"/>
          <w:lang w:val="ru-RU"/>
        </w:rPr>
        <w:t>5</w:t>
      </w:r>
      <w:r>
        <w:rPr>
          <w:rFonts w:ascii="Times New Roman" w:hAnsi="Times New Roman" w:cs="Times New Roman"/>
          <w:sz w:val="28"/>
          <w:szCs w:val="28"/>
          <w:lang w:val="ru-RU"/>
        </w:rPr>
        <w:t xml:space="preserve">5 </w:t>
      </w:r>
      <w:r w:rsidRPr="00752DD0">
        <w:rPr>
          <w:rFonts w:ascii="Times New Roman" w:hAnsi="Times New Roman" w:cs="Times New Roman"/>
          <w:sz w:val="28"/>
          <w:szCs w:val="28"/>
          <w:lang w:val="ru-RU"/>
        </w:rPr>
        <w:t>Русский семантический словарь: опыт автоматического построения тезауруса: от понятия к слову</w:t>
      </w:r>
      <w:r>
        <w:rPr>
          <w:rFonts w:ascii="Times New Roman" w:hAnsi="Times New Roman" w:cs="Times New Roman"/>
          <w:sz w:val="28"/>
          <w:szCs w:val="28"/>
          <w:lang w:val="ru-RU"/>
        </w:rPr>
        <w:t xml:space="preserve">. </w:t>
      </w:r>
      <w:r w:rsidRPr="00621896">
        <w:rPr>
          <w:rFonts w:ascii="Times New Roman" w:hAnsi="Times New Roman" w:cs="Times New Roman"/>
          <w:sz w:val="28"/>
          <w:szCs w:val="28"/>
          <w:lang w:val="ru-RU"/>
        </w:rPr>
        <w:t>–</w:t>
      </w:r>
      <w:r w:rsidRPr="00752DD0">
        <w:rPr>
          <w:rFonts w:ascii="Times New Roman" w:hAnsi="Times New Roman" w:cs="Times New Roman"/>
          <w:sz w:val="28"/>
          <w:szCs w:val="28"/>
          <w:lang w:val="ru-RU"/>
        </w:rPr>
        <w:t xml:space="preserve"> Москва: Наука, 1982. </w:t>
      </w:r>
      <w:r w:rsidRPr="00621896">
        <w:rPr>
          <w:rFonts w:ascii="Times New Roman" w:hAnsi="Times New Roman" w:cs="Times New Roman"/>
          <w:sz w:val="28"/>
          <w:szCs w:val="28"/>
          <w:lang w:val="ru-RU"/>
        </w:rPr>
        <w:t>–</w:t>
      </w:r>
      <w:r w:rsidRPr="00752DD0">
        <w:rPr>
          <w:rFonts w:ascii="Times New Roman" w:hAnsi="Times New Roman" w:cs="Times New Roman"/>
          <w:sz w:val="28"/>
          <w:szCs w:val="28"/>
          <w:lang w:val="ru-RU"/>
        </w:rPr>
        <w:t xml:space="preserve"> 566 с.</w:t>
      </w:r>
    </w:p>
    <w:p w14:paraId="53445C4F"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D455F6">
        <w:rPr>
          <w:rFonts w:ascii="Times New Roman" w:hAnsi="Times New Roman" w:cs="Times New Roman"/>
          <w:sz w:val="28"/>
          <w:szCs w:val="28"/>
          <w:lang w:val="ru-RU"/>
        </w:rPr>
        <w:t>5</w:t>
      </w:r>
      <w:r>
        <w:rPr>
          <w:rFonts w:ascii="Times New Roman" w:hAnsi="Times New Roman" w:cs="Times New Roman"/>
          <w:sz w:val="28"/>
          <w:szCs w:val="28"/>
          <w:lang w:val="ru-RU"/>
        </w:rPr>
        <w:t xml:space="preserve">6 </w:t>
      </w:r>
      <w:r w:rsidRPr="007A01BE">
        <w:rPr>
          <w:rFonts w:ascii="Times New Roman" w:hAnsi="Times New Roman" w:cs="Times New Roman"/>
          <w:sz w:val="28"/>
          <w:szCs w:val="28"/>
          <w:lang w:val="ru-RU"/>
        </w:rPr>
        <w:t xml:space="preserve">Гольдин В.Е. Русский ассоциативный словарь: ассоциативные реакции школьников </w:t>
      </w:r>
      <w:r>
        <w:rPr>
          <w:rFonts w:ascii="Times New Roman" w:hAnsi="Times New Roman" w:cs="Times New Roman"/>
          <w:sz w:val="28"/>
          <w:szCs w:val="28"/>
          <w:lang w:val="ru-RU"/>
        </w:rPr>
        <w:t>1-11</w:t>
      </w:r>
      <w:r w:rsidRPr="007A01BE">
        <w:rPr>
          <w:rFonts w:ascii="Times New Roman" w:hAnsi="Times New Roman" w:cs="Times New Roman"/>
          <w:sz w:val="28"/>
          <w:szCs w:val="28"/>
          <w:lang w:val="ru-RU"/>
        </w:rPr>
        <w:t xml:space="preserve"> классов: в 2 т. Т. II. От реакции к стимулу. Ч. 1. А–Н / В.Е.</w:t>
      </w:r>
      <w:r>
        <w:rPr>
          <w:rFonts w:ascii="Times New Roman" w:hAnsi="Times New Roman" w:cs="Times New Roman"/>
          <w:sz w:val="28"/>
          <w:szCs w:val="28"/>
          <w:lang w:val="ru-RU"/>
        </w:rPr>
        <w:t> </w:t>
      </w:r>
      <w:r w:rsidRPr="007A01BE">
        <w:rPr>
          <w:rFonts w:ascii="Times New Roman" w:hAnsi="Times New Roman" w:cs="Times New Roman"/>
          <w:sz w:val="28"/>
          <w:szCs w:val="28"/>
          <w:lang w:val="ru-RU"/>
        </w:rPr>
        <w:t>Гольдин, А.П. Сдобнова, А.О. Мартьянов. – Саратов: Изд-во Сарат. ун-та, 2011. – 480 с.</w:t>
      </w:r>
    </w:p>
    <w:p w14:paraId="009616B3"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57 </w:t>
      </w:r>
      <w:r w:rsidRPr="000D7E95">
        <w:rPr>
          <w:rFonts w:ascii="Times New Roman" w:hAnsi="Times New Roman" w:cs="Times New Roman"/>
          <w:sz w:val="28"/>
          <w:szCs w:val="28"/>
        </w:rPr>
        <w:t>Уфимцева Н.В., Черкасова Г.А., Караулов Ю.Н., Тарасов Е.Ф. Славянский ассоциативный словарь: русский, белорусский, болгарский, украинский. – М., 2004. – 792 с.</w:t>
      </w:r>
    </w:p>
    <w:p w14:paraId="18F175E5"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rPr>
      </w:pPr>
      <w:r w:rsidRPr="000D7E95">
        <w:rPr>
          <w:rFonts w:ascii="Times New Roman" w:hAnsi="Times New Roman" w:cs="Times New Roman"/>
          <w:sz w:val="28"/>
          <w:szCs w:val="28"/>
          <w:lang w:val="en-US"/>
        </w:rPr>
        <w:lastRenderedPageBreak/>
        <w:t xml:space="preserve">58 </w:t>
      </w:r>
      <w:r w:rsidRPr="000D7E95">
        <w:rPr>
          <w:rFonts w:ascii="Times New Roman" w:hAnsi="Times New Roman" w:cs="Times New Roman"/>
          <w:sz w:val="28"/>
          <w:szCs w:val="28"/>
        </w:rPr>
        <w:t xml:space="preserve">Kiss G., Armstrong C., Milroy R., Piper J. An associative thesaurus of English and its computer analysis. – Edinburgh: Edinburgh University, 1973. </w:t>
      </w:r>
      <w:hyperlink r:id="rId42" w:tgtFrame="_new" w:history="1">
        <w:r w:rsidRPr="000D7E95">
          <w:rPr>
            <w:rStyle w:val="af"/>
            <w:rFonts w:ascii="Times New Roman" w:hAnsi="Times New Roman" w:cs="Times New Roman"/>
            <w:sz w:val="28"/>
            <w:szCs w:val="28"/>
          </w:rPr>
          <w:t>http://vlado.fmf.uni-lj.si/pub/networks/data/dic/eat/Eat.htm</w:t>
        </w:r>
      </w:hyperlink>
      <w:r w:rsidRPr="000D7E95">
        <w:rPr>
          <w:rFonts w:ascii="Times New Roman" w:hAnsi="Times New Roman" w:cs="Times New Roman"/>
          <w:sz w:val="28"/>
          <w:szCs w:val="28"/>
        </w:rPr>
        <w:t xml:space="preserve"> (</w:t>
      </w:r>
      <w:r>
        <w:rPr>
          <w:rFonts w:ascii="Times New Roman" w:hAnsi="Times New Roman" w:cs="Times New Roman"/>
          <w:sz w:val="28"/>
          <w:szCs w:val="28"/>
          <w:lang w:val="kk-KZ"/>
        </w:rPr>
        <w:t>қарау уақыты</w:t>
      </w:r>
      <w:r w:rsidRPr="000D7E95">
        <w:rPr>
          <w:rFonts w:ascii="Times New Roman" w:hAnsi="Times New Roman" w:cs="Times New Roman"/>
          <w:sz w:val="28"/>
          <w:szCs w:val="28"/>
        </w:rPr>
        <w:t>: 04.02.2026).</w:t>
      </w:r>
    </w:p>
    <w:p w14:paraId="024493C2"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D455F6">
        <w:rPr>
          <w:rFonts w:ascii="Times New Roman" w:hAnsi="Times New Roman" w:cs="Times New Roman"/>
          <w:sz w:val="28"/>
          <w:szCs w:val="28"/>
          <w:lang w:val="ru-RU"/>
        </w:rPr>
        <w:t>5</w:t>
      </w:r>
      <w:r w:rsidRPr="008355CA">
        <w:rPr>
          <w:rFonts w:ascii="Times New Roman" w:hAnsi="Times New Roman" w:cs="Times New Roman"/>
          <w:sz w:val="28"/>
          <w:szCs w:val="28"/>
          <w:lang w:val="ru-RU"/>
        </w:rPr>
        <w:t xml:space="preserve">9 Залевская А.А. Ассоциативный тезаурус английского языка и возможности его использования в психолингвистических исследованиях // Психолингвистические исследования в области лексики и фонетики : [сборник научных трудов / </w:t>
      </w:r>
      <w:r>
        <w:rPr>
          <w:rFonts w:ascii="Times New Roman" w:hAnsi="Times New Roman" w:cs="Times New Roman"/>
          <w:sz w:val="28"/>
          <w:szCs w:val="28"/>
          <w:lang w:val="ru-RU"/>
        </w:rPr>
        <w:t>под ред</w:t>
      </w:r>
      <w:r w:rsidRPr="008355CA">
        <w:rPr>
          <w:rFonts w:ascii="Times New Roman" w:hAnsi="Times New Roman" w:cs="Times New Roman"/>
          <w:sz w:val="28"/>
          <w:szCs w:val="28"/>
          <w:lang w:val="ru-RU"/>
        </w:rPr>
        <w:t>.: А.А. Залевск</w:t>
      </w:r>
      <w:r>
        <w:rPr>
          <w:rFonts w:ascii="Times New Roman" w:hAnsi="Times New Roman" w:cs="Times New Roman"/>
          <w:sz w:val="28"/>
          <w:szCs w:val="28"/>
          <w:lang w:val="ru-RU"/>
        </w:rPr>
        <w:t xml:space="preserve">ая </w:t>
      </w:r>
      <w:r w:rsidRPr="008355CA">
        <w:rPr>
          <w:rFonts w:ascii="Times New Roman" w:hAnsi="Times New Roman" w:cs="Times New Roman"/>
          <w:sz w:val="28"/>
          <w:szCs w:val="28"/>
          <w:lang w:val="ru-RU"/>
        </w:rPr>
        <w:t>и др.]. – Калинин: КГУ, 1983. – С. 26-41.</w:t>
      </w:r>
    </w:p>
    <w:p w14:paraId="1BE535FC" w14:textId="77777777" w:rsidR="003D6171" w:rsidRPr="009F7C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F7C2A">
        <w:rPr>
          <w:rFonts w:ascii="Times New Roman" w:hAnsi="Times New Roman" w:cs="Times New Roman"/>
          <w:sz w:val="28"/>
          <w:szCs w:val="28"/>
          <w:lang w:val="en-US"/>
        </w:rPr>
        <w:t>0 Palermo D.S.</w:t>
      </w:r>
      <w:r>
        <w:rPr>
          <w:rFonts w:ascii="Times New Roman" w:hAnsi="Times New Roman" w:cs="Times New Roman"/>
          <w:sz w:val="28"/>
          <w:szCs w:val="28"/>
          <w:lang w:val="kk-KZ"/>
        </w:rPr>
        <w:t xml:space="preserve">, </w:t>
      </w:r>
      <w:r w:rsidRPr="009F7C2A">
        <w:rPr>
          <w:rFonts w:ascii="Times New Roman" w:hAnsi="Times New Roman" w:cs="Times New Roman"/>
          <w:sz w:val="28"/>
          <w:szCs w:val="28"/>
          <w:lang w:val="en-US"/>
        </w:rPr>
        <w:t>J.J. Jenkins. Word Association Norms: Grade School through College, 1964.</w:t>
      </w:r>
    </w:p>
    <w:p w14:paraId="4354BEBB" w14:textId="77777777" w:rsidR="003D6171" w:rsidRPr="009F7C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F7C2A">
        <w:rPr>
          <w:rFonts w:ascii="Times New Roman" w:hAnsi="Times New Roman" w:cs="Times New Roman"/>
          <w:sz w:val="28"/>
          <w:szCs w:val="28"/>
          <w:lang w:val="en-US"/>
        </w:rPr>
        <w:t>1 Thorndike E</w:t>
      </w:r>
      <w:r>
        <w:rPr>
          <w:rFonts w:ascii="Times New Roman" w:hAnsi="Times New Roman" w:cs="Times New Roman"/>
          <w:sz w:val="28"/>
          <w:szCs w:val="28"/>
          <w:lang w:val="kk-KZ"/>
        </w:rPr>
        <w:t>.</w:t>
      </w:r>
      <w:r w:rsidRPr="009F7C2A">
        <w:rPr>
          <w:rFonts w:ascii="Times New Roman" w:hAnsi="Times New Roman" w:cs="Times New Roman"/>
          <w:sz w:val="28"/>
          <w:szCs w:val="28"/>
          <w:lang w:val="en-US"/>
        </w:rPr>
        <w:t>L., Lorge I. The teacher’s work book of 30,000 words. – New York: Columbia Univ. Press, 1944.</w:t>
      </w:r>
    </w:p>
    <w:p w14:paraId="2525EB48"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9F7C2A">
        <w:rPr>
          <w:rFonts w:ascii="Times New Roman" w:hAnsi="Times New Roman" w:cs="Times New Roman"/>
          <w:sz w:val="28"/>
          <w:szCs w:val="28"/>
          <w:lang w:val="en-US"/>
        </w:rPr>
        <w:t>2 Ogden</w:t>
      </w:r>
      <w:r>
        <w:rPr>
          <w:rFonts w:ascii="Times New Roman" w:hAnsi="Times New Roman" w:cs="Times New Roman"/>
          <w:sz w:val="28"/>
          <w:szCs w:val="28"/>
          <w:lang w:val="kk-KZ"/>
        </w:rPr>
        <w:t xml:space="preserve"> </w:t>
      </w:r>
      <w:r w:rsidRPr="009F7C2A">
        <w:rPr>
          <w:rFonts w:ascii="Times New Roman" w:hAnsi="Times New Roman" w:cs="Times New Roman"/>
          <w:sz w:val="28"/>
          <w:szCs w:val="28"/>
          <w:lang w:val="en-US"/>
        </w:rPr>
        <w:t>C.K. Basic English. – London: Kegal Paul, Trench and Trubner, 1954.</w:t>
      </w:r>
    </w:p>
    <w:p w14:paraId="3ABFF522" w14:textId="77777777" w:rsidR="003D6171" w:rsidRPr="00320DBE"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6</w:t>
      </w:r>
      <w:r w:rsidRPr="001B12F4">
        <w:rPr>
          <w:rFonts w:ascii="Times New Roman" w:hAnsi="Times New Roman" w:cs="Times New Roman"/>
          <w:sz w:val="28"/>
          <w:szCs w:val="28"/>
          <w:lang w:val="en-US"/>
        </w:rPr>
        <w:t>3 Word Associations Network [</w:t>
      </w:r>
      <w:r w:rsidRPr="001B12F4">
        <w:rPr>
          <w:rFonts w:ascii="Times New Roman" w:hAnsi="Times New Roman" w:cs="Times New Roman"/>
          <w:sz w:val="28"/>
          <w:szCs w:val="28"/>
          <w:lang w:val="ru-RU"/>
        </w:rPr>
        <w:t>Электронды</w:t>
      </w:r>
      <w:r w:rsidRPr="001B12F4">
        <w:rPr>
          <w:rFonts w:ascii="Times New Roman" w:hAnsi="Times New Roman" w:cs="Times New Roman"/>
          <w:sz w:val="28"/>
          <w:szCs w:val="28"/>
          <w:lang w:val="en-US"/>
        </w:rPr>
        <w:t xml:space="preserve"> </w:t>
      </w:r>
      <w:r w:rsidRPr="001B12F4">
        <w:rPr>
          <w:rFonts w:ascii="Times New Roman" w:hAnsi="Times New Roman" w:cs="Times New Roman"/>
          <w:sz w:val="28"/>
          <w:szCs w:val="28"/>
          <w:lang w:val="ru-RU"/>
        </w:rPr>
        <w:t>ресурс</w:t>
      </w:r>
      <w:r w:rsidRPr="001B12F4">
        <w:rPr>
          <w:rFonts w:ascii="Times New Roman" w:hAnsi="Times New Roman" w:cs="Times New Roman"/>
          <w:sz w:val="28"/>
          <w:szCs w:val="28"/>
          <w:lang w:val="en-US"/>
        </w:rPr>
        <w:t xml:space="preserve">]. –https://wordassociations.net/en/about </w:t>
      </w:r>
      <w:r w:rsidRPr="000F5594">
        <w:rPr>
          <w:rFonts w:ascii="Times New Roman" w:hAnsi="Times New Roman" w:cs="Times New Roman"/>
          <w:sz w:val="28"/>
          <w:szCs w:val="28"/>
        </w:rPr>
        <w:t>(қара</w:t>
      </w:r>
      <w:r w:rsidRPr="000F5594">
        <w:rPr>
          <w:rFonts w:ascii="Times New Roman" w:hAnsi="Times New Roman" w:cs="Times New Roman"/>
          <w:sz w:val="28"/>
          <w:szCs w:val="28"/>
          <w:lang w:val="kk-KZ"/>
        </w:rPr>
        <w:t>у</w:t>
      </w:r>
      <w:r w:rsidRPr="000F5594">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0F5594">
        <w:rPr>
          <w:rFonts w:ascii="Times New Roman" w:hAnsi="Times New Roman" w:cs="Times New Roman"/>
          <w:sz w:val="28"/>
          <w:szCs w:val="28"/>
        </w:rPr>
        <w:t>: 01.04.2026).</w:t>
      </w:r>
      <w:r>
        <w:rPr>
          <w:rFonts w:ascii="Times New Roman" w:hAnsi="Times New Roman" w:cs="Times New Roman"/>
          <w:sz w:val="28"/>
          <w:szCs w:val="28"/>
          <w:lang w:val="kk-KZ"/>
        </w:rPr>
        <w:t xml:space="preserve"> </w:t>
      </w:r>
    </w:p>
    <w:p w14:paraId="712BFA3B" w14:textId="77777777" w:rsidR="003D6171" w:rsidRPr="002B340D"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2B340D">
        <w:rPr>
          <w:rFonts w:ascii="Times New Roman" w:hAnsi="Times New Roman" w:cs="Times New Roman"/>
          <w:sz w:val="28"/>
          <w:szCs w:val="28"/>
          <w:lang w:val="kk-KZ"/>
        </w:rPr>
        <w:t xml:space="preserve">64 </w:t>
      </w:r>
      <w:r w:rsidRPr="000F5594">
        <w:rPr>
          <w:rFonts w:ascii="Times New Roman" w:hAnsi="Times New Roman" w:cs="Times New Roman"/>
          <w:sz w:val="28"/>
          <w:szCs w:val="28"/>
        </w:rPr>
        <w:t>Visuwords: Visual Online Dictionary [Электрондық ресурс]. – URL: https://visuwords.com/page/about (қара</w:t>
      </w:r>
      <w:r w:rsidRPr="000F5594">
        <w:rPr>
          <w:rFonts w:ascii="Times New Roman" w:hAnsi="Times New Roman" w:cs="Times New Roman"/>
          <w:sz w:val="28"/>
          <w:szCs w:val="28"/>
          <w:lang w:val="kk-KZ"/>
        </w:rPr>
        <w:t>у</w:t>
      </w:r>
      <w:r w:rsidRPr="000F5594">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0F5594">
        <w:rPr>
          <w:rFonts w:ascii="Times New Roman" w:hAnsi="Times New Roman" w:cs="Times New Roman"/>
          <w:sz w:val="28"/>
          <w:szCs w:val="28"/>
        </w:rPr>
        <w:t>: 01.04.2026).</w:t>
      </w:r>
    </w:p>
    <w:p w14:paraId="3F2BA451"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0F5594">
        <w:rPr>
          <w:rFonts w:ascii="Times New Roman" w:hAnsi="Times New Roman" w:cs="Times New Roman"/>
          <w:sz w:val="28"/>
          <w:szCs w:val="28"/>
          <w:lang w:val="en-US"/>
        </w:rPr>
        <w:t xml:space="preserve">65 </w:t>
      </w:r>
      <w:r w:rsidRPr="000F5594">
        <w:rPr>
          <w:rFonts w:ascii="Times New Roman" w:hAnsi="Times New Roman" w:cs="Times New Roman"/>
          <w:color w:val="000000"/>
          <w:sz w:val="28"/>
          <w:szCs w:val="28"/>
        </w:rPr>
        <w:t>Word Association Network [Электрондық ресурс]. – URL:</w:t>
      </w:r>
      <w:r>
        <w:rPr>
          <w:rStyle w:val="apple-converted-space"/>
          <w:rFonts w:ascii="Times New Roman" w:hAnsi="Times New Roman" w:cs="Times New Roman"/>
          <w:color w:val="000000"/>
          <w:sz w:val="28"/>
          <w:szCs w:val="28"/>
        </w:rPr>
        <w:t xml:space="preserve"> </w:t>
      </w:r>
      <w:hyperlink r:id="rId43" w:tgtFrame="_new" w:history="1">
        <w:r w:rsidRPr="000F5594">
          <w:rPr>
            <w:rStyle w:val="af"/>
            <w:rFonts w:ascii="Times New Roman" w:hAnsi="Times New Roman" w:cs="Times New Roman"/>
            <w:sz w:val="28"/>
            <w:szCs w:val="28"/>
          </w:rPr>
          <w:t>https://wordassociation.org/about</w:t>
        </w:r>
      </w:hyperlink>
      <w:r>
        <w:rPr>
          <w:rStyle w:val="apple-converted-space"/>
          <w:rFonts w:ascii="Times New Roman" w:hAnsi="Times New Roman" w:cs="Times New Roman"/>
          <w:color w:val="000000"/>
          <w:sz w:val="28"/>
          <w:szCs w:val="28"/>
        </w:rPr>
        <w:t xml:space="preserve"> </w:t>
      </w:r>
      <w:r w:rsidRPr="000F5594">
        <w:rPr>
          <w:rFonts w:ascii="Times New Roman" w:hAnsi="Times New Roman" w:cs="Times New Roman"/>
          <w:color w:val="000000"/>
          <w:sz w:val="28"/>
          <w:szCs w:val="28"/>
        </w:rPr>
        <w:t>(</w:t>
      </w:r>
      <w:r w:rsidRPr="000F5594">
        <w:rPr>
          <w:rFonts w:ascii="Times New Roman" w:hAnsi="Times New Roman" w:cs="Times New Roman"/>
          <w:sz w:val="28"/>
          <w:szCs w:val="28"/>
        </w:rPr>
        <w:t>қара</w:t>
      </w:r>
      <w:r w:rsidRPr="000F5594">
        <w:rPr>
          <w:rFonts w:ascii="Times New Roman" w:hAnsi="Times New Roman" w:cs="Times New Roman"/>
          <w:sz w:val="28"/>
          <w:szCs w:val="28"/>
          <w:lang w:val="kk-KZ"/>
        </w:rPr>
        <w:t>у</w:t>
      </w:r>
      <w:r w:rsidRPr="000F5594">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0F5594">
        <w:rPr>
          <w:rFonts w:ascii="Times New Roman" w:hAnsi="Times New Roman" w:cs="Times New Roman"/>
          <w:color w:val="000000"/>
          <w:sz w:val="28"/>
          <w:szCs w:val="28"/>
        </w:rPr>
        <w:t>: 01.04.2026).</w:t>
      </w:r>
    </w:p>
    <w:p w14:paraId="084B8D13" w14:textId="77777777" w:rsidR="003D6171" w:rsidRPr="00F222F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F222F1">
        <w:rPr>
          <w:rFonts w:ascii="Times New Roman" w:hAnsi="Times New Roman" w:cs="Times New Roman"/>
          <w:sz w:val="28"/>
          <w:szCs w:val="28"/>
          <w:lang w:val="en-US"/>
        </w:rPr>
        <w:t xml:space="preserve">66 </w:t>
      </w:r>
      <w:r w:rsidRPr="000F5594">
        <w:rPr>
          <w:rFonts w:ascii="Times New Roman" w:hAnsi="Times New Roman" w:cs="Times New Roman"/>
          <w:color w:val="000000"/>
          <w:sz w:val="28"/>
          <w:szCs w:val="28"/>
        </w:rPr>
        <w:t>Sinonim.org: словарь синонимов [Электрондық ресурс]. – URL:</w:t>
      </w:r>
      <w:r>
        <w:rPr>
          <w:rStyle w:val="apple-converted-space"/>
          <w:rFonts w:ascii="Times New Roman" w:hAnsi="Times New Roman" w:cs="Times New Roman"/>
          <w:color w:val="000000"/>
          <w:sz w:val="28"/>
          <w:szCs w:val="28"/>
        </w:rPr>
        <w:t xml:space="preserve"> </w:t>
      </w:r>
      <w:hyperlink r:id="rId44" w:tgtFrame="_new" w:history="1">
        <w:r w:rsidRPr="000F5594">
          <w:rPr>
            <w:rStyle w:val="af"/>
            <w:rFonts w:ascii="Times New Roman" w:hAnsi="Times New Roman" w:cs="Times New Roman"/>
            <w:sz w:val="28"/>
            <w:szCs w:val="28"/>
          </w:rPr>
          <w:t>https://sinonim.org/as</w:t>
        </w:r>
      </w:hyperlink>
      <w:r>
        <w:rPr>
          <w:rStyle w:val="apple-converted-space"/>
          <w:rFonts w:ascii="Times New Roman" w:hAnsi="Times New Roman" w:cs="Times New Roman"/>
          <w:color w:val="000000"/>
          <w:sz w:val="28"/>
          <w:szCs w:val="28"/>
        </w:rPr>
        <w:t xml:space="preserve"> </w:t>
      </w:r>
      <w:r w:rsidRPr="000F5594">
        <w:rPr>
          <w:rFonts w:ascii="Times New Roman" w:hAnsi="Times New Roman" w:cs="Times New Roman"/>
          <w:color w:val="000000"/>
          <w:sz w:val="28"/>
          <w:szCs w:val="28"/>
        </w:rPr>
        <w:t>(</w:t>
      </w:r>
      <w:r w:rsidRPr="000F5594">
        <w:rPr>
          <w:rFonts w:ascii="Times New Roman" w:hAnsi="Times New Roman" w:cs="Times New Roman"/>
          <w:sz w:val="28"/>
          <w:szCs w:val="28"/>
        </w:rPr>
        <w:t>қара</w:t>
      </w:r>
      <w:r w:rsidRPr="000F5594">
        <w:rPr>
          <w:rFonts w:ascii="Times New Roman" w:hAnsi="Times New Roman" w:cs="Times New Roman"/>
          <w:sz w:val="28"/>
          <w:szCs w:val="28"/>
          <w:lang w:val="kk-KZ"/>
        </w:rPr>
        <w:t>у</w:t>
      </w:r>
      <w:r w:rsidRPr="000F5594">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0F5594">
        <w:rPr>
          <w:rFonts w:ascii="Times New Roman" w:hAnsi="Times New Roman" w:cs="Times New Roman"/>
          <w:color w:val="000000"/>
          <w:sz w:val="28"/>
          <w:szCs w:val="28"/>
        </w:rPr>
        <w:t>: 01.04.2026).</w:t>
      </w:r>
    </w:p>
    <w:p w14:paraId="556FB69E"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0F5594">
        <w:rPr>
          <w:rFonts w:ascii="Times New Roman" w:hAnsi="Times New Roman" w:cs="Times New Roman"/>
          <w:sz w:val="28"/>
          <w:szCs w:val="28"/>
          <w:lang w:val="ru-RU"/>
        </w:rPr>
        <w:t xml:space="preserve">67 </w:t>
      </w:r>
      <w:r w:rsidRPr="000F5594">
        <w:rPr>
          <w:rFonts w:ascii="Times New Roman" w:hAnsi="Times New Roman" w:cs="Times New Roman"/>
          <w:color w:val="000000"/>
          <w:sz w:val="28"/>
          <w:szCs w:val="28"/>
        </w:rPr>
        <w:t>Русский ассоциативный словарь: ассоциативный тезаурус современного русского языка [Электрондық ресурс]. – URL:</w:t>
      </w:r>
      <w:r>
        <w:rPr>
          <w:rStyle w:val="apple-converted-space"/>
          <w:rFonts w:ascii="Times New Roman" w:hAnsi="Times New Roman" w:cs="Times New Roman"/>
          <w:color w:val="000000"/>
          <w:sz w:val="28"/>
          <w:szCs w:val="28"/>
        </w:rPr>
        <w:t xml:space="preserve"> </w:t>
      </w:r>
      <w:hyperlink r:id="rId45" w:tgtFrame="_new" w:history="1">
        <w:r w:rsidRPr="000F5594">
          <w:rPr>
            <w:rStyle w:val="af"/>
            <w:rFonts w:ascii="Times New Roman" w:hAnsi="Times New Roman" w:cs="Times New Roman"/>
            <w:sz w:val="28"/>
            <w:szCs w:val="28"/>
          </w:rPr>
          <w:t>https://tesaurus.ru/dict/</w:t>
        </w:r>
      </w:hyperlink>
      <w:r>
        <w:rPr>
          <w:rStyle w:val="apple-converted-space"/>
          <w:rFonts w:ascii="Times New Roman" w:hAnsi="Times New Roman" w:cs="Times New Roman"/>
          <w:color w:val="000000"/>
          <w:sz w:val="28"/>
          <w:szCs w:val="28"/>
        </w:rPr>
        <w:t xml:space="preserve"> </w:t>
      </w:r>
      <w:r w:rsidRPr="000F5594">
        <w:rPr>
          <w:rFonts w:ascii="Times New Roman" w:hAnsi="Times New Roman" w:cs="Times New Roman"/>
          <w:color w:val="000000"/>
          <w:sz w:val="28"/>
          <w:szCs w:val="28"/>
        </w:rPr>
        <w:t>(</w:t>
      </w:r>
      <w:r w:rsidRPr="000F5594">
        <w:rPr>
          <w:rFonts w:ascii="Times New Roman" w:hAnsi="Times New Roman" w:cs="Times New Roman"/>
          <w:sz w:val="28"/>
          <w:szCs w:val="28"/>
        </w:rPr>
        <w:t>қара</w:t>
      </w:r>
      <w:r w:rsidRPr="000F5594">
        <w:rPr>
          <w:rFonts w:ascii="Times New Roman" w:hAnsi="Times New Roman" w:cs="Times New Roman"/>
          <w:sz w:val="28"/>
          <w:szCs w:val="28"/>
          <w:lang w:val="kk-KZ"/>
        </w:rPr>
        <w:t>у</w:t>
      </w:r>
      <w:r w:rsidRPr="000F5594">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0F5594">
        <w:rPr>
          <w:rFonts w:ascii="Times New Roman" w:hAnsi="Times New Roman" w:cs="Times New Roman"/>
          <w:color w:val="000000"/>
          <w:sz w:val="28"/>
          <w:szCs w:val="28"/>
        </w:rPr>
        <w:t>: 01.04.2026).</w:t>
      </w:r>
    </w:p>
    <w:p w14:paraId="39BDA563"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0F5594">
        <w:rPr>
          <w:rFonts w:ascii="Times New Roman" w:hAnsi="Times New Roman" w:cs="Times New Roman"/>
          <w:sz w:val="28"/>
          <w:szCs w:val="28"/>
          <w:lang w:val="ru-RU"/>
        </w:rPr>
        <w:t xml:space="preserve">68 </w:t>
      </w:r>
      <w:r w:rsidRPr="000F5594">
        <w:rPr>
          <w:rFonts w:ascii="Times New Roman" w:hAnsi="Times New Roman" w:cs="Times New Roman"/>
          <w:color w:val="000000"/>
          <w:sz w:val="28"/>
          <w:szCs w:val="28"/>
        </w:rPr>
        <w:t>Малый мир слов [Электрондық ресурс]. – URL:</w:t>
      </w:r>
      <w:r>
        <w:rPr>
          <w:rStyle w:val="apple-converted-space"/>
          <w:rFonts w:ascii="Times New Roman" w:hAnsi="Times New Roman" w:cs="Times New Roman"/>
          <w:color w:val="000000"/>
          <w:sz w:val="28"/>
          <w:szCs w:val="28"/>
        </w:rPr>
        <w:t xml:space="preserve"> </w:t>
      </w:r>
      <w:hyperlink r:id="rId46" w:tgtFrame="_new" w:history="1">
        <w:r w:rsidRPr="000F5594">
          <w:rPr>
            <w:rStyle w:val="af"/>
            <w:rFonts w:ascii="Times New Roman" w:hAnsi="Times New Roman" w:cs="Times New Roman"/>
            <w:sz w:val="28"/>
            <w:szCs w:val="28"/>
          </w:rPr>
          <w:t>https://smallworldofwords.org/ru/project/about</w:t>
        </w:r>
      </w:hyperlink>
      <w:r>
        <w:rPr>
          <w:rStyle w:val="apple-converted-space"/>
          <w:rFonts w:ascii="Times New Roman" w:hAnsi="Times New Roman" w:cs="Times New Roman"/>
          <w:color w:val="000000"/>
          <w:sz w:val="28"/>
          <w:szCs w:val="28"/>
        </w:rPr>
        <w:t xml:space="preserve"> </w:t>
      </w:r>
      <w:r w:rsidRPr="000F5594">
        <w:rPr>
          <w:rFonts w:ascii="Times New Roman" w:hAnsi="Times New Roman" w:cs="Times New Roman"/>
          <w:color w:val="000000"/>
          <w:sz w:val="28"/>
          <w:szCs w:val="28"/>
        </w:rPr>
        <w:t>(</w:t>
      </w:r>
      <w:r w:rsidRPr="000F5594">
        <w:rPr>
          <w:rFonts w:ascii="Times New Roman" w:hAnsi="Times New Roman" w:cs="Times New Roman"/>
          <w:sz w:val="28"/>
          <w:szCs w:val="28"/>
        </w:rPr>
        <w:t>қара</w:t>
      </w:r>
      <w:r w:rsidRPr="000F5594">
        <w:rPr>
          <w:rFonts w:ascii="Times New Roman" w:hAnsi="Times New Roman" w:cs="Times New Roman"/>
          <w:sz w:val="28"/>
          <w:szCs w:val="28"/>
          <w:lang w:val="kk-KZ"/>
        </w:rPr>
        <w:t>у</w:t>
      </w:r>
      <w:r w:rsidRPr="000F5594">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0F5594">
        <w:rPr>
          <w:rFonts w:ascii="Times New Roman" w:hAnsi="Times New Roman" w:cs="Times New Roman"/>
          <w:color w:val="000000"/>
          <w:sz w:val="28"/>
          <w:szCs w:val="28"/>
        </w:rPr>
        <w:t>: 01.04.2026).</w:t>
      </w:r>
    </w:p>
    <w:p w14:paraId="3B7EA693" w14:textId="77777777" w:rsidR="003D6171" w:rsidRPr="005B01B8"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Pr="00153404">
        <w:rPr>
          <w:rFonts w:ascii="Times New Roman" w:hAnsi="Times New Roman" w:cs="Times New Roman"/>
          <w:sz w:val="28"/>
          <w:szCs w:val="28"/>
          <w:lang w:val="en-US"/>
        </w:rPr>
        <w:t xml:space="preserve">9 </w:t>
      </w:r>
      <w:r w:rsidRPr="005B01B8">
        <w:rPr>
          <w:rFonts w:ascii="Times New Roman" w:hAnsi="Times New Roman" w:cs="Times New Roman"/>
          <w:sz w:val="28"/>
          <w:szCs w:val="28"/>
          <w:lang w:val="en-US"/>
        </w:rPr>
        <w:t xml:space="preserve">De Deyne S., Navarro D. J., Perfors A., Brysbaert M., Storms G. The </w:t>
      </w:r>
      <w:r>
        <w:rPr>
          <w:rFonts w:ascii="Times New Roman" w:hAnsi="Times New Roman" w:cs="Times New Roman"/>
          <w:sz w:val="28"/>
          <w:szCs w:val="28"/>
          <w:lang w:val="en-US"/>
        </w:rPr>
        <w:t>«</w:t>
      </w:r>
      <w:r w:rsidRPr="005B01B8">
        <w:rPr>
          <w:rFonts w:ascii="Times New Roman" w:hAnsi="Times New Roman" w:cs="Times New Roman"/>
          <w:sz w:val="28"/>
          <w:szCs w:val="28"/>
          <w:lang w:val="en-US"/>
        </w:rPr>
        <w:t>Small World of Words</w:t>
      </w:r>
      <w:r>
        <w:rPr>
          <w:rFonts w:ascii="Times New Roman" w:hAnsi="Times New Roman" w:cs="Times New Roman"/>
          <w:sz w:val="28"/>
          <w:szCs w:val="28"/>
          <w:lang w:val="en-US"/>
        </w:rPr>
        <w:t>»</w:t>
      </w:r>
      <w:r w:rsidRPr="005B01B8">
        <w:rPr>
          <w:rFonts w:ascii="Times New Roman" w:hAnsi="Times New Roman" w:cs="Times New Roman"/>
          <w:sz w:val="28"/>
          <w:szCs w:val="28"/>
          <w:lang w:val="en-US"/>
        </w:rPr>
        <w:t xml:space="preserve"> English word association norms for over 12,000 cue words // Behavior Research Methods. – 2019. – Vol. 51. – P. 987</w:t>
      </w:r>
      <w:r>
        <w:rPr>
          <w:rFonts w:ascii="Times New Roman" w:hAnsi="Times New Roman" w:cs="Times New Roman"/>
          <w:sz w:val="28"/>
          <w:szCs w:val="28"/>
          <w:lang w:val="kk-KZ"/>
        </w:rPr>
        <w:t>-</w:t>
      </w:r>
      <w:r w:rsidRPr="005B01B8">
        <w:rPr>
          <w:rFonts w:ascii="Times New Roman" w:hAnsi="Times New Roman" w:cs="Times New Roman"/>
          <w:sz w:val="28"/>
          <w:szCs w:val="28"/>
          <w:lang w:val="en-US"/>
        </w:rPr>
        <w:t>1006. – DOI: https://doi.org/10.3758/s13428-018-1115-7.</w:t>
      </w:r>
    </w:p>
    <w:p w14:paraId="04C9268E" w14:textId="77777777" w:rsidR="003D6171" w:rsidRPr="005B01B8"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5B01B8">
        <w:rPr>
          <w:rFonts w:ascii="Times New Roman" w:hAnsi="Times New Roman" w:cs="Times New Roman"/>
          <w:sz w:val="28"/>
          <w:szCs w:val="28"/>
          <w:lang w:val="en-US"/>
        </w:rPr>
        <w:t xml:space="preserve">0 Cabana Á., Zugarramurdi C., Valle-Lisboa J.C., De Deyne S. The </w:t>
      </w:r>
      <w:r>
        <w:rPr>
          <w:rFonts w:ascii="Times New Roman" w:hAnsi="Times New Roman" w:cs="Times New Roman"/>
          <w:sz w:val="28"/>
          <w:szCs w:val="28"/>
          <w:lang w:val="en-US"/>
        </w:rPr>
        <w:t>«</w:t>
      </w:r>
      <w:r w:rsidRPr="005B01B8">
        <w:rPr>
          <w:rFonts w:ascii="Times New Roman" w:hAnsi="Times New Roman" w:cs="Times New Roman"/>
          <w:sz w:val="28"/>
          <w:szCs w:val="28"/>
          <w:lang w:val="en-US"/>
        </w:rPr>
        <w:t>Small World of Words</w:t>
      </w:r>
      <w:r>
        <w:rPr>
          <w:rFonts w:ascii="Times New Roman" w:hAnsi="Times New Roman" w:cs="Times New Roman"/>
          <w:sz w:val="28"/>
          <w:szCs w:val="28"/>
          <w:lang w:val="en-US"/>
        </w:rPr>
        <w:t>»</w:t>
      </w:r>
      <w:r w:rsidRPr="005B01B8">
        <w:rPr>
          <w:rFonts w:ascii="Times New Roman" w:hAnsi="Times New Roman" w:cs="Times New Roman"/>
          <w:sz w:val="28"/>
          <w:szCs w:val="28"/>
          <w:lang w:val="en-US"/>
        </w:rPr>
        <w:t xml:space="preserve"> free association norms for Rioplatense Spanish // Behavior Research Methods. – 2024. – Vol. 56. – P. 968</w:t>
      </w:r>
      <w:r>
        <w:rPr>
          <w:rFonts w:ascii="Times New Roman" w:hAnsi="Times New Roman" w:cs="Times New Roman"/>
          <w:sz w:val="28"/>
          <w:szCs w:val="28"/>
          <w:lang w:val="kk-KZ"/>
        </w:rPr>
        <w:t>-</w:t>
      </w:r>
      <w:r w:rsidRPr="005B01B8">
        <w:rPr>
          <w:rFonts w:ascii="Times New Roman" w:hAnsi="Times New Roman" w:cs="Times New Roman"/>
          <w:sz w:val="28"/>
          <w:szCs w:val="28"/>
          <w:lang w:val="en-US"/>
        </w:rPr>
        <w:t xml:space="preserve">985. – DOI: </w:t>
      </w:r>
      <w:hyperlink r:id="rId47" w:history="1">
        <w:r w:rsidRPr="008241D0">
          <w:rPr>
            <w:rStyle w:val="af"/>
            <w:rFonts w:ascii="Times New Roman" w:hAnsi="Times New Roman" w:cs="Times New Roman"/>
            <w:sz w:val="28"/>
            <w:szCs w:val="28"/>
            <w:lang w:val="en-US"/>
          </w:rPr>
          <w:t>https://doi.org/10.3758/s13428-023-02070-z</w:t>
        </w:r>
      </w:hyperlink>
      <w:r w:rsidRPr="005B01B8">
        <w:rPr>
          <w:rFonts w:ascii="Times New Roman" w:hAnsi="Times New Roman" w:cs="Times New Roman"/>
          <w:sz w:val="28"/>
          <w:szCs w:val="28"/>
          <w:lang w:val="en-US"/>
        </w:rPr>
        <w:t>.</w:t>
      </w:r>
    </w:p>
    <w:p w14:paraId="33D8BE33" w14:textId="77777777" w:rsidR="003D6171" w:rsidRPr="00BD765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BD7651">
        <w:rPr>
          <w:rFonts w:ascii="Times New Roman" w:hAnsi="Times New Roman" w:cs="Times New Roman"/>
          <w:sz w:val="28"/>
          <w:szCs w:val="28"/>
          <w:lang w:val="en-US"/>
        </w:rPr>
        <w:t xml:space="preserve">1 Abramski K., Improta R., Rossetti G. et al. The </w:t>
      </w:r>
      <w:r>
        <w:rPr>
          <w:rFonts w:ascii="Times New Roman" w:hAnsi="Times New Roman" w:cs="Times New Roman"/>
          <w:sz w:val="28"/>
          <w:szCs w:val="28"/>
          <w:lang w:val="en-US"/>
        </w:rPr>
        <w:t>«</w:t>
      </w:r>
      <w:r w:rsidRPr="00BD7651">
        <w:rPr>
          <w:rFonts w:ascii="Times New Roman" w:hAnsi="Times New Roman" w:cs="Times New Roman"/>
          <w:sz w:val="28"/>
          <w:szCs w:val="28"/>
          <w:lang w:val="en-US"/>
        </w:rPr>
        <w:t>LLM World of Words</w:t>
      </w:r>
      <w:r>
        <w:rPr>
          <w:rFonts w:ascii="Times New Roman" w:hAnsi="Times New Roman" w:cs="Times New Roman"/>
          <w:sz w:val="28"/>
          <w:szCs w:val="28"/>
          <w:lang w:val="en-US"/>
        </w:rPr>
        <w:t>»</w:t>
      </w:r>
      <w:r w:rsidRPr="00BD7651">
        <w:rPr>
          <w:rFonts w:ascii="Times New Roman" w:hAnsi="Times New Roman" w:cs="Times New Roman"/>
          <w:sz w:val="28"/>
          <w:szCs w:val="28"/>
          <w:lang w:val="en-US"/>
        </w:rPr>
        <w:t xml:space="preserve"> English free association norms generated by large language models // Scientific Data. – 2025. – Vol. 12. – Art. 803. – DOI: </w:t>
      </w:r>
      <w:hyperlink r:id="rId48" w:history="1">
        <w:r w:rsidRPr="008241D0">
          <w:rPr>
            <w:rStyle w:val="af"/>
            <w:rFonts w:ascii="Times New Roman" w:hAnsi="Times New Roman" w:cs="Times New Roman"/>
            <w:sz w:val="28"/>
            <w:szCs w:val="28"/>
            <w:lang w:val="en-US"/>
          </w:rPr>
          <w:t>https://doi.org/10.1038/s41597-025-05156-9</w:t>
        </w:r>
      </w:hyperlink>
      <w:r w:rsidRPr="00BD7651">
        <w:rPr>
          <w:rFonts w:ascii="Times New Roman" w:hAnsi="Times New Roman" w:cs="Times New Roman"/>
          <w:sz w:val="28"/>
          <w:szCs w:val="28"/>
          <w:lang w:val="en-US"/>
        </w:rPr>
        <w:t>.</w:t>
      </w:r>
    </w:p>
    <w:p w14:paraId="1D056F3D" w14:textId="77777777" w:rsidR="003D6171" w:rsidRPr="00E9092E"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E9092E">
        <w:rPr>
          <w:rFonts w:ascii="Times New Roman" w:hAnsi="Times New Roman" w:cs="Times New Roman"/>
          <w:sz w:val="28"/>
          <w:szCs w:val="28"/>
          <w:lang w:val="en-US"/>
        </w:rPr>
        <w:t>2</w:t>
      </w:r>
      <w:r>
        <w:rPr>
          <w:rFonts w:ascii="Times New Roman" w:hAnsi="Times New Roman" w:cs="Times New Roman"/>
          <w:sz w:val="28"/>
          <w:szCs w:val="28"/>
          <w:lang w:val="kk-KZ"/>
        </w:rPr>
        <w:t xml:space="preserve"> </w:t>
      </w:r>
      <w:r w:rsidRPr="00E9092E">
        <w:rPr>
          <w:rFonts w:ascii="Times New Roman" w:hAnsi="Times New Roman" w:cs="Times New Roman"/>
          <w:sz w:val="28"/>
          <w:szCs w:val="28"/>
          <w:lang w:val="en-US"/>
        </w:rPr>
        <w:t xml:space="preserve">University of South Florida Free Association Norms http://w3.usf.edu/FreeAssociation/ </w:t>
      </w:r>
      <w:hyperlink r:id="rId49" w:history="1">
        <w:r w:rsidRPr="008241D0">
          <w:rPr>
            <w:rStyle w:val="af"/>
            <w:rFonts w:ascii="Times New Roman" w:hAnsi="Times New Roman" w:cs="Times New Roman"/>
            <w:sz w:val="28"/>
            <w:szCs w:val="28"/>
            <w:lang w:val="en-US"/>
          </w:rPr>
          <w:t>http://w3.usf.edu/FreeAssociation/Intro.html</w:t>
        </w:r>
      </w:hyperlink>
    </w:p>
    <w:p w14:paraId="7489404A" w14:textId="77777777" w:rsidR="003D6171" w:rsidRPr="00B570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B5702A">
        <w:rPr>
          <w:rFonts w:ascii="Times New Roman" w:hAnsi="Times New Roman" w:cs="Times New Roman"/>
          <w:sz w:val="28"/>
          <w:szCs w:val="28"/>
          <w:lang w:val="en-US"/>
        </w:rPr>
        <w:t>3 Edinburgh word associations</w:t>
      </w:r>
      <w:r>
        <w:rPr>
          <w:rFonts w:ascii="Times New Roman" w:hAnsi="Times New Roman" w:cs="Times New Roman"/>
          <w:sz w:val="28"/>
          <w:szCs w:val="28"/>
          <w:lang w:val="kk-KZ"/>
        </w:rPr>
        <w:t xml:space="preserve"> </w:t>
      </w:r>
      <w:hyperlink r:id="rId50" w:history="1">
        <w:r w:rsidRPr="00B5702A">
          <w:rPr>
            <w:rStyle w:val="af"/>
            <w:rFonts w:ascii="Times New Roman" w:hAnsi="Times New Roman" w:cs="Times New Roman"/>
            <w:sz w:val="28"/>
            <w:szCs w:val="28"/>
            <w:lang w:val="en-US"/>
          </w:rPr>
          <w:t>https://networks.skewed.de/net/word_assoc?utm_source=chatgpt.com</w:t>
        </w:r>
      </w:hyperlink>
    </w:p>
    <w:p w14:paraId="50743B83" w14:textId="4DE2B78A" w:rsidR="003D6171" w:rsidRPr="00413DC8"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A023AE">
        <w:rPr>
          <w:rFonts w:ascii="Times New Roman" w:hAnsi="Times New Roman" w:cs="Times New Roman"/>
          <w:sz w:val="28"/>
          <w:szCs w:val="28"/>
          <w:lang w:val="en-US"/>
        </w:rPr>
        <w:t xml:space="preserve">74 </w:t>
      </w:r>
      <w:hyperlink r:id="rId51" w:history="1">
        <w:r w:rsidRPr="00B35055">
          <w:rPr>
            <w:rStyle w:val="af"/>
            <w:rFonts w:ascii="Times New Roman" w:hAnsi="Times New Roman" w:cs="Times New Roman"/>
            <w:sz w:val="28"/>
            <w:szCs w:val="28"/>
            <w:lang w:val="en-US"/>
          </w:rPr>
          <w:t>Edinburgh Associative Thesaurus</w:t>
        </w:r>
      </w:hyperlink>
      <w:r w:rsidRPr="00A023AE">
        <w:rPr>
          <w:rFonts w:ascii="Times New Roman" w:hAnsi="Times New Roman" w:cs="Times New Roman"/>
          <w:sz w:val="28"/>
          <w:szCs w:val="28"/>
        </w:rPr>
        <w:t> </w:t>
      </w:r>
      <w:r>
        <w:rPr>
          <w:rFonts w:ascii="Times New Roman" w:hAnsi="Times New Roman" w:cs="Times New Roman"/>
          <w:sz w:val="28"/>
          <w:szCs w:val="28"/>
          <w:lang w:val="kk-KZ"/>
        </w:rPr>
        <w:t xml:space="preserve"> </w:t>
      </w:r>
      <w:hyperlink r:id="rId52" w:history="1">
        <w:r w:rsidRPr="008241D0">
          <w:rPr>
            <w:rStyle w:val="af"/>
            <w:rFonts w:ascii="Times New Roman" w:hAnsi="Times New Roman" w:cs="Times New Roman"/>
            <w:sz w:val="28"/>
            <w:szCs w:val="28"/>
            <w:lang w:val="en-US"/>
          </w:rPr>
          <w:t>https://github.com/dariusk/ea-thesaurus?tab=readme-ov-file</w:t>
        </w:r>
      </w:hyperlink>
    </w:p>
    <w:p w14:paraId="161BE855"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lastRenderedPageBreak/>
        <w:t>7</w:t>
      </w:r>
      <w:r w:rsidRPr="00DD3BEF">
        <w:rPr>
          <w:rFonts w:ascii="Times New Roman" w:hAnsi="Times New Roman" w:cs="Times New Roman"/>
          <w:sz w:val="28"/>
          <w:szCs w:val="28"/>
          <w:lang w:val="en-US"/>
        </w:rPr>
        <w:t>5</w:t>
      </w:r>
      <w:r>
        <w:rPr>
          <w:rFonts w:ascii="Times New Roman" w:hAnsi="Times New Roman" w:cs="Times New Roman"/>
          <w:sz w:val="28"/>
          <w:szCs w:val="28"/>
          <w:lang w:val="kk-KZ"/>
        </w:rPr>
        <w:t xml:space="preserve"> </w:t>
      </w:r>
      <w:r w:rsidRPr="002B340D">
        <w:rPr>
          <w:rFonts w:ascii="Times New Roman" w:hAnsi="Times New Roman" w:cs="Times New Roman"/>
          <w:sz w:val="28"/>
          <w:szCs w:val="28"/>
        </w:rPr>
        <w:t>Birkbeck Word Association Norms</w:t>
      </w:r>
      <w:r>
        <w:rPr>
          <w:rFonts w:ascii="Times New Roman" w:hAnsi="Times New Roman" w:cs="Times New Roman"/>
          <w:sz w:val="28"/>
          <w:szCs w:val="28"/>
        </w:rPr>
        <w:t xml:space="preserve"> </w:t>
      </w:r>
      <w:hyperlink r:id="rId53" w:history="1">
        <w:r w:rsidRPr="00B35055">
          <w:rPr>
            <w:rStyle w:val="af"/>
            <w:rFonts w:ascii="Times New Roman" w:hAnsi="Times New Roman" w:cs="Times New Roman"/>
            <w:sz w:val="28"/>
            <w:szCs w:val="28"/>
            <w:lang w:val="en-US"/>
          </w:rPr>
          <w:t>https://www.amazon.com/Birkbeck-Word-Association-Norms-Helen/dp/0863774040</w:t>
        </w:r>
      </w:hyperlink>
    </w:p>
    <w:p w14:paraId="47ACD341" w14:textId="77777777" w:rsidR="003D6171" w:rsidRPr="006277FE"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6277FE">
        <w:rPr>
          <w:rFonts w:ascii="Times New Roman" w:hAnsi="Times New Roman" w:cs="Times New Roman"/>
          <w:sz w:val="28"/>
          <w:szCs w:val="28"/>
          <w:lang w:val="en-US"/>
        </w:rPr>
        <w:t xml:space="preserve">6 </w:t>
      </w:r>
      <w:r w:rsidRPr="00153404">
        <w:rPr>
          <w:rFonts w:ascii="Times New Roman" w:hAnsi="Times New Roman" w:cs="Times New Roman"/>
          <w:sz w:val="28"/>
          <w:szCs w:val="28"/>
          <w:lang w:val="en-US"/>
        </w:rPr>
        <w:t>De Deyne S., Storms G. Word associations: Norms for 1,424 Dutch words in a continuous task // Behavior Research Methods. – 2008. – Vol. 40, No. 1. – P. 198</w:t>
      </w:r>
      <w:r>
        <w:rPr>
          <w:rFonts w:ascii="Times New Roman" w:hAnsi="Times New Roman" w:cs="Times New Roman"/>
          <w:sz w:val="28"/>
          <w:szCs w:val="28"/>
          <w:lang w:val="kk-KZ"/>
        </w:rPr>
        <w:t>-</w:t>
      </w:r>
      <w:r w:rsidRPr="00153404">
        <w:rPr>
          <w:rFonts w:ascii="Times New Roman" w:hAnsi="Times New Roman" w:cs="Times New Roman"/>
          <w:sz w:val="28"/>
          <w:szCs w:val="28"/>
          <w:lang w:val="en-US"/>
        </w:rPr>
        <w:t xml:space="preserve">205. – DOI: </w:t>
      </w:r>
      <w:hyperlink r:id="rId54" w:history="1">
        <w:r w:rsidRPr="008241D0">
          <w:rPr>
            <w:rStyle w:val="af"/>
            <w:rFonts w:ascii="Times New Roman" w:hAnsi="Times New Roman" w:cs="Times New Roman"/>
            <w:sz w:val="28"/>
            <w:szCs w:val="28"/>
            <w:lang w:val="en-US"/>
          </w:rPr>
          <w:t>https://doi.org/10.3758/BRM.40.1.198</w:t>
        </w:r>
      </w:hyperlink>
      <w:r w:rsidRPr="00153404">
        <w:rPr>
          <w:rFonts w:ascii="Times New Roman" w:hAnsi="Times New Roman" w:cs="Times New Roman"/>
          <w:sz w:val="28"/>
          <w:szCs w:val="28"/>
          <w:lang w:val="en-US"/>
        </w:rPr>
        <w:t>.</w:t>
      </w:r>
    </w:p>
    <w:p w14:paraId="4C313E4D" w14:textId="77777777" w:rsidR="003D6171" w:rsidRPr="00CD1CF2"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CD1CF2">
        <w:rPr>
          <w:rFonts w:ascii="Times New Roman" w:hAnsi="Times New Roman" w:cs="Times New Roman"/>
          <w:sz w:val="28"/>
          <w:szCs w:val="28"/>
          <w:lang w:val="en-US"/>
        </w:rPr>
        <w:t>7 Inohara K., Utsumi A. Japanese word similarity and association norm: A dataset for evaluating semantic representations // Language Resources and Evaluation. – 2021. – Vol. 55. – P. 905</w:t>
      </w:r>
      <w:r>
        <w:rPr>
          <w:rFonts w:ascii="Times New Roman" w:hAnsi="Times New Roman" w:cs="Times New Roman"/>
          <w:sz w:val="28"/>
          <w:szCs w:val="28"/>
          <w:lang w:val="kk-KZ"/>
        </w:rPr>
        <w:t>-</w:t>
      </w:r>
      <w:r w:rsidRPr="00CD1CF2">
        <w:rPr>
          <w:rFonts w:ascii="Times New Roman" w:hAnsi="Times New Roman" w:cs="Times New Roman"/>
          <w:sz w:val="28"/>
          <w:szCs w:val="28"/>
          <w:lang w:val="en-US"/>
        </w:rPr>
        <w:t xml:space="preserve">933. – DOI: </w:t>
      </w:r>
      <w:hyperlink r:id="rId55" w:history="1">
        <w:r w:rsidRPr="008241D0">
          <w:rPr>
            <w:rStyle w:val="af"/>
            <w:rFonts w:ascii="Times New Roman" w:hAnsi="Times New Roman" w:cs="Times New Roman"/>
            <w:sz w:val="28"/>
            <w:szCs w:val="28"/>
            <w:lang w:val="en-US"/>
          </w:rPr>
          <w:t>https://doi.org/10.1007/s10579-021-09543-7</w:t>
        </w:r>
      </w:hyperlink>
      <w:r w:rsidRPr="00CD1CF2">
        <w:rPr>
          <w:rFonts w:ascii="Times New Roman" w:hAnsi="Times New Roman" w:cs="Times New Roman"/>
          <w:sz w:val="28"/>
          <w:szCs w:val="28"/>
          <w:lang w:val="en-US"/>
        </w:rPr>
        <w:t>.</w:t>
      </w:r>
    </w:p>
    <w:p w14:paraId="182FFA13"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EB3B50">
        <w:rPr>
          <w:rFonts w:ascii="Times New Roman" w:hAnsi="Times New Roman" w:cs="Times New Roman"/>
          <w:sz w:val="28"/>
          <w:szCs w:val="28"/>
          <w:lang w:val="en-US"/>
        </w:rPr>
        <w:t>8 Joyce T. Constructing a large-scale database of Japanese word associations // Proceedings of the Fourth International Conference on Cognitive Science (ICCS-2005). – Tokyo, Japan, 2005. – Glottometrics. – 2005. – No. 10. – P. 82</w:t>
      </w:r>
      <w:r>
        <w:rPr>
          <w:rFonts w:ascii="Times New Roman" w:hAnsi="Times New Roman" w:cs="Times New Roman"/>
          <w:sz w:val="28"/>
          <w:szCs w:val="28"/>
          <w:lang w:val="kk-KZ"/>
        </w:rPr>
        <w:t>-</w:t>
      </w:r>
      <w:r w:rsidRPr="00EB3B50">
        <w:rPr>
          <w:rFonts w:ascii="Times New Roman" w:hAnsi="Times New Roman" w:cs="Times New Roman"/>
          <w:sz w:val="28"/>
          <w:szCs w:val="28"/>
          <w:lang w:val="en-US"/>
        </w:rPr>
        <w:t>98.</w:t>
      </w:r>
    </w:p>
    <w:p w14:paraId="0399662D" w14:textId="77777777" w:rsidR="003D6171" w:rsidRPr="00477313"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477313">
        <w:rPr>
          <w:rFonts w:ascii="Times New Roman" w:hAnsi="Times New Roman" w:cs="Times New Roman"/>
          <w:sz w:val="28"/>
          <w:szCs w:val="28"/>
          <w:lang w:val="en-US"/>
        </w:rPr>
        <w:t>9 Lin S.-Y., Chen H.-C., Chang T.-H., Lee W.-E., Sung Y.-T. CLAD: A corpus-derived Chinese lexical association database // Behavior Research Methods. – 2019. – Vol. 51, No. 5. – P. 2310</w:t>
      </w:r>
      <w:r>
        <w:rPr>
          <w:rFonts w:ascii="Times New Roman" w:hAnsi="Times New Roman" w:cs="Times New Roman"/>
          <w:sz w:val="28"/>
          <w:szCs w:val="28"/>
          <w:lang w:val="kk-KZ"/>
        </w:rPr>
        <w:t>-</w:t>
      </w:r>
      <w:r w:rsidRPr="00477313">
        <w:rPr>
          <w:rFonts w:ascii="Times New Roman" w:hAnsi="Times New Roman" w:cs="Times New Roman"/>
          <w:sz w:val="28"/>
          <w:szCs w:val="28"/>
          <w:lang w:val="en-US"/>
        </w:rPr>
        <w:t xml:space="preserve">2336. – DOI: </w:t>
      </w:r>
      <w:hyperlink r:id="rId56" w:history="1">
        <w:r w:rsidRPr="008241D0">
          <w:rPr>
            <w:rStyle w:val="af"/>
            <w:rFonts w:ascii="Times New Roman" w:hAnsi="Times New Roman" w:cs="Times New Roman"/>
            <w:sz w:val="28"/>
            <w:szCs w:val="28"/>
            <w:lang w:val="en-US"/>
          </w:rPr>
          <w:t>https://doi.org/10.3758/s13428-019-01208-2</w:t>
        </w:r>
      </w:hyperlink>
      <w:r w:rsidRPr="00477313">
        <w:rPr>
          <w:rFonts w:ascii="Times New Roman" w:hAnsi="Times New Roman" w:cs="Times New Roman"/>
          <w:sz w:val="28"/>
          <w:szCs w:val="28"/>
          <w:lang w:val="en-US"/>
        </w:rPr>
        <w:t>.</w:t>
      </w:r>
    </w:p>
    <w:p w14:paraId="2EF17376"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8</w:t>
      </w:r>
      <w:r w:rsidRPr="00E64335">
        <w:rPr>
          <w:rFonts w:ascii="Times New Roman" w:hAnsi="Times New Roman" w:cs="Times New Roman"/>
          <w:sz w:val="28"/>
          <w:szCs w:val="28"/>
          <w:lang w:val="en-US"/>
        </w:rPr>
        <w:t xml:space="preserve">0 </w:t>
      </w:r>
      <w:hyperlink r:id="rId57" w:history="1">
        <w:r w:rsidRPr="008241D0">
          <w:rPr>
            <w:rStyle w:val="af"/>
            <w:rFonts w:ascii="Times New Roman" w:hAnsi="Times New Roman" w:cs="Times New Roman"/>
            <w:sz w:val="28"/>
            <w:szCs w:val="28"/>
            <w:lang w:val="en-US"/>
          </w:rPr>
          <w:t>http://www.chinesereadability.net/LexicalAssociation/CLAD/</w:t>
        </w:r>
      </w:hyperlink>
    </w:p>
    <w:p w14:paraId="7FE748A9" w14:textId="77777777" w:rsidR="003D6171" w:rsidRPr="00244D13"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D455F6">
        <w:rPr>
          <w:rFonts w:ascii="Times New Roman" w:hAnsi="Times New Roman" w:cs="Times New Roman"/>
          <w:sz w:val="28"/>
          <w:szCs w:val="28"/>
          <w:lang w:val="kk-KZ"/>
        </w:rPr>
        <w:t>8</w:t>
      </w:r>
      <w:r w:rsidRPr="00244D13">
        <w:rPr>
          <w:rFonts w:ascii="Times New Roman" w:hAnsi="Times New Roman" w:cs="Times New Roman"/>
          <w:sz w:val="28"/>
          <w:szCs w:val="28"/>
          <w:lang w:val="kk-KZ"/>
        </w:rPr>
        <w:t xml:space="preserve">1 </w:t>
      </w:r>
      <w:hyperlink r:id="rId58" w:history="1">
        <w:r w:rsidRPr="008241D0">
          <w:rPr>
            <w:rStyle w:val="af"/>
            <w:rFonts w:ascii="Times New Roman" w:hAnsi="Times New Roman" w:cs="Times New Roman"/>
            <w:sz w:val="28"/>
            <w:szCs w:val="28"/>
            <w:lang w:val="kk-KZ"/>
          </w:rPr>
          <w:t>http://www.chinesereadability.net/LexicalAssociation/Norm/</w:t>
        </w:r>
      </w:hyperlink>
    </w:p>
    <w:p w14:paraId="66DB7095"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82 </w:t>
      </w:r>
      <w:r w:rsidRPr="00020D2E">
        <w:rPr>
          <w:rFonts w:ascii="Times New Roman" w:hAnsi="Times New Roman" w:cs="Times New Roman"/>
          <w:sz w:val="28"/>
          <w:szCs w:val="28"/>
          <w:lang w:val="en-US"/>
        </w:rPr>
        <w:t>Jung J., Makoshi N., Akama H. Korean word associations: The linked structures for language learning // Proceedings of the 9th IEEE International Conference on Advanced Learning Technologies (ICALT 2009). – 2009. – P. 431</w:t>
      </w:r>
      <w:r>
        <w:rPr>
          <w:rFonts w:ascii="Times New Roman" w:hAnsi="Times New Roman" w:cs="Times New Roman"/>
          <w:sz w:val="28"/>
          <w:szCs w:val="28"/>
          <w:lang w:val="kk-KZ"/>
        </w:rPr>
        <w:t>-</w:t>
      </w:r>
      <w:r w:rsidRPr="00020D2E">
        <w:rPr>
          <w:rFonts w:ascii="Times New Roman" w:hAnsi="Times New Roman" w:cs="Times New Roman"/>
          <w:sz w:val="28"/>
          <w:szCs w:val="28"/>
          <w:lang w:val="en-US"/>
        </w:rPr>
        <w:t xml:space="preserve">432. – DOI: </w:t>
      </w:r>
      <w:hyperlink r:id="rId59" w:history="1">
        <w:r w:rsidRPr="008241D0">
          <w:rPr>
            <w:rStyle w:val="af"/>
            <w:rFonts w:ascii="Times New Roman" w:hAnsi="Times New Roman" w:cs="Times New Roman"/>
            <w:sz w:val="28"/>
            <w:szCs w:val="28"/>
            <w:lang w:val="en-US"/>
          </w:rPr>
          <w:t>https://doi.org/10.1109/ICALT.2009.105</w:t>
        </w:r>
      </w:hyperlink>
      <w:r w:rsidRPr="00020D2E">
        <w:rPr>
          <w:rFonts w:ascii="Times New Roman" w:hAnsi="Times New Roman" w:cs="Times New Roman"/>
          <w:sz w:val="28"/>
          <w:szCs w:val="28"/>
          <w:lang w:val="en-US"/>
        </w:rPr>
        <w:t>.</w:t>
      </w:r>
    </w:p>
    <w:p w14:paraId="0B7AE145"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83 </w:t>
      </w:r>
      <w:r w:rsidRPr="00DE7DBE">
        <w:rPr>
          <w:rFonts w:ascii="Times New Roman" w:hAnsi="Times New Roman" w:cs="Times New Roman"/>
          <w:sz w:val="28"/>
          <w:szCs w:val="28"/>
          <w:lang w:val="en-US"/>
        </w:rPr>
        <w:t>Jung J., Li N., Akama H. Network analysis of Korean word associations // Proceedings of the NAACL HLT 2010 First Workshop on Computational Neurolinguistics. – Los Angeles, California, June 2010. – P. 27</w:t>
      </w:r>
      <w:r>
        <w:rPr>
          <w:rFonts w:ascii="Times New Roman" w:hAnsi="Times New Roman" w:cs="Times New Roman"/>
          <w:sz w:val="28"/>
          <w:szCs w:val="28"/>
          <w:lang w:val="kk-KZ"/>
        </w:rPr>
        <w:t>-</w:t>
      </w:r>
      <w:r w:rsidRPr="00DE7DBE">
        <w:rPr>
          <w:rFonts w:ascii="Times New Roman" w:hAnsi="Times New Roman" w:cs="Times New Roman"/>
          <w:sz w:val="28"/>
          <w:szCs w:val="28"/>
          <w:lang w:val="en-US"/>
        </w:rPr>
        <w:t>35.</w:t>
      </w:r>
    </w:p>
    <w:p w14:paraId="0420BF14"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84 </w:t>
      </w:r>
      <w:r w:rsidRPr="00CB1DFE">
        <w:rPr>
          <w:rFonts w:ascii="Times New Roman" w:hAnsi="Times New Roman" w:cs="Times New Roman"/>
          <w:sz w:val="28"/>
          <w:szCs w:val="28"/>
          <w:lang w:val="en-US"/>
        </w:rPr>
        <w:t>Proceedings of the NAACL HLT 2010 First Workshop on Computational Neurolinguistics / ed. by B. Murphy, K.-M. K. Chang, A. Korhonen. – Association for Computational Linguistics, 2010. – P. 27</w:t>
      </w:r>
      <w:r>
        <w:rPr>
          <w:rFonts w:ascii="Times New Roman" w:hAnsi="Times New Roman" w:cs="Times New Roman"/>
          <w:sz w:val="28"/>
          <w:szCs w:val="28"/>
          <w:lang w:val="kk-KZ"/>
        </w:rPr>
        <w:t>-</w:t>
      </w:r>
      <w:r w:rsidRPr="00CB1DFE">
        <w:rPr>
          <w:rFonts w:ascii="Times New Roman" w:hAnsi="Times New Roman" w:cs="Times New Roman"/>
          <w:sz w:val="28"/>
          <w:szCs w:val="28"/>
          <w:lang w:val="en-US"/>
        </w:rPr>
        <w:t xml:space="preserve">35. – URL: </w:t>
      </w:r>
      <w:hyperlink r:id="rId60" w:history="1">
        <w:r w:rsidRPr="008241D0">
          <w:rPr>
            <w:rStyle w:val="af"/>
            <w:rFonts w:ascii="Times New Roman" w:hAnsi="Times New Roman" w:cs="Times New Roman"/>
            <w:sz w:val="28"/>
            <w:szCs w:val="28"/>
            <w:lang w:val="en-US"/>
          </w:rPr>
          <w:t>https://aclanthology.org/W10-0604</w:t>
        </w:r>
      </w:hyperlink>
      <w:r w:rsidRPr="00CB1DFE">
        <w:rPr>
          <w:rFonts w:ascii="Times New Roman" w:hAnsi="Times New Roman" w:cs="Times New Roman"/>
          <w:sz w:val="28"/>
          <w:szCs w:val="28"/>
          <w:lang w:val="en-US"/>
        </w:rPr>
        <w:t>.</w:t>
      </w:r>
    </w:p>
    <w:p w14:paraId="774F1FC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85 </w:t>
      </w:r>
      <w:r w:rsidRPr="00546E39">
        <w:rPr>
          <w:rFonts w:ascii="Times New Roman" w:hAnsi="Times New Roman" w:cs="Times New Roman"/>
          <w:sz w:val="28"/>
          <w:szCs w:val="28"/>
          <w:lang w:val="en-US"/>
        </w:rPr>
        <w:t>Noun Associations for German database</w:t>
      </w:r>
      <w:r>
        <w:rPr>
          <w:rFonts w:ascii="Times New Roman" w:hAnsi="Times New Roman" w:cs="Times New Roman"/>
          <w:sz w:val="28"/>
          <w:szCs w:val="28"/>
          <w:lang w:val="kk-KZ"/>
        </w:rPr>
        <w:t xml:space="preserve"> </w:t>
      </w:r>
      <w:hyperlink r:id="rId61" w:anchor="1" w:history="1">
        <w:r w:rsidRPr="008241D0">
          <w:rPr>
            <w:rStyle w:val="af"/>
            <w:rFonts w:ascii="Times New Roman" w:hAnsi="Times New Roman" w:cs="Times New Roman"/>
            <w:sz w:val="28"/>
            <w:szCs w:val="28"/>
            <w:lang w:val="en-US"/>
          </w:rPr>
          <w:t>http://www.psycholing.es.uni-tuebingen.de/nag/index.php#1</w:t>
        </w:r>
      </w:hyperlink>
    </w:p>
    <w:p w14:paraId="31831A5E"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86 </w:t>
      </w:r>
      <w:r w:rsidRPr="008A77CD">
        <w:rPr>
          <w:rFonts w:ascii="Times New Roman" w:hAnsi="Times New Roman" w:cs="Times New Roman"/>
          <w:sz w:val="28"/>
          <w:szCs w:val="28"/>
          <w:lang w:val="en-US"/>
        </w:rPr>
        <w:t>Schulte Walde S., Borgwaldt S.R. Association norms of German noun compounds // Proceedings of the Eighth International Conference on Language Resources and Evaluation (LREC’12). – Paris: European Language Resources Association (ELRA), 2012. – P. 1213</w:t>
      </w:r>
      <w:r>
        <w:rPr>
          <w:rFonts w:ascii="Times New Roman" w:hAnsi="Times New Roman" w:cs="Times New Roman"/>
          <w:sz w:val="28"/>
          <w:szCs w:val="28"/>
          <w:lang w:val="kk-KZ"/>
        </w:rPr>
        <w:t>-</w:t>
      </w:r>
      <w:r w:rsidRPr="008A77CD">
        <w:rPr>
          <w:rFonts w:ascii="Times New Roman" w:hAnsi="Times New Roman" w:cs="Times New Roman"/>
          <w:sz w:val="28"/>
          <w:szCs w:val="28"/>
          <w:lang w:val="en-US"/>
        </w:rPr>
        <w:t xml:space="preserve">1219. – URL: </w:t>
      </w:r>
      <w:hyperlink r:id="rId62" w:history="1">
        <w:r w:rsidRPr="008241D0">
          <w:rPr>
            <w:rStyle w:val="af"/>
            <w:rFonts w:ascii="Times New Roman" w:hAnsi="Times New Roman" w:cs="Times New Roman"/>
            <w:sz w:val="28"/>
            <w:szCs w:val="28"/>
            <w:lang w:val="en-US"/>
          </w:rPr>
          <w:t>https://www.lrec-conf.org/proceedings/lrec2012/pdf/584_Paper.pdf</w:t>
        </w:r>
      </w:hyperlink>
      <w:r w:rsidRPr="008A77CD">
        <w:rPr>
          <w:rFonts w:ascii="Times New Roman" w:hAnsi="Times New Roman" w:cs="Times New Roman"/>
          <w:sz w:val="28"/>
          <w:szCs w:val="28"/>
          <w:lang w:val="en-US"/>
        </w:rPr>
        <w:t>.</w:t>
      </w:r>
    </w:p>
    <w:p w14:paraId="0D975268" w14:textId="77777777" w:rsidR="003D6171" w:rsidRPr="00507B38"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704D75">
        <w:rPr>
          <w:rFonts w:ascii="Times New Roman" w:hAnsi="Times New Roman" w:cs="Times New Roman"/>
          <w:sz w:val="28"/>
          <w:szCs w:val="28"/>
          <w:lang w:val="ru-RU"/>
        </w:rPr>
        <w:t>8</w:t>
      </w:r>
      <w:r w:rsidRPr="00507B38">
        <w:rPr>
          <w:rFonts w:ascii="Times New Roman" w:hAnsi="Times New Roman" w:cs="Times New Roman"/>
          <w:sz w:val="28"/>
          <w:szCs w:val="28"/>
          <w:lang w:val="ru-RU"/>
        </w:rPr>
        <w:t>7</w:t>
      </w:r>
      <w:r>
        <w:rPr>
          <w:rFonts w:ascii="Times New Roman" w:hAnsi="Times New Roman" w:cs="Times New Roman"/>
          <w:sz w:val="28"/>
          <w:szCs w:val="28"/>
          <w:lang w:val="ru-RU"/>
        </w:rPr>
        <w:t xml:space="preserve"> </w:t>
      </w:r>
      <w:r w:rsidRPr="00507B38">
        <w:rPr>
          <w:rFonts w:ascii="Times New Roman" w:hAnsi="Times New Roman" w:cs="Times New Roman"/>
          <w:sz w:val="28"/>
          <w:szCs w:val="28"/>
          <w:lang w:val="ru-RU"/>
        </w:rPr>
        <w:t>Французский ассоциативный словарь</w:t>
      </w:r>
      <w:r>
        <w:rPr>
          <w:rFonts w:ascii="Times New Roman" w:hAnsi="Times New Roman" w:cs="Times New Roman"/>
          <w:sz w:val="28"/>
          <w:szCs w:val="28"/>
          <w:lang w:val="ru-RU"/>
        </w:rPr>
        <w:t xml:space="preserve"> </w:t>
      </w:r>
      <w:hyperlink r:id="rId63" w:history="1">
        <w:r w:rsidRPr="008241D0">
          <w:rPr>
            <w:rStyle w:val="af"/>
            <w:rFonts w:ascii="Times New Roman" w:hAnsi="Times New Roman" w:cs="Times New Roman"/>
            <w:sz w:val="28"/>
            <w:szCs w:val="28"/>
            <w:lang w:val="en-US"/>
          </w:rPr>
          <w:t>http</w:t>
        </w:r>
        <w:r w:rsidRPr="008241D0">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dictaverf</w:t>
        </w:r>
        <w:r w:rsidRPr="008241D0">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nsu</w:t>
        </w:r>
        <w:r w:rsidRPr="008241D0">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ru</w:t>
        </w:r>
        <w:r w:rsidRPr="008241D0">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pages</w:t>
        </w:r>
        <w:r w:rsidRPr="008241D0">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about</w:t>
        </w:r>
        <w:r w:rsidRPr="008241D0">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php</w:t>
        </w:r>
      </w:hyperlink>
    </w:p>
    <w:p w14:paraId="0141137C"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704D75">
        <w:rPr>
          <w:rFonts w:ascii="Times New Roman" w:hAnsi="Times New Roman" w:cs="Times New Roman"/>
          <w:sz w:val="28"/>
          <w:szCs w:val="28"/>
          <w:lang w:val="ru-RU"/>
        </w:rPr>
        <w:t>8</w:t>
      </w:r>
      <w:r w:rsidRPr="009043E1">
        <w:rPr>
          <w:rFonts w:ascii="Times New Roman" w:hAnsi="Times New Roman" w:cs="Times New Roman"/>
          <w:sz w:val="28"/>
          <w:szCs w:val="28"/>
          <w:lang w:val="ru-RU"/>
        </w:rPr>
        <w:t xml:space="preserve">8 Караулов Ю.Н. Русский ассоциативный словарь как новый лингвистический источник и инструмент анализа языковой способности // Русский ассоциативный словарь: в 2 т. Т. 1. Прямой словарь / под ред. Ю.Н. </w:t>
      </w:r>
      <w:r>
        <w:rPr>
          <w:rFonts w:ascii="Times New Roman" w:hAnsi="Times New Roman" w:cs="Times New Roman"/>
          <w:sz w:val="28"/>
          <w:szCs w:val="28"/>
          <w:lang w:val="ru-RU"/>
        </w:rPr>
        <w:t> </w:t>
      </w:r>
      <w:r w:rsidRPr="009043E1">
        <w:rPr>
          <w:rFonts w:ascii="Times New Roman" w:hAnsi="Times New Roman" w:cs="Times New Roman"/>
          <w:sz w:val="28"/>
          <w:szCs w:val="28"/>
          <w:lang w:val="ru-RU"/>
        </w:rPr>
        <w:t xml:space="preserve">Караулова, Н.В. Уфимцевой, Г.А. Черкасовой, Е.Ф. Тарасовой, Ю.А. </w:t>
      </w:r>
      <w:r>
        <w:rPr>
          <w:rFonts w:ascii="Times New Roman" w:hAnsi="Times New Roman" w:cs="Times New Roman"/>
          <w:sz w:val="28"/>
          <w:szCs w:val="28"/>
          <w:lang w:val="ru-RU"/>
        </w:rPr>
        <w:t> </w:t>
      </w:r>
      <w:r w:rsidRPr="009043E1">
        <w:rPr>
          <w:rFonts w:ascii="Times New Roman" w:hAnsi="Times New Roman" w:cs="Times New Roman"/>
          <w:sz w:val="28"/>
          <w:szCs w:val="28"/>
          <w:lang w:val="ru-RU"/>
        </w:rPr>
        <w:t>Сорокина. – М.: Изд-во Института русского языка им. В.В. Виноградова РАН, 2000. – С. 5</w:t>
      </w:r>
      <w:r>
        <w:rPr>
          <w:rFonts w:ascii="Times New Roman" w:hAnsi="Times New Roman" w:cs="Times New Roman"/>
          <w:sz w:val="28"/>
          <w:szCs w:val="28"/>
          <w:lang w:val="ru-RU"/>
        </w:rPr>
        <w:t>-</w:t>
      </w:r>
      <w:r w:rsidRPr="009043E1">
        <w:rPr>
          <w:rFonts w:ascii="Times New Roman" w:hAnsi="Times New Roman" w:cs="Times New Roman"/>
          <w:sz w:val="28"/>
          <w:szCs w:val="28"/>
          <w:lang w:val="ru-RU"/>
        </w:rPr>
        <w:t>20.</w:t>
      </w:r>
    </w:p>
    <w:p w14:paraId="38953C43"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704D75">
        <w:rPr>
          <w:rFonts w:ascii="Times New Roman" w:hAnsi="Times New Roman" w:cs="Times New Roman"/>
          <w:sz w:val="28"/>
          <w:szCs w:val="28"/>
          <w:lang w:val="ru-RU"/>
        </w:rPr>
        <w:t>8</w:t>
      </w:r>
      <w:r w:rsidRPr="00032C2A">
        <w:rPr>
          <w:rFonts w:ascii="Times New Roman" w:hAnsi="Times New Roman" w:cs="Times New Roman"/>
          <w:sz w:val="28"/>
          <w:szCs w:val="28"/>
          <w:lang w:val="ru-RU"/>
        </w:rPr>
        <w:t xml:space="preserve">9 </w:t>
      </w:r>
      <w:hyperlink r:id="rId64" w:history="1">
        <w:r w:rsidRPr="008241D0">
          <w:rPr>
            <w:rStyle w:val="af"/>
            <w:rFonts w:ascii="Times New Roman" w:hAnsi="Times New Roman" w:cs="Times New Roman"/>
            <w:sz w:val="28"/>
            <w:szCs w:val="28"/>
            <w:lang w:val="en-US"/>
          </w:rPr>
          <w:t>https</w:t>
        </w:r>
        <w:r w:rsidRPr="00032C2A">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didacts</w:t>
        </w:r>
        <w:r w:rsidRPr="00032C2A">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ru</w:t>
        </w:r>
        <w:r w:rsidRPr="00032C2A">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termin</w:t>
        </w:r>
        <w:r w:rsidRPr="00032C2A">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associativnye</w:t>
        </w:r>
        <w:r w:rsidRPr="00032C2A">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slovari</w:t>
        </w:r>
        <w:r w:rsidRPr="00032C2A">
          <w:rPr>
            <w:rStyle w:val="af"/>
            <w:rFonts w:ascii="Times New Roman" w:hAnsi="Times New Roman" w:cs="Times New Roman"/>
            <w:sz w:val="28"/>
            <w:szCs w:val="28"/>
            <w:lang w:val="ru-RU"/>
          </w:rPr>
          <w:t>.</w:t>
        </w:r>
        <w:r w:rsidRPr="008241D0">
          <w:rPr>
            <w:rStyle w:val="af"/>
            <w:rFonts w:ascii="Times New Roman" w:hAnsi="Times New Roman" w:cs="Times New Roman"/>
            <w:sz w:val="28"/>
            <w:szCs w:val="28"/>
            <w:lang w:val="en-US"/>
          </w:rPr>
          <w:t>html</w:t>
        </w:r>
      </w:hyperlink>
    </w:p>
    <w:p w14:paraId="5035A35E"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6121A5">
        <w:rPr>
          <w:rFonts w:ascii="Times New Roman" w:hAnsi="Times New Roman" w:cs="Times New Roman"/>
          <w:sz w:val="28"/>
          <w:szCs w:val="28"/>
          <w:lang w:val="ru-RU"/>
        </w:rPr>
        <w:t xml:space="preserve">0 Уфимцева Н.В. Ассоциативный словарь как модель языковой картины мира // Вестник ИрГТУ. – 2014. – № 9 (92). – URL: </w:t>
      </w:r>
      <w:r w:rsidRPr="006121A5">
        <w:rPr>
          <w:rFonts w:ascii="Times New Roman" w:hAnsi="Times New Roman" w:cs="Times New Roman"/>
          <w:sz w:val="28"/>
          <w:szCs w:val="28"/>
          <w:lang w:val="ru-RU"/>
        </w:rPr>
        <w:lastRenderedPageBreak/>
        <w:t>https://cyberleninka.ru/article/n/assotsiativnyy-slovar-kak-model-yazykovoy-kartiny-mira (</w:t>
      </w:r>
      <w:r>
        <w:rPr>
          <w:rFonts w:ascii="Times New Roman" w:hAnsi="Times New Roman" w:cs="Times New Roman"/>
          <w:sz w:val="28"/>
          <w:szCs w:val="28"/>
          <w:lang w:val="kk-KZ"/>
        </w:rPr>
        <w:t>қарау уақыты</w:t>
      </w:r>
      <w:r w:rsidRPr="0022543B">
        <w:rPr>
          <w:rFonts w:ascii="Times New Roman" w:hAnsi="Times New Roman" w:cs="Times New Roman"/>
          <w:sz w:val="28"/>
          <w:szCs w:val="28"/>
          <w:lang w:val="ru-RU"/>
        </w:rPr>
        <w:t xml:space="preserve">: </w:t>
      </w:r>
      <w:r w:rsidRPr="006121A5">
        <w:rPr>
          <w:rFonts w:ascii="Times New Roman" w:hAnsi="Times New Roman" w:cs="Times New Roman"/>
          <w:sz w:val="28"/>
          <w:szCs w:val="28"/>
          <w:lang w:val="ru-RU"/>
        </w:rPr>
        <w:t>04.02.2026).</w:t>
      </w:r>
    </w:p>
    <w:p w14:paraId="34C927F6"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FE0609">
        <w:rPr>
          <w:rFonts w:ascii="Times New Roman" w:hAnsi="Times New Roman" w:cs="Times New Roman"/>
          <w:sz w:val="28"/>
          <w:szCs w:val="28"/>
          <w:lang w:val="ru-RU"/>
        </w:rPr>
        <w:t xml:space="preserve">1 Дмитрюк Н.В., Молдалиева Д.А., Нарожная В.Д., Молданова Ж.И., </w:t>
      </w:r>
      <w:r>
        <w:rPr>
          <w:rFonts w:ascii="Times New Roman" w:hAnsi="Times New Roman" w:cs="Times New Roman"/>
          <w:sz w:val="28"/>
          <w:szCs w:val="28"/>
          <w:lang w:val="ru-RU"/>
        </w:rPr>
        <w:t> </w:t>
      </w:r>
      <w:r w:rsidRPr="00FE0609">
        <w:rPr>
          <w:rFonts w:ascii="Times New Roman" w:hAnsi="Times New Roman" w:cs="Times New Roman"/>
          <w:sz w:val="28"/>
          <w:szCs w:val="28"/>
          <w:lang w:val="ru-RU"/>
        </w:rPr>
        <w:t>Мезенцева Е.С., Сандыбаева Н.А., Абрамова Г.И. Қазақша ассоциациялық сөздік / Казахский ассоциативный словарь (КАС). – Алматы-Москва: Медиа-Логос, 2014. – 330 с.</w:t>
      </w:r>
    </w:p>
    <w:p w14:paraId="240EE7E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F7329B">
        <w:rPr>
          <w:rFonts w:ascii="Times New Roman" w:hAnsi="Times New Roman" w:cs="Times New Roman"/>
          <w:sz w:val="28"/>
          <w:szCs w:val="28"/>
          <w:lang w:val="ru-RU"/>
        </w:rPr>
        <w:t>2 Артыкбаева Ф.И. Отражение базовых ценностей в ядре ментального лексикона носителей языка и культуры (диахронический аспект): автореф. дис. … канд. филол. наук: 10.02.19 / Ф.И. Артыкбаева; Тверской гос. ун-т. – Тверь, 2016. – 19 с.</w:t>
      </w:r>
    </w:p>
    <w:p w14:paraId="6AE35318"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93 </w:t>
      </w:r>
      <w:r w:rsidRPr="00454411">
        <w:rPr>
          <w:rFonts w:ascii="Times New Roman" w:hAnsi="Times New Roman" w:cs="Times New Roman"/>
          <w:sz w:val="28"/>
          <w:szCs w:val="28"/>
          <w:lang w:val="ru-RU"/>
        </w:rPr>
        <w:t xml:space="preserve">Лурье С.В. Историческая этнология: учебное пособие для вузов / С.В. </w:t>
      </w:r>
      <w:r>
        <w:rPr>
          <w:rFonts w:ascii="Times New Roman" w:hAnsi="Times New Roman" w:cs="Times New Roman"/>
          <w:sz w:val="28"/>
          <w:szCs w:val="28"/>
          <w:lang w:val="ru-RU"/>
        </w:rPr>
        <w:t> </w:t>
      </w:r>
      <w:r w:rsidRPr="00454411">
        <w:rPr>
          <w:rFonts w:ascii="Times New Roman" w:hAnsi="Times New Roman" w:cs="Times New Roman"/>
          <w:sz w:val="28"/>
          <w:szCs w:val="28"/>
          <w:lang w:val="ru-RU"/>
        </w:rPr>
        <w:t>Лурье. –</w:t>
      </w:r>
      <w:r>
        <w:rPr>
          <w:rFonts w:ascii="Times New Roman" w:hAnsi="Times New Roman" w:cs="Times New Roman"/>
          <w:sz w:val="28"/>
          <w:szCs w:val="28"/>
          <w:lang w:val="ru-RU"/>
        </w:rPr>
        <w:t xml:space="preserve"> </w:t>
      </w:r>
      <w:r w:rsidRPr="00454411">
        <w:rPr>
          <w:rFonts w:ascii="Times New Roman" w:hAnsi="Times New Roman" w:cs="Times New Roman"/>
          <w:sz w:val="28"/>
          <w:szCs w:val="28"/>
          <w:lang w:val="ru-RU"/>
        </w:rPr>
        <w:t>М.: Аспект Пресс, 1997. – 448</w:t>
      </w:r>
      <w:r>
        <w:rPr>
          <w:rFonts w:ascii="Times New Roman" w:hAnsi="Times New Roman" w:cs="Times New Roman"/>
          <w:sz w:val="28"/>
          <w:szCs w:val="28"/>
          <w:lang w:val="ru-RU"/>
        </w:rPr>
        <w:t xml:space="preserve"> </w:t>
      </w:r>
      <w:r w:rsidRPr="00454411">
        <w:rPr>
          <w:rFonts w:ascii="Times New Roman" w:hAnsi="Times New Roman" w:cs="Times New Roman"/>
          <w:sz w:val="28"/>
          <w:szCs w:val="28"/>
          <w:lang w:val="ru-RU"/>
        </w:rPr>
        <w:t>с.</w:t>
      </w:r>
    </w:p>
    <w:p w14:paraId="2DF7B92E"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94 </w:t>
      </w:r>
      <w:r w:rsidRPr="00F926AE">
        <w:rPr>
          <w:rFonts w:ascii="Times New Roman" w:hAnsi="Times New Roman" w:cs="Times New Roman"/>
          <w:sz w:val="28"/>
          <w:szCs w:val="28"/>
          <w:lang w:val="ru-RU"/>
        </w:rPr>
        <w:t>Уфимцева Н.В. Языковое сознание и образ мира славян // Языковое сознание и образ мира: сб. ст. – М., 2000. – С. 207</w:t>
      </w:r>
      <w:r>
        <w:rPr>
          <w:rFonts w:ascii="Times New Roman" w:hAnsi="Times New Roman" w:cs="Times New Roman"/>
          <w:sz w:val="28"/>
          <w:szCs w:val="28"/>
          <w:lang w:val="ru-RU"/>
        </w:rPr>
        <w:t>-</w:t>
      </w:r>
      <w:r w:rsidRPr="00F926AE">
        <w:rPr>
          <w:rFonts w:ascii="Times New Roman" w:hAnsi="Times New Roman" w:cs="Times New Roman"/>
          <w:sz w:val="28"/>
          <w:szCs w:val="28"/>
          <w:lang w:val="ru-RU"/>
        </w:rPr>
        <w:t>219.</w:t>
      </w:r>
    </w:p>
    <w:p w14:paraId="1387DE20"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95 </w:t>
      </w:r>
      <w:r w:rsidRPr="002915C1">
        <w:rPr>
          <w:rFonts w:ascii="Times New Roman" w:hAnsi="Times New Roman" w:cs="Times New Roman"/>
          <w:sz w:val="28"/>
          <w:szCs w:val="28"/>
          <w:lang w:val="ru-RU"/>
        </w:rPr>
        <w:t>Шaяxметoвa A.A. Языкoвoе coзнaние и ocoбеннocти егo прoявления у предcтaвителей руccкoгo и кaзaxcкoгo этнocoв (coциoлингвиcтичеcкий и пcиxoлингвиcтичеcкий acпекты): диc ... кaнд. филoc. нaук. ‒ Aлмaты, 2007. ‒ 191 c.</w:t>
      </w:r>
    </w:p>
    <w:p w14:paraId="5E611EE1"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96 </w:t>
      </w:r>
      <w:r w:rsidRPr="009C516B">
        <w:rPr>
          <w:rFonts w:ascii="Times New Roman" w:hAnsi="Times New Roman" w:cs="Times New Roman"/>
          <w:sz w:val="28"/>
          <w:szCs w:val="28"/>
          <w:lang w:val="ru-RU"/>
        </w:rPr>
        <w:t>Павлов И.П. Условный рефлекс. – М.: Изд-во Академии медицинских наук СССР, 1952. – 78 с.</w:t>
      </w:r>
    </w:p>
    <w:p w14:paraId="4EEA92DA"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BB55EE">
        <w:rPr>
          <w:rFonts w:ascii="Times New Roman" w:hAnsi="Times New Roman" w:cs="Times New Roman"/>
          <w:sz w:val="28"/>
          <w:szCs w:val="28"/>
          <w:lang w:val="en-US"/>
        </w:rPr>
        <w:t>9</w:t>
      </w:r>
      <w:r w:rsidRPr="002915C1">
        <w:rPr>
          <w:rFonts w:ascii="Times New Roman" w:hAnsi="Times New Roman" w:cs="Times New Roman"/>
          <w:sz w:val="28"/>
          <w:szCs w:val="28"/>
          <w:lang w:val="en-US"/>
        </w:rPr>
        <w:t xml:space="preserve">7 Clark H.H. Word associations and linguistic theory. ‒ New horizons in linguistics, Penguin Books. </w:t>
      </w:r>
      <w:r w:rsidRPr="002915C1">
        <w:rPr>
          <w:rFonts w:ascii="Times New Roman" w:hAnsi="Times New Roman" w:cs="Times New Roman"/>
          <w:sz w:val="28"/>
          <w:szCs w:val="28"/>
          <w:lang w:val="ru-RU"/>
        </w:rPr>
        <w:t>‒ Baltimore, 2020. ‒ 400 p.</w:t>
      </w:r>
    </w:p>
    <w:p w14:paraId="18108B5E"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F61168">
        <w:rPr>
          <w:rFonts w:ascii="Times New Roman" w:hAnsi="Times New Roman" w:cs="Times New Roman"/>
          <w:sz w:val="28"/>
          <w:szCs w:val="28"/>
          <w:lang w:val="ru-RU"/>
        </w:rPr>
        <w:t xml:space="preserve">8 Одинокова Н.Ю. Профессиональные ассоциативные словари (на материале русского и английского языков) // Филология и человек: Научный журнал. – Барнаул: Издательство Алтайского государственного университета, 2007. </w:t>
      </w:r>
      <w:r w:rsidRPr="00032C2A">
        <w:rPr>
          <w:rFonts w:ascii="Times New Roman" w:hAnsi="Times New Roman" w:cs="Times New Roman"/>
          <w:sz w:val="28"/>
          <w:szCs w:val="28"/>
          <w:lang w:val="ru-RU"/>
        </w:rPr>
        <w:t>№4. – С. 103</w:t>
      </w:r>
      <w:r>
        <w:rPr>
          <w:rFonts w:ascii="Times New Roman" w:hAnsi="Times New Roman" w:cs="Times New Roman"/>
          <w:sz w:val="28"/>
          <w:szCs w:val="28"/>
          <w:lang w:val="ru-RU"/>
        </w:rPr>
        <w:t>-</w:t>
      </w:r>
      <w:r w:rsidRPr="00032C2A">
        <w:rPr>
          <w:rFonts w:ascii="Times New Roman" w:hAnsi="Times New Roman" w:cs="Times New Roman"/>
          <w:sz w:val="28"/>
          <w:szCs w:val="28"/>
          <w:lang w:val="ru-RU"/>
        </w:rPr>
        <w:t>120.</w:t>
      </w:r>
    </w:p>
    <w:p w14:paraId="4DBF444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ru-RU"/>
        </w:rPr>
        <w:t>9</w:t>
      </w:r>
      <w:r w:rsidRPr="00032C2A">
        <w:rPr>
          <w:rFonts w:ascii="Times New Roman" w:hAnsi="Times New Roman" w:cs="Times New Roman"/>
          <w:sz w:val="28"/>
          <w:szCs w:val="28"/>
          <w:lang w:val="ru-RU"/>
        </w:rPr>
        <w:t>9 З</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лев</w:t>
      </w:r>
      <w:r w:rsidRPr="00B10AB4">
        <w:rPr>
          <w:rFonts w:ascii="Times New Roman" w:hAnsi="Times New Roman" w:cs="Times New Roman"/>
          <w:sz w:val="28"/>
          <w:szCs w:val="28"/>
          <w:lang w:val="en-US"/>
        </w:rPr>
        <w:t>c</w:t>
      </w:r>
      <w:r w:rsidRPr="00032C2A">
        <w:rPr>
          <w:rFonts w:ascii="Times New Roman" w:hAnsi="Times New Roman" w:cs="Times New Roman"/>
          <w:sz w:val="28"/>
          <w:szCs w:val="28"/>
          <w:lang w:val="ru-RU"/>
        </w:rPr>
        <w:t>к</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 xml:space="preserve">я </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 Введение в п</w:t>
      </w:r>
      <w:r w:rsidRPr="00B10AB4">
        <w:rPr>
          <w:rFonts w:ascii="Times New Roman" w:hAnsi="Times New Roman" w:cs="Times New Roman"/>
          <w:sz w:val="28"/>
          <w:szCs w:val="28"/>
          <w:lang w:val="en-US"/>
        </w:rPr>
        <w:t>c</w:t>
      </w:r>
      <w:r w:rsidRPr="00032C2A">
        <w:rPr>
          <w:rFonts w:ascii="Times New Roman" w:hAnsi="Times New Roman" w:cs="Times New Roman"/>
          <w:sz w:val="28"/>
          <w:szCs w:val="28"/>
          <w:lang w:val="ru-RU"/>
        </w:rPr>
        <w:t>и</w:t>
      </w:r>
      <w:r w:rsidRPr="00B10AB4">
        <w:rPr>
          <w:rFonts w:ascii="Times New Roman" w:hAnsi="Times New Roman" w:cs="Times New Roman"/>
          <w:sz w:val="28"/>
          <w:szCs w:val="28"/>
          <w:lang w:val="en-US"/>
        </w:rPr>
        <w:t>xo</w:t>
      </w:r>
      <w:r w:rsidRPr="00032C2A">
        <w:rPr>
          <w:rFonts w:ascii="Times New Roman" w:hAnsi="Times New Roman" w:cs="Times New Roman"/>
          <w:sz w:val="28"/>
          <w:szCs w:val="28"/>
          <w:lang w:val="ru-RU"/>
        </w:rPr>
        <w:t>лингви</w:t>
      </w:r>
      <w:r w:rsidRPr="00B10AB4">
        <w:rPr>
          <w:rFonts w:ascii="Times New Roman" w:hAnsi="Times New Roman" w:cs="Times New Roman"/>
          <w:sz w:val="28"/>
          <w:szCs w:val="28"/>
          <w:lang w:val="en-US"/>
        </w:rPr>
        <w:t>c</w:t>
      </w:r>
      <w:r w:rsidRPr="00032C2A">
        <w:rPr>
          <w:rFonts w:ascii="Times New Roman" w:hAnsi="Times New Roman" w:cs="Times New Roman"/>
          <w:sz w:val="28"/>
          <w:szCs w:val="28"/>
          <w:lang w:val="ru-RU"/>
        </w:rPr>
        <w:t>тику. – 2 изд., и</w:t>
      </w:r>
      <w:r w:rsidRPr="00B10AB4">
        <w:rPr>
          <w:rFonts w:ascii="Times New Roman" w:hAnsi="Times New Roman" w:cs="Times New Roman"/>
          <w:sz w:val="28"/>
          <w:szCs w:val="28"/>
          <w:lang w:val="en-US"/>
        </w:rPr>
        <w:t>c</w:t>
      </w:r>
      <w:r w:rsidRPr="00032C2A">
        <w:rPr>
          <w:rFonts w:ascii="Times New Roman" w:hAnsi="Times New Roman" w:cs="Times New Roman"/>
          <w:sz w:val="28"/>
          <w:szCs w:val="28"/>
          <w:lang w:val="ru-RU"/>
        </w:rPr>
        <w:t>пр. и д</w:t>
      </w:r>
      <w:r w:rsidRPr="00B10AB4">
        <w:rPr>
          <w:rFonts w:ascii="Times New Roman" w:hAnsi="Times New Roman" w:cs="Times New Roman"/>
          <w:sz w:val="28"/>
          <w:szCs w:val="28"/>
          <w:lang w:val="en-US"/>
        </w:rPr>
        <w:t>o</w:t>
      </w:r>
      <w:r w:rsidRPr="00032C2A">
        <w:rPr>
          <w:rFonts w:ascii="Times New Roman" w:hAnsi="Times New Roman" w:cs="Times New Roman"/>
          <w:sz w:val="28"/>
          <w:szCs w:val="28"/>
          <w:lang w:val="ru-RU"/>
        </w:rPr>
        <w:t xml:space="preserve">п. / </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 З</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лев</w:t>
      </w:r>
      <w:r w:rsidRPr="00B10AB4">
        <w:rPr>
          <w:rFonts w:ascii="Times New Roman" w:hAnsi="Times New Roman" w:cs="Times New Roman"/>
          <w:sz w:val="28"/>
          <w:szCs w:val="28"/>
          <w:lang w:val="en-US"/>
        </w:rPr>
        <w:t>c</w:t>
      </w:r>
      <w:r w:rsidRPr="00032C2A">
        <w:rPr>
          <w:rFonts w:ascii="Times New Roman" w:hAnsi="Times New Roman" w:cs="Times New Roman"/>
          <w:sz w:val="28"/>
          <w:szCs w:val="28"/>
          <w:lang w:val="ru-RU"/>
        </w:rPr>
        <w:t>к</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я. – М.: Р</w:t>
      </w:r>
      <w:r w:rsidRPr="00B10AB4">
        <w:rPr>
          <w:rFonts w:ascii="Times New Roman" w:hAnsi="Times New Roman" w:cs="Times New Roman"/>
          <w:sz w:val="28"/>
          <w:szCs w:val="28"/>
          <w:lang w:val="en-US"/>
        </w:rPr>
        <w:t>oc</w:t>
      </w:r>
      <w:r w:rsidRPr="00032C2A">
        <w:rPr>
          <w:rFonts w:ascii="Times New Roman" w:hAnsi="Times New Roman" w:cs="Times New Roman"/>
          <w:sz w:val="28"/>
          <w:szCs w:val="28"/>
          <w:lang w:val="ru-RU"/>
        </w:rPr>
        <w:t>. г</w:t>
      </w:r>
      <w:r w:rsidRPr="00B10AB4">
        <w:rPr>
          <w:rFonts w:ascii="Times New Roman" w:hAnsi="Times New Roman" w:cs="Times New Roman"/>
          <w:sz w:val="28"/>
          <w:szCs w:val="28"/>
          <w:lang w:val="en-US"/>
        </w:rPr>
        <w:t>oc</w:t>
      </w:r>
      <w:r w:rsidRPr="00032C2A">
        <w:rPr>
          <w:rFonts w:ascii="Times New Roman" w:hAnsi="Times New Roman" w:cs="Times New Roman"/>
          <w:sz w:val="28"/>
          <w:szCs w:val="28"/>
          <w:lang w:val="ru-RU"/>
        </w:rPr>
        <w:t>. гум</w:t>
      </w:r>
      <w:r w:rsidRPr="00B10AB4">
        <w:rPr>
          <w:rFonts w:ascii="Times New Roman" w:hAnsi="Times New Roman" w:cs="Times New Roman"/>
          <w:sz w:val="28"/>
          <w:szCs w:val="28"/>
          <w:lang w:val="en-US"/>
        </w:rPr>
        <w:t>a</w:t>
      </w:r>
      <w:r w:rsidRPr="00032C2A">
        <w:rPr>
          <w:rFonts w:ascii="Times New Roman" w:hAnsi="Times New Roman" w:cs="Times New Roman"/>
          <w:sz w:val="28"/>
          <w:szCs w:val="28"/>
          <w:lang w:val="ru-RU"/>
        </w:rPr>
        <w:t xml:space="preserve">нит. ун- т, 2021. – 560 </w:t>
      </w:r>
      <w:r w:rsidRPr="00B10AB4">
        <w:rPr>
          <w:rFonts w:ascii="Times New Roman" w:hAnsi="Times New Roman" w:cs="Times New Roman"/>
          <w:sz w:val="28"/>
          <w:szCs w:val="28"/>
          <w:lang w:val="en-US"/>
        </w:rPr>
        <w:t>c</w:t>
      </w:r>
      <w:r w:rsidRPr="00032C2A">
        <w:rPr>
          <w:rFonts w:ascii="Times New Roman" w:hAnsi="Times New Roman" w:cs="Times New Roman"/>
          <w:sz w:val="28"/>
          <w:szCs w:val="28"/>
          <w:lang w:val="ru-RU"/>
        </w:rPr>
        <w:t>.</w:t>
      </w:r>
    </w:p>
    <w:p w14:paraId="3DAB3B4C" w14:textId="77777777" w:rsidR="003D6171" w:rsidRPr="00664E53"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664E53">
        <w:rPr>
          <w:rFonts w:ascii="Times New Roman" w:hAnsi="Times New Roman" w:cs="Times New Roman"/>
          <w:sz w:val="28"/>
          <w:szCs w:val="28"/>
          <w:lang w:val="ru-RU"/>
        </w:rPr>
        <w:t>0 Залевская А.А. Вопросы организации лексикона человека в лингвистических и психолингвистических исследованиях / А.А. Залевская. – Калинин: Калинин. гос. ун-т, 1978. – 88 с.</w:t>
      </w:r>
    </w:p>
    <w:p w14:paraId="6D0EB4D7"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F46555">
        <w:rPr>
          <w:rFonts w:ascii="Times New Roman" w:hAnsi="Times New Roman" w:cs="Times New Roman"/>
          <w:sz w:val="28"/>
          <w:szCs w:val="28"/>
          <w:lang w:val="ru-RU"/>
        </w:rPr>
        <w:t>1 Уфимцева Н.В. Русские: опыт еще одного самопознания // Этнокультурная специфика языкового сознания. – М., 1996. – С. 139</w:t>
      </w:r>
      <w:r>
        <w:rPr>
          <w:rFonts w:ascii="Times New Roman" w:hAnsi="Times New Roman" w:cs="Times New Roman"/>
          <w:sz w:val="28"/>
          <w:szCs w:val="28"/>
          <w:lang w:val="ru-RU"/>
        </w:rPr>
        <w:t>-</w:t>
      </w:r>
      <w:r w:rsidRPr="00F46555">
        <w:rPr>
          <w:rFonts w:ascii="Times New Roman" w:hAnsi="Times New Roman" w:cs="Times New Roman"/>
          <w:sz w:val="28"/>
          <w:szCs w:val="28"/>
          <w:lang w:val="ru-RU"/>
        </w:rPr>
        <w:t>162.</w:t>
      </w:r>
    </w:p>
    <w:p w14:paraId="683C7AF6"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032C2A">
        <w:rPr>
          <w:rFonts w:ascii="Times New Roman" w:hAnsi="Times New Roman" w:cs="Times New Roman"/>
          <w:sz w:val="28"/>
          <w:szCs w:val="28"/>
          <w:lang w:val="ru-RU"/>
        </w:rPr>
        <w:t>2 Ахабаев А., Бектаев Қ., Белботаев</w:t>
      </w:r>
      <w:r w:rsidRPr="00A023AE">
        <w:rPr>
          <w:rFonts w:ascii="Times New Roman" w:hAnsi="Times New Roman" w:cs="Times New Roman"/>
          <w:sz w:val="28"/>
          <w:szCs w:val="28"/>
          <w:lang w:val="ru-RU"/>
        </w:rPr>
        <w:t xml:space="preserve"> </w:t>
      </w:r>
      <w:r w:rsidRPr="0031516A">
        <w:rPr>
          <w:rFonts w:ascii="Times New Roman" w:hAnsi="Times New Roman" w:cs="Times New Roman"/>
          <w:sz w:val="28"/>
          <w:szCs w:val="28"/>
          <w:lang w:val="ru-RU"/>
        </w:rPr>
        <w:t>А.Б.</w:t>
      </w:r>
      <w:r w:rsidRPr="00032C2A">
        <w:rPr>
          <w:rFonts w:ascii="Times New Roman" w:hAnsi="Times New Roman" w:cs="Times New Roman"/>
          <w:sz w:val="28"/>
          <w:szCs w:val="28"/>
          <w:lang w:val="ru-RU"/>
        </w:rPr>
        <w:t xml:space="preserve"> Лингвистикалық жұмысты автоматтандыру және тіл статистикасы. – Тіл білімі институты. – 2018.</w:t>
      </w:r>
    </w:p>
    <w:p w14:paraId="73462E11" w14:textId="77777777" w:rsidR="003D6171" w:rsidRPr="0031516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032C2A">
        <w:rPr>
          <w:rFonts w:ascii="Times New Roman" w:hAnsi="Times New Roman" w:cs="Times New Roman"/>
          <w:sz w:val="28"/>
          <w:szCs w:val="28"/>
          <w:lang w:val="ru-RU"/>
        </w:rPr>
        <w:t>3 Аханов К. Тіл біліміне кіріспе. – Алматы: Санат, 2021.</w:t>
      </w:r>
      <w:r>
        <w:rPr>
          <w:rFonts w:ascii="Times New Roman" w:hAnsi="Times New Roman" w:cs="Times New Roman"/>
          <w:sz w:val="28"/>
          <w:szCs w:val="28"/>
          <w:lang w:val="ru-RU"/>
        </w:rPr>
        <w:t xml:space="preserve"> </w:t>
      </w:r>
      <w:r w:rsidRPr="0031516A">
        <w:rPr>
          <w:rFonts w:ascii="Times New Roman" w:hAnsi="Times New Roman" w:cs="Times New Roman"/>
          <w:sz w:val="28"/>
          <w:szCs w:val="28"/>
          <w:lang w:val="ru-RU"/>
        </w:rPr>
        <w:t xml:space="preserve">– 300 б. </w:t>
      </w:r>
    </w:p>
    <w:p w14:paraId="6662484C"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ru-RU"/>
        </w:rPr>
        <w:t>10</w:t>
      </w:r>
      <w:r w:rsidRPr="0031516A">
        <w:rPr>
          <w:rFonts w:ascii="Times New Roman" w:hAnsi="Times New Roman" w:cs="Times New Roman"/>
          <w:sz w:val="28"/>
          <w:szCs w:val="28"/>
          <w:lang w:val="ru-RU"/>
        </w:rPr>
        <w:t xml:space="preserve">4 </w:t>
      </w:r>
      <w:r w:rsidRPr="00A023AE">
        <w:rPr>
          <w:rFonts w:ascii="Times New Roman" w:hAnsi="Times New Roman" w:cs="Times New Roman"/>
          <w:sz w:val="28"/>
          <w:szCs w:val="28"/>
        </w:rPr>
        <w:t>Мырзабеков С. Статистико-лингвистический анализ структуры глагола современного казахского языка: автореф. дис. канд. филол. наук / С.</w:t>
      </w:r>
      <w:r>
        <w:rPr>
          <w:rFonts w:ascii="Times New Roman" w:hAnsi="Times New Roman" w:cs="Times New Roman"/>
          <w:sz w:val="28"/>
          <w:szCs w:val="28"/>
          <w:lang w:val="kk-KZ"/>
        </w:rPr>
        <w:t xml:space="preserve"> </w:t>
      </w:r>
      <w:r w:rsidRPr="00A023AE">
        <w:rPr>
          <w:rFonts w:ascii="Times New Roman" w:hAnsi="Times New Roman" w:cs="Times New Roman"/>
          <w:sz w:val="28"/>
          <w:szCs w:val="28"/>
        </w:rPr>
        <w:t>Мырзабеков. – Алма-Ата, 1973. – 32 с.</w:t>
      </w:r>
    </w:p>
    <w:p w14:paraId="637C6AD7"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A023AE">
        <w:rPr>
          <w:rFonts w:ascii="Times New Roman" w:hAnsi="Times New Roman" w:cs="Times New Roman"/>
          <w:sz w:val="28"/>
          <w:szCs w:val="28"/>
          <w:lang w:val="kk-KZ"/>
        </w:rPr>
        <w:t xml:space="preserve">105 </w:t>
      </w:r>
      <w:r w:rsidRPr="00A023AE">
        <w:rPr>
          <w:rFonts w:ascii="Times New Roman" w:hAnsi="Times New Roman" w:cs="Times New Roman"/>
          <w:sz w:val="28"/>
          <w:szCs w:val="28"/>
        </w:rPr>
        <w:t>Белботаев А.Б. Лингвостатистические характеристики частей речи казахского текста: автореф. дис. канд. филол. наук / А.Б.Белботаев. – Алма-Ата, 1992. – 32 с.</w:t>
      </w:r>
    </w:p>
    <w:p w14:paraId="371BB523"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A023AE">
        <w:rPr>
          <w:rFonts w:ascii="Times New Roman" w:hAnsi="Times New Roman" w:cs="Times New Roman"/>
          <w:sz w:val="28"/>
          <w:szCs w:val="28"/>
          <w:lang w:val="kk-KZ"/>
        </w:rPr>
        <w:t xml:space="preserve">106 </w:t>
      </w:r>
      <w:r w:rsidRPr="00A023AE">
        <w:rPr>
          <w:rFonts w:ascii="Times New Roman" w:hAnsi="Times New Roman" w:cs="Times New Roman"/>
          <w:sz w:val="28"/>
          <w:szCs w:val="28"/>
        </w:rPr>
        <w:t>Белботаев А.Б. Ғылыми-техникалық стильдегі сын есім аффикстерінің қолданылуы туралы. – Алматы: Ғылым, 2023. – Б. 225-230.</w:t>
      </w:r>
    </w:p>
    <w:p w14:paraId="3D00E34C" w14:textId="77777777" w:rsidR="003D6171" w:rsidRPr="00A023AE"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A023AE">
        <w:rPr>
          <w:rFonts w:ascii="Times New Roman" w:hAnsi="Times New Roman" w:cs="Times New Roman"/>
          <w:sz w:val="28"/>
          <w:szCs w:val="28"/>
          <w:lang w:val="kk-KZ"/>
        </w:rPr>
        <w:lastRenderedPageBreak/>
        <w:t xml:space="preserve">107 Белботаев А.Б. Математика тексінің алфавитті-жиілік сөздігі. // Қазақ тексінің статистикасы. – Алматы: Ғылым, 2023. – </w:t>
      </w:r>
      <w:r w:rsidRPr="00A023AE">
        <w:rPr>
          <w:rFonts w:ascii="Times New Roman" w:hAnsi="Times New Roman" w:cs="Times New Roman"/>
          <w:sz w:val="28"/>
          <w:szCs w:val="28"/>
        </w:rPr>
        <w:t>Б.</w:t>
      </w:r>
      <w:r>
        <w:rPr>
          <w:rFonts w:ascii="Times New Roman" w:hAnsi="Times New Roman" w:cs="Times New Roman"/>
          <w:sz w:val="28"/>
          <w:szCs w:val="28"/>
          <w:lang w:val="kk-KZ"/>
        </w:rPr>
        <w:t xml:space="preserve"> </w:t>
      </w:r>
      <w:r w:rsidRPr="00A023AE">
        <w:rPr>
          <w:rFonts w:ascii="Times New Roman" w:hAnsi="Times New Roman" w:cs="Times New Roman"/>
          <w:sz w:val="28"/>
          <w:szCs w:val="28"/>
          <w:lang w:val="kk-KZ"/>
        </w:rPr>
        <w:t>543-552.</w:t>
      </w:r>
    </w:p>
    <w:p w14:paraId="661C9D72" w14:textId="77777777" w:rsidR="003D6171" w:rsidRPr="0031516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31516A">
        <w:rPr>
          <w:rFonts w:ascii="Times New Roman" w:hAnsi="Times New Roman" w:cs="Times New Roman"/>
          <w:sz w:val="28"/>
          <w:szCs w:val="28"/>
          <w:lang w:val="ru-RU"/>
        </w:rPr>
        <w:t>8 Джубанов А.Х. Квантитативная структура казахского текста (опыт лингвистического анализа на ЭВМ). – Алматы: Ғылым, 2021. – С. 324.</w:t>
      </w:r>
    </w:p>
    <w:p w14:paraId="72D0F926" w14:textId="77777777" w:rsidR="003D6171" w:rsidRPr="0031516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31516A">
        <w:rPr>
          <w:rFonts w:ascii="Times New Roman" w:hAnsi="Times New Roman" w:cs="Times New Roman"/>
          <w:sz w:val="28"/>
          <w:szCs w:val="28"/>
          <w:lang w:val="ru-RU"/>
        </w:rPr>
        <w:t>9 Джубанов А.Х. Квантитативная структура казахского текста. – Алматы: Ғылым, 2017. – 146 с.</w:t>
      </w:r>
    </w:p>
    <w:p w14:paraId="55F325BB" w14:textId="77777777" w:rsidR="003D6171" w:rsidRPr="0031516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11</w:t>
      </w:r>
      <w:r w:rsidRPr="0031516A">
        <w:rPr>
          <w:rFonts w:ascii="Times New Roman" w:hAnsi="Times New Roman" w:cs="Times New Roman"/>
          <w:sz w:val="28"/>
          <w:szCs w:val="28"/>
          <w:lang w:val="ru-RU"/>
        </w:rPr>
        <w:t>0 Леонтьев А.А. Языковое сознание и образ мира (2016) // Язык и сознание: парадоксальная рациональность. – М.: Институт языкознания РАН, 2016. – С. 16-21.</w:t>
      </w:r>
    </w:p>
    <w:p w14:paraId="6BFB6BBF"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BF05D9">
        <w:rPr>
          <w:rFonts w:ascii="Times New Roman" w:hAnsi="Times New Roman" w:cs="Times New Roman"/>
          <w:sz w:val="28"/>
          <w:szCs w:val="28"/>
          <w:lang w:val="en-US"/>
        </w:rPr>
        <w:t>11</w:t>
      </w:r>
      <w:r>
        <w:rPr>
          <w:rFonts w:ascii="Times New Roman" w:hAnsi="Times New Roman" w:cs="Times New Roman"/>
          <w:sz w:val="28"/>
          <w:szCs w:val="28"/>
          <w:lang w:val="en-US"/>
        </w:rPr>
        <w:t xml:space="preserve">1 </w:t>
      </w:r>
      <w:r w:rsidRPr="00140E35">
        <w:rPr>
          <w:rFonts w:ascii="Times New Roman" w:hAnsi="Times New Roman" w:cs="Times New Roman"/>
          <w:sz w:val="28"/>
          <w:szCs w:val="28"/>
          <w:lang w:val="en-US"/>
        </w:rPr>
        <w:t xml:space="preserve">Rozov N. S. Stages and causes of the evolution of language and consciousness: A theoretical reconstruction // BioSystems. – 2024. – Art. 105389. – DOI: </w:t>
      </w:r>
      <w:hyperlink r:id="rId65" w:history="1">
        <w:r w:rsidRPr="008241D0">
          <w:rPr>
            <w:rStyle w:val="af"/>
            <w:rFonts w:ascii="Times New Roman" w:hAnsi="Times New Roman" w:cs="Times New Roman"/>
            <w:sz w:val="28"/>
            <w:szCs w:val="28"/>
            <w:lang w:val="en-US"/>
          </w:rPr>
          <w:t>https://doi.org/10.1016/j.biosystems.2024.105389</w:t>
        </w:r>
      </w:hyperlink>
      <w:r w:rsidRPr="00140E35">
        <w:rPr>
          <w:rFonts w:ascii="Times New Roman" w:hAnsi="Times New Roman" w:cs="Times New Roman"/>
          <w:sz w:val="28"/>
          <w:szCs w:val="28"/>
          <w:lang w:val="en-US"/>
        </w:rPr>
        <w:t>.</w:t>
      </w:r>
    </w:p>
    <w:p w14:paraId="27615F0C"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BF05D9">
        <w:rPr>
          <w:rFonts w:ascii="Times New Roman" w:hAnsi="Times New Roman" w:cs="Times New Roman"/>
          <w:sz w:val="28"/>
          <w:szCs w:val="28"/>
          <w:lang w:val="en-US"/>
        </w:rPr>
        <w:t>11</w:t>
      </w:r>
      <w:r>
        <w:rPr>
          <w:rFonts w:ascii="Times New Roman" w:hAnsi="Times New Roman" w:cs="Times New Roman"/>
          <w:sz w:val="28"/>
          <w:szCs w:val="28"/>
          <w:lang w:val="en-US"/>
        </w:rPr>
        <w:t xml:space="preserve">2 </w:t>
      </w:r>
      <w:r w:rsidRPr="00CB2871">
        <w:rPr>
          <w:rFonts w:ascii="Times New Roman" w:hAnsi="Times New Roman" w:cs="Times New Roman"/>
          <w:sz w:val="28"/>
          <w:szCs w:val="28"/>
          <w:lang w:val="en-US"/>
        </w:rPr>
        <w:t xml:space="preserve">Ncube M.M., Ngulube P. Surge of data analytics in postgraduate education and methodological plurality: a systematic review // Discover Education. – 2025. – Vol. 4. – Art. 29. – DOI: </w:t>
      </w:r>
      <w:hyperlink r:id="rId66" w:history="1">
        <w:r w:rsidRPr="008241D0">
          <w:rPr>
            <w:rStyle w:val="af"/>
            <w:rFonts w:ascii="Times New Roman" w:hAnsi="Times New Roman" w:cs="Times New Roman"/>
            <w:sz w:val="28"/>
            <w:szCs w:val="28"/>
            <w:lang w:val="en-US"/>
          </w:rPr>
          <w:t>https://doi.org/10.1007/s44217-025-00422-9</w:t>
        </w:r>
      </w:hyperlink>
      <w:r w:rsidRPr="00CB2871">
        <w:rPr>
          <w:rFonts w:ascii="Times New Roman" w:hAnsi="Times New Roman" w:cs="Times New Roman"/>
          <w:sz w:val="28"/>
          <w:szCs w:val="28"/>
          <w:lang w:val="en-US"/>
        </w:rPr>
        <w:t>.</w:t>
      </w:r>
    </w:p>
    <w:p w14:paraId="5D880F1F"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11</w:t>
      </w:r>
      <w:r w:rsidRPr="00CB2871">
        <w:rPr>
          <w:rFonts w:ascii="Times New Roman" w:hAnsi="Times New Roman" w:cs="Times New Roman"/>
          <w:sz w:val="28"/>
          <w:szCs w:val="28"/>
          <w:lang w:val="ru-RU"/>
        </w:rPr>
        <w:t xml:space="preserve">3 </w:t>
      </w:r>
      <w:r w:rsidRPr="0031516A">
        <w:rPr>
          <w:rFonts w:ascii="Times New Roman" w:hAnsi="Times New Roman" w:cs="Times New Roman"/>
          <w:sz w:val="28"/>
          <w:szCs w:val="28"/>
          <w:lang w:val="ru-RU"/>
        </w:rPr>
        <w:t>Бахтикиреева У.М. От стимула к реакции: рецензия на первый казахский ассоциативный словарь // Вопросы психолингвистики</w:t>
      </w:r>
      <w:r w:rsidRPr="00CB2871">
        <w:rPr>
          <w:rFonts w:ascii="Times New Roman" w:hAnsi="Times New Roman" w:cs="Times New Roman"/>
          <w:sz w:val="28"/>
          <w:szCs w:val="28"/>
          <w:lang w:val="ru-RU"/>
        </w:rPr>
        <w:t>.</w:t>
      </w:r>
      <w:r w:rsidRPr="0031516A">
        <w:rPr>
          <w:rFonts w:ascii="Times New Roman" w:hAnsi="Times New Roman" w:cs="Times New Roman"/>
          <w:sz w:val="28"/>
          <w:szCs w:val="28"/>
          <w:lang w:val="ru-RU"/>
        </w:rPr>
        <w:t xml:space="preserve"> </w:t>
      </w:r>
      <w:r w:rsidRPr="00CB2871">
        <w:rPr>
          <w:rFonts w:ascii="Times New Roman" w:hAnsi="Times New Roman" w:cs="Times New Roman"/>
          <w:sz w:val="28"/>
          <w:szCs w:val="28"/>
          <w:lang w:val="ru-RU"/>
        </w:rPr>
        <w:t>–</w:t>
      </w:r>
      <w:r w:rsidRPr="0031516A">
        <w:rPr>
          <w:rFonts w:ascii="Times New Roman" w:hAnsi="Times New Roman" w:cs="Times New Roman"/>
          <w:sz w:val="28"/>
          <w:szCs w:val="28"/>
          <w:lang w:val="ru-RU"/>
        </w:rPr>
        <w:t xml:space="preserve"> М., 2015. </w:t>
      </w:r>
      <w:r w:rsidRPr="00CB2871">
        <w:rPr>
          <w:rFonts w:ascii="Times New Roman" w:hAnsi="Times New Roman" w:cs="Times New Roman"/>
          <w:sz w:val="28"/>
          <w:szCs w:val="28"/>
          <w:lang w:val="ru-RU"/>
        </w:rPr>
        <w:t>–</w:t>
      </w:r>
      <w:r w:rsidRPr="0031516A">
        <w:rPr>
          <w:rFonts w:ascii="Times New Roman" w:hAnsi="Times New Roman" w:cs="Times New Roman"/>
          <w:sz w:val="28"/>
          <w:szCs w:val="28"/>
          <w:lang w:val="ru-RU"/>
        </w:rPr>
        <w:t xml:space="preserve"> №1 (23). </w:t>
      </w:r>
      <w:r w:rsidRPr="00CB2871">
        <w:rPr>
          <w:rFonts w:ascii="Times New Roman" w:hAnsi="Times New Roman" w:cs="Times New Roman"/>
          <w:sz w:val="28"/>
          <w:szCs w:val="28"/>
          <w:lang w:val="ru-RU"/>
        </w:rPr>
        <w:t>–</w:t>
      </w:r>
      <w:r w:rsidRPr="0031516A">
        <w:rPr>
          <w:rFonts w:ascii="Times New Roman" w:hAnsi="Times New Roman" w:cs="Times New Roman"/>
          <w:sz w:val="28"/>
          <w:szCs w:val="28"/>
          <w:lang w:val="ru-RU"/>
        </w:rPr>
        <w:t xml:space="preserve"> </w:t>
      </w:r>
      <w:r w:rsidRPr="0031516A">
        <w:rPr>
          <w:rFonts w:ascii="Times New Roman" w:hAnsi="Times New Roman" w:cs="Times New Roman"/>
          <w:sz w:val="28"/>
          <w:szCs w:val="28"/>
          <w:lang w:val="en-US"/>
        </w:rPr>
        <w:t>C</w:t>
      </w:r>
      <w:r w:rsidRPr="0031516A">
        <w:rPr>
          <w:rFonts w:ascii="Times New Roman" w:hAnsi="Times New Roman" w:cs="Times New Roman"/>
          <w:sz w:val="28"/>
          <w:szCs w:val="28"/>
          <w:lang w:val="ru-RU"/>
        </w:rPr>
        <w:t>. 189-195.</w:t>
      </w:r>
    </w:p>
    <w:p w14:paraId="47B90834"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11</w:t>
      </w:r>
      <w:r w:rsidRPr="00291A96">
        <w:rPr>
          <w:rFonts w:ascii="Times New Roman" w:hAnsi="Times New Roman" w:cs="Times New Roman"/>
          <w:sz w:val="28"/>
          <w:szCs w:val="28"/>
          <w:lang w:val="ru-RU"/>
        </w:rPr>
        <w:t>4 Хрупин С.И., Сустина Н.М. Духовные ценности старшего поколения как фактор социального единства и согласия содействия // Вестник Адыгейского государственного университета. – 2006. – № 2. – С. 72</w:t>
      </w:r>
      <w:r>
        <w:rPr>
          <w:rFonts w:ascii="Times New Roman" w:hAnsi="Times New Roman" w:cs="Times New Roman"/>
          <w:sz w:val="28"/>
          <w:szCs w:val="28"/>
          <w:lang w:val="ru-RU"/>
        </w:rPr>
        <w:t>-</w:t>
      </w:r>
      <w:r w:rsidRPr="00291A96">
        <w:rPr>
          <w:rFonts w:ascii="Times New Roman" w:hAnsi="Times New Roman" w:cs="Times New Roman"/>
          <w:sz w:val="28"/>
          <w:szCs w:val="28"/>
          <w:lang w:val="ru-RU"/>
        </w:rPr>
        <w:t>79.</w:t>
      </w:r>
    </w:p>
    <w:p w14:paraId="207C9AF8"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115 </w:t>
      </w:r>
      <w:r w:rsidRPr="00BF05D9">
        <w:rPr>
          <w:rFonts w:ascii="Times New Roman" w:hAnsi="Times New Roman" w:cs="Times New Roman"/>
          <w:sz w:val="28"/>
          <w:szCs w:val="28"/>
          <w:lang w:val="ru-RU"/>
        </w:rPr>
        <w:t>Байтұрсынұлы А. Бес томдық шығармалар жинағы. – Алматы: Алаш, 2003. – 1-т. – 408 б.</w:t>
      </w:r>
    </w:p>
    <w:p w14:paraId="6751DB08"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116 </w:t>
      </w:r>
      <w:r w:rsidRPr="00BF05D9">
        <w:rPr>
          <w:rFonts w:ascii="Times New Roman" w:hAnsi="Times New Roman" w:cs="Times New Roman"/>
          <w:sz w:val="28"/>
          <w:szCs w:val="28"/>
          <w:lang w:val="ru-RU"/>
        </w:rPr>
        <w:t>Жұбанов Қ.Қ. Қазақ тіл білімінің мәселелері / құраст. Ғ. Әнес. – Алматы: Абзал-Ай, 2013. – 640 б.</w:t>
      </w:r>
    </w:p>
    <w:p w14:paraId="4A4CB1EC"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117 </w:t>
      </w:r>
      <w:r w:rsidRPr="00BF05D9">
        <w:rPr>
          <w:rFonts w:ascii="Times New Roman" w:hAnsi="Times New Roman" w:cs="Times New Roman"/>
          <w:sz w:val="28"/>
          <w:szCs w:val="28"/>
        </w:rPr>
        <w:t>Уәлиев Н.М. Сөз мәдениеті. – Алматы: Мектеп, 1984. – 75 б.</w:t>
      </w:r>
    </w:p>
    <w:p w14:paraId="7B5299C6" w14:textId="77777777" w:rsidR="003D6171" w:rsidRPr="00BF05D9"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118 </w:t>
      </w:r>
      <w:r w:rsidRPr="00BF05D9">
        <w:rPr>
          <w:rFonts w:ascii="Times New Roman" w:hAnsi="Times New Roman" w:cs="Times New Roman"/>
          <w:sz w:val="28"/>
          <w:szCs w:val="28"/>
          <w:lang w:val="ru-RU"/>
        </w:rPr>
        <w:t>Сыздықова Р.Г. Тілдік норма және оның қалыптануы (кодификациясы): көптомдық шығармалар жинағы. – Алматы: Ел-шежіре, 2014. – 291 б.</w:t>
      </w:r>
    </w:p>
    <w:p w14:paraId="2AE2487A"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BF05D9">
        <w:rPr>
          <w:rFonts w:ascii="Times New Roman" w:hAnsi="Times New Roman" w:cs="Times New Roman"/>
          <w:sz w:val="28"/>
          <w:szCs w:val="28"/>
          <w:lang w:val="en-US"/>
        </w:rPr>
        <w:t>11</w:t>
      </w:r>
      <w:r w:rsidRPr="005118C6">
        <w:rPr>
          <w:rFonts w:ascii="Times New Roman" w:hAnsi="Times New Roman" w:cs="Times New Roman"/>
          <w:sz w:val="28"/>
          <w:szCs w:val="28"/>
          <w:lang w:val="en-US"/>
        </w:rPr>
        <w:t>9</w:t>
      </w:r>
      <w:r>
        <w:rPr>
          <w:rFonts w:ascii="Times New Roman" w:hAnsi="Times New Roman" w:cs="Times New Roman"/>
          <w:sz w:val="28"/>
          <w:szCs w:val="28"/>
          <w:lang w:val="en-US"/>
        </w:rPr>
        <w:t xml:space="preserve"> </w:t>
      </w:r>
      <w:r w:rsidRPr="009C0A9F">
        <w:rPr>
          <w:rFonts w:ascii="Times New Roman" w:hAnsi="Times New Roman" w:cs="Times New Roman"/>
          <w:sz w:val="28"/>
          <w:szCs w:val="28"/>
          <w:lang w:val="en-US"/>
        </w:rPr>
        <w:t xml:space="preserve">Kotronoulas G., Miguel S., Dowling M., Fernández-Ortega P., Colomer-Lahiguera S., Bağçivan G., Pape E., Drury A., Semple C., Dieperink K.B., Papadopoulou C. An overview of the fundamentals of data management, analysis, and interpretation in quantitative research // Seminars in Oncology Nursing. – 2023. – Vol. 39, No. 2. – Art. 151398. – DOI: </w:t>
      </w:r>
      <w:hyperlink r:id="rId67" w:history="1">
        <w:r w:rsidRPr="008241D0">
          <w:rPr>
            <w:rStyle w:val="af"/>
            <w:rFonts w:ascii="Times New Roman" w:hAnsi="Times New Roman" w:cs="Times New Roman"/>
            <w:sz w:val="28"/>
            <w:szCs w:val="28"/>
            <w:lang w:val="en-US"/>
          </w:rPr>
          <w:t>https://doi.org/10.1016/j.soncn.2023.151398</w:t>
        </w:r>
      </w:hyperlink>
      <w:r w:rsidRPr="005118C6">
        <w:rPr>
          <w:rFonts w:ascii="Times New Roman" w:hAnsi="Times New Roman" w:cs="Times New Roman"/>
          <w:sz w:val="28"/>
          <w:szCs w:val="28"/>
          <w:lang w:val="en-US"/>
        </w:rPr>
        <w:t xml:space="preserve"> </w:t>
      </w:r>
      <w:r w:rsidRPr="00FF5552">
        <w:rPr>
          <w:rFonts w:ascii="Times New Roman" w:hAnsi="Times New Roman" w:cs="Times New Roman"/>
          <w:sz w:val="28"/>
          <w:szCs w:val="28"/>
        </w:rPr>
        <w:t>(қара</w:t>
      </w:r>
      <w:r>
        <w:rPr>
          <w:rFonts w:ascii="Times New Roman" w:hAnsi="Times New Roman" w:cs="Times New Roman"/>
          <w:sz w:val="28"/>
          <w:szCs w:val="28"/>
          <w:lang w:val="kk-KZ"/>
        </w:rPr>
        <w:t>у</w:t>
      </w:r>
      <w:r w:rsidRPr="00FF5552">
        <w:rPr>
          <w:rFonts w:ascii="Times New Roman" w:hAnsi="Times New Roman" w:cs="Times New Roman"/>
          <w:sz w:val="28"/>
          <w:szCs w:val="28"/>
        </w:rPr>
        <w:t xml:space="preserve"> </w:t>
      </w:r>
      <w:r>
        <w:rPr>
          <w:rFonts w:ascii="Times New Roman" w:hAnsi="Times New Roman" w:cs="Times New Roman"/>
          <w:sz w:val="28"/>
          <w:szCs w:val="28"/>
          <w:lang w:val="kk-KZ"/>
        </w:rPr>
        <w:t>уақыты</w:t>
      </w:r>
      <w:r w:rsidRPr="00FF5552">
        <w:rPr>
          <w:rFonts w:ascii="Times New Roman" w:hAnsi="Times New Roman" w:cs="Times New Roman"/>
          <w:sz w:val="28"/>
          <w:szCs w:val="28"/>
        </w:rPr>
        <w:t xml:space="preserve">: </w:t>
      </w:r>
      <w:r w:rsidRPr="00DE3452">
        <w:rPr>
          <w:rFonts w:ascii="Times New Roman" w:hAnsi="Times New Roman" w:cs="Times New Roman"/>
          <w:sz w:val="28"/>
          <w:szCs w:val="28"/>
          <w:lang w:val="en-US"/>
        </w:rPr>
        <w:t>15</w:t>
      </w:r>
      <w:r w:rsidRPr="00FF5552">
        <w:rPr>
          <w:rFonts w:ascii="Times New Roman" w:hAnsi="Times New Roman" w:cs="Times New Roman"/>
          <w:sz w:val="28"/>
          <w:szCs w:val="28"/>
        </w:rPr>
        <w:t>.0</w:t>
      </w:r>
      <w:r w:rsidRPr="002512E4">
        <w:rPr>
          <w:rFonts w:ascii="Times New Roman" w:hAnsi="Times New Roman" w:cs="Times New Roman"/>
          <w:sz w:val="28"/>
          <w:szCs w:val="28"/>
          <w:lang w:val="en-US"/>
        </w:rPr>
        <w:t>3</w:t>
      </w:r>
      <w:r w:rsidRPr="00FF5552">
        <w:rPr>
          <w:rFonts w:ascii="Times New Roman" w:hAnsi="Times New Roman" w:cs="Times New Roman"/>
          <w:sz w:val="28"/>
          <w:szCs w:val="28"/>
        </w:rPr>
        <w:t>.202</w:t>
      </w:r>
      <w:r w:rsidRPr="007656DD">
        <w:rPr>
          <w:rFonts w:ascii="Times New Roman" w:hAnsi="Times New Roman" w:cs="Times New Roman"/>
          <w:sz w:val="28"/>
          <w:szCs w:val="28"/>
          <w:lang w:val="en-US"/>
        </w:rPr>
        <w:t>5</w:t>
      </w:r>
      <w:r w:rsidRPr="00FF5552">
        <w:rPr>
          <w:rFonts w:ascii="Times New Roman" w:hAnsi="Times New Roman" w:cs="Times New Roman"/>
          <w:sz w:val="28"/>
          <w:szCs w:val="28"/>
        </w:rPr>
        <w:t>).</w:t>
      </w:r>
    </w:p>
    <w:p w14:paraId="46033A6D" w14:textId="70887C9D"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0F5594">
        <w:rPr>
          <w:rFonts w:ascii="Times New Roman" w:hAnsi="Times New Roman" w:cs="Times New Roman"/>
          <w:sz w:val="28"/>
          <w:szCs w:val="28"/>
          <w:lang w:val="en-US"/>
        </w:rPr>
        <w:t xml:space="preserve">120 </w:t>
      </w:r>
      <w:r w:rsidRPr="00DE3452">
        <w:rPr>
          <w:rFonts w:ascii="Times New Roman" w:hAnsi="Times New Roman" w:cs="Times New Roman"/>
          <w:sz w:val="28"/>
          <w:szCs w:val="28"/>
          <w:lang w:val="ru-RU"/>
        </w:rPr>
        <w:t>Медетбекова</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П</w:t>
      </w:r>
      <w:r w:rsidRPr="000F5594">
        <w:rPr>
          <w:rFonts w:ascii="Times New Roman" w:hAnsi="Times New Roman" w:cs="Times New Roman"/>
          <w:sz w:val="28"/>
          <w:szCs w:val="28"/>
          <w:lang w:val="en-US"/>
        </w:rPr>
        <w:t>.</w:t>
      </w:r>
      <w:r w:rsidRPr="00DE3452">
        <w:rPr>
          <w:rFonts w:ascii="Times New Roman" w:hAnsi="Times New Roman" w:cs="Times New Roman"/>
          <w:sz w:val="28"/>
          <w:szCs w:val="28"/>
          <w:lang w:val="ru-RU"/>
        </w:rPr>
        <w:t>Т</w:t>
      </w:r>
      <w:r w:rsidRPr="000F5594">
        <w:rPr>
          <w:rFonts w:ascii="Times New Roman" w:hAnsi="Times New Roman" w:cs="Times New Roman"/>
          <w:sz w:val="28"/>
          <w:szCs w:val="28"/>
          <w:lang w:val="en-US"/>
        </w:rPr>
        <w:t xml:space="preserve">., </w:t>
      </w:r>
      <w:r>
        <w:rPr>
          <w:rFonts w:ascii="Times New Roman" w:hAnsi="Times New Roman" w:cs="Times New Roman"/>
          <w:sz w:val="28"/>
          <w:szCs w:val="28"/>
          <w:lang w:val="ru-RU"/>
        </w:rPr>
        <w:t>Қ</w:t>
      </w:r>
      <w:r w:rsidRPr="00DE3452">
        <w:rPr>
          <w:rFonts w:ascii="Times New Roman" w:hAnsi="Times New Roman" w:cs="Times New Roman"/>
          <w:sz w:val="28"/>
          <w:szCs w:val="28"/>
          <w:lang w:val="ru-RU"/>
        </w:rPr>
        <w:t>ордабай</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Б</w:t>
      </w:r>
      <w:r w:rsidRPr="000F5594">
        <w:rPr>
          <w:rFonts w:ascii="Times New Roman" w:hAnsi="Times New Roman" w:cs="Times New Roman"/>
          <w:sz w:val="28"/>
          <w:szCs w:val="28"/>
          <w:lang w:val="en-US"/>
        </w:rPr>
        <w:t>.</w:t>
      </w:r>
      <w:r w:rsidRPr="00DE3452">
        <w:rPr>
          <w:rFonts w:ascii="Times New Roman" w:hAnsi="Times New Roman" w:cs="Times New Roman"/>
          <w:sz w:val="28"/>
          <w:szCs w:val="28"/>
          <w:lang w:val="ru-RU"/>
        </w:rPr>
        <w:t>Қ</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Алдашева</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К</w:t>
      </w:r>
      <w:r w:rsidRPr="000F5594">
        <w:rPr>
          <w:rFonts w:ascii="Times New Roman" w:hAnsi="Times New Roman" w:cs="Times New Roman"/>
          <w:sz w:val="28"/>
          <w:szCs w:val="28"/>
          <w:lang w:val="en-US"/>
        </w:rPr>
        <w:t>.</w:t>
      </w:r>
      <w:r w:rsidRPr="00DE3452">
        <w:rPr>
          <w:rFonts w:ascii="Times New Roman" w:hAnsi="Times New Roman" w:cs="Times New Roman"/>
          <w:sz w:val="28"/>
          <w:szCs w:val="28"/>
          <w:lang w:val="ru-RU"/>
        </w:rPr>
        <w:t>С</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Ұлттық</w:t>
      </w:r>
      <w:r w:rsidRPr="000F5594">
        <w:rPr>
          <w:rFonts w:ascii="Times New Roman" w:hAnsi="Times New Roman" w:cs="Times New Roman"/>
          <w:sz w:val="28"/>
          <w:szCs w:val="28"/>
          <w:lang w:val="en-US"/>
        </w:rPr>
        <w:t xml:space="preserve"> </w:t>
      </w:r>
      <w:r w:rsidR="001B4BE4">
        <w:rPr>
          <w:rFonts w:ascii="Times New Roman" w:hAnsi="Times New Roman" w:cs="Times New Roman"/>
          <w:sz w:val="28"/>
          <w:szCs w:val="28"/>
          <w:lang w:val="ru-RU"/>
        </w:rPr>
        <w:t>ассоциативті</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сөздікті</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құрастырудың</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лингвистикалық</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қағидалары</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сандық</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және</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сапалық</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зерттеу</w:t>
      </w:r>
      <w:r w:rsidRPr="000F5594">
        <w:rPr>
          <w:rFonts w:ascii="Times New Roman" w:hAnsi="Times New Roman" w:cs="Times New Roman"/>
          <w:sz w:val="28"/>
          <w:szCs w:val="28"/>
          <w:lang w:val="en-US"/>
        </w:rPr>
        <w:t xml:space="preserve"> // </w:t>
      </w:r>
      <w:r w:rsidRPr="00DE3452">
        <w:rPr>
          <w:rFonts w:ascii="Times New Roman" w:hAnsi="Times New Roman" w:cs="Times New Roman"/>
          <w:sz w:val="28"/>
          <w:szCs w:val="28"/>
          <w:lang w:val="ru-RU"/>
        </w:rPr>
        <w:t>Абылай</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хан</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атындағы</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ҚазХҚжӘТУ</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Хабаршысы</w:t>
      </w:r>
      <w:r w:rsidRPr="000F5594">
        <w:rPr>
          <w:rFonts w:ascii="Times New Roman" w:hAnsi="Times New Roman" w:cs="Times New Roman"/>
          <w:sz w:val="28"/>
          <w:szCs w:val="28"/>
          <w:lang w:val="en-US"/>
        </w:rPr>
        <w:t>. «</w:t>
      </w:r>
      <w:r w:rsidRPr="00DE3452">
        <w:rPr>
          <w:rFonts w:ascii="Times New Roman" w:hAnsi="Times New Roman" w:cs="Times New Roman"/>
          <w:sz w:val="28"/>
          <w:szCs w:val="28"/>
          <w:lang w:val="ru-RU"/>
        </w:rPr>
        <w:t>Филология</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ғылымдары</w:t>
      </w:r>
      <w:r w:rsidRPr="000F5594">
        <w:rPr>
          <w:rFonts w:ascii="Times New Roman" w:hAnsi="Times New Roman" w:cs="Times New Roman"/>
          <w:sz w:val="28"/>
          <w:szCs w:val="28"/>
          <w:lang w:val="en-US"/>
        </w:rPr>
        <w:t xml:space="preserve">» </w:t>
      </w:r>
      <w:r w:rsidRPr="00DE3452">
        <w:rPr>
          <w:rFonts w:ascii="Times New Roman" w:hAnsi="Times New Roman" w:cs="Times New Roman"/>
          <w:sz w:val="28"/>
          <w:szCs w:val="28"/>
          <w:lang w:val="ru-RU"/>
        </w:rPr>
        <w:t>сериясы</w:t>
      </w:r>
      <w:r w:rsidRPr="000F5594">
        <w:rPr>
          <w:rFonts w:ascii="Times New Roman" w:hAnsi="Times New Roman" w:cs="Times New Roman"/>
          <w:sz w:val="28"/>
          <w:szCs w:val="28"/>
          <w:lang w:val="en-US"/>
        </w:rPr>
        <w:t xml:space="preserve">. – 2026. – № 1 (80). – </w:t>
      </w:r>
      <w:r w:rsidRPr="00DE3452">
        <w:rPr>
          <w:rFonts w:ascii="Times New Roman" w:hAnsi="Times New Roman" w:cs="Times New Roman"/>
          <w:sz w:val="28"/>
          <w:szCs w:val="28"/>
          <w:lang w:val="ru-RU"/>
        </w:rPr>
        <w:t>Б</w:t>
      </w:r>
      <w:r w:rsidRPr="009A48AD">
        <w:rPr>
          <w:rFonts w:ascii="Times New Roman" w:hAnsi="Times New Roman" w:cs="Times New Roman"/>
          <w:sz w:val="28"/>
          <w:szCs w:val="28"/>
          <w:lang w:val="en-US"/>
        </w:rPr>
        <w:t>.</w:t>
      </w:r>
      <w:r w:rsidRPr="000F5594">
        <w:rPr>
          <w:rFonts w:ascii="Times New Roman" w:hAnsi="Times New Roman" w:cs="Times New Roman"/>
          <w:sz w:val="28"/>
          <w:szCs w:val="28"/>
          <w:lang w:val="en-US"/>
        </w:rPr>
        <w:t xml:space="preserve"> 251</w:t>
      </w:r>
      <w:r>
        <w:rPr>
          <w:rFonts w:ascii="Times New Roman" w:hAnsi="Times New Roman" w:cs="Times New Roman"/>
          <w:sz w:val="28"/>
          <w:szCs w:val="28"/>
          <w:lang w:val="kk-KZ"/>
        </w:rPr>
        <w:t>-</w:t>
      </w:r>
      <w:r w:rsidRPr="000F5594">
        <w:rPr>
          <w:rFonts w:ascii="Times New Roman" w:hAnsi="Times New Roman" w:cs="Times New Roman"/>
          <w:sz w:val="28"/>
          <w:szCs w:val="28"/>
          <w:lang w:val="en-US"/>
        </w:rPr>
        <w:t>272. – URL: https://doi.org/10.48371/PHILS.2026.1.80.015 (</w:t>
      </w:r>
      <w:r w:rsidRPr="00DE3452">
        <w:rPr>
          <w:rFonts w:ascii="Times New Roman" w:hAnsi="Times New Roman" w:cs="Times New Roman"/>
          <w:sz w:val="28"/>
          <w:szCs w:val="28"/>
          <w:lang w:val="ru-RU"/>
        </w:rPr>
        <w:t>қара</w:t>
      </w:r>
      <w:r>
        <w:rPr>
          <w:rFonts w:ascii="Times New Roman" w:hAnsi="Times New Roman" w:cs="Times New Roman"/>
          <w:sz w:val="28"/>
          <w:szCs w:val="28"/>
          <w:lang w:val="ru-RU"/>
        </w:rPr>
        <w:t>у</w:t>
      </w:r>
      <w:r w:rsidRPr="000F5594">
        <w:rPr>
          <w:rFonts w:ascii="Times New Roman" w:hAnsi="Times New Roman" w:cs="Times New Roman"/>
          <w:sz w:val="28"/>
          <w:szCs w:val="28"/>
          <w:lang w:val="en-US"/>
        </w:rPr>
        <w:t xml:space="preserve"> </w:t>
      </w:r>
      <w:r>
        <w:rPr>
          <w:rFonts w:ascii="Times New Roman" w:hAnsi="Times New Roman" w:cs="Times New Roman"/>
          <w:sz w:val="28"/>
          <w:szCs w:val="28"/>
          <w:lang w:val="ru-RU"/>
        </w:rPr>
        <w:t>уақыты</w:t>
      </w:r>
      <w:r w:rsidRPr="000F5594">
        <w:rPr>
          <w:rFonts w:ascii="Times New Roman" w:hAnsi="Times New Roman" w:cs="Times New Roman"/>
          <w:sz w:val="28"/>
          <w:szCs w:val="28"/>
          <w:lang w:val="en-US"/>
        </w:rPr>
        <w:t>: 01.04.2026).</w:t>
      </w:r>
    </w:p>
    <w:p w14:paraId="04E533BB" w14:textId="77777777" w:rsidR="003D6171" w:rsidRPr="009F086C"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BF05D9">
        <w:rPr>
          <w:rFonts w:ascii="Times New Roman" w:hAnsi="Times New Roman" w:cs="Times New Roman"/>
          <w:sz w:val="28"/>
          <w:szCs w:val="28"/>
          <w:lang w:val="en-US"/>
        </w:rPr>
        <w:t>1</w:t>
      </w:r>
      <w:r w:rsidRPr="0048223E">
        <w:rPr>
          <w:rFonts w:ascii="Times New Roman" w:hAnsi="Times New Roman" w:cs="Times New Roman"/>
          <w:sz w:val="28"/>
          <w:szCs w:val="28"/>
          <w:lang w:val="en-US"/>
        </w:rPr>
        <w:t>21</w:t>
      </w:r>
      <w:r>
        <w:rPr>
          <w:rFonts w:ascii="Times New Roman" w:hAnsi="Times New Roman" w:cs="Times New Roman"/>
          <w:sz w:val="28"/>
          <w:szCs w:val="28"/>
          <w:lang w:val="en-US"/>
        </w:rPr>
        <w:t xml:space="preserve"> </w:t>
      </w:r>
      <w:r w:rsidRPr="009F086C">
        <w:rPr>
          <w:rFonts w:ascii="Times New Roman" w:hAnsi="Times New Roman" w:cs="Times New Roman"/>
          <w:sz w:val="28"/>
          <w:szCs w:val="28"/>
          <w:lang w:val="en-US"/>
        </w:rPr>
        <w:t>Saussure F. Course in General Linguistics (ed.). – Columbia University Press, 2011. –</w:t>
      </w:r>
      <w:r>
        <w:rPr>
          <w:rFonts w:ascii="Times New Roman" w:hAnsi="Times New Roman" w:cs="Times New Roman"/>
          <w:sz w:val="28"/>
          <w:szCs w:val="28"/>
          <w:lang w:val="en-US"/>
        </w:rPr>
        <w:t xml:space="preserve"> 240 p.</w:t>
      </w:r>
    </w:p>
    <w:p w14:paraId="67FE2F06"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0F5594">
        <w:rPr>
          <w:rFonts w:ascii="Times New Roman" w:hAnsi="Times New Roman" w:cs="Times New Roman"/>
          <w:sz w:val="28"/>
          <w:szCs w:val="28"/>
          <w:lang w:val="en-US"/>
        </w:rPr>
        <w:t>122</w:t>
      </w:r>
      <w:r>
        <w:rPr>
          <w:rFonts w:ascii="Times New Roman" w:hAnsi="Times New Roman" w:cs="Times New Roman"/>
          <w:sz w:val="28"/>
          <w:szCs w:val="28"/>
          <w:lang w:val="en-US"/>
        </w:rPr>
        <w:t xml:space="preserve"> </w:t>
      </w:r>
      <w:r w:rsidRPr="009F086C">
        <w:rPr>
          <w:rFonts w:ascii="Times New Roman" w:hAnsi="Times New Roman" w:cs="Times New Roman"/>
          <w:sz w:val="28"/>
          <w:szCs w:val="28"/>
          <w:lang w:val="en-US"/>
        </w:rPr>
        <w:t>Bally Ch. Le langage et la vie. – Librairie Droz Genève, 1977.</w:t>
      </w:r>
    </w:p>
    <w:p w14:paraId="1D5EEBD3" w14:textId="77777777" w:rsidR="003D6171" w:rsidRPr="00C07453" w:rsidRDefault="003D6171" w:rsidP="003D6171">
      <w:pPr>
        <w:tabs>
          <w:tab w:val="left" w:pos="851"/>
        </w:tabs>
        <w:spacing w:after="0" w:line="240" w:lineRule="auto"/>
        <w:ind w:firstLine="567"/>
        <w:jc w:val="both"/>
        <w:rPr>
          <w:rFonts w:ascii="Times New Roman" w:hAnsi="Times New Roman" w:cs="Times New Roman"/>
          <w:sz w:val="28"/>
          <w:szCs w:val="28"/>
          <w:lang w:val="en-US"/>
        </w:rPr>
      </w:pPr>
      <w:r w:rsidRPr="00304962">
        <w:rPr>
          <w:rFonts w:ascii="Times New Roman" w:hAnsi="Times New Roman" w:cs="Times New Roman"/>
          <w:sz w:val="28"/>
          <w:szCs w:val="28"/>
          <w:lang w:val="en-US"/>
        </w:rPr>
        <w:t>123</w:t>
      </w:r>
      <w:r>
        <w:rPr>
          <w:rFonts w:ascii="Times New Roman" w:hAnsi="Times New Roman" w:cs="Times New Roman"/>
          <w:sz w:val="28"/>
          <w:szCs w:val="28"/>
          <w:lang w:val="en-US"/>
        </w:rPr>
        <w:t xml:space="preserve"> </w:t>
      </w:r>
      <w:r w:rsidRPr="00B51D34">
        <w:rPr>
          <w:rFonts w:ascii="Times New Roman" w:hAnsi="Times New Roman" w:cs="Times New Roman"/>
          <w:sz w:val="28"/>
          <w:szCs w:val="28"/>
          <w:lang w:val="en-US"/>
        </w:rPr>
        <w:t xml:space="preserve">Dauletkeldyyeva A. Associative field of the concepts of </w:t>
      </w:r>
      <w:r>
        <w:rPr>
          <w:rFonts w:ascii="Times New Roman" w:hAnsi="Times New Roman" w:cs="Times New Roman"/>
          <w:sz w:val="28"/>
          <w:szCs w:val="28"/>
          <w:lang w:val="en-US"/>
        </w:rPr>
        <w:t>«</w:t>
      </w:r>
      <w:r w:rsidRPr="00B51D34">
        <w:rPr>
          <w:rFonts w:ascii="Times New Roman" w:hAnsi="Times New Roman" w:cs="Times New Roman"/>
          <w:sz w:val="28"/>
          <w:szCs w:val="28"/>
          <w:lang w:val="en-US"/>
        </w:rPr>
        <w:t>multilingualism</w:t>
      </w:r>
      <w:r>
        <w:rPr>
          <w:rFonts w:ascii="Times New Roman" w:hAnsi="Times New Roman" w:cs="Times New Roman"/>
          <w:sz w:val="28"/>
          <w:szCs w:val="28"/>
          <w:lang w:val="en-US"/>
        </w:rPr>
        <w:t>»</w:t>
      </w:r>
      <w:r w:rsidRPr="00B51D34">
        <w:rPr>
          <w:rFonts w:ascii="Times New Roman" w:hAnsi="Times New Roman" w:cs="Times New Roman"/>
          <w:sz w:val="28"/>
          <w:szCs w:val="28"/>
          <w:lang w:val="en-US"/>
        </w:rPr>
        <w:t xml:space="preserve"> and </w:t>
      </w:r>
      <w:r>
        <w:rPr>
          <w:rFonts w:ascii="Times New Roman" w:hAnsi="Times New Roman" w:cs="Times New Roman"/>
          <w:sz w:val="28"/>
          <w:szCs w:val="28"/>
          <w:lang w:val="en-US"/>
        </w:rPr>
        <w:t>«</w:t>
      </w:r>
      <w:r w:rsidRPr="00B51D34">
        <w:rPr>
          <w:rFonts w:ascii="Times New Roman" w:hAnsi="Times New Roman" w:cs="Times New Roman"/>
          <w:sz w:val="28"/>
          <w:szCs w:val="28"/>
          <w:lang w:val="en-US"/>
        </w:rPr>
        <w:t>monolingualism</w:t>
      </w:r>
      <w:r>
        <w:rPr>
          <w:rFonts w:ascii="Times New Roman" w:hAnsi="Times New Roman" w:cs="Times New Roman"/>
          <w:sz w:val="28"/>
          <w:szCs w:val="28"/>
          <w:lang w:val="en-US"/>
        </w:rPr>
        <w:t>»</w:t>
      </w:r>
      <w:r w:rsidRPr="00B51D34">
        <w:rPr>
          <w:rFonts w:ascii="Times New Roman" w:hAnsi="Times New Roman" w:cs="Times New Roman"/>
          <w:sz w:val="28"/>
          <w:szCs w:val="28"/>
          <w:lang w:val="en-US"/>
        </w:rPr>
        <w:t xml:space="preserve"> // Bulletin of L. N. Gumilyov Eurasian National University. </w:t>
      </w:r>
      <w:r w:rsidRPr="00B51D34">
        <w:rPr>
          <w:rFonts w:ascii="Times New Roman" w:hAnsi="Times New Roman" w:cs="Times New Roman"/>
          <w:sz w:val="28"/>
          <w:szCs w:val="28"/>
          <w:lang w:val="en-US"/>
        </w:rPr>
        <w:lastRenderedPageBreak/>
        <w:t>Pedagogy. Psychology. Sociology Series. – 2023. – No. 3(144). – P. 422</w:t>
      </w:r>
      <w:r>
        <w:rPr>
          <w:rFonts w:ascii="Times New Roman" w:hAnsi="Times New Roman" w:cs="Times New Roman"/>
          <w:sz w:val="28"/>
          <w:szCs w:val="28"/>
          <w:lang w:val="kk-KZ"/>
        </w:rPr>
        <w:t>-</w:t>
      </w:r>
      <w:r w:rsidRPr="00B51D34">
        <w:rPr>
          <w:rFonts w:ascii="Times New Roman" w:hAnsi="Times New Roman" w:cs="Times New Roman"/>
          <w:sz w:val="28"/>
          <w:szCs w:val="28"/>
          <w:lang w:val="en-US"/>
        </w:rPr>
        <w:t>432. – DOI: https://doi.org/10.32523/2616-6895-2023-144-3-422-432.</w:t>
      </w:r>
    </w:p>
    <w:p w14:paraId="5D89ADAE" w14:textId="77777777" w:rsidR="003D6171" w:rsidRPr="00B51D3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124</w:t>
      </w:r>
      <w:r w:rsidRPr="00C07453">
        <w:rPr>
          <w:rFonts w:ascii="Times New Roman" w:hAnsi="Times New Roman" w:cs="Times New Roman"/>
          <w:sz w:val="28"/>
          <w:szCs w:val="28"/>
          <w:lang w:val="ru-RU"/>
        </w:rPr>
        <w:t xml:space="preserve"> Болдырев Н. Концептуальная основа языка // Когнитивные исследования языка</w:t>
      </w:r>
      <w:r w:rsidRPr="00B51D34">
        <w:rPr>
          <w:rFonts w:ascii="Times New Roman" w:hAnsi="Times New Roman" w:cs="Times New Roman"/>
          <w:sz w:val="28"/>
          <w:szCs w:val="28"/>
          <w:lang w:val="ru-RU"/>
        </w:rPr>
        <w:t xml:space="preserve">, </w:t>
      </w:r>
      <w:r w:rsidRPr="00C07453">
        <w:rPr>
          <w:rFonts w:ascii="Times New Roman" w:hAnsi="Times New Roman" w:cs="Times New Roman"/>
          <w:sz w:val="28"/>
          <w:szCs w:val="28"/>
          <w:lang w:val="ru-RU"/>
        </w:rPr>
        <w:t xml:space="preserve">2009. – Вып. </w:t>
      </w:r>
      <w:r w:rsidRPr="00C07453">
        <w:rPr>
          <w:rFonts w:ascii="Times New Roman" w:hAnsi="Times New Roman" w:cs="Times New Roman"/>
          <w:sz w:val="28"/>
          <w:szCs w:val="28"/>
          <w:lang w:val="en-US"/>
        </w:rPr>
        <w:t>IV</w:t>
      </w:r>
      <w:r w:rsidRPr="00C07453">
        <w:rPr>
          <w:rFonts w:ascii="Times New Roman" w:hAnsi="Times New Roman" w:cs="Times New Roman"/>
          <w:sz w:val="28"/>
          <w:szCs w:val="28"/>
          <w:lang w:val="ru-RU"/>
        </w:rPr>
        <w:t>. – С. 25-77.</w:t>
      </w:r>
    </w:p>
    <w:p w14:paraId="05D8D69D"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B51D34">
        <w:rPr>
          <w:rFonts w:ascii="Times New Roman" w:hAnsi="Times New Roman" w:cs="Times New Roman"/>
          <w:sz w:val="28"/>
          <w:szCs w:val="28"/>
          <w:lang w:val="ru-RU"/>
        </w:rPr>
        <w:t>1</w:t>
      </w:r>
      <w:r>
        <w:rPr>
          <w:rFonts w:ascii="Times New Roman" w:hAnsi="Times New Roman" w:cs="Times New Roman"/>
          <w:sz w:val="28"/>
          <w:szCs w:val="28"/>
          <w:lang w:val="ru-RU"/>
        </w:rPr>
        <w:t>25</w:t>
      </w:r>
      <w:r w:rsidRPr="00B51D34">
        <w:rPr>
          <w:rFonts w:ascii="Times New Roman" w:hAnsi="Times New Roman" w:cs="Times New Roman"/>
          <w:sz w:val="28"/>
          <w:szCs w:val="28"/>
          <w:lang w:val="ru-RU"/>
        </w:rPr>
        <w:t xml:space="preserve"> Уфимцева Н. Языковое сознание: динамика и вариативность / Н.В. </w:t>
      </w:r>
      <w:r>
        <w:rPr>
          <w:rFonts w:ascii="Times New Roman" w:hAnsi="Times New Roman" w:cs="Times New Roman"/>
          <w:sz w:val="28"/>
          <w:szCs w:val="28"/>
          <w:lang w:val="ru-RU"/>
        </w:rPr>
        <w:t> </w:t>
      </w:r>
      <w:r w:rsidRPr="00B51D34">
        <w:rPr>
          <w:rFonts w:ascii="Times New Roman" w:hAnsi="Times New Roman" w:cs="Times New Roman"/>
          <w:sz w:val="28"/>
          <w:szCs w:val="28"/>
          <w:lang w:val="ru-RU"/>
        </w:rPr>
        <w:t>Уфимцева. – М., Калуга: Институт языкознания РАН (ИП Шилин И.В.), 2011. – 252 с.</w:t>
      </w:r>
    </w:p>
    <w:p w14:paraId="6AADF5D0" w14:textId="77777777" w:rsidR="003D6171" w:rsidRPr="000914F0"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126 </w:t>
      </w:r>
      <w:r w:rsidRPr="000914F0">
        <w:rPr>
          <w:rFonts w:ascii="Times New Roman" w:hAnsi="Times New Roman" w:cs="Times New Roman"/>
          <w:sz w:val="28"/>
          <w:szCs w:val="28"/>
          <w:lang w:val="en-US"/>
        </w:rPr>
        <w:t>Medetbekova P., Kordabay B., Aldasheva K., Mambetova M., Khairzhanova A., Kondybai K. Quantitative and Qualitative Analysis in the Process of Compiling an Associative Dictionary // Forum for Linguistic Studies. – 2025. – Vol. 7, No. 7. – P. 487</w:t>
      </w:r>
      <w:r>
        <w:rPr>
          <w:rFonts w:ascii="Times New Roman" w:hAnsi="Times New Roman" w:cs="Times New Roman"/>
          <w:sz w:val="28"/>
          <w:szCs w:val="28"/>
          <w:lang w:val="kk-KZ"/>
        </w:rPr>
        <w:t>-</w:t>
      </w:r>
      <w:r w:rsidRPr="000914F0">
        <w:rPr>
          <w:rFonts w:ascii="Times New Roman" w:hAnsi="Times New Roman" w:cs="Times New Roman"/>
          <w:sz w:val="28"/>
          <w:szCs w:val="28"/>
          <w:lang w:val="en-US"/>
        </w:rPr>
        <w:t>502. – DOI: 10.30564/fls.v7i7.10427. – URL: https://doi.org/10.30564/fls.v7i7.10427 (accessed: 01.0</w:t>
      </w:r>
      <w:r>
        <w:rPr>
          <w:rFonts w:ascii="Times New Roman" w:hAnsi="Times New Roman" w:cs="Times New Roman"/>
          <w:sz w:val="28"/>
          <w:szCs w:val="28"/>
          <w:lang w:val="en-US"/>
        </w:rPr>
        <w:t>8</w:t>
      </w:r>
      <w:r w:rsidRPr="000914F0">
        <w:rPr>
          <w:rFonts w:ascii="Times New Roman" w:hAnsi="Times New Roman" w:cs="Times New Roman"/>
          <w:sz w:val="28"/>
          <w:szCs w:val="28"/>
          <w:lang w:val="en-US"/>
        </w:rPr>
        <w:t>.202</w:t>
      </w:r>
      <w:r>
        <w:rPr>
          <w:rFonts w:ascii="Times New Roman" w:hAnsi="Times New Roman" w:cs="Times New Roman"/>
          <w:sz w:val="28"/>
          <w:szCs w:val="28"/>
          <w:lang w:val="en-US"/>
        </w:rPr>
        <w:t>5</w:t>
      </w:r>
      <w:r w:rsidRPr="000914F0">
        <w:rPr>
          <w:rFonts w:ascii="Times New Roman" w:hAnsi="Times New Roman" w:cs="Times New Roman"/>
          <w:sz w:val="28"/>
          <w:szCs w:val="28"/>
          <w:lang w:val="en-US"/>
        </w:rPr>
        <w:t>).</w:t>
      </w:r>
    </w:p>
    <w:p w14:paraId="2EBC0FEB"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0914F0">
        <w:rPr>
          <w:rFonts w:ascii="Times New Roman" w:hAnsi="Times New Roman" w:cs="Times New Roman"/>
          <w:sz w:val="28"/>
          <w:szCs w:val="28"/>
          <w:lang w:val="en-US"/>
        </w:rPr>
        <w:t>2</w:t>
      </w:r>
      <w:r>
        <w:rPr>
          <w:rFonts w:ascii="Times New Roman" w:hAnsi="Times New Roman" w:cs="Times New Roman"/>
          <w:sz w:val="28"/>
          <w:szCs w:val="28"/>
          <w:lang w:val="en-US"/>
        </w:rPr>
        <w:t xml:space="preserve">7 </w:t>
      </w:r>
      <w:r w:rsidRPr="001C672A">
        <w:rPr>
          <w:rFonts w:ascii="Times New Roman" w:hAnsi="Times New Roman" w:cs="Times New Roman"/>
          <w:sz w:val="28"/>
          <w:szCs w:val="28"/>
          <w:lang w:val="en-US"/>
        </w:rPr>
        <w:t>Alymbaeva A. Nations of plov and beshbarmak: Central Asian food and national identity on the Internet // The Muslim World. – 2020. – Vol. 110, No. 1. – P. 107</w:t>
      </w:r>
      <w:r>
        <w:rPr>
          <w:rFonts w:ascii="Times New Roman" w:hAnsi="Times New Roman" w:cs="Times New Roman"/>
          <w:sz w:val="28"/>
          <w:szCs w:val="28"/>
          <w:lang w:val="kk-KZ"/>
        </w:rPr>
        <w:t>-</w:t>
      </w:r>
      <w:r w:rsidRPr="001C672A">
        <w:rPr>
          <w:rFonts w:ascii="Times New Roman" w:hAnsi="Times New Roman" w:cs="Times New Roman"/>
          <w:sz w:val="28"/>
          <w:szCs w:val="28"/>
          <w:lang w:val="en-US"/>
        </w:rPr>
        <w:t xml:space="preserve">125. – DOI: </w:t>
      </w:r>
      <w:hyperlink r:id="rId68" w:history="1">
        <w:r w:rsidRPr="008241D0">
          <w:rPr>
            <w:rStyle w:val="af"/>
            <w:rFonts w:ascii="Times New Roman" w:hAnsi="Times New Roman" w:cs="Times New Roman"/>
            <w:sz w:val="28"/>
            <w:szCs w:val="28"/>
            <w:lang w:val="en-US"/>
          </w:rPr>
          <w:t>https://doi.org/10.1111/muwo.12321</w:t>
        </w:r>
      </w:hyperlink>
      <w:r w:rsidRPr="001C672A">
        <w:rPr>
          <w:rFonts w:ascii="Times New Roman" w:hAnsi="Times New Roman" w:cs="Times New Roman"/>
          <w:sz w:val="28"/>
          <w:szCs w:val="28"/>
          <w:lang w:val="en-US"/>
        </w:rPr>
        <w:t>.</w:t>
      </w:r>
    </w:p>
    <w:p w14:paraId="7FBB7EA9" w14:textId="77777777" w:rsidR="003D6171" w:rsidRPr="00BD7827"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BC1954">
        <w:rPr>
          <w:rFonts w:ascii="Times New Roman" w:hAnsi="Times New Roman" w:cs="Times New Roman"/>
          <w:sz w:val="28"/>
          <w:szCs w:val="28"/>
          <w:lang w:val="ru-RU"/>
        </w:rPr>
        <w:t>1</w:t>
      </w:r>
      <w:r w:rsidRPr="00F91A23">
        <w:rPr>
          <w:rFonts w:ascii="Times New Roman" w:hAnsi="Times New Roman" w:cs="Times New Roman"/>
          <w:sz w:val="28"/>
          <w:szCs w:val="28"/>
          <w:lang w:val="ru-RU"/>
        </w:rPr>
        <w:t>28</w:t>
      </w:r>
      <w:r w:rsidRPr="00BC1954">
        <w:rPr>
          <w:rFonts w:ascii="Times New Roman" w:hAnsi="Times New Roman" w:cs="Times New Roman"/>
          <w:sz w:val="28"/>
          <w:szCs w:val="28"/>
          <w:lang w:val="ru-RU"/>
        </w:rPr>
        <w:t xml:space="preserve"> Клименко А.П. Лексическая системность и ее психолингвистическое изучение: учеб. пособ / А.П. Клименко. – Минск: МГПИИЯ, 1974. – 108 с.</w:t>
      </w:r>
    </w:p>
    <w:p w14:paraId="56F726DC"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0A2CEB">
        <w:rPr>
          <w:rFonts w:ascii="Times New Roman" w:hAnsi="Times New Roman" w:cs="Times New Roman"/>
          <w:sz w:val="28"/>
          <w:szCs w:val="28"/>
          <w:lang w:val="ru-RU"/>
        </w:rPr>
        <w:t>1</w:t>
      </w:r>
      <w:r w:rsidRPr="00F91A23">
        <w:rPr>
          <w:rFonts w:ascii="Times New Roman" w:hAnsi="Times New Roman" w:cs="Times New Roman"/>
          <w:sz w:val="28"/>
          <w:szCs w:val="28"/>
          <w:lang w:val="ru-RU"/>
        </w:rPr>
        <w:t>29</w:t>
      </w:r>
      <w:r w:rsidRPr="000A2CEB">
        <w:rPr>
          <w:rFonts w:ascii="Times New Roman" w:hAnsi="Times New Roman" w:cs="Times New Roman"/>
          <w:sz w:val="28"/>
          <w:szCs w:val="28"/>
          <w:lang w:val="ru-RU"/>
        </w:rPr>
        <w:t xml:space="preserve"> Карасик В.И. Языковой круг: личность, концепты, дискурс. –</w:t>
      </w:r>
      <w:r>
        <w:rPr>
          <w:rFonts w:ascii="Times New Roman" w:hAnsi="Times New Roman" w:cs="Times New Roman"/>
          <w:sz w:val="28"/>
          <w:szCs w:val="28"/>
          <w:lang w:val="ru-RU"/>
        </w:rPr>
        <w:t xml:space="preserve"> </w:t>
      </w:r>
      <w:r w:rsidRPr="000A2CEB">
        <w:rPr>
          <w:rFonts w:ascii="Times New Roman" w:hAnsi="Times New Roman" w:cs="Times New Roman"/>
          <w:sz w:val="28"/>
          <w:szCs w:val="28"/>
          <w:lang w:val="ru-RU"/>
        </w:rPr>
        <w:t>Волгоград: Перемена, 2002.</w:t>
      </w:r>
      <w:r>
        <w:rPr>
          <w:rFonts w:ascii="Times New Roman" w:hAnsi="Times New Roman" w:cs="Times New Roman"/>
          <w:sz w:val="28"/>
          <w:szCs w:val="28"/>
          <w:lang w:val="ru-RU"/>
        </w:rPr>
        <w:t xml:space="preserve"> </w:t>
      </w:r>
      <w:r w:rsidRPr="000A2CEB">
        <w:rPr>
          <w:rFonts w:ascii="Times New Roman" w:hAnsi="Times New Roman" w:cs="Times New Roman"/>
          <w:sz w:val="28"/>
          <w:szCs w:val="28"/>
          <w:lang w:val="ru-RU"/>
        </w:rPr>
        <w:t>– 477 с.</w:t>
      </w:r>
    </w:p>
    <w:p w14:paraId="629A9D5D" w14:textId="77777777" w:rsidR="003D6171" w:rsidRPr="0086634B"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130 </w:t>
      </w:r>
      <w:r w:rsidRPr="0086634B">
        <w:rPr>
          <w:rFonts w:ascii="Times New Roman" w:hAnsi="Times New Roman" w:cs="Times New Roman"/>
          <w:sz w:val="28"/>
          <w:szCs w:val="28"/>
          <w:lang w:val="en-US"/>
        </w:rPr>
        <w:t>Johnson M. The body in the mind: The bodily basis of meaning, imagination, and reason. – Chicago: University of Chicago Press, 1987.</w:t>
      </w:r>
    </w:p>
    <w:p w14:paraId="6093D1A6" w14:textId="77777777" w:rsidR="003D6171" w:rsidRPr="0086634B"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131 </w:t>
      </w:r>
      <w:r w:rsidRPr="0086634B">
        <w:rPr>
          <w:rFonts w:ascii="Times New Roman" w:hAnsi="Times New Roman" w:cs="Times New Roman"/>
          <w:sz w:val="28"/>
          <w:szCs w:val="28"/>
          <w:lang w:val="en-US"/>
        </w:rPr>
        <w:t>The Oxford English Dictionary. https://www.oed.com.</w:t>
      </w:r>
    </w:p>
    <w:p w14:paraId="21DEB77B"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132 </w:t>
      </w:r>
      <w:r w:rsidRPr="0086634B">
        <w:rPr>
          <w:rFonts w:ascii="Times New Roman" w:hAnsi="Times New Roman" w:cs="Times New Roman"/>
          <w:sz w:val="28"/>
          <w:szCs w:val="28"/>
          <w:lang w:val="en-US"/>
        </w:rPr>
        <w:t>Longman dictionary of English Language and Culture / [director, Della Summers]. – London: Longman, 2005. – 1620 р.</w:t>
      </w:r>
    </w:p>
    <w:p w14:paraId="7831ABEB" w14:textId="77777777" w:rsidR="003D6171" w:rsidRPr="00032C2A"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357D28">
        <w:rPr>
          <w:rFonts w:ascii="Times New Roman" w:hAnsi="Times New Roman" w:cs="Times New Roman"/>
          <w:sz w:val="28"/>
          <w:szCs w:val="28"/>
          <w:lang w:val="ru-RU"/>
        </w:rPr>
        <w:t>1</w:t>
      </w:r>
      <w:r w:rsidRPr="00754D31">
        <w:rPr>
          <w:rFonts w:ascii="Times New Roman" w:hAnsi="Times New Roman" w:cs="Times New Roman"/>
          <w:sz w:val="28"/>
          <w:szCs w:val="28"/>
          <w:lang w:val="ru-RU"/>
        </w:rPr>
        <w:t>33</w:t>
      </w:r>
      <w:r w:rsidRPr="00357D28">
        <w:rPr>
          <w:rFonts w:ascii="Times New Roman" w:hAnsi="Times New Roman" w:cs="Times New Roman"/>
          <w:sz w:val="28"/>
          <w:szCs w:val="28"/>
          <w:lang w:val="ru-RU"/>
        </w:rPr>
        <w:t xml:space="preserve"> Гудков Д.Б. Теория и практика межкультурной коммуникации / Д.Б. Гудков. – М.: Гнозис, 2003. – 286 с.</w:t>
      </w:r>
    </w:p>
    <w:p w14:paraId="249D4617" w14:textId="77777777" w:rsidR="003D6171" w:rsidRPr="00873F7E"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BB3037">
        <w:rPr>
          <w:rFonts w:ascii="Times New Roman" w:hAnsi="Times New Roman" w:cs="Times New Roman"/>
          <w:sz w:val="28"/>
          <w:szCs w:val="28"/>
          <w:lang w:val="ru-RU"/>
        </w:rPr>
        <w:t>1</w:t>
      </w:r>
      <w:r w:rsidRPr="00754D31">
        <w:rPr>
          <w:rFonts w:ascii="Times New Roman" w:hAnsi="Times New Roman" w:cs="Times New Roman"/>
          <w:sz w:val="28"/>
          <w:szCs w:val="28"/>
          <w:lang w:val="ru-RU"/>
        </w:rPr>
        <w:t>34</w:t>
      </w:r>
      <w:r w:rsidRPr="00BB3037">
        <w:rPr>
          <w:rFonts w:ascii="Times New Roman" w:hAnsi="Times New Roman" w:cs="Times New Roman"/>
          <w:sz w:val="28"/>
          <w:szCs w:val="28"/>
          <w:lang w:val="ru-RU"/>
        </w:rPr>
        <w:t xml:space="preserve"> Левикова С. И. Большой словарь молодежного сленга / С.И. Левикова. – М.: ГРАНД: ФАИР-ПРЕСС, 2003. – 928 с.</w:t>
      </w:r>
    </w:p>
    <w:p w14:paraId="4096B39A" w14:textId="77777777" w:rsidR="003D6171" w:rsidRPr="00873F7E"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873F7E">
        <w:rPr>
          <w:rFonts w:ascii="Times New Roman" w:hAnsi="Times New Roman" w:cs="Times New Roman"/>
          <w:sz w:val="28"/>
          <w:szCs w:val="28"/>
          <w:lang w:val="ru-RU"/>
        </w:rPr>
        <w:t>135 Құл-Мұхаммед М. Алаш ардагері. – Алматы: Жеті жарғы, 1996. – 224 б.</w:t>
      </w:r>
    </w:p>
    <w:p w14:paraId="7074ED37" w14:textId="77777777" w:rsidR="003D6171" w:rsidRPr="00873F7E"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873F7E">
        <w:rPr>
          <w:rFonts w:ascii="Times New Roman" w:hAnsi="Times New Roman" w:cs="Times New Roman"/>
          <w:sz w:val="28"/>
          <w:szCs w:val="28"/>
          <w:lang w:val="ru-RU"/>
        </w:rPr>
        <w:t xml:space="preserve">136 </w:t>
      </w:r>
      <w:r w:rsidRPr="005C780E">
        <w:rPr>
          <w:rFonts w:ascii="Times New Roman" w:hAnsi="Times New Roman" w:cs="Times New Roman"/>
          <w:sz w:val="28"/>
          <w:szCs w:val="28"/>
          <w:lang w:val="kk-KZ"/>
        </w:rPr>
        <w:t>Türk Dil Kurumu Sözlükleri: Güncel Türkçe Sözlük [Электрондық ресурс]. – URL: https://sozluk.gov.tr (қара</w:t>
      </w:r>
      <w:r>
        <w:rPr>
          <w:rFonts w:ascii="Times New Roman" w:hAnsi="Times New Roman" w:cs="Times New Roman"/>
          <w:sz w:val="28"/>
          <w:szCs w:val="28"/>
          <w:lang w:val="kk-KZ"/>
        </w:rPr>
        <w:t>у уақыты</w:t>
      </w:r>
      <w:r w:rsidRPr="005C780E">
        <w:rPr>
          <w:rFonts w:ascii="Times New Roman" w:hAnsi="Times New Roman" w:cs="Times New Roman"/>
          <w:sz w:val="28"/>
          <w:szCs w:val="28"/>
          <w:lang w:val="kk-KZ"/>
        </w:rPr>
        <w:t>: 01.0</w:t>
      </w:r>
      <w:r w:rsidRPr="00873F7E">
        <w:rPr>
          <w:rFonts w:ascii="Times New Roman" w:hAnsi="Times New Roman" w:cs="Times New Roman"/>
          <w:sz w:val="28"/>
          <w:szCs w:val="28"/>
          <w:lang w:val="ru-RU"/>
        </w:rPr>
        <w:t>4</w:t>
      </w:r>
      <w:r w:rsidRPr="005C780E">
        <w:rPr>
          <w:rFonts w:ascii="Times New Roman" w:hAnsi="Times New Roman" w:cs="Times New Roman"/>
          <w:sz w:val="28"/>
          <w:szCs w:val="28"/>
          <w:lang w:val="kk-KZ"/>
        </w:rPr>
        <w:t>.202</w:t>
      </w:r>
      <w:r w:rsidRPr="00873F7E">
        <w:rPr>
          <w:rFonts w:ascii="Times New Roman" w:hAnsi="Times New Roman" w:cs="Times New Roman"/>
          <w:sz w:val="28"/>
          <w:szCs w:val="28"/>
          <w:lang w:val="ru-RU"/>
        </w:rPr>
        <w:t>6</w:t>
      </w:r>
      <w:r w:rsidRPr="005C780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50BD41C1" w14:textId="77777777" w:rsidR="003D6171" w:rsidRDefault="003D6171" w:rsidP="003D6171">
      <w:pPr>
        <w:tabs>
          <w:tab w:val="left" w:pos="426"/>
          <w:tab w:val="left" w:pos="567"/>
        </w:tabs>
        <w:spacing w:after="0" w:line="240" w:lineRule="auto"/>
        <w:ind w:firstLine="567"/>
        <w:jc w:val="both"/>
        <w:rPr>
          <w:rFonts w:ascii="Times New Roman" w:hAnsi="Times New Roman" w:cs="Times New Roman"/>
          <w:sz w:val="28"/>
          <w:szCs w:val="28"/>
          <w:lang w:val="kk-KZ"/>
        </w:rPr>
      </w:pPr>
      <w:r w:rsidRPr="00873F7E">
        <w:rPr>
          <w:rFonts w:ascii="Times New Roman" w:hAnsi="Times New Roman" w:cs="Times New Roman"/>
          <w:sz w:val="28"/>
          <w:szCs w:val="28"/>
          <w:lang w:val="ru-RU"/>
        </w:rPr>
        <w:t>137</w:t>
      </w:r>
      <w:r>
        <w:rPr>
          <w:rFonts w:ascii="Times New Roman" w:hAnsi="Times New Roman" w:cs="Times New Roman"/>
          <w:sz w:val="28"/>
          <w:szCs w:val="28"/>
          <w:lang w:val="kk-KZ"/>
        </w:rPr>
        <w:t xml:space="preserve"> </w:t>
      </w:r>
      <w:r w:rsidRPr="001B587A">
        <w:rPr>
          <w:rFonts w:ascii="Times New Roman" w:hAnsi="Times New Roman" w:cs="Times New Roman"/>
          <w:sz w:val="28"/>
          <w:szCs w:val="28"/>
          <w:lang w:val="kk-KZ"/>
        </w:rPr>
        <w:t>Nişanyan Sözlük [Электрондық ресурс]. – URL: https://www.nisanyansozluk.com (қара</w:t>
      </w:r>
      <w:r>
        <w:rPr>
          <w:rFonts w:ascii="Times New Roman" w:hAnsi="Times New Roman" w:cs="Times New Roman"/>
          <w:sz w:val="28"/>
          <w:szCs w:val="28"/>
          <w:lang w:val="kk-KZ"/>
        </w:rPr>
        <w:t>у</w:t>
      </w:r>
      <w:r w:rsidRPr="001B587A">
        <w:rPr>
          <w:rFonts w:ascii="Times New Roman" w:hAnsi="Times New Roman" w:cs="Times New Roman"/>
          <w:sz w:val="28"/>
          <w:szCs w:val="28"/>
          <w:lang w:val="kk-KZ"/>
        </w:rPr>
        <w:t xml:space="preserve"> күні: 01.04.2026).</w:t>
      </w:r>
    </w:p>
    <w:p w14:paraId="07905CD0"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08241D">
        <w:rPr>
          <w:rFonts w:ascii="Times New Roman" w:hAnsi="Times New Roman" w:cs="Times New Roman"/>
          <w:sz w:val="28"/>
          <w:szCs w:val="28"/>
          <w:lang w:val="ru-RU"/>
        </w:rPr>
        <w:t>138 Ахметова З. Бабалар аманаты. – Алматы: Bookz.kz, 2021. – 414 б.</w:t>
      </w:r>
    </w:p>
    <w:p w14:paraId="484546EB"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0F5594">
        <w:rPr>
          <w:rFonts w:ascii="Times New Roman" w:hAnsi="Times New Roman" w:cs="Times New Roman"/>
          <w:sz w:val="28"/>
          <w:szCs w:val="28"/>
          <w:lang w:val="ru-RU"/>
        </w:rPr>
        <w:t xml:space="preserve">139 Ахметова З. Күретамыр. – Алматы: </w:t>
      </w:r>
      <w:r w:rsidRPr="0008241D">
        <w:rPr>
          <w:rFonts w:ascii="Times New Roman" w:hAnsi="Times New Roman" w:cs="Times New Roman"/>
          <w:sz w:val="28"/>
          <w:szCs w:val="28"/>
          <w:lang w:val="en-US"/>
        </w:rPr>
        <w:t>Bookz</w:t>
      </w:r>
      <w:r w:rsidRPr="000F5594">
        <w:rPr>
          <w:rFonts w:ascii="Times New Roman" w:hAnsi="Times New Roman" w:cs="Times New Roman"/>
          <w:sz w:val="28"/>
          <w:szCs w:val="28"/>
          <w:lang w:val="ru-RU"/>
        </w:rPr>
        <w:t>.</w:t>
      </w:r>
      <w:r w:rsidRPr="0008241D">
        <w:rPr>
          <w:rFonts w:ascii="Times New Roman" w:hAnsi="Times New Roman" w:cs="Times New Roman"/>
          <w:sz w:val="28"/>
          <w:szCs w:val="28"/>
          <w:lang w:val="en-US"/>
        </w:rPr>
        <w:t>kz</w:t>
      </w:r>
      <w:r w:rsidRPr="000F5594">
        <w:rPr>
          <w:rFonts w:ascii="Times New Roman" w:hAnsi="Times New Roman" w:cs="Times New Roman"/>
          <w:sz w:val="28"/>
          <w:szCs w:val="28"/>
          <w:lang w:val="ru-RU"/>
        </w:rPr>
        <w:t>, 2019. – 208 б.</w:t>
      </w:r>
    </w:p>
    <w:p w14:paraId="24BE776B" w14:textId="77777777" w:rsidR="003D6171" w:rsidRPr="0094023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3A0C5E">
        <w:rPr>
          <w:rFonts w:ascii="Times New Roman" w:hAnsi="Times New Roman" w:cs="Times New Roman"/>
          <w:sz w:val="28"/>
          <w:szCs w:val="28"/>
          <w:lang w:val="kk-KZ"/>
        </w:rPr>
        <w:t xml:space="preserve">140 </w:t>
      </w:r>
      <w:r w:rsidRPr="00940231">
        <w:rPr>
          <w:rFonts w:ascii="Times New Roman" w:hAnsi="Times New Roman" w:cs="Times New Roman"/>
          <w:sz w:val="28"/>
          <w:szCs w:val="28"/>
          <w:lang w:val="kk-KZ"/>
        </w:rPr>
        <w:t>Қазақ халқының өнегелік салт-дәстүрлері. – Астана, 2024. – 196 б.</w:t>
      </w:r>
    </w:p>
    <w:p w14:paraId="39F819BD"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032C2A">
        <w:rPr>
          <w:rFonts w:ascii="Times New Roman" w:hAnsi="Times New Roman" w:cs="Times New Roman"/>
          <w:sz w:val="28"/>
          <w:szCs w:val="28"/>
        </w:rPr>
        <w:t>1</w:t>
      </w:r>
      <w:r w:rsidRPr="003A0C5E">
        <w:rPr>
          <w:rFonts w:ascii="Times New Roman" w:hAnsi="Times New Roman" w:cs="Times New Roman"/>
          <w:sz w:val="28"/>
          <w:szCs w:val="28"/>
          <w:lang w:val="kk-KZ"/>
        </w:rPr>
        <w:t>4</w:t>
      </w:r>
      <w:r w:rsidRPr="00032C2A">
        <w:rPr>
          <w:rFonts w:ascii="Times New Roman" w:hAnsi="Times New Roman" w:cs="Times New Roman"/>
          <w:sz w:val="28"/>
          <w:szCs w:val="28"/>
        </w:rPr>
        <w:t>1</w:t>
      </w:r>
      <w:r>
        <w:rPr>
          <w:rFonts w:ascii="Times New Roman" w:hAnsi="Times New Roman" w:cs="Times New Roman"/>
          <w:sz w:val="28"/>
          <w:szCs w:val="28"/>
          <w:lang w:val="kk-KZ"/>
        </w:rPr>
        <w:t xml:space="preserve"> </w:t>
      </w:r>
      <w:r w:rsidRPr="00775129">
        <w:rPr>
          <w:rFonts w:ascii="Times New Roman" w:hAnsi="Times New Roman" w:cs="Times New Roman"/>
          <w:sz w:val="28"/>
          <w:szCs w:val="28"/>
        </w:rPr>
        <w:t>Жұмағұлова Ж. Қазақ тіліндегі этноәлеуметтік атаулардың лингвомәдени сипаты: филол. ғыл. канд. ... дис. / Ж.Жұмағұлова. – Алматы, 2006. – 112 б.</w:t>
      </w:r>
    </w:p>
    <w:p w14:paraId="7E0047A4"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kk-KZ"/>
        </w:rPr>
      </w:pPr>
      <w:r w:rsidRPr="00775129">
        <w:rPr>
          <w:rFonts w:ascii="Times New Roman" w:hAnsi="Times New Roman" w:cs="Times New Roman"/>
          <w:sz w:val="28"/>
          <w:szCs w:val="28"/>
          <w:lang w:val="kk-KZ"/>
        </w:rPr>
        <w:t xml:space="preserve">142 </w:t>
      </w:r>
      <w:r w:rsidRPr="00624B18">
        <w:rPr>
          <w:rFonts w:ascii="Times New Roman" w:hAnsi="Times New Roman" w:cs="Times New Roman"/>
          <w:sz w:val="28"/>
          <w:szCs w:val="28"/>
          <w:lang w:val="kk-KZ"/>
        </w:rPr>
        <w:t>Камчатнов А.М., Николина Н.А. Введение в языкознание: учеб. пособие. – 9-е изд. – М.: Флинта: Наука, 2010. – 232 с.</w:t>
      </w:r>
    </w:p>
    <w:p w14:paraId="6BC95291"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494B25">
        <w:rPr>
          <w:rFonts w:ascii="Times New Roman" w:hAnsi="Times New Roman" w:cs="Times New Roman"/>
          <w:sz w:val="28"/>
          <w:szCs w:val="28"/>
          <w:lang w:val="en-US"/>
        </w:rPr>
        <w:t>43</w:t>
      </w:r>
      <w:r>
        <w:rPr>
          <w:rFonts w:ascii="Times New Roman" w:hAnsi="Times New Roman" w:cs="Times New Roman"/>
          <w:sz w:val="28"/>
          <w:szCs w:val="28"/>
          <w:lang w:val="en-US"/>
        </w:rPr>
        <w:t xml:space="preserve"> </w:t>
      </w:r>
      <w:r w:rsidRPr="002E4EEB">
        <w:rPr>
          <w:rFonts w:ascii="Times New Roman" w:hAnsi="Times New Roman" w:cs="Times New Roman"/>
          <w:sz w:val="28"/>
          <w:szCs w:val="28"/>
          <w:lang w:val="en-US"/>
        </w:rPr>
        <w:t>Newman M.L., Groom C.J., Handelman L.D., Pennebaker J.W. Gender differences in language use: An analysis of 14,000 text samples // Discourse Processes. – 2008. – Vol. 45, No. 3. – P. 211</w:t>
      </w:r>
      <w:r>
        <w:rPr>
          <w:rFonts w:ascii="Times New Roman" w:hAnsi="Times New Roman" w:cs="Times New Roman"/>
          <w:sz w:val="28"/>
          <w:szCs w:val="28"/>
          <w:lang w:val="kk-KZ"/>
        </w:rPr>
        <w:t>-</w:t>
      </w:r>
      <w:r w:rsidRPr="002E4EEB">
        <w:rPr>
          <w:rFonts w:ascii="Times New Roman" w:hAnsi="Times New Roman" w:cs="Times New Roman"/>
          <w:sz w:val="28"/>
          <w:szCs w:val="28"/>
          <w:lang w:val="en-US"/>
        </w:rPr>
        <w:t xml:space="preserve">236. – DOI: </w:t>
      </w:r>
      <w:hyperlink r:id="rId69" w:history="1">
        <w:r w:rsidRPr="008241D0">
          <w:rPr>
            <w:rStyle w:val="af"/>
            <w:rFonts w:ascii="Times New Roman" w:hAnsi="Times New Roman" w:cs="Times New Roman"/>
            <w:sz w:val="28"/>
            <w:szCs w:val="28"/>
            <w:lang w:val="en-US"/>
          </w:rPr>
          <w:t>https://doi.org/10.1080/01638530802073712</w:t>
        </w:r>
      </w:hyperlink>
      <w:r w:rsidRPr="002E4EEB">
        <w:rPr>
          <w:rFonts w:ascii="Times New Roman" w:hAnsi="Times New Roman" w:cs="Times New Roman"/>
          <w:sz w:val="28"/>
          <w:szCs w:val="28"/>
          <w:lang w:val="en-US"/>
        </w:rPr>
        <w:t>.</w:t>
      </w:r>
    </w:p>
    <w:p w14:paraId="25716569" w14:textId="77777777" w:rsidR="003D6171" w:rsidRPr="003D6171"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474570">
        <w:rPr>
          <w:rFonts w:ascii="Times New Roman" w:hAnsi="Times New Roman" w:cs="Times New Roman"/>
          <w:sz w:val="28"/>
          <w:szCs w:val="28"/>
          <w:lang w:val="ru-RU"/>
        </w:rPr>
        <w:lastRenderedPageBreak/>
        <w:t>1</w:t>
      </w:r>
      <w:r>
        <w:rPr>
          <w:rFonts w:ascii="Times New Roman" w:hAnsi="Times New Roman" w:cs="Times New Roman"/>
          <w:sz w:val="28"/>
          <w:szCs w:val="28"/>
          <w:lang w:val="ru-RU"/>
        </w:rPr>
        <w:t>44</w:t>
      </w:r>
      <w:r w:rsidRPr="00474570">
        <w:rPr>
          <w:rFonts w:ascii="Times New Roman" w:hAnsi="Times New Roman" w:cs="Times New Roman"/>
          <w:sz w:val="28"/>
          <w:szCs w:val="28"/>
          <w:lang w:val="ru-RU"/>
        </w:rPr>
        <w:t xml:space="preserve"> Жаркынбекова Ш.К., Чернявская В.Е. Казахско-русская билингвальная практика: смешение кода как ресурс в коммуникативном взаимодействии // Вестник Российского университета дружбы народов. Серия: Теория языка. Семиотика. Семантика</w:t>
      </w:r>
      <w:r w:rsidRPr="003D6171">
        <w:rPr>
          <w:rFonts w:ascii="Times New Roman" w:hAnsi="Times New Roman" w:cs="Times New Roman"/>
          <w:sz w:val="28"/>
          <w:szCs w:val="28"/>
          <w:lang w:val="ru-RU"/>
        </w:rPr>
        <w:t xml:space="preserve">. – 2022. – </w:t>
      </w:r>
      <w:r w:rsidRPr="00474570">
        <w:rPr>
          <w:rFonts w:ascii="Times New Roman" w:hAnsi="Times New Roman" w:cs="Times New Roman"/>
          <w:sz w:val="28"/>
          <w:szCs w:val="28"/>
          <w:lang w:val="ru-RU"/>
        </w:rPr>
        <w:t>Т</w:t>
      </w:r>
      <w:r w:rsidRPr="003D6171">
        <w:rPr>
          <w:rFonts w:ascii="Times New Roman" w:hAnsi="Times New Roman" w:cs="Times New Roman"/>
          <w:sz w:val="28"/>
          <w:szCs w:val="28"/>
          <w:lang w:val="ru-RU"/>
        </w:rPr>
        <w:t xml:space="preserve">. 13. – № 2. – </w:t>
      </w:r>
      <w:r w:rsidRPr="00474570">
        <w:rPr>
          <w:rFonts w:ascii="Times New Roman" w:hAnsi="Times New Roman" w:cs="Times New Roman"/>
          <w:sz w:val="28"/>
          <w:szCs w:val="28"/>
          <w:lang w:val="ru-RU"/>
        </w:rPr>
        <w:t>С</w:t>
      </w:r>
      <w:r w:rsidRPr="003D6171">
        <w:rPr>
          <w:rFonts w:ascii="Times New Roman" w:hAnsi="Times New Roman" w:cs="Times New Roman"/>
          <w:sz w:val="28"/>
          <w:szCs w:val="28"/>
          <w:lang w:val="ru-RU"/>
        </w:rPr>
        <w:t xml:space="preserve">. 468-482. – </w:t>
      </w:r>
      <w:r w:rsidRPr="00474570">
        <w:rPr>
          <w:rFonts w:ascii="Times New Roman" w:hAnsi="Times New Roman" w:cs="Times New Roman"/>
          <w:sz w:val="28"/>
          <w:szCs w:val="28"/>
          <w:lang w:val="en-US"/>
        </w:rPr>
        <w:t>DOI</w:t>
      </w:r>
      <w:r w:rsidRPr="003D6171">
        <w:rPr>
          <w:rFonts w:ascii="Times New Roman" w:hAnsi="Times New Roman" w:cs="Times New Roman"/>
          <w:sz w:val="28"/>
          <w:szCs w:val="28"/>
          <w:lang w:val="ru-RU"/>
        </w:rPr>
        <w:t xml:space="preserve">: </w:t>
      </w:r>
      <w:hyperlink r:id="rId70" w:history="1">
        <w:r w:rsidRPr="0061516D">
          <w:rPr>
            <w:rStyle w:val="af"/>
            <w:rFonts w:ascii="Times New Roman" w:hAnsi="Times New Roman" w:cs="Times New Roman"/>
            <w:sz w:val="28"/>
            <w:szCs w:val="28"/>
            <w:lang w:val="en-US"/>
          </w:rPr>
          <w:t>https</w:t>
        </w:r>
        <w:r w:rsidRPr="003D6171">
          <w:rPr>
            <w:rStyle w:val="af"/>
            <w:rFonts w:ascii="Times New Roman" w:hAnsi="Times New Roman" w:cs="Times New Roman"/>
            <w:sz w:val="28"/>
            <w:szCs w:val="28"/>
            <w:lang w:val="ru-RU"/>
          </w:rPr>
          <w:t>://</w:t>
        </w:r>
        <w:r w:rsidRPr="0061516D">
          <w:rPr>
            <w:rStyle w:val="af"/>
            <w:rFonts w:ascii="Times New Roman" w:hAnsi="Times New Roman" w:cs="Times New Roman"/>
            <w:sz w:val="28"/>
            <w:szCs w:val="28"/>
            <w:lang w:val="en-US"/>
          </w:rPr>
          <w:t>doi</w:t>
        </w:r>
        <w:r w:rsidRPr="003D6171">
          <w:rPr>
            <w:rStyle w:val="af"/>
            <w:rFonts w:ascii="Times New Roman" w:hAnsi="Times New Roman" w:cs="Times New Roman"/>
            <w:sz w:val="28"/>
            <w:szCs w:val="28"/>
            <w:lang w:val="ru-RU"/>
          </w:rPr>
          <w:t>.</w:t>
        </w:r>
        <w:r w:rsidRPr="0061516D">
          <w:rPr>
            <w:rStyle w:val="af"/>
            <w:rFonts w:ascii="Times New Roman" w:hAnsi="Times New Roman" w:cs="Times New Roman"/>
            <w:sz w:val="28"/>
            <w:szCs w:val="28"/>
            <w:lang w:val="en-US"/>
          </w:rPr>
          <w:t>org</w:t>
        </w:r>
        <w:r w:rsidRPr="003D6171">
          <w:rPr>
            <w:rStyle w:val="af"/>
            <w:rFonts w:ascii="Times New Roman" w:hAnsi="Times New Roman" w:cs="Times New Roman"/>
            <w:sz w:val="28"/>
            <w:szCs w:val="28"/>
            <w:lang w:val="ru-RU"/>
          </w:rPr>
          <w:t>/10.22363/2313-2299-2022-13-2-468-482</w:t>
        </w:r>
      </w:hyperlink>
      <w:r w:rsidRPr="003D6171">
        <w:rPr>
          <w:rFonts w:ascii="Times New Roman" w:hAnsi="Times New Roman" w:cs="Times New Roman"/>
          <w:sz w:val="28"/>
          <w:szCs w:val="28"/>
          <w:lang w:val="ru-RU"/>
        </w:rPr>
        <w:t>.</w:t>
      </w:r>
    </w:p>
    <w:p w14:paraId="0A4C33CE"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C901F5">
        <w:rPr>
          <w:rFonts w:ascii="Times New Roman" w:hAnsi="Times New Roman" w:cs="Times New Roman"/>
          <w:sz w:val="28"/>
          <w:szCs w:val="28"/>
          <w:lang w:val="en-US"/>
        </w:rPr>
        <w:t>45</w:t>
      </w:r>
      <w:r w:rsidRPr="00474570">
        <w:rPr>
          <w:rFonts w:ascii="Times New Roman" w:hAnsi="Times New Roman" w:cs="Times New Roman"/>
          <w:sz w:val="28"/>
          <w:szCs w:val="28"/>
          <w:lang w:val="en-US"/>
        </w:rPr>
        <w:t xml:space="preserve"> </w:t>
      </w:r>
      <w:r w:rsidRPr="00295FBC">
        <w:rPr>
          <w:rFonts w:ascii="Times New Roman" w:hAnsi="Times New Roman" w:cs="Times New Roman"/>
          <w:sz w:val="28"/>
          <w:szCs w:val="28"/>
          <w:lang w:val="en-US"/>
        </w:rPr>
        <w:t>Ghazanfar M., Qadir H., Jahan J. Age grading and linguistic change: Investigating age-based language variation in different social contexts // ASSA Journal. – 2024. – Vol. 2, No. 4. – P. 874</w:t>
      </w:r>
      <w:r>
        <w:rPr>
          <w:rFonts w:ascii="Times New Roman" w:hAnsi="Times New Roman" w:cs="Times New Roman"/>
          <w:sz w:val="28"/>
          <w:szCs w:val="28"/>
          <w:lang w:val="kk-KZ"/>
        </w:rPr>
        <w:t>-</w:t>
      </w:r>
      <w:r w:rsidRPr="00295FBC">
        <w:rPr>
          <w:rFonts w:ascii="Times New Roman" w:hAnsi="Times New Roman" w:cs="Times New Roman"/>
          <w:sz w:val="28"/>
          <w:szCs w:val="28"/>
          <w:lang w:val="en-US"/>
        </w:rPr>
        <w:t xml:space="preserve">885. – URL: </w:t>
      </w:r>
      <w:hyperlink r:id="rId71" w:history="1">
        <w:r w:rsidRPr="008241D0">
          <w:rPr>
            <w:rStyle w:val="af"/>
            <w:rFonts w:ascii="Times New Roman" w:hAnsi="Times New Roman" w:cs="Times New Roman"/>
            <w:sz w:val="28"/>
            <w:szCs w:val="28"/>
            <w:lang w:val="en-US"/>
          </w:rPr>
          <w:t>https://assajournal.com/index.php/36/article/view/113</w:t>
        </w:r>
      </w:hyperlink>
      <w:r w:rsidRPr="00295FBC">
        <w:rPr>
          <w:rFonts w:ascii="Times New Roman" w:hAnsi="Times New Roman" w:cs="Times New Roman"/>
          <w:sz w:val="28"/>
          <w:szCs w:val="28"/>
          <w:lang w:val="en-US"/>
        </w:rPr>
        <w:t>.</w:t>
      </w:r>
    </w:p>
    <w:p w14:paraId="286C2454" w14:textId="77777777" w:rsidR="003D6171" w:rsidRDefault="003D6171" w:rsidP="003D6171">
      <w:pPr>
        <w:tabs>
          <w:tab w:val="left" w:pos="851"/>
        </w:tabs>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C901F5">
        <w:rPr>
          <w:rFonts w:ascii="Times New Roman" w:hAnsi="Times New Roman" w:cs="Times New Roman"/>
          <w:sz w:val="28"/>
          <w:szCs w:val="28"/>
          <w:lang w:val="en-US"/>
        </w:rPr>
        <w:t>46</w:t>
      </w:r>
      <w:r>
        <w:rPr>
          <w:rFonts w:ascii="Times New Roman" w:hAnsi="Times New Roman" w:cs="Times New Roman"/>
          <w:sz w:val="28"/>
          <w:szCs w:val="28"/>
          <w:lang w:val="en-US"/>
        </w:rPr>
        <w:t xml:space="preserve"> </w:t>
      </w:r>
      <w:r w:rsidRPr="000018CC">
        <w:rPr>
          <w:rFonts w:ascii="Times New Roman" w:hAnsi="Times New Roman" w:cs="Times New Roman"/>
          <w:sz w:val="28"/>
          <w:szCs w:val="28"/>
          <w:lang w:val="en-US"/>
        </w:rPr>
        <w:t>Karipbayev B. Identity of Kazakhstani youth: The impact of globalisation and neo-traditionalism. – CA&amp;C Press AB, 2021. – [Electronic resource]. – URL: https://ca-c.org.ru/journal/2021/journal_rus/cac-02/12.shtml (</w:t>
      </w:r>
      <w:r>
        <w:rPr>
          <w:rFonts w:ascii="Times New Roman" w:hAnsi="Times New Roman" w:cs="Times New Roman"/>
          <w:sz w:val="28"/>
          <w:szCs w:val="28"/>
          <w:lang w:val="kk-KZ"/>
        </w:rPr>
        <w:t>қарау уақыты</w:t>
      </w:r>
      <w:r w:rsidRPr="000018CC">
        <w:rPr>
          <w:rFonts w:ascii="Times New Roman" w:hAnsi="Times New Roman" w:cs="Times New Roman"/>
          <w:sz w:val="28"/>
          <w:szCs w:val="28"/>
          <w:lang w:val="en-US"/>
        </w:rPr>
        <w:t xml:space="preserve">: </w:t>
      </w:r>
      <w:r>
        <w:rPr>
          <w:rFonts w:ascii="Times New Roman" w:hAnsi="Times New Roman" w:cs="Times New Roman"/>
          <w:sz w:val="28"/>
          <w:szCs w:val="28"/>
          <w:lang w:val="en-US"/>
        </w:rPr>
        <w:t>05</w:t>
      </w:r>
      <w:r w:rsidRPr="000018CC">
        <w:rPr>
          <w:rFonts w:ascii="Times New Roman" w:hAnsi="Times New Roman" w:cs="Times New Roman"/>
          <w:sz w:val="28"/>
          <w:szCs w:val="28"/>
          <w:lang w:val="en-US"/>
        </w:rPr>
        <w:t>.0</w:t>
      </w:r>
      <w:r>
        <w:rPr>
          <w:rFonts w:ascii="Times New Roman" w:hAnsi="Times New Roman" w:cs="Times New Roman"/>
          <w:sz w:val="28"/>
          <w:szCs w:val="28"/>
          <w:lang w:val="en-US"/>
        </w:rPr>
        <w:t>2</w:t>
      </w:r>
      <w:r w:rsidRPr="000018CC">
        <w:rPr>
          <w:rFonts w:ascii="Times New Roman" w:hAnsi="Times New Roman" w:cs="Times New Roman"/>
          <w:sz w:val="28"/>
          <w:szCs w:val="28"/>
          <w:lang w:val="en-US"/>
        </w:rPr>
        <w:t>.202</w:t>
      </w:r>
      <w:r>
        <w:rPr>
          <w:rFonts w:ascii="Times New Roman" w:hAnsi="Times New Roman" w:cs="Times New Roman"/>
          <w:sz w:val="28"/>
          <w:szCs w:val="28"/>
          <w:lang w:val="en-US"/>
        </w:rPr>
        <w:t>6</w:t>
      </w:r>
      <w:r w:rsidRPr="000018CC">
        <w:rPr>
          <w:rFonts w:ascii="Times New Roman" w:hAnsi="Times New Roman" w:cs="Times New Roman"/>
          <w:sz w:val="28"/>
          <w:szCs w:val="28"/>
          <w:lang w:val="en-US"/>
        </w:rPr>
        <w:t xml:space="preserve">). – DOI: </w:t>
      </w:r>
      <w:hyperlink r:id="rId72" w:history="1">
        <w:r w:rsidRPr="008241D0">
          <w:rPr>
            <w:rStyle w:val="af"/>
            <w:rFonts w:ascii="Times New Roman" w:hAnsi="Times New Roman" w:cs="Times New Roman"/>
            <w:sz w:val="28"/>
            <w:szCs w:val="28"/>
            <w:lang w:val="en-US"/>
          </w:rPr>
          <w:t>https://doi.org/10.37178/ca-c.21.2.12</w:t>
        </w:r>
      </w:hyperlink>
      <w:r w:rsidRPr="000018CC">
        <w:rPr>
          <w:rFonts w:ascii="Times New Roman" w:hAnsi="Times New Roman" w:cs="Times New Roman"/>
          <w:sz w:val="28"/>
          <w:szCs w:val="28"/>
          <w:lang w:val="en-US"/>
        </w:rPr>
        <w:t>.</w:t>
      </w:r>
    </w:p>
    <w:p w14:paraId="57BA70B9" w14:textId="77777777" w:rsidR="003D6171" w:rsidRPr="000F5594" w:rsidRDefault="003D6171" w:rsidP="003D6171">
      <w:pPr>
        <w:tabs>
          <w:tab w:val="left" w:pos="567"/>
        </w:tabs>
        <w:spacing w:after="0" w:line="240" w:lineRule="auto"/>
        <w:ind w:firstLine="567"/>
        <w:jc w:val="both"/>
        <w:rPr>
          <w:rFonts w:ascii="Times New Roman" w:hAnsi="Times New Roman" w:cs="Times New Roman"/>
          <w:sz w:val="28"/>
          <w:szCs w:val="28"/>
        </w:rPr>
      </w:pPr>
      <w:r w:rsidRPr="004E2878">
        <w:rPr>
          <w:rFonts w:ascii="Times New Roman" w:hAnsi="Times New Roman" w:cs="Times New Roman"/>
          <w:sz w:val="28"/>
          <w:szCs w:val="28"/>
          <w:lang w:val="ru-RU"/>
        </w:rPr>
        <w:t>1</w:t>
      </w:r>
      <w:r>
        <w:rPr>
          <w:rFonts w:ascii="Times New Roman" w:hAnsi="Times New Roman" w:cs="Times New Roman"/>
          <w:sz w:val="28"/>
          <w:szCs w:val="28"/>
          <w:lang w:val="ru-RU"/>
        </w:rPr>
        <w:t>47</w:t>
      </w:r>
      <w:r w:rsidRPr="004E2878">
        <w:rPr>
          <w:rFonts w:ascii="Times New Roman" w:hAnsi="Times New Roman" w:cs="Times New Roman"/>
          <w:sz w:val="28"/>
          <w:szCs w:val="28"/>
          <w:lang w:val="ru-RU"/>
        </w:rPr>
        <w:t xml:space="preserve"> Сколько граждан Казахстана владеют тремя языками? </w:t>
      </w:r>
      <w:hyperlink r:id="rId73" w:history="1">
        <w:r w:rsidRPr="00032C2A">
          <w:rPr>
            <w:rStyle w:val="af"/>
            <w:rFonts w:ascii="Times New Roman" w:hAnsi="Times New Roman" w:cs="Times New Roman"/>
            <w:sz w:val="28"/>
            <w:szCs w:val="28"/>
          </w:rPr>
          <w:t>https://ru.sputnik.kz/20231126/skolko-grazhdan-kazakhstana-vladeyut-tremya-yazykami-40434743.html</w:t>
        </w:r>
      </w:hyperlink>
      <w:r w:rsidRPr="00032C2A">
        <w:rPr>
          <w:rFonts w:ascii="Times New Roman" w:hAnsi="Times New Roman" w:cs="Times New Roman"/>
          <w:sz w:val="28"/>
          <w:szCs w:val="28"/>
        </w:rPr>
        <w:t>.</w:t>
      </w:r>
    </w:p>
    <w:p w14:paraId="26834A9E" w14:textId="77777777" w:rsidR="003D6171" w:rsidRDefault="003D6171" w:rsidP="003D6171">
      <w:pPr>
        <w:tabs>
          <w:tab w:val="left" w:pos="567"/>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148 </w:t>
      </w:r>
      <w:r w:rsidRPr="009E2B26">
        <w:rPr>
          <w:rFonts w:ascii="Times New Roman" w:hAnsi="Times New Roman" w:cs="Times New Roman"/>
          <w:sz w:val="28"/>
          <w:szCs w:val="28"/>
          <w:lang w:val="ru-RU"/>
        </w:rPr>
        <w:t>Вайнрайх У. Одноязычие и многоязычие: Новое в лингвистике. – Вып. 6. Языковые контакты. – М., 1972. – С. 25-60.</w:t>
      </w:r>
    </w:p>
    <w:p w14:paraId="15D247F9" w14:textId="77777777" w:rsidR="003D6171" w:rsidRPr="000F5594" w:rsidRDefault="003D6171" w:rsidP="003D6171">
      <w:pPr>
        <w:tabs>
          <w:tab w:val="left" w:pos="567"/>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149 </w:t>
      </w:r>
      <w:r w:rsidRPr="009E2B26">
        <w:rPr>
          <w:rFonts w:ascii="Times New Roman" w:hAnsi="Times New Roman" w:cs="Times New Roman"/>
          <w:sz w:val="28"/>
          <w:szCs w:val="28"/>
          <w:lang w:val="ru-RU"/>
        </w:rPr>
        <w:t>Хасанұлы Б. Тілдік қатынас негіздері. – Алматы, 2006. – 86 б.</w:t>
      </w:r>
    </w:p>
    <w:p w14:paraId="3F1FD441" w14:textId="77777777" w:rsidR="003D6171" w:rsidRDefault="003D6171" w:rsidP="003D6171">
      <w:pPr>
        <w:tabs>
          <w:tab w:val="left" w:pos="567"/>
        </w:tabs>
        <w:spacing w:after="0" w:line="240" w:lineRule="auto"/>
        <w:ind w:firstLine="567"/>
        <w:jc w:val="both"/>
        <w:rPr>
          <w:rFonts w:ascii="Times New Roman" w:hAnsi="Times New Roman" w:cs="Times New Roman"/>
          <w:sz w:val="28"/>
          <w:szCs w:val="28"/>
          <w:lang w:val="ru-RU"/>
        </w:rPr>
      </w:pPr>
      <w:r w:rsidRPr="00E0220D">
        <w:rPr>
          <w:rFonts w:ascii="Times New Roman" w:hAnsi="Times New Roman" w:cs="Times New Roman"/>
          <w:sz w:val="28"/>
          <w:szCs w:val="28"/>
          <w:lang w:val="ru-RU"/>
        </w:rPr>
        <w:t>15</w:t>
      </w:r>
      <w:r w:rsidRPr="006E0090">
        <w:rPr>
          <w:rFonts w:ascii="Times New Roman" w:hAnsi="Times New Roman" w:cs="Times New Roman"/>
          <w:sz w:val="28"/>
          <w:szCs w:val="28"/>
          <w:lang w:val="ru-RU"/>
        </w:rPr>
        <w:t xml:space="preserve">0 </w:t>
      </w:r>
      <w:r w:rsidRPr="00E0220D">
        <w:rPr>
          <w:rFonts w:ascii="Times New Roman" w:hAnsi="Times New Roman" w:cs="Times New Roman"/>
          <w:sz w:val="28"/>
          <w:szCs w:val="28"/>
          <w:lang w:val="ru-RU"/>
        </w:rPr>
        <w:t>Сулейменова Э.Д. Казахский и русский языки: основы контрастивной лингвистики. – Алма-Ата: Демеу, 1992. – 167 с.</w:t>
      </w:r>
    </w:p>
    <w:p w14:paraId="431E8F50" w14:textId="77777777" w:rsidR="003D6171" w:rsidRDefault="003D6171" w:rsidP="003F51E5">
      <w:pPr>
        <w:tabs>
          <w:tab w:val="left" w:pos="567"/>
          <w:tab w:val="left" w:pos="851"/>
          <w:tab w:val="left" w:pos="993"/>
        </w:tabs>
        <w:spacing w:after="0" w:line="240" w:lineRule="auto"/>
        <w:ind w:firstLine="567"/>
        <w:jc w:val="both"/>
        <w:rPr>
          <w:rFonts w:ascii="Times New Roman" w:hAnsi="Times New Roman" w:cs="Times New Roman"/>
          <w:sz w:val="28"/>
          <w:szCs w:val="28"/>
          <w:lang w:val="ru-RU"/>
        </w:rPr>
      </w:pPr>
      <w:r w:rsidRPr="006E0090">
        <w:rPr>
          <w:rFonts w:ascii="Times New Roman" w:hAnsi="Times New Roman" w:cs="Times New Roman"/>
          <w:sz w:val="28"/>
          <w:szCs w:val="28"/>
          <w:lang w:val="ru-RU"/>
        </w:rPr>
        <w:t>151 Сулейменова Э.Д. Языковые процессы и политика. – Алматы: Қазақ университеті, 2011. – 117 с.</w:t>
      </w:r>
    </w:p>
    <w:p w14:paraId="066CD7C4" w14:textId="77777777" w:rsidR="003D6171" w:rsidRPr="00E0220D" w:rsidRDefault="003D6171" w:rsidP="003F51E5">
      <w:pPr>
        <w:tabs>
          <w:tab w:val="left" w:pos="567"/>
          <w:tab w:val="left" w:pos="851"/>
          <w:tab w:val="left" w:pos="993"/>
        </w:tabs>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152 </w:t>
      </w:r>
      <w:r w:rsidRPr="006E0090">
        <w:rPr>
          <w:rFonts w:ascii="Times New Roman" w:hAnsi="Times New Roman" w:cs="Times New Roman"/>
          <w:sz w:val="28"/>
          <w:szCs w:val="28"/>
          <w:lang w:val="ru-RU"/>
        </w:rPr>
        <w:t xml:space="preserve">Тарасов Е.Ф. Межкультурное общение – новая онтология анализа сознания // Этнокультурная специфика языкового сознания / под ред. Н.В. </w:t>
      </w:r>
      <w:r>
        <w:rPr>
          <w:rFonts w:ascii="Times New Roman" w:hAnsi="Times New Roman" w:cs="Times New Roman"/>
          <w:sz w:val="28"/>
          <w:szCs w:val="28"/>
          <w:lang w:val="ru-RU"/>
        </w:rPr>
        <w:t> </w:t>
      </w:r>
      <w:r w:rsidRPr="006E0090">
        <w:rPr>
          <w:rFonts w:ascii="Times New Roman" w:hAnsi="Times New Roman" w:cs="Times New Roman"/>
          <w:sz w:val="28"/>
          <w:szCs w:val="28"/>
          <w:lang w:val="ru-RU"/>
        </w:rPr>
        <w:t>Уфимцевой. – М.: Институт языкознания РАН, 1996. – С. 7</w:t>
      </w:r>
      <w:r>
        <w:rPr>
          <w:rFonts w:ascii="Times New Roman" w:hAnsi="Times New Roman" w:cs="Times New Roman"/>
          <w:sz w:val="28"/>
          <w:szCs w:val="28"/>
          <w:lang w:val="ru-RU"/>
        </w:rPr>
        <w:t>-</w:t>
      </w:r>
      <w:r w:rsidRPr="006E0090">
        <w:rPr>
          <w:rFonts w:ascii="Times New Roman" w:hAnsi="Times New Roman" w:cs="Times New Roman"/>
          <w:sz w:val="28"/>
          <w:szCs w:val="28"/>
          <w:lang w:val="ru-RU"/>
        </w:rPr>
        <w:t>22.</w:t>
      </w:r>
    </w:p>
    <w:p w14:paraId="189E3CAB" w14:textId="77777777" w:rsidR="003D6171" w:rsidRPr="007700DA" w:rsidRDefault="003D6171" w:rsidP="003F51E5">
      <w:pPr>
        <w:tabs>
          <w:tab w:val="left" w:pos="851"/>
          <w:tab w:val="left" w:pos="993"/>
        </w:tabs>
        <w:spacing w:after="0" w:line="240" w:lineRule="auto"/>
        <w:ind w:firstLine="567"/>
        <w:jc w:val="both"/>
        <w:rPr>
          <w:rFonts w:ascii="Times New Roman" w:hAnsi="Times New Roman" w:cs="Times New Roman"/>
          <w:sz w:val="28"/>
          <w:szCs w:val="28"/>
          <w:lang w:val="ru-RU"/>
        </w:rPr>
      </w:pPr>
      <w:r w:rsidRPr="004E2878">
        <w:rPr>
          <w:rFonts w:ascii="Times New Roman" w:hAnsi="Times New Roman" w:cs="Times New Roman"/>
          <w:sz w:val="28"/>
          <w:szCs w:val="28"/>
          <w:lang w:val="ru-RU"/>
        </w:rPr>
        <w:t>1</w:t>
      </w:r>
      <w:r>
        <w:rPr>
          <w:rFonts w:ascii="Times New Roman" w:hAnsi="Times New Roman" w:cs="Times New Roman"/>
          <w:sz w:val="28"/>
          <w:szCs w:val="28"/>
          <w:lang w:val="ru-RU"/>
        </w:rPr>
        <w:t>53</w:t>
      </w:r>
      <w:r w:rsidRPr="004E2878">
        <w:rPr>
          <w:rFonts w:ascii="Times New Roman" w:hAnsi="Times New Roman" w:cs="Times New Roman"/>
          <w:sz w:val="28"/>
          <w:szCs w:val="28"/>
          <w:lang w:val="ru-RU"/>
        </w:rPr>
        <w:t xml:space="preserve"> Горошко Е.И. Проблемы проведения свободного ассоциативного эксперимента / Е.И.Горошко // Изв. </w:t>
      </w:r>
      <w:r w:rsidRPr="007700DA">
        <w:rPr>
          <w:rFonts w:ascii="Times New Roman" w:hAnsi="Times New Roman" w:cs="Times New Roman"/>
          <w:sz w:val="28"/>
          <w:szCs w:val="28"/>
          <w:lang w:val="ru-RU"/>
        </w:rPr>
        <w:t>Волгогр. гос. пед. ун-та. – Волгоград, 2005. – № 3. – С.53-61.</w:t>
      </w:r>
    </w:p>
    <w:p w14:paraId="098A2405"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7700DA">
        <w:rPr>
          <w:rFonts w:ascii="Times New Roman" w:hAnsi="Times New Roman" w:cs="Times New Roman"/>
          <w:sz w:val="28"/>
          <w:szCs w:val="28"/>
          <w:lang w:val="ru-RU"/>
        </w:rPr>
        <w:t>1</w:t>
      </w:r>
      <w:r>
        <w:rPr>
          <w:rFonts w:ascii="Times New Roman" w:hAnsi="Times New Roman" w:cs="Times New Roman"/>
          <w:sz w:val="28"/>
          <w:szCs w:val="28"/>
          <w:lang w:val="ru-RU"/>
        </w:rPr>
        <w:t>54</w:t>
      </w:r>
      <w:r w:rsidRPr="007700DA">
        <w:rPr>
          <w:rFonts w:ascii="Times New Roman" w:hAnsi="Times New Roman" w:cs="Times New Roman"/>
          <w:sz w:val="28"/>
          <w:szCs w:val="28"/>
          <w:lang w:val="ru-RU"/>
        </w:rPr>
        <w:t xml:space="preserve"> Черкасова Г.А. Квантитативные исследования ассоциативных словарей / Г.А.Черкасова // Общение. </w:t>
      </w:r>
      <w:r w:rsidRPr="001B12F4">
        <w:rPr>
          <w:rFonts w:ascii="Times New Roman" w:hAnsi="Times New Roman" w:cs="Times New Roman"/>
          <w:sz w:val="28"/>
          <w:szCs w:val="28"/>
          <w:lang w:val="ru-RU"/>
        </w:rPr>
        <w:t>Языковое сознание. Межкультурная коммуникация: сб. статей. – Калуга, 2005. – С.227-244.</w:t>
      </w:r>
    </w:p>
    <w:p w14:paraId="13949AA0" w14:textId="77777777" w:rsidR="003D6171" w:rsidRPr="000F559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0F5594">
        <w:rPr>
          <w:rFonts w:ascii="Times New Roman" w:hAnsi="Times New Roman" w:cs="Times New Roman"/>
          <w:sz w:val="28"/>
          <w:szCs w:val="28"/>
          <w:lang w:val="ru-RU"/>
        </w:rPr>
        <w:t>155 Малбақов М. Бір тілді түсіндірмелі сөздіктің құрылымдық негіздері. – Алматы: Ғылым, 2002. – 368 б.</w:t>
      </w:r>
    </w:p>
    <w:p w14:paraId="46FCB88D" w14:textId="77777777" w:rsidR="003D6171" w:rsidRPr="001B12F4"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1B12F4">
        <w:rPr>
          <w:rFonts w:ascii="Times New Roman" w:hAnsi="Times New Roman" w:cs="Times New Roman"/>
          <w:sz w:val="28"/>
          <w:szCs w:val="28"/>
          <w:lang w:val="ru-RU"/>
        </w:rPr>
        <w:t>1</w:t>
      </w:r>
      <w:r w:rsidRPr="007157AA">
        <w:rPr>
          <w:rFonts w:ascii="Times New Roman" w:hAnsi="Times New Roman" w:cs="Times New Roman"/>
          <w:sz w:val="28"/>
          <w:szCs w:val="28"/>
          <w:lang w:val="ru-RU"/>
        </w:rPr>
        <w:t>5</w:t>
      </w:r>
      <w:r w:rsidRPr="001B12F4">
        <w:rPr>
          <w:rFonts w:ascii="Times New Roman" w:hAnsi="Times New Roman" w:cs="Times New Roman"/>
          <w:sz w:val="28"/>
          <w:szCs w:val="28"/>
          <w:lang w:val="ru-RU"/>
        </w:rPr>
        <w:t>6 Денисов П.Н. Лексика русского языка и принципы ее описания / П.Н.</w:t>
      </w:r>
      <w:r>
        <w:rPr>
          <w:rFonts w:ascii="Times New Roman" w:hAnsi="Times New Roman" w:cs="Times New Roman"/>
          <w:sz w:val="28"/>
          <w:szCs w:val="28"/>
          <w:lang w:val="ru-RU"/>
        </w:rPr>
        <w:t> </w:t>
      </w:r>
      <w:r w:rsidRPr="001B12F4">
        <w:rPr>
          <w:rFonts w:ascii="Times New Roman" w:hAnsi="Times New Roman" w:cs="Times New Roman"/>
          <w:sz w:val="28"/>
          <w:szCs w:val="28"/>
          <w:lang w:val="ru-RU"/>
        </w:rPr>
        <w:t>Денисов. – 5-е изд., перераб. и доп. – М.: Русский язык, 2023. – 245 с.</w:t>
      </w:r>
    </w:p>
    <w:p w14:paraId="6840DD8D" w14:textId="77777777" w:rsidR="003D6171" w:rsidRPr="008620EC" w:rsidRDefault="003D6171" w:rsidP="003D6171">
      <w:pPr>
        <w:tabs>
          <w:tab w:val="left" w:pos="851"/>
        </w:tabs>
        <w:spacing w:after="0" w:line="240" w:lineRule="auto"/>
        <w:ind w:firstLine="567"/>
        <w:jc w:val="both"/>
        <w:rPr>
          <w:rFonts w:ascii="Times New Roman" w:hAnsi="Times New Roman" w:cs="Times New Roman"/>
          <w:sz w:val="28"/>
          <w:szCs w:val="28"/>
          <w:lang w:val="ru-RU"/>
        </w:rPr>
      </w:pPr>
      <w:r w:rsidRPr="001B12F4">
        <w:rPr>
          <w:rFonts w:ascii="Times New Roman" w:hAnsi="Times New Roman" w:cs="Times New Roman"/>
          <w:sz w:val="28"/>
          <w:szCs w:val="28"/>
          <w:lang w:val="ru-RU"/>
        </w:rPr>
        <w:t>1</w:t>
      </w:r>
      <w:r w:rsidRPr="009339CF">
        <w:rPr>
          <w:rFonts w:ascii="Times New Roman" w:hAnsi="Times New Roman" w:cs="Times New Roman"/>
          <w:sz w:val="28"/>
          <w:szCs w:val="28"/>
          <w:lang w:val="ru-RU"/>
        </w:rPr>
        <w:t>5</w:t>
      </w:r>
      <w:r w:rsidRPr="001B12F4">
        <w:rPr>
          <w:rFonts w:ascii="Times New Roman" w:hAnsi="Times New Roman" w:cs="Times New Roman"/>
          <w:sz w:val="28"/>
          <w:szCs w:val="28"/>
          <w:lang w:val="ru-RU"/>
        </w:rPr>
        <w:t>7 Мокиенко В.М. Принципы ларинской лексикографии в трехтомном Большом словаре русских пословиц, поговорок</w:t>
      </w:r>
      <w:r>
        <w:rPr>
          <w:rFonts w:ascii="Times New Roman" w:hAnsi="Times New Roman" w:cs="Times New Roman"/>
          <w:sz w:val="28"/>
          <w:szCs w:val="28"/>
          <w:lang w:val="ru-RU"/>
        </w:rPr>
        <w:t xml:space="preserve"> </w:t>
      </w:r>
      <w:r w:rsidRPr="001B12F4">
        <w:rPr>
          <w:rFonts w:ascii="Times New Roman" w:hAnsi="Times New Roman" w:cs="Times New Roman"/>
          <w:sz w:val="28"/>
          <w:szCs w:val="28"/>
          <w:lang w:val="ru-RU"/>
        </w:rPr>
        <w:t>и сравнений русского языка // Вопросы лексикографии. – 2012. – № 1. – С. 70-84.</w:t>
      </w:r>
    </w:p>
    <w:p w14:paraId="1B804C62" w14:textId="77777777" w:rsidR="003D6171" w:rsidRPr="000F5594" w:rsidRDefault="003D6171" w:rsidP="003D6171">
      <w:pPr>
        <w:tabs>
          <w:tab w:val="left" w:pos="2116"/>
        </w:tabs>
        <w:spacing w:after="0" w:line="240" w:lineRule="auto"/>
        <w:ind w:firstLine="567"/>
        <w:rPr>
          <w:rFonts w:ascii="Times New Roman" w:hAnsi="Times New Roman" w:cs="Times New Roman"/>
          <w:sz w:val="28"/>
          <w:szCs w:val="28"/>
          <w:lang w:val="ru-RU"/>
        </w:rPr>
      </w:pPr>
    </w:p>
    <w:p w14:paraId="23FEFD22" w14:textId="77777777" w:rsidR="003D6171" w:rsidRPr="00A14BD7" w:rsidRDefault="003D6171" w:rsidP="003D6171">
      <w:pPr>
        <w:rPr>
          <w:lang w:val="ru-RU"/>
        </w:rPr>
      </w:pPr>
    </w:p>
    <w:p w14:paraId="5399FE25" w14:textId="77777777" w:rsidR="00930E6E" w:rsidRDefault="00930E6E" w:rsidP="003D6171">
      <w:pPr>
        <w:spacing w:after="0" w:line="240" w:lineRule="auto"/>
        <w:ind w:firstLine="567"/>
        <w:jc w:val="center"/>
        <w:rPr>
          <w:rFonts w:ascii="Times New Roman" w:hAnsi="Times New Roman" w:cs="Times New Roman"/>
          <w:sz w:val="28"/>
          <w:szCs w:val="28"/>
          <w:lang w:val="ru-RU"/>
        </w:rPr>
      </w:pPr>
    </w:p>
    <w:p w14:paraId="71964CCF" w14:textId="77777777" w:rsidR="002F118B" w:rsidRDefault="002F118B" w:rsidP="003D6171">
      <w:pPr>
        <w:spacing w:after="0" w:line="240" w:lineRule="auto"/>
        <w:ind w:firstLine="567"/>
        <w:jc w:val="center"/>
        <w:rPr>
          <w:rFonts w:ascii="Times New Roman" w:hAnsi="Times New Roman" w:cs="Times New Roman"/>
          <w:sz w:val="28"/>
          <w:szCs w:val="28"/>
          <w:lang w:val="ru-RU"/>
        </w:rPr>
      </w:pPr>
    </w:p>
    <w:p w14:paraId="58C06DDB" w14:textId="77777777" w:rsidR="002F118B" w:rsidRDefault="002F118B" w:rsidP="00ED3A3F">
      <w:pPr>
        <w:spacing w:after="0" w:line="240" w:lineRule="auto"/>
        <w:rPr>
          <w:rFonts w:ascii="Times New Roman" w:hAnsi="Times New Roman" w:cs="Times New Roman"/>
          <w:sz w:val="28"/>
          <w:szCs w:val="28"/>
          <w:lang w:val="ru-RU"/>
        </w:rPr>
      </w:pPr>
    </w:p>
    <w:p w14:paraId="7D8E3FC7" w14:textId="77777777" w:rsidR="002F118B" w:rsidRDefault="002F118B" w:rsidP="002F118B">
      <w:pPr>
        <w:spacing w:after="0" w:line="240" w:lineRule="auto"/>
        <w:ind w:firstLine="709"/>
        <w:jc w:val="center"/>
        <w:rPr>
          <w:rFonts w:ascii="Times New Roman" w:hAnsi="Times New Roman" w:cs="Times New Roman"/>
          <w:b/>
          <w:bCs/>
          <w:sz w:val="28"/>
          <w:szCs w:val="28"/>
          <w:lang w:val="kk-KZ"/>
        </w:rPr>
      </w:pPr>
      <w:r w:rsidRPr="00F166CA">
        <w:rPr>
          <w:rFonts w:ascii="Times New Roman" w:hAnsi="Times New Roman" w:cs="Times New Roman"/>
          <w:b/>
          <w:bCs/>
          <w:sz w:val="28"/>
          <w:szCs w:val="28"/>
          <w:lang w:val="kk-KZ"/>
        </w:rPr>
        <w:lastRenderedPageBreak/>
        <w:t>ҚОСЫМША А</w:t>
      </w:r>
    </w:p>
    <w:p w14:paraId="5531AC94" w14:textId="77777777" w:rsidR="002F118B" w:rsidRPr="00F166CA" w:rsidRDefault="002F118B" w:rsidP="002F118B">
      <w:pPr>
        <w:spacing w:after="0" w:line="240" w:lineRule="auto"/>
        <w:ind w:firstLine="709"/>
        <w:jc w:val="center"/>
        <w:rPr>
          <w:rFonts w:ascii="Times New Roman" w:hAnsi="Times New Roman" w:cs="Times New Roman"/>
          <w:b/>
          <w:bCs/>
          <w:sz w:val="28"/>
          <w:szCs w:val="28"/>
          <w:lang w:val="kk-KZ"/>
        </w:rPr>
      </w:pPr>
    </w:p>
    <w:p w14:paraId="6DB68A32" w14:textId="77777777" w:rsidR="002F118B" w:rsidRPr="00F05B71" w:rsidRDefault="002F118B" w:rsidP="002F118B">
      <w:pPr>
        <w:spacing w:after="0" w:line="240" w:lineRule="auto"/>
        <w:ind w:firstLine="709"/>
        <w:jc w:val="center"/>
        <w:rPr>
          <w:rFonts w:ascii="Times New Roman" w:hAnsi="Times New Roman" w:cs="Times New Roman"/>
          <w:b/>
          <w:bCs/>
          <w:sz w:val="28"/>
          <w:szCs w:val="28"/>
          <w:lang w:val="kk-KZ"/>
        </w:rPr>
      </w:pPr>
      <w:r w:rsidRPr="00F05B71">
        <w:rPr>
          <w:rFonts w:ascii="Times New Roman" w:hAnsi="Times New Roman" w:cs="Times New Roman"/>
          <w:b/>
          <w:bCs/>
          <w:sz w:val="28"/>
          <w:szCs w:val="28"/>
          <w:lang w:val="kk-KZ"/>
        </w:rPr>
        <w:t>«Google Forms» онлайн платформасында жүргізілген анонимді сауалнаманың үлгісі</w:t>
      </w:r>
    </w:p>
    <w:p w14:paraId="0EE0979A" w14:textId="77777777" w:rsidR="002F118B" w:rsidRDefault="002F118B" w:rsidP="002F118B">
      <w:pPr>
        <w:spacing w:after="0" w:line="240" w:lineRule="auto"/>
        <w:ind w:firstLine="709"/>
        <w:jc w:val="center"/>
        <w:rPr>
          <w:rFonts w:ascii="Times New Roman" w:hAnsi="Times New Roman" w:cs="Times New Roman"/>
          <w:sz w:val="28"/>
          <w:szCs w:val="28"/>
          <w:lang w:val="kk-KZ"/>
        </w:rPr>
      </w:pPr>
    </w:p>
    <w:p w14:paraId="5924B6F3" w14:textId="77777777" w:rsidR="002F118B" w:rsidRDefault="002F118B" w:rsidP="002F118B">
      <w:pPr>
        <w:spacing w:after="0" w:line="240" w:lineRule="auto"/>
        <w:ind w:firstLine="709"/>
        <w:jc w:val="center"/>
        <w:rPr>
          <w:rFonts w:ascii="Times New Roman" w:hAnsi="Times New Roman" w:cs="Times New Roman"/>
          <w:sz w:val="28"/>
          <w:szCs w:val="28"/>
          <w:lang w:val="kk-KZ"/>
        </w:rPr>
      </w:pPr>
    </w:p>
    <w:p w14:paraId="708B7778" w14:textId="77777777" w:rsidR="002F118B" w:rsidRDefault="002F118B" w:rsidP="002F118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603FBFD8" wp14:editId="598296FA">
            <wp:extent cx="3093058" cy="6162276"/>
            <wp:effectExtent l="0" t="0" r="6350" b="0"/>
            <wp:docPr id="10506498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49884" name="Рисунок 1050649884"/>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093058" cy="6162276"/>
                    </a:xfrm>
                    <a:prstGeom prst="rect">
                      <a:avLst/>
                    </a:prstGeom>
                  </pic:spPr>
                </pic:pic>
              </a:graphicData>
            </a:graphic>
          </wp:inline>
        </w:drawing>
      </w:r>
    </w:p>
    <w:p w14:paraId="317325B7" w14:textId="77777777" w:rsidR="002F118B" w:rsidRDefault="002F118B" w:rsidP="002F118B">
      <w:pPr>
        <w:spacing w:after="0" w:line="240" w:lineRule="auto"/>
        <w:ind w:firstLine="709"/>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55FC9F51" wp14:editId="6A339FB3">
            <wp:extent cx="3155055" cy="6318259"/>
            <wp:effectExtent l="0" t="0" r="0" b="0"/>
            <wp:docPr id="8760505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50596" name="Рисунок 87605059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177085" cy="6362375"/>
                    </a:xfrm>
                    <a:prstGeom prst="rect">
                      <a:avLst/>
                    </a:prstGeom>
                  </pic:spPr>
                </pic:pic>
              </a:graphicData>
            </a:graphic>
          </wp:inline>
        </w:drawing>
      </w:r>
    </w:p>
    <w:p w14:paraId="297A9F58" w14:textId="77777777" w:rsidR="002F118B" w:rsidRPr="00F166CA" w:rsidRDefault="002F118B" w:rsidP="002F118B">
      <w:pPr>
        <w:spacing w:after="0" w:line="240" w:lineRule="auto"/>
        <w:ind w:firstLine="709"/>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4E8041DB" wp14:editId="1FA72498">
            <wp:extent cx="3237599" cy="6302706"/>
            <wp:effectExtent l="0" t="0" r="1270" b="0"/>
            <wp:docPr id="19612504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50432" name="Рисунок 196125043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68935" cy="6363708"/>
                    </a:xfrm>
                    <a:prstGeom prst="rect">
                      <a:avLst/>
                    </a:prstGeom>
                  </pic:spPr>
                </pic:pic>
              </a:graphicData>
            </a:graphic>
          </wp:inline>
        </w:drawing>
      </w:r>
    </w:p>
    <w:p w14:paraId="5705334F" w14:textId="77777777" w:rsidR="002F118B" w:rsidRDefault="002F118B" w:rsidP="003D6171">
      <w:pPr>
        <w:spacing w:after="0" w:line="240" w:lineRule="auto"/>
        <w:ind w:firstLine="567"/>
        <w:jc w:val="center"/>
        <w:rPr>
          <w:rFonts w:ascii="Times New Roman" w:hAnsi="Times New Roman" w:cs="Times New Roman"/>
          <w:sz w:val="28"/>
          <w:szCs w:val="28"/>
          <w:lang w:val="ru-RU"/>
        </w:rPr>
      </w:pPr>
    </w:p>
    <w:p w14:paraId="46D07D00"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1EF23053"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1A691E22"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518A601F"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5A5D7C80"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351B258B"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4B8EF1A6"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3DA78FCD"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3E8A6D71"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030120AC"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40BA6BFD"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4BA7AB6A"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00AC7099" w14:textId="77777777" w:rsidR="0058723F" w:rsidRDefault="0058723F" w:rsidP="003D6171">
      <w:pPr>
        <w:spacing w:after="0" w:line="240" w:lineRule="auto"/>
        <w:ind w:firstLine="567"/>
        <w:jc w:val="center"/>
        <w:rPr>
          <w:rFonts w:ascii="Times New Roman" w:hAnsi="Times New Roman" w:cs="Times New Roman"/>
          <w:sz w:val="28"/>
          <w:szCs w:val="28"/>
          <w:lang w:val="ru-RU"/>
        </w:rPr>
      </w:pPr>
    </w:p>
    <w:p w14:paraId="4691C1DB" w14:textId="77777777" w:rsidR="0058723F" w:rsidRPr="00FD6EAA" w:rsidRDefault="0058723F" w:rsidP="0058723F">
      <w:pPr>
        <w:spacing w:after="0" w:line="240" w:lineRule="auto"/>
        <w:ind w:firstLine="709"/>
        <w:jc w:val="center"/>
        <w:rPr>
          <w:rFonts w:ascii="Times New Roman" w:hAnsi="Times New Roman" w:cs="Times New Roman"/>
          <w:b/>
          <w:bCs/>
          <w:sz w:val="28"/>
          <w:szCs w:val="28"/>
          <w:lang w:val="kk-KZ"/>
        </w:rPr>
      </w:pPr>
      <w:r w:rsidRPr="00FD6EAA">
        <w:rPr>
          <w:rFonts w:ascii="Times New Roman" w:hAnsi="Times New Roman" w:cs="Times New Roman"/>
          <w:b/>
          <w:bCs/>
          <w:sz w:val="28"/>
          <w:szCs w:val="28"/>
          <w:lang w:val="kk-KZ"/>
        </w:rPr>
        <w:lastRenderedPageBreak/>
        <w:t>ҚОСЫМША Ә</w:t>
      </w:r>
    </w:p>
    <w:p w14:paraId="60C6BD3B" w14:textId="77777777" w:rsidR="0058723F" w:rsidRPr="00FD6EAA" w:rsidRDefault="0058723F" w:rsidP="0058723F">
      <w:pPr>
        <w:spacing w:after="0" w:line="240" w:lineRule="auto"/>
        <w:ind w:firstLine="709"/>
        <w:jc w:val="center"/>
        <w:rPr>
          <w:rFonts w:ascii="Times New Roman" w:hAnsi="Times New Roman" w:cs="Times New Roman"/>
          <w:b/>
          <w:bCs/>
          <w:sz w:val="28"/>
          <w:szCs w:val="28"/>
          <w:lang w:val="kk-KZ"/>
        </w:rPr>
      </w:pPr>
    </w:p>
    <w:p w14:paraId="435675FF" w14:textId="77777777" w:rsidR="0058723F" w:rsidRPr="007F0849" w:rsidRDefault="0058723F" w:rsidP="0058723F">
      <w:pPr>
        <w:spacing w:after="0" w:line="240" w:lineRule="auto"/>
        <w:jc w:val="center"/>
        <w:rPr>
          <w:rFonts w:ascii="Times New Roman" w:hAnsi="Times New Roman" w:cs="Times New Roman"/>
          <w:b/>
          <w:bCs/>
          <w:sz w:val="28"/>
          <w:szCs w:val="28"/>
          <w:lang w:val="kk-KZ"/>
        </w:rPr>
      </w:pPr>
      <w:r w:rsidRPr="007F0849">
        <w:rPr>
          <w:rFonts w:ascii="Times New Roman" w:hAnsi="Times New Roman" w:cs="Times New Roman"/>
          <w:b/>
          <w:bCs/>
          <w:sz w:val="28"/>
          <w:szCs w:val="28"/>
          <w:lang w:val="kk-KZ"/>
        </w:rPr>
        <w:t>Қазақ халқының ұлттық құндылықтарын түсіну мәселесі бойынша</w:t>
      </w:r>
    </w:p>
    <w:p w14:paraId="66F99140" w14:textId="77777777" w:rsidR="0058723F" w:rsidRPr="007F0849" w:rsidRDefault="0058723F" w:rsidP="0058723F">
      <w:pPr>
        <w:spacing w:after="0" w:line="240" w:lineRule="auto"/>
        <w:jc w:val="center"/>
        <w:rPr>
          <w:rFonts w:ascii="Times New Roman" w:hAnsi="Times New Roman" w:cs="Times New Roman"/>
          <w:b/>
          <w:bCs/>
          <w:sz w:val="28"/>
          <w:szCs w:val="28"/>
          <w:lang w:val="kk-KZ"/>
        </w:rPr>
      </w:pPr>
      <w:r w:rsidRPr="007F0849">
        <w:rPr>
          <w:rFonts w:ascii="Times New Roman" w:hAnsi="Times New Roman" w:cs="Times New Roman"/>
          <w:b/>
          <w:bCs/>
          <w:sz w:val="28"/>
          <w:szCs w:val="28"/>
          <w:lang w:val="kk-KZ"/>
        </w:rPr>
        <w:t>жүргізілген сұқбат материалдары</w:t>
      </w:r>
    </w:p>
    <w:p w14:paraId="0F462762" w14:textId="77777777" w:rsidR="0058723F" w:rsidRPr="00FD6EAA" w:rsidRDefault="0058723F" w:rsidP="0058723F">
      <w:pPr>
        <w:spacing w:after="0" w:line="240" w:lineRule="auto"/>
        <w:rPr>
          <w:rFonts w:ascii="Times New Roman" w:hAnsi="Times New Roman" w:cs="Times New Roman"/>
          <w:sz w:val="28"/>
          <w:szCs w:val="28"/>
          <w:lang w:val="kk-KZ"/>
        </w:rPr>
      </w:pPr>
    </w:p>
    <w:p w14:paraId="116199FE" w14:textId="77777777" w:rsidR="0058723F" w:rsidRPr="00FD6EAA" w:rsidRDefault="0058723F" w:rsidP="0058723F">
      <w:pPr>
        <w:spacing w:after="0" w:line="240" w:lineRule="auto"/>
        <w:ind w:firstLine="709"/>
        <w:jc w:val="both"/>
        <w:rPr>
          <w:rFonts w:ascii="Times New Roman" w:hAnsi="Times New Roman" w:cs="Times New Roman"/>
          <w:b/>
          <w:bCs/>
          <w:sz w:val="28"/>
          <w:szCs w:val="28"/>
        </w:rPr>
      </w:pPr>
      <w:r w:rsidRPr="00FD6EAA">
        <w:rPr>
          <w:rFonts w:ascii="Times New Roman" w:hAnsi="Times New Roman" w:cs="Times New Roman"/>
          <w:b/>
          <w:bCs/>
          <w:sz w:val="28"/>
          <w:szCs w:val="28"/>
        </w:rPr>
        <w:t>Сұ</w:t>
      </w:r>
      <w:r>
        <w:rPr>
          <w:rFonts w:ascii="Times New Roman" w:hAnsi="Times New Roman" w:cs="Times New Roman"/>
          <w:b/>
          <w:bCs/>
          <w:sz w:val="28"/>
          <w:szCs w:val="28"/>
          <w:lang w:val="kk-KZ"/>
        </w:rPr>
        <w:t>қ</w:t>
      </w:r>
      <w:r w:rsidRPr="00FD6EAA">
        <w:rPr>
          <w:rFonts w:ascii="Times New Roman" w:hAnsi="Times New Roman" w:cs="Times New Roman"/>
          <w:b/>
          <w:bCs/>
          <w:sz w:val="28"/>
          <w:szCs w:val="28"/>
        </w:rPr>
        <w:t>бат барысында қойылған сұрақтар</w:t>
      </w:r>
    </w:p>
    <w:p w14:paraId="685D725F" w14:textId="77777777" w:rsidR="0058723F" w:rsidRPr="005B2A78" w:rsidRDefault="0058723F" w:rsidP="0058723F">
      <w:pPr>
        <w:spacing w:after="0" w:line="240" w:lineRule="auto"/>
        <w:ind w:firstLine="709"/>
        <w:jc w:val="both"/>
        <w:rPr>
          <w:rFonts w:ascii="Times New Roman" w:hAnsi="Times New Roman" w:cs="Times New Roman"/>
          <w:b/>
          <w:bCs/>
          <w:sz w:val="28"/>
          <w:szCs w:val="28"/>
        </w:rPr>
      </w:pPr>
      <w:r w:rsidRPr="005B2A78">
        <w:rPr>
          <w:rFonts w:ascii="Times New Roman" w:hAnsi="Times New Roman" w:cs="Times New Roman"/>
          <w:b/>
          <w:bCs/>
          <w:sz w:val="28"/>
          <w:szCs w:val="28"/>
        </w:rPr>
        <w:t>I. Респондент туралы жалпы мәліметтер (паспорттық бөлім)</w:t>
      </w:r>
    </w:p>
    <w:p w14:paraId="63F9A331" w14:textId="77777777" w:rsidR="0058723F" w:rsidRPr="005B2A78" w:rsidRDefault="0058723F">
      <w:pPr>
        <w:pStyle w:val="a7"/>
        <w:numPr>
          <w:ilvl w:val="0"/>
          <w:numId w:val="57"/>
        </w:numPr>
        <w:tabs>
          <w:tab w:val="left" w:pos="851"/>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Өзіңізді таныстырсаңыз.</w:t>
      </w:r>
    </w:p>
    <w:p w14:paraId="7AF6723A" w14:textId="77777777" w:rsidR="0058723F" w:rsidRPr="005B2A78" w:rsidRDefault="0058723F">
      <w:pPr>
        <w:pStyle w:val="a7"/>
        <w:numPr>
          <w:ilvl w:val="0"/>
          <w:numId w:val="57"/>
        </w:numPr>
        <w:tabs>
          <w:tab w:val="left" w:pos="851"/>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Жасыңыз?</w:t>
      </w:r>
    </w:p>
    <w:p w14:paraId="5B891CB2" w14:textId="77777777" w:rsidR="0058723F" w:rsidRPr="005B2A78" w:rsidRDefault="0058723F">
      <w:pPr>
        <w:pStyle w:val="a7"/>
        <w:numPr>
          <w:ilvl w:val="0"/>
          <w:numId w:val="57"/>
        </w:numPr>
        <w:tabs>
          <w:tab w:val="left" w:pos="851"/>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Туған жеріңіз?</w:t>
      </w:r>
    </w:p>
    <w:p w14:paraId="361EBBA5" w14:textId="77777777" w:rsidR="0058723F" w:rsidRPr="005B2A78" w:rsidRDefault="0058723F">
      <w:pPr>
        <w:pStyle w:val="a7"/>
        <w:numPr>
          <w:ilvl w:val="0"/>
          <w:numId w:val="57"/>
        </w:numPr>
        <w:tabs>
          <w:tab w:val="left" w:pos="851"/>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Біліміңіз қандай?</w:t>
      </w:r>
    </w:p>
    <w:p w14:paraId="541180C2" w14:textId="77777777" w:rsidR="0058723F" w:rsidRPr="005B2A78" w:rsidRDefault="0058723F">
      <w:pPr>
        <w:pStyle w:val="a7"/>
        <w:numPr>
          <w:ilvl w:val="0"/>
          <w:numId w:val="57"/>
        </w:numPr>
        <w:tabs>
          <w:tab w:val="left" w:pos="851"/>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Қазіргі кәсіби қызметіңіз қандай?</w:t>
      </w:r>
    </w:p>
    <w:p w14:paraId="3E8567D2" w14:textId="77777777" w:rsidR="0058723F" w:rsidRPr="005B2A78" w:rsidRDefault="0058723F" w:rsidP="0058723F">
      <w:pPr>
        <w:spacing w:after="0" w:line="240" w:lineRule="auto"/>
        <w:ind w:firstLine="709"/>
        <w:jc w:val="both"/>
        <w:rPr>
          <w:rFonts w:ascii="Times New Roman" w:hAnsi="Times New Roman" w:cs="Times New Roman"/>
          <w:i/>
          <w:iCs/>
          <w:sz w:val="28"/>
          <w:szCs w:val="28"/>
          <w:lang w:val="kk-KZ"/>
        </w:rPr>
      </w:pPr>
      <w:r w:rsidRPr="005B2A78">
        <w:rPr>
          <w:rFonts w:ascii="Times New Roman" w:hAnsi="Times New Roman" w:cs="Times New Roman"/>
          <w:i/>
          <w:iCs/>
          <w:sz w:val="28"/>
          <w:szCs w:val="28"/>
        </w:rPr>
        <w:t>(Бұл сұрақтар респонденттің әлеуметтік-демографиялық және академиялық статусын анықтауға бағытталған)</w:t>
      </w:r>
      <w:r w:rsidRPr="005B2A78">
        <w:rPr>
          <w:rFonts w:ascii="Times New Roman" w:hAnsi="Times New Roman" w:cs="Times New Roman"/>
          <w:i/>
          <w:iCs/>
          <w:sz w:val="28"/>
          <w:szCs w:val="28"/>
          <w:lang w:val="kk-KZ"/>
        </w:rPr>
        <w:t>.</w:t>
      </w:r>
    </w:p>
    <w:p w14:paraId="1EECB8DC" w14:textId="77777777" w:rsidR="0058723F" w:rsidRPr="005B2A78" w:rsidRDefault="0058723F" w:rsidP="0058723F">
      <w:pPr>
        <w:spacing w:after="0" w:line="240" w:lineRule="auto"/>
        <w:ind w:firstLine="709"/>
        <w:jc w:val="both"/>
        <w:rPr>
          <w:rFonts w:ascii="Times New Roman" w:hAnsi="Times New Roman" w:cs="Times New Roman"/>
          <w:b/>
          <w:bCs/>
          <w:sz w:val="28"/>
          <w:szCs w:val="28"/>
        </w:rPr>
      </w:pPr>
      <w:r w:rsidRPr="005B2A78">
        <w:rPr>
          <w:rFonts w:ascii="Times New Roman" w:hAnsi="Times New Roman" w:cs="Times New Roman"/>
          <w:b/>
          <w:bCs/>
          <w:sz w:val="28"/>
          <w:szCs w:val="28"/>
        </w:rPr>
        <w:t>II. Негізгі мазмұндық сұрақтар</w:t>
      </w:r>
    </w:p>
    <w:p w14:paraId="7A7C9407" w14:textId="77777777" w:rsidR="0058723F" w:rsidRPr="005B2A78" w:rsidRDefault="0058723F">
      <w:pPr>
        <w:pStyle w:val="a7"/>
        <w:numPr>
          <w:ilvl w:val="0"/>
          <w:numId w:val="57"/>
        </w:numPr>
        <w:tabs>
          <w:tab w:val="left" w:pos="851"/>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Қазақ халқының ұлттық құндылықтарын қалай түсінесіз?</w:t>
      </w:r>
    </w:p>
    <w:p w14:paraId="1847D505" w14:textId="77777777" w:rsidR="0058723F" w:rsidRPr="005B2A78" w:rsidRDefault="0058723F" w:rsidP="0058723F">
      <w:pPr>
        <w:tabs>
          <w:tab w:val="left" w:pos="851"/>
        </w:tabs>
        <w:spacing w:after="0" w:line="240" w:lineRule="auto"/>
        <w:ind w:firstLine="567"/>
        <w:jc w:val="both"/>
        <w:rPr>
          <w:rFonts w:ascii="Times New Roman" w:hAnsi="Times New Roman" w:cs="Times New Roman"/>
          <w:i/>
          <w:iCs/>
          <w:sz w:val="28"/>
          <w:szCs w:val="28"/>
          <w:lang w:val="kk-KZ"/>
        </w:rPr>
      </w:pPr>
      <w:r w:rsidRPr="005B2A78">
        <w:rPr>
          <w:rFonts w:ascii="Times New Roman" w:hAnsi="Times New Roman" w:cs="Times New Roman"/>
          <w:i/>
          <w:iCs/>
          <w:sz w:val="28"/>
          <w:szCs w:val="28"/>
        </w:rPr>
        <w:t>(Бұл сұрақ арқылы респонденттер ұлттық құндылықтарды белгілі бір ұғым, салт-дәстүр немесе символ арқылы түсіндірді).</w:t>
      </w:r>
    </w:p>
    <w:p w14:paraId="16C3D9B1" w14:textId="77777777" w:rsidR="0058723F" w:rsidRPr="005B2A78" w:rsidRDefault="0058723F" w:rsidP="0058723F">
      <w:pPr>
        <w:pStyle w:val="a7"/>
        <w:spacing w:after="0" w:line="240" w:lineRule="auto"/>
        <w:ind w:left="0" w:firstLine="567"/>
        <w:jc w:val="both"/>
        <w:rPr>
          <w:rFonts w:ascii="Times New Roman" w:hAnsi="Times New Roman" w:cs="Times New Roman"/>
          <w:b/>
          <w:bCs/>
          <w:i/>
          <w:iCs/>
          <w:sz w:val="28"/>
          <w:szCs w:val="28"/>
          <w:lang w:val="kk-KZ"/>
        </w:rPr>
      </w:pPr>
      <w:r w:rsidRPr="005B2A78">
        <w:rPr>
          <w:rFonts w:ascii="Times New Roman" w:hAnsi="Times New Roman" w:cs="Times New Roman"/>
          <w:b/>
          <w:bCs/>
          <w:i/>
          <w:iCs/>
          <w:sz w:val="28"/>
          <w:szCs w:val="28"/>
          <w:lang w:val="kk-KZ"/>
        </w:rPr>
        <w:t>Қосымша сұрақтар</w:t>
      </w:r>
    </w:p>
    <w:p w14:paraId="7283099B" w14:textId="77777777" w:rsidR="0058723F" w:rsidRDefault="0058723F">
      <w:pPr>
        <w:pStyle w:val="a7"/>
        <w:numPr>
          <w:ilvl w:val="0"/>
          <w:numId w:val="57"/>
        </w:numPr>
        <w:tabs>
          <w:tab w:val="left" w:pos="851"/>
          <w:tab w:val="left" w:pos="993"/>
        </w:tabs>
        <w:spacing w:after="0" w:line="240" w:lineRule="auto"/>
        <w:ind w:left="0" w:firstLine="567"/>
        <w:jc w:val="both"/>
        <w:rPr>
          <w:rFonts w:ascii="Times New Roman" w:hAnsi="Times New Roman" w:cs="Times New Roman"/>
          <w:sz w:val="28"/>
          <w:szCs w:val="28"/>
          <w:lang w:val="kk-KZ"/>
        </w:rPr>
      </w:pPr>
      <w:r w:rsidRPr="005B2A78">
        <w:rPr>
          <w:rFonts w:ascii="Times New Roman" w:hAnsi="Times New Roman" w:cs="Times New Roman"/>
          <w:sz w:val="28"/>
          <w:szCs w:val="28"/>
        </w:rPr>
        <w:t>Сіз атап өткен ұғым қазақ қоғамында қандай мағына мен қызмет атқарады деп ойлайсыз?</w:t>
      </w:r>
      <w:r w:rsidRPr="005B2A78">
        <w:rPr>
          <w:rFonts w:ascii="Times New Roman" w:hAnsi="Times New Roman" w:cs="Times New Roman"/>
          <w:sz w:val="28"/>
          <w:szCs w:val="28"/>
          <w:lang w:val="kk-KZ"/>
        </w:rPr>
        <w:t xml:space="preserve"> </w:t>
      </w:r>
    </w:p>
    <w:p w14:paraId="281462E4" w14:textId="77777777" w:rsidR="0058723F" w:rsidRPr="005B2A78" w:rsidRDefault="0058723F" w:rsidP="0058723F">
      <w:pPr>
        <w:pStyle w:val="a7"/>
        <w:tabs>
          <w:tab w:val="left" w:pos="851"/>
          <w:tab w:val="left" w:pos="993"/>
        </w:tabs>
        <w:spacing w:after="0" w:line="240" w:lineRule="auto"/>
        <w:ind w:left="567"/>
        <w:jc w:val="both"/>
        <w:rPr>
          <w:rFonts w:ascii="Times New Roman" w:hAnsi="Times New Roman" w:cs="Times New Roman"/>
          <w:i/>
          <w:iCs/>
          <w:sz w:val="28"/>
          <w:szCs w:val="28"/>
          <w:lang w:val="kk-KZ"/>
        </w:rPr>
      </w:pPr>
      <w:r w:rsidRPr="005B2A78">
        <w:rPr>
          <w:rFonts w:ascii="Times New Roman" w:hAnsi="Times New Roman" w:cs="Times New Roman"/>
          <w:i/>
          <w:iCs/>
          <w:sz w:val="28"/>
          <w:szCs w:val="28"/>
        </w:rPr>
        <w:t>(Тәрбиелік, әлеуметтік, рухани, этикалық қырлары ашылды).</w:t>
      </w:r>
    </w:p>
    <w:p w14:paraId="312287BE" w14:textId="77777777" w:rsidR="0058723F" w:rsidRPr="005B2A78" w:rsidRDefault="0058723F">
      <w:pPr>
        <w:pStyle w:val="a7"/>
        <w:numPr>
          <w:ilvl w:val="0"/>
          <w:numId w:val="57"/>
        </w:numPr>
        <w:tabs>
          <w:tab w:val="left" w:pos="851"/>
          <w:tab w:val="left" w:pos="993"/>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Аталған құндылық ұрпақ тәрбиесі мен сабақтастығына қалай әсер етеді?</w:t>
      </w:r>
    </w:p>
    <w:p w14:paraId="14BE3F5F" w14:textId="77777777" w:rsidR="0058723F" w:rsidRPr="005B2A78" w:rsidRDefault="0058723F" w:rsidP="0058723F">
      <w:pPr>
        <w:pStyle w:val="a7"/>
        <w:tabs>
          <w:tab w:val="left" w:pos="851"/>
          <w:tab w:val="left" w:pos="993"/>
        </w:tabs>
        <w:spacing w:after="0" w:line="240" w:lineRule="auto"/>
        <w:ind w:left="567"/>
        <w:jc w:val="both"/>
        <w:rPr>
          <w:rFonts w:ascii="Times New Roman" w:hAnsi="Times New Roman" w:cs="Times New Roman"/>
          <w:i/>
          <w:iCs/>
          <w:sz w:val="28"/>
          <w:szCs w:val="28"/>
        </w:rPr>
      </w:pPr>
      <w:r w:rsidRPr="005B2A78">
        <w:rPr>
          <w:rFonts w:ascii="Times New Roman" w:hAnsi="Times New Roman" w:cs="Times New Roman"/>
          <w:i/>
          <w:iCs/>
          <w:sz w:val="28"/>
          <w:szCs w:val="28"/>
        </w:rPr>
        <w:t>(Ұрпақ, жауапкершілік, отбасылық және қоғамдық байланыс тұрғысынан).</w:t>
      </w:r>
    </w:p>
    <w:p w14:paraId="6191CD97" w14:textId="77777777" w:rsidR="0058723F" w:rsidRPr="005B2A78" w:rsidRDefault="0058723F">
      <w:pPr>
        <w:pStyle w:val="a7"/>
        <w:numPr>
          <w:ilvl w:val="0"/>
          <w:numId w:val="57"/>
        </w:numPr>
        <w:tabs>
          <w:tab w:val="left" w:pos="851"/>
          <w:tab w:val="left" w:pos="993"/>
        </w:tabs>
        <w:spacing w:after="0" w:line="240" w:lineRule="auto"/>
        <w:ind w:left="0" w:firstLine="567"/>
        <w:jc w:val="both"/>
        <w:rPr>
          <w:rFonts w:ascii="Times New Roman" w:hAnsi="Times New Roman" w:cs="Times New Roman"/>
          <w:sz w:val="28"/>
          <w:szCs w:val="28"/>
        </w:rPr>
      </w:pPr>
      <w:r w:rsidRPr="005B2A78">
        <w:rPr>
          <w:rFonts w:ascii="Times New Roman" w:hAnsi="Times New Roman" w:cs="Times New Roman"/>
          <w:sz w:val="28"/>
          <w:szCs w:val="28"/>
        </w:rPr>
        <w:t>Бұл ұлттық құндылықтың қазіргі қоғамдағы орны қандай?</w:t>
      </w:r>
    </w:p>
    <w:p w14:paraId="31890EE5" w14:textId="77777777" w:rsidR="0058723F" w:rsidRPr="005B2A78" w:rsidRDefault="0058723F" w:rsidP="0058723F">
      <w:pPr>
        <w:pStyle w:val="a7"/>
        <w:tabs>
          <w:tab w:val="left" w:pos="993"/>
        </w:tabs>
        <w:spacing w:after="0" w:line="240" w:lineRule="auto"/>
        <w:ind w:left="567"/>
        <w:jc w:val="both"/>
        <w:rPr>
          <w:rFonts w:ascii="Times New Roman" w:hAnsi="Times New Roman" w:cs="Times New Roman"/>
          <w:i/>
          <w:iCs/>
          <w:sz w:val="28"/>
          <w:szCs w:val="28"/>
        </w:rPr>
      </w:pPr>
      <w:r w:rsidRPr="005B2A78">
        <w:rPr>
          <w:rFonts w:ascii="Times New Roman" w:hAnsi="Times New Roman" w:cs="Times New Roman"/>
          <w:i/>
          <w:iCs/>
          <w:sz w:val="28"/>
          <w:szCs w:val="28"/>
        </w:rPr>
        <w:t>(Дәстүрдің жалғасуы мен заманауи маңызы бағаланды).</w:t>
      </w:r>
    </w:p>
    <w:p w14:paraId="2778F86F" w14:textId="77777777" w:rsidR="0058723F" w:rsidRDefault="0058723F" w:rsidP="003D6171">
      <w:pPr>
        <w:spacing w:after="0" w:line="240" w:lineRule="auto"/>
        <w:ind w:firstLine="567"/>
        <w:jc w:val="center"/>
        <w:rPr>
          <w:rFonts w:ascii="Times New Roman" w:hAnsi="Times New Roman" w:cs="Times New Roman"/>
          <w:sz w:val="28"/>
          <w:szCs w:val="28"/>
        </w:rPr>
      </w:pPr>
    </w:p>
    <w:p w14:paraId="73B317E7" w14:textId="77777777" w:rsidR="0058723F" w:rsidRPr="0058723F" w:rsidRDefault="0058723F" w:rsidP="0058723F">
      <w:pPr>
        <w:rPr>
          <w:rFonts w:ascii="Times New Roman" w:hAnsi="Times New Roman" w:cs="Times New Roman"/>
          <w:sz w:val="28"/>
          <w:szCs w:val="28"/>
        </w:rPr>
      </w:pPr>
    </w:p>
    <w:p w14:paraId="4164DA4F" w14:textId="77777777" w:rsidR="0058723F" w:rsidRPr="0058723F" w:rsidRDefault="0058723F" w:rsidP="0058723F">
      <w:pPr>
        <w:rPr>
          <w:rFonts w:ascii="Times New Roman" w:hAnsi="Times New Roman" w:cs="Times New Roman"/>
          <w:sz w:val="28"/>
          <w:szCs w:val="28"/>
        </w:rPr>
      </w:pPr>
    </w:p>
    <w:p w14:paraId="0E359282" w14:textId="77777777" w:rsidR="0058723F" w:rsidRPr="0058723F" w:rsidRDefault="0058723F" w:rsidP="0058723F">
      <w:pPr>
        <w:rPr>
          <w:rFonts w:ascii="Times New Roman" w:hAnsi="Times New Roman" w:cs="Times New Roman"/>
          <w:sz w:val="28"/>
          <w:szCs w:val="28"/>
        </w:rPr>
      </w:pPr>
    </w:p>
    <w:p w14:paraId="626EA191" w14:textId="77777777" w:rsidR="0058723F" w:rsidRPr="0058723F" w:rsidRDefault="0058723F" w:rsidP="0058723F">
      <w:pPr>
        <w:rPr>
          <w:rFonts w:ascii="Times New Roman" w:hAnsi="Times New Roman" w:cs="Times New Roman"/>
          <w:sz w:val="28"/>
          <w:szCs w:val="28"/>
        </w:rPr>
      </w:pPr>
    </w:p>
    <w:p w14:paraId="2E561BA2" w14:textId="77777777" w:rsidR="0058723F" w:rsidRPr="0058723F" w:rsidRDefault="0058723F" w:rsidP="0058723F">
      <w:pPr>
        <w:rPr>
          <w:rFonts w:ascii="Times New Roman" w:hAnsi="Times New Roman" w:cs="Times New Roman"/>
          <w:sz w:val="28"/>
          <w:szCs w:val="28"/>
        </w:rPr>
      </w:pPr>
    </w:p>
    <w:p w14:paraId="121C546B" w14:textId="77777777" w:rsidR="0058723F" w:rsidRPr="0058723F" w:rsidRDefault="0058723F" w:rsidP="0058723F">
      <w:pPr>
        <w:rPr>
          <w:rFonts w:ascii="Times New Roman" w:hAnsi="Times New Roman" w:cs="Times New Roman"/>
          <w:sz w:val="28"/>
          <w:szCs w:val="28"/>
        </w:rPr>
      </w:pPr>
    </w:p>
    <w:p w14:paraId="05BA5342" w14:textId="77777777" w:rsidR="0058723F" w:rsidRPr="0058723F" w:rsidRDefault="0058723F" w:rsidP="0058723F">
      <w:pPr>
        <w:rPr>
          <w:rFonts w:ascii="Times New Roman" w:hAnsi="Times New Roman" w:cs="Times New Roman"/>
          <w:sz w:val="28"/>
          <w:szCs w:val="28"/>
        </w:rPr>
      </w:pPr>
    </w:p>
    <w:p w14:paraId="4A3AC3B3" w14:textId="77777777" w:rsidR="0058723F" w:rsidRPr="0058723F" w:rsidRDefault="0058723F" w:rsidP="0058723F">
      <w:pPr>
        <w:rPr>
          <w:rFonts w:ascii="Times New Roman" w:hAnsi="Times New Roman" w:cs="Times New Roman"/>
          <w:sz w:val="28"/>
          <w:szCs w:val="28"/>
        </w:rPr>
      </w:pPr>
    </w:p>
    <w:p w14:paraId="0109268B" w14:textId="77777777" w:rsidR="0058723F" w:rsidRDefault="0058723F" w:rsidP="0058723F">
      <w:pPr>
        <w:rPr>
          <w:rFonts w:ascii="Times New Roman" w:hAnsi="Times New Roman" w:cs="Times New Roman"/>
          <w:sz w:val="28"/>
          <w:szCs w:val="28"/>
        </w:rPr>
      </w:pPr>
    </w:p>
    <w:p w14:paraId="5B482765" w14:textId="7A1C4772" w:rsidR="0058723F" w:rsidRDefault="0058723F" w:rsidP="0058723F">
      <w:pPr>
        <w:tabs>
          <w:tab w:val="left" w:pos="5760"/>
        </w:tabs>
        <w:rPr>
          <w:rFonts w:ascii="Times New Roman" w:hAnsi="Times New Roman" w:cs="Times New Roman"/>
          <w:sz w:val="28"/>
          <w:szCs w:val="28"/>
          <w:lang w:val="kk-KZ"/>
        </w:rPr>
      </w:pPr>
      <w:r>
        <w:rPr>
          <w:rFonts w:ascii="Times New Roman" w:hAnsi="Times New Roman" w:cs="Times New Roman"/>
          <w:sz w:val="28"/>
          <w:szCs w:val="28"/>
        </w:rPr>
        <w:tab/>
      </w:r>
    </w:p>
    <w:p w14:paraId="26C33414" w14:textId="77777777" w:rsidR="0058723F" w:rsidRDefault="0058723F" w:rsidP="0058723F">
      <w:pPr>
        <w:tabs>
          <w:tab w:val="left" w:pos="5760"/>
        </w:tabs>
        <w:rPr>
          <w:rFonts w:ascii="Times New Roman" w:hAnsi="Times New Roman" w:cs="Times New Roman"/>
          <w:sz w:val="28"/>
          <w:szCs w:val="28"/>
          <w:lang w:val="kk-KZ"/>
        </w:rPr>
      </w:pPr>
    </w:p>
    <w:p w14:paraId="0DDDFE21" w14:textId="77777777" w:rsidR="003F51E5" w:rsidRPr="00F56094" w:rsidRDefault="003F51E5" w:rsidP="003F51E5">
      <w:pPr>
        <w:spacing w:after="0" w:line="240" w:lineRule="auto"/>
        <w:ind w:firstLine="709"/>
        <w:jc w:val="center"/>
        <w:rPr>
          <w:rFonts w:ascii="Times New Roman" w:hAnsi="Times New Roman" w:cs="Times New Roman"/>
          <w:b/>
          <w:bCs/>
          <w:sz w:val="28"/>
          <w:szCs w:val="28"/>
          <w:lang w:val="kk-KZ"/>
        </w:rPr>
      </w:pPr>
      <w:r w:rsidRPr="00F56094">
        <w:rPr>
          <w:rFonts w:ascii="Times New Roman" w:hAnsi="Times New Roman" w:cs="Times New Roman"/>
          <w:b/>
          <w:bCs/>
          <w:sz w:val="28"/>
          <w:szCs w:val="28"/>
          <w:lang w:val="kk-KZ"/>
        </w:rPr>
        <w:lastRenderedPageBreak/>
        <w:t>ҚОСЫМША Б</w:t>
      </w:r>
    </w:p>
    <w:p w14:paraId="186ADDFB" w14:textId="77777777" w:rsidR="003F51E5" w:rsidRPr="00F56094" w:rsidRDefault="003F51E5" w:rsidP="003F51E5">
      <w:pPr>
        <w:spacing w:after="0" w:line="240" w:lineRule="auto"/>
        <w:ind w:firstLine="709"/>
        <w:jc w:val="center"/>
        <w:rPr>
          <w:rFonts w:ascii="Times New Roman" w:hAnsi="Times New Roman" w:cs="Times New Roman"/>
          <w:b/>
          <w:bCs/>
          <w:sz w:val="28"/>
          <w:szCs w:val="28"/>
          <w:lang w:val="kk-KZ"/>
        </w:rPr>
      </w:pPr>
    </w:p>
    <w:p w14:paraId="56D29D2E" w14:textId="77777777" w:rsidR="003F51E5" w:rsidRPr="00F56094" w:rsidRDefault="003F51E5" w:rsidP="003F51E5">
      <w:pPr>
        <w:spacing w:after="0" w:line="240" w:lineRule="auto"/>
        <w:ind w:firstLine="709"/>
        <w:jc w:val="center"/>
        <w:rPr>
          <w:rFonts w:ascii="Times New Roman" w:hAnsi="Times New Roman" w:cs="Times New Roman"/>
          <w:b/>
          <w:bCs/>
          <w:color w:val="000000"/>
          <w:sz w:val="28"/>
          <w:szCs w:val="28"/>
          <w:lang w:val="kk-KZ"/>
        </w:rPr>
      </w:pPr>
      <w:r w:rsidRPr="00F56094">
        <w:rPr>
          <w:rFonts w:ascii="Times New Roman" w:hAnsi="Times New Roman" w:cs="Times New Roman"/>
          <w:b/>
          <w:bCs/>
          <w:color w:val="000000"/>
          <w:sz w:val="28"/>
          <w:szCs w:val="28"/>
        </w:rPr>
        <w:t>Сұхбат материалдары негізінде жинақталған респондент жауаптарының үлгілері</w:t>
      </w:r>
    </w:p>
    <w:p w14:paraId="68E4D3FC" w14:textId="77777777" w:rsidR="003F51E5" w:rsidRPr="00F56094" w:rsidRDefault="003F51E5" w:rsidP="003F51E5">
      <w:pPr>
        <w:spacing w:after="0" w:line="240" w:lineRule="auto"/>
        <w:ind w:firstLine="709"/>
        <w:rPr>
          <w:rStyle w:val="ypks7kbdpwfgdykd3qb9"/>
          <w:rFonts w:ascii="Times New Roman" w:hAnsi="Times New Roman" w:cs="Times New Roman"/>
          <w:color w:val="000000"/>
          <w:sz w:val="28"/>
          <w:szCs w:val="28"/>
          <w:lang w:val="kk-KZ"/>
        </w:rPr>
      </w:pPr>
    </w:p>
    <w:p w14:paraId="2DA5686E" w14:textId="77777777" w:rsidR="003F51E5" w:rsidRPr="00F56094" w:rsidRDefault="003F51E5" w:rsidP="003F51E5">
      <w:pPr>
        <w:spacing w:after="0" w:line="240" w:lineRule="auto"/>
        <w:ind w:firstLine="709"/>
        <w:rPr>
          <w:rStyle w:val="ypks7kbdpwfgdykd3qb9"/>
          <w:rFonts w:ascii="Times New Roman" w:hAnsi="Times New Roman" w:cs="Times New Roman"/>
          <w:i/>
          <w:iCs/>
          <w:color w:val="000000"/>
          <w:sz w:val="28"/>
          <w:szCs w:val="28"/>
          <w:lang w:val="kk-KZ"/>
        </w:rPr>
      </w:pPr>
      <w:r w:rsidRPr="00F56094">
        <w:rPr>
          <w:rStyle w:val="ypks7kbdpwfgdykd3qb9"/>
          <w:rFonts w:ascii="Times New Roman" w:hAnsi="Times New Roman" w:cs="Times New Roman"/>
          <w:i/>
          <w:iCs/>
          <w:color w:val="000000"/>
          <w:sz w:val="28"/>
          <w:szCs w:val="28"/>
          <w:lang w:val="kk-KZ"/>
        </w:rPr>
        <w:t>Б</w:t>
      </w:r>
      <w:r>
        <w:rPr>
          <w:rStyle w:val="ypks7kbdpwfgdykd3qb9"/>
          <w:rFonts w:ascii="Times New Roman" w:hAnsi="Times New Roman" w:cs="Times New Roman"/>
          <w:i/>
          <w:iCs/>
          <w:color w:val="000000"/>
          <w:sz w:val="28"/>
          <w:szCs w:val="28"/>
          <w:lang w:val="kk-KZ"/>
        </w:rPr>
        <w:t xml:space="preserve"> </w:t>
      </w:r>
      <w:r w:rsidRPr="00F56094">
        <w:rPr>
          <w:rStyle w:val="ypks7kbdpwfgdykd3qb9"/>
          <w:rFonts w:ascii="Times New Roman" w:hAnsi="Times New Roman" w:cs="Times New Roman"/>
          <w:i/>
          <w:iCs/>
          <w:color w:val="000000"/>
          <w:sz w:val="28"/>
          <w:szCs w:val="28"/>
          <w:lang w:val="kk-KZ"/>
        </w:rPr>
        <w:t>1. Академиялық орта өкілдері</w:t>
      </w:r>
    </w:p>
    <w:p w14:paraId="3DA3FD6E" w14:textId="77777777" w:rsidR="003F51E5" w:rsidRPr="00F56094" w:rsidRDefault="003F51E5" w:rsidP="003F51E5">
      <w:pPr>
        <w:spacing w:after="0" w:line="240" w:lineRule="auto"/>
        <w:ind w:firstLine="709"/>
        <w:jc w:val="both"/>
        <w:rPr>
          <w:rFonts w:ascii="Times New Roman" w:hAnsi="Times New Roman" w:cs="Times New Roman"/>
          <w:b/>
          <w:bCs/>
          <w:sz w:val="28"/>
          <w:szCs w:val="28"/>
          <w:lang w:val="kk-KZ"/>
        </w:rPr>
      </w:pPr>
      <w:r w:rsidRPr="00F56094">
        <w:rPr>
          <w:rFonts w:ascii="Times New Roman" w:hAnsi="Times New Roman" w:cs="Times New Roman"/>
          <w:b/>
          <w:bCs/>
          <w:sz w:val="28"/>
          <w:szCs w:val="28"/>
          <w:lang w:val="kk-KZ"/>
        </w:rPr>
        <w:t>Респондент 1</w:t>
      </w:r>
    </w:p>
    <w:p w14:paraId="573E4B03" w14:textId="77777777" w:rsidR="003F51E5" w:rsidRPr="00F56094" w:rsidRDefault="003F51E5" w:rsidP="003F51E5">
      <w:pPr>
        <w:spacing w:after="0" w:line="240" w:lineRule="auto"/>
        <w:ind w:firstLine="709"/>
        <w:jc w:val="both"/>
        <w:rPr>
          <w:rFonts w:ascii="Times New Roman" w:hAnsi="Times New Roman" w:cs="Times New Roman"/>
          <w:sz w:val="28"/>
          <w:szCs w:val="28"/>
          <w:lang w:val="kk-KZ"/>
        </w:rPr>
      </w:pPr>
      <w:r w:rsidRPr="00F56094">
        <w:rPr>
          <w:rFonts w:ascii="Times New Roman" w:hAnsi="Times New Roman" w:cs="Times New Roman"/>
          <w:sz w:val="28"/>
          <w:szCs w:val="28"/>
          <w:lang w:val="kk-KZ"/>
        </w:rPr>
        <w:t>03.10.2023 жыл</w:t>
      </w:r>
    </w:p>
    <w:p w14:paraId="0BD09B11" w14:textId="47233D1B"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Сәлеметсіз бе! Өзіңізді таныстырсаңыз.</w:t>
      </w:r>
    </w:p>
    <w:p w14:paraId="5CD9A102" w14:textId="05EF8856"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Аты-жөнім Бақыт Аширбекова. </w:t>
      </w:r>
    </w:p>
    <w:p w14:paraId="2402AEA8" w14:textId="02590797"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Жасыңыз?</w:t>
      </w:r>
    </w:p>
    <w:p w14:paraId="15F33036" w14:textId="75E1E5A9"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rPr>
        <w:t>6</w:t>
      </w:r>
      <w:r w:rsidRPr="003F51E5">
        <w:rPr>
          <w:rFonts w:ascii="Times New Roman" w:hAnsi="Times New Roman" w:cs="Times New Roman"/>
          <w:sz w:val="28"/>
          <w:szCs w:val="28"/>
          <w:lang w:val="kk-KZ"/>
        </w:rPr>
        <w:t>4.</w:t>
      </w:r>
    </w:p>
    <w:p w14:paraId="2D8D3E8B" w14:textId="22478F3B"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Туған жеріңіз?</w:t>
      </w:r>
    </w:p>
    <w:p w14:paraId="1EA51372" w14:textId="01E292F5"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Алматы облысы.</w:t>
      </w:r>
    </w:p>
    <w:p w14:paraId="3DE7B1B0" w14:textId="62B94D38"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Біліміңіз қандай?</w:t>
      </w:r>
    </w:p>
    <w:p w14:paraId="7C988C65" w14:textId="64554206"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Жоғары. Қазақ фольклоры пәнінен университетте сабақ беремін.</w:t>
      </w:r>
    </w:p>
    <w:p w14:paraId="034EE845" w14:textId="6B4FEF6C"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Бақыт ханым, қазақтың ұлттық құндылығы дегенді қалай түсінесіз?</w:t>
      </w:r>
    </w:p>
    <w:p w14:paraId="05315000" w14:textId="4FDAA3DB"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Ойдың сипаты, менталитет, өмір салты, көзқарасы. </w:t>
      </w:r>
    </w:p>
    <w:p w14:paraId="4FD6B491" w14:textId="77777777" w:rsidR="003F51E5" w:rsidRPr="003F51E5" w:rsidRDefault="003F51E5">
      <w:pPr>
        <w:pStyle w:val="a7"/>
        <w:numPr>
          <w:ilvl w:val="0"/>
          <w:numId w:val="58"/>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Шүкіршілік, керегені керме, табалдырықты аттама, тіліңді тақылдатпа, үлкенді сыйлау, кішіге ізет. Қонақжайлылық, балаларды бөлмеу, ол рулық қоғамнан қалған, бұрын ортақ бала деген түсінік болған. Тапқырлық қасиет те қазаққа тән ұлттық қасиет. </w:t>
      </w:r>
    </w:p>
    <w:p w14:paraId="7ADA01B9" w14:textId="77777777" w:rsidR="003F51E5" w:rsidRPr="00F56094" w:rsidRDefault="003F51E5" w:rsidP="003F51E5">
      <w:pPr>
        <w:spacing w:after="0" w:line="240" w:lineRule="auto"/>
        <w:jc w:val="both"/>
        <w:rPr>
          <w:rFonts w:ascii="Times New Roman" w:hAnsi="Times New Roman" w:cs="Times New Roman"/>
          <w:sz w:val="28"/>
          <w:szCs w:val="28"/>
          <w:lang w:val="kk-KZ"/>
        </w:rPr>
      </w:pPr>
    </w:p>
    <w:p w14:paraId="188113B7" w14:textId="77777777" w:rsidR="003F51E5" w:rsidRPr="00F56094" w:rsidRDefault="003F51E5" w:rsidP="003F51E5">
      <w:pPr>
        <w:spacing w:after="0" w:line="240" w:lineRule="auto"/>
        <w:ind w:firstLine="709"/>
        <w:jc w:val="both"/>
        <w:rPr>
          <w:rFonts w:ascii="Times New Roman" w:hAnsi="Times New Roman" w:cs="Times New Roman"/>
          <w:b/>
          <w:bCs/>
          <w:sz w:val="28"/>
          <w:szCs w:val="28"/>
          <w:lang w:val="kk-KZ"/>
        </w:rPr>
      </w:pPr>
      <w:r w:rsidRPr="00F56094">
        <w:rPr>
          <w:rFonts w:ascii="Times New Roman" w:hAnsi="Times New Roman" w:cs="Times New Roman"/>
          <w:b/>
          <w:bCs/>
          <w:sz w:val="28"/>
          <w:szCs w:val="28"/>
          <w:lang w:val="kk-KZ"/>
        </w:rPr>
        <w:t>Респондент 2</w:t>
      </w:r>
    </w:p>
    <w:p w14:paraId="2ADE108C" w14:textId="77777777" w:rsidR="003F51E5" w:rsidRPr="00F56094" w:rsidRDefault="003F51E5" w:rsidP="003F51E5">
      <w:pPr>
        <w:spacing w:after="0" w:line="240" w:lineRule="auto"/>
        <w:ind w:firstLine="709"/>
        <w:jc w:val="both"/>
        <w:rPr>
          <w:rFonts w:ascii="Times New Roman" w:hAnsi="Times New Roman" w:cs="Times New Roman"/>
          <w:sz w:val="28"/>
          <w:szCs w:val="28"/>
          <w:lang w:val="kk-KZ"/>
        </w:rPr>
      </w:pPr>
      <w:r w:rsidRPr="00F56094">
        <w:rPr>
          <w:rFonts w:ascii="Times New Roman" w:hAnsi="Times New Roman" w:cs="Times New Roman"/>
          <w:sz w:val="28"/>
          <w:szCs w:val="28"/>
          <w:lang w:val="kk-KZ"/>
        </w:rPr>
        <w:t>19.10.2023 жыл</w:t>
      </w:r>
    </w:p>
    <w:p w14:paraId="242DA620" w14:textId="574D5CDD"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Сәлеметсіз бе! Өзіңізді таныстырсаңыз.</w:t>
      </w:r>
    </w:p>
    <w:p w14:paraId="064AD63F" w14:textId="6C9D5CCF"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Аты-жөнім – Зұфар Нұрсапаұлы Сейітжан. </w:t>
      </w:r>
    </w:p>
    <w:p w14:paraId="0009E058" w14:textId="1612B24A"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Жасыңыз?</w:t>
      </w:r>
    </w:p>
    <w:p w14:paraId="15F03EF4" w14:textId="3ABAFDFE"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82.</w:t>
      </w:r>
    </w:p>
    <w:p w14:paraId="3CABC5D9" w14:textId="2EFCF67C"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Туған жеріңіз?</w:t>
      </w:r>
    </w:p>
    <w:p w14:paraId="24D1E799" w14:textId="542553BE"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Шығыс Түркістан, Тарбағатай аймағы, Толы ауданы.</w:t>
      </w:r>
    </w:p>
    <w:p w14:paraId="23AEB113" w14:textId="1A5CCAA3"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Біліміңіз қандай?</w:t>
      </w:r>
    </w:p>
    <w:p w14:paraId="7FCBED3B" w14:textId="6C9503E3"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Жоғары. Фольклортанушы ғалым, филология ғылым докторы (2000), профессор (2001). ҚазҰУ-дың түлегімін (1965). Осы филология факультетінің профессорымын. </w:t>
      </w:r>
    </w:p>
    <w:p w14:paraId="4D58EDA3" w14:textId="70D28677"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Зұфар ағай, қазақтың ұлттық құндылығы дегенді қалай түсінесіз?</w:t>
      </w:r>
    </w:p>
    <w:p w14:paraId="67A17422" w14:textId="559D21A9" w:rsidR="003F51E5" w:rsidRPr="003F51E5" w:rsidRDefault="003F51E5">
      <w:pPr>
        <w:pStyle w:val="a7"/>
        <w:numPr>
          <w:ilvl w:val="0"/>
          <w:numId w:val="59"/>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Қазақтың ұлттық құндылықтары деген ол өте ауқымды нәрсе. Ең бастысы ұлттың діні, тілі, әдет ғұрып-салты. Міне, осы үшеуінің аясына кіреді. Ол кез келген қазақтың баласы шыр етіп дүниеге келгеннен бойына ұлттық құндылықтар сіңірілуі керек. Таратып айтып беру керек. Тіл үнемі қолданыста, тіл жойылса, ұлт та кетеді. Қазақ тілі бай тіл, сұлу тіл, әдемі тіл. Екіншісі, Ислам діні. Сонау алғашқы қауымдық құрылыстан бері қарай қаншама сатыдан өттік. Ислам діні адамгершілікті, кісілікті дәріптейтін тіл, сондықтан Ислам діні біздің </w:t>
      </w:r>
      <w:r w:rsidRPr="003F51E5">
        <w:rPr>
          <w:rFonts w:ascii="Times New Roman" w:hAnsi="Times New Roman" w:cs="Times New Roman"/>
          <w:sz w:val="28"/>
          <w:szCs w:val="28"/>
          <w:lang w:val="kk-KZ"/>
        </w:rPr>
        <w:lastRenderedPageBreak/>
        <w:t xml:space="preserve">басты дініміз болуы керек. Ата-бабаларымыз 5-7 ғ. Бастап ұстанып келе жатқын дініміз. Пайғамбарымыз – Мұхаммед, дініміз – Ислам. Үшіншісі, салт-дәстүр. Ол өте көп. Бала дүниеге келгеннен кейін оны бесікке бөлеу, тұсауын кесу, мектепке бару деген сияқты бар. Көк шөпті жұлма деген бар. Қазір салтымыз өзгеріске ұшырыған. Қалыңдық жігіттің үйіне үйленбей тұрып бармаған. Тізесін бүгіп, «қашан маған тұрмысқа шығасың?» деген салт жоқ бізде. Соңғы кезде қыздар екі жағынан шығарып салады. Бұрын ата-анасы шығарып салатын Той жасау, бастаңғы жасау, баланы баптау болған.  </w:t>
      </w:r>
    </w:p>
    <w:p w14:paraId="1BA263EE" w14:textId="77777777" w:rsidR="003F51E5" w:rsidRPr="003F51E5" w:rsidRDefault="003F51E5" w:rsidP="003F51E5">
      <w:pPr>
        <w:spacing w:after="0" w:line="240" w:lineRule="auto"/>
        <w:rPr>
          <w:rFonts w:ascii="Times New Roman" w:hAnsi="Times New Roman" w:cs="Times New Roman"/>
          <w:sz w:val="28"/>
          <w:szCs w:val="28"/>
          <w:lang w:val="kk-KZ"/>
        </w:rPr>
      </w:pPr>
    </w:p>
    <w:p w14:paraId="3FE0692B" w14:textId="39D9F99A" w:rsidR="003F51E5" w:rsidRDefault="003F51E5" w:rsidP="003F51E5">
      <w:pPr>
        <w:spacing w:after="0" w:line="240" w:lineRule="auto"/>
        <w:ind w:firstLine="567"/>
        <w:rPr>
          <w:rFonts w:ascii="Times New Roman" w:hAnsi="Times New Roman" w:cs="Times New Roman"/>
          <w:i/>
          <w:iCs/>
          <w:sz w:val="28"/>
          <w:szCs w:val="28"/>
          <w:lang w:val="kk-KZ"/>
        </w:rPr>
      </w:pPr>
      <w:r w:rsidRPr="00F56094">
        <w:rPr>
          <w:rFonts w:ascii="Times New Roman" w:hAnsi="Times New Roman" w:cs="Times New Roman"/>
          <w:i/>
          <w:iCs/>
          <w:sz w:val="28"/>
          <w:szCs w:val="28"/>
        </w:rPr>
        <w:t>Б</w:t>
      </w:r>
      <w:r>
        <w:rPr>
          <w:rFonts w:ascii="Times New Roman" w:hAnsi="Times New Roman" w:cs="Times New Roman"/>
          <w:i/>
          <w:iCs/>
          <w:sz w:val="28"/>
          <w:szCs w:val="28"/>
          <w:lang w:val="kk-KZ"/>
        </w:rPr>
        <w:t xml:space="preserve"> </w:t>
      </w:r>
      <w:r w:rsidRPr="00F56094">
        <w:rPr>
          <w:rFonts w:ascii="Times New Roman" w:hAnsi="Times New Roman" w:cs="Times New Roman"/>
          <w:i/>
          <w:iCs/>
          <w:sz w:val="28"/>
          <w:szCs w:val="28"/>
        </w:rPr>
        <w:t>2. Академиялық емес орта респонденттері</w:t>
      </w:r>
    </w:p>
    <w:p w14:paraId="6CA76775" w14:textId="77777777" w:rsidR="003F51E5" w:rsidRPr="003F51E5" w:rsidRDefault="003F51E5" w:rsidP="003F51E5">
      <w:pPr>
        <w:spacing w:after="0" w:line="240" w:lineRule="auto"/>
        <w:ind w:firstLine="567"/>
        <w:rPr>
          <w:rFonts w:ascii="Times New Roman" w:hAnsi="Times New Roman" w:cs="Times New Roman"/>
          <w:i/>
          <w:iCs/>
          <w:sz w:val="28"/>
          <w:szCs w:val="28"/>
          <w:lang w:val="kk-KZ"/>
        </w:rPr>
      </w:pPr>
    </w:p>
    <w:p w14:paraId="1F2F69F2" w14:textId="77777777" w:rsidR="003F51E5" w:rsidRPr="00F56094" w:rsidRDefault="003F51E5" w:rsidP="003F51E5">
      <w:pPr>
        <w:spacing w:after="0" w:line="240" w:lineRule="auto"/>
        <w:ind w:firstLine="567"/>
        <w:jc w:val="both"/>
        <w:rPr>
          <w:rFonts w:ascii="Times New Roman" w:hAnsi="Times New Roman" w:cs="Times New Roman"/>
          <w:b/>
          <w:bCs/>
          <w:sz w:val="28"/>
          <w:szCs w:val="28"/>
          <w:lang w:val="kk-KZ"/>
        </w:rPr>
      </w:pPr>
      <w:r w:rsidRPr="00F56094">
        <w:rPr>
          <w:rFonts w:ascii="Times New Roman" w:hAnsi="Times New Roman" w:cs="Times New Roman"/>
          <w:b/>
          <w:bCs/>
          <w:sz w:val="28"/>
          <w:szCs w:val="28"/>
          <w:lang w:val="kk-KZ"/>
        </w:rPr>
        <w:t>Респондент 1</w:t>
      </w:r>
    </w:p>
    <w:p w14:paraId="79001BCA" w14:textId="77777777" w:rsidR="003F51E5" w:rsidRPr="00F56094" w:rsidRDefault="003F51E5" w:rsidP="003F51E5">
      <w:pPr>
        <w:spacing w:after="0" w:line="240" w:lineRule="auto"/>
        <w:ind w:firstLine="567"/>
        <w:jc w:val="both"/>
        <w:rPr>
          <w:rFonts w:ascii="Times New Roman" w:hAnsi="Times New Roman" w:cs="Times New Roman"/>
          <w:sz w:val="28"/>
          <w:szCs w:val="28"/>
          <w:lang w:val="kk-KZ"/>
        </w:rPr>
      </w:pPr>
      <w:r w:rsidRPr="00F56094">
        <w:rPr>
          <w:rFonts w:ascii="Times New Roman" w:hAnsi="Times New Roman" w:cs="Times New Roman"/>
          <w:sz w:val="28"/>
          <w:szCs w:val="28"/>
          <w:lang w:val="kk-KZ"/>
        </w:rPr>
        <w:t>24.09.2023 жыл</w:t>
      </w:r>
    </w:p>
    <w:p w14:paraId="1436FB0A" w14:textId="39F462D1"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Сәлеметсіз бе! Өзіңізді таныстырсаңыз.</w:t>
      </w:r>
    </w:p>
    <w:p w14:paraId="1C495C44" w14:textId="6069DF4F"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Аты-жөнім Елена Даданова Шынжырбайқызы.</w:t>
      </w:r>
    </w:p>
    <w:p w14:paraId="456567EE" w14:textId="057057B1"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Жасыңыз?</w:t>
      </w:r>
    </w:p>
    <w:p w14:paraId="5E50FD63" w14:textId="17A2602B"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77.</w:t>
      </w:r>
    </w:p>
    <w:p w14:paraId="64159654" w14:textId="5CA9AB61"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Туған жеріңіз?</w:t>
      </w:r>
    </w:p>
    <w:p w14:paraId="2B350CC7" w14:textId="71203BE2"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Жетісу облысы, Үштөбе ауылы.</w:t>
      </w:r>
    </w:p>
    <w:p w14:paraId="2D37F63A" w14:textId="5671C8B8"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Біліміңіз қандай?</w:t>
      </w:r>
    </w:p>
    <w:p w14:paraId="56EDD0EE" w14:textId="01038258"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Жоғары. Көптеген жылдар бойы Қазақ тілі мен әдебиеті пәнінің мұғалімі болып жұмыс атқардым.</w:t>
      </w:r>
    </w:p>
    <w:p w14:paraId="7C752DB3" w14:textId="394464EB"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Елена апай, қазаққа тән ұлттық дүниетаным дегенді қалай түсінесіз?</w:t>
      </w:r>
    </w:p>
    <w:p w14:paraId="366713CE" w14:textId="4952163B" w:rsidR="003F51E5" w:rsidRPr="003F51E5" w:rsidRDefault="003F51E5">
      <w:pPr>
        <w:pStyle w:val="a7"/>
        <w:numPr>
          <w:ilvl w:val="0"/>
          <w:numId w:val="60"/>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Қазақ халқының ұлттық құндылықтары деп киелі ұғымдарды айтуға болады. Біріншіден, тілі. Ана тілі. Тағы да қара шаңырақ, сәукеле, бөрік, ата дәстүр, атамекен, дастархан, қонақжайлылық, бесікке салу, шілдехана, құрсақ шашу, жарыс қазан, сүйінші, төрт түлік мал, бауырмалдық, жеті ата, немере сияқты қазақтың салт-дәстүрлері мен ырым-тыйымдарын жатқыза аламыз.</w:t>
      </w:r>
    </w:p>
    <w:p w14:paraId="71DADDB6" w14:textId="77777777" w:rsidR="003F51E5" w:rsidRPr="00F56094" w:rsidRDefault="003F51E5" w:rsidP="003F51E5">
      <w:pPr>
        <w:spacing w:after="0" w:line="240" w:lineRule="auto"/>
        <w:jc w:val="both"/>
        <w:rPr>
          <w:rFonts w:ascii="Times New Roman" w:hAnsi="Times New Roman" w:cs="Times New Roman"/>
          <w:sz w:val="28"/>
          <w:szCs w:val="28"/>
          <w:lang w:val="kk-KZ"/>
        </w:rPr>
      </w:pPr>
    </w:p>
    <w:p w14:paraId="7478788A" w14:textId="77777777" w:rsidR="003F51E5" w:rsidRPr="00F56094" w:rsidRDefault="003F51E5" w:rsidP="003F51E5">
      <w:pPr>
        <w:spacing w:after="0" w:line="240" w:lineRule="auto"/>
        <w:ind w:firstLine="567"/>
        <w:jc w:val="both"/>
        <w:rPr>
          <w:rFonts w:ascii="Times New Roman" w:hAnsi="Times New Roman" w:cs="Times New Roman"/>
          <w:b/>
          <w:bCs/>
          <w:sz w:val="28"/>
          <w:szCs w:val="28"/>
          <w:lang w:val="kk-KZ"/>
        </w:rPr>
      </w:pPr>
      <w:r w:rsidRPr="00F56094">
        <w:rPr>
          <w:rFonts w:ascii="Times New Roman" w:hAnsi="Times New Roman" w:cs="Times New Roman"/>
          <w:b/>
          <w:bCs/>
          <w:sz w:val="28"/>
          <w:szCs w:val="28"/>
          <w:lang w:val="kk-KZ"/>
        </w:rPr>
        <w:t>Респондент 2</w:t>
      </w:r>
    </w:p>
    <w:p w14:paraId="4CB535DA" w14:textId="77777777" w:rsidR="003F51E5" w:rsidRPr="00F56094" w:rsidRDefault="003F51E5" w:rsidP="003F51E5">
      <w:pPr>
        <w:spacing w:after="0" w:line="240" w:lineRule="auto"/>
        <w:ind w:firstLine="567"/>
        <w:jc w:val="both"/>
        <w:rPr>
          <w:rFonts w:ascii="Times New Roman" w:hAnsi="Times New Roman" w:cs="Times New Roman"/>
          <w:sz w:val="28"/>
          <w:szCs w:val="28"/>
          <w:lang w:val="kk-KZ"/>
        </w:rPr>
      </w:pPr>
      <w:r w:rsidRPr="00F56094">
        <w:rPr>
          <w:rFonts w:ascii="Times New Roman" w:hAnsi="Times New Roman" w:cs="Times New Roman"/>
          <w:sz w:val="28"/>
          <w:szCs w:val="28"/>
          <w:lang w:val="kk-KZ"/>
        </w:rPr>
        <w:t>24.09.2023 жыл</w:t>
      </w:r>
    </w:p>
    <w:p w14:paraId="5EDFBF70" w14:textId="2724E2B8"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Сәлеметсіз бе! Өзіңізді таныстырсаңыз.</w:t>
      </w:r>
    </w:p>
    <w:p w14:paraId="48C02452" w14:textId="378BB4AB"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 xml:space="preserve">Аты-жөнім Куганова Күлпаризат Сүйеновна. </w:t>
      </w:r>
    </w:p>
    <w:p w14:paraId="0E3E4891" w14:textId="0DE1E84A"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Жасыңыз?</w:t>
      </w:r>
    </w:p>
    <w:p w14:paraId="06728FF0" w14:textId="7CE36C35"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65.</w:t>
      </w:r>
    </w:p>
    <w:p w14:paraId="74089292" w14:textId="1107379C"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Туған жеріңіз?</w:t>
      </w:r>
    </w:p>
    <w:p w14:paraId="07EBE793" w14:textId="6776C3DA"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Алматы облысы, Қарасай ауданы Жандосово ауылы.</w:t>
      </w:r>
    </w:p>
    <w:p w14:paraId="001FA189" w14:textId="5C28F787"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Біліміңіз қандай?</w:t>
      </w:r>
    </w:p>
    <w:p w14:paraId="5884C1E9" w14:textId="4D6D4BFB"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Жоғары. Өмір бойы бастауыш сынып мұғалімі болып жұмыс істедім.</w:t>
      </w:r>
    </w:p>
    <w:p w14:paraId="780FE9E0" w14:textId="1E732F08"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Күлпаризат апай, қазаққа тән ұлттық дүниетаным дегенді қалай түсінесіз?</w:t>
      </w:r>
    </w:p>
    <w:p w14:paraId="158C23A0" w14:textId="769FC195" w:rsidR="003F51E5" w:rsidRPr="003F51E5" w:rsidRDefault="003F51E5">
      <w:pPr>
        <w:pStyle w:val="a7"/>
        <w:numPr>
          <w:ilvl w:val="0"/>
          <w:numId w:val="61"/>
        </w:numPr>
        <w:tabs>
          <w:tab w:val="left" w:pos="851"/>
        </w:tabs>
        <w:spacing w:after="0" w:line="240" w:lineRule="auto"/>
        <w:ind w:left="0" w:firstLine="567"/>
        <w:jc w:val="both"/>
        <w:rPr>
          <w:rFonts w:ascii="Times New Roman" w:hAnsi="Times New Roman" w:cs="Times New Roman"/>
          <w:sz w:val="28"/>
          <w:szCs w:val="28"/>
          <w:lang w:val="kk-KZ"/>
        </w:rPr>
      </w:pPr>
      <w:r w:rsidRPr="003F51E5">
        <w:rPr>
          <w:rFonts w:ascii="Times New Roman" w:hAnsi="Times New Roman" w:cs="Times New Roman"/>
          <w:sz w:val="28"/>
          <w:szCs w:val="28"/>
          <w:lang w:val="kk-KZ"/>
        </w:rPr>
        <w:t>Өзім орыстілді ортадан шығып, орыс сыныбы, бөлімінде оқығанмын. Мен үшін ұлттық дүниетанымды сыйластық, ұлт, обал, «сіз» деп сөйлеу, кие, байғазы, көрімдік сияқты салт, ырым, дәстүрлерді білдіретін сөздер құрайды.</w:t>
      </w:r>
    </w:p>
    <w:p w14:paraId="3C3F5E28" w14:textId="77777777" w:rsidR="003F51E5" w:rsidRPr="00F56094" w:rsidRDefault="003F51E5" w:rsidP="003F51E5">
      <w:pPr>
        <w:spacing w:after="0" w:line="240" w:lineRule="auto"/>
        <w:ind w:firstLine="567"/>
        <w:jc w:val="both"/>
        <w:rPr>
          <w:rFonts w:ascii="Times New Roman" w:hAnsi="Times New Roman" w:cs="Times New Roman"/>
          <w:sz w:val="28"/>
          <w:szCs w:val="28"/>
          <w:lang w:val="kk-KZ"/>
        </w:rPr>
      </w:pPr>
    </w:p>
    <w:p w14:paraId="0B12F76B" w14:textId="5548CFB7" w:rsidR="00E2398D" w:rsidRPr="00005622" w:rsidRDefault="00E2398D" w:rsidP="00A43E10">
      <w:pPr>
        <w:ind w:firstLine="709"/>
        <w:jc w:val="cente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lastRenderedPageBreak/>
        <w:t>ҚОСЫМША В</w:t>
      </w:r>
    </w:p>
    <w:p w14:paraId="71AA7758" w14:textId="77777777" w:rsidR="00E2398D" w:rsidRPr="00005622" w:rsidRDefault="00E2398D" w:rsidP="00A43E10">
      <w:pPr>
        <w:spacing w:after="0" w:line="240" w:lineRule="auto"/>
        <w:ind w:firstLine="709"/>
        <w:jc w:val="center"/>
        <w:rPr>
          <w:rFonts w:ascii="Times New Roman" w:hAnsi="Times New Roman" w:cs="Times New Roman"/>
          <w:b/>
          <w:bCs/>
          <w:sz w:val="28"/>
          <w:szCs w:val="28"/>
        </w:rPr>
      </w:pPr>
      <w:r w:rsidRPr="00005622">
        <w:rPr>
          <w:rFonts w:ascii="Times New Roman" w:hAnsi="Times New Roman" w:cs="Times New Roman"/>
          <w:b/>
          <w:bCs/>
          <w:sz w:val="28"/>
          <w:szCs w:val="28"/>
        </w:rPr>
        <w:t>Эмпирикалық зерттеу базасының сипаттамасы</w:t>
      </w:r>
    </w:p>
    <w:p w14:paraId="33B16301" w14:textId="77777777" w:rsidR="00E2398D" w:rsidRPr="00005622" w:rsidRDefault="00E2398D" w:rsidP="00A43E10">
      <w:pPr>
        <w:spacing w:after="0" w:line="240" w:lineRule="auto"/>
        <w:ind w:firstLine="709"/>
        <w:jc w:val="center"/>
        <w:rPr>
          <w:rFonts w:ascii="Times New Roman" w:hAnsi="Times New Roman" w:cs="Times New Roman"/>
          <w:b/>
          <w:bCs/>
          <w:sz w:val="28"/>
          <w:szCs w:val="28"/>
        </w:rPr>
      </w:pPr>
      <w:r w:rsidRPr="00005622">
        <w:rPr>
          <w:rFonts w:ascii="Times New Roman" w:hAnsi="Times New Roman" w:cs="Times New Roman"/>
          <w:b/>
          <w:bCs/>
          <w:sz w:val="28"/>
          <w:szCs w:val="28"/>
        </w:rPr>
        <w:t>Деректер корпусының жалпы құрылымы</w:t>
      </w:r>
    </w:p>
    <w:p w14:paraId="372FF6C1" w14:textId="77777777" w:rsidR="00E2398D" w:rsidRPr="00005622" w:rsidRDefault="00E2398D" w:rsidP="00A43E10">
      <w:pPr>
        <w:spacing w:after="0" w:line="240" w:lineRule="auto"/>
        <w:ind w:firstLine="708"/>
        <w:rPr>
          <w:rFonts w:ascii="Times New Roman" w:hAnsi="Times New Roman" w:cs="Times New Roman"/>
          <w:sz w:val="28"/>
          <w:szCs w:val="28"/>
          <w:lang w:val="kk-KZ"/>
        </w:rPr>
      </w:pPr>
    </w:p>
    <w:tbl>
      <w:tblPr>
        <w:tblStyle w:val="af5"/>
        <w:tblW w:w="0" w:type="auto"/>
        <w:tblLook w:val="04A0" w:firstRow="1" w:lastRow="0" w:firstColumn="1" w:lastColumn="0" w:noHBand="0" w:noVBand="1"/>
      </w:tblPr>
      <w:tblGrid>
        <w:gridCol w:w="4508"/>
        <w:gridCol w:w="4508"/>
      </w:tblGrid>
      <w:tr w:rsidR="00E2398D" w:rsidRPr="00005622" w14:paraId="7F4FCE65" w14:textId="77777777" w:rsidTr="005B506A">
        <w:tc>
          <w:tcPr>
            <w:tcW w:w="4508" w:type="dxa"/>
          </w:tcPr>
          <w:p w14:paraId="461A1857" w14:textId="77777777" w:rsidR="00E2398D" w:rsidRPr="00005622" w:rsidRDefault="00E2398D" w:rsidP="00A43E10">
            <w:pPr>
              <w:jc w:val="cente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t>Параметр</w:t>
            </w:r>
          </w:p>
        </w:tc>
        <w:tc>
          <w:tcPr>
            <w:tcW w:w="4508" w:type="dxa"/>
          </w:tcPr>
          <w:p w14:paraId="72248D5B" w14:textId="77777777" w:rsidR="00E2398D" w:rsidRPr="00005622" w:rsidRDefault="00E2398D" w:rsidP="00A43E10">
            <w:pPr>
              <w:jc w:val="cente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t>Мәні</w:t>
            </w:r>
          </w:p>
        </w:tc>
      </w:tr>
      <w:tr w:rsidR="00E2398D" w:rsidRPr="00005622" w14:paraId="03E6CB46" w14:textId="77777777" w:rsidTr="005B506A">
        <w:tc>
          <w:tcPr>
            <w:tcW w:w="4508" w:type="dxa"/>
          </w:tcPr>
          <w:p w14:paraId="33ADFFF0"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Стимулдардың жалпы саны</w:t>
            </w:r>
          </w:p>
        </w:tc>
        <w:tc>
          <w:tcPr>
            <w:tcW w:w="4508" w:type="dxa"/>
          </w:tcPr>
          <w:p w14:paraId="35406EC8"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sz w:val="28"/>
                <w:szCs w:val="28"/>
                <w:lang w:val="en-US"/>
              </w:rPr>
              <w:t>62</w:t>
            </w:r>
          </w:p>
        </w:tc>
      </w:tr>
      <w:tr w:rsidR="00E2398D" w:rsidRPr="00005622" w14:paraId="6506F595" w14:textId="77777777" w:rsidTr="005B506A">
        <w:tc>
          <w:tcPr>
            <w:tcW w:w="4508" w:type="dxa"/>
          </w:tcPr>
          <w:p w14:paraId="4810DD06"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Реакциялардың жалпы саны</w:t>
            </w:r>
          </w:p>
        </w:tc>
        <w:tc>
          <w:tcPr>
            <w:tcW w:w="4508" w:type="dxa"/>
          </w:tcPr>
          <w:p w14:paraId="49FC098B"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en-US"/>
              </w:rPr>
              <w:t>20505</w:t>
            </w:r>
          </w:p>
        </w:tc>
      </w:tr>
      <w:tr w:rsidR="00E2398D" w:rsidRPr="00005622" w14:paraId="383E925D" w14:textId="77777777" w:rsidTr="005B506A">
        <w:tc>
          <w:tcPr>
            <w:tcW w:w="4508" w:type="dxa"/>
          </w:tcPr>
          <w:p w14:paraId="5708380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Респонденттердің жалпы саны</w:t>
            </w:r>
          </w:p>
        </w:tc>
        <w:tc>
          <w:tcPr>
            <w:tcW w:w="4508" w:type="dxa"/>
          </w:tcPr>
          <w:p w14:paraId="715A821D"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sz w:val="28"/>
                <w:szCs w:val="28"/>
                <w:lang w:val="en-US"/>
              </w:rPr>
              <w:t>1000</w:t>
            </w:r>
          </w:p>
        </w:tc>
      </w:tr>
      <w:tr w:rsidR="00E2398D" w:rsidRPr="00005622" w14:paraId="0F533048" w14:textId="77777777" w:rsidTr="005B506A">
        <w:tc>
          <w:tcPr>
            <w:tcW w:w="4508" w:type="dxa"/>
          </w:tcPr>
          <w:p w14:paraId="5381CEFA"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Гендерлік жіктелімі</w:t>
            </w:r>
          </w:p>
        </w:tc>
        <w:tc>
          <w:tcPr>
            <w:tcW w:w="4508" w:type="dxa"/>
          </w:tcPr>
          <w:p w14:paraId="35EE3AD1"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Ер, әйел</w:t>
            </w:r>
          </w:p>
        </w:tc>
      </w:tr>
      <w:tr w:rsidR="00E2398D" w:rsidRPr="00005622" w14:paraId="71F22BED" w14:textId="77777777" w:rsidTr="005B506A">
        <w:tc>
          <w:tcPr>
            <w:tcW w:w="4508" w:type="dxa"/>
          </w:tcPr>
          <w:p w14:paraId="056FF12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Жас бойынша топтар</w:t>
            </w:r>
          </w:p>
        </w:tc>
        <w:tc>
          <w:tcPr>
            <w:tcW w:w="4508" w:type="dxa"/>
          </w:tcPr>
          <w:p w14:paraId="32834B72"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en-US"/>
              </w:rPr>
              <w:t>18-24, 25-29, 30-34, 35-39, 40-44, 45-49, 50-54, 55-59, 60-80</w:t>
            </w:r>
          </w:p>
        </w:tc>
      </w:tr>
      <w:tr w:rsidR="00E2398D" w:rsidRPr="00005622" w14:paraId="6C98F8D5" w14:textId="77777777" w:rsidTr="005B506A">
        <w:tc>
          <w:tcPr>
            <w:tcW w:w="4508" w:type="dxa"/>
          </w:tcPr>
          <w:p w14:paraId="728C294B"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География</w:t>
            </w:r>
          </w:p>
        </w:tc>
        <w:tc>
          <w:tcPr>
            <w:tcW w:w="4508" w:type="dxa"/>
          </w:tcPr>
          <w:p w14:paraId="06190861" w14:textId="77777777" w:rsidR="00E2398D" w:rsidRPr="00005622" w:rsidRDefault="00E2398D" w:rsidP="00A43E10">
            <w:pP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t>Республикалық маңызы бар қалалар</w:t>
            </w:r>
          </w:p>
          <w:p w14:paraId="09631488" w14:textId="77777777" w:rsidR="00E2398D" w:rsidRPr="00005622" w:rsidRDefault="00E2398D">
            <w:pPr>
              <w:numPr>
                <w:ilvl w:val="0"/>
                <w:numId w:val="62"/>
              </w:numPr>
              <w:ind w:left="342"/>
              <w:rPr>
                <w:rFonts w:ascii="Times New Roman" w:hAnsi="Times New Roman" w:cs="Times New Roman"/>
                <w:sz w:val="28"/>
                <w:szCs w:val="28"/>
              </w:rPr>
            </w:pPr>
            <w:r w:rsidRPr="00005622">
              <w:rPr>
                <w:rFonts w:ascii="Times New Roman" w:hAnsi="Times New Roman" w:cs="Times New Roman"/>
                <w:sz w:val="28"/>
                <w:szCs w:val="28"/>
              </w:rPr>
              <w:t>Алматы қаласы</w:t>
            </w:r>
          </w:p>
          <w:p w14:paraId="39176E16" w14:textId="77777777" w:rsidR="00E2398D" w:rsidRPr="00005622" w:rsidRDefault="00E2398D">
            <w:pPr>
              <w:numPr>
                <w:ilvl w:val="0"/>
                <w:numId w:val="62"/>
              </w:numPr>
              <w:ind w:left="342"/>
              <w:rPr>
                <w:rFonts w:ascii="Times New Roman" w:hAnsi="Times New Roman" w:cs="Times New Roman"/>
                <w:sz w:val="28"/>
                <w:szCs w:val="28"/>
              </w:rPr>
            </w:pPr>
            <w:r w:rsidRPr="00005622">
              <w:rPr>
                <w:rFonts w:ascii="Times New Roman" w:hAnsi="Times New Roman" w:cs="Times New Roman"/>
                <w:sz w:val="28"/>
                <w:szCs w:val="28"/>
              </w:rPr>
              <w:t>Астана қаласы</w:t>
            </w:r>
          </w:p>
          <w:p w14:paraId="52E7232C" w14:textId="77777777" w:rsidR="00E2398D" w:rsidRPr="00005622" w:rsidRDefault="00E2398D">
            <w:pPr>
              <w:numPr>
                <w:ilvl w:val="0"/>
                <w:numId w:val="62"/>
              </w:numPr>
              <w:ind w:left="342"/>
              <w:rPr>
                <w:rFonts w:ascii="Times New Roman" w:hAnsi="Times New Roman" w:cs="Times New Roman"/>
                <w:sz w:val="28"/>
                <w:szCs w:val="28"/>
              </w:rPr>
            </w:pPr>
            <w:r w:rsidRPr="00005622">
              <w:rPr>
                <w:rFonts w:ascii="Times New Roman" w:hAnsi="Times New Roman" w:cs="Times New Roman"/>
                <w:sz w:val="28"/>
                <w:szCs w:val="28"/>
              </w:rPr>
              <w:t>Шымкент қаласы</w:t>
            </w:r>
          </w:p>
          <w:p w14:paraId="083D3F61" w14:textId="77777777" w:rsidR="00E2398D" w:rsidRPr="00005622" w:rsidRDefault="00E2398D" w:rsidP="00A43E10">
            <w:pPr>
              <w:ind w:left="-18"/>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t>Қазақстан Республикасының облыстары</w:t>
            </w:r>
          </w:p>
          <w:p w14:paraId="30B53166"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Алматы облысы</w:t>
            </w:r>
          </w:p>
          <w:p w14:paraId="3234E2A2"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Түркістан облысы</w:t>
            </w:r>
          </w:p>
          <w:p w14:paraId="31E72CC1"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Жамбыл облысы</w:t>
            </w:r>
          </w:p>
          <w:p w14:paraId="0CACC208"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Маңғыстау облысы</w:t>
            </w:r>
          </w:p>
          <w:p w14:paraId="5A9C5F2F"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Атырау облысы</w:t>
            </w:r>
          </w:p>
          <w:p w14:paraId="3BFC6358"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Шығыс Қазақстан облысы</w:t>
            </w:r>
          </w:p>
          <w:p w14:paraId="5C7BF591"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Батыс Қазақстан облысы</w:t>
            </w:r>
          </w:p>
          <w:p w14:paraId="1A88AA46"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Абай облысы</w:t>
            </w:r>
          </w:p>
          <w:p w14:paraId="07F8F6CE"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Қостанай облысы</w:t>
            </w:r>
          </w:p>
          <w:p w14:paraId="7520F93A"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Павлодар облысы</w:t>
            </w:r>
          </w:p>
          <w:p w14:paraId="0D060F59"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Ақмола облысы</w:t>
            </w:r>
          </w:p>
          <w:p w14:paraId="3C8784C0"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Ақтөбе облысы</w:t>
            </w:r>
          </w:p>
          <w:p w14:paraId="35FC952A"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Ұлытау облысы</w:t>
            </w:r>
          </w:p>
          <w:p w14:paraId="35F336D0"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Қарағанды облысы</w:t>
            </w:r>
          </w:p>
          <w:p w14:paraId="4E8A9923"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Қызылорда облысы</w:t>
            </w:r>
          </w:p>
          <w:p w14:paraId="3621A9CF"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Солтүстік Қазақстан облысы</w:t>
            </w:r>
          </w:p>
          <w:p w14:paraId="447C38B9" w14:textId="77777777" w:rsidR="00E2398D" w:rsidRPr="00005622" w:rsidRDefault="00E2398D">
            <w:pPr>
              <w:numPr>
                <w:ilvl w:val="0"/>
                <w:numId w:val="63"/>
              </w:numPr>
              <w:ind w:left="342"/>
              <w:rPr>
                <w:rFonts w:ascii="Times New Roman" w:hAnsi="Times New Roman" w:cs="Times New Roman"/>
                <w:sz w:val="28"/>
                <w:szCs w:val="28"/>
              </w:rPr>
            </w:pPr>
            <w:r w:rsidRPr="00005622">
              <w:rPr>
                <w:rFonts w:ascii="Times New Roman" w:hAnsi="Times New Roman" w:cs="Times New Roman"/>
                <w:sz w:val="28"/>
                <w:szCs w:val="28"/>
              </w:rPr>
              <w:t>Жетісу облысы</w:t>
            </w:r>
          </w:p>
        </w:tc>
      </w:tr>
      <w:tr w:rsidR="00E2398D" w:rsidRPr="00005622" w14:paraId="1688D825" w14:textId="77777777" w:rsidTr="005B506A">
        <w:tc>
          <w:tcPr>
            <w:tcW w:w="4508" w:type="dxa"/>
          </w:tcPr>
          <w:p w14:paraId="438EE53C"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Кәсіби бағдары</w:t>
            </w:r>
          </w:p>
        </w:tc>
        <w:tc>
          <w:tcPr>
            <w:tcW w:w="4508" w:type="dxa"/>
          </w:tcPr>
          <w:p w14:paraId="5BFD112D"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Филологиялық және филологиялық емес мамандық өкілдері</w:t>
            </w:r>
          </w:p>
        </w:tc>
      </w:tr>
      <w:tr w:rsidR="00E2398D" w:rsidRPr="00005622" w14:paraId="29E1D8D7" w14:textId="77777777" w:rsidTr="005B506A">
        <w:tc>
          <w:tcPr>
            <w:tcW w:w="4508" w:type="dxa"/>
          </w:tcPr>
          <w:p w14:paraId="1AD8D364"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 xml:space="preserve">Сауалнама форматы </w:t>
            </w:r>
          </w:p>
        </w:tc>
        <w:tc>
          <w:tcPr>
            <w:tcW w:w="4508" w:type="dxa"/>
          </w:tcPr>
          <w:p w14:paraId="0B3275E7"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en-US"/>
              </w:rPr>
              <w:t>Google Forms (Online)</w:t>
            </w:r>
          </w:p>
        </w:tc>
      </w:tr>
    </w:tbl>
    <w:p w14:paraId="5848733D" w14:textId="77777777" w:rsidR="00E2398D" w:rsidRPr="00005622" w:rsidRDefault="00E2398D" w:rsidP="00A43E10">
      <w:pPr>
        <w:spacing w:after="0" w:line="240" w:lineRule="auto"/>
        <w:ind w:firstLine="708"/>
        <w:rPr>
          <w:rFonts w:ascii="Times New Roman" w:hAnsi="Times New Roman" w:cs="Times New Roman"/>
          <w:sz w:val="28"/>
          <w:szCs w:val="28"/>
          <w:lang w:val="kk-KZ"/>
        </w:rPr>
      </w:pPr>
    </w:p>
    <w:p w14:paraId="6E79E1C5" w14:textId="77777777" w:rsidR="00E2398D" w:rsidRDefault="00E2398D" w:rsidP="00A43E10">
      <w:pPr>
        <w:spacing w:after="0" w:line="240" w:lineRule="auto"/>
        <w:ind w:firstLine="708"/>
        <w:rPr>
          <w:rFonts w:ascii="Times New Roman" w:hAnsi="Times New Roman" w:cs="Times New Roman"/>
          <w:sz w:val="28"/>
          <w:szCs w:val="28"/>
          <w:lang w:val="kk-KZ"/>
        </w:rPr>
      </w:pPr>
    </w:p>
    <w:p w14:paraId="2CE10B5E" w14:textId="77777777" w:rsidR="00A43E10" w:rsidRDefault="00A43E10" w:rsidP="00A43E10">
      <w:pPr>
        <w:spacing w:after="0" w:line="240" w:lineRule="auto"/>
        <w:ind w:firstLine="708"/>
        <w:rPr>
          <w:rFonts w:ascii="Times New Roman" w:hAnsi="Times New Roman" w:cs="Times New Roman"/>
          <w:sz w:val="28"/>
          <w:szCs w:val="28"/>
          <w:lang w:val="kk-KZ"/>
        </w:rPr>
      </w:pPr>
    </w:p>
    <w:p w14:paraId="11FF2224" w14:textId="77777777" w:rsidR="00A43E10" w:rsidRDefault="00A43E10" w:rsidP="00A43E10">
      <w:pPr>
        <w:spacing w:after="0" w:line="240" w:lineRule="auto"/>
        <w:ind w:firstLine="708"/>
        <w:rPr>
          <w:rFonts w:ascii="Times New Roman" w:hAnsi="Times New Roman" w:cs="Times New Roman"/>
          <w:sz w:val="28"/>
          <w:szCs w:val="28"/>
          <w:lang w:val="kk-KZ"/>
        </w:rPr>
      </w:pPr>
    </w:p>
    <w:p w14:paraId="7B268976" w14:textId="77777777" w:rsidR="00A43E10" w:rsidRDefault="00A43E10" w:rsidP="00A43E10">
      <w:pPr>
        <w:spacing w:after="0" w:line="240" w:lineRule="auto"/>
        <w:ind w:firstLine="708"/>
        <w:rPr>
          <w:rFonts w:ascii="Times New Roman" w:hAnsi="Times New Roman" w:cs="Times New Roman"/>
          <w:sz w:val="28"/>
          <w:szCs w:val="28"/>
          <w:lang w:val="kk-KZ"/>
        </w:rPr>
      </w:pPr>
    </w:p>
    <w:p w14:paraId="5F6A5EB7" w14:textId="77777777" w:rsidR="00A43E10" w:rsidRPr="00005622" w:rsidRDefault="00A43E10" w:rsidP="00A43E10">
      <w:pPr>
        <w:spacing w:after="0" w:line="240" w:lineRule="auto"/>
        <w:ind w:firstLine="708"/>
        <w:rPr>
          <w:rFonts w:ascii="Times New Roman" w:hAnsi="Times New Roman" w:cs="Times New Roman"/>
          <w:sz w:val="28"/>
          <w:szCs w:val="28"/>
          <w:lang w:val="kk-KZ"/>
        </w:rPr>
      </w:pPr>
    </w:p>
    <w:p w14:paraId="1027B228" w14:textId="42BA6D66" w:rsidR="00E2398D" w:rsidRDefault="00E2398D" w:rsidP="00A43E10">
      <w:pPr>
        <w:spacing w:after="0" w:line="240" w:lineRule="auto"/>
        <w:ind w:firstLine="709"/>
        <w:jc w:val="cente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lastRenderedPageBreak/>
        <w:t>ҚОСЫМША Г</w:t>
      </w:r>
    </w:p>
    <w:p w14:paraId="142E1F75" w14:textId="77777777" w:rsidR="00A43E10" w:rsidRPr="00A43E10" w:rsidRDefault="00A43E10" w:rsidP="00A43E10">
      <w:pPr>
        <w:spacing w:after="0" w:line="240" w:lineRule="auto"/>
        <w:ind w:firstLine="709"/>
        <w:jc w:val="center"/>
        <w:rPr>
          <w:rFonts w:ascii="Times New Roman" w:hAnsi="Times New Roman" w:cs="Times New Roman"/>
          <w:b/>
          <w:bCs/>
          <w:sz w:val="28"/>
          <w:szCs w:val="28"/>
          <w:lang w:val="kk-KZ"/>
        </w:rPr>
      </w:pPr>
    </w:p>
    <w:p w14:paraId="5DEA606D" w14:textId="77777777" w:rsidR="00E2398D" w:rsidRPr="00005622" w:rsidRDefault="00E2398D" w:rsidP="00A43E10">
      <w:pPr>
        <w:spacing w:after="0" w:line="240" w:lineRule="auto"/>
        <w:ind w:firstLine="708"/>
        <w:jc w:val="cente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t>Барлық реакциялар бойынша жиынтық деректер</w:t>
      </w:r>
    </w:p>
    <w:p w14:paraId="038222C6" w14:textId="77777777" w:rsidR="00E2398D" w:rsidRPr="00005622" w:rsidRDefault="00E2398D" w:rsidP="00A43E10">
      <w:pPr>
        <w:spacing w:after="0" w:line="240" w:lineRule="auto"/>
        <w:ind w:firstLine="708"/>
        <w:jc w:val="center"/>
        <w:rPr>
          <w:rFonts w:ascii="Times New Roman" w:hAnsi="Times New Roman" w:cs="Times New Roman"/>
          <w:b/>
          <w:bCs/>
          <w:sz w:val="28"/>
          <w:szCs w:val="28"/>
          <w:lang w:val="kk-KZ"/>
        </w:rPr>
      </w:pPr>
    </w:p>
    <w:p w14:paraId="327CABFF" w14:textId="65F2F5CF" w:rsidR="00E2398D" w:rsidRPr="00005622" w:rsidRDefault="00E2398D" w:rsidP="00A43E10">
      <w:pPr>
        <w:spacing w:after="0" w:line="240" w:lineRule="auto"/>
        <w:ind w:firstLine="708"/>
        <w:rPr>
          <w:rFonts w:ascii="Times New Roman" w:hAnsi="Times New Roman" w:cs="Times New Roman"/>
          <w:sz w:val="28"/>
          <w:szCs w:val="28"/>
          <w:lang w:val="kk-KZ"/>
        </w:rPr>
      </w:pPr>
      <w:r w:rsidRPr="00005622">
        <w:rPr>
          <w:rFonts w:ascii="Times New Roman" w:hAnsi="Times New Roman" w:cs="Times New Roman"/>
          <w:sz w:val="28"/>
          <w:szCs w:val="28"/>
          <w:lang w:val="kk-KZ"/>
        </w:rPr>
        <w:t xml:space="preserve">Кесте </w:t>
      </w:r>
      <w:r w:rsidRPr="00A43E10">
        <w:rPr>
          <w:rFonts w:ascii="Times New Roman" w:hAnsi="Times New Roman" w:cs="Times New Roman"/>
          <w:sz w:val="28"/>
          <w:szCs w:val="28"/>
          <w:lang w:val="kk-KZ"/>
        </w:rPr>
        <w:t>1</w:t>
      </w:r>
      <w:r w:rsidRPr="00005622">
        <w:rPr>
          <w:rFonts w:ascii="Times New Roman" w:hAnsi="Times New Roman" w:cs="Times New Roman"/>
          <w:sz w:val="28"/>
          <w:szCs w:val="28"/>
          <w:lang w:val="kk-KZ"/>
        </w:rPr>
        <w:t xml:space="preserve">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005622">
        <w:rPr>
          <w:rFonts w:ascii="Times New Roman" w:hAnsi="Times New Roman" w:cs="Times New Roman"/>
          <w:sz w:val="28"/>
          <w:szCs w:val="28"/>
          <w:lang w:val="kk-KZ"/>
        </w:rPr>
        <w:t>Ассоциациялардың географиялық сипаттамасы</w:t>
      </w:r>
    </w:p>
    <w:p w14:paraId="73DF1399" w14:textId="77777777" w:rsidR="00E2398D" w:rsidRPr="00005622" w:rsidRDefault="00E2398D" w:rsidP="00A43E10">
      <w:pPr>
        <w:spacing w:after="0" w:line="240" w:lineRule="auto"/>
        <w:ind w:firstLine="708"/>
        <w:rPr>
          <w:rFonts w:ascii="Times New Roman" w:hAnsi="Times New Roman" w:cs="Times New Roman"/>
          <w:sz w:val="28"/>
          <w:szCs w:val="28"/>
          <w:lang w:val="kk-KZ"/>
        </w:rPr>
      </w:pPr>
      <w:r w:rsidRPr="00005622">
        <w:rPr>
          <w:rFonts w:ascii="Times New Roman" w:hAnsi="Times New Roman" w:cs="Times New Roman"/>
          <w:sz w:val="28"/>
          <w:szCs w:val="28"/>
          <w:lang w:val="kk-KZ"/>
        </w:rPr>
        <w:t>(N = 1000 адам)</w:t>
      </w:r>
    </w:p>
    <w:p w14:paraId="4FFFDD1A" w14:textId="77777777" w:rsidR="00E2398D" w:rsidRPr="00005622" w:rsidRDefault="00E2398D" w:rsidP="00A43E10">
      <w:pPr>
        <w:spacing w:after="0" w:line="240" w:lineRule="auto"/>
        <w:ind w:firstLine="708"/>
        <w:rPr>
          <w:rFonts w:ascii="Times New Roman" w:hAnsi="Times New Roman" w:cs="Times New Roman"/>
          <w:sz w:val="28"/>
          <w:szCs w:val="28"/>
          <w:lang w:val="kk-KZ"/>
        </w:rPr>
      </w:pPr>
      <w:r w:rsidRPr="00005622">
        <w:rPr>
          <w:rFonts w:ascii="Times New Roman" w:hAnsi="Times New Roman" w:cs="Times New Roman"/>
          <w:sz w:val="28"/>
          <w:szCs w:val="28"/>
          <w:lang w:val="kk-KZ"/>
        </w:rPr>
        <w:t>Басымдық: Алматы, Алматы облысы, Астана, Шымкент</w:t>
      </w:r>
    </w:p>
    <w:p w14:paraId="25D20657" w14:textId="77777777" w:rsidR="00E2398D" w:rsidRPr="00005622" w:rsidRDefault="00E2398D" w:rsidP="00A43E10">
      <w:pPr>
        <w:spacing w:after="0" w:line="240" w:lineRule="auto"/>
        <w:ind w:firstLine="708"/>
        <w:rPr>
          <w:rFonts w:ascii="Times New Roman" w:hAnsi="Times New Roman" w:cs="Times New Roman"/>
          <w:sz w:val="28"/>
          <w:szCs w:val="28"/>
          <w:lang w:val="kk-KZ"/>
        </w:rPr>
      </w:pPr>
    </w:p>
    <w:tbl>
      <w:tblPr>
        <w:tblStyle w:val="af5"/>
        <w:tblW w:w="0" w:type="auto"/>
        <w:tblLook w:val="04A0" w:firstRow="1" w:lastRow="0" w:firstColumn="1" w:lastColumn="0" w:noHBand="0" w:noVBand="1"/>
      </w:tblPr>
      <w:tblGrid>
        <w:gridCol w:w="3005"/>
        <w:gridCol w:w="3005"/>
        <w:gridCol w:w="3006"/>
      </w:tblGrid>
      <w:tr w:rsidR="00E2398D" w:rsidRPr="00005622" w14:paraId="5B6C91B4" w14:textId="77777777" w:rsidTr="005B506A">
        <w:tc>
          <w:tcPr>
            <w:tcW w:w="3005" w:type="dxa"/>
            <w:vAlign w:val="center"/>
          </w:tcPr>
          <w:p w14:paraId="0549ED8F"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lang w:val="kk-KZ"/>
              </w:rPr>
              <w:t>Аймақ</w:t>
            </w:r>
          </w:p>
        </w:tc>
        <w:tc>
          <w:tcPr>
            <w:tcW w:w="3005" w:type="dxa"/>
            <w:vAlign w:val="center"/>
          </w:tcPr>
          <w:p w14:paraId="002B320A"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lang w:val="kk-KZ"/>
              </w:rPr>
              <w:t>Реакциялардың саны</w:t>
            </w:r>
          </w:p>
        </w:tc>
        <w:tc>
          <w:tcPr>
            <w:tcW w:w="3006" w:type="dxa"/>
            <w:vAlign w:val="center"/>
          </w:tcPr>
          <w:p w14:paraId="142B47C2"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rPr>
              <w:t>%</w:t>
            </w:r>
          </w:p>
        </w:tc>
      </w:tr>
      <w:tr w:rsidR="00E2398D" w:rsidRPr="00005622" w14:paraId="210BE8F3" w14:textId="77777777" w:rsidTr="005B506A">
        <w:tc>
          <w:tcPr>
            <w:tcW w:w="3005" w:type="dxa"/>
            <w:vAlign w:val="center"/>
          </w:tcPr>
          <w:p w14:paraId="6F1E7F62"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sz w:val="28"/>
                <w:szCs w:val="28"/>
              </w:rPr>
              <w:t>Алматы қаласы</w:t>
            </w:r>
          </w:p>
        </w:tc>
        <w:tc>
          <w:tcPr>
            <w:tcW w:w="3005" w:type="dxa"/>
            <w:vAlign w:val="center"/>
          </w:tcPr>
          <w:p w14:paraId="0009D295"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5 740</w:t>
            </w:r>
          </w:p>
        </w:tc>
        <w:tc>
          <w:tcPr>
            <w:tcW w:w="3006" w:type="dxa"/>
            <w:vAlign w:val="center"/>
          </w:tcPr>
          <w:p w14:paraId="13E05AE6"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28,0</w:t>
            </w:r>
          </w:p>
        </w:tc>
      </w:tr>
      <w:tr w:rsidR="00E2398D" w:rsidRPr="00005622" w14:paraId="787EE142" w14:textId="77777777" w:rsidTr="005B506A">
        <w:tc>
          <w:tcPr>
            <w:tcW w:w="3005" w:type="dxa"/>
            <w:vAlign w:val="center"/>
          </w:tcPr>
          <w:p w14:paraId="60F466AB"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sz w:val="28"/>
                <w:szCs w:val="28"/>
              </w:rPr>
              <w:t>Алматы облысы</w:t>
            </w:r>
          </w:p>
        </w:tc>
        <w:tc>
          <w:tcPr>
            <w:tcW w:w="3005" w:type="dxa"/>
            <w:vAlign w:val="center"/>
          </w:tcPr>
          <w:p w14:paraId="1B13A53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3 691</w:t>
            </w:r>
          </w:p>
        </w:tc>
        <w:tc>
          <w:tcPr>
            <w:tcW w:w="3006" w:type="dxa"/>
            <w:vAlign w:val="center"/>
          </w:tcPr>
          <w:p w14:paraId="5BB63793"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18,0</w:t>
            </w:r>
          </w:p>
        </w:tc>
      </w:tr>
      <w:tr w:rsidR="00E2398D" w:rsidRPr="00005622" w14:paraId="2BA1D6EE" w14:textId="77777777" w:rsidTr="005B506A">
        <w:tc>
          <w:tcPr>
            <w:tcW w:w="3005" w:type="dxa"/>
            <w:vAlign w:val="center"/>
          </w:tcPr>
          <w:p w14:paraId="36949F88"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sz w:val="28"/>
                <w:szCs w:val="28"/>
              </w:rPr>
              <w:t>Астана қаласы</w:t>
            </w:r>
          </w:p>
        </w:tc>
        <w:tc>
          <w:tcPr>
            <w:tcW w:w="3005" w:type="dxa"/>
            <w:vAlign w:val="center"/>
          </w:tcPr>
          <w:p w14:paraId="7EB8F64D"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2 871</w:t>
            </w:r>
          </w:p>
        </w:tc>
        <w:tc>
          <w:tcPr>
            <w:tcW w:w="3006" w:type="dxa"/>
            <w:vAlign w:val="center"/>
          </w:tcPr>
          <w:p w14:paraId="18CDD645"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14,0</w:t>
            </w:r>
          </w:p>
        </w:tc>
      </w:tr>
      <w:tr w:rsidR="00E2398D" w:rsidRPr="00005622" w14:paraId="2E9D5BE6" w14:textId="77777777" w:rsidTr="005B506A">
        <w:tc>
          <w:tcPr>
            <w:tcW w:w="3005" w:type="dxa"/>
            <w:vAlign w:val="center"/>
          </w:tcPr>
          <w:p w14:paraId="7ABF3556"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sz w:val="28"/>
                <w:szCs w:val="28"/>
              </w:rPr>
              <w:t>Шымкент қаласы</w:t>
            </w:r>
          </w:p>
        </w:tc>
        <w:tc>
          <w:tcPr>
            <w:tcW w:w="3005" w:type="dxa"/>
            <w:vAlign w:val="center"/>
          </w:tcPr>
          <w:p w14:paraId="146E0C05"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2 461</w:t>
            </w:r>
          </w:p>
        </w:tc>
        <w:tc>
          <w:tcPr>
            <w:tcW w:w="3006" w:type="dxa"/>
            <w:vAlign w:val="center"/>
          </w:tcPr>
          <w:p w14:paraId="5CCFE552"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12,0</w:t>
            </w:r>
          </w:p>
        </w:tc>
      </w:tr>
      <w:tr w:rsidR="00E2398D" w:rsidRPr="00005622" w14:paraId="7B64C7EE" w14:textId="77777777" w:rsidTr="005B506A">
        <w:tc>
          <w:tcPr>
            <w:tcW w:w="3005" w:type="dxa"/>
            <w:vAlign w:val="center"/>
          </w:tcPr>
          <w:p w14:paraId="65DB499D"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lang w:val="kk-KZ"/>
              </w:rPr>
              <w:t>ҚР басқа аймақтары</w:t>
            </w:r>
          </w:p>
        </w:tc>
        <w:tc>
          <w:tcPr>
            <w:tcW w:w="3005" w:type="dxa"/>
            <w:vAlign w:val="center"/>
          </w:tcPr>
          <w:p w14:paraId="28A3FBAE"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5 742</w:t>
            </w:r>
          </w:p>
        </w:tc>
        <w:tc>
          <w:tcPr>
            <w:tcW w:w="3006" w:type="dxa"/>
            <w:vAlign w:val="center"/>
          </w:tcPr>
          <w:p w14:paraId="35FB0E6A"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28,0</w:t>
            </w:r>
          </w:p>
        </w:tc>
      </w:tr>
      <w:tr w:rsidR="00E2398D" w:rsidRPr="00005622" w14:paraId="12D751F6" w14:textId="77777777" w:rsidTr="005B506A">
        <w:tc>
          <w:tcPr>
            <w:tcW w:w="3005" w:type="dxa"/>
            <w:vAlign w:val="center"/>
          </w:tcPr>
          <w:p w14:paraId="6456E3FA"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lang w:val="kk-KZ"/>
              </w:rPr>
              <w:t xml:space="preserve">Барлығы </w:t>
            </w:r>
          </w:p>
        </w:tc>
        <w:tc>
          <w:tcPr>
            <w:tcW w:w="3005" w:type="dxa"/>
            <w:vAlign w:val="center"/>
          </w:tcPr>
          <w:p w14:paraId="7474EB06"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sz w:val="28"/>
                <w:szCs w:val="28"/>
              </w:rPr>
              <w:t>20 505</w:t>
            </w:r>
          </w:p>
        </w:tc>
        <w:tc>
          <w:tcPr>
            <w:tcW w:w="3006" w:type="dxa"/>
            <w:vAlign w:val="center"/>
          </w:tcPr>
          <w:p w14:paraId="44693306"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sz w:val="28"/>
                <w:szCs w:val="28"/>
              </w:rPr>
              <w:t>100,0</w:t>
            </w:r>
          </w:p>
        </w:tc>
      </w:tr>
    </w:tbl>
    <w:p w14:paraId="0624612E" w14:textId="77777777" w:rsidR="00A43E10" w:rsidRDefault="00A43E10" w:rsidP="00A43E10">
      <w:pPr>
        <w:spacing w:after="0" w:line="240" w:lineRule="auto"/>
        <w:ind w:firstLine="708"/>
        <w:rPr>
          <w:rFonts w:ascii="Times New Roman" w:hAnsi="Times New Roman" w:cs="Times New Roman"/>
          <w:sz w:val="28"/>
          <w:szCs w:val="28"/>
          <w:lang w:val="kk-KZ"/>
        </w:rPr>
      </w:pPr>
    </w:p>
    <w:p w14:paraId="0A82444E" w14:textId="2F83C4FA" w:rsidR="00E2398D" w:rsidRDefault="00E2398D" w:rsidP="00A43E10">
      <w:pPr>
        <w:spacing w:after="0" w:line="240" w:lineRule="auto"/>
        <w:ind w:firstLine="708"/>
        <w:rPr>
          <w:rFonts w:ascii="Times New Roman" w:hAnsi="Times New Roman" w:cs="Times New Roman"/>
          <w:sz w:val="28"/>
          <w:szCs w:val="28"/>
          <w:lang w:val="kk-KZ"/>
        </w:rPr>
      </w:pPr>
      <w:r w:rsidRPr="00005622">
        <w:rPr>
          <w:rFonts w:ascii="Times New Roman" w:hAnsi="Times New Roman" w:cs="Times New Roman"/>
          <w:sz w:val="28"/>
          <w:szCs w:val="28"/>
          <w:lang w:val="kk-KZ"/>
        </w:rPr>
        <w:t>Кесте 2</w:t>
      </w:r>
      <w:r w:rsidR="00ED3A3F">
        <w:rPr>
          <w:rFonts w:ascii="Times New Roman" w:hAnsi="Times New Roman" w:cs="Times New Roman"/>
          <w:sz w:val="28"/>
          <w:szCs w:val="28"/>
          <w:lang w:val="kk-KZ"/>
        </w:rPr>
        <w:t xml:space="preserve">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005622">
        <w:rPr>
          <w:rFonts w:ascii="Times New Roman" w:hAnsi="Times New Roman" w:cs="Times New Roman"/>
          <w:sz w:val="28"/>
          <w:szCs w:val="28"/>
          <w:lang w:val="kk-KZ"/>
        </w:rPr>
        <w:t>Ассоциациялардың жас ерекшелігіне қарай сипаттамасы</w:t>
      </w:r>
    </w:p>
    <w:p w14:paraId="084D28DA" w14:textId="77777777" w:rsidR="00A43E10" w:rsidRPr="00005622" w:rsidRDefault="00A43E10" w:rsidP="00A43E10">
      <w:pPr>
        <w:spacing w:after="0" w:line="240" w:lineRule="auto"/>
        <w:ind w:firstLine="708"/>
        <w:rPr>
          <w:rFonts w:ascii="Times New Roman" w:hAnsi="Times New Roman" w:cs="Times New Roman"/>
          <w:sz w:val="28"/>
          <w:szCs w:val="28"/>
          <w:lang w:val="kk-KZ"/>
        </w:rPr>
      </w:pPr>
    </w:p>
    <w:tbl>
      <w:tblPr>
        <w:tblStyle w:val="af5"/>
        <w:tblW w:w="0" w:type="auto"/>
        <w:tblLook w:val="04A0" w:firstRow="1" w:lastRow="0" w:firstColumn="1" w:lastColumn="0" w:noHBand="0" w:noVBand="1"/>
      </w:tblPr>
      <w:tblGrid>
        <w:gridCol w:w="3005"/>
        <w:gridCol w:w="3005"/>
        <w:gridCol w:w="3006"/>
      </w:tblGrid>
      <w:tr w:rsidR="00E2398D" w:rsidRPr="00005622" w14:paraId="72F42A96" w14:textId="77777777" w:rsidTr="005B506A">
        <w:tc>
          <w:tcPr>
            <w:tcW w:w="3005" w:type="dxa"/>
            <w:vAlign w:val="center"/>
          </w:tcPr>
          <w:p w14:paraId="428320A7"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color w:val="000000"/>
                <w:sz w:val="28"/>
                <w:szCs w:val="28"/>
              </w:rPr>
              <w:t>Жас тобы</w:t>
            </w:r>
          </w:p>
        </w:tc>
        <w:tc>
          <w:tcPr>
            <w:tcW w:w="3005" w:type="dxa"/>
            <w:vAlign w:val="center"/>
          </w:tcPr>
          <w:p w14:paraId="3B8888F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color w:val="000000"/>
                <w:sz w:val="28"/>
                <w:szCs w:val="28"/>
              </w:rPr>
              <w:t>Реакциялар саны</w:t>
            </w:r>
          </w:p>
        </w:tc>
        <w:tc>
          <w:tcPr>
            <w:tcW w:w="3006" w:type="dxa"/>
            <w:vAlign w:val="center"/>
          </w:tcPr>
          <w:p w14:paraId="7FFB9E4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color w:val="000000"/>
                <w:sz w:val="28"/>
                <w:szCs w:val="28"/>
              </w:rPr>
              <w:t>%</w:t>
            </w:r>
          </w:p>
        </w:tc>
      </w:tr>
      <w:tr w:rsidR="00E2398D" w:rsidRPr="00005622" w14:paraId="028A704A" w14:textId="77777777" w:rsidTr="005B506A">
        <w:tc>
          <w:tcPr>
            <w:tcW w:w="3005" w:type="dxa"/>
            <w:vAlign w:val="center"/>
          </w:tcPr>
          <w:p w14:paraId="1C12B50E"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18–24</w:t>
            </w:r>
          </w:p>
        </w:tc>
        <w:tc>
          <w:tcPr>
            <w:tcW w:w="3005" w:type="dxa"/>
            <w:vAlign w:val="center"/>
          </w:tcPr>
          <w:p w14:paraId="14B8979B"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4 510</w:t>
            </w:r>
          </w:p>
        </w:tc>
        <w:tc>
          <w:tcPr>
            <w:tcW w:w="3006" w:type="dxa"/>
            <w:vAlign w:val="center"/>
          </w:tcPr>
          <w:p w14:paraId="089CCDA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22,0</w:t>
            </w:r>
          </w:p>
        </w:tc>
      </w:tr>
      <w:tr w:rsidR="00E2398D" w:rsidRPr="00005622" w14:paraId="60FCE84D" w14:textId="77777777" w:rsidTr="005B506A">
        <w:tc>
          <w:tcPr>
            <w:tcW w:w="3005" w:type="dxa"/>
            <w:vAlign w:val="center"/>
          </w:tcPr>
          <w:p w14:paraId="14027A96"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25–29</w:t>
            </w:r>
          </w:p>
        </w:tc>
        <w:tc>
          <w:tcPr>
            <w:tcW w:w="3005" w:type="dxa"/>
            <w:vAlign w:val="center"/>
          </w:tcPr>
          <w:p w14:paraId="3E258CB5"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4 101</w:t>
            </w:r>
          </w:p>
        </w:tc>
        <w:tc>
          <w:tcPr>
            <w:tcW w:w="3006" w:type="dxa"/>
            <w:vAlign w:val="center"/>
          </w:tcPr>
          <w:p w14:paraId="4193DFC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20,0</w:t>
            </w:r>
          </w:p>
        </w:tc>
      </w:tr>
      <w:tr w:rsidR="00E2398D" w:rsidRPr="00005622" w14:paraId="5FB7DDFF" w14:textId="77777777" w:rsidTr="005B506A">
        <w:tc>
          <w:tcPr>
            <w:tcW w:w="3005" w:type="dxa"/>
            <w:vAlign w:val="center"/>
          </w:tcPr>
          <w:p w14:paraId="6168BA5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30–34</w:t>
            </w:r>
          </w:p>
        </w:tc>
        <w:tc>
          <w:tcPr>
            <w:tcW w:w="3005" w:type="dxa"/>
            <w:vAlign w:val="center"/>
          </w:tcPr>
          <w:p w14:paraId="09C1C326"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3 486</w:t>
            </w:r>
          </w:p>
        </w:tc>
        <w:tc>
          <w:tcPr>
            <w:tcW w:w="3006" w:type="dxa"/>
            <w:vAlign w:val="center"/>
          </w:tcPr>
          <w:p w14:paraId="696841F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17,0</w:t>
            </w:r>
          </w:p>
        </w:tc>
      </w:tr>
      <w:tr w:rsidR="00E2398D" w:rsidRPr="00005622" w14:paraId="3E6C808D" w14:textId="77777777" w:rsidTr="005B506A">
        <w:tc>
          <w:tcPr>
            <w:tcW w:w="3005" w:type="dxa"/>
            <w:vAlign w:val="center"/>
          </w:tcPr>
          <w:p w14:paraId="2BCC791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35–39</w:t>
            </w:r>
          </w:p>
        </w:tc>
        <w:tc>
          <w:tcPr>
            <w:tcW w:w="3005" w:type="dxa"/>
            <w:vAlign w:val="center"/>
          </w:tcPr>
          <w:p w14:paraId="5E4E786A"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2 666</w:t>
            </w:r>
          </w:p>
        </w:tc>
        <w:tc>
          <w:tcPr>
            <w:tcW w:w="3006" w:type="dxa"/>
            <w:vAlign w:val="center"/>
          </w:tcPr>
          <w:p w14:paraId="036E6D87"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13,0</w:t>
            </w:r>
          </w:p>
        </w:tc>
      </w:tr>
      <w:tr w:rsidR="00E2398D" w:rsidRPr="00005622" w14:paraId="042737F8" w14:textId="77777777" w:rsidTr="005B506A">
        <w:tc>
          <w:tcPr>
            <w:tcW w:w="3005" w:type="dxa"/>
            <w:vAlign w:val="center"/>
          </w:tcPr>
          <w:p w14:paraId="638C7704"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40–44</w:t>
            </w:r>
          </w:p>
        </w:tc>
        <w:tc>
          <w:tcPr>
            <w:tcW w:w="3005" w:type="dxa"/>
            <w:vAlign w:val="center"/>
          </w:tcPr>
          <w:p w14:paraId="1EBEAD7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2 051</w:t>
            </w:r>
          </w:p>
        </w:tc>
        <w:tc>
          <w:tcPr>
            <w:tcW w:w="3006" w:type="dxa"/>
            <w:vAlign w:val="center"/>
          </w:tcPr>
          <w:p w14:paraId="1411A65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10,0</w:t>
            </w:r>
          </w:p>
        </w:tc>
      </w:tr>
      <w:tr w:rsidR="00E2398D" w:rsidRPr="00005622" w14:paraId="2121BBDF" w14:textId="77777777" w:rsidTr="005B506A">
        <w:tc>
          <w:tcPr>
            <w:tcW w:w="3005" w:type="dxa"/>
            <w:vAlign w:val="center"/>
          </w:tcPr>
          <w:p w14:paraId="6F9AC8D5"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45–49</w:t>
            </w:r>
          </w:p>
        </w:tc>
        <w:tc>
          <w:tcPr>
            <w:tcW w:w="3005" w:type="dxa"/>
            <w:vAlign w:val="center"/>
          </w:tcPr>
          <w:p w14:paraId="201785DF"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1 640</w:t>
            </w:r>
          </w:p>
        </w:tc>
        <w:tc>
          <w:tcPr>
            <w:tcW w:w="3006" w:type="dxa"/>
            <w:vAlign w:val="center"/>
          </w:tcPr>
          <w:p w14:paraId="4177847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8,0</w:t>
            </w:r>
          </w:p>
        </w:tc>
      </w:tr>
      <w:tr w:rsidR="00E2398D" w:rsidRPr="00005622" w14:paraId="629D2587" w14:textId="77777777" w:rsidTr="005B506A">
        <w:tc>
          <w:tcPr>
            <w:tcW w:w="3005" w:type="dxa"/>
            <w:vAlign w:val="center"/>
          </w:tcPr>
          <w:p w14:paraId="26313068"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50–54</w:t>
            </w:r>
          </w:p>
        </w:tc>
        <w:tc>
          <w:tcPr>
            <w:tcW w:w="3005" w:type="dxa"/>
            <w:vAlign w:val="center"/>
          </w:tcPr>
          <w:p w14:paraId="481AC9D1"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1 230</w:t>
            </w:r>
          </w:p>
        </w:tc>
        <w:tc>
          <w:tcPr>
            <w:tcW w:w="3006" w:type="dxa"/>
            <w:vAlign w:val="center"/>
          </w:tcPr>
          <w:p w14:paraId="46BD2E11"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6,0</w:t>
            </w:r>
          </w:p>
        </w:tc>
      </w:tr>
      <w:tr w:rsidR="00E2398D" w:rsidRPr="00005622" w14:paraId="0528A1E8" w14:textId="77777777" w:rsidTr="005B506A">
        <w:tc>
          <w:tcPr>
            <w:tcW w:w="3005" w:type="dxa"/>
            <w:vAlign w:val="center"/>
          </w:tcPr>
          <w:p w14:paraId="41B5A6B3"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55–59</w:t>
            </w:r>
          </w:p>
        </w:tc>
        <w:tc>
          <w:tcPr>
            <w:tcW w:w="3005" w:type="dxa"/>
            <w:vAlign w:val="center"/>
          </w:tcPr>
          <w:p w14:paraId="70C90820"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512</w:t>
            </w:r>
          </w:p>
        </w:tc>
        <w:tc>
          <w:tcPr>
            <w:tcW w:w="3006" w:type="dxa"/>
            <w:vAlign w:val="center"/>
          </w:tcPr>
          <w:p w14:paraId="6B49B16D"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2,5</w:t>
            </w:r>
          </w:p>
        </w:tc>
      </w:tr>
      <w:tr w:rsidR="00E2398D" w:rsidRPr="00005622" w14:paraId="5BE401D6" w14:textId="77777777" w:rsidTr="005B506A">
        <w:tc>
          <w:tcPr>
            <w:tcW w:w="3005" w:type="dxa"/>
            <w:vAlign w:val="center"/>
          </w:tcPr>
          <w:p w14:paraId="02D7E5C7"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60–80</w:t>
            </w:r>
          </w:p>
        </w:tc>
        <w:tc>
          <w:tcPr>
            <w:tcW w:w="3005" w:type="dxa"/>
            <w:vAlign w:val="center"/>
          </w:tcPr>
          <w:p w14:paraId="2F96A204"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309</w:t>
            </w:r>
          </w:p>
        </w:tc>
        <w:tc>
          <w:tcPr>
            <w:tcW w:w="3006" w:type="dxa"/>
            <w:vAlign w:val="center"/>
          </w:tcPr>
          <w:p w14:paraId="40D23910"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color w:val="000000"/>
                <w:sz w:val="28"/>
                <w:szCs w:val="28"/>
              </w:rPr>
              <w:t>1,5</w:t>
            </w:r>
          </w:p>
        </w:tc>
      </w:tr>
      <w:tr w:rsidR="00E2398D" w:rsidRPr="00005622" w14:paraId="7BD24CFA" w14:textId="77777777" w:rsidTr="005B506A">
        <w:tc>
          <w:tcPr>
            <w:tcW w:w="3005" w:type="dxa"/>
            <w:vAlign w:val="center"/>
          </w:tcPr>
          <w:p w14:paraId="55276594"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color w:val="000000"/>
                <w:sz w:val="28"/>
                <w:szCs w:val="28"/>
                <w:lang w:val="kk-KZ"/>
              </w:rPr>
              <w:t>Барлығы</w:t>
            </w:r>
          </w:p>
        </w:tc>
        <w:tc>
          <w:tcPr>
            <w:tcW w:w="3005" w:type="dxa"/>
            <w:vAlign w:val="center"/>
          </w:tcPr>
          <w:p w14:paraId="6370BBC0" w14:textId="77777777" w:rsidR="00E2398D" w:rsidRPr="00005622" w:rsidRDefault="00E2398D" w:rsidP="00A43E10">
            <w:pPr>
              <w:rPr>
                <w:rFonts w:ascii="Times New Roman" w:hAnsi="Times New Roman" w:cs="Times New Roman"/>
                <w:sz w:val="28"/>
                <w:szCs w:val="28"/>
                <w:lang w:val="kk-KZ"/>
              </w:rPr>
            </w:pPr>
            <w:r w:rsidRPr="00005622">
              <w:rPr>
                <w:rStyle w:val="af0"/>
                <w:rFonts w:ascii="Times New Roman" w:eastAsiaTheme="majorEastAsia" w:hAnsi="Times New Roman" w:cs="Times New Roman"/>
                <w:color w:val="000000"/>
                <w:sz w:val="28"/>
                <w:szCs w:val="28"/>
              </w:rPr>
              <w:t>20 505</w:t>
            </w:r>
          </w:p>
        </w:tc>
        <w:tc>
          <w:tcPr>
            <w:tcW w:w="3006" w:type="dxa"/>
            <w:vAlign w:val="center"/>
          </w:tcPr>
          <w:p w14:paraId="76DF9E8C" w14:textId="77777777" w:rsidR="00E2398D" w:rsidRPr="00005622" w:rsidRDefault="00E2398D" w:rsidP="00A43E10">
            <w:pPr>
              <w:rPr>
                <w:rFonts w:ascii="Times New Roman" w:hAnsi="Times New Roman" w:cs="Times New Roman"/>
                <w:sz w:val="28"/>
                <w:szCs w:val="28"/>
                <w:lang w:val="kk-KZ"/>
              </w:rPr>
            </w:pPr>
            <w:r w:rsidRPr="00005622">
              <w:rPr>
                <w:rStyle w:val="af0"/>
                <w:rFonts w:ascii="Times New Roman" w:eastAsiaTheme="majorEastAsia" w:hAnsi="Times New Roman" w:cs="Times New Roman"/>
                <w:color w:val="000000"/>
                <w:sz w:val="28"/>
                <w:szCs w:val="28"/>
              </w:rPr>
              <w:t>100,0</w:t>
            </w:r>
          </w:p>
        </w:tc>
      </w:tr>
    </w:tbl>
    <w:p w14:paraId="4DE01738" w14:textId="77777777" w:rsidR="00E2398D" w:rsidRPr="00005622" w:rsidRDefault="00E2398D" w:rsidP="00A43E10">
      <w:pPr>
        <w:spacing w:after="0" w:line="240" w:lineRule="auto"/>
        <w:rPr>
          <w:rFonts w:ascii="Times New Roman" w:hAnsi="Times New Roman" w:cs="Times New Roman"/>
          <w:sz w:val="28"/>
          <w:szCs w:val="28"/>
          <w:lang w:val="en-US"/>
        </w:rPr>
      </w:pPr>
    </w:p>
    <w:p w14:paraId="57B2F455" w14:textId="3BEAB4C8" w:rsidR="00E2398D" w:rsidRDefault="00E2398D" w:rsidP="00A43E10">
      <w:pPr>
        <w:spacing w:after="0" w:line="240" w:lineRule="auto"/>
        <w:ind w:firstLine="708"/>
        <w:rPr>
          <w:rFonts w:ascii="Times New Roman" w:hAnsi="Times New Roman" w:cs="Times New Roman"/>
          <w:sz w:val="28"/>
          <w:szCs w:val="28"/>
          <w:lang w:val="kk-KZ"/>
        </w:rPr>
      </w:pPr>
      <w:r w:rsidRPr="00005622">
        <w:rPr>
          <w:rFonts w:ascii="Times New Roman" w:hAnsi="Times New Roman" w:cs="Times New Roman"/>
          <w:sz w:val="28"/>
          <w:szCs w:val="28"/>
          <w:lang w:val="kk-KZ"/>
        </w:rPr>
        <w:t xml:space="preserve">Кесте 3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005622">
        <w:rPr>
          <w:rFonts w:ascii="Times New Roman" w:hAnsi="Times New Roman" w:cs="Times New Roman"/>
          <w:sz w:val="28"/>
          <w:szCs w:val="28"/>
          <w:lang w:val="kk-KZ"/>
        </w:rPr>
        <w:t>Ассоциациялардың гендерлік ерекшелігіне қарай сипаттамасы</w:t>
      </w:r>
    </w:p>
    <w:p w14:paraId="08D4D01E" w14:textId="77777777" w:rsidR="00A43E10" w:rsidRPr="00005622" w:rsidRDefault="00A43E10" w:rsidP="00A43E10">
      <w:pPr>
        <w:spacing w:after="0" w:line="240" w:lineRule="auto"/>
        <w:ind w:firstLine="708"/>
        <w:rPr>
          <w:rFonts w:ascii="Times New Roman" w:hAnsi="Times New Roman" w:cs="Times New Roman"/>
          <w:sz w:val="28"/>
          <w:szCs w:val="28"/>
          <w:lang w:val="kk-KZ"/>
        </w:rPr>
      </w:pPr>
    </w:p>
    <w:tbl>
      <w:tblPr>
        <w:tblStyle w:val="af5"/>
        <w:tblW w:w="0" w:type="auto"/>
        <w:tblLook w:val="04A0" w:firstRow="1" w:lastRow="0" w:firstColumn="1" w:lastColumn="0" w:noHBand="0" w:noVBand="1"/>
      </w:tblPr>
      <w:tblGrid>
        <w:gridCol w:w="3005"/>
        <w:gridCol w:w="3005"/>
        <w:gridCol w:w="3006"/>
      </w:tblGrid>
      <w:tr w:rsidR="00E2398D" w:rsidRPr="00005622" w14:paraId="35380F63" w14:textId="77777777" w:rsidTr="005B506A">
        <w:tc>
          <w:tcPr>
            <w:tcW w:w="3005" w:type="dxa"/>
            <w:vAlign w:val="center"/>
          </w:tcPr>
          <w:p w14:paraId="07543FF7"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rPr>
              <w:t>Гендер</w:t>
            </w:r>
          </w:p>
        </w:tc>
        <w:tc>
          <w:tcPr>
            <w:tcW w:w="3005" w:type="dxa"/>
            <w:vAlign w:val="center"/>
          </w:tcPr>
          <w:p w14:paraId="4626AD76" w14:textId="77777777" w:rsidR="00E2398D" w:rsidRPr="00005622" w:rsidRDefault="00E2398D" w:rsidP="00A43E10">
            <w:pPr>
              <w:rPr>
                <w:rFonts w:ascii="Times New Roman" w:hAnsi="Times New Roman" w:cs="Times New Roman"/>
                <w:b/>
                <w:bCs/>
                <w:sz w:val="28"/>
                <w:szCs w:val="28"/>
                <w:lang w:val="kk-KZ"/>
              </w:rPr>
            </w:pPr>
            <w:r w:rsidRPr="00005622">
              <w:rPr>
                <w:rFonts w:ascii="Times New Roman" w:hAnsi="Times New Roman" w:cs="Times New Roman"/>
                <w:b/>
                <w:bCs/>
                <w:color w:val="000000"/>
                <w:sz w:val="28"/>
                <w:szCs w:val="28"/>
              </w:rPr>
              <w:t>Реакциялар саны</w:t>
            </w:r>
          </w:p>
        </w:tc>
        <w:tc>
          <w:tcPr>
            <w:tcW w:w="3006" w:type="dxa"/>
            <w:vAlign w:val="center"/>
          </w:tcPr>
          <w:p w14:paraId="54D973B0"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rPr>
              <w:t>%</w:t>
            </w:r>
          </w:p>
        </w:tc>
      </w:tr>
      <w:tr w:rsidR="00E2398D" w:rsidRPr="00005622" w14:paraId="4C410F31" w14:textId="77777777" w:rsidTr="005B506A">
        <w:tc>
          <w:tcPr>
            <w:tcW w:w="3005" w:type="dxa"/>
            <w:vAlign w:val="center"/>
          </w:tcPr>
          <w:p w14:paraId="42B32ABF"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 xml:space="preserve">Әйел адам </w:t>
            </w:r>
          </w:p>
        </w:tc>
        <w:tc>
          <w:tcPr>
            <w:tcW w:w="3005" w:type="dxa"/>
            <w:vAlign w:val="center"/>
          </w:tcPr>
          <w:p w14:paraId="6E7BBCCC"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12 713</w:t>
            </w:r>
          </w:p>
        </w:tc>
        <w:tc>
          <w:tcPr>
            <w:tcW w:w="3006" w:type="dxa"/>
            <w:vAlign w:val="center"/>
          </w:tcPr>
          <w:p w14:paraId="1C06CF07"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62,0</w:t>
            </w:r>
          </w:p>
        </w:tc>
      </w:tr>
      <w:tr w:rsidR="00E2398D" w:rsidRPr="00005622" w14:paraId="1A80EB65" w14:textId="77777777" w:rsidTr="005B506A">
        <w:tc>
          <w:tcPr>
            <w:tcW w:w="3005" w:type="dxa"/>
            <w:vAlign w:val="center"/>
          </w:tcPr>
          <w:p w14:paraId="76F0A7DC"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 xml:space="preserve">Ер адам </w:t>
            </w:r>
          </w:p>
        </w:tc>
        <w:tc>
          <w:tcPr>
            <w:tcW w:w="3005" w:type="dxa"/>
            <w:vAlign w:val="center"/>
          </w:tcPr>
          <w:p w14:paraId="096493B1"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7 792</w:t>
            </w:r>
          </w:p>
        </w:tc>
        <w:tc>
          <w:tcPr>
            <w:tcW w:w="3006" w:type="dxa"/>
            <w:vAlign w:val="center"/>
          </w:tcPr>
          <w:p w14:paraId="7282AF03"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sz w:val="28"/>
                <w:szCs w:val="28"/>
              </w:rPr>
              <w:t>38,0</w:t>
            </w:r>
          </w:p>
        </w:tc>
      </w:tr>
      <w:tr w:rsidR="00E2398D" w:rsidRPr="00005622" w14:paraId="58849988" w14:textId="77777777" w:rsidTr="005B506A">
        <w:tc>
          <w:tcPr>
            <w:tcW w:w="3005" w:type="dxa"/>
            <w:vAlign w:val="center"/>
          </w:tcPr>
          <w:p w14:paraId="5ED34B58" w14:textId="77777777" w:rsidR="00E2398D" w:rsidRPr="00005622" w:rsidRDefault="00E2398D" w:rsidP="00A43E10">
            <w:pPr>
              <w:rPr>
                <w:rFonts w:ascii="Times New Roman" w:hAnsi="Times New Roman" w:cs="Times New Roman"/>
                <w:sz w:val="28"/>
                <w:szCs w:val="28"/>
                <w:lang w:val="kk-KZ"/>
              </w:rPr>
            </w:pPr>
            <w:r w:rsidRPr="00005622">
              <w:rPr>
                <w:rFonts w:ascii="Times New Roman" w:eastAsiaTheme="majorEastAsia" w:hAnsi="Times New Roman" w:cs="Times New Roman"/>
                <w:b/>
                <w:bCs/>
                <w:color w:val="000000"/>
                <w:sz w:val="28"/>
                <w:szCs w:val="28"/>
                <w:lang w:val="kk-KZ"/>
              </w:rPr>
              <w:t>Барлығы</w:t>
            </w:r>
          </w:p>
        </w:tc>
        <w:tc>
          <w:tcPr>
            <w:tcW w:w="3005" w:type="dxa"/>
            <w:vAlign w:val="center"/>
          </w:tcPr>
          <w:p w14:paraId="6AFE5E03"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rPr>
              <w:t>20 505</w:t>
            </w:r>
          </w:p>
        </w:tc>
        <w:tc>
          <w:tcPr>
            <w:tcW w:w="3006" w:type="dxa"/>
            <w:vAlign w:val="center"/>
          </w:tcPr>
          <w:p w14:paraId="3B697A46"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rPr>
              <w:t>100,0</w:t>
            </w:r>
          </w:p>
        </w:tc>
      </w:tr>
    </w:tbl>
    <w:p w14:paraId="7202E8E5" w14:textId="77777777" w:rsidR="00E2398D" w:rsidRPr="00005622" w:rsidRDefault="00E2398D" w:rsidP="00A43E10">
      <w:pPr>
        <w:spacing w:after="0" w:line="240" w:lineRule="auto"/>
        <w:ind w:firstLine="708"/>
        <w:rPr>
          <w:rFonts w:ascii="Times New Roman" w:hAnsi="Times New Roman" w:cs="Times New Roman"/>
          <w:sz w:val="28"/>
          <w:szCs w:val="28"/>
          <w:lang w:val="kk-KZ"/>
        </w:rPr>
      </w:pPr>
    </w:p>
    <w:p w14:paraId="74AD8802" w14:textId="57D4B8AB" w:rsidR="00E2398D" w:rsidRPr="00005622" w:rsidRDefault="00E2398D" w:rsidP="00A43E10">
      <w:pPr>
        <w:spacing w:after="0" w:line="240" w:lineRule="auto"/>
        <w:ind w:firstLine="709"/>
        <w:rPr>
          <w:rFonts w:ascii="Times New Roman" w:hAnsi="Times New Roman" w:cs="Times New Roman"/>
          <w:sz w:val="28"/>
          <w:szCs w:val="28"/>
          <w:lang w:val="kk-KZ"/>
        </w:rPr>
      </w:pPr>
      <w:r w:rsidRPr="00005622">
        <w:rPr>
          <w:rFonts w:ascii="Times New Roman" w:hAnsi="Times New Roman" w:cs="Times New Roman"/>
          <w:sz w:val="28"/>
          <w:szCs w:val="28"/>
          <w:lang w:val="kk-KZ"/>
        </w:rPr>
        <w:t xml:space="preserve">Кесте </w:t>
      </w:r>
      <w:r w:rsidRPr="00005622">
        <w:rPr>
          <w:rFonts w:ascii="Times New Roman" w:hAnsi="Times New Roman" w:cs="Times New Roman"/>
          <w:sz w:val="28"/>
          <w:szCs w:val="28"/>
          <w:lang w:val="ru-RU"/>
        </w:rPr>
        <w:t>4</w:t>
      </w:r>
      <w:r w:rsidR="00ED3A3F">
        <w:rPr>
          <w:rFonts w:ascii="Times New Roman" w:hAnsi="Times New Roman" w:cs="Times New Roman"/>
          <w:sz w:val="28"/>
          <w:szCs w:val="28"/>
          <w:lang w:val="kk-KZ"/>
        </w:rPr>
        <w:t xml:space="preserve">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005622">
        <w:rPr>
          <w:rFonts w:ascii="Times New Roman" w:hAnsi="Times New Roman" w:cs="Times New Roman"/>
          <w:sz w:val="28"/>
          <w:szCs w:val="28"/>
          <w:lang w:val="kk-KZ"/>
        </w:rPr>
        <w:t>Ассоциациялардың кәсіби-лингвистикалық сипаттамасы</w:t>
      </w:r>
    </w:p>
    <w:p w14:paraId="4047A771" w14:textId="77777777" w:rsidR="00E2398D" w:rsidRPr="00005622" w:rsidRDefault="00E2398D" w:rsidP="00A43E10">
      <w:pPr>
        <w:spacing w:after="0" w:line="240" w:lineRule="auto"/>
        <w:ind w:firstLine="709"/>
        <w:rPr>
          <w:rFonts w:ascii="Times New Roman" w:hAnsi="Times New Roman" w:cs="Times New Roman"/>
          <w:sz w:val="28"/>
          <w:szCs w:val="28"/>
          <w:lang w:val="en-US"/>
        </w:rPr>
      </w:pPr>
      <w:r w:rsidRPr="00005622">
        <w:rPr>
          <w:rFonts w:ascii="Times New Roman" w:hAnsi="Times New Roman" w:cs="Times New Roman"/>
          <w:sz w:val="28"/>
          <w:szCs w:val="28"/>
          <w:lang w:val="kk-KZ"/>
        </w:rPr>
        <w:t>(филологиялық дайындық белгісі бойынша)</w:t>
      </w:r>
    </w:p>
    <w:p w14:paraId="17EF777D" w14:textId="77777777" w:rsidR="00E2398D" w:rsidRPr="00005622" w:rsidRDefault="00E2398D" w:rsidP="00A43E10">
      <w:pPr>
        <w:spacing w:after="0" w:line="240" w:lineRule="auto"/>
        <w:ind w:firstLine="708"/>
        <w:rPr>
          <w:rFonts w:ascii="Times New Roman" w:hAnsi="Times New Roman" w:cs="Times New Roman"/>
          <w:sz w:val="28"/>
          <w:szCs w:val="28"/>
          <w:lang w:val="en-US"/>
        </w:rPr>
      </w:pPr>
    </w:p>
    <w:tbl>
      <w:tblPr>
        <w:tblStyle w:val="af5"/>
        <w:tblW w:w="0" w:type="auto"/>
        <w:tblLook w:val="04A0" w:firstRow="1" w:lastRow="0" w:firstColumn="1" w:lastColumn="0" w:noHBand="0" w:noVBand="1"/>
      </w:tblPr>
      <w:tblGrid>
        <w:gridCol w:w="3005"/>
        <w:gridCol w:w="3005"/>
        <w:gridCol w:w="3006"/>
      </w:tblGrid>
      <w:tr w:rsidR="00E2398D" w:rsidRPr="00005622" w14:paraId="0F1B098E" w14:textId="77777777" w:rsidTr="005B506A">
        <w:tc>
          <w:tcPr>
            <w:tcW w:w="3005" w:type="dxa"/>
          </w:tcPr>
          <w:p w14:paraId="58C7BD4B" w14:textId="77777777" w:rsidR="00E2398D" w:rsidRPr="00005622" w:rsidRDefault="00E2398D" w:rsidP="00A43E10">
            <w:pPr>
              <w:rPr>
                <w:rFonts w:ascii="Times New Roman" w:hAnsi="Times New Roman" w:cs="Times New Roman"/>
                <w:b/>
                <w:bCs/>
                <w:sz w:val="28"/>
                <w:szCs w:val="28"/>
                <w:lang w:val="kk-KZ"/>
              </w:rPr>
            </w:pPr>
            <w:r w:rsidRPr="00005622">
              <w:rPr>
                <w:rFonts w:ascii="Times New Roman" w:hAnsi="Times New Roman" w:cs="Times New Roman"/>
                <w:b/>
                <w:bCs/>
                <w:sz w:val="28"/>
                <w:szCs w:val="28"/>
                <w:lang w:val="kk-KZ"/>
              </w:rPr>
              <w:t>Информанттардың кәсіби бағдары</w:t>
            </w:r>
          </w:p>
        </w:tc>
        <w:tc>
          <w:tcPr>
            <w:tcW w:w="3005" w:type="dxa"/>
          </w:tcPr>
          <w:p w14:paraId="01B5B9A5"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b/>
                <w:bCs/>
                <w:color w:val="000000"/>
                <w:sz w:val="28"/>
                <w:szCs w:val="28"/>
              </w:rPr>
              <w:t>Реакциялар саны</w:t>
            </w:r>
          </w:p>
        </w:tc>
        <w:tc>
          <w:tcPr>
            <w:tcW w:w="3006" w:type="dxa"/>
          </w:tcPr>
          <w:p w14:paraId="339FA8CA"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b/>
                <w:bCs/>
                <w:sz w:val="28"/>
                <w:szCs w:val="28"/>
              </w:rPr>
              <w:t>%</w:t>
            </w:r>
          </w:p>
        </w:tc>
      </w:tr>
      <w:tr w:rsidR="00E2398D" w:rsidRPr="00005622" w14:paraId="719E4B5B" w14:textId="77777777" w:rsidTr="005B506A">
        <w:tc>
          <w:tcPr>
            <w:tcW w:w="3005" w:type="dxa"/>
            <w:vAlign w:val="center"/>
          </w:tcPr>
          <w:p w14:paraId="1B4A5199" w14:textId="77777777" w:rsidR="00E2398D" w:rsidRPr="00005622" w:rsidRDefault="00E2398D" w:rsidP="00A43E10">
            <w:pPr>
              <w:rPr>
                <w:rFonts w:ascii="Times New Roman" w:hAnsi="Times New Roman" w:cs="Times New Roman"/>
                <w:sz w:val="28"/>
                <w:szCs w:val="28"/>
                <w:lang w:val="kk-KZ"/>
              </w:rPr>
            </w:pPr>
            <w:r w:rsidRPr="00005622">
              <w:rPr>
                <w:rFonts w:ascii="Times New Roman" w:hAnsi="Times New Roman" w:cs="Times New Roman"/>
                <w:b/>
                <w:bCs/>
                <w:sz w:val="28"/>
                <w:szCs w:val="28"/>
              </w:rPr>
              <w:t xml:space="preserve">Филологиялық </w:t>
            </w:r>
            <w:r w:rsidRPr="00005622">
              <w:rPr>
                <w:rFonts w:ascii="Times New Roman" w:hAnsi="Times New Roman" w:cs="Times New Roman"/>
                <w:b/>
                <w:bCs/>
                <w:sz w:val="28"/>
                <w:szCs w:val="28"/>
                <w:lang w:val="kk-KZ"/>
              </w:rPr>
              <w:t>білім</w:t>
            </w:r>
          </w:p>
        </w:tc>
        <w:tc>
          <w:tcPr>
            <w:tcW w:w="3005" w:type="dxa"/>
            <w:vAlign w:val="center"/>
          </w:tcPr>
          <w:p w14:paraId="0D29193A"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sz w:val="28"/>
                <w:szCs w:val="28"/>
              </w:rPr>
              <w:t>11 688</w:t>
            </w:r>
          </w:p>
        </w:tc>
        <w:tc>
          <w:tcPr>
            <w:tcW w:w="3006" w:type="dxa"/>
            <w:vAlign w:val="center"/>
          </w:tcPr>
          <w:p w14:paraId="7CB973D9"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sz w:val="28"/>
                <w:szCs w:val="28"/>
              </w:rPr>
              <w:t>57,0</w:t>
            </w:r>
          </w:p>
        </w:tc>
      </w:tr>
      <w:tr w:rsidR="00E2398D" w:rsidRPr="00005622" w14:paraId="2366D89E" w14:textId="77777777" w:rsidTr="005B506A">
        <w:tc>
          <w:tcPr>
            <w:tcW w:w="3005" w:type="dxa"/>
            <w:vAlign w:val="center"/>
          </w:tcPr>
          <w:p w14:paraId="60BDE81B"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b/>
                <w:bCs/>
                <w:sz w:val="28"/>
                <w:szCs w:val="28"/>
              </w:rPr>
              <w:lastRenderedPageBreak/>
              <w:t xml:space="preserve">Филологиялық </w:t>
            </w:r>
            <w:r w:rsidRPr="00005622">
              <w:rPr>
                <w:rFonts w:ascii="Times New Roman" w:hAnsi="Times New Roman" w:cs="Times New Roman"/>
                <w:b/>
                <w:bCs/>
                <w:sz w:val="28"/>
                <w:szCs w:val="28"/>
                <w:lang w:val="kk-KZ"/>
              </w:rPr>
              <w:t>емес білім</w:t>
            </w:r>
          </w:p>
        </w:tc>
        <w:tc>
          <w:tcPr>
            <w:tcW w:w="3005" w:type="dxa"/>
            <w:vAlign w:val="center"/>
          </w:tcPr>
          <w:p w14:paraId="707E2BFF"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sz w:val="28"/>
                <w:szCs w:val="28"/>
              </w:rPr>
              <w:t>8 817</w:t>
            </w:r>
          </w:p>
        </w:tc>
        <w:tc>
          <w:tcPr>
            <w:tcW w:w="3006" w:type="dxa"/>
            <w:vAlign w:val="center"/>
          </w:tcPr>
          <w:p w14:paraId="336ACDD3"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sz w:val="28"/>
                <w:szCs w:val="28"/>
              </w:rPr>
              <w:t>43,0</w:t>
            </w:r>
          </w:p>
        </w:tc>
      </w:tr>
      <w:tr w:rsidR="00E2398D" w:rsidRPr="00005622" w14:paraId="18B1DA10" w14:textId="77777777" w:rsidTr="005B506A">
        <w:tc>
          <w:tcPr>
            <w:tcW w:w="3005" w:type="dxa"/>
            <w:vAlign w:val="center"/>
          </w:tcPr>
          <w:p w14:paraId="3B90EB62" w14:textId="77777777" w:rsidR="00E2398D" w:rsidRPr="00005622" w:rsidRDefault="00E2398D" w:rsidP="00A43E10">
            <w:pPr>
              <w:rPr>
                <w:rFonts w:ascii="Times New Roman" w:hAnsi="Times New Roman" w:cs="Times New Roman"/>
                <w:sz w:val="28"/>
                <w:szCs w:val="28"/>
                <w:lang w:val="en-US"/>
              </w:rPr>
            </w:pPr>
            <w:r w:rsidRPr="00005622">
              <w:rPr>
                <w:rFonts w:ascii="Times New Roman" w:eastAsiaTheme="majorEastAsia" w:hAnsi="Times New Roman" w:cs="Times New Roman"/>
                <w:b/>
                <w:bCs/>
                <w:color w:val="000000"/>
                <w:sz w:val="28"/>
                <w:szCs w:val="28"/>
                <w:lang w:val="kk-KZ"/>
              </w:rPr>
              <w:t>Барлығы</w:t>
            </w:r>
          </w:p>
        </w:tc>
        <w:tc>
          <w:tcPr>
            <w:tcW w:w="3005" w:type="dxa"/>
            <w:vAlign w:val="center"/>
          </w:tcPr>
          <w:p w14:paraId="41A2DB1B"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b/>
                <w:bCs/>
                <w:sz w:val="28"/>
                <w:szCs w:val="28"/>
              </w:rPr>
              <w:t>20 505</w:t>
            </w:r>
          </w:p>
        </w:tc>
        <w:tc>
          <w:tcPr>
            <w:tcW w:w="3006" w:type="dxa"/>
            <w:vAlign w:val="center"/>
          </w:tcPr>
          <w:p w14:paraId="1FBC5FBF" w14:textId="77777777" w:rsidR="00E2398D" w:rsidRPr="00005622" w:rsidRDefault="00E2398D" w:rsidP="00A43E10">
            <w:pPr>
              <w:rPr>
                <w:rFonts w:ascii="Times New Roman" w:hAnsi="Times New Roman" w:cs="Times New Roman"/>
                <w:sz w:val="28"/>
                <w:szCs w:val="28"/>
                <w:lang w:val="en-US"/>
              </w:rPr>
            </w:pPr>
            <w:r w:rsidRPr="00005622">
              <w:rPr>
                <w:rFonts w:ascii="Times New Roman" w:hAnsi="Times New Roman" w:cs="Times New Roman"/>
                <w:b/>
                <w:bCs/>
                <w:sz w:val="28"/>
                <w:szCs w:val="28"/>
              </w:rPr>
              <w:t>100,0</w:t>
            </w:r>
          </w:p>
        </w:tc>
      </w:tr>
    </w:tbl>
    <w:p w14:paraId="7A0749B6" w14:textId="77777777" w:rsidR="00E2398D" w:rsidRPr="00005622" w:rsidRDefault="00E2398D" w:rsidP="00A43E10">
      <w:pPr>
        <w:spacing w:after="0" w:line="240" w:lineRule="auto"/>
        <w:ind w:firstLine="708"/>
        <w:rPr>
          <w:rFonts w:ascii="Times New Roman" w:hAnsi="Times New Roman" w:cs="Times New Roman"/>
          <w:sz w:val="28"/>
          <w:szCs w:val="28"/>
          <w:lang w:val="en-US"/>
        </w:rPr>
      </w:pPr>
    </w:p>
    <w:p w14:paraId="04A3CA46" w14:textId="77777777" w:rsidR="00E2398D" w:rsidRPr="00005622" w:rsidRDefault="00E2398D" w:rsidP="00A43E10">
      <w:pPr>
        <w:spacing w:after="0" w:line="240" w:lineRule="auto"/>
        <w:ind w:firstLine="708"/>
        <w:rPr>
          <w:rFonts w:ascii="Times New Roman" w:hAnsi="Times New Roman" w:cs="Times New Roman"/>
          <w:sz w:val="28"/>
          <w:szCs w:val="28"/>
          <w:lang w:val="kk-KZ"/>
        </w:rPr>
      </w:pPr>
    </w:p>
    <w:p w14:paraId="1A939C59" w14:textId="77777777" w:rsidR="00E2398D" w:rsidRPr="00005622" w:rsidRDefault="00E2398D" w:rsidP="00E2398D">
      <w:pPr>
        <w:ind w:firstLine="708"/>
        <w:rPr>
          <w:rFonts w:ascii="Times New Roman" w:hAnsi="Times New Roman" w:cs="Times New Roman"/>
          <w:sz w:val="28"/>
          <w:szCs w:val="28"/>
          <w:lang w:val="kk-KZ"/>
        </w:rPr>
      </w:pPr>
    </w:p>
    <w:p w14:paraId="2BE1CFA9" w14:textId="77777777" w:rsidR="00E2398D" w:rsidRPr="00005622" w:rsidRDefault="00E2398D" w:rsidP="00E2398D">
      <w:pPr>
        <w:ind w:firstLine="708"/>
        <w:rPr>
          <w:rFonts w:ascii="Times New Roman" w:hAnsi="Times New Roman" w:cs="Times New Roman"/>
          <w:sz w:val="28"/>
          <w:szCs w:val="28"/>
          <w:lang w:val="kk-KZ"/>
        </w:rPr>
      </w:pPr>
    </w:p>
    <w:p w14:paraId="10E84B42" w14:textId="77777777" w:rsidR="00E2398D" w:rsidRPr="00005622" w:rsidRDefault="00E2398D" w:rsidP="00E2398D">
      <w:pPr>
        <w:ind w:firstLine="708"/>
        <w:rPr>
          <w:rFonts w:ascii="Times New Roman" w:hAnsi="Times New Roman" w:cs="Times New Roman"/>
          <w:sz w:val="28"/>
          <w:szCs w:val="28"/>
          <w:lang w:val="kk-KZ"/>
        </w:rPr>
      </w:pPr>
    </w:p>
    <w:p w14:paraId="3A9BD3AE" w14:textId="77777777" w:rsidR="00E2398D" w:rsidRPr="00005622" w:rsidRDefault="00E2398D" w:rsidP="00E2398D">
      <w:pPr>
        <w:ind w:firstLine="708"/>
        <w:rPr>
          <w:rFonts w:ascii="Times New Roman" w:hAnsi="Times New Roman" w:cs="Times New Roman"/>
          <w:sz w:val="28"/>
          <w:szCs w:val="28"/>
          <w:lang w:val="kk-KZ"/>
        </w:rPr>
      </w:pPr>
    </w:p>
    <w:p w14:paraId="660C04BD" w14:textId="77777777" w:rsidR="003F51E5" w:rsidRPr="00F56094" w:rsidRDefault="003F51E5" w:rsidP="003F51E5">
      <w:pPr>
        <w:spacing w:after="0" w:line="240" w:lineRule="auto"/>
        <w:ind w:firstLine="567"/>
        <w:jc w:val="both"/>
        <w:rPr>
          <w:rFonts w:ascii="Times New Roman" w:hAnsi="Times New Roman" w:cs="Times New Roman"/>
          <w:sz w:val="28"/>
          <w:szCs w:val="28"/>
          <w:lang w:val="kk-KZ"/>
        </w:rPr>
      </w:pPr>
    </w:p>
    <w:p w14:paraId="21DEAFEC" w14:textId="77777777" w:rsidR="0058723F" w:rsidRDefault="0058723F" w:rsidP="0058723F">
      <w:pPr>
        <w:tabs>
          <w:tab w:val="left" w:pos="5760"/>
        </w:tabs>
        <w:rPr>
          <w:rFonts w:ascii="Times New Roman" w:hAnsi="Times New Roman" w:cs="Times New Roman"/>
          <w:sz w:val="28"/>
          <w:szCs w:val="28"/>
          <w:lang w:val="kk-KZ"/>
        </w:rPr>
      </w:pPr>
    </w:p>
    <w:p w14:paraId="3BEBFD59" w14:textId="77777777" w:rsidR="00A43E10" w:rsidRPr="00A43E10" w:rsidRDefault="00A43E10" w:rsidP="00A43E10">
      <w:pPr>
        <w:rPr>
          <w:rFonts w:ascii="Times New Roman" w:hAnsi="Times New Roman" w:cs="Times New Roman"/>
          <w:sz w:val="28"/>
          <w:szCs w:val="28"/>
          <w:lang w:val="kk-KZ"/>
        </w:rPr>
      </w:pPr>
    </w:p>
    <w:p w14:paraId="5E11B271" w14:textId="77777777" w:rsidR="00A43E10" w:rsidRPr="00A43E10" w:rsidRDefault="00A43E10" w:rsidP="00A43E10">
      <w:pPr>
        <w:rPr>
          <w:rFonts w:ascii="Times New Roman" w:hAnsi="Times New Roman" w:cs="Times New Roman"/>
          <w:sz w:val="28"/>
          <w:szCs w:val="28"/>
          <w:lang w:val="kk-KZ"/>
        </w:rPr>
      </w:pPr>
    </w:p>
    <w:p w14:paraId="1D6F2A70" w14:textId="77777777" w:rsidR="00A43E10" w:rsidRPr="00A43E10" w:rsidRDefault="00A43E10" w:rsidP="00A43E10">
      <w:pPr>
        <w:rPr>
          <w:rFonts w:ascii="Times New Roman" w:hAnsi="Times New Roman" w:cs="Times New Roman"/>
          <w:sz w:val="28"/>
          <w:szCs w:val="28"/>
          <w:lang w:val="kk-KZ"/>
        </w:rPr>
      </w:pPr>
    </w:p>
    <w:p w14:paraId="5D60960D" w14:textId="77777777" w:rsidR="00A43E10" w:rsidRPr="00A43E10" w:rsidRDefault="00A43E10" w:rsidP="00A43E10">
      <w:pPr>
        <w:rPr>
          <w:rFonts w:ascii="Times New Roman" w:hAnsi="Times New Roman" w:cs="Times New Roman"/>
          <w:sz w:val="28"/>
          <w:szCs w:val="28"/>
          <w:lang w:val="kk-KZ"/>
        </w:rPr>
      </w:pPr>
    </w:p>
    <w:p w14:paraId="2F7778C8" w14:textId="77777777" w:rsidR="00A43E10" w:rsidRPr="00A43E10" w:rsidRDefault="00A43E10" w:rsidP="00A43E10">
      <w:pPr>
        <w:rPr>
          <w:rFonts w:ascii="Times New Roman" w:hAnsi="Times New Roman" w:cs="Times New Roman"/>
          <w:sz w:val="28"/>
          <w:szCs w:val="28"/>
          <w:lang w:val="kk-KZ"/>
        </w:rPr>
      </w:pPr>
    </w:p>
    <w:p w14:paraId="53FA8A6C" w14:textId="77777777" w:rsidR="00A43E10" w:rsidRPr="00A43E10" w:rsidRDefault="00A43E10" w:rsidP="00A43E10">
      <w:pPr>
        <w:rPr>
          <w:rFonts w:ascii="Times New Roman" w:hAnsi="Times New Roman" w:cs="Times New Roman"/>
          <w:sz w:val="28"/>
          <w:szCs w:val="28"/>
          <w:lang w:val="kk-KZ"/>
        </w:rPr>
      </w:pPr>
    </w:p>
    <w:p w14:paraId="2245212C" w14:textId="77777777" w:rsidR="00A43E10" w:rsidRPr="00A43E10" w:rsidRDefault="00A43E10" w:rsidP="00A43E10">
      <w:pPr>
        <w:rPr>
          <w:rFonts w:ascii="Times New Roman" w:hAnsi="Times New Roman" w:cs="Times New Roman"/>
          <w:sz w:val="28"/>
          <w:szCs w:val="28"/>
          <w:lang w:val="kk-KZ"/>
        </w:rPr>
      </w:pPr>
    </w:p>
    <w:p w14:paraId="5EEF4826" w14:textId="77777777" w:rsidR="00A43E10" w:rsidRPr="00A43E10" w:rsidRDefault="00A43E10" w:rsidP="00A43E10">
      <w:pPr>
        <w:rPr>
          <w:rFonts w:ascii="Times New Roman" w:hAnsi="Times New Roman" w:cs="Times New Roman"/>
          <w:sz w:val="28"/>
          <w:szCs w:val="28"/>
          <w:lang w:val="kk-KZ"/>
        </w:rPr>
      </w:pPr>
    </w:p>
    <w:p w14:paraId="1F5FC684" w14:textId="77777777" w:rsidR="00A43E10" w:rsidRPr="00A43E10" w:rsidRDefault="00A43E10" w:rsidP="00A43E10">
      <w:pPr>
        <w:rPr>
          <w:rFonts w:ascii="Times New Roman" w:hAnsi="Times New Roman" w:cs="Times New Roman"/>
          <w:sz w:val="28"/>
          <w:szCs w:val="28"/>
          <w:lang w:val="kk-KZ"/>
        </w:rPr>
      </w:pPr>
    </w:p>
    <w:p w14:paraId="5B9A7AF7" w14:textId="77777777" w:rsidR="00A43E10" w:rsidRDefault="00A43E10" w:rsidP="00A43E10">
      <w:pPr>
        <w:rPr>
          <w:rFonts w:ascii="Times New Roman" w:hAnsi="Times New Roman" w:cs="Times New Roman"/>
          <w:sz w:val="28"/>
          <w:szCs w:val="28"/>
          <w:lang w:val="kk-KZ"/>
        </w:rPr>
      </w:pPr>
    </w:p>
    <w:p w14:paraId="634F8FDA" w14:textId="77777777" w:rsidR="00A43E10" w:rsidRDefault="00A43E10" w:rsidP="00A43E10">
      <w:pPr>
        <w:jc w:val="center"/>
        <w:rPr>
          <w:rFonts w:ascii="Times New Roman" w:hAnsi="Times New Roman" w:cs="Times New Roman"/>
          <w:sz w:val="28"/>
          <w:szCs w:val="28"/>
          <w:lang w:val="kk-KZ"/>
        </w:rPr>
      </w:pPr>
    </w:p>
    <w:p w14:paraId="282B2BB9" w14:textId="77777777" w:rsidR="00A43E10" w:rsidRDefault="00A43E10" w:rsidP="00A43E10">
      <w:pPr>
        <w:jc w:val="center"/>
        <w:rPr>
          <w:rFonts w:ascii="Times New Roman" w:hAnsi="Times New Roman" w:cs="Times New Roman"/>
          <w:sz w:val="28"/>
          <w:szCs w:val="28"/>
          <w:lang w:val="kk-KZ"/>
        </w:rPr>
      </w:pPr>
    </w:p>
    <w:p w14:paraId="7734423A" w14:textId="77777777" w:rsidR="00A43E10" w:rsidRDefault="00A43E10" w:rsidP="00A43E10">
      <w:pPr>
        <w:jc w:val="center"/>
        <w:rPr>
          <w:rFonts w:ascii="Times New Roman" w:hAnsi="Times New Roman" w:cs="Times New Roman"/>
          <w:sz w:val="28"/>
          <w:szCs w:val="28"/>
          <w:lang w:val="kk-KZ"/>
        </w:rPr>
      </w:pPr>
    </w:p>
    <w:p w14:paraId="11239AAB" w14:textId="77777777" w:rsidR="00A43E10" w:rsidRDefault="00A43E10" w:rsidP="00A43E10">
      <w:pPr>
        <w:jc w:val="center"/>
        <w:rPr>
          <w:rFonts w:ascii="Times New Roman" w:hAnsi="Times New Roman" w:cs="Times New Roman"/>
          <w:sz w:val="28"/>
          <w:szCs w:val="28"/>
          <w:lang w:val="kk-KZ"/>
        </w:rPr>
      </w:pPr>
    </w:p>
    <w:p w14:paraId="4CBCE81B" w14:textId="77777777" w:rsidR="00A43E10" w:rsidRDefault="00A43E10" w:rsidP="00A43E10">
      <w:pPr>
        <w:jc w:val="center"/>
        <w:rPr>
          <w:rFonts w:ascii="Times New Roman" w:hAnsi="Times New Roman" w:cs="Times New Roman"/>
          <w:sz w:val="28"/>
          <w:szCs w:val="28"/>
          <w:lang w:val="kk-KZ"/>
        </w:rPr>
      </w:pPr>
    </w:p>
    <w:p w14:paraId="4325DC5D" w14:textId="77777777" w:rsidR="00A43E10" w:rsidRDefault="00A43E10" w:rsidP="00A43E10">
      <w:pPr>
        <w:jc w:val="center"/>
        <w:rPr>
          <w:rFonts w:ascii="Times New Roman" w:hAnsi="Times New Roman" w:cs="Times New Roman"/>
          <w:sz w:val="28"/>
          <w:szCs w:val="28"/>
          <w:lang w:val="kk-KZ"/>
        </w:rPr>
      </w:pPr>
    </w:p>
    <w:p w14:paraId="3CFE36C1" w14:textId="77777777" w:rsidR="00A43E10" w:rsidRDefault="00A43E10" w:rsidP="00A43E10">
      <w:pPr>
        <w:jc w:val="center"/>
        <w:rPr>
          <w:rFonts w:ascii="Times New Roman" w:hAnsi="Times New Roman" w:cs="Times New Roman"/>
          <w:sz w:val="28"/>
          <w:szCs w:val="28"/>
          <w:lang w:val="kk-KZ"/>
        </w:rPr>
      </w:pPr>
    </w:p>
    <w:p w14:paraId="0990A81E" w14:textId="77777777" w:rsidR="00A43E10" w:rsidRDefault="00A43E10" w:rsidP="00A43E10">
      <w:pPr>
        <w:jc w:val="center"/>
        <w:rPr>
          <w:rFonts w:ascii="Times New Roman" w:hAnsi="Times New Roman" w:cs="Times New Roman"/>
          <w:sz w:val="28"/>
          <w:szCs w:val="28"/>
          <w:lang w:val="kk-KZ"/>
        </w:rPr>
      </w:pPr>
    </w:p>
    <w:p w14:paraId="22AD5A35" w14:textId="77777777" w:rsidR="00A43E10" w:rsidRDefault="00A43E10" w:rsidP="00A43E10">
      <w:pPr>
        <w:jc w:val="center"/>
        <w:rPr>
          <w:rFonts w:ascii="Times New Roman" w:hAnsi="Times New Roman" w:cs="Times New Roman"/>
          <w:sz w:val="28"/>
          <w:szCs w:val="28"/>
          <w:lang w:val="kk-KZ"/>
        </w:rPr>
      </w:pPr>
    </w:p>
    <w:p w14:paraId="03974B7F" w14:textId="77777777" w:rsidR="004F0539" w:rsidRPr="00BE350C" w:rsidRDefault="004F0539" w:rsidP="004F0539">
      <w:pPr>
        <w:spacing w:after="0" w:line="240" w:lineRule="auto"/>
        <w:ind w:firstLine="709"/>
        <w:jc w:val="center"/>
        <w:rPr>
          <w:rFonts w:ascii="Times New Roman" w:hAnsi="Times New Roman" w:cs="Times New Roman"/>
          <w:b/>
          <w:bCs/>
          <w:sz w:val="28"/>
          <w:szCs w:val="28"/>
          <w:lang w:val="kk-KZ"/>
        </w:rPr>
      </w:pPr>
      <w:r w:rsidRPr="00BE350C">
        <w:rPr>
          <w:rFonts w:ascii="Times New Roman" w:hAnsi="Times New Roman" w:cs="Times New Roman"/>
          <w:b/>
          <w:bCs/>
          <w:sz w:val="28"/>
          <w:szCs w:val="28"/>
          <w:lang w:val="kk-KZ"/>
        </w:rPr>
        <w:lastRenderedPageBreak/>
        <w:t>ҚОСЫМША Ғ</w:t>
      </w:r>
    </w:p>
    <w:p w14:paraId="5E37E794" w14:textId="77777777" w:rsidR="004F0539" w:rsidRPr="00BE350C" w:rsidRDefault="004F0539" w:rsidP="004F0539">
      <w:pPr>
        <w:spacing w:after="0" w:line="240" w:lineRule="auto"/>
        <w:rPr>
          <w:rFonts w:ascii="Times New Roman" w:hAnsi="Times New Roman" w:cs="Times New Roman"/>
          <w:lang w:val="kk-KZ"/>
        </w:rPr>
      </w:pPr>
    </w:p>
    <w:p w14:paraId="21BC0B8F" w14:textId="77777777" w:rsidR="004F0539" w:rsidRPr="00BE350C" w:rsidRDefault="004F0539" w:rsidP="004F0539">
      <w:pPr>
        <w:spacing w:after="0" w:line="240" w:lineRule="auto"/>
        <w:jc w:val="center"/>
        <w:rPr>
          <w:rFonts w:ascii="Times New Roman" w:hAnsi="Times New Roman" w:cs="Times New Roman"/>
          <w:b/>
          <w:bCs/>
          <w:sz w:val="28"/>
          <w:szCs w:val="28"/>
          <w:lang w:val="kk-KZ"/>
        </w:rPr>
      </w:pPr>
      <w:r w:rsidRPr="00BE350C">
        <w:rPr>
          <w:rFonts w:ascii="Times New Roman" w:hAnsi="Times New Roman" w:cs="Times New Roman"/>
          <w:b/>
          <w:bCs/>
          <w:sz w:val="28"/>
          <w:szCs w:val="28"/>
        </w:rPr>
        <w:t>Тілдік материалды өңдеу мысалы (</w:t>
      </w:r>
      <w:r w:rsidRPr="00BE350C">
        <w:rPr>
          <w:rFonts w:ascii="Times New Roman" w:hAnsi="Times New Roman" w:cs="Times New Roman"/>
          <w:b/>
          <w:bCs/>
          <w:sz w:val="28"/>
          <w:szCs w:val="28"/>
          <w:lang w:val="kk-KZ"/>
        </w:rPr>
        <w:t>үзінді</w:t>
      </w:r>
      <w:r w:rsidRPr="00BE350C">
        <w:rPr>
          <w:rFonts w:ascii="Times New Roman" w:hAnsi="Times New Roman" w:cs="Times New Roman"/>
          <w:b/>
          <w:bCs/>
          <w:sz w:val="28"/>
          <w:szCs w:val="28"/>
        </w:rPr>
        <w:t>)</w:t>
      </w:r>
    </w:p>
    <w:p w14:paraId="46142AEA" w14:textId="77777777" w:rsidR="004F0539" w:rsidRPr="00BE350C" w:rsidRDefault="004F0539" w:rsidP="004F0539">
      <w:pPr>
        <w:spacing w:after="0" w:line="240" w:lineRule="auto"/>
        <w:jc w:val="center"/>
        <w:rPr>
          <w:rFonts w:ascii="Times New Roman" w:hAnsi="Times New Roman" w:cs="Times New Roman"/>
          <w:sz w:val="28"/>
          <w:szCs w:val="28"/>
          <w:lang w:val="kk-KZ"/>
        </w:rPr>
      </w:pPr>
    </w:p>
    <w:p w14:paraId="0EBF352B" w14:textId="46BF3CA2" w:rsidR="004F0539" w:rsidRPr="00BE350C" w:rsidRDefault="004F0539" w:rsidP="004F0539">
      <w:pPr>
        <w:spacing w:after="0" w:line="240" w:lineRule="auto"/>
        <w:rPr>
          <w:rFonts w:ascii="Times New Roman" w:hAnsi="Times New Roman" w:cs="Times New Roman"/>
          <w:sz w:val="28"/>
          <w:szCs w:val="28"/>
          <w:lang w:val="kk-KZ"/>
        </w:rPr>
      </w:pPr>
      <w:r w:rsidRPr="00BE350C">
        <w:rPr>
          <w:rFonts w:ascii="Times New Roman" w:hAnsi="Times New Roman" w:cs="Times New Roman"/>
          <w:sz w:val="28"/>
          <w:szCs w:val="28"/>
        </w:rPr>
        <w:t>Кесте 1</w:t>
      </w:r>
      <w:r w:rsidR="00ED3A3F" w:rsidRPr="00ED3A3F">
        <w:rPr>
          <w:rFonts w:ascii="Times New Roman" w:hAnsi="Times New Roman" w:cs="Times New Roman"/>
          <w:sz w:val="28"/>
          <w:szCs w:val="28"/>
          <w:lang w:val="kk-KZ"/>
        </w:rPr>
        <w:t xml:space="preserve">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BE350C">
        <w:rPr>
          <w:rFonts w:ascii="Times New Roman" w:hAnsi="Times New Roman" w:cs="Times New Roman"/>
          <w:sz w:val="28"/>
          <w:szCs w:val="28"/>
          <w:lang w:val="kk-KZ"/>
        </w:rPr>
        <w:t>Ассоциациялардың жиілігі мен гендерлік, кәсіби бағдар бойынша сипаттамасы</w:t>
      </w:r>
    </w:p>
    <w:p w14:paraId="58676426" w14:textId="77777777" w:rsidR="004F0539" w:rsidRPr="00BE350C" w:rsidRDefault="004F0539" w:rsidP="004F0539">
      <w:pPr>
        <w:spacing w:after="0" w:line="240" w:lineRule="auto"/>
        <w:rPr>
          <w:rFonts w:ascii="Times New Roman" w:hAnsi="Times New Roman" w:cs="Times New Roman"/>
        </w:rPr>
      </w:pPr>
    </w:p>
    <w:tbl>
      <w:tblPr>
        <w:tblStyle w:val="af5"/>
        <w:tblW w:w="9493" w:type="dxa"/>
        <w:tblLayout w:type="fixed"/>
        <w:tblLook w:val="04A0" w:firstRow="1" w:lastRow="0" w:firstColumn="1" w:lastColumn="0" w:noHBand="0" w:noVBand="1"/>
      </w:tblPr>
      <w:tblGrid>
        <w:gridCol w:w="2547"/>
        <w:gridCol w:w="1276"/>
        <w:gridCol w:w="1134"/>
        <w:gridCol w:w="992"/>
        <w:gridCol w:w="1559"/>
        <w:gridCol w:w="1985"/>
      </w:tblGrid>
      <w:tr w:rsidR="004F0539" w:rsidRPr="00BE350C" w14:paraId="70D5B474" w14:textId="77777777" w:rsidTr="005B506A">
        <w:tc>
          <w:tcPr>
            <w:tcW w:w="2547" w:type="dxa"/>
          </w:tcPr>
          <w:p w14:paraId="1179E21F" w14:textId="77777777" w:rsidR="004F0539" w:rsidRPr="00BE350C" w:rsidRDefault="004F0539" w:rsidP="004F0539">
            <w:pPr>
              <w:ind w:right="-407"/>
              <w:jc w:val="center"/>
              <w:rPr>
                <w:rFonts w:ascii="Times New Roman" w:hAnsi="Times New Roman" w:cs="Times New Roman"/>
                <w:lang w:val="kk-KZ"/>
              </w:rPr>
            </w:pPr>
            <w:r w:rsidRPr="00BE350C">
              <w:rPr>
                <w:rFonts w:ascii="Times New Roman" w:hAnsi="Times New Roman" w:cs="Times New Roman"/>
                <w:b/>
                <w:bCs/>
                <w:color w:val="000000"/>
                <w:lang w:val="kk-KZ"/>
              </w:rPr>
              <w:t>Стимул</w:t>
            </w:r>
          </w:p>
        </w:tc>
        <w:tc>
          <w:tcPr>
            <w:tcW w:w="1276" w:type="dxa"/>
          </w:tcPr>
          <w:p w14:paraId="0BE46A59" w14:textId="77777777" w:rsidR="004F0539" w:rsidRPr="00BE350C" w:rsidRDefault="004F0539" w:rsidP="004F0539">
            <w:pPr>
              <w:jc w:val="center"/>
              <w:rPr>
                <w:rFonts w:ascii="Times New Roman" w:hAnsi="Times New Roman" w:cs="Times New Roman"/>
                <w:lang w:val="en-US"/>
              </w:rPr>
            </w:pPr>
            <w:r w:rsidRPr="00BE350C">
              <w:rPr>
                <w:rFonts w:ascii="Times New Roman" w:hAnsi="Times New Roman" w:cs="Times New Roman"/>
                <w:b/>
                <w:bCs/>
                <w:color w:val="000000"/>
              </w:rPr>
              <w:t>Жалпы саны</w:t>
            </w:r>
          </w:p>
        </w:tc>
        <w:tc>
          <w:tcPr>
            <w:tcW w:w="1134" w:type="dxa"/>
          </w:tcPr>
          <w:p w14:paraId="54D09CD1" w14:textId="77777777" w:rsidR="004F0539" w:rsidRPr="00BE350C" w:rsidRDefault="004F0539" w:rsidP="004F0539">
            <w:pPr>
              <w:jc w:val="center"/>
              <w:rPr>
                <w:rFonts w:ascii="Times New Roman" w:hAnsi="Times New Roman" w:cs="Times New Roman"/>
                <w:lang w:val="en-US"/>
              </w:rPr>
            </w:pPr>
            <w:r w:rsidRPr="00BE350C">
              <w:rPr>
                <w:rFonts w:ascii="Times New Roman" w:hAnsi="Times New Roman" w:cs="Times New Roman"/>
                <w:b/>
                <w:bCs/>
                <w:color w:val="000000"/>
              </w:rPr>
              <w:t xml:space="preserve">Ер адам </w:t>
            </w:r>
          </w:p>
        </w:tc>
        <w:tc>
          <w:tcPr>
            <w:tcW w:w="992" w:type="dxa"/>
          </w:tcPr>
          <w:p w14:paraId="621CD883" w14:textId="77777777" w:rsidR="004F0539" w:rsidRPr="00BE350C" w:rsidRDefault="004F0539" w:rsidP="004F0539">
            <w:pPr>
              <w:jc w:val="center"/>
              <w:rPr>
                <w:rFonts w:ascii="Times New Roman" w:hAnsi="Times New Roman" w:cs="Times New Roman"/>
                <w:lang w:val="en-US"/>
              </w:rPr>
            </w:pPr>
            <w:r w:rsidRPr="00BE350C">
              <w:rPr>
                <w:rFonts w:ascii="Times New Roman" w:hAnsi="Times New Roman" w:cs="Times New Roman"/>
                <w:b/>
                <w:bCs/>
                <w:color w:val="000000"/>
              </w:rPr>
              <w:t>Әйел адам</w:t>
            </w:r>
          </w:p>
        </w:tc>
        <w:tc>
          <w:tcPr>
            <w:tcW w:w="1559" w:type="dxa"/>
          </w:tcPr>
          <w:p w14:paraId="07AB0A96" w14:textId="77777777" w:rsidR="004F0539" w:rsidRPr="00BE350C" w:rsidRDefault="004F0539" w:rsidP="004F0539">
            <w:pPr>
              <w:jc w:val="center"/>
              <w:rPr>
                <w:rFonts w:ascii="Times New Roman" w:hAnsi="Times New Roman" w:cs="Times New Roman"/>
                <w:lang w:val="en-US"/>
              </w:rPr>
            </w:pPr>
            <w:r w:rsidRPr="00BE350C">
              <w:rPr>
                <w:rFonts w:ascii="Times New Roman" w:hAnsi="Times New Roman" w:cs="Times New Roman"/>
                <w:b/>
                <w:bCs/>
                <w:color w:val="000000"/>
              </w:rPr>
              <w:t>Филологиялық</w:t>
            </w:r>
          </w:p>
        </w:tc>
        <w:tc>
          <w:tcPr>
            <w:tcW w:w="1985" w:type="dxa"/>
          </w:tcPr>
          <w:p w14:paraId="47C1CCAC" w14:textId="77777777" w:rsidR="004F0539" w:rsidRPr="00BE350C" w:rsidRDefault="004F0539" w:rsidP="004F0539">
            <w:pPr>
              <w:jc w:val="center"/>
              <w:rPr>
                <w:rFonts w:ascii="Times New Roman" w:hAnsi="Times New Roman" w:cs="Times New Roman"/>
                <w:b/>
                <w:bCs/>
                <w:color w:val="000000"/>
                <w:lang w:val="kk-KZ"/>
              </w:rPr>
            </w:pPr>
            <w:r w:rsidRPr="00BE350C">
              <w:rPr>
                <w:rFonts w:ascii="Times New Roman" w:hAnsi="Times New Roman" w:cs="Times New Roman"/>
                <w:b/>
                <w:bCs/>
                <w:color w:val="000000"/>
              </w:rPr>
              <w:t xml:space="preserve">Филологиялық </w:t>
            </w:r>
            <w:r w:rsidRPr="00BE350C">
              <w:rPr>
                <w:rFonts w:ascii="Times New Roman" w:hAnsi="Times New Roman" w:cs="Times New Roman"/>
                <w:b/>
                <w:bCs/>
                <w:color w:val="000000"/>
                <w:lang w:val="kk-KZ"/>
              </w:rPr>
              <w:t>емес</w:t>
            </w:r>
          </w:p>
        </w:tc>
      </w:tr>
      <w:tr w:rsidR="004F0539" w:rsidRPr="00BE350C" w14:paraId="040E9333" w14:textId="77777777" w:rsidTr="005B506A">
        <w:tc>
          <w:tcPr>
            <w:tcW w:w="2547" w:type="dxa"/>
            <w:vAlign w:val="bottom"/>
          </w:tcPr>
          <w:p w14:paraId="5178BB6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Ар</w:t>
            </w:r>
          </w:p>
        </w:tc>
        <w:tc>
          <w:tcPr>
            <w:tcW w:w="1276" w:type="dxa"/>
            <w:vAlign w:val="bottom"/>
          </w:tcPr>
          <w:p w14:paraId="1FBA429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124</w:t>
            </w:r>
          </w:p>
        </w:tc>
        <w:tc>
          <w:tcPr>
            <w:tcW w:w="1134" w:type="dxa"/>
            <w:vAlign w:val="bottom"/>
          </w:tcPr>
          <w:p w14:paraId="4799BBC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47</w:t>
            </w:r>
          </w:p>
        </w:tc>
        <w:tc>
          <w:tcPr>
            <w:tcW w:w="992" w:type="dxa"/>
            <w:vAlign w:val="bottom"/>
          </w:tcPr>
          <w:p w14:paraId="6FC6879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77</w:t>
            </w:r>
          </w:p>
        </w:tc>
        <w:tc>
          <w:tcPr>
            <w:tcW w:w="1559" w:type="dxa"/>
            <w:vAlign w:val="bottom"/>
          </w:tcPr>
          <w:p w14:paraId="2E4D20D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74</w:t>
            </w:r>
          </w:p>
        </w:tc>
        <w:tc>
          <w:tcPr>
            <w:tcW w:w="1985" w:type="dxa"/>
            <w:vAlign w:val="bottom"/>
          </w:tcPr>
          <w:p w14:paraId="5FF2E38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50</w:t>
            </w:r>
          </w:p>
        </w:tc>
      </w:tr>
      <w:tr w:rsidR="004F0539" w:rsidRPr="00BE350C" w14:paraId="76267929" w14:textId="77777777" w:rsidTr="005B506A">
        <w:tc>
          <w:tcPr>
            <w:tcW w:w="2547" w:type="dxa"/>
            <w:vAlign w:val="bottom"/>
          </w:tcPr>
          <w:p w14:paraId="3E31BC0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Ұят</w:t>
            </w:r>
          </w:p>
        </w:tc>
        <w:tc>
          <w:tcPr>
            <w:tcW w:w="1276" w:type="dxa"/>
            <w:vAlign w:val="bottom"/>
          </w:tcPr>
          <w:p w14:paraId="1506603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112</w:t>
            </w:r>
          </w:p>
        </w:tc>
        <w:tc>
          <w:tcPr>
            <w:tcW w:w="1134" w:type="dxa"/>
            <w:vAlign w:val="bottom"/>
          </w:tcPr>
          <w:p w14:paraId="30A5B60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43</w:t>
            </w:r>
          </w:p>
        </w:tc>
        <w:tc>
          <w:tcPr>
            <w:tcW w:w="992" w:type="dxa"/>
            <w:vAlign w:val="bottom"/>
          </w:tcPr>
          <w:p w14:paraId="6045368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69</w:t>
            </w:r>
          </w:p>
        </w:tc>
        <w:tc>
          <w:tcPr>
            <w:tcW w:w="1559" w:type="dxa"/>
            <w:vAlign w:val="bottom"/>
          </w:tcPr>
          <w:p w14:paraId="5A48FEC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67</w:t>
            </w:r>
          </w:p>
        </w:tc>
        <w:tc>
          <w:tcPr>
            <w:tcW w:w="1985" w:type="dxa"/>
            <w:vAlign w:val="bottom"/>
          </w:tcPr>
          <w:p w14:paraId="3D6210A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45</w:t>
            </w:r>
          </w:p>
        </w:tc>
      </w:tr>
      <w:tr w:rsidR="004F0539" w:rsidRPr="00BE350C" w14:paraId="757AB623" w14:textId="77777777" w:rsidTr="005B506A">
        <w:tc>
          <w:tcPr>
            <w:tcW w:w="2547" w:type="dxa"/>
            <w:vAlign w:val="bottom"/>
          </w:tcPr>
          <w:p w14:paraId="3D03229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Ар-намыс</w:t>
            </w:r>
          </w:p>
        </w:tc>
        <w:tc>
          <w:tcPr>
            <w:tcW w:w="1276" w:type="dxa"/>
            <w:vAlign w:val="bottom"/>
          </w:tcPr>
          <w:p w14:paraId="3C51D42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102</w:t>
            </w:r>
          </w:p>
        </w:tc>
        <w:tc>
          <w:tcPr>
            <w:tcW w:w="1134" w:type="dxa"/>
            <w:vAlign w:val="bottom"/>
          </w:tcPr>
          <w:p w14:paraId="2A443D2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39</w:t>
            </w:r>
          </w:p>
        </w:tc>
        <w:tc>
          <w:tcPr>
            <w:tcW w:w="992" w:type="dxa"/>
            <w:vAlign w:val="bottom"/>
          </w:tcPr>
          <w:p w14:paraId="16EAAD0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63</w:t>
            </w:r>
          </w:p>
        </w:tc>
        <w:tc>
          <w:tcPr>
            <w:tcW w:w="1559" w:type="dxa"/>
            <w:vAlign w:val="bottom"/>
          </w:tcPr>
          <w:p w14:paraId="43FBBCC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61</w:t>
            </w:r>
          </w:p>
        </w:tc>
        <w:tc>
          <w:tcPr>
            <w:tcW w:w="1985" w:type="dxa"/>
            <w:vAlign w:val="bottom"/>
          </w:tcPr>
          <w:p w14:paraId="2B87029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41</w:t>
            </w:r>
          </w:p>
        </w:tc>
      </w:tr>
      <w:tr w:rsidR="004F0539" w:rsidRPr="00BE350C" w14:paraId="71EC8507" w14:textId="77777777" w:rsidTr="005B506A">
        <w:tc>
          <w:tcPr>
            <w:tcW w:w="2547" w:type="dxa"/>
            <w:vAlign w:val="bottom"/>
          </w:tcPr>
          <w:p w14:paraId="7FAA5CC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Ұялу</w:t>
            </w:r>
          </w:p>
        </w:tc>
        <w:tc>
          <w:tcPr>
            <w:tcW w:w="1276" w:type="dxa"/>
            <w:vAlign w:val="bottom"/>
          </w:tcPr>
          <w:p w14:paraId="45B5B56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74</w:t>
            </w:r>
          </w:p>
        </w:tc>
        <w:tc>
          <w:tcPr>
            <w:tcW w:w="1134" w:type="dxa"/>
            <w:vAlign w:val="bottom"/>
          </w:tcPr>
          <w:p w14:paraId="66FC0C8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28</w:t>
            </w:r>
          </w:p>
        </w:tc>
        <w:tc>
          <w:tcPr>
            <w:tcW w:w="992" w:type="dxa"/>
            <w:vAlign w:val="bottom"/>
          </w:tcPr>
          <w:p w14:paraId="6E7A4D8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46</w:t>
            </w:r>
          </w:p>
        </w:tc>
        <w:tc>
          <w:tcPr>
            <w:tcW w:w="1559" w:type="dxa"/>
            <w:vAlign w:val="bottom"/>
          </w:tcPr>
          <w:p w14:paraId="64FDC2E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44</w:t>
            </w:r>
          </w:p>
        </w:tc>
        <w:tc>
          <w:tcPr>
            <w:tcW w:w="1985" w:type="dxa"/>
            <w:vAlign w:val="bottom"/>
          </w:tcPr>
          <w:p w14:paraId="762B306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30</w:t>
            </w:r>
          </w:p>
        </w:tc>
      </w:tr>
      <w:tr w:rsidR="004F0539" w:rsidRPr="00BE350C" w14:paraId="5D3F3152" w14:textId="77777777" w:rsidTr="005B506A">
        <w:tc>
          <w:tcPr>
            <w:tcW w:w="2547" w:type="dxa"/>
            <w:vAlign w:val="bottom"/>
          </w:tcPr>
          <w:p w14:paraId="19B864C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Намыс</w:t>
            </w:r>
          </w:p>
        </w:tc>
        <w:tc>
          <w:tcPr>
            <w:tcW w:w="1276" w:type="dxa"/>
            <w:vAlign w:val="bottom"/>
          </w:tcPr>
          <w:p w14:paraId="51FF6DF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69</w:t>
            </w:r>
          </w:p>
        </w:tc>
        <w:tc>
          <w:tcPr>
            <w:tcW w:w="1134" w:type="dxa"/>
            <w:vAlign w:val="bottom"/>
          </w:tcPr>
          <w:p w14:paraId="4F2AEC6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26</w:t>
            </w:r>
          </w:p>
        </w:tc>
        <w:tc>
          <w:tcPr>
            <w:tcW w:w="992" w:type="dxa"/>
            <w:vAlign w:val="bottom"/>
          </w:tcPr>
          <w:p w14:paraId="3CBD254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43</w:t>
            </w:r>
          </w:p>
        </w:tc>
        <w:tc>
          <w:tcPr>
            <w:tcW w:w="1559" w:type="dxa"/>
            <w:vAlign w:val="bottom"/>
          </w:tcPr>
          <w:p w14:paraId="3F4C158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41</w:t>
            </w:r>
          </w:p>
        </w:tc>
        <w:tc>
          <w:tcPr>
            <w:tcW w:w="1985" w:type="dxa"/>
            <w:vAlign w:val="bottom"/>
          </w:tcPr>
          <w:p w14:paraId="64E26B6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28</w:t>
            </w:r>
          </w:p>
        </w:tc>
      </w:tr>
      <w:tr w:rsidR="004F0539" w:rsidRPr="00BE350C" w14:paraId="2AF39484" w14:textId="77777777" w:rsidTr="005B506A">
        <w:tc>
          <w:tcPr>
            <w:tcW w:w="2547" w:type="dxa"/>
            <w:vAlign w:val="bottom"/>
          </w:tcPr>
          <w:p w14:paraId="5C540E0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Сезім</w:t>
            </w:r>
          </w:p>
        </w:tc>
        <w:tc>
          <w:tcPr>
            <w:tcW w:w="1276" w:type="dxa"/>
            <w:vAlign w:val="bottom"/>
          </w:tcPr>
          <w:p w14:paraId="1FA9EF7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48</w:t>
            </w:r>
          </w:p>
        </w:tc>
        <w:tc>
          <w:tcPr>
            <w:tcW w:w="1134" w:type="dxa"/>
            <w:vAlign w:val="bottom"/>
          </w:tcPr>
          <w:p w14:paraId="55547D6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18</w:t>
            </w:r>
          </w:p>
        </w:tc>
        <w:tc>
          <w:tcPr>
            <w:tcW w:w="992" w:type="dxa"/>
            <w:vAlign w:val="bottom"/>
          </w:tcPr>
          <w:p w14:paraId="255C863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30</w:t>
            </w:r>
          </w:p>
        </w:tc>
        <w:tc>
          <w:tcPr>
            <w:tcW w:w="1559" w:type="dxa"/>
            <w:vAlign w:val="bottom"/>
          </w:tcPr>
          <w:p w14:paraId="699651C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29</w:t>
            </w:r>
          </w:p>
        </w:tc>
        <w:tc>
          <w:tcPr>
            <w:tcW w:w="1985" w:type="dxa"/>
            <w:vAlign w:val="bottom"/>
          </w:tcPr>
          <w:p w14:paraId="46CC696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19</w:t>
            </w:r>
          </w:p>
        </w:tc>
      </w:tr>
      <w:tr w:rsidR="004F0539" w:rsidRPr="00BE350C" w14:paraId="7112A45B" w14:textId="77777777" w:rsidTr="005B506A">
        <w:tc>
          <w:tcPr>
            <w:tcW w:w="2547" w:type="dxa"/>
            <w:vAlign w:val="bottom"/>
          </w:tcPr>
          <w:p w14:paraId="5D95637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Ұят емес</w:t>
            </w:r>
          </w:p>
        </w:tc>
        <w:tc>
          <w:tcPr>
            <w:tcW w:w="1276" w:type="dxa"/>
            <w:vAlign w:val="bottom"/>
          </w:tcPr>
          <w:p w14:paraId="4715D26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48</w:t>
            </w:r>
          </w:p>
        </w:tc>
        <w:tc>
          <w:tcPr>
            <w:tcW w:w="1134" w:type="dxa"/>
            <w:vAlign w:val="bottom"/>
          </w:tcPr>
          <w:p w14:paraId="2B3685A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18</w:t>
            </w:r>
          </w:p>
        </w:tc>
        <w:tc>
          <w:tcPr>
            <w:tcW w:w="992" w:type="dxa"/>
            <w:vAlign w:val="bottom"/>
          </w:tcPr>
          <w:p w14:paraId="65B21A4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30</w:t>
            </w:r>
          </w:p>
        </w:tc>
        <w:tc>
          <w:tcPr>
            <w:tcW w:w="1559" w:type="dxa"/>
            <w:vAlign w:val="bottom"/>
          </w:tcPr>
          <w:p w14:paraId="7CA701F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29</w:t>
            </w:r>
          </w:p>
        </w:tc>
        <w:tc>
          <w:tcPr>
            <w:tcW w:w="1985" w:type="dxa"/>
            <w:vAlign w:val="bottom"/>
          </w:tcPr>
          <w:p w14:paraId="2E042BD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19</w:t>
            </w:r>
          </w:p>
        </w:tc>
      </w:tr>
      <w:tr w:rsidR="004F0539" w:rsidRPr="00BE350C" w14:paraId="646ABB8B" w14:textId="77777777" w:rsidTr="005B506A">
        <w:tc>
          <w:tcPr>
            <w:tcW w:w="2547" w:type="dxa"/>
            <w:vAlign w:val="bottom"/>
          </w:tcPr>
          <w:p w14:paraId="73381B4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Ой</w:t>
            </w:r>
          </w:p>
        </w:tc>
        <w:tc>
          <w:tcPr>
            <w:tcW w:w="1276" w:type="dxa"/>
            <w:vAlign w:val="bottom"/>
          </w:tcPr>
          <w:p w14:paraId="4A7CA74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38</w:t>
            </w:r>
          </w:p>
        </w:tc>
        <w:tc>
          <w:tcPr>
            <w:tcW w:w="1134" w:type="dxa"/>
            <w:vAlign w:val="bottom"/>
          </w:tcPr>
          <w:p w14:paraId="2B291E5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14</w:t>
            </w:r>
          </w:p>
        </w:tc>
        <w:tc>
          <w:tcPr>
            <w:tcW w:w="992" w:type="dxa"/>
            <w:vAlign w:val="bottom"/>
          </w:tcPr>
          <w:p w14:paraId="637DAC2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24</w:t>
            </w:r>
          </w:p>
        </w:tc>
        <w:tc>
          <w:tcPr>
            <w:tcW w:w="1559" w:type="dxa"/>
            <w:vAlign w:val="bottom"/>
          </w:tcPr>
          <w:p w14:paraId="6741FEA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23</w:t>
            </w:r>
          </w:p>
        </w:tc>
        <w:tc>
          <w:tcPr>
            <w:tcW w:w="1985" w:type="dxa"/>
            <w:vAlign w:val="bottom"/>
          </w:tcPr>
          <w:p w14:paraId="69D3262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15</w:t>
            </w:r>
          </w:p>
        </w:tc>
      </w:tr>
      <w:tr w:rsidR="004F0539" w:rsidRPr="00BE350C" w14:paraId="52560690" w14:textId="77777777" w:rsidTr="005B506A">
        <w:tc>
          <w:tcPr>
            <w:tcW w:w="2547" w:type="dxa"/>
            <w:vAlign w:val="bottom"/>
          </w:tcPr>
          <w:p w14:paraId="6DA9B17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Тәрбие</w:t>
            </w:r>
          </w:p>
        </w:tc>
        <w:tc>
          <w:tcPr>
            <w:tcW w:w="1276" w:type="dxa"/>
            <w:vAlign w:val="bottom"/>
          </w:tcPr>
          <w:p w14:paraId="220AFB2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35</w:t>
            </w:r>
          </w:p>
        </w:tc>
        <w:tc>
          <w:tcPr>
            <w:tcW w:w="1134" w:type="dxa"/>
            <w:vAlign w:val="bottom"/>
          </w:tcPr>
          <w:p w14:paraId="1A50D81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13</w:t>
            </w:r>
          </w:p>
        </w:tc>
        <w:tc>
          <w:tcPr>
            <w:tcW w:w="992" w:type="dxa"/>
            <w:vAlign w:val="bottom"/>
          </w:tcPr>
          <w:p w14:paraId="2A7DA4B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22</w:t>
            </w:r>
          </w:p>
        </w:tc>
        <w:tc>
          <w:tcPr>
            <w:tcW w:w="1559" w:type="dxa"/>
            <w:vAlign w:val="bottom"/>
          </w:tcPr>
          <w:p w14:paraId="3124140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21</w:t>
            </w:r>
          </w:p>
        </w:tc>
        <w:tc>
          <w:tcPr>
            <w:tcW w:w="1985" w:type="dxa"/>
            <w:vAlign w:val="bottom"/>
          </w:tcPr>
          <w:p w14:paraId="502263A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14</w:t>
            </w:r>
          </w:p>
        </w:tc>
      </w:tr>
      <w:tr w:rsidR="004F0539" w:rsidRPr="00BE350C" w14:paraId="4DF02CC7" w14:textId="77777777" w:rsidTr="005B506A">
        <w:tc>
          <w:tcPr>
            <w:tcW w:w="2547" w:type="dxa"/>
            <w:vAlign w:val="bottom"/>
          </w:tcPr>
          <w:p w14:paraId="494696A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Білмеймін</w:t>
            </w:r>
          </w:p>
        </w:tc>
        <w:tc>
          <w:tcPr>
            <w:tcW w:w="1276" w:type="dxa"/>
            <w:vAlign w:val="bottom"/>
          </w:tcPr>
          <w:p w14:paraId="340F7F4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20</w:t>
            </w:r>
          </w:p>
        </w:tc>
        <w:tc>
          <w:tcPr>
            <w:tcW w:w="1134" w:type="dxa"/>
            <w:vAlign w:val="bottom"/>
          </w:tcPr>
          <w:p w14:paraId="5192C07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8</w:t>
            </w:r>
          </w:p>
        </w:tc>
        <w:tc>
          <w:tcPr>
            <w:tcW w:w="992" w:type="dxa"/>
            <w:vAlign w:val="bottom"/>
          </w:tcPr>
          <w:p w14:paraId="05EEE19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12</w:t>
            </w:r>
          </w:p>
        </w:tc>
        <w:tc>
          <w:tcPr>
            <w:tcW w:w="1559" w:type="dxa"/>
            <w:vAlign w:val="bottom"/>
          </w:tcPr>
          <w:p w14:paraId="3850119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12</w:t>
            </w:r>
          </w:p>
        </w:tc>
        <w:tc>
          <w:tcPr>
            <w:tcW w:w="1985" w:type="dxa"/>
            <w:vAlign w:val="bottom"/>
          </w:tcPr>
          <w:p w14:paraId="72C014F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8</w:t>
            </w:r>
          </w:p>
        </w:tc>
      </w:tr>
      <w:tr w:rsidR="004F0539" w:rsidRPr="00BE350C" w14:paraId="6A08309A" w14:textId="77777777" w:rsidTr="005B506A">
        <w:tc>
          <w:tcPr>
            <w:tcW w:w="2547" w:type="dxa"/>
            <w:vAlign w:val="bottom"/>
          </w:tcPr>
          <w:p w14:paraId="11F2B63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Символдар</w:t>
            </w:r>
          </w:p>
        </w:tc>
        <w:tc>
          <w:tcPr>
            <w:tcW w:w="1276" w:type="dxa"/>
            <w:vAlign w:val="bottom"/>
          </w:tcPr>
          <w:p w14:paraId="274559B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20</w:t>
            </w:r>
          </w:p>
        </w:tc>
        <w:tc>
          <w:tcPr>
            <w:tcW w:w="1134" w:type="dxa"/>
            <w:vAlign w:val="bottom"/>
          </w:tcPr>
          <w:p w14:paraId="2A8F6D0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8</w:t>
            </w:r>
          </w:p>
        </w:tc>
        <w:tc>
          <w:tcPr>
            <w:tcW w:w="992" w:type="dxa"/>
            <w:vAlign w:val="bottom"/>
          </w:tcPr>
          <w:p w14:paraId="5B55FA6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12</w:t>
            </w:r>
          </w:p>
        </w:tc>
        <w:tc>
          <w:tcPr>
            <w:tcW w:w="1559" w:type="dxa"/>
            <w:vAlign w:val="bottom"/>
          </w:tcPr>
          <w:p w14:paraId="0C7369D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12</w:t>
            </w:r>
          </w:p>
        </w:tc>
        <w:tc>
          <w:tcPr>
            <w:tcW w:w="1985" w:type="dxa"/>
            <w:vAlign w:val="bottom"/>
          </w:tcPr>
          <w:p w14:paraId="42AFB6E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8</w:t>
            </w:r>
          </w:p>
        </w:tc>
      </w:tr>
      <w:tr w:rsidR="004F0539" w:rsidRPr="00BE350C" w14:paraId="51316E21" w14:textId="77777777" w:rsidTr="005B506A">
        <w:tc>
          <w:tcPr>
            <w:tcW w:w="2547" w:type="dxa"/>
            <w:vAlign w:val="bottom"/>
          </w:tcPr>
          <w:p w14:paraId="573D73B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Емес</w:t>
            </w:r>
          </w:p>
        </w:tc>
        <w:tc>
          <w:tcPr>
            <w:tcW w:w="1276" w:type="dxa"/>
            <w:vAlign w:val="bottom"/>
          </w:tcPr>
          <w:p w14:paraId="6B8DF3C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18</w:t>
            </w:r>
          </w:p>
        </w:tc>
        <w:tc>
          <w:tcPr>
            <w:tcW w:w="1134" w:type="dxa"/>
            <w:vAlign w:val="bottom"/>
          </w:tcPr>
          <w:p w14:paraId="3FCEC6A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c>
          <w:tcPr>
            <w:tcW w:w="992" w:type="dxa"/>
            <w:vAlign w:val="bottom"/>
          </w:tcPr>
          <w:p w14:paraId="7AA7E3E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11</w:t>
            </w:r>
          </w:p>
        </w:tc>
        <w:tc>
          <w:tcPr>
            <w:tcW w:w="1559" w:type="dxa"/>
            <w:vAlign w:val="bottom"/>
          </w:tcPr>
          <w:p w14:paraId="15E03DE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11</w:t>
            </w:r>
          </w:p>
        </w:tc>
        <w:tc>
          <w:tcPr>
            <w:tcW w:w="1985" w:type="dxa"/>
            <w:vAlign w:val="bottom"/>
          </w:tcPr>
          <w:p w14:paraId="56B3F7A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r>
      <w:tr w:rsidR="004F0539" w:rsidRPr="00BE350C" w14:paraId="4B09D3EA" w14:textId="77777777" w:rsidTr="005B506A">
        <w:tc>
          <w:tcPr>
            <w:tcW w:w="2547" w:type="dxa"/>
            <w:vAlign w:val="bottom"/>
          </w:tcPr>
          <w:p w14:paraId="705AD05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Кінә</w:t>
            </w:r>
          </w:p>
        </w:tc>
        <w:tc>
          <w:tcPr>
            <w:tcW w:w="1276" w:type="dxa"/>
            <w:vAlign w:val="bottom"/>
          </w:tcPr>
          <w:p w14:paraId="66F85A9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18</w:t>
            </w:r>
          </w:p>
        </w:tc>
        <w:tc>
          <w:tcPr>
            <w:tcW w:w="1134" w:type="dxa"/>
            <w:vAlign w:val="bottom"/>
          </w:tcPr>
          <w:p w14:paraId="60B87F1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c>
          <w:tcPr>
            <w:tcW w:w="992" w:type="dxa"/>
            <w:vAlign w:val="bottom"/>
          </w:tcPr>
          <w:p w14:paraId="20F16C1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11</w:t>
            </w:r>
          </w:p>
        </w:tc>
        <w:tc>
          <w:tcPr>
            <w:tcW w:w="1559" w:type="dxa"/>
            <w:vAlign w:val="bottom"/>
          </w:tcPr>
          <w:p w14:paraId="68CC0E5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11</w:t>
            </w:r>
          </w:p>
        </w:tc>
        <w:tc>
          <w:tcPr>
            <w:tcW w:w="1985" w:type="dxa"/>
            <w:vAlign w:val="bottom"/>
          </w:tcPr>
          <w:p w14:paraId="774FCA1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r>
      <w:tr w:rsidR="004F0539" w:rsidRPr="00BE350C" w14:paraId="2587682D" w14:textId="77777777" w:rsidTr="005B506A">
        <w:tc>
          <w:tcPr>
            <w:tcW w:w="2547" w:type="dxa"/>
            <w:vAlign w:val="bottom"/>
          </w:tcPr>
          <w:p w14:paraId="53138AF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Ұят. Абайдың ілімінде...</w:t>
            </w:r>
          </w:p>
        </w:tc>
        <w:tc>
          <w:tcPr>
            <w:tcW w:w="1276" w:type="dxa"/>
            <w:vAlign w:val="bottom"/>
          </w:tcPr>
          <w:p w14:paraId="2FC68F6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12</w:t>
            </w:r>
          </w:p>
        </w:tc>
        <w:tc>
          <w:tcPr>
            <w:tcW w:w="1134" w:type="dxa"/>
            <w:vAlign w:val="bottom"/>
          </w:tcPr>
          <w:p w14:paraId="6F78374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5</w:t>
            </w:r>
          </w:p>
        </w:tc>
        <w:tc>
          <w:tcPr>
            <w:tcW w:w="992" w:type="dxa"/>
            <w:vAlign w:val="bottom"/>
          </w:tcPr>
          <w:p w14:paraId="71EECA2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c>
          <w:tcPr>
            <w:tcW w:w="1559" w:type="dxa"/>
            <w:vAlign w:val="bottom"/>
          </w:tcPr>
          <w:p w14:paraId="70CF49E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c>
          <w:tcPr>
            <w:tcW w:w="1985" w:type="dxa"/>
            <w:vAlign w:val="bottom"/>
          </w:tcPr>
          <w:p w14:paraId="5B534B9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5</w:t>
            </w:r>
          </w:p>
        </w:tc>
      </w:tr>
      <w:tr w:rsidR="004F0539" w:rsidRPr="00BE350C" w14:paraId="170AB483" w14:textId="77777777" w:rsidTr="005B506A">
        <w:tc>
          <w:tcPr>
            <w:tcW w:w="2547" w:type="dxa"/>
            <w:vAlign w:val="bottom"/>
          </w:tcPr>
          <w:p w14:paraId="56B4400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Стереотип</w:t>
            </w:r>
          </w:p>
        </w:tc>
        <w:tc>
          <w:tcPr>
            <w:tcW w:w="1276" w:type="dxa"/>
            <w:vAlign w:val="bottom"/>
          </w:tcPr>
          <w:p w14:paraId="5C09BA9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9</w:t>
            </w:r>
          </w:p>
        </w:tc>
        <w:tc>
          <w:tcPr>
            <w:tcW w:w="1134" w:type="dxa"/>
            <w:vAlign w:val="bottom"/>
          </w:tcPr>
          <w:p w14:paraId="7C480F7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c>
          <w:tcPr>
            <w:tcW w:w="992" w:type="dxa"/>
            <w:vAlign w:val="bottom"/>
          </w:tcPr>
          <w:p w14:paraId="7386358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w:t>
            </w:r>
          </w:p>
        </w:tc>
        <w:tc>
          <w:tcPr>
            <w:tcW w:w="1559" w:type="dxa"/>
            <w:vAlign w:val="bottom"/>
          </w:tcPr>
          <w:p w14:paraId="7EC13CA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5</w:t>
            </w:r>
          </w:p>
        </w:tc>
        <w:tc>
          <w:tcPr>
            <w:tcW w:w="1985" w:type="dxa"/>
            <w:vAlign w:val="bottom"/>
          </w:tcPr>
          <w:p w14:paraId="5641028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r>
      <w:tr w:rsidR="004F0539" w:rsidRPr="00BE350C" w14:paraId="011D1F04" w14:textId="77777777" w:rsidTr="005B506A">
        <w:tc>
          <w:tcPr>
            <w:tcW w:w="2547" w:type="dxa"/>
            <w:vAlign w:val="bottom"/>
          </w:tcPr>
          <w:p w14:paraId="10BBB34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Жоқ</w:t>
            </w:r>
          </w:p>
        </w:tc>
        <w:tc>
          <w:tcPr>
            <w:tcW w:w="1276" w:type="dxa"/>
            <w:vAlign w:val="bottom"/>
          </w:tcPr>
          <w:p w14:paraId="0BDA3CC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8</w:t>
            </w:r>
          </w:p>
        </w:tc>
        <w:tc>
          <w:tcPr>
            <w:tcW w:w="1134" w:type="dxa"/>
            <w:vAlign w:val="bottom"/>
          </w:tcPr>
          <w:p w14:paraId="4E5B8EA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c>
          <w:tcPr>
            <w:tcW w:w="992" w:type="dxa"/>
            <w:vAlign w:val="bottom"/>
          </w:tcPr>
          <w:p w14:paraId="297C015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5</w:t>
            </w:r>
          </w:p>
        </w:tc>
        <w:tc>
          <w:tcPr>
            <w:tcW w:w="1559" w:type="dxa"/>
            <w:vAlign w:val="bottom"/>
          </w:tcPr>
          <w:p w14:paraId="154B752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5</w:t>
            </w:r>
          </w:p>
        </w:tc>
        <w:tc>
          <w:tcPr>
            <w:tcW w:w="1985" w:type="dxa"/>
            <w:vAlign w:val="bottom"/>
          </w:tcPr>
          <w:p w14:paraId="0ADAA5F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r>
      <w:tr w:rsidR="004F0539" w:rsidRPr="00BE350C" w14:paraId="48CA3E02" w14:textId="77777777" w:rsidTr="005B506A">
        <w:tc>
          <w:tcPr>
            <w:tcW w:w="2547" w:type="dxa"/>
            <w:vAlign w:val="bottom"/>
          </w:tcPr>
          <w:p w14:paraId="553B97B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Обал</w:t>
            </w:r>
          </w:p>
        </w:tc>
        <w:tc>
          <w:tcPr>
            <w:tcW w:w="1276" w:type="dxa"/>
            <w:vAlign w:val="bottom"/>
          </w:tcPr>
          <w:p w14:paraId="6A3861A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7</w:t>
            </w:r>
          </w:p>
        </w:tc>
        <w:tc>
          <w:tcPr>
            <w:tcW w:w="1134" w:type="dxa"/>
            <w:vAlign w:val="bottom"/>
          </w:tcPr>
          <w:p w14:paraId="100854D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c>
          <w:tcPr>
            <w:tcW w:w="992" w:type="dxa"/>
            <w:vAlign w:val="bottom"/>
          </w:tcPr>
          <w:p w14:paraId="2AAB5C8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559" w:type="dxa"/>
            <w:vAlign w:val="bottom"/>
          </w:tcPr>
          <w:p w14:paraId="0B0A59A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985" w:type="dxa"/>
            <w:vAlign w:val="bottom"/>
          </w:tcPr>
          <w:p w14:paraId="271E19A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r>
      <w:tr w:rsidR="004F0539" w:rsidRPr="00BE350C" w14:paraId="76670E42" w14:textId="77777777" w:rsidTr="005B506A">
        <w:tc>
          <w:tcPr>
            <w:tcW w:w="2547" w:type="dxa"/>
            <w:vAlign w:val="bottom"/>
          </w:tcPr>
          <w:p w14:paraId="11B9AA9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Ұят ол ұят</w:t>
            </w:r>
          </w:p>
        </w:tc>
        <w:tc>
          <w:tcPr>
            <w:tcW w:w="1276" w:type="dxa"/>
            <w:vAlign w:val="bottom"/>
          </w:tcPr>
          <w:p w14:paraId="1AD34BB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w:t>
            </w:r>
          </w:p>
        </w:tc>
        <w:tc>
          <w:tcPr>
            <w:tcW w:w="1134" w:type="dxa"/>
            <w:vAlign w:val="bottom"/>
          </w:tcPr>
          <w:p w14:paraId="370C569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992" w:type="dxa"/>
            <w:vAlign w:val="bottom"/>
          </w:tcPr>
          <w:p w14:paraId="6F61BD2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559" w:type="dxa"/>
            <w:vAlign w:val="bottom"/>
          </w:tcPr>
          <w:p w14:paraId="13A2A87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985" w:type="dxa"/>
            <w:vAlign w:val="bottom"/>
          </w:tcPr>
          <w:p w14:paraId="622667C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r>
      <w:tr w:rsidR="004F0539" w:rsidRPr="00BE350C" w14:paraId="7D8F00ED" w14:textId="77777777" w:rsidTr="005B506A">
        <w:tc>
          <w:tcPr>
            <w:tcW w:w="2547" w:type="dxa"/>
            <w:vAlign w:val="bottom"/>
          </w:tcPr>
          <w:p w14:paraId="6A9AEE3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Эмоция</w:t>
            </w:r>
          </w:p>
        </w:tc>
        <w:tc>
          <w:tcPr>
            <w:tcW w:w="1276" w:type="dxa"/>
            <w:vAlign w:val="bottom"/>
          </w:tcPr>
          <w:p w14:paraId="54B09D2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6</w:t>
            </w:r>
          </w:p>
        </w:tc>
        <w:tc>
          <w:tcPr>
            <w:tcW w:w="1134" w:type="dxa"/>
            <w:vAlign w:val="bottom"/>
          </w:tcPr>
          <w:p w14:paraId="1689A25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992" w:type="dxa"/>
            <w:vAlign w:val="bottom"/>
          </w:tcPr>
          <w:p w14:paraId="392657F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559" w:type="dxa"/>
            <w:vAlign w:val="bottom"/>
          </w:tcPr>
          <w:p w14:paraId="0F08C56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985" w:type="dxa"/>
            <w:vAlign w:val="bottom"/>
          </w:tcPr>
          <w:p w14:paraId="5E8A5FE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r>
      <w:tr w:rsidR="004F0539" w:rsidRPr="00BE350C" w14:paraId="283F3989" w14:textId="77777777" w:rsidTr="005B506A">
        <w:tc>
          <w:tcPr>
            <w:tcW w:w="2547" w:type="dxa"/>
            <w:vAlign w:val="bottom"/>
          </w:tcPr>
          <w:p w14:paraId="722391A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Жасаған әрекетіңнің жөнсіздігін түсінушілік</w:t>
            </w:r>
          </w:p>
        </w:tc>
        <w:tc>
          <w:tcPr>
            <w:tcW w:w="1276" w:type="dxa"/>
            <w:vAlign w:val="bottom"/>
          </w:tcPr>
          <w:p w14:paraId="5996F8B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4</w:t>
            </w:r>
          </w:p>
        </w:tc>
        <w:tc>
          <w:tcPr>
            <w:tcW w:w="1134" w:type="dxa"/>
            <w:vAlign w:val="bottom"/>
          </w:tcPr>
          <w:p w14:paraId="0FCFC6D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992" w:type="dxa"/>
            <w:vAlign w:val="bottom"/>
          </w:tcPr>
          <w:p w14:paraId="310B06F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559" w:type="dxa"/>
            <w:vAlign w:val="bottom"/>
          </w:tcPr>
          <w:p w14:paraId="0F16C65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985" w:type="dxa"/>
            <w:vAlign w:val="bottom"/>
          </w:tcPr>
          <w:p w14:paraId="77C3A93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r>
      <w:tr w:rsidR="004F0539" w:rsidRPr="00BE350C" w14:paraId="77C543C8" w14:textId="77777777" w:rsidTr="005B506A">
        <w:tc>
          <w:tcPr>
            <w:tcW w:w="2547" w:type="dxa"/>
            <w:vAlign w:val="bottom"/>
          </w:tcPr>
          <w:p w14:paraId="1C8F0A2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Қазақ</w:t>
            </w:r>
          </w:p>
        </w:tc>
        <w:tc>
          <w:tcPr>
            <w:tcW w:w="1276" w:type="dxa"/>
            <w:vAlign w:val="bottom"/>
          </w:tcPr>
          <w:p w14:paraId="368605D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c>
          <w:tcPr>
            <w:tcW w:w="1134" w:type="dxa"/>
            <w:vAlign w:val="bottom"/>
          </w:tcPr>
          <w:p w14:paraId="4E99CF8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992" w:type="dxa"/>
            <w:vAlign w:val="bottom"/>
          </w:tcPr>
          <w:p w14:paraId="7DBA8AF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559" w:type="dxa"/>
            <w:vAlign w:val="bottom"/>
          </w:tcPr>
          <w:p w14:paraId="7872E0C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985" w:type="dxa"/>
            <w:vAlign w:val="bottom"/>
          </w:tcPr>
          <w:p w14:paraId="6A27110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4AA45EC5" w14:textId="77777777" w:rsidTr="005B506A">
        <w:tc>
          <w:tcPr>
            <w:tcW w:w="2547" w:type="dxa"/>
            <w:vAlign w:val="bottom"/>
          </w:tcPr>
          <w:p w14:paraId="65C654B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Қазақилық</w:t>
            </w:r>
          </w:p>
        </w:tc>
        <w:tc>
          <w:tcPr>
            <w:tcW w:w="1276" w:type="dxa"/>
            <w:vAlign w:val="bottom"/>
          </w:tcPr>
          <w:p w14:paraId="04AD543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3</w:t>
            </w:r>
          </w:p>
        </w:tc>
        <w:tc>
          <w:tcPr>
            <w:tcW w:w="1134" w:type="dxa"/>
            <w:vAlign w:val="bottom"/>
          </w:tcPr>
          <w:p w14:paraId="08838F8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992" w:type="dxa"/>
            <w:vAlign w:val="bottom"/>
          </w:tcPr>
          <w:p w14:paraId="3A25081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559" w:type="dxa"/>
            <w:vAlign w:val="bottom"/>
          </w:tcPr>
          <w:p w14:paraId="39B3B44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985" w:type="dxa"/>
            <w:vAlign w:val="bottom"/>
          </w:tcPr>
          <w:p w14:paraId="3E18709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4525F16F" w14:textId="77777777" w:rsidTr="005B506A">
        <w:tc>
          <w:tcPr>
            <w:tcW w:w="2547" w:type="dxa"/>
            <w:vAlign w:val="bottom"/>
          </w:tcPr>
          <w:p w14:paraId="1ED4867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Сауап</w:t>
            </w:r>
          </w:p>
        </w:tc>
        <w:tc>
          <w:tcPr>
            <w:tcW w:w="1276" w:type="dxa"/>
            <w:vAlign w:val="bottom"/>
          </w:tcPr>
          <w:p w14:paraId="5A36F6A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2</w:t>
            </w:r>
          </w:p>
        </w:tc>
        <w:tc>
          <w:tcPr>
            <w:tcW w:w="1134" w:type="dxa"/>
            <w:vAlign w:val="bottom"/>
          </w:tcPr>
          <w:p w14:paraId="09A0DE0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992" w:type="dxa"/>
            <w:vAlign w:val="bottom"/>
          </w:tcPr>
          <w:p w14:paraId="7B71797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4B4DD7C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045B7F0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6ACE777F" w14:textId="77777777" w:rsidTr="005B506A">
        <w:tc>
          <w:tcPr>
            <w:tcW w:w="2547" w:type="dxa"/>
            <w:vAlign w:val="bottom"/>
          </w:tcPr>
          <w:p w14:paraId="5BAC15C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Адам</w:t>
            </w:r>
          </w:p>
        </w:tc>
        <w:tc>
          <w:tcPr>
            <w:tcW w:w="1276" w:type="dxa"/>
            <w:vAlign w:val="bottom"/>
          </w:tcPr>
          <w:p w14:paraId="73CB4C3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59373E7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3764DB9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3347E5D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68499B0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1BE1F3DA" w14:textId="77777777" w:rsidTr="005B506A">
        <w:tc>
          <w:tcPr>
            <w:tcW w:w="2547" w:type="dxa"/>
            <w:vAlign w:val="bottom"/>
          </w:tcPr>
          <w:p w14:paraId="0DCB364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 xml:space="preserve">Адам өлтіру </w:t>
            </w:r>
          </w:p>
        </w:tc>
        <w:tc>
          <w:tcPr>
            <w:tcW w:w="1276" w:type="dxa"/>
            <w:vAlign w:val="bottom"/>
          </w:tcPr>
          <w:p w14:paraId="47EF08D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38338E1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2CDE6AE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6BB837B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153E8E3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6431B27D" w14:textId="77777777" w:rsidTr="005B506A">
        <w:tc>
          <w:tcPr>
            <w:tcW w:w="2547" w:type="dxa"/>
            <w:vAlign w:val="bottom"/>
          </w:tcPr>
          <w:p w14:paraId="4654A3F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Адамгершілік</w:t>
            </w:r>
          </w:p>
        </w:tc>
        <w:tc>
          <w:tcPr>
            <w:tcW w:w="1276" w:type="dxa"/>
            <w:vAlign w:val="bottom"/>
          </w:tcPr>
          <w:p w14:paraId="38226C2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1B9B197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282BA34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2D246AA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691BA26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76C6D68C" w14:textId="77777777" w:rsidTr="005B506A">
        <w:tc>
          <w:tcPr>
            <w:tcW w:w="2547" w:type="dxa"/>
            <w:vAlign w:val="bottom"/>
          </w:tcPr>
          <w:p w14:paraId="61994F48" w14:textId="77777777" w:rsidR="004F0539" w:rsidRPr="004F0539" w:rsidRDefault="004F0539" w:rsidP="005B506A">
            <w:pPr>
              <w:rPr>
                <w:rFonts w:ascii="Times New Roman" w:hAnsi="Times New Roman" w:cs="Times New Roman"/>
                <w:lang w:val="ru-KZ"/>
              </w:rPr>
            </w:pPr>
            <w:r w:rsidRPr="004F0539">
              <w:rPr>
                <w:rFonts w:ascii="Times New Roman" w:hAnsi="Times New Roman" w:cs="Times New Roman"/>
                <w:color w:val="000000"/>
                <w:lang w:val="ru-KZ"/>
              </w:rPr>
              <w:t>Адами құндылыққа қайшы әрекет жасау</w:t>
            </w:r>
          </w:p>
        </w:tc>
        <w:tc>
          <w:tcPr>
            <w:tcW w:w="1276" w:type="dxa"/>
            <w:vAlign w:val="bottom"/>
          </w:tcPr>
          <w:p w14:paraId="5183703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3A75FAB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5B20833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0957BAE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05AA713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45CC3E3C" w14:textId="77777777" w:rsidTr="005B506A">
        <w:tc>
          <w:tcPr>
            <w:tcW w:w="2547" w:type="dxa"/>
            <w:vAlign w:val="bottom"/>
          </w:tcPr>
          <w:p w14:paraId="4521AB3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Адамның адамгершілік белгісі</w:t>
            </w:r>
          </w:p>
        </w:tc>
        <w:tc>
          <w:tcPr>
            <w:tcW w:w="1276" w:type="dxa"/>
            <w:vAlign w:val="bottom"/>
          </w:tcPr>
          <w:p w14:paraId="37B1A46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34FD24A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6E74636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0216318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2875AF2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1136FAAB" w14:textId="77777777" w:rsidTr="005B506A">
        <w:tc>
          <w:tcPr>
            <w:tcW w:w="2547" w:type="dxa"/>
            <w:vAlign w:val="bottom"/>
          </w:tcPr>
          <w:p w14:paraId="477C6BF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Адамның адамгершілік қасиетінің көрінісі</w:t>
            </w:r>
          </w:p>
        </w:tc>
        <w:tc>
          <w:tcPr>
            <w:tcW w:w="1276" w:type="dxa"/>
            <w:vAlign w:val="bottom"/>
          </w:tcPr>
          <w:p w14:paraId="0B460F3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19C169F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2C0B3E8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466A054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6C58440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45BE13A2" w14:textId="77777777" w:rsidTr="005B506A">
        <w:tc>
          <w:tcPr>
            <w:tcW w:w="2547" w:type="dxa"/>
            <w:vAlign w:val="bottom"/>
          </w:tcPr>
          <w:p w14:paraId="053B2D1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Адамның бойындағы ерекше қасиет</w:t>
            </w:r>
          </w:p>
        </w:tc>
        <w:tc>
          <w:tcPr>
            <w:tcW w:w="1276" w:type="dxa"/>
            <w:vAlign w:val="bottom"/>
          </w:tcPr>
          <w:p w14:paraId="4A3DA35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39AF641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189ED3D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2032B08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53AA424B"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42E25599" w14:textId="77777777" w:rsidTr="005B506A">
        <w:tc>
          <w:tcPr>
            <w:tcW w:w="2547" w:type="dxa"/>
            <w:vAlign w:val="bottom"/>
          </w:tcPr>
          <w:p w14:paraId="28040645" w14:textId="77777777" w:rsidR="004F0539" w:rsidRPr="004F0539" w:rsidRDefault="004F0539" w:rsidP="005B506A">
            <w:pPr>
              <w:rPr>
                <w:rFonts w:ascii="Times New Roman" w:hAnsi="Times New Roman" w:cs="Times New Roman"/>
                <w:lang w:val="ru-KZ"/>
              </w:rPr>
            </w:pPr>
            <w:r w:rsidRPr="004F0539">
              <w:rPr>
                <w:rFonts w:ascii="Times New Roman" w:hAnsi="Times New Roman" w:cs="Times New Roman"/>
                <w:color w:val="000000"/>
                <w:lang w:val="ru-KZ"/>
              </w:rPr>
              <w:t>Адамның даналық түсінігінде адамның адамшылығы, ең игі қасиеті – жан сақтау емес, ар сақтау.</w:t>
            </w:r>
          </w:p>
        </w:tc>
        <w:tc>
          <w:tcPr>
            <w:tcW w:w="1276" w:type="dxa"/>
            <w:vAlign w:val="bottom"/>
          </w:tcPr>
          <w:p w14:paraId="3D71456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3D8167E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287CB63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5366D13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2A7418A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00E899BE" w14:textId="77777777" w:rsidTr="005B506A">
        <w:tc>
          <w:tcPr>
            <w:tcW w:w="2547" w:type="dxa"/>
            <w:vAlign w:val="bottom"/>
          </w:tcPr>
          <w:p w14:paraId="7FFA986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Адамның ұялуы, ұяты</w:t>
            </w:r>
          </w:p>
        </w:tc>
        <w:tc>
          <w:tcPr>
            <w:tcW w:w="1276" w:type="dxa"/>
            <w:vAlign w:val="bottom"/>
          </w:tcPr>
          <w:p w14:paraId="4BB4E49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75B2011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48DFDA5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4EC739E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4C05430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6268EBD7" w14:textId="77777777" w:rsidTr="005B506A">
        <w:tc>
          <w:tcPr>
            <w:tcW w:w="2547" w:type="dxa"/>
            <w:vAlign w:val="bottom"/>
          </w:tcPr>
          <w:p w14:paraId="765EC4B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Алаламау</w:t>
            </w:r>
          </w:p>
        </w:tc>
        <w:tc>
          <w:tcPr>
            <w:tcW w:w="1276" w:type="dxa"/>
            <w:vAlign w:val="bottom"/>
          </w:tcPr>
          <w:p w14:paraId="2CADB79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1F69CF2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393C480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58A43E5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2FF8448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44999229" w14:textId="77777777" w:rsidTr="005B506A">
        <w:tc>
          <w:tcPr>
            <w:tcW w:w="2547" w:type="dxa"/>
            <w:vAlign w:val="bottom"/>
          </w:tcPr>
          <w:p w14:paraId="6E2C954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Алладан қорқу</w:t>
            </w:r>
          </w:p>
        </w:tc>
        <w:tc>
          <w:tcPr>
            <w:tcW w:w="1276" w:type="dxa"/>
            <w:vAlign w:val="bottom"/>
          </w:tcPr>
          <w:p w14:paraId="3F67E6D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101081E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6455528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384C521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62F74ED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3538CC49" w14:textId="77777777" w:rsidTr="005B506A">
        <w:tc>
          <w:tcPr>
            <w:tcW w:w="2547" w:type="dxa"/>
            <w:vAlign w:val="bottom"/>
          </w:tcPr>
          <w:p w14:paraId="5288FDDE" w14:textId="77777777" w:rsidR="004F0539" w:rsidRPr="004F0539" w:rsidRDefault="004F0539" w:rsidP="005B506A">
            <w:pPr>
              <w:rPr>
                <w:rFonts w:ascii="Times New Roman" w:hAnsi="Times New Roman" w:cs="Times New Roman"/>
                <w:lang w:val="ru-KZ"/>
              </w:rPr>
            </w:pPr>
            <w:r w:rsidRPr="004F0539">
              <w:rPr>
                <w:rFonts w:ascii="Times New Roman" w:hAnsi="Times New Roman" w:cs="Times New Roman"/>
                <w:color w:val="000000"/>
                <w:lang w:val="ru-KZ"/>
              </w:rPr>
              <w:t>Ар-намысын, тектілігін жоғары қойған адам.</w:t>
            </w:r>
          </w:p>
        </w:tc>
        <w:tc>
          <w:tcPr>
            <w:tcW w:w="1276" w:type="dxa"/>
            <w:vAlign w:val="bottom"/>
          </w:tcPr>
          <w:p w14:paraId="6C8018B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09413A5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2667D9D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791E17A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127F359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7631E741" w14:textId="77777777" w:rsidTr="005B506A">
        <w:tc>
          <w:tcPr>
            <w:tcW w:w="2547" w:type="dxa"/>
            <w:vAlign w:val="bottom"/>
          </w:tcPr>
          <w:p w14:paraId="5F01D6D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lastRenderedPageBreak/>
              <w:t>Ар-ұят</w:t>
            </w:r>
          </w:p>
        </w:tc>
        <w:tc>
          <w:tcPr>
            <w:tcW w:w="1276" w:type="dxa"/>
            <w:vAlign w:val="bottom"/>
          </w:tcPr>
          <w:p w14:paraId="649C23D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5518B7B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304DC16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32023E6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1B21AE8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20E8E4BD" w14:textId="77777777" w:rsidTr="005B506A">
        <w:tc>
          <w:tcPr>
            <w:tcW w:w="2547" w:type="dxa"/>
            <w:vAlign w:val="bottom"/>
          </w:tcPr>
          <w:p w14:paraId="7381A3DE" w14:textId="77777777" w:rsidR="004F0539" w:rsidRPr="004F0539" w:rsidRDefault="004F0539" w:rsidP="005B506A">
            <w:pPr>
              <w:rPr>
                <w:rFonts w:ascii="Times New Roman" w:hAnsi="Times New Roman" w:cs="Times New Roman"/>
                <w:lang w:val="ru-KZ"/>
              </w:rPr>
            </w:pPr>
            <w:r w:rsidRPr="004F0539">
              <w:rPr>
                <w:rFonts w:ascii="Times New Roman" w:hAnsi="Times New Roman" w:cs="Times New Roman"/>
                <w:color w:val="000000"/>
                <w:lang w:val="ru-KZ"/>
              </w:rPr>
              <w:t>Арды сақтау үшін, біріншіден, адам баласында ұят сезімі болу керек</w:t>
            </w:r>
          </w:p>
        </w:tc>
        <w:tc>
          <w:tcPr>
            <w:tcW w:w="1276" w:type="dxa"/>
            <w:vAlign w:val="bottom"/>
          </w:tcPr>
          <w:p w14:paraId="4F78743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5B0EF92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68786C0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6ED66C1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32FCA23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401ABA55" w14:textId="77777777" w:rsidTr="005B506A">
        <w:tc>
          <w:tcPr>
            <w:tcW w:w="2547" w:type="dxa"/>
            <w:vAlign w:val="bottom"/>
          </w:tcPr>
          <w:p w14:paraId="219BF3B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Ата-анаңның үмітін ақтамау</w:t>
            </w:r>
          </w:p>
        </w:tc>
        <w:tc>
          <w:tcPr>
            <w:tcW w:w="1276" w:type="dxa"/>
            <w:vAlign w:val="bottom"/>
          </w:tcPr>
          <w:p w14:paraId="76E0764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1C26B61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1423AB6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37745B1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05D7BA8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1F651DB6" w14:textId="77777777" w:rsidTr="005B506A">
        <w:tc>
          <w:tcPr>
            <w:tcW w:w="2547" w:type="dxa"/>
            <w:vAlign w:val="bottom"/>
          </w:tcPr>
          <w:p w14:paraId="5C6B360E" w14:textId="77777777" w:rsidR="004F0539" w:rsidRPr="004F0539" w:rsidRDefault="004F0539" w:rsidP="005B506A">
            <w:pPr>
              <w:rPr>
                <w:rFonts w:ascii="Times New Roman" w:hAnsi="Times New Roman" w:cs="Times New Roman"/>
                <w:lang w:val="ru-KZ"/>
              </w:rPr>
            </w:pPr>
            <w:r w:rsidRPr="004F0539">
              <w:rPr>
                <w:rFonts w:ascii="Times New Roman" w:hAnsi="Times New Roman" w:cs="Times New Roman"/>
                <w:color w:val="000000"/>
                <w:lang w:val="ru-KZ"/>
              </w:rPr>
              <w:t xml:space="preserve">Ашық жерінді жап, ұят болады </w:t>
            </w:r>
          </w:p>
        </w:tc>
        <w:tc>
          <w:tcPr>
            <w:tcW w:w="1276" w:type="dxa"/>
            <w:vAlign w:val="bottom"/>
          </w:tcPr>
          <w:p w14:paraId="1805958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2944FDE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56CC8B49"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0008549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5AA24CB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49373205" w14:textId="77777777" w:rsidTr="005B506A">
        <w:tc>
          <w:tcPr>
            <w:tcW w:w="2547" w:type="dxa"/>
            <w:vAlign w:val="bottom"/>
          </w:tcPr>
          <w:p w14:paraId="0531967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Аяқ ауыр болу</w:t>
            </w:r>
          </w:p>
        </w:tc>
        <w:tc>
          <w:tcPr>
            <w:tcW w:w="1276" w:type="dxa"/>
            <w:vAlign w:val="bottom"/>
          </w:tcPr>
          <w:p w14:paraId="5A65909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0569EB3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4B728E4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04CA059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5544BDEE"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5A198614" w14:textId="77777777" w:rsidTr="005B506A">
        <w:tc>
          <w:tcPr>
            <w:tcW w:w="2547" w:type="dxa"/>
            <w:vAlign w:val="bottom"/>
          </w:tcPr>
          <w:p w14:paraId="6586CC7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Әдепсіздік</w:t>
            </w:r>
          </w:p>
        </w:tc>
        <w:tc>
          <w:tcPr>
            <w:tcW w:w="1276" w:type="dxa"/>
            <w:vAlign w:val="bottom"/>
          </w:tcPr>
          <w:p w14:paraId="7F60067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21E402E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434F45E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5338C84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4467B86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45885A13" w14:textId="77777777" w:rsidTr="005B506A">
        <w:tc>
          <w:tcPr>
            <w:tcW w:w="2547" w:type="dxa"/>
            <w:vAlign w:val="bottom"/>
          </w:tcPr>
          <w:p w14:paraId="20399E7C" w14:textId="77777777" w:rsidR="004F0539" w:rsidRPr="004F0539" w:rsidRDefault="004F0539" w:rsidP="005B506A">
            <w:pPr>
              <w:rPr>
                <w:rFonts w:ascii="Times New Roman" w:hAnsi="Times New Roman" w:cs="Times New Roman"/>
                <w:lang w:val="ru-KZ"/>
              </w:rPr>
            </w:pPr>
            <w:r w:rsidRPr="004F0539">
              <w:rPr>
                <w:rFonts w:ascii="Times New Roman" w:hAnsi="Times New Roman" w:cs="Times New Roman"/>
                <w:color w:val="000000"/>
                <w:lang w:val="ru-KZ"/>
              </w:rPr>
              <w:t>Әйелге қол көтеру немесе үлкенді сыйламау</w:t>
            </w:r>
          </w:p>
        </w:tc>
        <w:tc>
          <w:tcPr>
            <w:tcW w:w="1276" w:type="dxa"/>
            <w:vAlign w:val="bottom"/>
          </w:tcPr>
          <w:p w14:paraId="5D81C02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55B49DF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0D1CB665"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218DF3D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5DD167C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695B2D88" w14:textId="77777777" w:rsidTr="005B506A">
        <w:tc>
          <w:tcPr>
            <w:tcW w:w="2547" w:type="dxa"/>
            <w:vAlign w:val="bottom"/>
          </w:tcPr>
          <w:p w14:paraId="1AF457A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Біреуді ұру</w:t>
            </w:r>
          </w:p>
        </w:tc>
        <w:tc>
          <w:tcPr>
            <w:tcW w:w="1276" w:type="dxa"/>
            <w:vAlign w:val="bottom"/>
          </w:tcPr>
          <w:p w14:paraId="2AD29554"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6BB7892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7B16CFD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352FC65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04D7E43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133A77D3" w14:textId="77777777" w:rsidTr="005B506A">
        <w:tc>
          <w:tcPr>
            <w:tcW w:w="2547" w:type="dxa"/>
            <w:vAlign w:val="bottom"/>
          </w:tcPr>
          <w:p w14:paraId="69EE978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Біреудің ала жібін аттамау</w:t>
            </w:r>
          </w:p>
        </w:tc>
        <w:tc>
          <w:tcPr>
            <w:tcW w:w="1276" w:type="dxa"/>
            <w:vAlign w:val="bottom"/>
          </w:tcPr>
          <w:p w14:paraId="013880DF"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6FB4A886"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00B221C2"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4CC5BEE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5939A34C"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r w:rsidR="004F0539" w:rsidRPr="00BE350C" w14:paraId="4DEC9D61" w14:textId="77777777" w:rsidTr="005B506A">
        <w:tc>
          <w:tcPr>
            <w:tcW w:w="2547" w:type="dxa"/>
            <w:vAlign w:val="bottom"/>
          </w:tcPr>
          <w:p w14:paraId="45138BA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Грех</w:t>
            </w:r>
          </w:p>
        </w:tc>
        <w:tc>
          <w:tcPr>
            <w:tcW w:w="1276" w:type="dxa"/>
            <w:vAlign w:val="bottom"/>
          </w:tcPr>
          <w:p w14:paraId="19E07F4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547E72F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120D8131"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2B21FA43"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1985" w:type="dxa"/>
            <w:vAlign w:val="bottom"/>
          </w:tcPr>
          <w:p w14:paraId="518A9E6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r>
      <w:tr w:rsidR="004F0539" w:rsidRPr="00BE350C" w14:paraId="6B3A0355" w14:textId="77777777" w:rsidTr="005B506A">
        <w:tc>
          <w:tcPr>
            <w:tcW w:w="2547" w:type="dxa"/>
            <w:vAlign w:val="bottom"/>
          </w:tcPr>
          <w:p w14:paraId="095E6DA8"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Дәстүр</w:t>
            </w:r>
          </w:p>
        </w:tc>
        <w:tc>
          <w:tcPr>
            <w:tcW w:w="1276" w:type="dxa"/>
            <w:vAlign w:val="bottom"/>
          </w:tcPr>
          <w:p w14:paraId="06A16A3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134" w:type="dxa"/>
            <w:vAlign w:val="bottom"/>
          </w:tcPr>
          <w:p w14:paraId="7974DC47"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c>
          <w:tcPr>
            <w:tcW w:w="992" w:type="dxa"/>
            <w:vAlign w:val="bottom"/>
          </w:tcPr>
          <w:p w14:paraId="13338C40"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559" w:type="dxa"/>
            <w:vAlign w:val="bottom"/>
          </w:tcPr>
          <w:p w14:paraId="3B9841DA"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1</w:t>
            </w:r>
          </w:p>
        </w:tc>
        <w:tc>
          <w:tcPr>
            <w:tcW w:w="1985" w:type="dxa"/>
            <w:vAlign w:val="bottom"/>
          </w:tcPr>
          <w:p w14:paraId="5B23106D" w14:textId="77777777" w:rsidR="004F0539" w:rsidRPr="00BE350C" w:rsidRDefault="004F0539" w:rsidP="005B506A">
            <w:pPr>
              <w:rPr>
                <w:rFonts w:ascii="Times New Roman" w:hAnsi="Times New Roman" w:cs="Times New Roman"/>
                <w:lang w:val="en-US"/>
              </w:rPr>
            </w:pPr>
            <w:r w:rsidRPr="00BE350C">
              <w:rPr>
                <w:rFonts w:ascii="Times New Roman" w:hAnsi="Times New Roman" w:cs="Times New Roman"/>
                <w:color w:val="000000"/>
              </w:rPr>
              <w:t>0</w:t>
            </w:r>
          </w:p>
        </w:tc>
      </w:tr>
    </w:tbl>
    <w:p w14:paraId="2B9EB6A3" w14:textId="77777777" w:rsidR="004F0539" w:rsidRPr="00BE350C" w:rsidRDefault="004F0539" w:rsidP="004F0539">
      <w:pPr>
        <w:rPr>
          <w:rFonts w:ascii="Times New Roman" w:hAnsi="Times New Roman" w:cs="Times New Roman"/>
          <w:lang w:val="en-US"/>
        </w:rPr>
      </w:pPr>
    </w:p>
    <w:p w14:paraId="5F5FC0A7" w14:textId="77777777" w:rsidR="00A43E10" w:rsidRDefault="00A43E10" w:rsidP="00A43E10">
      <w:pPr>
        <w:jc w:val="center"/>
        <w:rPr>
          <w:rFonts w:ascii="Times New Roman" w:hAnsi="Times New Roman" w:cs="Times New Roman"/>
          <w:sz w:val="28"/>
          <w:szCs w:val="28"/>
          <w:lang w:val="kk-KZ"/>
        </w:rPr>
      </w:pPr>
    </w:p>
    <w:p w14:paraId="29FFB711" w14:textId="77777777" w:rsidR="003740E0" w:rsidRPr="003740E0" w:rsidRDefault="003740E0" w:rsidP="003740E0">
      <w:pPr>
        <w:rPr>
          <w:rFonts w:ascii="Times New Roman" w:hAnsi="Times New Roman" w:cs="Times New Roman"/>
          <w:sz w:val="28"/>
          <w:szCs w:val="28"/>
          <w:lang w:val="kk-KZ"/>
        </w:rPr>
      </w:pPr>
    </w:p>
    <w:p w14:paraId="0232F017" w14:textId="77777777" w:rsidR="003740E0" w:rsidRPr="003740E0" w:rsidRDefault="003740E0" w:rsidP="003740E0">
      <w:pPr>
        <w:rPr>
          <w:rFonts w:ascii="Times New Roman" w:hAnsi="Times New Roman" w:cs="Times New Roman"/>
          <w:sz w:val="28"/>
          <w:szCs w:val="28"/>
          <w:lang w:val="kk-KZ"/>
        </w:rPr>
      </w:pPr>
    </w:p>
    <w:p w14:paraId="3BC1F207" w14:textId="77777777" w:rsidR="003740E0" w:rsidRPr="003740E0" w:rsidRDefault="003740E0" w:rsidP="003740E0">
      <w:pPr>
        <w:rPr>
          <w:rFonts w:ascii="Times New Roman" w:hAnsi="Times New Roman" w:cs="Times New Roman"/>
          <w:sz w:val="28"/>
          <w:szCs w:val="28"/>
          <w:lang w:val="kk-KZ"/>
        </w:rPr>
      </w:pPr>
    </w:p>
    <w:p w14:paraId="25ECEBEB" w14:textId="77777777" w:rsidR="003740E0" w:rsidRPr="003740E0" w:rsidRDefault="003740E0" w:rsidP="003740E0">
      <w:pPr>
        <w:rPr>
          <w:rFonts w:ascii="Times New Roman" w:hAnsi="Times New Roman" w:cs="Times New Roman"/>
          <w:sz w:val="28"/>
          <w:szCs w:val="28"/>
          <w:lang w:val="kk-KZ"/>
        </w:rPr>
      </w:pPr>
    </w:p>
    <w:p w14:paraId="1E8153BF" w14:textId="77777777" w:rsidR="003740E0" w:rsidRPr="003740E0" w:rsidRDefault="003740E0" w:rsidP="003740E0">
      <w:pPr>
        <w:rPr>
          <w:rFonts w:ascii="Times New Roman" w:hAnsi="Times New Roman" w:cs="Times New Roman"/>
          <w:sz w:val="28"/>
          <w:szCs w:val="28"/>
          <w:lang w:val="kk-KZ"/>
        </w:rPr>
      </w:pPr>
    </w:p>
    <w:p w14:paraId="794D0100" w14:textId="77777777" w:rsidR="003740E0" w:rsidRPr="003740E0" w:rsidRDefault="003740E0" w:rsidP="003740E0">
      <w:pPr>
        <w:rPr>
          <w:rFonts w:ascii="Times New Roman" w:hAnsi="Times New Roman" w:cs="Times New Roman"/>
          <w:sz w:val="28"/>
          <w:szCs w:val="28"/>
          <w:lang w:val="kk-KZ"/>
        </w:rPr>
      </w:pPr>
    </w:p>
    <w:p w14:paraId="33B85D5D" w14:textId="77777777" w:rsidR="003740E0" w:rsidRPr="003740E0" w:rsidRDefault="003740E0" w:rsidP="003740E0">
      <w:pPr>
        <w:rPr>
          <w:rFonts w:ascii="Times New Roman" w:hAnsi="Times New Roman" w:cs="Times New Roman"/>
          <w:sz w:val="28"/>
          <w:szCs w:val="28"/>
          <w:lang w:val="kk-KZ"/>
        </w:rPr>
      </w:pPr>
    </w:p>
    <w:p w14:paraId="0512247D" w14:textId="77777777" w:rsidR="003740E0" w:rsidRPr="003740E0" w:rsidRDefault="003740E0" w:rsidP="003740E0">
      <w:pPr>
        <w:rPr>
          <w:rFonts w:ascii="Times New Roman" w:hAnsi="Times New Roman" w:cs="Times New Roman"/>
          <w:sz w:val="28"/>
          <w:szCs w:val="28"/>
          <w:lang w:val="kk-KZ"/>
        </w:rPr>
      </w:pPr>
    </w:p>
    <w:p w14:paraId="5A69FF86" w14:textId="77777777" w:rsidR="003740E0" w:rsidRPr="003740E0" w:rsidRDefault="003740E0" w:rsidP="003740E0">
      <w:pPr>
        <w:rPr>
          <w:rFonts w:ascii="Times New Roman" w:hAnsi="Times New Roman" w:cs="Times New Roman"/>
          <w:sz w:val="28"/>
          <w:szCs w:val="28"/>
          <w:lang w:val="kk-KZ"/>
        </w:rPr>
      </w:pPr>
    </w:p>
    <w:p w14:paraId="5D56D9E7" w14:textId="77777777" w:rsidR="003740E0" w:rsidRPr="003740E0" w:rsidRDefault="003740E0" w:rsidP="003740E0">
      <w:pPr>
        <w:rPr>
          <w:rFonts w:ascii="Times New Roman" w:hAnsi="Times New Roman" w:cs="Times New Roman"/>
          <w:sz w:val="28"/>
          <w:szCs w:val="28"/>
          <w:lang w:val="kk-KZ"/>
        </w:rPr>
      </w:pPr>
    </w:p>
    <w:p w14:paraId="58AABB4A" w14:textId="77777777" w:rsidR="003740E0" w:rsidRPr="003740E0" w:rsidRDefault="003740E0" w:rsidP="003740E0">
      <w:pPr>
        <w:rPr>
          <w:rFonts w:ascii="Times New Roman" w:hAnsi="Times New Roman" w:cs="Times New Roman"/>
          <w:sz w:val="28"/>
          <w:szCs w:val="28"/>
          <w:lang w:val="kk-KZ"/>
        </w:rPr>
      </w:pPr>
    </w:p>
    <w:p w14:paraId="31BB952E" w14:textId="77777777" w:rsidR="003740E0" w:rsidRPr="003740E0" w:rsidRDefault="003740E0" w:rsidP="003740E0">
      <w:pPr>
        <w:rPr>
          <w:rFonts w:ascii="Times New Roman" w:hAnsi="Times New Roman" w:cs="Times New Roman"/>
          <w:sz w:val="28"/>
          <w:szCs w:val="28"/>
          <w:lang w:val="kk-KZ"/>
        </w:rPr>
      </w:pPr>
    </w:p>
    <w:p w14:paraId="10BFF8F2" w14:textId="77777777" w:rsidR="003740E0" w:rsidRDefault="003740E0" w:rsidP="003740E0">
      <w:pPr>
        <w:jc w:val="center"/>
        <w:rPr>
          <w:rFonts w:ascii="Times New Roman" w:hAnsi="Times New Roman" w:cs="Times New Roman"/>
          <w:sz w:val="28"/>
          <w:szCs w:val="28"/>
          <w:lang w:val="kk-KZ"/>
        </w:rPr>
      </w:pPr>
    </w:p>
    <w:p w14:paraId="29F3DA68" w14:textId="77777777" w:rsidR="003740E0" w:rsidRDefault="003740E0" w:rsidP="003740E0">
      <w:pPr>
        <w:jc w:val="center"/>
        <w:rPr>
          <w:rFonts w:ascii="Times New Roman" w:hAnsi="Times New Roman" w:cs="Times New Roman"/>
          <w:sz w:val="28"/>
          <w:szCs w:val="28"/>
          <w:lang w:val="kk-KZ"/>
        </w:rPr>
      </w:pPr>
    </w:p>
    <w:p w14:paraId="4889A2E5" w14:textId="77777777" w:rsidR="003740E0" w:rsidRDefault="003740E0" w:rsidP="003740E0">
      <w:pPr>
        <w:jc w:val="center"/>
        <w:rPr>
          <w:rFonts w:ascii="Times New Roman" w:hAnsi="Times New Roman" w:cs="Times New Roman"/>
          <w:sz w:val="28"/>
          <w:szCs w:val="28"/>
          <w:lang w:val="kk-KZ"/>
        </w:rPr>
      </w:pPr>
    </w:p>
    <w:p w14:paraId="69F4F8CF" w14:textId="77777777" w:rsidR="003740E0" w:rsidRDefault="003740E0" w:rsidP="003740E0">
      <w:pPr>
        <w:jc w:val="center"/>
        <w:rPr>
          <w:rFonts w:ascii="Times New Roman" w:hAnsi="Times New Roman" w:cs="Times New Roman"/>
          <w:sz w:val="28"/>
          <w:szCs w:val="28"/>
          <w:lang w:val="kk-KZ"/>
        </w:rPr>
      </w:pPr>
    </w:p>
    <w:p w14:paraId="096A1798" w14:textId="4C0B630A" w:rsidR="003740E0" w:rsidRPr="003740E0" w:rsidRDefault="003740E0" w:rsidP="003740E0">
      <w:pPr>
        <w:spacing w:after="0" w:line="240" w:lineRule="auto"/>
        <w:rPr>
          <w:rFonts w:ascii="Times New Roman" w:hAnsi="Times New Roman" w:cs="Times New Roman"/>
          <w:sz w:val="28"/>
          <w:szCs w:val="28"/>
        </w:rPr>
      </w:pPr>
      <w:r w:rsidRPr="003740E0">
        <w:rPr>
          <w:rFonts w:ascii="Times New Roman" w:hAnsi="Times New Roman" w:cs="Times New Roman"/>
          <w:sz w:val="28"/>
          <w:szCs w:val="28"/>
        </w:rPr>
        <w:lastRenderedPageBreak/>
        <w:t>Кесте 2</w:t>
      </w:r>
      <w:r w:rsidR="00ED3A3F">
        <w:rPr>
          <w:rFonts w:ascii="Times New Roman" w:hAnsi="Times New Roman" w:cs="Times New Roman"/>
          <w:sz w:val="28"/>
          <w:szCs w:val="28"/>
          <w:lang w:val="ru-RU"/>
        </w:rPr>
        <w:t xml:space="preserve">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3740E0">
        <w:rPr>
          <w:rFonts w:ascii="Times New Roman" w:hAnsi="Times New Roman" w:cs="Times New Roman"/>
          <w:sz w:val="28"/>
          <w:szCs w:val="28"/>
          <w:lang w:val="kk-KZ"/>
        </w:rPr>
        <w:t>Ассоциациялардың</w:t>
      </w:r>
      <w:r w:rsidRPr="003740E0">
        <w:rPr>
          <w:rFonts w:ascii="Times New Roman" w:hAnsi="Times New Roman" w:cs="Times New Roman"/>
          <w:sz w:val="28"/>
          <w:szCs w:val="28"/>
          <w:lang w:val="ru-RU"/>
        </w:rPr>
        <w:t xml:space="preserve"> жас топтары </w:t>
      </w:r>
      <w:r w:rsidRPr="003740E0">
        <w:rPr>
          <w:rFonts w:ascii="Times New Roman" w:hAnsi="Times New Roman" w:cs="Times New Roman"/>
          <w:sz w:val="28"/>
          <w:szCs w:val="28"/>
          <w:lang w:val="kk-KZ"/>
        </w:rPr>
        <w:t>бойынша сипаттамасы</w:t>
      </w:r>
    </w:p>
    <w:p w14:paraId="4617CE6D" w14:textId="77777777" w:rsidR="003740E0" w:rsidRPr="003740E0" w:rsidRDefault="003740E0" w:rsidP="003740E0">
      <w:pPr>
        <w:spacing w:after="0" w:line="240" w:lineRule="auto"/>
        <w:rPr>
          <w:rFonts w:ascii="Times New Roman" w:hAnsi="Times New Roman" w:cs="Times New Roman"/>
          <w:lang w:val="kk-KZ"/>
        </w:rPr>
      </w:pPr>
      <w:r w:rsidRPr="003740E0">
        <w:rPr>
          <w:rFonts w:ascii="Times New Roman" w:hAnsi="Times New Roman" w:cs="Times New Roman"/>
          <w:lang w:val="kk-KZ"/>
        </w:rPr>
        <w:t xml:space="preserve"> </w:t>
      </w:r>
    </w:p>
    <w:tbl>
      <w:tblPr>
        <w:tblStyle w:val="af5"/>
        <w:tblW w:w="9493" w:type="dxa"/>
        <w:tblLayout w:type="fixed"/>
        <w:tblLook w:val="04A0" w:firstRow="1" w:lastRow="0" w:firstColumn="1" w:lastColumn="0" w:noHBand="0" w:noVBand="1"/>
      </w:tblPr>
      <w:tblGrid>
        <w:gridCol w:w="1980"/>
        <w:gridCol w:w="992"/>
        <w:gridCol w:w="709"/>
        <w:gridCol w:w="709"/>
        <w:gridCol w:w="708"/>
        <w:gridCol w:w="709"/>
        <w:gridCol w:w="709"/>
        <w:gridCol w:w="709"/>
        <w:gridCol w:w="708"/>
        <w:gridCol w:w="709"/>
        <w:gridCol w:w="851"/>
      </w:tblGrid>
      <w:tr w:rsidR="003740E0" w:rsidRPr="00C80D8B" w14:paraId="6D6DBDD2" w14:textId="77777777" w:rsidTr="005B506A">
        <w:tc>
          <w:tcPr>
            <w:tcW w:w="1980" w:type="dxa"/>
          </w:tcPr>
          <w:p w14:paraId="1A570BE2" w14:textId="77777777" w:rsidR="003740E0" w:rsidRPr="00C80D8B" w:rsidRDefault="003740E0" w:rsidP="005B506A">
            <w:pPr>
              <w:ind w:right="-407"/>
              <w:rPr>
                <w:rFonts w:ascii="Times New Roman" w:hAnsi="Times New Roman" w:cs="Times New Roman"/>
                <w:sz w:val="20"/>
                <w:szCs w:val="20"/>
                <w:lang w:val="en-US"/>
              </w:rPr>
            </w:pPr>
            <w:r w:rsidRPr="00C80D8B">
              <w:rPr>
                <w:rFonts w:ascii="Times New Roman" w:hAnsi="Times New Roman" w:cs="Times New Roman"/>
                <w:b/>
                <w:bCs/>
                <w:color w:val="000000"/>
                <w:sz w:val="20"/>
                <w:szCs w:val="20"/>
              </w:rPr>
              <w:t>Ұят жауаптары</w:t>
            </w:r>
          </w:p>
        </w:tc>
        <w:tc>
          <w:tcPr>
            <w:tcW w:w="992" w:type="dxa"/>
          </w:tcPr>
          <w:p w14:paraId="186FA03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Жалпы саны</w:t>
            </w:r>
          </w:p>
        </w:tc>
        <w:tc>
          <w:tcPr>
            <w:tcW w:w="709" w:type="dxa"/>
          </w:tcPr>
          <w:p w14:paraId="0D63146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18-24</w:t>
            </w:r>
          </w:p>
        </w:tc>
        <w:tc>
          <w:tcPr>
            <w:tcW w:w="709" w:type="dxa"/>
          </w:tcPr>
          <w:p w14:paraId="2D12C83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25-29</w:t>
            </w:r>
          </w:p>
        </w:tc>
        <w:tc>
          <w:tcPr>
            <w:tcW w:w="708" w:type="dxa"/>
          </w:tcPr>
          <w:p w14:paraId="449828D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30-34</w:t>
            </w:r>
          </w:p>
        </w:tc>
        <w:tc>
          <w:tcPr>
            <w:tcW w:w="709" w:type="dxa"/>
          </w:tcPr>
          <w:p w14:paraId="1C64B7A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35-39</w:t>
            </w:r>
          </w:p>
        </w:tc>
        <w:tc>
          <w:tcPr>
            <w:tcW w:w="709" w:type="dxa"/>
          </w:tcPr>
          <w:p w14:paraId="5EE61D7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40-44</w:t>
            </w:r>
          </w:p>
        </w:tc>
        <w:tc>
          <w:tcPr>
            <w:tcW w:w="709" w:type="dxa"/>
          </w:tcPr>
          <w:p w14:paraId="3D0546F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45-49</w:t>
            </w:r>
          </w:p>
        </w:tc>
        <w:tc>
          <w:tcPr>
            <w:tcW w:w="708" w:type="dxa"/>
          </w:tcPr>
          <w:p w14:paraId="0E80E27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50-54</w:t>
            </w:r>
          </w:p>
        </w:tc>
        <w:tc>
          <w:tcPr>
            <w:tcW w:w="709" w:type="dxa"/>
          </w:tcPr>
          <w:p w14:paraId="017D2D4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55-59</w:t>
            </w:r>
          </w:p>
        </w:tc>
        <w:tc>
          <w:tcPr>
            <w:tcW w:w="851" w:type="dxa"/>
          </w:tcPr>
          <w:p w14:paraId="3A3DBC4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b/>
                <w:bCs/>
                <w:color w:val="000000"/>
                <w:sz w:val="20"/>
                <w:szCs w:val="20"/>
              </w:rPr>
              <w:t>60-80</w:t>
            </w:r>
          </w:p>
        </w:tc>
      </w:tr>
      <w:tr w:rsidR="003740E0" w:rsidRPr="00C80D8B" w14:paraId="12567822" w14:textId="77777777" w:rsidTr="005B506A">
        <w:tc>
          <w:tcPr>
            <w:tcW w:w="1980" w:type="dxa"/>
            <w:vAlign w:val="bottom"/>
          </w:tcPr>
          <w:p w14:paraId="2618238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Ар</w:t>
            </w:r>
          </w:p>
        </w:tc>
        <w:tc>
          <w:tcPr>
            <w:tcW w:w="992" w:type="dxa"/>
            <w:vAlign w:val="bottom"/>
          </w:tcPr>
          <w:p w14:paraId="07174C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124</w:t>
            </w:r>
          </w:p>
        </w:tc>
        <w:tc>
          <w:tcPr>
            <w:tcW w:w="709" w:type="dxa"/>
            <w:vAlign w:val="bottom"/>
          </w:tcPr>
          <w:p w14:paraId="23F009D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28</w:t>
            </w:r>
          </w:p>
        </w:tc>
        <w:tc>
          <w:tcPr>
            <w:tcW w:w="709" w:type="dxa"/>
            <w:vAlign w:val="bottom"/>
          </w:tcPr>
          <w:p w14:paraId="4AB6C88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25</w:t>
            </w:r>
          </w:p>
        </w:tc>
        <w:tc>
          <w:tcPr>
            <w:tcW w:w="708" w:type="dxa"/>
            <w:vAlign w:val="bottom"/>
          </w:tcPr>
          <w:p w14:paraId="61380F8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21</w:t>
            </w:r>
          </w:p>
        </w:tc>
        <w:tc>
          <w:tcPr>
            <w:tcW w:w="709" w:type="dxa"/>
            <w:vAlign w:val="bottom"/>
          </w:tcPr>
          <w:p w14:paraId="3EB88D2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16</w:t>
            </w:r>
          </w:p>
        </w:tc>
        <w:tc>
          <w:tcPr>
            <w:tcW w:w="709" w:type="dxa"/>
            <w:vAlign w:val="bottom"/>
          </w:tcPr>
          <w:p w14:paraId="490AF1B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12</w:t>
            </w:r>
          </w:p>
        </w:tc>
        <w:tc>
          <w:tcPr>
            <w:tcW w:w="709" w:type="dxa"/>
            <w:vAlign w:val="bottom"/>
          </w:tcPr>
          <w:p w14:paraId="43E80BA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10</w:t>
            </w:r>
          </w:p>
        </w:tc>
        <w:tc>
          <w:tcPr>
            <w:tcW w:w="708" w:type="dxa"/>
            <w:vAlign w:val="bottom"/>
          </w:tcPr>
          <w:p w14:paraId="3814613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00E2100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851" w:type="dxa"/>
            <w:vAlign w:val="bottom"/>
          </w:tcPr>
          <w:p w14:paraId="7B8E04A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r>
      <w:tr w:rsidR="003740E0" w:rsidRPr="00C80D8B" w14:paraId="5DCCD211" w14:textId="77777777" w:rsidTr="005B506A">
        <w:tc>
          <w:tcPr>
            <w:tcW w:w="1980" w:type="dxa"/>
            <w:vAlign w:val="bottom"/>
          </w:tcPr>
          <w:p w14:paraId="1A4B650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Ұят</w:t>
            </w:r>
          </w:p>
        </w:tc>
        <w:tc>
          <w:tcPr>
            <w:tcW w:w="992" w:type="dxa"/>
            <w:vAlign w:val="bottom"/>
          </w:tcPr>
          <w:p w14:paraId="596F8B9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112</w:t>
            </w:r>
          </w:p>
        </w:tc>
        <w:tc>
          <w:tcPr>
            <w:tcW w:w="709" w:type="dxa"/>
            <w:vAlign w:val="bottom"/>
          </w:tcPr>
          <w:p w14:paraId="274C109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25</w:t>
            </w:r>
          </w:p>
        </w:tc>
        <w:tc>
          <w:tcPr>
            <w:tcW w:w="709" w:type="dxa"/>
            <w:vAlign w:val="bottom"/>
          </w:tcPr>
          <w:p w14:paraId="2C24D1F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22</w:t>
            </w:r>
          </w:p>
        </w:tc>
        <w:tc>
          <w:tcPr>
            <w:tcW w:w="708" w:type="dxa"/>
            <w:vAlign w:val="bottom"/>
          </w:tcPr>
          <w:p w14:paraId="1B9890A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19</w:t>
            </w:r>
          </w:p>
        </w:tc>
        <w:tc>
          <w:tcPr>
            <w:tcW w:w="709" w:type="dxa"/>
            <w:vAlign w:val="bottom"/>
          </w:tcPr>
          <w:p w14:paraId="46F33EC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15</w:t>
            </w:r>
          </w:p>
        </w:tc>
        <w:tc>
          <w:tcPr>
            <w:tcW w:w="709" w:type="dxa"/>
            <w:vAlign w:val="bottom"/>
          </w:tcPr>
          <w:p w14:paraId="7CBC0A6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11</w:t>
            </w:r>
          </w:p>
        </w:tc>
        <w:tc>
          <w:tcPr>
            <w:tcW w:w="709" w:type="dxa"/>
            <w:vAlign w:val="bottom"/>
          </w:tcPr>
          <w:p w14:paraId="54E8989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9</w:t>
            </w:r>
          </w:p>
        </w:tc>
        <w:tc>
          <w:tcPr>
            <w:tcW w:w="708" w:type="dxa"/>
            <w:vAlign w:val="bottom"/>
          </w:tcPr>
          <w:p w14:paraId="7A31C98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630CBAC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851" w:type="dxa"/>
            <w:vAlign w:val="bottom"/>
          </w:tcPr>
          <w:p w14:paraId="7A6708E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r>
      <w:tr w:rsidR="003740E0" w:rsidRPr="00C80D8B" w14:paraId="1CFFDD6D" w14:textId="77777777" w:rsidTr="005B506A">
        <w:tc>
          <w:tcPr>
            <w:tcW w:w="1980" w:type="dxa"/>
            <w:vAlign w:val="bottom"/>
          </w:tcPr>
          <w:p w14:paraId="15A3BBB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Ар-намыс</w:t>
            </w:r>
          </w:p>
        </w:tc>
        <w:tc>
          <w:tcPr>
            <w:tcW w:w="992" w:type="dxa"/>
            <w:vAlign w:val="bottom"/>
          </w:tcPr>
          <w:p w14:paraId="4564C6F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102</w:t>
            </w:r>
          </w:p>
        </w:tc>
        <w:tc>
          <w:tcPr>
            <w:tcW w:w="709" w:type="dxa"/>
            <w:vAlign w:val="bottom"/>
          </w:tcPr>
          <w:p w14:paraId="46313A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24</w:t>
            </w:r>
          </w:p>
        </w:tc>
        <w:tc>
          <w:tcPr>
            <w:tcW w:w="709" w:type="dxa"/>
            <w:vAlign w:val="bottom"/>
          </w:tcPr>
          <w:p w14:paraId="69AFAB4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20</w:t>
            </w:r>
          </w:p>
        </w:tc>
        <w:tc>
          <w:tcPr>
            <w:tcW w:w="708" w:type="dxa"/>
            <w:vAlign w:val="bottom"/>
          </w:tcPr>
          <w:p w14:paraId="134BDB8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17</w:t>
            </w:r>
          </w:p>
        </w:tc>
        <w:tc>
          <w:tcPr>
            <w:tcW w:w="709" w:type="dxa"/>
            <w:vAlign w:val="bottom"/>
          </w:tcPr>
          <w:p w14:paraId="60319E1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13</w:t>
            </w:r>
          </w:p>
        </w:tc>
        <w:tc>
          <w:tcPr>
            <w:tcW w:w="709" w:type="dxa"/>
            <w:vAlign w:val="bottom"/>
          </w:tcPr>
          <w:p w14:paraId="6A8B90B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10</w:t>
            </w:r>
          </w:p>
        </w:tc>
        <w:tc>
          <w:tcPr>
            <w:tcW w:w="709" w:type="dxa"/>
            <w:vAlign w:val="bottom"/>
          </w:tcPr>
          <w:p w14:paraId="073C39B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8</w:t>
            </w:r>
          </w:p>
        </w:tc>
        <w:tc>
          <w:tcPr>
            <w:tcW w:w="708" w:type="dxa"/>
            <w:vAlign w:val="bottom"/>
          </w:tcPr>
          <w:p w14:paraId="2C7FDF6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5</w:t>
            </w:r>
          </w:p>
        </w:tc>
        <w:tc>
          <w:tcPr>
            <w:tcW w:w="709" w:type="dxa"/>
            <w:vAlign w:val="bottom"/>
          </w:tcPr>
          <w:p w14:paraId="40AA40C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851" w:type="dxa"/>
            <w:vAlign w:val="bottom"/>
          </w:tcPr>
          <w:p w14:paraId="5E84856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r>
      <w:tr w:rsidR="003740E0" w:rsidRPr="00C80D8B" w14:paraId="5A6D7BEA" w14:textId="77777777" w:rsidTr="005B506A">
        <w:tc>
          <w:tcPr>
            <w:tcW w:w="1980" w:type="dxa"/>
            <w:vAlign w:val="bottom"/>
          </w:tcPr>
          <w:p w14:paraId="1EDE59D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Ұялу</w:t>
            </w:r>
          </w:p>
        </w:tc>
        <w:tc>
          <w:tcPr>
            <w:tcW w:w="992" w:type="dxa"/>
            <w:vAlign w:val="bottom"/>
          </w:tcPr>
          <w:p w14:paraId="532A672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74</w:t>
            </w:r>
          </w:p>
        </w:tc>
        <w:tc>
          <w:tcPr>
            <w:tcW w:w="709" w:type="dxa"/>
            <w:vAlign w:val="bottom"/>
          </w:tcPr>
          <w:p w14:paraId="1CC3096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16</w:t>
            </w:r>
          </w:p>
        </w:tc>
        <w:tc>
          <w:tcPr>
            <w:tcW w:w="709" w:type="dxa"/>
            <w:vAlign w:val="bottom"/>
          </w:tcPr>
          <w:p w14:paraId="014D431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15</w:t>
            </w:r>
          </w:p>
        </w:tc>
        <w:tc>
          <w:tcPr>
            <w:tcW w:w="708" w:type="dxa"/>
            <w:vAlign w:val="bottom"/>
          </w:tcPr>
          <w:p w14:paraId="0C12739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13</w:t>
            </w:r>
          </w:p>
        </w:tc>
        <w:tc>
          <w:tcPr>
            <w:tcW w:w="709" w:type="dxa"/>
            <w:vAlign w:val="bottom"/>
          </w:tcPr>
          <w:p w14:paraId="3AE912D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10</w:t>
            </w:r>
          </w:p>
        </w:tc>
        <w:tc>
          <w:tcPr>
            <w:tcW w:w="709" w:type="dxa"/>
            <w:vAlign w:val="bottom"/>
          </w:tcPr>
          <w:p w14:paraId="1A8597A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7</w:t>
            </w:r>
          </w:p>
        </w:tc>
        <w:tc>
          <w:tcPr>
            <w:tcW w:w="709" w:type="dxa"/>
            <w:vAlign w:val="bottom"/>
          </w:tcPr>
          <w:p w14:paraId="1218422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8" w:type="dxa"/>
            <w:vAlign w:val="bottom"/>
          </w:tcPr>
          <w:p w14:paraId="47AEB38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9" w:type="dxa"/>
            <w:vAlign w:val="bottom"/>
          </w:tcPr>
          <w:p w14:paraId="14290D7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851" w:type="dxa"/>
            <w:vAlign w:val="bottom"/>
          </w:tcPr>
          <w:p w14:paraId="05F6718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EFF4C65" w14:textId="77777777" w:rsidTr="005B506A">
        <w:tc>
          <w:tcPr>
            <w:tcW w:w="1980" w:type="dxa"/>
            <w:vAlign w:val="bottom"/>
          </w:tcPr>
          <w:p w14:paraId="3537AB3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Намыс</w:t>
            </w:r>
          </w:p>
        </w:tc>
        <w:tc>
          <w:tcPr>
            <w:tcW w:w="992" w:type="dxa"/>
            <w:vAlign w:val="bottom"/>
          </w:tcPr>
          <w:p w14:paraId="33B0CD8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69</w:t>
            </w:r>
          </w:p>
        </w:tc>
        <w:tc>
          <w:tcPr>
            <w:tcW w:w="709" w:type="dxa"/>
            <w:vAlign w:val="bottom"/>
          </w:tcPr>
          <w:p w14:paraId="20C883E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15</w:t>
            </w:r>
          </w:p>
        </w:tc>
        <w:tc>
          <w:tcPr>
            <w:tcW w:w="709" w:type="dxa"/>
            <w:vAlign w:val="bottom"/>
          </w:tcPr>
          <w:p w14:paraId="477873E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14</w:t>
            </w:r>
          </w:p>
        </w:tc>
        <w:tc>
          <w:tcPr>
            <w:tcW w:w="708" w:type="dxa"/>
            <w:vAlign w:val="bottom"/>
          </w:tcPr>
          <w:p w14:paraId="7302657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12</w:t>
            </w:r>
          </w:p>
        </w:tc>
        <w:tc>
          <w:tcPr>
            <w:tcW w:w="709" w:type="dxa"/>
            <w:vAlign w:val="bottom"/>
          </w:tcPr>
          <w:p w14:paraId="3DFB613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9</w:t>
            </w:r>
          </w:p>
        </w:tc>
        <w:tc>
          <w:tcPr>
            <w:tcW w:w="709" w:type="dxa"/>
            <w:vAlign w:val="bottom"/>
          </w:tcPr>
          <w:p w14:paraId="6FCC82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7</w:t>
            </w:r>
          </w:p>
        </w:tc>
        <w:tc>
          <w:tcPr>
            <w:tcW w:w="709" w:type="dxa"/>
            <w:vAlign w:val="bottom"/>
          </w:tcPr>
          <w:p w14:paraId="13AE795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8" w:type="dxa"/>
            <w:vAlign w:val="bottom"/>
          </w:tcPr>
          <w:p w14:paraId="2772DEF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7CE199E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851" w:type="dxa"/>
            <w:vAlign w:val="bottom"/>
          </w:tcPr>
          <w:p w14:paraId="75DB094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495672D8" w14:textId="77777777" w:rsidTr="005B506A">
        <w:tc>
          <w:tcPr>
            <w:tcW w:w="1980" w:type="dxa"/>
            <w:vAlign w:val="bottom"/>
          </w:tcPr>
          <w:p w14:paraId="53229EA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Сезім</w:t>
            </w:r>
          </w:p>
        </w:tc>
        <w:tc>
          <w:tcPr>
            <w:tcW w:w="992" w:type="dxa"/>
            <w:vAlign w:val="bottom"/>
          </w:tcPr>
          <w:p w14:paraId="722E208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48</w:t>
            </w:r>
          </w:p>
        </w:tc>
        <w:tc>
          <w:tcPr>
            <w:tcW w:w="709" w:type="dxa"/>
            <w:vAlign w:val="bottom"/>
          </w:tcPr>
          <w:p w14:paraId="6EA3828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11</w:t>
            </w:r>
          </w:p>
        </w:tc>
        <w:tc>
          <w:tcPr>
            <w:tcW w:w="709" w:type="dxa"/>
            <w:vAlign w:val="bottom"/>
          </w:tcPr>
          <w:p w14:paraId="11D490C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10</w:t>
            </w:r>
          </w:p>
        </w:tc>
        <w:tc>
          <w:tcPr>
            <w:tcW w:w="708" w:type="dxa"/>
            <w:vAlign w:val="bottom"/>
          </w:tcPr>
          <w:p w14:paraId="22C2DA4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8</w:t>
            </w:r>
          </w:p>
        </w:tc>
        <w:tc>
          <w:tcPr>
            <w:tcW w:w="709" w:type="dxa"/>
            <w:vAlign w:val="bottom"/>
          </w:tcPr>
          <w:p w14:paraId="283C307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281CA6F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5</w:t>
            </w:r>
          </w:p>
        </w:tc>
        <w:tc>
          <w:tcPr>
            <w:tcW w:w="709" w:type="dxa"/>
            <w:vAlign w:val="bottom"/>
          </w:tcPr>
          <w:p w14:paraId="6E3F1C9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8" w:type="dxa"/>
            <w:vAlign w:val="bottom"/>
          </w:tcPr>
          <w:p w14:paraId="063991A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699636D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42C2E19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1E8A904" w14:textId="77777777" w:rsidTr="005B506A">
        <w:tc>
          <w:tcPr>
            <w:tcW w:w="1980" w:type="dxa"/>
            <w:vAlign w:val="bottom"/>
          </w:tcPr>
          <w:p w14:paraId="1480996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Ұят емес</w:t>
            </w:r>
          </w:p>
        </w:tc>
        <w:tc>
          <w:tcPr>
            <w:tcW w:w="992" w:type="dxa"/>
            <w:vAlign w:val="bottom"/>
          </w:tcPr>
          <w:p w14:paraId="248971C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48</w:t>
            </w:r>
          </w:p>
        </w:tc>
        <w:tc>
          <w:tcPr>
            <w:tcW w:w="709" w:type="dxa"/>
            <w:vAlign w:val="bottom"/>
          </w:tcPr>
          <w:p w14:paraId="47DE16E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11</w:t>
            </w:r>
          </w:p>
        </w:tc>
        <w:tc>
          <w:tcPr>
            <w:tcW w:w="709" w:type="dxa"/>
            <w:vAlign w:val="bottom"/>
          </w:tcPr>
          <w:p w14:paraId="2E21D70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10</w:t>
            </w:r>
          </w:p>
        </w:tc>
        <w:tc>
          <w:tcPr>
            <w:tcW w:w="708" w:type="dxa"/>
            <w:vAlign w:val="bottom"/>
          </w:tcPr>
          <w:p w14:paraId="63427D4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8</w:t>
            </w:r>
          </w:p>
        </w:tc>
        <w:tc>
          <w:tcPr>
            <w:tcW w:w="709" w:type="dxa"/>
            <w:vAlign w:val="bottom"/>
          </w:tcPr>
          <w:p w14:paraId="08CD224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40A8BF9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5</w:t>
            </w:r>
          </w:p>
        </w:tc>
        <w:tc>
          <w:tcPr>
            <w:tcW w:w="709" w:type="dxa"/>
            <w:vAlign w:val="bottom"/>
          </w:tcPr>
          <w:p w14:paraId="24CA7D0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8" w:type="dxa"/>
            <w:vAlign w:val="bottom"/>
          </w:tcPr>
          <w:p w14:paraId="072BAE2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31C570A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7E807A8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F7777C3" w14:textId="77777777" w:rsidTr="005B506A">
        <w:tc>
          <w:tcPr>
            <w:tcW w:w="1980" w:type="dxa"/>
            <w:vAlign w:val="bottom"/>
          </w:tcPr>
          <w:p w14:paraId="75A8C58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Ой</w:t>
            </w:r>
          </w:p>
        </w:tc>
        <w:tc>
          <w:tcPr>
            <w:tcW w:w="992" w:type="dxa"/>
            <w:vAlign w:val="bottom"/>
          </w:tcPr>
          <w:p w14:paraId="66AFE73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38</w:t>
            </w:r>
          </w:p>
        </w:tc>
        <w:tc>
          <w:tcPr>
            <w:tcW w:w="709" w:type="dxa"/>
            <w:vAlign w:val="bottom"/>
          </w:tcPr>
          <w:p w14:paraId="0547561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8</w:t>
            </w:r>
          </w:p>
        </w:tc>
        <w:tc>
          <w:tcPr>
            <w:tcW w:w="709" w:type="dxa"/>
            <w:vAlign w:val="bottom"/>
          </w:tcPr>
          <w:p w14:paraId="1CBEBA6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8</w:t>
            </w:r>
          </w:p>
        </w:tc>
        <w:tc>
          <w:tcPr>
            <w:tcW w:w="708" w:type="dxa"/>
            <w:vAlign w:val="bottom"/>
          </w:tcPr>
          <w:p w14:paraId="5C00BEA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239FEFD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5</w:t>
            </w:r>
          </w:p>
        </w:tc>
        <w:tc>
          <w:tcPr>
            <w:tcW w:w="709" w:type="dxa"/>
            <w:vAlign w:val="bottom"/>
          </w:tcPr>
          <w:p w14:paraId="49C070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9" w:type="dxa"/>
            <w:vAlign w:val="bottom"/>
          </w:tcPr>
          <w:p w14:paraId="76BA31C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8" w:type="dxa"/>
            <w:vAlign w:val="bottom"/>
          </w:tcPr>
          <w:p w14:paraId="6014AA2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13CFCA8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259926E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03084E19" w14:textId="77777777" w:rsidTr="005B506A">
        <w:tc>
          <w:tcPr>
            <w:tcW w:w="1980" w:type="dxa"/>
            <w:vAlign w:val="bottom"/>
          </w:tcPr>
          <w:p w14:paraId="253A64F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Тәрбие</w:t>
            </w:r>
          </w:p>
        </w:tc>
        <w:tc>
          <w:tcPr>
            <w:tcW w:w="992" w:type="dxa"/>
            <w:vAlign w:val="bottom"/>
          </w:tcPr>
          <w:p w14:paraId="4C40D5A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35</w:t>
            </w:r>
          </w:p>
        </w:tc>
        <w:tc>
          <w:tcPr>
            <w:tcW w:w="709" w:type="dxa"/>
            <w:vAlign w:val="bottom"/>
          </w:tcPr>
          <w:p w14:paraId="6E51A47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4D201F0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7</w:t>
            </w:r>
          </w:p>
        </w:tc>
        <w:tc>
          <w:tcPr>
            <w:tcW w:w="708" w:type="dxa"/>
            <w:vAlign w:val="bottom"/>
          </w:tcPr>
          <w:p w14:paraId="64545F9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13E3CED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5</w:t>
            </w:r>
          </w:p>
        </w:tc>
        <w:tc>
          <w:tcPr>
            <w:tcW w:w="709" w:type="dxa"/>
            <w:vAlign w:val="bottom"/>
          </w:tcPr>
          <w:p w14:paraId="2583D82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9" w:type="dxa"/>
            <w:vAlign w:val="bottom"/>
          </w:tcPr>
          <w:p w14:paraId="4E08A1F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8" w:type="dxa"/>
            <w:vAlign w:val="bottom"/>
          </w:tcPr>
          <w:p w14:paraId="3C3A715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291B3D6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50F32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43366E14" w14:textId="77777777" w:rsidTr="005B506A">
        <w:tc>
          <w:tcPr>
            <w:tcW w:w="1980" w:type="dxa"/>
            <w:vAlign w:val="bottom"/>
          </w:tcPr>
          <w:p w14:paraId="70A8BE1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Білмеймін</w:t>
            </w:r>
          </w:p>
        </w:tc>
        <w:tc>
          <w:tcPr>
            <w:tcW w:w="992" w:type="dxa"/>
            <w:vAlign w:val="bottom"/>
          </w:tcPr>
          <w:p w14:paraId="149079B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20</w:t>
            </w:r>
          </w:p>
        </w:tc>
        <w:tc>
          <w:tcPr>
            <w:tcW w:w="709" w:type="dxa"/>
            <w:vAlign w:val="bottom"/>
          </w:tcPr>
          <w:p w14:paraId="059AC66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1DB99A6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8" w:type="dxa"/>
            <w:vAlign w:val="bottom"/>
          </w:tcPr>
          <w:p w14:paraId="74665F5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1663EC8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1276278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59D62A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8" w:type="dxa"/>
            <w:vAlign w:val="bottom"/>
          </w:tcPr>
          <w:p w14:paraId="082091E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48B0A6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451B4BC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1B4738F9" w14:textId="77777777" w:rsidTr="005B506A">
        <w:tc>
          <w:tcPr>
            <w:tcW w:w="1980" w:type="dxa"/>
            <w:vAlign w:val="bottom"/>
          </w:tcPr>
          <w:p w14:paraId="1A29C0D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Символдар</w:t>
            </w:r>
          </w:p>
        </w:tc>
        <w:tc>
          <w:tcPr>
            <w:tcW w:w="992" w:type="dxa"/>
            <w:vAlign w:val="bottom"/>
          </w:tcPr>
          <w:p w14:paraId="4ED8E90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20</w:t>
            </w:r>
          </w:p>
        </w:tc>
        <w:tc>
          <w:tcPr>
            <w:tcW w:w="709" w:type="dxa"/>
            <w:vAlign w:val="bottom"/>
          </w:tcPr>
          <w:p w14:paraId="727180D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0768D89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8" w:type="dxa"/>
            <w:vAlign w:val="bottom"/>
          </w:tcPr>
          <w:p w14:paraId="5C4A68A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2D9CDCC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75CE948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1125283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8" w:type="dxa"/>
            <w:vAlign w:val="bottom"/>
          </w:tcPr>
          <w:p w14:paraId="59853ED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7C7BA8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744BCEB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01F90053" w14:textId="77777777" w:rsidTr="005B506A">
        <w:tc>
          <w:tcPr>
            <w:tcW w:w="1980" w:type="dxa"/>
            <w:vAlign w:val="bottom"/>
          </w:tcPr>
          <w:p w14:paraId="16617C2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Емес</w:t>
            </w:r>
          </w:p>
        </w:tc>
        <w:tc>
          <w:tcPr>
            <w:tcW w:w="992" w:type="dxa"/>
            <w:vAlign w:val="bottom"/>
          </w:tcPr>
          <w:p w14:paraId="34E4B9E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18</w:t>
            </w:r>
          </w:p>
        </w:tc>
        <w:tc>
          <w:tcPr>
            <w:tcW w:w="709" w:type="dxa"/>
            <w:vAlign w:val="bottom"/>
          </w:tcPr>
          <w:p w14:paraId="45BC0B8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5A12767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8" w:type="dxa"/>
            <w:vAlign w:val="bottom"/>
          </w:tcPr>
          <w:p w14:paraId="1157467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5C37F70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6A0CF50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0E1FEDF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9F83AC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2F494C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3BFD5D8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14A2EEB9" w14:textId="77777777" w:rsidTr="005B506A">
        <w:tc>
          <w:tcPr>
            <w:tcW w:w="1980" w:type="dxa"/>
            <w:vAlign w:val="bottom"/>
          </w:tcPr>
          <w:p w14:paraId="488E173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Кінә</w:t>
            </w:r>
          </w:p>
        </w:tc>
        <w:tc>
          <w:tcPr>
            <w:tcW w:w="992" w:type="dxa"/>
            <w:vAlign w:val="bottom"/>
          </w:tcPr>
          <w:p w14:paraId="0E1C7EA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18</w:t>
            </w:r>
          </w:p>
        </w:tc>
        <w:tc>
          <w:tcPr>
            <w:tcW w:w="709" w:type="dxa"/>
            <w:vAlign w:val="bottom"/>
          </w:tcPr>
          <w:p w14:paraId="7632D06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16732C6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8" w:type="dxa"/>
            <w:vAlign w:val="bottom"/>
          </w:tcPr>
          <w:p w14:paraId="5B7A816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05C2D8B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1F00698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6DDC33D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3BE490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6045DB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08D37D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4515DA3" w14:textId="77777777" w:rsidTr="005B506A">
        <w:tc>
          <w:tcPr>
            <w:tcW w:w="1980" w:type="dxa"/>
            <w:vAlign w:val="bottom"/>
          </w:tcPr>
          <w:p w14:paraId="49ACDF9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Ұят. Абайдың ілімінде...</w:t>
            </w:r>
          </w:p>
        </w:tc>
        <w:tc>
          <w:tcPr>
            <w:tcW w:w="992" w:type="dxa"/>
            <w:vAlign w:val="bottom"/>
          </w:tcPr>
          <w:p w14:paraId="080B4A8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12</w:t>
            </w:r>
          </w:p>
        </w:tc>
        <w:tc>
          <w:tcPr>
            <w:tcW w:w="709" w:type="dxa"/>
            <w:vAlign w:val="bottom"/>
          </w:tcPr>
          <w:p w14:paraId="3437C5C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AAA88B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8" w:type="dxa"/>
            <w:vAlign w:val="bottom"/>
          </w:tcPr>
          <w:p w14:paraId="5B4B4A7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72739DD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587B950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81014E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BFF2EC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7B22CA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967205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5890888B" w14:textId="77777777" w:rsidTr="005B506A">
        <w:tc>
          <w:tcPr>
            <w:tcW w:w="1980" w:type="dxa"/>
            <w:vAlign w:val="bottom"/>
          </w:tcPr>
          <w:p w14:paraId="6082057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Стереотип</w:t>
            </w:r>
          </w:p>
        </w:tc>
        <w:tc>
          <w:tcPr>
            <w:tcW w:w="992" w:type="dxa"/>
            <w:vAlign w:val="bottom"/>
          </w:tcPr>
          <w:p w14:paraId="77196CF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9</w:t>
            </w:r>
          </w:p>
        </w:tc>
        <w:tc>
          <w:tcPr>
            <w:tcW w:w="709" w:type="dxa"/>
            <w:vAlign w:val="bottom"/>
          </w:tcPr>
          <w:p w14:paraId="25772B4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7C44F4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8" w:type="dxa"/>
            <w:vAlign w:val="bottom"/>
          </w:tcPr>
          <w:p w14:paraId="71226D1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50C0402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A6A23E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4F0724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75C85A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37F2CA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60E1FC1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CB52A26" w14:textId="77777777" w:rsidTr="005B506A">
        <w:tc>
          <w:tcPr>
            <w:tcW w:w="1980" w:type="dxa"/>
            <w:vAlign w:val="bottom"/>
          </w:tcPr>
          <w:p w14:paraId="3BD3314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Жоқ</w:t>
            </w:r>
          </w:p>
        </w:tc>
        <w:tc>
          <w:tcPr>
            <w:tcW w:w="992" w:type="dxa"/>
            <w:vAlign w:val="bottom"/>
          </w:tcPr>
          <w:p w14:paraId="3017845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8</w:t>
            </w:r>
          </w:p>
        </w:tc>
        <w:tc>
          <w:tcPr>
            <w:tcW w:w="709" w:type="dxa"/>
            <w:vAlign w:val="bottom"/>
          </w:tcPr>
          <w:p w14:paraId="113D7D0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7EF2A44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8" w:type="dxa"/>
            <w:vAlign w:val="bottom"/>
          </w:tcPr>
          <w:p w14:paraId="3D9501B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870E10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D752E1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37722A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C79D7E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95DAF3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6A16833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B6F7F09" w14:textId="77777777" w:rsidTr="005B506A">
        <w:tc>
          <w:tcPr>
            <w:tcW w:w="1980" w:type="dxa"/>
            <w:vAlign w:val="bottom"/>
          </w:tcPr>
          <w:p w14:paraId="4D1EEB1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Обал</w:t>
            </w:r>
          </w:p>
        </w:tc>
        <w:tc>
          <w:tcPr>
            <w:tcW w:w="992" w:type="dxa"/>
            <w:vAlign w:val="bottom"/>
          </w:tcPr>
          <w:p w14:paraId="362DB1C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7</w:t>
            </w:r>
          </w:p>
        </w:tc>
        <w:tc>
          <w:tcPr>
            <w:tcW w:w="709" w:type="dxa"/>
            <w:vAlign w:val="bottom"/>
          </w:tcPr>
          <w:p w14:paraId="120A637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3396478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742356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20838F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07F2A1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97D6DB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BE717B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B86A89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77FE221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8994AEF" w14:textId="77777777" w:rsidTr="005B506A">
        <w:tc>
          <w:tcPr>
            <w:tcW w:w="1980" w:type="dxa"/>
            <w:vAlign w:val="bottom"/>
          </w:tcPr>
          <w:p w14:paraId="2F6967A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Ұят ол ұят</w:t>
            </w:r>
          </w:p>
        </w:tc>
        <w:tc>
          <w:tcPr>
            <w:tcW w:w="992" w:type="dxa"/>
            <w:vAlign w:val="bottom"/>
          </w:tcPr>
          <w:p w14:paraId="79B9E3A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6B5F7F2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499D837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ACA0C2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4421C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74381E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3DC022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A4AFCE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9D47A2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6760689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065C1B8F" w14:textId="77777777" w:rsidTr="005B506A">
        <w:tc>
          <w:tcPr>
            <w:tcW w:w="1980" w:type="dxa"/>
            <w:vAlign w:val="bottom"/>
          </w:tcPr>
          <w:p w14:paraId="2BDCAA1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Эмоция</w:t>
            </w:r>
          </w:p>
        </w:tc>
        <w:tc>
          <w:tcPr>
            <w:tcW w:w="992" w:type="dxa"/>
            <w:vAlign w:val="bottom"/>
          </w:tcPr>
          <w:p w14:paraId="4B76D49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6</w:t>
            </w:r>
          </w:p>
        </w:tc>
        <w:tc>
          <w:tcPr>
            <w:tcW w:w="709" w:type="dxa"/>
            <w:vAlign w:val="bottom"/>
          </w:tcPr>
          <w:p w14:paraId="28C70F6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77A5EA9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3262B8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A5FBC9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5D3E18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C80A42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E2571E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D8EDA8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6C61FE0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36BBC920" w14:textId="77777777" w:rsidTr="005B506A">
        <w:tc>
          <w:tcPr>
            <w:tcW w:w="1980" w:type="dxa"/>
            <w:vAlign w:val="bottom"/>
          </w:tcPr>
          <w:p w14:paraId="1699E08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Жасаған әрекетіңнің жөнсіздігін түсінушілік</w:t>
            </w:r>
          </w:p>
        </w:tc>
        <w:tc>
          <w:tcPr>
            <w:tcW w:w="992" w:type="dxa"/>
            <w:vAlign w:val="bottom"/>
          </w:tcPr>
          <w:p w14:paraId="2847F2B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4</w:t>
            </w:r>
          </w:p>
        </w:tc>
        <w:tc>
          <w:tcPr>
            <w:tcW w:w="709" w:type="dxa"/>
            <w:vAlign w:val="bottom"/>
          </w:tcPr>
          <w:p w14:paraId="6B361AA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15A8AAB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2AB187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8D62DB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BA5F22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8476CA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7201C2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5E4198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6AB4D77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54C5D9AA" w14:textId="77777777" w:rsidTr="005B506A">
        <w:tc>
          <w:tcPr>
            <w:tcW w:w="1980" w:type="dxa"/>
            <w:vAlign w:val="bottom"/>
          </w:tcPr>
          <w:p w14:paraId="5D1FADF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Қазақ</w:t>
            </w:r>
          </w:p>
        </w:tc>
        <w:tc>
          <w:tcPr>
            <w:tcW w:w="992" w:type="dxa"/>
            <w:vAlign w:val="bottom"/>
          </w:tcPr>
          <w:p w14:paraId="236282D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1541B02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1410417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EABE53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38471C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B0DA51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584A18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5C3691D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485A2F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05CAEBD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6856640" w14:textId="77777777" w:rsidTr="005B506A">
        <w:tc>
          <w:tcPr>
            <w:tcW w:w="1980" w:type="dxa"/>
            <w:vAlign w:val="bottom"/>
          </w:tcPr>
          <w:p w14:paraId="453C2AB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Қазақилық</w:t>
            </w:r>
          </w:p>
        </w:tc>
        <w:tc>
          <w:tcPr>
            <w:tcW w:w="992" w:type="dxa"/>
            <w:vAlign w:val="bottom"/>
          </w:tcPr>
          <w:p w14:paraId="303EC3A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3</w:t>
            </w:r>
          </w:p>
        </w:tc>
        <w:tc>
          <w:tcPr>
            <w:tcW w:w="709" w:type="dxa"/>
            <w:vAlign w:val="bottom"/>
          </w:tcPr>
          <w:p w14:paraId="72E3F6F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2E85544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BFE90F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00B380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971538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B9DA2C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97B94A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501852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065E30D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09ABCCE" w14:textId="77777777" w:rsidTr="005B506A">
        <w:tc>
          <w:tcPr>
            <w:tcW w:w="1980" w:type="dxa"/>
            <w:vAlign w:val="bottom"/>
          </w:tcPr>
          <w:p w14:paraId="26B0888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Сауап</w:t>
            </w:r>
          </w:p>
        </w:tc>
        <w:tc>
          <w:tcPr>
            <w:tcW w:w="992" w:type="dxa"/>
            <w:vAlign w:val="bottom"/>
          </w:tcPr>
          <w:p w14:paraId="5D7296B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2</w:t>
            </w:r>
          </w:p>
        </w:tc>
        <w:tc>
          <w:tcPr>
            <w:tcW w:w="709" w:type="dxa"/>
            <w:vAlign w:val="bottom"/>
          </w:tcPr>
          <w:p w14:paraId="100D6F2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E6E289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31851F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70D6F9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97E94D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820397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74A849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0CE862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3DFE51F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31BF743" w14:textId="77777777" w:rsidTr="005B506A">
        <w:tc>
          <w:tcPr>
            <w:tcW w:w="1980" w:type="dxa"/>
            <w:vAlign w:val="bottom"/>
          </w:tcPr>
          <w:p w14:paraId="2B4A096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Адам</w:t>
            </w:r>
          </w:p>
        </w:tc>
        <w:tc>
          <w:tcPr>
            <w:tcW w:w="992" w:type="dxa"/>
            <w:vAlign w:val="bottom"/>
          </w:tcPr>
          <w:p w14:paraId="52574A5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9CD00D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48A537C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558BB4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814AC2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C1CC0C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61BD0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42C11D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9B5EA0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72DF145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1940433" w14:textId="77777777" w:rsidTr="005B506A">
        <w:tc>
          <w:tcPr>
            <w:tcW w:w="1980" w:type="dxa"/>
            <w:vAlign w:val="bottom"/>
          </w:tcPr>
          <w:p w14:paraId="12E9C53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 xml:space="preserve">Адам өлтіру </w:t>
            </w:r>
          </w:p>
        </w:tc>
        <w:tc>
          <w:tcPr>
            <w:tcW w:w="992" w:type="dxa"/>
            <w:vAlign w:val="bottom"/>
          </w:tcPr>
          <w:p w14:paraId="2D40B7C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6D67E5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0DB8D86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75274E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15BB67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672851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26953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DAC6A0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A6CD1A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BB3F39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5E5D6ED5" w14:textId="77777777" w:rsidTr="005B506A">
        <w:tc>
          <w:tcPr>
            <w:tcW w:w="1980" w:type="dxa"/>
            <w:vAlign w:val="bottom"/>
          </w:tcPr>
          <w:p w14:paraId="0672026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Адамгершілік</w:t>
            </w:r>
          </w:p>
        </w:tc>
        <w:tc>
          <w:tcPr>
            <w:tcW w:w="992" w:type="dxa"/>
            <w:vAlign w:val="bottom"/>
          </w:tcPr>
          <w:p w14:paraId="5ED2F62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E39C34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90572D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113086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2364C0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80EB47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72E9EA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2899A4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3F06A5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092B54B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0609B7B" w14:textId="77777777" w:rsidTr="005B506A">
        <w:tc>
          <w:tcPr>
            <w:tcW w:w="1980" w:type="dxa"/>
            <w:vAlign w:val="bottom"/>
          </w:tcPr>
          <w:p w14:paraId="4171BB5E" w14:textId="77777777" w:rsidR="003740E0" w:rsidRPr="00C80D8B" w:rsidRDefault="003740E0" w:rsidP="005B506A">
            <w:pPr>
              <w:rPr>
                <w:rFonts w:ascii="Times New Roman" w:hAnsi="Times New Roman" w:cs="Times New Roman"/>
                <w:sz w:val="20"/>
                <w:szCs w:val="20"/>
                <w:lang w:val="ru-KZ"/>
              </w:rPr>
            </w:pPr>
            <w:r w:rsidRPr="00C80D8B">
              <w:rPr>
                <w:rFonts w:ascii="Times New Roman" w:hAnsi="Times New Roman" w:cs="Times New Roman"/>
                <w:color w:val="000000"/>
                <w:sz w:val="20"/>
                <w:szCs w:val="20"/>
                <w:lang w:val="ru-KZ"/>
              </w:rPr>
              <w:t>Адами құндылыққа қайшы әрекет жасау</w:t>
            </w:r>
          </w:p>
        </w:tc>
        <w:tc>
          <w:tcPr>
            <w:tcW w:w="992" w:type="dxa"/>
            <w:vAlign w:val="bottom"/>
          </w:tcPr>
          <w:p w14:paraId="432DE4C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2ADB7A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D6A441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0C35E2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1FFEDB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25030E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97094B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F06F57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902E7A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2F7D2E2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3A688800" w14:textId="77777777" w:rsidTr="005B506A">
        <w:tc>
          <w:tcPr>
            <w:tcW w:w="1980" w:type="dxa"/>
            <w:vAlign w:val="bottom"/>
          </w:tcPr>
          <w:p w14:paraId="4539AD8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Адамның адамгершілік белгісі</w:t>
            </w:r>
          </w:p>
        </w:tc>
        <w:tc>
          <w:tcPr>
            <w:tcW w:w="992" w:type="dxa"/>
            <w:vAlign w:val="bottom"/>
          </w:tcPr>
          <w:p w14:paraId="50C3DB6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4C4EED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120A66B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41393C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E1951E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C68A4A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5814CF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C71B52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1409AA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567AA71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3203B5F9" w14:textId="77777777" w:rsidTr="005B506A">
        <w:tc>
          <w:tcPr>
            <w:tcW w:w="1980" w:type="dxa"/>
            <w:vAlign w:val="bottom"/>
          </w:tcPr>
          <w:p w14:paraId="57364AC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Адамның адамгершілік қасиетінің көрінісі</w:t>
            </w:r>
          </w:p>
        </w:tc>
        <w:tc>
          <w:tcPr>
            <w:tcW w:w="992" w:type="dxa"/>
            <w:vAlign w:val="bottom"/>
          </w:tcPr>
          <w:p w14:paraId="58DEB76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32E32A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4E5AC4E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B41AD3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19EC6C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33CE28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1CA9F2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55491DE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10CBBE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091520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5E03CA5" w14:textId="77777777" w:rsidTr="005B506A">
        <w:tc>
          <w:tcPr>
            <w:tcW w:w="1980" w:type="dxa"/>
            <w:vAlign w:val="bottom"/>
          </w:tcPr>
          <w:p w14:paraId="5368E17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Адамның бойындағы ерекше қасиет</w:t>
            </w:r>
          </w:p>
        </w:tc>
        <w:tc>
          <w:tcPr>
            <w:tcW w:w="992" w:type="dxa"/>
            <w:vAlign w:val="bottom"/>
          </w:tcPr>
          <w:p w14:paraId="799F053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49837D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3EA4298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AD9C66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F9D5D9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31D6E6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B2271B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37147B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BD8B68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23DE654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9AE3D70" w14:textId="77777777" w:rsidTr="005B506A">
        <w:tc>
          <w:tcPr>
            <w:tcW w:w="1980" w:type="dxa"/>
            <w:vAlign w:val="bottom"/>
          </w:tcPr>
          <w:p w14:paraId="26835657" w14:textId="77777777" w:rsidR="003740E0" w:rsidRPr="00C80D8B" w:rsidRDefault="003740E0" w:rsidP="005B506A">
            <w:pPr>
              <w:rPr>
                <w:rFonts w:ascii="Times New Roman" w:hAnsi="Times New Roman" w:cs="Times New Roman"/>
                <w:sz w:val="20"/>
                <w:szCs w:val="20"/>
                <w:lang w:val="ru-KZ"/>
              </w:rPr>
            </w:pPr>
            <w:r w:rsidRPr="00C80D8B">
              <w:rPr>
                <w:rFonts w:ascii="Times New Roman" w:hAnsi="Times New Roman" w:cs="Times New Roman"/>
                <w:color w:val="000000"/>
                <w:sz w:val="20"/>
                <w:szCs w:val="20"/>
                <w:lang w:val="ru-KZ"/>
              </w:rPr>
              <w:t>Адамның даналық түсінігінде адамның адамшылығы, ең игі қасиеті – жан сақтау емес, ар сақтау.</w:t>
            </w:r>
          </w:p>
        </w:tc>
        <w:tc>
          <w:tcPr>
            <w:tcW w:w="992" w:type="dxa"/>
            <w:vAlign w:val="bottom"/>
          </w:tcPr>
          <w:p w14:paraId="17941DA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8414AA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BDAE0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6F4F87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EED930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B2E2F3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5D50E6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995F6E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92D0CC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3050E00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0E5F85CD" w14:textId="77777777" w:rsidTr="005B506A">
        <w:tc>
          <w:tcPr>
            <w:tcW w:w="1980" w:type="dxa"/>
            <w:vAlign w:val="bottom"/>
          </w:tcPr>
          <w:p w14:paraId="1C77B89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Адамның ұялуы, ұяты</w:t>
            </w:r>
          </w:p>
        </w:tc>
        <w:tc>
          <w:tcPr>
            <w:tcW w:w="992" w:type="dxa"/>
            <w:vAlign w:val="bottom"/>
          </w:tcPr>
          <w:p w14:paraId="37F08C6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2485E8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4D5F69F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606FF08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16C65A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684B15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B94A2E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03B918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84BA93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49A65D8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51E3395C" w14:textId="77777777" w:rsidTr="005B506A">
        <w:tc>
          <w:tcPr>
            <w:tcW w:w="1980" w:type="dxa"/>
            <w:vAlign w:val="bottom"/>
          </w:tcPr>
          <w:p w14:paraId="019CB6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Алаламау</w:t>
            </w:r>
          </w:p>
        </w:tc>
        <w:tc>
          <w:tcPr>
            <w:tcW w:w="992" w:type="dxa"/>
            <w:vAlign w:val="bottom"/>
          </w:tcPr>
          <w:p w14:paraId="7423924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3B0376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A4ABF9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50A4D4C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E83B6B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E05CEA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FD557F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69BCE2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241B0C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3D28662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A776361" w14:textId="77777777" w:rsidTr="005B506A">
        <w:tc>
          <w:tcPr>
            <w:tcW w:w="1980" w:type="dxa"/>
            <w:vAlign w:val="bottom"/>
          </w:tcPr>
          <w:p w14:paraId="151C66C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Алладан қорқу</w:t>
            </w:r>
          </w:p>
        </w:tc>
        <w:tc>
          <w:tcPr>
            <w:tcW w:w="992" w:type="dxa"/>
            <w:vAlign w:val="bottom"/>
          </w:tcPr>
          <w:p w14:paraId="7DA07AE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0988F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47BD145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BC167D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5B9FCC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B2304F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981FA5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A6E363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123E9C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39CC376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4B20B09E" w14:textId="77777777" w:rsidTr="005B506A">
        <w:tc>
          <w:tcPr>
            <w:tcW w:w="1980" w:type="dxa"/>
            <w:vAlign w:val="bottom"/>
          </w:tcPr>
          <w:p w14:paraId="012C7A13" w14:textId="77777777" w:rsidR="003740E0" w:rsidRPr="00C80D8B" w:rsidRDefault="003740E0" w:rsidP="005B506A">
            <w:pPr>
              <w:rPr>
                <w:rFonts w:ascii="Times New Roman" w:hAnsi="Times New Roman" w:cs="Times New Roman"/>
                <w:sz w:val="20"/>
                <w:szCs w:val="20"/>
                <w:lang w:val="ru-KZ"/>
              </w:rPr>
            </w:pPr>
            <w:r w:rsidRPr="00C80D8B">
              <w:rPr>
                <w:rFonts w:ascii="Times New Roman" w:hAnsi="Times New Roman" w:cs="Times New Roman"/>
                <w:color w:val="000000"/>
                <w:sz w:val="20"/>
                <w:szCs w:val="20"/>
                <w:lang w:val="ru-KZ"/>
              </w:rPr>
              <w:t>Ар-намысын, тектілігін жоғары қойған адам.</w:t>
            </w:r>
          </w:p>
        </w:tc>
        <w:tc>
          <w:tcPr>
            <w:tcW w:w="992" w:type="dxa"/>
            <w:vAlign w:val="bottom"/>
          </w:tcPr>
          <w:p w14:paraId="2253EBB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886A9E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3130701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A485BB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4F420C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49AAD4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CF64E5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6028B4D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4AD772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5DC0DE6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0000AB2" w14:textId="77777777" w:rsidTr="005B506A">
        <w:tc>
          <w:tcPr>
            <w:tcW w:w="1980" w:type="dxa"/>
            <w:vAlign w:val="bottom"/>
          </w:tcPr>
          <w:p w14:paraId="402474C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Ар-ұят</w:t>
            </w:r>
          </w:p>
        </w:tc>
        <w:tc>
          <w:tcPr>
            <w:tcW w:w="992" w:type="dxa"/>
            <w:vAlign w:val="bottom"/>
          </w:tcPr>
          <w:p w14:paraId="51A0551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EED8E6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4A7BE11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D776F5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9F6849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148781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4347DF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CD09A7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9C269C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2260A0A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958FBD6" w14:textId="77777777" w:rsidTr="005B506A">
        <w:tc>
          <w:tcPr>
            <w:tcW w:w="1980" w:type="dxa"/>
            <w:vAlign w:val="bottom"/>
          </w:tcPr>
          <w:p w14:paraId="4CA73B4F" w14:textId="77777777" w:rsidR="003740E0" w:rsidRPr="00C80D8B" w:rsidRDefault="003740E0" w:rsidP="005B506A">
            <w:pPr>
              <w:rPr>
                <w:rFonts w:ascii="Times New Roman" w:hAnsi="Times New Roman" w:cs="Times New Roman"/>
                <w:sz w:val="20"/>
                <w:szCs w:val="20"/>
                <w:lang w:val="ru-KZ"/>
              </w:rPr>
            </w:pPr>
            <w:r w:rsidRPr="00C80D8B">
              <w:rPr>
                <w:rFonts w:ascii="Times New Roman" w:hAnsi="Times New Roman" w:cs="Times New Roman"/>
                <w:color w:val="000000"/>
                <w:sz w:val="20"/>
                <w:szCs w:val="20"/>
                <w:lang w:val="ru-KZ"/>
              </w:rPr>
              <w:t>Арды сақтау үшін, біріншіден, адам баласында ұят сезімі болу керек</w:t>
            </w:r>
          </w:p>
        </w:tc>
        <w:tc>
          <w:tcPr>
            <w:tcW w:w="992" w:type="dxa"/>
            <w:vAlign w:val="bottom"/>
          </w:tcPr>
          <w:p w14:paraId="469B2E1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A4369B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173B710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5E6B70A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ACCC9F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D6C339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B04DAB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44664E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B990ED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9DC092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47033C4A" w14:textId="77777777" w:rsidTr="005B506A">
        <w:tc>
          <w:tcPr>
            <w:tcW w:w="1980" w:type="dxa"/>
            <w:vAlign w:val="bottom"/>
          </w:tcPr>
          <w:p w14:paraId="55C1F73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lastRenderedPageBreak/>
              <w:t>Ата-анаңның үмітін ақтамау</w:t>
            </w:r>
          </w:p>
        </w:tc>
        <w:tc>
          <w:tcPr>
            <w:tcW w:w="992" w:type="dxa"/>
            <w:vAlign w:val="bottom"/>
          </w:tcPr>
          <w:p w14:paraId="0D35D4D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533307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77D748C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910DF2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74EA12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E8A47C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9EFECD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45CD3C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8349E6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5ADC8F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6EFFCF86" w14:textId="77777777" w:rsidTr="005B506A">
        <w:tc>
          <w:tcPr>
            <w:tcW w:w="1980" w:type="dxa"/>
            <w:vAlign w:val="bottom"/>
          </w:tcPr>
          <w:p w14:paraId="622CC231" w14:textId="77777777" w:rsidR="003740E0" w:rsidRPr="00C80D8B" w:rsidRDefault="003740E0" w:rsidP="005B506A">
            <w:pPr>
              <w:rPr>
                <w:rFonts w:ascii="Times New Roman" w:hAnsi="Times New Roman" w:cs="Times New Roman"/>
                <w:sz w:val="20"/>
                <w:szCs w:val="20"/>
                <w:lang w:val="ru-KZ"/>
              </w:rPr>
            </w:pPr>
            <w:r w:rsidRPr="00C80D8B">
              <w:rPr>
                <w:rFonts w:ascii="Times New Roman" w:hAnsi="Times New Roman" w:cs="Times New Roman"/>
                <w:color w:val="000000"/>
                <w:sz w:val="20"/>
                <w:szCs w:val="20"/>
                <w:lang w:val="ru-KZ"/>
              </w:rPr>
              <w:t xml:space="preserve">Ашық жерінді жап, ұят болады </w:t>
            </w:r>
          </w:p>
        </w:tc>
        <w:tc>
          <w:tcPr>
            <w:tcW w:w="992" w:type="dxa"/>
            <w:vAlign w:val="bottom"/>
          </w:tcPr>
          <w:p w14:paraId="6A22AD7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F64812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5DBB520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76463AA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F459C7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C8F91A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AD3EEE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F815DC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0F75BC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1C89D6B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61D75FB" w14:textId="77777777" w:rsidTr="005B506A">
        <w:tc>
          <w:tcPr>
            <w:tcW w:w="1980" w:type="dxa"/>
            <w:vAlign w:val="bottom"/>
          </w:tcPr>
          <w:p w14:paraId="66C930B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Аяқ ауыр болу</w:t>
            </w:r>
          </w:p>
        </w:tc>
        <w:tc>
          <w:tcPr>
            <w:tcW w:w="992" w:type="dxa"/>
            <w:vAlign w:val="bottom"/>
          </w:tcPr>
          <w:p w14:paraId="4F5F42B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490071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746D645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3AFF73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0AAB72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040BD9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EB617B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5AB84A0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AFCCF2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7FA2DDA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32324A78" w14:textId="77777777" w:rsidTr="005B506A">
        <w:tc>
          <w:tcPr>
            <w:tcW w:w="1980" w:type="dxa"/>
            <w:vAlign w:val="bottom"/>
          </w:tcPr>
          <w:p w14:paraId="5343E7D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Әдепсіздік</w:t>
            </w:r>
          </w:p>
        </w:tc>
        <w:tc>
          <w:tcPr>
            <w:tcW w:w="992" w:type="dxa"/>
            <w:vAlign w:val="bottom"/>
          </w:tcPr>
          <w:p w14:paraId="6F21EBC9"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35F5F3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7CD417F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6FA95DC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F7EF0A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3E34FB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2772FB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16F98A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14089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53DF224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7FD4758B" w14:textId="77777777" w:rsidTr="005B506A">
        <w:tc>
          <w:tcPr>
            <w:tcW w:w="1980" w:type="dxa"/>
            <w:vAlign w:val="bottom"/>
          </w:tcPr>
          <w:p w14:paraId="4E5FA72C" w14:textId="77777777" w:rsidR="003740E0" w:rsidRPr="00C80D8B" w:rsidRDefault="003740E0" w:rsidP="005B506A">
            <w:pPr>
              <w:rPr>
                <w:rFonts w:ascii="Times New Roman" w:hAnsi="Times New Roman" w:cs="Times New Roman"/>
                <w:sz w:val="20"/>
                <w:szCs w:val="20"/>
                <w:lang w:val="ru-KZ"/>
              </w:rPr>
            </w:pPr>
            <w:r w:rsidRPr="00C80D8B">
              <w:rPr>
                <w:rFonts w:ascii="Times New Roman" w:hAnsi="Times New Roman" w:cs="Times New Roman"/>
                <w:color w:val="000000"/>
                <w:sz w:val="20"/>
                <w:szCs w:val="20"/>
                <w:lang w:val="ru-KZ"/>
              </w:rPr>
              <w:t>Әйелге қол көтеру немесе үлкенді сыйламау</w:t>
            </w:r>
          </w:p>
        </w:tc>
        <w:tc>
          <w:tcPr>
            <w:tcW w:w="992" w:type="dxa"/>
            <w:vAlign w:val="bottom"/>
          </w:tcPr>
          <w:p w14:paraId="469D2B0F"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689C3C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3E278CC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E502A4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471941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44A409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F9BE63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0ADAFF1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E797AB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6565720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2109332A" w14:textId="77777777" w:rsidTr="005B506A">
        <w:tc>
          <w:tcPr>
            <w:tcW w:w="1980" w:type="dxa"/>
            <w:vAlign w:val="bottom"/>
          </w:tcPr>
          <w:p w14:paraId="14AE512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Біреуді ұру</w:t>
            </w:r>
          </w:p>
        </w:tc>
        <w:tc>
          <w:tcPr>
            <w:tcW w:w="992" w:type="dxa"/>
            <w:vAlign w:val="bottom"/>
          </w:tcPr>
          <w:p w14:paraId="7E6B2D9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0C0C21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2DE2A3B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6AAFF96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BFFAE4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ACE773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DBF8E0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38B9A79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455E68E0"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51EA353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4D11B346" w14:textId="77777777" w:rsidTr="005B506A">
        <w:tc>
          <w:tcPr>
            <w:tcW w:w="1980" w:type="dxa"/>
            <w:vAlign w:val="bottom"/>
          </w:tcPr>
          <w:p w14:paraId="78FC891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Біреудің ала жібін аттамау</w:t>
            </w:r>
          </w:p>
        </w:tc>
        <w:tc>
          <w:tcPr>
            <w:tcW w:w="992" w:type="dxa"/>
            <w:vAlign w:val="bottom"/>
          </w:tcPr>
          <w:p w14:paraId="0B24A92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879F6A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19F7B14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4E5866A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067E70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1D1775E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813D24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B76A4B8"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199DFC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772B2404"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07B17707" w14:textId="77777777" w:rsidTr="005B506A">
        <w:tc>
          <w:tcPr>
            <w:tcW w:w="1980" w:type="dxa"/>
            <w:vAlign w:val="bottom"/>
          </w:tcPr>
          <w:p w14:paraId="3B176E0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Грех</w:t>
            </w:r>
          </w:p>
        </w:tc>
        <w:tc>
          <w:tcPr>
            <w:tcW w:w="992" w:type="dxa"/>
            <w:vAlign w:val="bottom"/>
          </w:tcPr>
          <w:p w14:paraId="0CE3F395"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0045F1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62C0C58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866B386"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701C93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5A91ED6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B4E0DEB"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6C78C75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70851033"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3BCB776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r w:rsidR="003740E0" w:rsidRPr="00C80D8B" w14:paraId="4DFC2640" w14:textId="77777777" w:rsidTr="005B506A">
        <w:tc>
          <w:tcPr>
            <w:tcW w:w="1980" w:type="dxa"/>
            <w:vAlign w:val="bottom"/>
          </w:tcPr>
          <w:p w14:paraId="3E3006A2"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Дәстүр</w:t>
            </w:r>
          </w:p>
        </w:tc>
        <w:tc>
          <w:tcPr>
            <w:tcW w:w="992" w:type="dxa"/>
            <w:vAlign w:val="bottom"/>
          </w:tcPr>
          <w:p w14:paraId="537B4C7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3C3071D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0</w:t>
            </w:r>
          </w:p>
        </w:tc>
        <w:tc>
          <w:tcPr>
            <w:tcW w:w="709" w:type="dxa"/>
            <w:vAlign w:val="bottom"/>
          </w:tcPr>
          <w:p w14:paraId="298C9A2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1201A6FA"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46F8721"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259FF3AD"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045402E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8" w:type="dxa"/>
            <w:vAlign w:val="bottom"/>
          </w:tcPr>
          <w:p w14:paraId="25FFFD3C"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709" w:type="dxa"/>
            <w:vAlign w:val="bottom"/>
          </w:tcPr>
          <w:p w14:paraId="68A2ABCE"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c>
          <w:tcPr>
            <w:tcW w:w="851" w:type="dxa"/>
            <w:vAlign w:val="bottom"/>
          </w:tcPr>
          <w:p w14:paraId="43A5E2D7" w14:textId="77777777" w:rsidR="003740E0" w:rsidRPr="00C80D8B" w:rsidRDefault="003740E0" w:rsidP="005B506A">
            <w:pPr>
              <w:rPr>
                <w:rFonts w:ascii="Times New Roman" w:hAnsi="Times New Roman" w:cs="Times New Roman"/>
                <w:sz w:val="20"/>
                <w:szCs w:val="20"/>
                <w:lang w:val="en-US"/>
              </w:rPr>
            </w:pPr>
            <w:r w:rsidRPr="00C80D8B">
              <w:rPr>
                <w:rFonts w:ascii="Times New Roman" w:hAnsi="Times New Roman" w:cs="Times New Roman"/>
                <w:color w:val="000000"/>
                <w:sz w:val="20"/>
                <w:szCs w:val="20"/>
              </w:rPr>
              <w:t>1</w:t>
            </w:r>
          </w:p>
        </w:tc>
      </w:tr>
    </w:tbl>
    <w:p w14:paraId="5D543E6A" w14:textId="77777777" w:rsidR="003740E0" w:rsidRPr="007E76D4" w:rsidRDefault="003740E0" w:rsidP="003740E0">
      <w:pPr>
        <w:rPr>
          <w:lang w:val="kk-KZ"/>
        </w:rPr>
      </w:pPr>
    </w:p>
    <w:p w14:paraId="1566BFB1" w14:textId="77777777" w:rsidR="003740E0" w:rsidRDefault="003740E0" w:rsidP="003740E0">
      <w:pPr>
        <w:jc w:val="center"/>
        <w:rPr>
          <w:rFonts w:ascii="Times New Roman" w:hAnsi="Times New Roman" w:cs="Times New Roman"/>
          <w:sz w:val="28"/>
          <w:szCs w:val="28"/>
          <w:lang w:val="kk-KZ"/>
        </w:rPr>
      </w:pPr>
    </w:p>
    <w:p w14:paraId="1E7B5F9E" w14:textId="77777777" w:rsidR="003740E0" w:rsidRPr="003740E0" w:rsidRDefault="003740E0" w:rsidP="003740E0">
      <w:pPr>
        <w:rPr>
          <w:rFonts w:ascii="Times New Roman" w:hAnsi="Times New Roman" w:cs="Times New Roman"/>
          <w:sz w:val="28"/>
          <w:szCs w:val="28"/>
          <w:lang w:val="kk-KZ"/>
        </w:rPr>
      </w:pPr>
    </w:p>
    <w:p w14:paraId="4263BD06" w14:textId="77777777" w:rsidR="003740E0" w:rsidRPr="003740E0" w:rsidRDefault="003740E0" w:rsidP="003740E0">
      <w:pPr>
        <w:rPr>
          <w:rFonts w:ascii="Times New Roman" w:hAnsi="Times New Roman" w:cs="Times New Roman"/>
          <w:sz w:val="28"/>
          <w:szCs w:val="28"/>
          <w:lang w:val="kk-KZ"/>
        </w:rPr>
      </w:pPr>
    </w:p>
    <w:p w14:paraId="3C4B5A2F" w14:textId="77777777" w:rsidR="003740E0" w:rsidRPr="003740E0" w:rsidRDefault="003740E0" w:rsidP="003740E0">
      <w:pPr>
        <w:rPr>
          <w:rFonts w:ascii="Times New Roman" w:hAnsi="Times New Roman" w:cs="Times New Roman"/>
          <w:sz w:val="28"/>
          <w:szCs w:val="28"/>
          <w:lang w:val="kk-KZ"/>
        </w:rPr>
      </w:pPr>
    </w:p>
    <w:p w14:paraId="01C6B8BD" w14:textId="77777777" w:rsidR="003740E0" w:rsidRPr="003740E0" w:rsidRDefault="003740E0" w:rsidP="003740E0">
      <w:pPr>
        <w:rPr>
          <w:rFonts w:ascii="Times New Roman" w:hAnsi="Times New Roman" w:cs="Times New Roman"/>
          <w:sz w:val="28"/>
          <w:szCs w:val="28"/>
          <w:lang w:val="kk-KZ"/>
        </w:rPr>
      </w:pPr>
    </w:p>
    <w:p w14:paraId="728DB875" w14:textId="77777777" w:rsidR="003740E0" w:rsidRPr="003740E0" w:rsidRDefault="003740E0" w:rsidP="003740E0">
      <w:pPr>
        <w:rPr>
          <w:rFonts w:ascii="Times New Roman" w:hAnsi="Times New Roman" w:cs="Times New Roman"/>
          <w:sz w:val="28"/>
          <w:szCs w:val="28"/>
          <w:lang w:val="kk-KZ"/>
        </w:rPr>
      </w:pPr>
    </w:p>
    <w:p w14:paraId="53905F56" w14:textId="77777777" w:rsidR="003740E0" w:rsidRPr="003740E0" w:rsidRDefault="003740E0" w:rsidP="003740E0">
      <w:pPr>
        <w:rPr>
          <w:rFonts w:ascii="Times New Roman" w:hAnsi="Times New Roman" w:cs="Times New Roman"/>
          <w:sz w:val="28"/>
          <w:szCs w:val="28"/>
          <w:lang w:val="kk-KZ"/>
        </w:rPr>
      </w:pPr>
    </w:p>
    <w:p w14:paraId="59AA4F27" w14:textId="77777777" w:rsidR="003740E0" w:rsidRPr="003740E0" w:rsidRDefault="003740E0" w:rsidP="003740E0">
      <w:pPr>
        <w:rPr>
          <w:rFonts w:ascii="Times New Roman" w:hAnsi="Times New Roman" w:cs="Times New Roman"/>
          <w:sz w:val="28"/>
          <w:szCs w:val="28"/>
          <w:lang w:val="kk-KZ"/>
        </w:rPr>
      </w:pPr>
    </w:p>
    <w:p w14:paraId="4C93A0C9" w14:textId="77777777" w:rsidR="003740E0" w:rsidRPr="003740E0" w:rsidRDefault="003740E0" w:rsidP="003740E0">
      <w:pPr>
        <w:rPr>
          <w:rFonts w:ascii="Times New Roman" w:hAnsi="Times New Roman" w:cs="Times New Roman"/>
          <w:sz w:val="28"/>
          <w:szCs w:val="28"/>
          <w:lang w:val="kk-KZ"/>
        </w:rPr>
      </w:pPr>
    </w:p>
    <w:p w14:paraId="56C80B6C" w14:textId="77777777" w:rsidR="003740E0" w:rsidRPr="003740E0" w:rsidRDefault="003740E0" w:rsidP="003740E0">
      <w:pPr>
        <w:rPr>
          <w:rFonts w:ascii="Times New Roman" w:hAnsi="Times New Roman" w:cs="Times New Roman"/>
          <w:sz w:val="28"/>
          <w:szCs w:val="28"/>
          <w:lang w:val="kk-KZ"/>
        </w:rPr>
      </w:pPr>
    </w:p>
    <w:p w14:paraId="4D01C87C" w14:textId="77777777" w:rsidR="003740E0" w:rsidRPr="003740E0" w:rsidRDefault="003740E0" w:rsidP="003740E0">
      <w:pPr>
        <w:rPr>
          <w:rFonts w:ascii="Times New Roman" w:hAnsi="Times New Roman" w:cs="Times New Roman"/>
          <w:sz w:val="28"/>
          <w:szCs w:val="28"/>
          <w:lang w:val="kk-KZ"/>
        </w:rPr>
      </w:pPr>
    </w:p>
    <w:p w14:paraId="227CABCA" w14:textId="77777777" w:rsidR="003740E0" w:rsidRPr="003740E0" w:rsidRDefault="003740E0" w:rsidP="003740E0">
      <w:pPr>
        <w:rPr>
          <w:rFonts w:ascii="Times New Roman" w:hAnsi="Times New Roman" w:cs="Times New Roman"/>
          <w:sz w:val="28"/>
          <w:szCs w:val="28"/>
          <w:lang w:val="kk-KZ"/>
        </w:rPr>
      </w:pPr>
    </w:p>
    <w:p w14:paraId="1072C54D" w14:textId="77777777" w:rsidR="003740E0" w:rsidRPr="003740E0" w:rsidRDefault="003740E0" w:rsidP="003740E0">
      <w:pPr>
        <w:rPr>
          <w:rFonts w:ascii="Times New Roman" w:hAnsi="Times New Roman" w:cs="Times New Roman"/>
          <w:sz w:val="28"/>
          <w:szCs w:val="28"/>
          <w:lang w:val="kk-KZ"/>
        </w:rPr>
      </w:pPr>
    </w:p>
    <w:p w14:paraId="2C7C63F8" w14:textId="77777777" w:rsidR="003740E0" w:rsidRPr="003740E0" w:rsidRDefault="003740E0" w:rsidP="003740E0">
      <w:pPr>
        <w:rPr>
          <w:rFonts w:ascii="Times New Roman" w:hAnsi="Times New Roman" w:cs="Times New Roman"/>
          <w:sz w:val="28"/>
          <w:szCs w:val="28"/>
          <w:lang w:val="kk-KZ"/>
        </w:rPr>
      </w:pPr>
    </w:p>
    <w:p w14:paraId="0535DB0A" w14:textId="77777777" w:rsidR="003740E0" w:rsidRPr="003740E0" w:rsidRDefault="003740E0" w:rsidP="003740E0">
      <w:pPr>
        <w:rPr>
          <w:rFonts w:ascii="Times New Roman" w:hAnsi="Times New Roman" w:cs="Times New Roman"/>
          <w:sz w:val="28"/>
          <w:szCs w:val="28"/>
          <w:lang w:val="kk-KZ"/>
        </w:rPr>
      </w:pPr>
    </w:p>
    <w:p w14:paraId="49C37DD8" w14:textId="77777777" w:rsidR="003740E0" w:rsidRPr="003740E0" w:rsidRDefault="003740E0" w:rsidP="003740E0">
      <w:pPr>
        <w:rPr>
          <w:rFonts w:ascii="Times New Roman" w:hAnsi="Times New Roman" w:cs="Times New Roman"/>
          <w:sz w:val="28"/>
          <w:szCs w:val="28"/>
          <w:lang w:val="kk-KZ"/>
        </w:rPr>
      </w:pPr>
    </w:p>
    <w:p w14:paraId="19274884" w14:textId="77777777" w:rsidR="00C80D8B" w:rsidRDefault="00C80D8B" w:rsidP="00C80D8B">
      <w:pPr>
        <w:spacing w:after="0" w:line="240" w:lineRule="auto"/>
        <w:rPr>
          <w:rFonts w:ascii="Times New Roman" w:hAnsi="Times New Roman" w:cs="Times New Roman"/>
          <w:sz w:val="28"/>
          <w:szCs w:val="28"/>
          <w:lang w:val="kk-KZ"/>
        </w:rPr>
      </w:pPr>
    </w:p>
    <w:p w14:paraId="42A3E82E" w14:textId="77777777" w:rsidR="00C80D8B" w:rsidRDefault="00C80D8B" w:rsidP="00C80D8B">
      <w:pPr>
        <w:spacing w:after="0" w:line="240" w:lineRule="auto"/>
        <w:rPr>
          <w:rFonts w:ascii="Times New Roman" w:hAnsi="Times New Roman" w:cs="Times New Roman"/>
          <w:sz w:val="28"/>
          <w:szCs w:val="28"/>
          <w:lang w:val="kk-KZ"/>
        </w:rPr>
      </w:pPr>
    </w:p>
    <w:p w14:paraId="4E86495B" w14:textId="77777777" w:rsidR="00C80D8B" w:rsidRDefault="00C80D8B" w:rsidP="00C80D8B">
      <w:pPr>
        <w:spacing w:after="0" w:line="240" w:lineRule="auto"/>
        <w:rPr>
          <w:rFonts w:ascii="Times New Roman" w:hAnsi="Times New Roman" w:cs="Times New Roman"/>
          <w:sz w:val="28"/>
          <w:szCs w:val="28"/>
          <w:lang w:val="kk-KZ"/>
        </w:rPr>
      </w:pPr>
    </w:p>
    <w:p w14:paraId="270E8942" w14:textId="77777777" w:rsidR="00C80D8B" w:rsidRDefault="00C80D8B" w:rsidP="00C80D8B">
      <w:pPr>
        <w:spacing w:after="0" w:line="240" w:lineRule="auto"/>
        <w:rPr>
          <w:rFonts w:ascii="Times New Roman" w:hAnsi="Times New Roman" w:cs="Times New Roman"/>
          <w:sz w:val="28"/>
          <w:szCs w:val="28"/>
          <w:lang w:val="kk-KZ"/>
        </w:rPr>
      </w:pPr>
    </w:p>
    <w:p w14:paraId="6E9E2282" w14:textId="77777777" w:rsidR="00C80D8B" w:rsidRDefault="00C80D8B" w:rsidP="00C80D8B">
      <w:pPr>
        <w:spacing w:after="0" w:line="240" w:lineRule="auto"/>
        <w:rPr>
          <w:rFonts w:ascii="Times New Roman" w:hAnsi="Times New Roman" w:cs="Times New Roman"/>
          <w:sz w:val="28"/>
          <w:szCs w:val="28"/>
          <w:lang w:val="kk-KZ"/>
        </w:rPr>
      </w:pPr>
    </w:p>
    <w:p w14:paraId="64E7C231" w14:textId="45A3B9DF" w:rsidR="00C80D8B" w:rsidRPr="00C80D8B" w:rsidRDefault="00C80D8B" w:rsidP="00C80D8B">
      <w:pPr>
        <w:spacing w:after="0" w:line="240" w:lineRule="auto"/>
        <w:rPr>
          <w:rFonts w:ascii="Times New Roman" w:hAnsi="Times New Roman" w:cs="Times New Roman"/>
          <w:sz w:val="28"/>
          <w:szCs w:val="28"/>
          <w:lang w:val="kk-KZ"/>
        </w:rPr>
      </w:pPr>
      <w:r w:rsidRPr="00C80D8B">
        <w:rPr>
          <w:rFonts w:ascii="Times New Roman" w:hAnsi="Times New Roman" w:cs="Times New Roman"/>
          <w:sz w:val="28"/>
          <w:szCs w:val="28"/>
        </w:rPr>
        <w:lastRenderedPageBreak/>
        <w:t>Кесте 3</w:t>
      </w:r>
      <w:r w:rsidR="00ED3A3F" w:rsidRPr="00ED3A3F">
        <w:rPr>
          <w:rFonts w:ascii="Times New Roman" w:hAnsi="Times New Roman" w:cs="Times New Roman"/>
          <w:sz w:val="28"/>
          <w:szCs w:val="28"/>
          <w:lang w:val="kk-KZ"/>
        </w:rPr>
        <w:t xml:space="preserve"> </w:t>
      </w:r>
      <w:r w:rsidR="00ED3A3F" w:rsidRPr="00A959DE">
        <w:rPr>
          <w:rFonts w:ascii="Times New Roman" w:hAnsi="Times New Roman" w:cs="Times New Roman"/>
          <w:sz w:val="28"/>
          <w:szCs w:val="28"/>
          <w:lang w:val="kk-KZ"/>
        </w:rPr>
        <w:t>–</w:t>
      </w:r>
      <w:r w:rsidR="00ED3A3F">
        <w:rPr>
          <w:rFonts w:ascii="Times New Roman" w:hAnsi="Times New Roman" w:cs="Times New Roman"/>
          <w:sz w:val="28"/>
          <w:szCs w:val="28"/>
          <w:lang w:val="kk-KZ"/>
        </w:rPr>
        <w:t xml:space="preserve"> </w:t>
      </w:r>
      <w:r w:rsidRPr="00C80D8B">
        <w:rPr>
          <w:rFonts w:ascii="Times New Roman" w:hAnsi="Times New Roman" w:cs="Times New Roman"/>
          <w:sz w:val="28"/>
          <w:szCs w:val="28"/>
          <w:lang w:val="kk-KZ"/>
        </w:rPr>
        <w:t>Ассоциациялардың аймақтық бөлінісінің сипаттамасының қысқаша үлгісі</w:t>
      </w:r>
    </w:p>
    <w:p w14:paraId="2A11CE55" w14:textId="77777777" w:rsidR="00C80D8B" w:rsidRPr="00593C7A" w:rsidRDefault="00C80D8B" w:rsidP="00C80D8B">
      <w:pPr>
        <w:rPr>
          <w:sz w:val="20"/>
          <w:szCs w:val="20"/>
          <w:lang w:val="kk-KZ"/>
        </w:rPr>
      </w:pPr>
    </w:p>
    <w:tbl>
      <w:tblPr>
        <w:tblStyle w:val="af5"/>
        <w:tblpPr w:leftFromText="180" w:rightFromText="180" w:vertAnchor="text" w:horzAnchor="margin" w:tblpXSpec="center" w:tblpY="42"/>
        <w:tblOverlap w:val="never"/>
        <w:tblW w:w="10343" w:type="dxa"/>
        <w:tblLayout w:type="fixed"/>
        <w:tblLook w:val="04A0" w:firstRow="1" w:lastRow="0" w:firstColumn="1" w:lastColumn="0" w:noHBand="0" w:noVBand="1"/>
      </w:tblPr>
      <w:tblGrid>
        <w:gridCol w:w="1129"/>
        <w:gridCol w:w="567"/>
        <w:gridCol w:w="851"/>
        <w:gridCol w:w="850"/>
        <w:gridCol w:w="567"/>
        <w:gridCol w:w="709"/>
        <w:gridCol w:w="567"/>
        <w:gridCol w:w="709"/>
        <w:gridCol w:w="709"/>
        <w:gridCol w:w="708"/>
        <w:gridCol w:w="709"/>
        <w:gridCol w:w="709"/>
        <w:gridCol w:w="709"/>
        <w:gridCol w:w="850"/>
      </w:tblGrid>
      <w:tr w:rsidR="00C80D8B" w:rsidRPr="00C80D8B" w14:paraId="6BA0FE3E" w14:textId="77777777" w:rsidTr="00C80D8B">
        <w:trPr>
          <w:trHeight w:val="841"/>
        </w:trPr>
        <w:tc>
          <w:tcPr>
            <w:tcW w:w="1129" w:type="dxa"/>
          </w:tcPr>
          <w:p w14:paraId="312A871A" w14:textId="77777777" w:rsidR="00C80D8B" w:rsidRDefault="00C80D8B" w:rsidP="00C80D8B">
            <w:pPr>
              <w:tabs>
                <w:tab w:val="left" w:pos="632"/>
              </w:tabs>
              <w:ind w:left="-108" w:right="-407"/>
              <w:rPr>
                <w:rFonts w:ascii="Times New Roman" w:hAnsi="Times New Roman" w:cs="Times New Roman"/>
                <w:b/>
                <w:bCs/>
                <w:color w:val="000000"/>
                <w:sz w:val="16"/>
                <w:szCs w:val="16"/>
              </w:rPr>
            </w:pPr>
            <w:r w:rsidRPr="00C80D8B">
              <w:rPr>
                <w:rFonts w:ascii="Times New Roman" w:hAnsi="Times New Roman" w:cs="Times New Roman"/>
                <w:b/>
                <w:bCs/>
                <w:color w:val="000000"/>
                <w:sz w:val="16"/>
                <w:szCs w:val="16"/>
              </w:rPr>
              <w:t xml:space="preserve">Ұят </w:t>
            </w:r>
          </w:p>
          <w:p w14:paraId="08256860" w14:textId="1458E3DE" w:rsidR="00C80D8B" w:rsidRPr="00C80D8B" w:rsidRDefault="00C80D8B" w:rsidP="00C80D8B">
            <w:pPr>
              <w:tabs>
                <w:tab w:val="left" w:pos="632"/>
              </w:tabs>
              <w:ind w:left="-108" w:right="-407"/>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жауаптары</w:t>
            </w:r>
          </w:p>
        </w:tc>
        <w:tc>
          <w:tcPr>
            <w:tcW w:w="567" w:type="dxa"/>
          </w:tcPr>
          <w:p w14:paraId="1E21E805"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Жалпы саны</w:t>
            </w:r>
          </w:p>
        </w:tc>
        <w:tc>
          <w:tcPr>
            <w:tcW w:w="851" w:type="dxa"/>
          </w:tcPr>
          <w:p w14:paraId="15CEC3B0"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Алматы қ.</w:t>
            </w:r>
          </w:p>
        </w:tc>
        <w:tc>
          <w:tcPr>
            <w:tcW w:w="850" w:type="dxa"/>
          </w:tcPr>
          <w:p w14:paraId="3835EF6F"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Алматы обл.</w:t>
            </w:r>
          </w:p>
        </w:tc>
        <w:tc>
          <w:tcPr>
            <w:tcW w:w="567" w:type="dxa"/>
          </w:tcPr>
          <w:p w14:paraId="082F4D85"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Астана қ.</w:t>
            </w:r>
          </w:p>
        </w:tc>
        <w:tc>
          <w:tcPr>
            <w:tcW w:w="709" w:type="dxa"/>
          </w:tcPr>
          <w:p w14:paraId="19BD92C7"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Шымкент қ.</w:t>
            </w:r>
          </w:p>
        </w:tc>
        <w:tc>
          <w:tcPr>
            <w:tcW w:w="567" w:type="dxa"/>
          </w:tcPr>
          <w:p w14:paraId="18B49D42"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Түркістан обл.</w:t>
            </w:r>
          </w:p>
        </w:tc>
        <w:tc>
          <w:tcPr>
            <w:tcW w:w="709" w:type="dxa"/>
          </w:tcPr>
          <w:p w14:paraId="6401B2F5"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Жамбыл обл.</w:t>
            </w:r>
          </w:p>
        </w:tc>
        <w:tc>
          <w:tcPr>
            <w:tcW w:w="709" w:type="dxa"/>
          </w:tcPr>
          <w:p w14:paraId="303B53DF"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Қарағанды обл.</w:t>
            </w:r>
          </w:p>
        </w:tc>
        <w:tc>
          <w:tcPr>
            <w:tcW w:w="708" w:type="dxa"/>
          </w:tcPr>
          <w:p w14:paraId="6F0D56F1"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Атырау обл.</w:t>
            </w:r>
          </w:p>
        </w:tc>
        <w:tc>
          <w:tcPr>
            <w:tcW w:w="709" w:type="dxa"/>
          </w:tcPr>
          <w:p w14:paraId="6DCD5FF2"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Маңғыстау обл.</w:t>
            </w:r>
          </w:p>
        </w:tc>
        <w:tc>
          <w:tcPr>
            <w:tcW w:w="709" w:type="dxa"/>
          </w:tcPr>
          <w:p w14:paraId="7AE6C59D"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Павлодар обл.</w:t>
            </w:r>
          </w:p>
        </w:tc>
        <w:tc>
          <w:tcPr>
            <w:tcW w:w="709" w:type="dxa"/>
          </w:tcPr>
          <w:p w14:paraId="02381E3C"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Абай обл.</w:t>
            </w:r>
          </w:p>
        </w:tc>
        <w:tc>
          <w:tcPr>
            <w:tcW w:w="850" w:type="dxa"/>
          </w:tcPr>
          <w:p w14:paraId="3DECA390" w14:textId="77777777" w:rsidR="00C80D8B" w:rsidRPr="00C80D8B" w:rsidRDefault="00C80D8B" w:rsidP="00C80D8B">
            <w:pPr>
              <w:rPr>
                <w:rFonts w:ascii="Times New Roman" w:hAnsi="Times New Roman" w:cs="Times New Roman"/>
                <w:sz w:val="16"/>
                <w:szCs w:val="16"/>
                <w:lang w:val="en-US"/>
              </w:rPr>
            </w:pPr>
            <w:r w:rsidRPr="00C80D8B">
              <w:rPr>
                <w:rFonts w:ascii="Times New Roman" w:hAnsi="Times New Roman" w:cs="Times New Roman"/>
                <w:b/>
                <w:bCs/>
                <w:color w:val="000000"/>
                <w:sz w:val="16"/>
                <w:szCs w:val="16"/>
              </w:rPr>
              <w:t>Ақтөбе обл.</w:t>
            </w:r>
          </w:p>
        </w:tc>
      </w:tr>
      <w:tr w:rsidR="00C80D8B" w:rsidRPr="00C80D8B" w14:paraId="0355D5A1" w14:textId="77777777" w:rsidTr="00C80D8B">
        <w:tc>
          <w:tcPr>
            <w:tcW w:w="1129" w:type="dxa"/>
            <w:vAlign w:val="bottom"/>
          </w:tcPr>
          <w:p w14:paraId="1A46787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Ар</w:t>
            </w:r>
          </w:p>
        </w:tc>
        <w:tc>
          <w:tcPr>
            <w:tcW w:w="567" w:type="dxa"/>
            <w:vAlign w:val="bottom"/>
          </w:tcPr>
          <w:p w14:paraId="1C87AB3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124</w:t>
            </w:r>
          </w:p>
        </w:tc>
        <w:tc>
          <w:tcPr>
            <w:tcW w:w="851" w:type="dxa"/>
            <w:vAlign w:val="bottom"/>
          </w:tcPr>
          <w:p w14:paraId="1BC05C3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33</w:t>
            </w:r>
          </w:p>
        </w:tc>
        <w:tc>
          <w:tcPr>
            <w:tcW w:w="850" w:type="dxa"/>
            <w:vAlign w:val="bottom"/>
          </w:tcPr>
          <w:p w14:paraId="3D9E476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22</w:t>
            </w:r>
          </w:p>
        </w:tc>
        <w:tc>
          <w:tcPr>
            <w:tcW w:w="567" w:type="dxa"/>
            <w:vAlign w:val="bottom"/>
          </w:tcPr>
          <w:p w14:paraId="7C27093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17</w:t>
            </w:r>
          </w:p>
        </w:tc>
        <w:tc>
          <w:tcPr>
            <w:tcW w:w="709" w:type="dxa"/>
            <w:vAlign w:val="bottom"/>
          </w:tcPr>
          <w:p w14:paraId="0098B2E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15</w:t>
            </w:r>
          </w:p>
        </w:tc>
        <w:tc>
          <w:tcPr>
            <w:tcW w:w="567" w:type="dxa"/>
            <w:vAlign w:val="bottom"/>
          </w:tcPr>
          <w:p w14:paraId="7D135B5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709" w:type="dxa"/>
            <w:vAlign w:val="bottom"/>
          </w:tcPr>
          <w:p w14:paraId="6AA4379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5</w:t>
            </w:r>
          </w:p>
        </w:tc>
        <w:tc>
          <w:tcPr>
            <w:tcW w:w="709" w:type="dxa"/>
            <w:vAlign w:val="bottom"/>
          </w:tcPr>
          <w:p w14:paraId="38F6054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5</w:t>
            </w:r>
          </w:p>
        </w:tc>
        <w:tc>
          <w:tcPr>
            <w:tcW w:w="708" w:type="dxa"/>
            <w:vAlign w:val="bottom"/>
          </w:tcPr>
          <w:p w14:paraId="513487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9" w:type="dxa"/>
            <w:vAlign w:val="bottom"/>
          </w:tcPr>
          <w:p w14:paraId="6740E62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9" w:type="dxa"/>
            <w:vAlign w:val="bottom"/>
          </w:tcPr>
          <w:p w14:paraId="3FC9DC9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3E1FEA0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850" w:type="dxa"/>
            <w:vAlign w:val="bottom"/>
          </w:tcPr>
          <w:p w14:paraId="6961638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16B40DF7" w14:textId="77777777" w:rsidTr="00C80D8B">
        <w:tc>
          <w:tcPr>
            <w:tcW w:w="1129" w:type="dxa"/>
            <w:vAlign w:val="bottom"/>
          </w:tcPr>
          <w:p w14:paraId="0EF1312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Ұят</w:t>
            </w:r>
          </w:p>
        </w:tc>
        <w:tc>
          <w:tcPr>
            <w:tcW w:w="567" w:type="dxa"/>
            <w:vAlign w:val="bottom"/>
          </w:tcPr>
          <w:p w14:paraId="55F71FF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112</w:t>
            </w:r>
          </w:p>
        </w:tc>
        <w:tc>
          <w:tcPr>
            <w:tcW w:w="851" w:type="dxa"/>
            <w:vAlign w:val="bottom"/>
          </w:tcPr>
          <w:p w14:paraId="0493656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30</w:t>
            </w:r>
          </w:p>
        </w:tc>
        <w:tc>
          <w:tcPr>
            <w:tcW w:w="850" w:type="dxa"/>
            <w:vAlign w:val="bottom"/>
          </w:tcPr>
          <w:p w14:paraId="25A5421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20</w:t>
            </w:r>
          </w:p>
        </w:tc>
        <w:tc>
          <w:tcPr>
            <w:tcW w:w="567" w:type="dxa"/>
            <w:vAlign w:val="bottom"/>
          </w:tcPr>
          <w:p w14:paraId="4FE5058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16</w:t>
            </w:r>
          </w:p>
        </w:tc>
        <w:tc>
          <w:tcPr>
            <w:tcW w:w="709" w:type="dxa"/>
            <w:vAlign w:val="bottom"/>
          </w:tcPr>
          <w:p w14:paraId="20120D7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13</w:t>
            </w:r>
          </w:p>
        </w:tc>
        <w:tc>
          <w:tcPr>
            <w:tcW w:w="567" w:type="dxa"/>
            <w:vAlign w:val="bottom"/>
          </w:tcPr>
          <w:p w14:paraId="6F9A9C7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709" w:type="dxa"/>
            <w:vAlign w:val="bottom"/>
          </w:tcPr>
          <w:p w14:paraId="19724B9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9" w:type="dxa"/>
            <w:vAlign w:val="bottom"/>
          </w:tcPr>
          <w:p w14:paraId="50CAB42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8" w:type="dxa"/>
            <w:vAlign w:val="bottom"/>
          </w:tcPr>
          <w:p w14:paraId="0B6DFC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158C27B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3CDCBD1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7B4E45B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850" w:type="dxa"/>
            <w:vAlign w:val="bottom"/>
          </w:tcPr>
          <w:p w14:paraId="04D53FB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2DE82B65" w14:textId="77777777" w:rsidTr="00C80D8B">
        <w:tc>
          <w:tcPr>
            <w:tcW w:w="1129" w:type="dxa"/>
            <w:vAlign w:val="bottom"/>
          </w:tcPr>
          <w:p w14:paraId="14886C8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Ар-намыс</w:t>
            </w:r>
          </w:p>
        </w:tc>
        <w:tc>
          <w:tcPr>
            <w:tcW w:w="567" w:type="dxa"/>
            <w:vAlign w:val="bottom"/>
          </w:tcPr>
          <w:p w14:paraId="50B8994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102</w:t>
            </w:r>
          </w:p>
        </w:tc>
        <w:tc>
          <w:tcPr>
            <w:tcW w:w="851" w:type="dxa"/>
            <w:vAlign w:val="bottom"/>
          </w:tcPr>
          <w:p w14:paraId="54DC82D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26</w:t>
            </w:r>
          </w:p>
        </w:tc>
        <w:tc>
          <w:tcPr>
            <w:tcW w:w="850" w:type="dxa"/>
            <w:vAlign w:val="bottom"/>
          </w:tcPr>
          <w:p w14:paraId="2A947AB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18</w:t>
            </w:r>
          </w:p>
        </w:tc>
        <w:tc>
          <w:tcPr>
            <w:tcW w:w="567" w:type="dxa"/>
            <w:vAlign w:val="bottom"/>
          </w:tcPr>
          <w:p w14:paraId="1D3403E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14</w:t>
            </w:r>
          </w:p>
        </w:tc>
        <w:tc>
          <w:tcPr>
            <w:tcW w:w="709" w:type="dxa"/>
            <w:vAlign w:val="bottom"/>
          </w:tcPr>
          <w:p w14:paraId="6F85F3A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12</w:t>
            </w:r>
          </w:p>
        </w:tc>
        <w:tc>
          <w:tcPr>
            <w:tcW w:w="567" w:type="dxa"/>
            <w:vAlign w:val="bottom"/>
          </w:tcPr>
          <w:p w14:paraId="00E145D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5</w:t>
            </w:r>
          </w:p>
        </w:tc>
        <w:tc>
          <w:tcPr>
            <w:tcW w:w="709" w:type="dxa"/>
            <w:vAlign w:val="bottom"/>
          </w:tcPr>
          <w:p w14:paraId="5D41A3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9" w:type="dxa"/>
            <w:vAlign w:val="bottom"/>
          </w:tcPr>
          <w:p w14:paraId="3A2B11A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8" w:type="dxa"/>
            <w:vAlign w:val="bottom"/>
          </w:tcPr>
          <w:p w14:paraId="21517EB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4E77627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550A22B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00E3718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850" w:type="dxa"/>
            <w:vAlign w:val="bottom"/>
          </w:tcPr>
          <w:p w14:paraId="3086D26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3558446D" w14:textId="77777777" w:rsidTr="00C80D8B">
        <w:tc>
          <w:tcPr>
            <w:tcW w:w="1129" w:type="dxa"/>
            <w:vAlign w:val="bottom"/>
          </w:tcPr>
          <w:p w14:paraId="3ED581D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Ұялу</w:t>
            </w:r>
          </w:p>
        </w:tc>
        <w:tc>
          <w:tcPr>
            <w:tcW w:w="567" w:type="dxa"/>
            <w:vAlign w:val="bottom"/>
          </w:tcPr>
          <w:p w14:paraId="1FE1D67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74</w:t>
            </w:r>
          </w:p>
        </w:tc>
        <w:tc>
          <w:tcPr>
            <w:tcW w:w="851" w:type="dxa"/>
            <w:vAlign w:val="bottom"/>
          </w:tcPr>
          <w:p w14:paraId="35EE4FA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17</w:t>
            </w:r>
          </w:p>
        </w:tc>
        <w:tc>
          <w:tcPr>
            <w:tcW w:w="850" w:type="dxa"/>
            <w:vAlign w:val="bottom"/>
          </w:tcPr>
          <w:p w14:paraId="1272962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13</w:t>
            </w:r>
          </w:p>
        </w:tc>
        <w:tc>
          <w:tcPr>
            <w:tcW w:w="567" w:type="dxa"/>
            <w:vAlign w:val="bottom"/>
          </w:tcPr>
          <w:p w14:paraId="50F64F5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10</w:t>
            </w:r>
          </w:p>
        </w:tc>
        <w:tc>
          <w:tcPr>
            <w:tcW w:w="709" w:type="dxa"/>
            <w:vAlign w:val="bottom"/>
          </w:tcPr>
          <w:p w14:paraId="144FD21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9</w:t>
            </w:r>
          </w:p>
        </w:tc>
        <w:tc>
          <w:tcPr>
            <w:tcW w:w="567" w:type="dxa"/>
            <w:vAlign w:val="bottom"/>
          </w:tcPr>
          <w:p w14:paraId="553CA43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709" w:type="dxa"/>
            <w:vAlign w:val="bottom"/>
          </w:tcPr>
          <w:p w14:paraId="12757BC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4019221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8" w:type="dxa"/>
            <w:vAlign w:val="bottom"/>
          </w:tcPr>
          <w:p w14:paraId="1F3D555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0F00096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0F74A41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8C87FC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0EDB5C6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794DBAE4" w14:textId="77777777" w:rsidTr="00C80D8B">
        <w:tc>
          <w:tcPr>
            <w:tcW w:w="1129" w:type="dxa"/>
            <w:vAlign w:val="bottom"/>
          </w:tcPr>
          <w:p w14:paraId="1645E65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Намыс</w:t>
            </w:r>
          </w:p>
        </w:tc>
        <w:tc>
          <w:tcPr>
            <w:tcW w:w="567" w:type="dxa"/>
            <w:vAlign w:val="bottom"/>
          </w:tcPr>
          <w:p w14:paraId="12A32C5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69</w:t>
            </w:r>
          </w:p>
        </w:tc>
        <w:tc>
          <w:tcPr>
            <w:tcW w:w="851" w:type="dxa"/>
            <w:vAlign w:val="bottom"/>
          </w:tcPr>
          <w:p w14:paraId="18E7F18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15</w:t>
            </w:r>
          </w:p>
        </w:tc>
        <w:tc>
          <w:tcPr>
            <w:tcW w:w="850" w:type="dxa"/>
            <w:vAlign w:val="bottom"/>
          </w:tcPr>
          <w:p w14:paraId="152A64B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12</w:t>
            </w:r>
          </w:p>
        </w:tc>
        <w:tc>
          <w:tcPr>
            <w:tcW w:w="567" w:type="dxa"/>
            <w:vAlign w:val="bottom"/>
          </w:tcPr>
          <w:p w14:paraId="1665DC8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10</w:t>
            </w:r>
          </w:p>
        </w:tc>
        <w:tc>
          <w:tcPr>
            <w:tcW w:w="709" w:type="dxa"/>
            <w:vAlign w:val="bottom"/>
          </w:tcPr>
          <w:p w14:paraId="5CC9F50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8</w:t>
            </w:r>
          </w:p>
        </w:tc>
        <w:tc>
          <w:tcPr>
            <w:tcW w:w="567" w:type="dxa"/>
            <w:vAlign w:val="bottom"/>
          </w:tcPr>
          <w:p w14:paraId="4ACA843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563EBD9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3FFC4F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8" w:type="dxa"/>
            <w:vAlign w:val="bottom"/>
          </w:tcPr>
          <w:p w14:paraId="4D9508E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6983730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72E025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C1B441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D102E8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523A442" w14:textId="77777777" w:rsidTr="00C80D8B">
        <w:tc>
          <w:tcPr>
            <w:tcW w:w="1129" w:type="dxa"/>
            <w:vAlign w:val="bottom"/>
          </w:tcPr>
          <w:p w14:paraId="3607B32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Сезім</w:t>
            </w:r>
          </w:p>
        </w:tc>
        <w:tc>
          <w:tcPr>
            <w:tcW w:w="567" w:type="dxa"/>
            <w:vAlign w:val="bottom"/>
          </w:tcPr>
          <w:p w14:paraId="60703EB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48</w:t>
            </w:r>
          </w:p>
        </w:tc>
        <w:tc>
          <w:tcPr>
            <w:tcW w:w="851" w:type="dxa"/>
            <w:vAlign w:val="bottom"/>
          </w:tcPr>
          <w:p w14:paraId="4D23267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w:t>
            </w:r>
          </w:p>
        </w:tc>
        <w:tc>
          <w:tcPr>
            <w:tcW w:w="850" w:type="dxa"/>
            <w:vAlign w:val="bottom"/>
          </w:tcPr>
          <w:p w14:paraId="58873BE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9</w:t>
            </w:r>
          </w:p>
        </w:tc>
        <w:tc>
          <w:tcPr>
            <w:tcW w:w="567" w:type="dxa"/>
            <w:vAlign w:val="bottom"/>
          </w:tcPr>
          <w:p w14:paraId="57111DB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w:t>
            </w:r>
          </w:p>
        </w:tc>
        <w:tc>
          <w:tcPr>
            <w:tcW w:w="709" w:type="dxa"/>
            <w:vAlign w:val="bottom"/>
          </w:tcPr>
          <w:p w14:paraId="46AE2D2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567" w:type="dxa"/>
            <w:vAlign w:val="bottom"/>
          </w:tcPr>
          <w:p w14:paraId="23062C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3EE7BD5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5B58961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8" w:type="dxa"/>
            <w:vAlign w:val="bottom"/>
          </w:tcPr>
          <w:p w14:paraId="7081D8A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06052C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A54A8A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CD630D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01D31E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EAF92FD" w14:textId="77777777" w:rsidTr="00C80D8B">
        <w:tc>
          <w:tcPr>
            <w:tcW w:w="1129" w:type="dxa"/>
            <w:vAlign w:val="bottom"/>
          </w:tcPr>
          <w:p w14:paraId="2361548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Ұят емес</w:t>
            </w:r>
          </w:p>
        </w:tc>
        <w:tc>
          <w:tcPr>
            <w:tcW w:w="567" w:type="dxa"/>
            <w:vAlign w:val="bottom"/>
          </w:tcPr>
          <w:p w14:paraId="67F40BF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48</w:t>
            </w:r>
          </w:p>
        </w:tc>
        <w:tc>
          <w:tcPr>
            <w:tcW w:w="851" w:type="dxa"/>
            <w:vAlign w:val="bottom"/>
          </w:tcPr>
          <w:p w14:paraId="187AFB0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w:t>
            </w:r>
          </w:p>
        </w:tc>
        <w:tc>
          <w:tcPr>
            <w:tcW w:w="850" w:type="dxa"/>
            <w:vAlign w:val="bottom"/>
          </w:tcPr>
          <w:p w14:paraId="40FD63F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9</w:t>
            </w:r>
          </w:p>
        </w:tc>
        <w:tc>
          <w:tcPr>
            <w:tcW w:w="567" w:type="dxa"/>
            <w:vAlign w:val="bottom"/>
          </w:tcPr>
          <w:p w14:paraId="53F17A9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w:t>
            </w:r>
          </w:p>
        </w:tc>
        <w:tc>
          <w:tcPr>
            <w:tcW w:w="709" w:type="dxa"/>
            <w:vAlign w:val="bottom"/>
          </w:tcPr>
          <w:p w14:paraId="71F9981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567" w:type="dxa"/>
            <w:vAlign w:val="bottom"/>
          </w:tcPr>
          <w:p w14:paraId="0F4DDB3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38DFB3D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7903C17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8" w:type="dxa"/>
            <w:vAlign w:val="bottom"/>
          </w:tcPr>
          <w:p w14:paraId="20218AB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1D4110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F9F403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B6F810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FB5DD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4C0FF3F3" w14:textId="77777777" w:rsidTr="00C80D8B">
        <w:tc>
          <w:tcPr>
            <w:tcW w:w="1129" w:type="dxa"/>
            <w:vAlign w:val="bottom"/>
          </w:tcPr>
          <w:p w14:paraId="60A6F33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Ой</w:t>
            </w:r>
          </w:p>
        </w:tc>
        <w:tc>
          <w:tcPr>
            <w:tcW w:w="567" w:type="dxa"/>
            <w:vAlign w:val="bottom"/>
          </w:tcPr>
          <w:p w14:paraId="7FCD4FD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38</w:t>
            </w:r>
          </w:p>
        </w:tc>
        <w:tc>
          <w:tcPr>
            <w:tcW w:w="851" w:type="dxa"/>
            <w:vAlign w:val="bottom"/>
          </w:tcPr>
          <w:p w14:paraId="027C89D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850" w:type="dxa"/>
            <w:vAlign w:val="bottom"/>
          </w:tcPr>
          <w:p w14:paraId="7EC04F9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w:t>
            </w:r>
          </w:p>
        </w:tc>
        <w:tc>
          <w:tcPr>
            <w:tcW w:w="567" w:type="dxa"/>
            <w:vAlign w:val="bottom"/>
          </w:tcPr>
          <w:p w14:paraId="32BB7D2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5</w:t>
            </w:r>
          </w:p>
        </w:tc>
        <w:tc>
          <w:tcPr>
            <w:tcW w:w="709" w:type="dxa"/>
            <w:vAlign w:val="bottom"/>
          </w:tcPr>
          <w:p w14:paraId="5DBD0B4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5</w:t>
            </w:r>
          </w:p>
        </w:tc>
        <w:tc>
          <w:tcPr>
            <w:tcW w:w="567" w:type="dxa"/>
            <w:vAlign w:val="bottom"/>
          </w:tcPr>
          <w:p w14:paraId="3866488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46FA5E6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0E04881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8" w:type="dxa"/>
            <w:vAlign w:val="bottom"/>
          </w:tcPr>
          <w:p w14:paraId="5EE47DD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EBC8B8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240AB0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5ED28C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642CF0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30C5BF01" w14:textId="77777777" w:rsidTr="00C80D8B">
        <w:tc>
          <w:tcPr>
            <w:tcW w:w="1129" w:type="dxa"/>
            <w:vAlign w:val="bottom"/>
          </w:tcPr>
          <w:p w14:paraId="1B0E9A7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Тәрбие</w:t>
            </w:r>
          </w:p>
        </w:tc>
        <w:tc>
          <w:tcPr>
            <w:tcW w:w="567" w:type="dxa"/>
            <w:vAlign w:val="bottom"/>
          </w:tcPr>
          <w:p w14:paraId="1A49151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35</w:t>
            </w:r>
          </w:p>
        </w:tc>
        <w:tc>
          <w:tcPr>
            <w:tcW w:w="851" w:type="dxa"/>
            <w:vAlign w:val="bottom"/>
          </w:tcPr>
          <w:p w14:paraId="00B9B90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850" w:type="dxa"/>
            <w:vAlign w:val="bottom"/>
          </w:tcPr>
          <w:p w14:paraId="6FFB9CC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567" w:type="dxa"/>
            <w:vAlign w:val="bottom"/>
          </w:tcPr>
          <w:p w14:paraId="22B96AD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5</w:t>
            </w:r>
          </w:p>
        </w:tc>
        <w:tc>
          <w:tcPr>
            <w:tcW w:w="709" w:type="dxa"/>
            <w:vAlign w:val="bottom"/>
          </w:tcPr>
          <w:p w14:paraId="3E44672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567" w:type="dxa"/>
            <w:vAlign w:val="bottom"/>
          </w:tcPr>
          <w:p w14:paraId="613589E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5DF9054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54BD61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39605E9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11A59F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AFB3E8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39A0E3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482134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BBADC00" w14:textId="77777777" w:rsidTr="00C80D8B">
        <w:tc>
          <w:tcPr>
            <w:tcW w:w="1129" w:type="dxa"/>
            <w:vAlign w:val="bottom"/>
          </w:tcPr>
          <w:p w14:paraId="2D3D638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Білмеймін</w:t>
            </w:r>
          </w:p>
        </w:tc>
        <w:tc>
          <w:tcPr>
            <w:tcW w:w="567" w:type="dxa"/>
            <w:vAlign w:val="bottom"/>
          </w:tcPr>
          <w:p w14:paraId="271F130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20</w:t>
            </w:r>
          </w:p>
        </w:tc>
        <w:tc>
          <w:tcPr>
            <w:tcW w:w="851" w:type="dxa"/>
            <w:vAlign w:val="bottom"/>
          </w:tcPr>
          <w:p w14:paraId="6E2A7C4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6EEE0C6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567" w:type="dxa"/>
            <w:vAlign w:val="bottom"/>
          </w:tcPr>
          <w:p w14:paraId="3D5F95A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16FC07D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567" w:type="dxa"/>
            <w:vAlign w:val="bottom"/>
          </w:tcPr>
          <w:p w14:paraId="5DC5D8D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A1B7A4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B2DEF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0C4AAE5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80EFE1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236CB4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B21B74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078170D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4635E9F" w14:textId="77777777" w:rsidTr="00C80D8B">
        <w:tc>
          <w:tcPr>
            <w:tcW w:w="1129" w:type="dxa"/>
            <w:vAlign w:val="bottom"/>
          </w:tcPr>
          <w:p w14:paraId="7A96EF7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Символдар</w:t>
            </w:r>
          </w:p>
        </w:tc>
        <w:tc>
          <w:tcPr>
            <w:tcW w:w="567" w:type="dxa"/>
            <w:vAlign w:val="bottom"/>
          </w:tcPr>
          <w:p w14:paraId="0B6ED2F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20</w:t>
            </w:r>
          </w:p>
        </w:tc>
        <w:tc>
          <w:tcPr>
            <w:tcW w:w="851" w:type="dxa"/>
            <w:vAlign w:val="bottom"/>
          </w:tcPr>
          <w:p w14:paraId="359F78D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41EB8B4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567" w:type="dxa"/>
            <w:vAlign w:val="bottom"/>
          </w:tcPr>
          <w:p w14:paraId="044BCF7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6B63789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567" w:type="dxa"/>
            <w:vAlign w:val="bottom"/>
          </w:tcPr>
          <w:p w14:paraId="62167A6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362556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E73FD2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02C4AB9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DF7D6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7FC89A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E3AAB4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BCABA0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1B0C0D6" w14:textId="77777777" w:rsidTr="00C80D8B">
        <w:tc>
          <w:tcPr>
            <w:tcW w:w="1129" w:type="dxa"/>
            <w:vAlign w:val="bottom"/>
          </w:tcPr>
          <w:p w14:paraId="73319FA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Емес</w:t>
            </w:r>
          </w:p>
        </w:tc>
        <w:tc>
          <w:tcPr>
            <w:tcW w:w="567" w:type="dxa"/>
            <w:vAlign w:val="bottom"/>
          </w:tcPr>
          <w:p w14:paraId="51C7863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18</w:t>
            </w:r>
          </w:p>
        </w:tc>
        <w:tc>
          <w:tcPr>
            <w:tcW w:w="851" w:type="dxa"/>
            <w:vAlign w:val="bottom"/>
          </w:tcPr>
          <w:p w14:paraId="6E75BCA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35D270F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567" w:type="dxa"/>
            <w:vAlign w:val="bottom"/>
          </w:tcPr>
          <w:p w14:paraId="65446C9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0D07249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567" w:type="dxa"/>
            <w:vAlign w:val="bottom"/>
          </w:tcPr>
          <w:p w14:paraId="66147E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B4A363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90F768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51433E5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BBB378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84EA23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BB2063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77A4B3D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C80D5B0" w14:textId="77777777" w:rsidTr="00C80D8B">
        <w:tc>
          <w:tcPr>
            <w:tcW w:w="1129" w:type="dxa"/>
            <w:vAlign w:val="bottom"/>
          </w:tcPr>
          <w:p w14:paraId="54E2AE4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Кінә</w:t>
            </w:r>
          </w:p>
        </w:tc>
        <w:tc>
          <w:tcPr>
            <w:tcW w:w="567" w:type="dxa"/>
            <w:vAlign w:val="bottom"/>
          </w:tcPr>
          <w:p w14:paraId="1744C02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18</w:t>
            </w:r>
          </w:p>
        </w:tc>
        <w:tc>
          <w:tcPr>
            <w:tcW w:w="851" w:type="dxa"/>
            <w:vAlign w:val="bottom"/>
          </w:tcPr>
          <w:p w14:paraId="438C29E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733144C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567" w:type="dxa"/>
            <w:vAlign w:val="bottom"/>
          </w:tcPr>
          <w:p w14:paraId="44299FA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709" w:type="dxa"/>
            <w:vAlign w:val="bottom"/>
          </w:tcPr>
          <w:p w14:paraId="0BDDA2A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567" w:type="dxa"/>
            <w:vAlign w:val="bottom"/>
          </w:tcPr>
          <w:p w14:paraId="50B5BF3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775F6C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388060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045D2CE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590E11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2178E7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CC128A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942263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572D302B" w14:textId="77777777" w:rsidTr="00C80D8B">
        <w:tc>
          <w:tcPr>
            <w:tcW w:w="1129" w:type="dxa"/>
            <w:vAlign w:val="bottom"/>
          </w:tcPr>
          <w:p w14:paraId="2592AE2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Ұят. Абайдың ілімінде...</w:t>
            </w:r>
          </w:p>
        </w:tc>
        <w:tc>
          <w:tcPr>
            <w:tcW w:w="567" w:type="dxa"/>
            <w:vAlign w:val="bottom"/>
          </w:tcPr>
          <w:p w14:paraId="0731147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12</w:t>
            </w:r>
          </w:p>
        </w:tc>
        <w:tc>
          <w:tcPr>
            <w:tcW w:w="851" w:type="dxa"/>
            <w:vAlign w:val="bottom"/>
          </w:tcPr>
          <w:p w14:paraId="00EB1FC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72FDE0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567" w:type="dxa"/>
            <w:vAlign w:val="bottom"/>
          </w:tcPr>
          <w:p w14:paraId="6264A0B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709" w:type="dxa"/>
            <w:vAlign w:val="bottom"/>
          </w:tcPr>
          <w:p w14:paraId="49771F7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9FF09E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82B851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89D703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5AE7A66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3E8B4B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16A63E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987FD1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106646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E4527E6" w14:textId="77777777" w:rsidTr="00C80D8B">
        <w:tc>
          <w:tcPr>
            <w:tcW w:w="1129" w:type="dxa"/>
            <w:vAlign w:val="bottom"/>
          </w:tcPr>
          <w:p w14:paraId="7B9DC9C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Стереотип</w:t>
            </w:r>
          </w:p>
        </w:tc>
        <w:tc>
          <w:tcPr>
            <w:tcW w:w="567" w:type="dxa"/>
            <w:vAlign w:val="bottom"/>
          </w:tcPr>
          <w:p w14:paraId="6F5276D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9</w:t>
            </w:r>
          </w:p>
        </w:tc>
        <w:tc>
          <w:tcPr>
            <w:tcW w:w="851" w:type="dxa"/>
            <w:vAlign w:val="bottom"/>
          </w:tcPr>
          <w:p w14:paraId="49A5DBB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7AEACB9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567" w:type="dxa"/>
            <w:vAlign w:val="bottom"/>
          </w:tcPr>
          <w:p w14:paraId="1C90CD4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A1FCE7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140BBD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B7316A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939B01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2524E92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4122B2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80D6B4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5D957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0E0E6CA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325F9B9D" w14:textId="77777777" w:rsidTr="00C80D8B">
        <w:tc>
          <w:tcPr>
            <w:tcW w:w="1129" w:type="dxa"/>
            <w:vAlign w:val="bottom"/>
          </w:tcPr>
          <w:p w14:paraId="0E1859C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Жоқ</w:t>
            </w:r>
          </w:p>
        </w:tc>
        <w:tc>
          <w:tcPr>
            <w:tcW w:w="567" w:type="dxa"/>
            <w:vAlign w:val="bottom"/>
          </w:tcPr>
          <w:p w14:paraId="5738FC1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8</w:t>
            </w:r>
          </w:p>
        </w:tc>
        <w:tc>
          <w:tcPr>
            <w:tcW w:w="851" w:type="dxa"/>
            <w:vAlign w:val="bottom"/>
          </w:tcPr>
          <w:p w14:paraId="402CAFB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0D5CD3E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D39D3A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E7A8BB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6E4F76B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98B7A4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6DF614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72A4503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4A5287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F0E2DC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DFF0F4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0CF8C99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4C1EA5C0" w14:textId="77777777" w:rsidTr="00C80D8B">
        <w:tc>
          <w:tcPr>
            <w:tcW w:w="1129" w:type="dxa"/>
            <w:vAlign w:val="bottom"/>
          </w:tcPr>
          <w:p w14:paraId="18E1991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Обал</w:t>
            </w:r>
          </w:p>
        </w:tc>
        <w:tc>
          <w:tcPr>
            <w:tcW w:w="567" w:type="dxa"/>
            <w:vAlign w:val="bottom"/>
          </w:tcPr>
          <w:p w14:paraId="21BB1D5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7</w:t>
            </w:r>
          </w:p>
        </w:tc>
        <w:tc>
          <w:tcPr>
            <w:tcW w:w="851" w:type="dxa"/>
            <w:vAlign w:val="bottom"/>
          </w:tcPr>
          <w:p w14:paraId="226244F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2EFD6D5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B58446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444D3D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F7F062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71C62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EE7DC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65B648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B2C5BD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FCC4E4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BE3C75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4C6354C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5FC3A3F4" w14:textId="77777777" w:rsidTr="00C80D8B">
        <w:tc>
          <w:tcPr>
            <w:tcW w:w="1129" w:type="dxa"/>
            <w:vAlign w:val="bottom"/>
          </w:tcPr>
          <w:p w14:paraId="4EC990B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Ұят ол ұят</w:t>
            </w:r>
          </w:p>
        </w:tc>
        <w:tc>
          <w:tcPr>
            <w:tcW w:w="567" w:type="dxa"/>
            <w:vAlign w:val="bottom"/>
          </w:tcPr>
          <w:p w14:paraId="25C2824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851" w:type="dxa"/>
            <w:vAlign w:val="bottom"/>
          </w:tcPr>
          <w:p w14:paraId="320C623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2020A6F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FB1C9B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2943A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B99574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4B6FCA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B06FD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664A4BA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B462B0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DEC823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54BF19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D80DD0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737EEA8C" w14:textId="77777777" w:rsidTr="00C80D8B">
        <w:tc>
          <w:tcPr>
            <w:tcW w:w="1129" w:type="dxa"/>
            <w:vAlign w:val="bottom"/>
          </w:tcPr>
          <w:p w14:paraId="6F75AB3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Эмоция</w:t>
            </w:r>
          </w:p>
        </w:tc>
        <w:tc>
          <w:tcPr>
            <w:tcW w:w="567" w:type="dxa"/>
            <w:vAlign w:val="bottom"/>
          </w:tcPr>
          <w:p w14:paraId="10366C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6</w:t>
            </w:r>
          </w:p>
        </w:tc>
        <w:tc>
          <w:tcPr>
            <w:tcW w:w="851" w:type="dxa"/>
            <w:vAlign w:val="bottom"/>
          </w:tcPr>
          <w:p w14:paraId="12EEEB3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72C3355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5E2FF1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060C1C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AF7313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8279B6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811CB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E36E2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AABBCF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97E268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798E31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2F4D696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0E1DCF5" w14:textId="77777777" w:rsidTr="00C80D8B">
        <w:tc>
          <w:tcPr>
            <w:tcW w:w="1129" w:type="dxa"/>
            <w:vAlign w:val="bottom"/>
          </w:tcPr>
          <w:p w14:paraId="66F8F7F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Жасаған әрекетіңнің жөнсіздігін түсінушілік</w:t>
            </w:r>
          </w:p>
        </w:tc>
        <w:tc>
          <w:tcPr>
            <w:tcW w:w="567" w:type="dxa"/>
            <w:vAlign w:val="bottom"/>
          </w:tcPr>
          <w:p w14:paraId="784DA95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4</w:t>
            </w:r>
          </w:p>
        </w:tc>
        <w:tc>
          <w:tcPr>
            <w:tcW w:w="851" w:type="dxa"/>
            <w:vAlign w:val="bottom"/>
          </w:tcPr>
          <w:p w14:paraId="5666CDB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40EFC90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9FF73D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80D0E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57F3F73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55FB11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31A0E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99DFAF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CB16E7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DE76D1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25135D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08A75A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2835BC63" w14:textId="77777777" w:rsidTr="00C80D8B">
        <w:tc>
          <w:tcPr>
            <w:tcW w:w="1129" w:type="dxa"/>
            <w:vAlign w:val="bottom"/>
          </w:tcPr>
          <w:p w14:paraId="73E652F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Қазақ</w:t>
            </w:r>
          </w:p>
        </w:tc>
        <w:tc>
          <w:tcPr>
            <w:tcW w:w="567" w:type="dxa"/>
            <w:vAlign w:val="bottom"/>
          </w:tcPr>
          <w:p w14:paraId="660972C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851" w:type="dxa"/>
            <w:vAlign w:val="bottom"/>
          </w:tcPr>
          <w:p w14:paraId="13863A5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1F796FA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0BD35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5AD110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B74118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ED1B19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D972BF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0B7DDC4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679335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2B3616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AB98B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00F3D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18DBE7E1" w14:textId="77777777" w:rsidTr="00C80D8B">
        <w:tc>
          <w:tcPr>
            <w:tcW w:w="1129" w:type="dxa"/>
            <w:vAlign w:val="bottom"/>
          </w:tcPr>
          <w:p w14:paraId="3088DA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Қазақилық</w:t>
            </w:r>
          </w:p>
        </w:tc>
        <w:tc>
          <w:tcPr>
            <w:tcW w:w="567" w:type="dxa"/>
            <w:vAlign w:val="bottom"/>
          </w:tcPr>
          <w:p w14:paraId="0D42F84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3</w:t>
            </w:r>
          </w:p>
        </w:tc>
        <w:tc>
          <w:tcPr>
            <w:tcW w:w="851" w:type="dxa"/>
            <w:vAlign w:val="bottom"/>
          </w:tcPr>
          <w:p w14:paraId="5D3BC1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87F8D9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06870E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1BF9EC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F3B7B8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7FFDE1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DF6DFB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42F1F38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7197AA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7826FD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0986E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2888F0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5E719B6" w14:textId="77777777" w:rsidTr="00C80D8B">
        <w:tc>
          <w:tcPr>
            <w:tcW w:w="1129" w:type="dxa"/>
            <w:vAlign w:val="bottom"/>
          </w:tcPr>
          <w:p w14:paraId="475B650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Сауап</w:t>
            </w:r>
          </w:p>
        </w:tc>
        <w:tc>
          <w:tcPr>
            <w:tcW w:w="567" w:type="dxa"/>
            <w:vAlign w:val="bottom"/>
          </w:tcPr>
          <w:p w14:paraId="1840740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2</w:t>
            </w:r>
          </w:p>
        </w:tc>
        <w:tc>
          <w:tcPr>
            <w:tcW w:w="851" w:type="dxa"/>
            <w:vAlign w:val="bottom"/>
          </w:tcPr>
          <w:p w14:paraId="7BB0BF6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46ABEAD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C5C65A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FB4E96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A6AC23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CA8F7B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93320F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9853BA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74EB3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14D531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E7A91D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F3AE80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2609B00D" w14:textId="77777777" w:rsidTr="00C80D8B">
        <w:tc>
          <w:tcPr>
            <w:tcW w:w="1129" w:type="dxa"/>
            <w:vAlign w:val="bottom"/>
          </w:tcPr>
          <w:p w14:paraId="6DD2495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Адам</w:t>
            </w:r>
          </w:p>
        </w:tc>
        <w:tc>
          <w:tcPr>
            <w:tcW w:w="567" w:type="dxa"/>
            <w:vAlign w:val="bottom"/>
          </w:tcPr>
          <w:p w14:paraId="3754498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3794848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7ABE38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844F21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807FE6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5B66E2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ADDB9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2CDF38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4203E99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B2623F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13FC00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5B7D1C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67F84A8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37DC7902" w14:textId="77777777" w:rsidTr="00C80D8B">
        <w:tc>
          <w:tcPr>
            <w:tcW w:w="1129" w:type="dxa"/>
            <w:vAlign w:val="bottom"/>
          </w:tcPr>
          <w:p w14:paraId="5CB3AE5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 xml:space="preserve">Адам өлтіру </w:t>
            </w:r>
          </w:p>
        </w:tc>
        <w:tc>
          <w:tcPr>
            <w:tcW w:w="567" w:type="dxa"/>
            <w:vAlign w:val="bottom"/>
          </w:tcPr>
          <w:p w14:paraId="74338A8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785752B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490CE3F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E92381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A7EE7D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1918F0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829E56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A5267A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666027B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1E0AFD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3C57C9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A4A091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054ACB6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360801C7" w14:textId="77777777" w:rsidTr="00C80D8B">
        <w:tc>
          <w:tcPr>
            <w:tcW w:w="1129" w:type="dxa"/>
            <w:vAlign w:val="bottom"/>
          </w:tcPr>
          <w:p w14:paraId="201B11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Адамгершілік</w:t>
            </w:r>
          </w:p>
        </w:tc>
        <w:tc>
          <w:tcPr>
            <w:tcW w:w="567" w:type="dxa"/>
            <w:vAlign w:val="bottom"/>
          </w:tcPr>
          <w:p w14:paraId="498D6BE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51714CB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0298F37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0C177D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91F823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8D38CA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C7317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C088E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F51D3E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13A01C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96415F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FABDF0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F96F24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469C577A" w14:textId="77777777" w:rsidTr="00C80D8B">
        <w:tc>
          <w:tcPr>
            <w:tcW w:w="1129" w:type="dxa"/>
            <w:vAlign w:val="bottom"/>
          </w:tcPr>
          <w:p w14:paraId="6C3910B3" w14:textId="77777777" w:rsidR="00C80D8B" w:rsidRPr="00C80D8B" w:rsidRDefault="00C80D8B" w:rsidP="00C80D8B">
            <w:pPr>
              <w:rPr>
                <w:rFonts w:ascii="Times New Roman" w:hAnsi="Times New Roman" w:cs="Times New Roman"/>
                <w:sz w:val="18"/>
                <w:szCs w:val="18"/>
                <w:lang w:val="ru-KZ"/>
              </w:rPr>
            </w:pPr>
            <w:r w:rsidRPr="00C80D8B">
              <w:rPr>
                <w:rFonts w:ascii="Times New Roman" w:hAnsi="Times New Roman" w:cs="Times New Roman"/>
                <w:color w:val="000000"/>
                <w:sz w:val="18"/>
                <w:szCs w:val="18"/>
                <w:lang w:val="ru-KZ"/>
              </w:rPr>
              <w:t>Адами құндылыққа қайшы әрекет жасау</w:t>
            </w:r>
          </w:p>
        </w:tc>
        <w:tc>
          <w:tcPr>
            <w:tcW w:w="567" w:type="dxa"/>
            <w:vAlign w:val="bottom"/>
          </w:tcPr>
          <w:p w14:paraId="644281F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6680999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6E917D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5E8CD3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B9F174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14E136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B4B513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377ECC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2AC2361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7A1D24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60BEB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249300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2CC455D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FF34E9B" w14:textId="77777777" w:rsidTr="00C80D8B">
        <w:tc>
          <w:tcPr>
            <w:tcW w:w="1129" w:type="dxa"/>
            <w:vAlign w:val="bottom"/>
          </w:tcPr>
          <w:p w14:paraId="76D4BF6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Адамның адамгершілік белгісі</w:t>
            </w:r>
          </w:p>
        </w:tc>
        <w:tc>
          <w:tcPr>
            <w:tcW w:w="567" w:type="dxa"/>
            <w:vAlign w:val="bottom"/>
          </w:tcPr>
          <w:p w14:paraId="5ABFDBA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0D5BBFC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13D95B7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497793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213072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F0655E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1199C7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E94412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5893FFF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0CF39D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8EAACC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DF3D0B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D9B0F0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F8E4A7B" w14:textId="77777777" w:rsidTr="00C80D8B">
        <w:tc>
          <w:tcPr>
            <w:tcW w:w="1129" w:type="dxa"/>
            <w:vAlign w:val="bottom"/>
          </w:tcPr>
          <w:p w14:paraId="041B3A3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Адамның адамгершілік қасиетінің көрінісі</w:t>
            </w:r>
          </w:p>
        </w:tc>
        <w:tc>
          <w:tcPr>
            <w:tcW w:w="567" w:type="dxa"/>
            <w:vAlign w:val="bottom"/>
          </w:tcPr>
          <w:p w14:paraId="2394583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0D0A38B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C2D7C9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5810D59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8DDDE1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29CE31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7C14DB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DD017B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732A88F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1D5627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3051D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2C1802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45EFF9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7CE4AD00" w14:textId="77777777" w:rsidTr="00C80D8B">
        <w:tc>
          <w:tcPr>
            <w:tcW w:w="1129" w:type="dxa"/>
            <w:vAlign w:val="bottom"/>
          </w:tcPr>
          <w:p w14:paraId="60CC109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Адамның бойындағы ерекше қасиет</w:t>
            </w:r>
          </w:p>
        </w:tc>
        <w:tc>
          <w:tcPr>
            <w:tcW w:w="567" w:type="dxa"/>
            <w:vAlign w:val="bottom"/>
          </w:tcPr>
          <w:p w14:paraId="0FA5951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5E55BFE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1AB05A1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A7BDA6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C774D6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7E259E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19F4D1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75CDC8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3084B58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E33F1D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9D2FA5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DD9A41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71797FD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77F0DAA5" w14:textId="77777777" w:rsidTr="00C80D8B">
        <w:tc>
          <w:tcPr>
            <w:tcW w:w="1129" w:type="dxa"/>
            <w:vAlign w:val="bottom"/>
          </w:tcPr>
          <w:p w14:paraId="6BCDD36E" w14:textId="77777777" w:rsidR="00C80D8B" w:rsidRPr="00C80D8B" w:rsidRDefault="00C80D8B" w:rsidP="00C80D8B">
            <w:pPr>
              <w:rPr>
                <w:rFonts w:ascii="Times New Roman" w:hAnsi="Times New Roman" w:cs="Times New Roman"/>
                <w:sz w:val="18"/>
                <w:szCs w:val="18"/>
                <w:lang w:val="ru-KZ"/>
              </w:rPr>
            </w:pPr>
            <w:r w:rsidRPr="00C80D8B">
              <w:rPr>
                <w:rFonts w:ascii="Times New Roman" w:hAnsi="Times New Roman" w:cs="Times New Roman"/>
                <w:color w:val="000000"/>
                <w:sz w:val="18"/>
                <w:szCs w:val="18"/>
                <w:lang w:val="ru-KZ"/>
              </w:rPr>
              <w:t xml:space="preserve">Адамның даналық түсінігінде адамның адамшылығы, ең игі қасиеті – жан сақтау </w:t>
            </w:r>
            <w:r w:rsidRPr="00C80D8B">
              <w:rPr>
                <w:rFonts w:ascii="Times New Roman" w:hAnsi="Times New Roman" w:cs="Times New Roman"/>
                <w:color w:val="000000"/>
                <w:sz w:val="18"/>
                <w:szCs w:val="18"/>
                <w:lang w:val="ru-KZ"/>
              </w:rPr>
              <w:lastRenderedPageBreak/>
              <w:t>емес, ар сақтау.</w:t>
            </w:r>
          </w:p>
        </w:tc>
        <w:tc>
          <w:tcPr>
            <w:tcW w:w="567" w:type="dxa"/>
            <w:vAlign w:val="bottom"/>
          </w:tcPr>
          <w:p w14:paraId="52351B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lastRenderedPageBreak/>
              <w:t>1</w:t>
            </w:r>
          </w:p>
        </w:tc>
        <w:tc>
          <w:tcPr>
            <w:tcW w:w="851" w:type="dxa"/>
            <w:vAlign w:val="bottom"/>
          </w:tcPr>
          <w:p w14:paraId="5A6DA13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3ACDD9E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62C30A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8526A8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CCE89C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A894A7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FFBDFD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5CC76F6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A08DD7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125EAE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B1D91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7FE134B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AE84485" w14:textId="77777777" w:rsidTr="00C80D8B">
        <w:tc>
          <w:tcPr>
            <w:tcW w:w="1129" w:type="dxa"/>
            <w:vAlign w:val="bottom"/>
          </w:tcPr>
          <w:p w14:paraId="6E00D43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Адамның ұялуы, ұяты</w:t>
            </w:r>
          </w:p>
        </w:tc>
        <w:tc>
          <w:tcPr>
            <w:tcW w:w="567" w:type="dxa"/>
            <w:vAlign w:val="bottom"/>
          </w:tcPr>
          <w:p w14:paraId="30DB225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61C253E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7718AF8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912071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3A6B06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CC96DD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8729C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A5A369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1EE334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A30EEA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2402C5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F133B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6A59928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7D2CC0B" w14:textId="77777777" w:rsidTr="00C80D8B">
        <w:tc>
          <w:tcPr>
            <w:tcW w:w="1129" w:type="dxa"/>
            <w:vAlign w:val="bottom"/>
          </w:tcPr>
          <w:p w14:paraId="0B9969A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Алаламау</w:t>
            </w:r>
          </w:p>
        </w:tc>
        <w:tc>
          <w:tcPr>
            <w:tcW w:w="567" w:type="dxa"/>
            <w:vAlign w:val="bottom"/>
          </w:tcPr>
          <w:p w14:paraId="1776DC2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45E8654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7F82864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D66F73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226B82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273420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AB7DCA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A99F8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3FDFE31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B174B2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7AB360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E44144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4CB36B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7E66F8C2" w14:textId="77777777" w:rsidTr="00C80D8B">
        <w:tc>
          <w:tcPr>
            <w:tcW w:w="1129" w:type="dxa"/>
            <w:vAlign w:val="bottom"/>
          </w:tcPr>
          <w:p w14:paraId="1CEAC04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Алладан қорқу</w:t>
            </w:r>
          </w:p>
        </w:tc>
        <w:tc>
          <w:tcPr>
            <w:tcW w:w="567" w:type="dxa"/>
            <w:vAlign w:val="bottom"/>
          </w:tcPr>
          <w:p w14:paraId="74DE338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0B6CECC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6CC3B96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BAC5F9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EDCD0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8393B6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A91FF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13BDAA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60406B5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263FD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101A14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694B89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727B7C7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3C326C3" w14:textId="77777777" w:rsidTr="00C80D8B">
        <w:tc>
          <w:tcPr>
            <w:tcW w:w="1129" w:type="dxa"/>
            <w:vAlign w:val="bottom"/>
          </w:tcPr>
          <w:p w14:paraId="4F622A74" w14:textId="77777777" w:rsidR="00C80D8B" w:rsidRPr="00C80D8B" w:rsidRDefault="00C80D8B" w:rsidP="00C80D8B">
            <w:pPr>
              <w:rPr>
                <w:rFonts w:ascii="Times New Roman" w:hAnsi="Times New Roman" w:cs="Times New Roman"/>
                <w:sz w:val="18"/>
                <w:szCs w:val="18"/>
                <w:lang w:val="ru-KZ"/>
              </w:rPr>
            </w:pPr>
            <w:r w:rsidRPr="00C80D8B">
              <w:rPr>
                <w:rFonts w:ascii="Times New Roman" w:hAnsi="Times New Roman" w:cs="Times New Roman"/>
                <w:color w:val="000000"/>
                <w:sz w:val="18"/>
                <w:szCs w:val="18"/>
                <w:lang w:val="ru-KZ"/>
              </w:rPr>
              <w:t>Ар-намысын, тектілігін жоғары қойған адам.</w:t>
            </w:r>
          </w:p>
        </w:tc>
        <w:tc>
          <w:tcPr>
            <w:tcW w:w="567" w:type="dxa"/>
            <w:vAlign w:val="bottom"/>
          </w:tcPr>
          <w:p w14:paraId="0403874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166947D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FF5106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5782A2A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9A6775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23E52C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BFA58E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E31BA7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64CB163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E1FEB2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98E548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44E5CF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D51755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4C1278DA" w14:textId="77777777" w:rsidTr="00C80D8B">
        <w:tc>
          <w:tcPr>
            <w:tcW w:w="1129" w:type="dxa"/>
            <w:vAlign w:val="bottom"/>
          </w:tcPr>
          <w:p w14:paraId="70B2C63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Ар-ұят</w:t>
            </w:r>
          </w:p>
        </w:tc>
        <w:tc>
          <w:tcPr>
            <w:tcW w:w="567" w:type="dxa"/>
            <w:vAlign w:val="bottom"/>
          </w:tcPr>
          <w:p w14:paraId="156B928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5AE168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1465D74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2012F6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283CC5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5423A1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8BB1EB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D96C36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2BD212B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525C6D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549C1F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9A3838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0FA184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696A240" w14:textId="77777777" w:rsidTr="00C80D8B">
        <w:tc>
          <w:tcPr>
            <w:tcW w:w="1129" w:type="dxa"/>
            <w:vAlign w:val="bottom"/>
          </w:tcPr>
          <w:p w14:paraId="7BB32892" w14:textId="77777777" w:rsidR="00C80D8B" w:rsidRPr="00C80D8B" w:rsidRDefault="00C80D8B" w:rsidP="00C80D8B">
            <w:pPr>
              <w:rPr>
                <w:rFonts w:ascii="Times New Roman" w:hAnsi="Times New Roman" w:cs="Times New Roman"/>
                <w:sz w:val="18"/>
                <w:szCs w:val="18"/>
                <w:lang w:val="ru-KZ"/>
              </w:rPr>
            </w:pPr>
            <w:r w:rsidRPr="00C80D8B">
              <w:rPr>
                <w:rFonts w:ascii="Times New Roman" w:hAnsi="Times New Roman" w:cs="Times New Roman"/>
                <w:color w:val="000000"/>
                <w:sz w:val="18"/>
                <w:szCs w:val="18"/>
                <w:lang w:val="ru-KZ"/>
              </w:rPr>
              <w:t>Арды сақтау үшін, біріншіден, адам баласында ұят сезімі болу керек</w:t>
            </w:r>
          </w:p>
        </w:tc>
        <w:tc>
          <w:tcPr>
            <w:tcW w:w="567" w:type="dxa"/>
            <w:vAlign w:val="bottom"/>
          </w:tcPr>
          <w:p w14:paraId="2328600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5EF8B11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05AF140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89F30D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E22B1E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410C5E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2855C6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135BBD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7573452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23199A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3E162E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89B343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52E2F9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2A8D1330" w14:textId="77777777" w:rsidTr="00C80D8B">
        <w:tc>
          <w:tcPr>
            <w:tcW w:w="1129" w:type="dxa"/>
            <w:vAlign w:val="bottom"/>
          </w:tcPr>
          <w:p w14:paraId="5BDB233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Ата-анаңның үмітін ақтамау</w:t>
            </w:r>
          </w:p>
        </w:tc>
        <w:tc>
          <w:tcPr>
            <w:tcW w:w="567" w:type="dxa"/>
            <w:vAlign w:val="bottom"/>
          </w:tcPr>
          <w:p w14:paraId="00E347D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2A476F1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117DFF2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29B358A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05D8F3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04C398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7482B5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6B46C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02B41B7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28DDFF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7D61B1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BDA24B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ABF2E6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D91D507" w14:textId="77777777" w:rsidTr="00C80D8B">
        <w:tc>
          <w:tcPr>
            <w:tcW w:w="1129" w:type="dxa"/>
            <w:vAlign w:val="bottom"/>
          </w:tcPr>
          <w:p w14:paraId="0125DBF4" w14:textId="77777777" w:rsidR="00C80D8B" w:rsidRPr="00276C0A" w:rsidRDefault="00C80D8B" w:rsidP="00C80D8B">
            <w:pPr>
              <w:rPr>
                <w:rFonts w:ascii="Times New Roman" w:hAnsi="Times New Roman" w:cs="Times New Roman"/>
                <w:sz w:val="18"/>
                <w:szCs w:val="18"/>
                <w:lang w:val="ru-KZ"/>
              </w:rPr>
            </w:pPr>
            <w:r w:rsidRPr="00276C0A">
              <w:rPr>
                <w:rFonts w:ascii="Times New Roman" w:hAnsi="Times New Roman" w:cs="Times New Roman"/>
                <w:color w:val="000000"/>
                <w:sz w:val="18"/>
                <w:szCs w:val="18"/>
                <w:lang w:val="ru-KZ"/>
              </w:rPr>
              <w:t xml:space="preserve">Ашық жерінді жап, ұят болады </w:t>
            </w:r>
          </w:p>
        </w:tc>
        <w:tc>
          <w:tcPr>
            <w:tcW w:w="567" w:type="dxa"/>
            <w:vAlign w:val="bottom"/>
          </w:tcPr>
          <w:p w14:paraId="2473C60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087FEE3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2EE21E1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3A833D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6DA00D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45ECA4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382CE5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C32196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7905305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71BCAE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044B9C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798767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F05854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2A0BE3F5" w14:textId="77777777" w:rsidTr="00C80D8B">
        <w:tc>
          <w:tcPr>
            <w:tcW w:w="1129" w:type="dxa"/>
            <w:vAlign w:val="bottom"/>
          </w:tcPr>
          <w:p w14:paraId="2EA6149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Аяқ ауыр болу</w:t>
            </w:r>
          </w:p>
        </w:tc>
        <w:tc>
          <w:tcPr>
            <w:tcW w:w="567" w:type="dxa"/>
            <w:vAlign w:val="bottom"/>
          </w:tcPr>
          <w:p w14:paraId="347063F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56B780F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8DAC70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5C129F8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17ED02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904B81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5174C9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9E1BE2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2447D53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2CADDD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BAE6D6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DA80DD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328C47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0B9B6684" w14:textId="77777777" w:rsidTr="00C80D8B">
        <w:tc>
          <w:tcPr>
            <w:tcW w:w="1129" w:type="dxa"/>
            <w:vAlign w:val="bottom"/>
          </w:tcPr>
          <w:p w14:paraId="253504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Әдепсіздік</w:t>
            </w:r>
          </w:p>
        </w:tc>
        <w:tc>
          <w:tcPr>
            <w:tcW w:w="567" w:type="dxa"/>
            <w:vAlign w:val="bottom"/>
          </w:tcPr>
          <w:p w14:paraId="7DFC40D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514FFA4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044159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5A2579A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AB9C1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35395B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8A498E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D89B72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7743E44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29854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900B9B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BE057A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088E78E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4A2B353D" w14:textId="77777777" w:rsidTr="00C80D8B">
        <w:tc>
          <w:tcPr>
            <w:tcW w:w="1129" w:type="dxa"/>
            <w:vAlign w:val="bottom"/>
          </w:tcPr>
          <w:p w14:paraId="63B880F6" w14:textId="77777777" w:rsidR="00C80D8B" w:rsidRPr="00276C0A" w:rsidRDefault="00C80D8B" w:rsidP="00C80D8B">
            <w:pPr>
              <w:rPr>
                <w:rFonts w:ascii="Times New Roman" w:hAnsi="Times New Roman" w:cs="Times New Roman"/>
                <w:sz w:val="18"/>
                <w:szCs w:val="18"/>
                <w:lang w:val="ru-KZ"/>
              </w:rPr>
            </w:pPr>
            <w:r w:rsidRPr="00276C0A">
              <w:rPr>
                <w:rFonts w:ascii="Times New Roman" w:hAnsi="Times New Roman" w:cs="Times New Roman"/>
                <w:color w:val="000000"/>
                <w:sz w:val="18"/>
                <w:szCs w:val="18"/>
                <w:lang w:val="ru-KZ"/>
              </w:rPr>
              <w:t>Әйелге қол көтеру немесе үлкенді сыйламау</w:t>
            </w:r>
          </w:p>
        </w:tc>
        <w:tc>
          <w:tcPr>
            <w:tcW w:w="567" w:type="dxa"/>
            <w:vAlign w:val="bottom"/>
          </w:tcPr>
          <w:p w14:paraId="3838413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612BEC9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6D2073D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108B2C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5C06F6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27F028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D91111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14A937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15077DA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B6CC94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771D56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5147D86"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5E2064D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48A14196" w14:textId="77777777" w:rsidTr="00C80D8B">
        <w:tc>
          <w:tcPr>
            <w:tcW w:w="1129" w:type="dxa"/>
            <w:vAlign w:val="bottom"/>
          </w:tcPr>
          <w:p w14:paraId="76A6527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Біреуді ұру</w:t>
            </w:r>
          </w:p>
        </w:tc>
        <w:tc>
          <w:tcPr>
            <w:tcW w:w="567" w:type="dxa"/>
            <w:vAlign w:val="bottom"/>
          </w:tcPr>
          <w:p w14:paraId="65B7130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3B628F7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4F25EB5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CC179A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5643BA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1152576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EEFF86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7719C6D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32EEC34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CC6877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74684D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7630BF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1DCDDC3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2E4D5476" w14:textId="77777777" w:rsidTr="00C80D8B">
        <w:tc>
          <w:tcPr>
            <w:tcW w:w="1129" w:type="dxa"/>
            <w:vAlign w:val="bottom"/>
          </w:tcPr>
          <w:p w14:paraId="6D5DEEB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Біреудің ала жібін аттамау</w:t>
            </w:r>
          </w:p>
        </w:tc>
        <w:tc>
          <w:tcPr>
            <w:tcW w:w="567" w:type="dxa"/>
            <w:vAlign w:val="bottom"/>
          </w:tcPr>
          <w:p w14:paraId="479B971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36FFC7B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0D9E5F9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0FC6446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43BED4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A09A06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E5BFF7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A65375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7809428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164AE04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18BFC4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25B32B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7FB5BCB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6FEEE2A8" w14:textId="77777777" w:rsidTr="00C80D8B">
        <w:tc>
          <w:tcPr>
            <w:tcW w:w="1129" w:type="dxa"/>
            <w:vAlign w:val="bottom"/>
          </w:tcPr>
          <w:p w14:paraId="67AE07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Грех</w:t>
            </w:r>
          </w:p>
        </w:tc>
        <w:tc>
          <w:tcPr>
            <w:tcW w:w="567" w:type="dxa"/>
            <w:vAlign w:val="bottom"/>
          </w:tcPr>
          <w:p w14:paraId="1A55970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608E8C1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57A0B42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4B2B402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5494D7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82ECA7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61B16F2"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484C0D38"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28A3E5E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2B6959F"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2196C70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05E68A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0E2AED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r w:rsidR="00C80D8B" w:rsidRPr="00C80D8B" w14:paraId="51306D28" w14:textId="77777777" w:rsidTr="00C80D8B">
        <w:tc>
          <w:tcPr>
            <w:tcW w:w="1129" w:type="dxa"/>
            <w:vAlign w:val="bottom"/>
          </w:tcPr>
          <w:p w14:paraId="3A7A303C"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Дәстүр</w:t>
            </w:r>
          </w:p>
        </w:tc>
        <w:tc>
          <w:tcPr>
            <w:tcW w:w="567" w:type="dxa"/>
            <w:vAlign w:val="bottom"/>
          </w:tcPr>
          <w:p w14:paraId="7C993919"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1" w:type="dxa"/>
            <w:vAlign w:val="bottom"/>
          </w:tcPr>
          <w:p w14:paraId="1D3062FA"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0</w:t>
            </w:r>
          </w:p>
        </w:tc>
        <w:tc>
          <w:tcPr>
            <w:tcW w:w="850" w:type="dxa"/>
            <w:vAlign w:val="bottom"/>
          </w:tcPr>
          <w:p w14:paraId="6451E410"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34A7327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0D472A31"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567" w:type="dxa"/>
            <w:vAlign w:val="bottom"/>
          </w:tcPr>
          <w:p w14:paraId="7E2A470E"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6F4D933"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A3D4FC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8" w:type="dxa"/>
            <w:vAlign w:val="bottom"/>
          </w:tcPr>
          <w:p w14:paraId="4D2A1507"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62758CED"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52AC42B4"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709" w:type="dxa"/>
            <w:vAlign w:val="bottom"/>
          </w:tcPr>
          <w:p w14:paraId="3587CEBB"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c>
          <w:tcPr>
            <w:tcW w:w="850" w:type="dxa"/>
            <w:vAlign w:val="bottom"/>
          </w:tcPr>
          <w:p w14:paraId="36129F85" w14:textId="77777777" w:rsidR="00C80D8B" w:rsidRPr="00C80D8B" w:rsidRDefault="00C80D8B" w:rsidP="00C80D8B">
            <w:pPr>
              <w:rPr>
                <w:rFonts w:ascii="Times New Roman" w:hAnsi="Times New Roman" w:cs="Times New Roman"/>
                <w:sz w:val="18"/>
                <w:szCs w:val="18"/>
                <w:lang w:val="en-US"/>
              </w:rPr>
            </w:pPr>
            <w:r w:rsidRPr="00C80D8B">
              <w:rPr>
                <w:rFonts w:ascii="Times New Roman" w:hAnsi="Times New Roman" w:cs="Times New Roman"/>
                <w:color w:val="000000"/>
                <w:sz w:val="18"/>
                <w:szCs w:val="18"/>
              </w:rPr>
              <w:t>1</w:t>
            </w:r>
          </w:p>
        </w:tc>
      </w:tr>
    </w:tbl>
    <w:p w14:paraId="49D88839" w14:textId="77777777" w:rsidR="00C80D8B" w:rsidRPr="00593C7A" w:rsidRDefault="00C80D8B" w:rsidP="00C80D8B">
      <w:pPr>
        <w:rPr>
          <w:sz w:val="20"/>
          <w:szCs w:val="20"/>
          <w:lang w:val="ru-RU"/>
        </w:rPr>
      </w:pPr>
      <w:r w:rsidRPr="00593C7A">
        <w:rPr>
          <w:sz w:val="20"/>
          <w:szCs w:val="20"/>
          <w:lang w:val="ru-RU"/>
        </w:rPr>
        <w:br w:type="textWrapping" w:clear="all"/>
      </w:r>
    </w:p>
    <w:p w14:paraId="12EED3BE" w14:textId="77777777" w:rsidR="00C80D8B" w:rsidRPr="00593C7A" w:rsidRDefault="00C80D8B" w:rsidP="00C80D8B">
      <w:pPr>
        <w:rPr>
          <w:sz w:val="20"/>
          <w:szCs w:val="20"/>
        </w:rPr>
      </w:pPr>
    </w:p>
    <w:p w14:paraId="318AE626" w14:textId="77777777" w:rsidR="003740E0" w:rsidRDefault="003740E0" w:rsidP="003740E0">
      <w:pPr>
        <w:rPr>
          <w:rFonts w:ascii="Times New Roman" w:hAnsi="Times New Roman" w:cs="Times New Roman"/>
          <w:sz w:val="28"/>
          <w:szCs w:val="28"/>
          <w:lang w:val="kk-KZ"/>
        </w:rPr>
      </w:pPr>
    </w:p>
    <w:p w14:paraId="3B4438ED" w14:textId="77777777" w:rsidR="003740E0" w:rsidRDefault="003740E0" w:rsidP="003740E0">
      <w:pPr>
        <w:jc w:val="center"/>
        <w:rPr>
          <w:rFonts w:ascii="Times New Roman" w:hAnsi="Times New Roman" w:cs="Times New Roman"/>
          <w:sz w:val="28"/>
          <w:szCs w:val="28"/>
          <w:lang w:val="kk-KZ"/>
        </w:rPr>
      </w:pPr>
    </w:p>
    <w:p w14:paraId="5886BDB4" w14:textId="77777777" w:rsidR="003740E0" w:rsidRDefault="003740E0" w:rsidP="003740E0">
      <w:pPr>
        <w:jc w:val="center"/>
        <w:rPr>
          <w:rFonts w:ascii="Times New Roman" w:hAnsi="Times New Roman" w:cs="Times New Roman"/>
          <w:sz w:val="28"/>
          <w:szCs w:val="28"/>
          <w:lang w:val="kk-KZ"/>
        </w:rPr>
      </w:pPr>
    </w:p>
    <w:p w14:paraId="5F91BC59" w14:textId="77777777" w:rsidR="003740E0" w:rsidRDefault="003740E0" w:rsidP="003740E0">
      <w:pPr>
        <w:jc w:val="center"/>
        <w:rPr>
          <w:rFonts w:ascii="Times New Roman" w:hAnsi="Times New Roman" w:cs="Times New Roman"/>
          <w:sz w:val="28"/>
          <w:szCs w:val="28"/>
          <w:lang w:val="kk-KZ"/>
        </w:rPr>
      </w:pPr>
    </w:p>
    <w:p w14:paraId="1DBCE6DB" w14:textId="77777777" w:rsidR="00C80D8B" w:rsidRDefault="00C80D8B" w:rsidP="003740E0">
      <w:pPr>
        <w:jc w:val="center"/>
        <w:rPr>
          <w:rFonts w:ascii="Times New Roman" w:hAnsi="Times New Roman" w:cs="Times New Roman"/>
          <w:sz w:val="28"/>
          <w:szCs w:val="28"/>
          <w:lang w:val="kk-KZ"/>
        </w:rPr>
      </w:pPr>
    </w:p>
    <w:p w14:paraId="29B860CD" w14:textId="77777777" w:rsidR="00C80D8B" w:rsidRDefault="00C80D8B" w:rsidP="003740E0">
      <w:pPr>
        <w:jc w:val="center"/>
        <w:rPr>
          <w:rFonts w:ascii="Times New Roman" w:hAnsi="Times New Roman" w:cs="Times New Roman"/>
          <w:sz w:val="28"/>
          <w:szCs w:val="28"/>
          <w:lang w:val="kk-KZ"/>
        </w:rPr>
      </w:pPr>
    </w:p>
    <w:p w14:paraId="6D73AFD3" w14:textId="77777777" w:rsidR="00C80D8B" w:rsidRDefault="00C80D8B" w:rsidP="003740E0">
      <w:pPr>
        <w:jc w:val="center"/>
        <w:rPr>
          <w:rFonts w:ascii="Times New Roman" w:hAnsi="Times New Roman" w:cs="Times New Roman"/>
          <w:sz w:val="28"/>
          <w:szCs w:val="28"/>
          <w:lang w:val="kk-KZ"/>
        </w:rPr>
      </w:pPr>
    </w:p>
    <w:p w14:paraId="70A3D114" w14:textId="77777777" w:rsidR="00276C0A" w:rsidRPr="00276C0A" w:rsidRDefault="00276C0A" w:rsidP="00276C0A">
      <w:pPr>
        <w:spacing w:after="0" w:line="240" w:lineRule="auto"/>
        <w:ind w:firstLine="709"/>
        <w:jc w:val="center"/>
        <w:rPr>
          <w:rFonts w:ascii="Times New Roman" w:hAnsi="Times New Roman" w:cs="Times New Roman"/>
          <w:b/>
          <w:bCs/>
          <w:sz w:val="28"/>
          <w:szCs w:val="28"/>
          <w:lang w:val="kk-KZ"/>
        </w:rPr>
      </w:pPr>
      <w:r w:rsidRPr="00276C0A">
        <w:rPr>
          <w:rFonts w:ascii="Times New Roman" w:hAnsi="Times New Roman" w:cs="Times New Roman"/>
          <w:b/>
          <w:bCs/>
          <w:sz w:val="28"/>
          <w:szCs w:val="28"/>
          <w:lang w:val="kk-KZ"/>
        </w:rPr>
        <w:lastRenderedPageBreak/>
        <w:t>ҚОСЫМША Д</w:t>
      </w:r>
    </w:p>
    <w:p w14:paraId="5798E1D4" w14:textId="77777777" w:rsidR="00276C0A" w:rsidRPr="00276C0A" w:rsidRDefault="00276C0A" w:rsidP="00276C0A">
      <w:pPr>
        <w:spacing w:after="0" w:line="240" w:lineRule="auto"/>
        <w:ind w:firstLine="709"/>
        <w:jc w:val="center"/>
        <w:rPr>
          <w:rFonts w:ascii="Times New Roman" w:hAnsi="Times New Roman" w:cs="Times New Roman"/>
          <w:b/>
          <w:bCs/>
          <w:sz w:val="28"/>
          <w:szCs w:val="28"/>
          <w:lang w:val="kk-KZ"/>
        </w:rPr>
      </w:pPr>
    </w:p>
    <w:p w14:paraId="1F1C5BB5" w14:textId="77777777" w:rsidR="00276C0A" w:rsidRPr="00276C0A" w:rsidRDefault="00276C0A" w:rsidP="00276C0A">
      <w:pPr>
        <w:spacing w:after="0" w:line="240" w:lineRule="auto"/>
        <w:jc w:val="center"/>
        <w:rPr>
          <w:rFonts w:ascii="Times New Roman" w:hAnsi="Times New Roman" w:cs="Times New Roman"/>
          <w:b/>
          <w:bCs/>
          <w:sz w:val="28"/>
          <w:szCs w:val="28"/>
          <w:lang w:val="kk-KZ"/>
        </w:rPr>
      </w:pPr>
      <w:r w:rsidRPr="00276C0A">
        <w:rPr>
          <w:rFonts w:ascii="Times New Roman" w:hAnsi="Times New Roman" w:cs="Times New Roman"/>
          <w:b/>
          <w:bCs/>
          <w:sz w:val="28"/>
          <w:szCs w:val="28"/>
          <w:lang w:val="kk-KZ"/>
        </w:rPr>
        <w:t>Қазақ халқының тілдік санасының ядросы</w:t>
      </w:r>
    </w:p>
    <w:p w14:paraId="1DF6F27E" w14:textId="77777777" w:rsidR="00276C0A" w:rsidRPr="00276C0A" w:rsidRDefault="00276C0A" w:rsidP="00276C0A">
      <w:pPr>
        <w:spacing w:after="0" w:line="240" w:lineRule="auto"/>
        <w:rPr>
          <w:rFonts w:ascii="Times New Roman" w:hAnsi="Times New Roman" w:cs="Times New Roman"/>
          <w:b/>
          <w:bCs/>
          <w:sz w:val="28"/>
          <w:szCs w:val="28"/>
          <w:lang w:val="kk-KZ"/>
        </w:rPr>
      </w:pPr>
    </w:p>
    <w:tbl>
      <w:tblPr>
        <w:tblStyle w:val="af5"/>
        <w:tblW w:w="9016" w:type="dxa"/>
        <w:tblLayout w:type="fixed"/>
        <w:tblLook w:val="04A0" w:firstRow="1" w:lastRow="0" w:firstColumn="1" w:lastColumn="0" w:noHBand="0" w:noVBand="1"/>
      </w:tblPr>
      <w:tblGrid>
        <w:gridCol w:w="988"/>
        <w:gridCol w:w="2281"/>
        <w:gridCol w:w="1478"/>
        <w:gridCol w:w="918"/>
        <w:gridCol w:w="1928"/>
        <w:gridCol w:w="1423"/>
      </w:tblGrid>
      <w:tr w:rsidR="00276C0A" w:rsidRPr="00276C0A" w14:paraId="2FCD656E" w14:textId="77777777" w:rsidTr="005B506A">
        <w:tc>
          <w:tcPr>
            <w:tcW w:w="988" w:type="dxa"/>
          </w:tcPr>
          <w:p w14:paraId="25C1870B" w14:textId="77777777" w:rsidR="00276C0A" w:rsidRPr="00276C0A" w:rsidRDefault="00276C0A" w:rsidP="00276C0A">
            <w:pPr>
              <w:jc w:val="center"/>
              <w:rPr>
                <w:rFonts w:ascii="Times New Roman" w:hAnsi="Times New Roman" w:cs="Times New Roman"/>
                <w:i/>
                <w:iCs/>
                <w:sz w:val="28"/>
                <w:szCs w:val="28"/>
                <w:lang w:val="kk-KZ"/>
              </w:rPr>
            </w:pPr>
            <w:r w:rsidRPr="00276C0A">
              <w:rPr>
                <w:rFonts w:ascii="Times New Roman" w:hAnsi="Times New Roman" w:cs="Times New Roman"/>
                <w:i/>
                <w:iCs/>
                <w:sz w:val="28"/>
                <w:szCs w:val="28"/>
                <w:lang w:val="kk-KZ"/>
              </w:rPr>
              <w:t>Орны</w:t>
            </w:r>
          </w:p>
        </w:tc>
        <w:tc>
          <w:tcPr>
            <w:tcW w:w="2281" w:type="dxa"/>
          </w:tcPr>
          <w:p w14:paraId="0C667E7A" w14:textId="77777777" w:rsidR="00276C0A" w:rsidRPr="00276C0A" w:rsidRDefault="00276C0A" w:rsidP="00276C0A">
            <w:pPr>
              <w:jc w:val="center"/>
              <w:rPr>
                <w:rFonts w:ascii="Times New Roman" w:hAnsi="Times New Roman" w:cs="Times New Roman"/>
                <w:i/>
                <w:iCs/>
                <w:sz w:val="28"/>
                <w:szCs w:val="28"/>
                <w:lang w:val="kk-KZ"/>
              </w:rPr>
            </w:pPr>
            <w:r w:rsidRPr="00276C0A">
              <w:rPr>
                <w:rFonts w:ascii="Times New Roman" w:hAnsi="Times New Roman" w:cs="Times New Roman"/>
                <w:i/>
                <w:iCs/>
                <w:sz w:val="28"/>
                <w:szCs w:val="28"/>
                <w:lang w:val="kk-KZ"/>
              </w:rPr>
              <w:t>Ассоциация</w:t>
            </w:r>
          </w:p>
        </w:tc>
        <w:tc>
          <w:tcPr>
            <w:tcW w:w="1478" w:type="dxa"/>
          </w:tcPr>
          <w:p w14:paraId="530EBAC1" w14:textId="77777777" w:rsidR="00276C0A" w:rsidRPr="00276C0A" w:rsidRDefault="00276C0A" w:rsidP="00276C0A">
            <w:pPr>
              <w:jc w:val="center"/>
              <w:rPr>
                <w:rFonts w:ascii="Times New Roman" w:hAnsi="Times New Roman" w:cs="Times New Roman"/>
                <w:i/>
                <w:iCs/>
                <w:sz w:val="28"/>
                <w:szCs w:val="28"/>
                <w:lang w:val="kk-KZ"/>
              </w:rPr>
            </w:pPr>
            <w:r w:rsidRPr="00276C0A">
              <w:rPr>
                <w:rFonts w:ascii="Times New Roman" w:hAnsi="Times New Roman" w:cs="Times New Roman"/>
                <w:i/>
                <w:iCs/>
                <w:sz w:val="28"/>
                <w:szCs w:val="28"/>
                <w:lang w:val="kk-KZ"/>
              </w:rPr>
              <w:t>Жиілігі</w:t>
            </w:r>
          </w:p>
        </w:tc>
        <w:tc>
          <w:tcPr>
            <w:tcW w:w="918" w:type="dxa"/>
          </w:tcPr>
          <w:p w14:paraId="771F4CEF" w14:textId="77777777" w:rsidR="00276C0A" w:rsidRPr="00276C0A" w:rsidRDefault="00276C0A" w:rsidP="00276C0A">
            <w:pPr>
              <w:jc w:val="center"/>
              <w:rPr>
                <w:rFonts w:ascii="Times New Roman" w:hAnsi="Times New Roman" w:cs="Times New Roman"/>
                <w:i/>
                <w:iCs/>
                <w:sz w:val="28"/>
                <w:szCs w:val="28"/>
                <w:lang w:val="kk-KZ"/>
              </w:rPr>
            </w:pPr>
            <w:r w:rsidRPr="00276C0A">
              <w:rPr>
                <w:rFonts w:ascii="Times New Roman" w:hAnsi="Times New Roman" w:cs="Times New Roman"/>
                <w:i/>
                <w:iCs/>
                <w:sz w:val="28"/>
                <w:szCs w:val="28"/>
                <w:lang w:val="kk-KZ"/>
              </w:rPr>
              <w:t>Орны</w:t>
            </w:r>
          </w:p>
        </w:tc>
        <w:tc>
          <w:tcPr>
            <w:tcW w:w="1928" w:type="dxa"/>
          </w:tcPr>
          <w:p w14:paraId="06D77054" w14:textId="77777777" w:rsidR="00276C0A" w:rsidRPr="00276C0A" w:rsidRDefault="00276C0A" w:rsidP="00276C0A">
            <w:pPr>
              <w:jc w:val="center"/>
              <w:rPr>
                <w:rFonts w:ascii="Times New Roman" w:hAnsi="Times New Roman" w:cs="Times New Roman"/>
                <w:i/>
                <w:iCs/>
                <w:sz w:val="28"/>
                <w:szCs w:val="28"/>
                <w:lang w:val="kk-KZ"/>
              </w:rPr>
            </w:pPr>
            <w:r w:rsidRPr="00276C0A">
              <w:rPr>
                <w:rFonts w:ascii="Times New Roman" w:hAnsi="Times New Roman" w:cs="Times New Roman"/>
                <w:i/>
                <w:iCs/>
                <w:sz w:val="28"/>
                <w:szCs w:val="28"/>
                <w:lang w:val="kk-KZ"/>
              </w:rPr>
              <w:t>Ассоциация</w:t>
            </w:r>
          </w:p>
        </w:tc>
        <w:tc>
          <w:tcPr>
            <w:tcW w:w="1423" w:type="dxa"/>
          </w:tcPr>
          <w:p w14:paraId="11FCF19A" w14:textId="77777777" w:rsidR="00276C0A" w:rsidRPr="00276C0A" w:rsidRDefault="00276C0A" w:rsidP="00276C0A">
            <w:pPr>
              <w:jc w:val="center"/>
              <w:rPr>
                <w:rFonts w:ascii="Times New Roman" w:hAnsi="Times New Roman" w:cs="Times New Roman"/>
                <w:i/>
                <w:iCs/>
                <w:sz w:val="28"/>
                <w:szCs w:val="28"/>
                <w:lang w:val="kk-KZ"/>
              </w:rPr>
            </w:pPr>
            <w:r w:rsidRPr="00276C0A">
              <w:rPr>
                <w:rFonts w:ascii="Times New Roman" w:hAnsi="Times New Roman" w:cs="Times New Roman"/>
                <w:i/>
                <w:iCs/>
                <w:sz w:val="28"/>
                <w:szCs w:val="28"/>
                <w:lang w:val="kk-KZ"/>
              </w:rPr>
              <w:t>Жиілігі</w:t>
            </w:r>
          </w:p>
        </w:tc>
      </w:tr>
      <w:tr w:rsidR="00276C0A" w:rsidRPr="00276C0A" w14:paraId="33BBC3D0" w14:textId="77777777" w:rsidTr="005B506A">
        <w:tc>
          <w:tcPr>
            <w:tcW w:w="988" w:type="dxa"/>
          </w:tcPr>
          <w:p w14:paraId="75B9078C"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w:t>
            </w:r>
          </w:p>
        </w:tc>
        <w:tc>
          <w:tcPr>
            <w:tcW w:w="2281" w:type="dxa"/>
            <w:vAlign w:val="center"/>
          </w:tcPr>
          <w:p w14:paraId="566376DA"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Той</w:t>
            </w:r>
          </w:p>
        </w:tc>
        <w:tc>
          <w:tcPr>
            <w:tcW w:w="1478" w:type="dxa"/>
            <w:vAlign w:val="center"/>
          </w:tcPr>
          <w:p w14:paraId="40D35FB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565</w:t>
            </w:r>
          </w:p>
        </w:tc>
        <w:tc>
          <w:tcPr>
            <w:tcW w:w="918" w:type="dxa"/>
          </w:tcPr>
          <w:p w14:paraId="080CA7A3" w14:textId="77777777" w:rsidR="00276C0A" w:rsidRPr="00276C0A" w:rsidRDefault="00276C0A" w:rsidP="00276C0A">
            <w:pPr>
              <w:rPr>
                <w:rFonts w:ascii="Times New Roman" w:hAnsi="Times New Roman" w:cs="Times New Roman"/>
                <w:sz w:val="28"/>
                <w:szCs w:val="28"/>
              </w:rPr>
            </w:pPr>
            <w:r w:rsidRPr="00276C0A">
              <w:rPr>
                <w:rFonts w:ascii="Times New Roman" w:hAnsi="Times New Roman" w:cs="Times New Roman"/>
                <w:sz w:val="28"/>
                <w:szCs w:val="28"/>
              </w:rPr>
              <w:t>16</w:t>
            </w:r>
          </w:p>
        </w:tc>
        <w:tc>
          <w:tcPr>
            <w:tcW w:w="1928" w:type="dxa"/>
            <w:vAlign w:val="center"/>
          </w:tcPr>
          <w:p w14:paraId="6887C0C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Әже</w:t>
            </w:r>
          </w:p>
        </w:tc>
        <w:tc>
          <w:tcPr>
            <w:tcW w:w="1423" w:type="dxa"/>
            <w:vAlign w:val="center"/>
          </w:tcPr>
          <w:p w14:paraId="3AFA69DB"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138</w:t>
            </w:r>
          </w:p>
        </w:tc>
      </w:tr>
      <w:tr w:rsidR="00276C0A" w:rsidRPr="00276C0A" w14:paraId="42A4AE95" w14:textId="77777777" w:rsidTr="005B506A">
        <w:tc>
          <w:tcPr>
            <w:tcW w:w="988" w:type="dxa"/>
          </w:tcPr>
          <w:p w14:paraId="4553C07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w:t>
            </w:r>
          </w:p>
        </w:tc>
        <w:tc>
          <w:tcPr>
            <w:tcW w:w="2281" w:type="dxa"/>
            <w:vAlign w:val="center"/>
          </w:tcPr>
          <w:p w14:paraId="390AFD5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Киім</w:t>
            </w:r>
          </w:p>
        </w:tc>
        <w:tc>
          <w:tcPr>
            <w:tcW w:w="1478" w:type="dxa"/>
            <w:vAlign w:val="center"/>
          </w:tcPr>
          <w:p w14:paraId="75A55B86"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289</w:t>
            </w:r>
          </w:p>
        </w:tc>
        <w:tc>
          <w:tcPr>
            <w:tcW w:w="918" w:type="dxa"/>
          </w:tcPr>
          <w:p w14:paraId="63B525FA"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17</w:t>
            </w:r>
          </w:p>
        </w:tc>
        <w:tc>
          <w:tcPr>
            <w:tcW w:w="1928" w:type="dxa"/>
            <w:vAlign w:val="center"/>
          </w:tcPr>
          <w:p w14:paraId="377EE33A"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 xml:space="preserve">Мал </w:t>
            </w:r>
          </w:p>
        </w:tc>
        <w:tc>
          <w:tcPr>
            <w:tcW w:w="1423" w:type="dxa"/>
            <w:vAlign w:val="center"/>
          </w:tcPr>
          <w:p w14:paraId="19E00822"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136</w:t>
            </w:r>
          </w:p>
        </w:tc>
      </w:tr>
      <w:tr w:rsidR="00276C0A" w:rsidRPr="00276C0A" w14:paraId="7CA8112D" w14:textId="77777777" w:rsidTr="005B506A">
        <w:tc>
          <w:tcPr>
            <w:tcW w:w="988" w:type="dxa"/>
          </w:tcPr>
          <w:p w14:paraId="42CA66B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3</w:t>
            </w:r>
          </w:p>
        </w:tc>
        <w:tc>
          <w:tcPr>
            <w:tcW w:w="2281" w:type="dxa"/>
            <w:vAlign w:val="center"/>
          </w:tcPr>
          <w:p w14:paraId="69D44DFA"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Ақша</w:t>
            </w:r>
          </w:p>
        </w:tc>
        <w:tc>
          <w:tcPr>
            <w:tcW w:w="1478" w:type="dxa"/>
            <w:vAlign w:val="center"/>
          </w:tcPr>
          <w:p w14:paraId="10C0708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266</w:t>
            </w:r>
          </w:p>
        </w:tc>
        <w:tc>
          <w:tcPr>
            <w:tcW w:w="918" w:type="dxa"/>
          </w:tcPr>
          <w:p w14:paraId="41AA86F2"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18</w:t>
            </w:r>
          </w:p>
        </w:tc>
        <w:tc>
          <w:tcPr>
            <w:tcW w:w="1928" w:type="dxa"/>
            <w:vAlign w:val="center"/>
          </w:tcPr>
          <w:p w14:paraId="4607D4D2"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Ар</w:t>
            </w:r>
          </w:p>
        </w:tc>
        <w:tc>
          <w:tcPr>
            <w:tcW w:w="1423" w:type="dxa"/>
            <w:vAlign w:val="center"/>
          </w:tcPr>
          <w:p w14:paraId="357C4D23"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124</w:t>
            </w:r>
          </w:p>
        </w:tc>
      </w:tr>
      <w:tr w:rsidR="00276C0A" w:rsidRPr="00276C0A" w14:paraId="05AD4EC8" w14:textId="77777777" w:rsidTr="005B506A">
        <w:tc>
          <w:tcPr>
            <w:tcW w:w="988" w:type="dxa"/>
          </w:tcPr>
          <w:p w14:paraId="56A7E6E7"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4</w:t>
            </w:r>
          </w:p>
        </w:tc>
        <w:tc>
          <w:tcPr>
            <w:tcW w:w="2281" w:type="dxa"/>
            <w:vAlign w:val="center"/>
          </w:tcPr>
          <w:p w14:paraId="025219F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Бала</w:t>
            </w:r>
          </w:p>
        </w:tc>
        <w:tc>
          <w:tcPr>
            <w:tcW w:w="1478" w:type="dxa"/>
            <w:vAlign w:val="center"/>
          </w:tcPr>
          <w:p w14:paraId="22BBD23C"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242</w:t>
            </w:r>
          </w:p>
        </w:tc>
        <w:tc>
          <w:tcPr>
            <w:tcW w:w="918" w:type="dxa"/>
          </w:tcPr>
          <w:p w14:paraId="1A7CFAA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19</w:t>
            </w:r>
          </w:p>
        </w:tc>
        <w:tc>
          <w:tcPr>
            <w:tcW w:w="1928" w:type="dxa"/>
            <w:vAlign w:val="center"/>
          </w:tcPr>
          <w:p w14:paraId="47A9962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Ана</w:t>
            </w:r>
          </w:p>
        </w:tc>
        <w:tc>
          <w:tcPr>
            <w:tcW w:w="1423" w:type="dxa"/>
            <w:vAlign w:val="center"/>
          </w:tcPr>
          <w:p w14:paraId="4FF1AE01"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110</w:t>
            </w:r>
          </w:p>
        </w:tc>
      </w:tr>
      <w:tr w:rsidR="00276C0A" w:rsidRPr="00276C0A" w14:paraId="5EF53A73" w14:textId="77777777" w:rsidTr="005B506A">
        <w:tc>
          <w:tcPr>
            <w:tcW w:w="988" w:type="dxa"/>
          </w:tcPr>
          <w:p w14:paraId="64B4102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5</w:t>
            </w:r>
          </w:p>
        </w:tc>
        <w:tc>
          <w:tcPr>
            <w:tcW w:w="2281" w:type="dxa"/>
            <w:vAlign w:val="center"/>
          </w:tcPr>
          <w:p w14:paraId="6ADC2BD6"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Ұят</w:t>
            </w:r>
          </w:p>
        </w:tc>
        <w:tc>
          <w:tcPr>
            <w:tcW w:w="1478" w:type="dxa"/>
            <w:vAlign w:val="center"/>
          </w:tcPr>
          <w:p w14:paraId="1B8AAD2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231</w:t>
            </w:r>
          </w:p>
        </w:tc>
        <w:tc>
          <w:tcPr>
            <w:tcW w:w="918" w:type="dxa"/>
          </w:tcPr>
          <w:p w14:paraId="32206C2F"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20</w:t>
            </w:r>
          </w:p>
        </w:tc>
        <w:tc>
          <w:tcPr>
            <w:tcW w:w="1928" w:type="dxa"/>
            <w:vAlign w:val="center"/>
          </w:tcPr>
          <w:p w14:paraId="20E30C76"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Ар-намыс</w:t>
            </w:r>
          </w:p>
        </w:tc>
        <w:tc>
          <w:tcPr>
            <w:tcW w:w="1423" w:type="dxa"/>
            <w:vAlign w:val="center"/>
          </w:tcPr>
          <w:p w14:paraId="4161C5FC"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107</w:t>
            </w:r>
          </w:p>
        </w:tc>
      </w:tr>
      <w:tr w:rsidR="00276C0A" w:rsidRPr="00276C0A" w14:paraId="0755382C" w14:textId="77777777" w:rsidTr="005B506A">
        <w:tc>
          <w:tcPr>
            <w:tcW w:w="988" w:type="dxa"/>
          </w:tcPr>
          <w:p w14:paraId="00D028D2"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6</w:t>
            </w:r>
          </w:p>
        </w:tc>
        <w:tc>
          <w:tcPr>
            <w:tcW w:w="2281" w:type="dxa"/>
            <w:vAlign w:val="center"/>
          </w:tcPr>
          <w:p w14:paraId="4CBAA80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Сиыр</w:t>
            </w:r>
          </w:p>
        </w:tc>
        <w:tc>
          <w:tcPr>
            <w:tcW w:w="1478" w:type="dxa"/>
            <w:vAlign w:val="center"/>
          </w:tcPr>
          <w:p w14:paraId="2FCBEC2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189</w:t>
            </w:r>
          </w:p>
        </w:tc>
        <w:tc>
          <w:tcPr>
            <w:tcW w:w="918" w:type="dxa"/>
          </w:tcPr>
          <w:p w14:paraId="3D30806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21</w:t>
            </w:r>
          </w:p>
        </w:tc>
        <w:tc>
          <w:tcPr>
            <w:tcW w:w="1928" w:type="dxa"/>
            <w:vAlign w:val="center"/>
          </w:tcPr>
          <w:p w14:paraId="08BA7AD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Ет</w:t>
            </w:r>
          </w:p>
        </w:tc>
        <w:tc>
          <w:tcPr>
            <w:tcW w:w="1423" w:type="dxa"/>
            <w:vAlign w:val="center"/>
          </w:tcPr>
          <w:p w14:paraId="7506220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104</w:t>
            </w:r>
          </w:p>
        </w:tc>
      </w:tr>
      <w:tr w:rsidR="00276C0A" w:rsidRPr="00276C0A" w14:paraId="7A368425" w14:textId="77777777" w:rsidTr="005B506A">
        <w:tc>
          <w:tcPr>
            <w:tcW w:w="988" w:type="dxa"/>
          </w:tcPr>
          <w:p w14:paraId="6B58B597"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7</w:t>
            </w:r>
          </w:p>
        </w:tc>
        <w:tc>
          <w:tcPr>
            <w:tcW w:w="2281" w:type="dxa"/>
            <w:vAlign w:val="center"/>
          </w:tcPr>
          <w:p w14:paraId="453B583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Үй</w:t>
            </w:r>
          </w:p>
        </w:tc>
        <w:tc>
          <w:tcPr>
            <w:tcW w:w="1478" w:type="dxa"/>
            <w:vAlign w:val="center"/>
          </w:tcPr>
          <w:p w14:paraId="10B51C11"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171</w:t>
            </w:r>
          </w:p>
        </w:tc>
        <w:tc>
          <w:tcPr>
            <w:tcW w:w="918" w:type="dxa"/>
          </w:tcPr>
          <w:p w14:paraId="0F026DFA"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22</w:t>
            </w:r>
          </w:p>
        </w:tc>
        <w:tc>
          <w:tcPr>
            <w:tcW w:w="1928" w:type="dxa"/>
            <w:vAlign w:val="center"/>
          </w:tcPr>
          <w:p w14:paraId="6B41D35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Әйел</w:t>
            </w:r>
          </w:p>
        </w:tc>
        <w:tc>
          <w:tcPr>
            <w:tcW w:w="1423" w:type="dxa"/>
            <w:vAlign w:val="center"/>
          </w:tcPr>
          <w:p w14:paraId="5755309B"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104</w:t>
            </w:r>
          </w:p>
        </w:tc>
      </w:tr>
      <w:tr w:rsidR="00276C0A" w:rsidRPr="00276C0A" w14:paraId="5C30BE86" w14:textId="77777777" w:rsidTr="005B506A">
        <w:tc>
          <w:tcPr>
            <w:tcW w:w="988" w:type="dxa"/>
          </w:tcPr>
          <w:p w14:paraId="1878777B"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8</w:t>
            </w:r>
          </w:p>
        </w:tc>
        <w:tc>
          <w:tcPr>
            <w:tcW w:w="2281" w:type="dxa"/>
            <w:vAlign w:val="center"/>
          </w:tcPr>
          <w:p w14:paraId="608C5CB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Жас</w:t>
            </w:r>
          </w:p>
        </w:tc>
        <w:tc>
          <w:tcPr>
            <w:tcW w:w="1478" w:type="dxa"/>
            <w:vAlign w:val="center"/>
          </w:tcPr>
          <w:p w14:paraId="03CD8059"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170</w:t>
            </w:r>
          </w:p>
        </w:tc>
        <w:tc>
          <w:tcPr>
            <w:tcW w:w="918" w:type="dxa"/>
          </w:tcPr>
          <w:p w14:paraId="7DC17BB8"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23</w:t>
            </w:r>
          </w:p>
        </w:tc>
        <w:tc>
          <w:tcPr>
            <w:tcW w:w="1928" w:type="dxa"/>
            <w:vAlign w:val="center"/>
          </w:tcPr>
          <w:p w14:paraId="02B4343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Молшылық</w:t>
            </w:r>
          </w:p>
        </w:tc>
        <w:tc>
          <w:tcPr>
            <w:tcW w:w="1423" w:type="dxa"/>
            <w:vAlign w:val="center"/>
          </w:tcPr>
          <w:p w14:paraId="5642CFF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100</w:t>
            </w:r>
          </w:p>
        </w:tc>
      </w:tr>
      <w:tr w:rsidR="00276C0A" w:rsidRPr="00276C0A" w14:paraId="42E96001" w14:textId="77777777" w:rsidTr="005B506A">
        <w:tc>
          <w:tcPr>
            <w:tcW w:w="988" w:type="dxa"/>
          </w:tcPr>
          <w:p w14:paraId="550A0753"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9</w:t>
            </w:r>
          </w:p>
        </w:tc>
        <w:tc>
          <w:tcPr>
            <w:tcW w:w="2281" w:type="dxa"/>
            <w:vAlign w:val="center"/>
          </w:tcPr>
          <w:p w14:paraId="7CC7E386"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Жылқы</w:t>
            </w:r>
          </w:p>
        </w:tc>
        <w:tc>
          <w:tcPr>
            <w:tcW w:w="1478" w:type="dxa"/>
            <w:vAlign w:val="center"/>
          </w:tcPr>
          <w:p w14:paraId="1B708CDC"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167</w:t>
            </w:r>
          </w:p>
        </w:tc>
        <w:tc>
          <w:tcPr>
            <w:tcW w:w="918" w:type="dxa"/>
          </w:tcPr>
          <w:p w14:paraId="47D88D18"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24</w:t>
            </w:r>
          </w:p>
        </w:tc>
        <w:tc>
          <w:tcPr>
            <w:tcW w:w="1928" w:type="dxa"/>
            <w:vAlign w:val="center"/>
          </w:tcPr>
          <w:p w14:paraId="59A99BE6"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Бөлек шығару</w:t>
            </w:r>
          </w:p>
        </w:tc>
        <w:tc>
          <w:tcPr>
            <w:tcW w:w="1423" w:type="dxa"/>
            <w:vAlign w:val="center"/>
          </w:tcPr>
          <w:p w14:paraId="5ACE99A6"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90</w:t>
            </w:r>
          </w:p>
        </w:tc>
      </w:tr>
      <w:tr w:rsidR="00276C0A" w:rsidRPr="00276C0A" w14:paraId="4EC71223" w14:textId="77777777" w:rsidTr="005B506A">
        <w:tc>
          <w:tcPr>
            <w:tcW w:w="988" w:type="dxa"/>
          </w:tcPr>
          <w:p w14:paraId="0E14D30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10</w:t>
            </w:r>
          </w:p>
        </w:tc>
        <w:tc>
          <w:tcPr>
            <w:tcW w:w="2281" w:type="dxa"/>
            <w:vAlign w:val="center"/>
          </w:tcPr>
          <w:p w14:paraId="4FF01353"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Бас киім</w:t>
            </w:r>
          </w:p>
        </w:tc>
        <w:tc>
          <w:tcPr>
            <w:tcW w:w="1478" w:type="dxa"/>
            <w:vAlign w:val="center"/>
          </w:tcPr>
          <w:p w14:paraId="48222CF2"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165</w:t>
            </w:r>
          </w:p>
        </w:tc>
        <w:tc>
          <w:tcPr>
            <w:tcW w:w="918" w:type="dxa"/>
          </w:tcPr>
          <w:p w14:paraId="622318E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25</w:t>
            </w:r>
          </w:p>
        </w:tc>
        <w:tc>
          <w:tcPr>
            <w:tcW w:w="1928" w:type="dxa"/>
            <w:vAlign w:val="center"/>
          </w:tcPr>
          <w:p w14:paraId="7780343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Отбасы</w:t>
            </w:r>
          </w:p>
        </w:tc>
        <w:tc>
          <w:tcPr>
            <w:tcW w:w="1423" w:type="dxa"/>
            <w:vAlign w:val="center"/>
          </w:tcPr>
          <w:p w14:paraId="0C5FB59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89</w:t>
            </w:r>
          </w:p>
        </w:tc>
      </w:tr>
      <w:tr w:rsidR="00276C0A" w:rsidRPr="00276C0A" w14:paraId="00DE3AEF" w14:textId="77777777" w:rsidTr="005B506A">
        <w:tc>
          <w:tcPr>
            <w:tcW w:w="988" w:type="dxa"/>
          </w:tcPr>
          <w:p w14:paraId="460FBB3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11</w:t>
            </w:r>
          </w:p>
        </w:tc>
        <w:tc>
          <w:tcPr>
            <w:tcW w:w="2281" w:type="dxa"/>
            <w:vAlign w:val="center"/>
          </w:tcPr>
          <w:p w14:paraId="648DA8B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Ұлттық киім</w:t>
            </w:r>
          </w:p>
        </w:tc>
        <w:tc>
          <w:tcPr>
            <w:tcW w:w="1478" w:type="dxa"/>
            <w:vAlign w:val="center"/>
          </w:tcPr>
          <w:p w14:paraId="298E1A6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158</w:t>
            </w:r>
          </w:p>
        </w:tc>
        <w:tc>
          <w:tcPr>
            <w:tcW w:w="918" w:type="dxa"/>
          </w:tcPr>
          <w:p w14:paraId="4B976B1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26</w:t>
            </w:r>
          </w:p>
        </w:tc>
        <w:tc>
          <w:tcPr>
            <w:tcW w:w="1928" w:type="dxa"/>
            <w:vAlign w:val="center"/>
          </w:tcPr>
          <w:p w14:paraId="0AF3EF08"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Сырға салу</w:t>
            </w:r>
          </w:p>
        </w:tc>
        <w:tc>
          <w:tcPr>
            <w:tcW w:w="1423" w:type="dxa"/>
            <w:vAlign w:val="center"/>
          </w:tcPr>
          <w:p w14:paraId="4B25B6AF"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87</w:t>
            </w:r>
          </w:p>
        </w:tc>
      </w:tr>
      <w:tr w:rsidR="00276C0A" w:rsidRPr="00276C0A" w14:paraId="5F5171CA" w14:textId="77777777" w:rsidTr="005B506A">
        <w:tc>
          <w:tcPr>
            <w:tcW w:w="988" w:type="dxa"/>
          </w:tcPr>
          <w:p w14:paraId="688790C1"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12</w:t>
            </w:r>
          </w:p>
        </w:tc>
        <w:tc>
          <w:tcPr>
            <w:tcW w:w="2281" w:type="dxa"/>
            <w:vAlign w:val="center"/>
          </w:tcPr>
          <w:p w14:paraId="33C92338"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Қой</w:t>
            </w:r>
          </w:p>
        </w:tc>
        <w:tc>
          <w:tcPr>
            <w:tcW w:w="1478" w:type="dxa"/>
            <w:vAlign w:val="center"/>
          </w:tcPr>
          <w:p w14:paraId="4658D7E3"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153</w:t>
            </w:r>
          </w:p>
        </w:tc>
        <w:tc>
          <w:tcPr>
            <w:tcW w:w="918" w:type="dxa"/>
          </w:tcPr>
          <w:p w14:paraId="595EF05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27</w:t>
            </w:r>
          </w:p>
        </w:tc>
        <w:tc>
          <w:tcPr>
            <w:tcW w:w="1928" w:type="dxa"/>
            <w:vAlign w:val="center"/>
          </w:tcPr>
          <w:p w14:paraId="2A360687"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Бөлек шығу</w:t>
            </w:r>
          </w:p>
        </w:tc>
        <w:tc>
          <w:tcPr>
            <w:tcW w:w="1423" w:type="dxa"/>
            <w:vAlign w:val="center"/>
          </w:tcPr>
          <w:p w14:paraId="75A53E3C"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78</w:t>
            </w:r>
          </w:p>
        </w:tc>
      </w:tr>
      <w:tr w:rsidR="00276C0A" w:rsidRPr="00276C0A" w14:paraId="137DBD0A" w14:textId="77777777" w:rsidTr="005B506A">
        <w:trPr>
          <w:trHeight w:val="63"/>
        </w:trPr>
        <w:tc>
          <w:tcPr>
            <w:tcW w:w="988" w:type="dxa"/>
          </w:tcPr>
          <w:p w14:paraId="52874519"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13</w:t>
            </w:r>
          </w:p>
        </w:tc>
        <w:tc>
          <w:tcPr>
            <w:tcW w:w="2281" w:type="dxa"/>
            <w:vAlign w:val="center"/>
          </w:tcPr>
          <w:p w14:paraId="2A72AD72"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Дастарқан</w:t>
            </w:r>
          </w:p>
        </w:tc>
        <w:tc>
          <w:tcPr>
            <w:tcW w:w="1478" w:type="dxa"/>
            <w:vAlign w:val="center"/>
          </w:tcPr>
          <w:p w14:paraId="0C74AE55"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149</w:t>
            </w:r>
          </w:p>
        </w:tc>
        <w:tc>
          <w:tcPr>
            <w:tcW w:w="918" w:type="dxa"/>
          </w:tcPr>
          <w:p w14:paraId="7350A407"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28</w:t>
            </w:r>
          </w:p>
        </w:tc>
        <w:tc>
          <w:tcPr>
            <w:tcW w:w="1928" w:type="dxa"/>
            <w:vAlign w:val="center"/>
          </w:tcPr>
          <w:p w14:paraId="77B1A6B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Ұялу</w:t>
            </w:r>
          </w:p>
        </w:tc>
        <w:tc>
          <w:tcPr>
            <w:tcW w:w="1423" w:type="dxa"/>
            <w:vAlign w:val="center"/>
          </w:tcPr>
          <w:p w14:paraId="755686C9"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75</w:t>
            </w:r>
          </w:p>
        </w:tc>
      </w:tr>
      <w:tr w:rsidR="00276C0A" w:rsidRPr="00276C0A" w14:paraId="28F172D9" w14:textId="77777777" w:rsidTr="005B506A">
        <w:tc>
          <w:tcPr>
            <w:tcW w:w="988" w:type="dxa"/>
          </w:tcPr>
          <w:p w14:paraId="59C9F163"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14</w:t>
            </w:r>
          </w:p>
        </w:tc>
        <w:tc>
          <w:tcPr>
            <w:tcW w:w="2281" w:type="dxa"/>
            <w:vAlign w:val="center"/>
          </w:tcPr>
          <w:p w14:paraId="333E4B1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Тамақ</w:t>
            </w:r>
          </w:p>
        </w:tc>
        <w:tc>
          <w:tcPr>
            <w:tcW w:w="1478" w:type="dxa"/>
            <w:vAlign w:val="center"/>
          </w:tcPr>
          <w:p w14:paraId="77D483CE"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142</w:t>
            </w:r>
          </w:p>
        </w:tc>
        <w:tc>
          <w:tcPr>
            <w:tcW w:w="918" w:type="dxa"/>
          </w:tcPr>
          <w:p w14:paraId="2ED161BC"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29</w:t>
            </w:r>
          </w:p>
        </w:tc>
        <w:tc>
          <w:tcPr>
            <w:tcW w:w="1928" w:type="dxa"/>
            <w:vAlign w:val="center"/>
          </w:tcPr>
          <w:p w14:paraId="319F325A"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Намыс</w:t>
            </w:r>
          </w:p>
        </w:tc>
        <w:tc>
          <w:tcPr>
            <w:tcW w:w="1423" w:type="dxa"/>
            <w:vAlign w:val="center"/>
          </w:tcPr>
          <w:p w14:paraId="435B845B"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71</w:t>
            </w:r>
          </w:p>
        </w:tc>
      </w:tr>
      <w:tr w:rsidR="00276C0A" w:rsidRPr="00276C0A" w14:paraId="0E76440A" w14:textId="77777777" w:rsidTr="005B506A">
        <w:tc>
          <w:tcPr>
            <w:tcW w:w="988" w:type="dxa"/>
          </w:tcPr>
          <w:p w14:paraId="51CFB5D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15</w:t>
            </w:r>
          </w:p>
        </w:tc>
        <w:tc>
          <w:tcPr>
            <w:tcW w:w="2281" w:type="dxa"/>
            <w:vAlign w:val="center"/>
          </w:tcPr>
          <w:p w14:paraId="2880C09E" w14:textId="77777777" w:rsidR="00276C0A" w:rsidRPr="00276C0A" w:rsidRDefault="00276C0A" w:rsidP="00276C0A">
            <w:pPr>
              <w:rPr>
                <w:rFonts w:ascii="Times New Roman" w:hAnsi="Times New Roman" w:cs="Times New Roman"/>
                <w:sz w:val="28"/>
                <w:szCs w:val="28"/>
              </w:rPr>
            </w:pPr>
            <w:r w:rsidRPr="00276C0A">
              <w:rPr>
                <w:rFonts w:ascii="Times New Roman" w:hAnsi="Times New Roman" w:cs="Times New Roman"/>
                <w:color w:val="000000"/>
                <w:sz w:val="28"/>
                <w:szCs w:val="28"/>
              </w:rPr>
              <w:t>Киіз үй</w:t>
            </w:r>
          </w:p>
        </w:tc>
        <w:tc>
          <w:tcPr>
            <w:tcW w:w="1478" w:type="dxa"/>
            <w:vAlign w:val="center"/>
          </w:tcPr>
          <w:p w14:paraId="6E6A455D"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141</w:t>
            </w:r>
          </w:p>
        </w:tc>
        <w:tc>
          <w:tcPr>
            <w:tcW w:w="918" w:type="dxa"/>
          </w:tcPr>
          <w:p w14:paraId="7DF3E410"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sz w:val="28"/>
                <w:szCs w:val="28"/>
                <w:lang w:val="kk-KZ"/>
              </w:rPr>
              <w:t>30</w:t>
            </w:r>
          </w:p>
        </w:tc>
        <w:tc>
          <w:tcPr>
            <w:tcW w:w="1928" w:type="dxa"/>
            <w:vAlign w:val="center"/>
          </w:tcPr>
          <w:p w14:paraId="10812D94"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Жиен</w:t>
            </w:r>
          </w:p>
        </w:tc>
        <w:tc>
          <w:tcPr>
            <w:tcW w:w="1423" w:type="dxa"/>
            <w:vAlign w:val="center"/>
          </w:tcPr>
          <w:p w14:paraId="46BE52AB" w14:textId="77777777" w:rsidR="00276C0A" w:rsidRPr="00276C0A" w:rsidRDefault="00276C0A" w:rsidP="00276C0A">
            <w:pPr>
              <w:rPr>
                <w:rFonts w:ascii="Times New Roman" w:hAnsi="Times New Roman" w:cs="Times New Roman"/>
                <w:sz w:val="28"/>
                <w:szCs w:val="28"/>
                <w:lang w:val="kk-KZ"/>
              </w:rPr>
            </w:pPr>
            <w:r w:rsidRPr="00276C0A">
              <w:rPr>
                <w:rFonts w:ascii="Times New Roman" w:hAnsi="Times New Roman" w:cs="Times New Roman"/>
                <w:color w:val="000000"/>
                <w:sz w:val="28"/>
                <w:szCs w:val="28"/>
              </w:rPr>
              <w:t>70</w:t>
            </w:r>
          </w:p>
        </w:tc>
      </w:tr>
    </w:tbl>
    <w:p w14:paraId="6A1CE5E8" w14:textId="77777777" w:rsidR="00276C0A" w:rsidRPr="00276C0A" w:rsidRDefault="00276C0A" w:rsidP="00276C0A">
      <w:pPr>
        <w:rPr>
          <w:rFonts w:ascii="Times New Roman" w:hAnsi="Times New Roman" w:cs="Times New Roman"/>
        </w:rPr>
      </w:pPr>
    </w:p>
    <w:p w14:paraId="016E80DD" w14:textId="77777777" w:rsidR="00C80D8B" w:rsidRDefault="00C80D8B" w:rsidP="003740E0">
      <w:pPr>
        <w:jc w:val="center"/>
        <w:rPr>
          <w:rFonts w:ascii="Times New Roman" w:hAnsi="Times New Roman" w:cs="Times New Roman"/>
          <w:sz w:val="28"/>
          <w:szCs w:val="28"/>
          <w:lang w:val="kk-KZ"/>
        </w:rPr>
      </w:pPr>
    </w:p>
    <w:p w14:paraId="4813A0C0" w14:textId="77777777" w:rsidR="006A2174" w:rsidRPr="006A2174" w:rsidRDefault="006A2174" w:rsidP="006A2174">
      <w:pPr>
        <w:rPr>
          <w:rFonts w:ascii="Times New Roman" w:hAnsi="Times New Roman" w:cs="Times New Roman"/>
          <w:sz w:val="28"/>
          <w:szCs w:val="28"/>
          <w:lang w:val="kk-KZ"/>
        </w:rPr>
      </w:pPr>
    </w:p>
    <w:p w14:paraId="1D89DCD4" w14:textId="77777777" w:rsidR="006A2174" w:rsidRPr="006A2174" w:rsidRDefault="006A2174" w:rsidP="006A2174">
      <w:pPr>
        <w:rPr>
          <w:rFonts w:ascii="Times New Roman" w:hAnsi="Times New Roman" w:cs="Times New Roman"/>
          <w:sz w:val="28"/>
          <w:szCs w:val="28"/>
          <w:lang w:val="kk-KZ"/>
        </w:rPr>
      </w:pPr>
    </w:p>
    <w:p w14:paraId="3375C847" w14:textId="77777777" w:rsidR="006A2174" w:rsidRPr="006A2174" w:rsidRDefault="006A2174" w:rsidP="006A2174">
      <w:pPr>
        <w:rPr>
          <w:rFonts w:ascii="Times New Roman" w:hAnsi="Times New Roman" w:cs="Times New Roman"/>
          <w:sz w:val="28"/>
          <w:szCs w:val="28"/>
          <w:lang w:val="kk-KZ"/>
        </w:rPr>
      </w:pPr>
    </w:p>
    <w:p w14:paraId="03F022EF" w14:textId="77777777" w:rsidR="006A2174" w:rsidRPr="006A2174" w:rsidRDefault="006A2174" w:rsidP="006A2174">
      <w:pPr>
        <w:rPr>
          <w:rFonts w:ascii="Times New Roman" w:hAnsi="Times New Roman" w:cs="Times New Roman"/>
          <w:sz w:val="28"/>
          <w:szCs w:val="28"/>
          <w:lang w:val="kk-KZ"/>
        </w:rPr>
      </w:pPr>
    </w:p>
    <w:p w14:paraId="6B23821A" w14:textId="77777777" w:rsidR="006A2174" w:rsidRPr="006A2174" w:rsidRDefault="006A2174" w:rsidP="006A2174">
      <w:pPr>
        <w:rPr>
          <w:rFonts w:ascii="Times New Roman" w:hAnsi="Times New Roman" w:cs="Times New Roman"/>
          <w:sz w:val="28"/>
          <w:szCs w:val="28"/>
          <w:lang w:val="kk-KZ"/>
        </w:rPr>
      </w:pPr>
    </w:p>
    <w:p w14:paraId="45DA1836" w14:textId="77777777" w:rsidR="006A2174" w:rsidRPr="006A2174" w:rsidRDefault="006A2174" w:rsidP="006A2174">
      <w:pPr>
        <w:rPr>
          <w:rFonts w:ascii="Times New Roman" w:hAnsi="Times New Roman" w:cs="Times New Roman"/>
          <w:sz w:val="28"/>
          <w:szCs w:val="28"/>
          <w:lang w:val="kk-KZ"/>
        </w:rPr>
      </w:pPr>
    </w:p>
    <w:p w14:paraId="4F94B4C6" w14:textId="77777777" w:rsidR="006A2174" w:rsidRPr="006A2174" w:rsidRDefault="006A2174" w:rsidP="006A2174">
      <w:pPr>
        <w:rPr>
          <w:rFonts w:ascii="Times New Roman" w:hAnsi="Times New Roman" w:cs="Times New Roman"/>
          <w:sz w:val="28"/>
          <w:szCs w:val="28"/>
          <w:lang w:val="kk-KZ"/>
        </w:rPr>
      </w:pPr>
    </w:p>
    <w:p w14:paraId="5995A106" w14:textId="77777777" w:rsidR="006A2174" w:rsidRPr="006A2174" w:rsidRDefault="006A2174" w:rsidP="006A2174">
      <w:pPr>
        <w:rPr>
          <w:rFonts w:ascii="Times New Roman" w:hAnsi="Times New Roman" w:cs="Times New Roman"/>
          <w:sz w:val="28"/>
          <w:szCs w:val="28"/>
          <w:lang w:val="kk-KZ"/>
        </w:rPr>
      </w:pPr>
    </w:p>
    <w:p w14:paraId="66AE1CF2" w14:textId="77777777" w:rsidR="006A2174" w:rsidRPr="006A2174" w:rsidRDefault="006A2174" w:rsidP="006A2174">
      <w:pPr>
        <w:rPr>
          <w:rFonts w:ascii="Times New Roman" w:hAnsi="Times New Roman" w:cs="Times New Roman"/>
          <w:sz w:val="28"/>
          <w:szCs w:val="28"/>
          <w:lang w:val="kk-KZ"/>
        </w:rPr>
      </w:pPr>
    </w:p>
    <w:p w14:paraId="53DA60D8" w14:textId="77777777" w:rsidR="006A2174" w:rsidRPr="006A2174" w:rsidRDefault="006A2174" w:rsidP="006A2174">
      <w:pPr>
        <w:rPr>
          <w:rFonts w:ascii="Times New Roman" w:hAnsi="Times New Roman" w:cs="Times New Roman"/>
          <w:sz w:val="28"/>
          <w:szCs w:val="28"/>
          <w:lang w:val="kk-KZ"/>
        </w:rPr>
      </w:pPr>
    </w:p>
    <w:p w14:paraId="62562769" w14:textId="77777777" w:rsidR="006A2174" w:rsidRDefault="006A2174" w:rsidP="006A2174">
      <w:pPr>
        <w:jc w:val="center"/>
        <w:rPr>
          <w:rFonts w:ascii="Times New Roman" w:hAnsi="Times New Roman" w:cs="Times New Roman"/>
          <w:sz w:val="28"/>
          <w:szCs w:val="28"/>
          <w:lang w:val="kk-KZ"/>
        </w:rPr>
      </w:pPr>
    </w:p>
    <w:p w14:paraId="1D9DC426" w14:textId="77777777" w:rsidR="006A2174" w:rsidRDefault="006A2174" w:rsidP="006A2174">
      <w:pPr>
        <w:jc w:val="center"/>
        <w:rPr>
          <w:rFonts w:ascii="Times New Roman" w:hAnsi="Times New Roman" w:cs="Times New Roman"/>
          <w:sz w:val="28"/>
          <w:szCs w:val="28"/>
          <w:lang w:val="kk-KZ"/>
        </w:rPr>
      </w:pPr>
    </w:p>
    <w:p w14:paraId="26FD3B4A" w14:textId="77777777" w:rsidR="006A2174" w:rsidRDefault="006A2174" w:rsidP="006A2174">
      <w:pPr>
        <w:jc w:val="center"/>
        <w:rPr>
          <w:rFonts w:ascii="Times New Roman" w:hAnsi="Times New Roman" w:cs="Times New Roman"/>
          <w:sz w:val="28"/>
          <w:szCs w:val="28"/>
          <w:lang w:val="kk-KZ"/>
        </w:rPr>
      </w:pPr>
    </w:p>
    <w:p w14:paraId="6533B53E" w14:textId="77777777" w:rsidR="006A2174" w:rsidRPr="006A2174" w:rsidRDefault="006A2174" w:rsidP="006A2174">
      <w:pPr>
        <w:spacing w:after="0" w:line="240" w:lineRule="auto"/>
        <w:jc w:val="center"/>
        <w:rPr>
          <w:rFonts w:ascii="Times New Roman" w:hAnsi="Times New Roman" w:cs="Times New Roman"/>
          <w:b/>
          <w:bCs/>
          <w:sz w:val="28"/>
          <w:szCs w:val="28"/>
          <w:lang w:val="kk-KZ"/>
        </w:rPr>
      </w:pPr>
      <w:r w:rsidRPr="006A2174">
        <w:rPr>
          <w:rFonts w:ascii="Times New Roman" w:hAnsi="Times New Roman" w:cs="Times New Roman"/>
          <w:b/>
          <w:bCs/>
          <w:sz w:val="28"/>
          <w:szCs w:val="28"/>
          <w:lang w:val="kk-KZ"/>
        </w:rPr>
        <w:lastRenderedPageBreak/>
        <w:t>ҚОСЫМША Е</w:t>
      </w:r>
    </w:p>
    <w:p w14:paraId="0BBCEFEE" w14:textId="77777777" w:rsidR="006A2174" w:rsidRPr="006A2174" w:rsidRDefault="006A2174" w:rsidP="006A2174">
      <w:pPr>
        <w:spacing w:after="0" w:line="240" w:lineRule="auto"/>
        <w:jc w:val="center"/>
        <w:rPr>
          <w:rFonts w:ascii="Times New Roman" w:hAnsi="Times New Roman" w:cs="Times New Roman"/>
          <w:b/>
          <w:bCs/>
          <w:sz w:val="28"/>
          <w:szCs w:val="28"/>
          <w:lang w:val="kk-KZ"/>
        </w:rPr>
      </w:pPr>
    </w:p>
    <w:p w14:paraId="6A4D4038" w14:textId="77777777" w:rsidR="006A2174" w:rsidRPr="006A2174" w:rsidRDefault="006A2174" w:rsidP="006A2174">
      <w:pPr>
        <w:spacing w:after="0" w:line="240" w:lineRule="auto"/>
        <w:jc w:val="center"/>
        <w:rPr>
          <w:rFonts w:ascii="Times New Roman" w:hAnsi="Times New Roman" w:cs="Times New Roman"/>
          <w:b/>
          <w:bCs/>
          <w:sz w:val="28"/>
          <w:szCs w:val="28"/>
          <w:lang w:val="kk-KZ"/>
        </w:rPr>
      </w:pPr>
      <w:r w:rsidRPr="006A2174">
        <w:rPr>
          <w:rFonts w:ascii="Times New Roman" w:hAnsi="Times New Roman" w:cs="Times New Roman"/>
          <w:b/>
          <w:bCs/>
          <w:sz w:val="28"/>
          <w:szCs w:val="28"/>
        </w:rPr>
        <w:t>Ұлттық ассоциативтік сөздікке енгізілген ұлттық құндылықтарды білдіретін стимул сөздердің қазақ және түрік тілдеріндегі әліпбилік тізімі</w:t>
      </w:r>
    </w:p>
    <w:p w14:paraId="30A59E7A" w14:textId="77777777" w:rsidR="006A2174" w:rsidRPr="00EC3985" w:rsidRDefault="006A2174" w:rsidP="006A2174">
      <w:pPr>
        <w:rPr>
          <w:sz w:val="28"/>
          <w:szCs w:val="28"/>
          <w:lang w:val="kk-KZ"/>
        </w:rPr>
      </w:pPr>
    </w:p>
    <w:tbl>
      <w:tblPr>
        <w:tblStyle w:val="af5"/>
        <w:tblW w:w="0" w:type="auto"/>
        <w:tblLook w:val="04A0" w:firstRow="1" w:lastRow="0" w:firstColumn="1" w:lastColumn="0" w:noHBand="0" w:noVBand="1"/>
      </w:tblPr>
      <w:tblGrid>
        <w:gridCol w:w="4508"/>
        <w:gridCol w:w="4508"/>
      </w:tblGrid>
      <w:tr w:rsidR="006A2174" w:rsidRPr="00281C0E" w14:paraId="563571E9" w14:textId="77777777" w:rsidTr="005B506A">
        <w:tc>
          <w:tcPr>
            <w:tcW w:w="4508" w:type="dxa"/>
          </w:tcPr>
          <w:p w14:paraId="5CBD8B01" w14:textId="77777777" w:rsidR="006A2174" w:rsidRPr="00281C0E" w:rsidRDefault="006A2174" w:rsidP="005B506A">
            <w:pPr>
              <w:jc w:val="center"/>
              <w:rPr>
                <w:rFonts w:ascii="Times New Roman" w:hAnsi="Times New Roman" w:cs="Times New Roman"/>
                <w:b/>
                <w:bCs/>
                <w:sz w:val="28"/>
                <w:szCs w:val="28"/>
                <w:lang w:val="kk-KZ"/>
              </w:rPr>
            </w:pPr>
            <w:r w:rsidRPr="00281C0E">
              <w:rPr>
                <w:rFonts w:ascii="Times New Roman" w:hAnsi="Times New Roman" w:cs="Times New Roman"/>
                <w:b/>
                <w:bCs/>
                <w:sz w:val="28"/>
                <w:szCs w:val="28"/>
                <w:lang w:val="kk-KZ"/>
              </w:rPr>
              <w:t>Қазақ тілінде</w:t>
            </w:r>
          </w:p>
        </w:tc>
        <w:tc>
          <w:tcPr>
            <w:tcW w:w="4508" w:type="dxa"/>
          </w:tcPr>
          <w:p w14:paraId="6E8A99A6" w14:textId="77777777" w:rsidR="006A2174" w:rsidRPr="00281C0E" w:rsidRDefault="006A2174" w:rsidP="005B506A">
            <w:pPr>
              <w:jc w:val="center"/>
              <w:rPr>
                <w:rFonts w:ascii="Times New Roman" w:hAnsi="Times New Roman" w:cs="Times New Roman"/>
                <w:b/>
                <w:bCs/>
                <w:sz w:val="28"/>
                <w:szCs w:val="28"/>
                <w:lang w:val="kk-KZ"/>
              </w:rPr>
            </w:pPr>
            <w:r w:rsidRPr="00281C0E">
              <w:rPr>
                <w:rFonts w:ascii="Times New Roman" w:hAnsi="Times New Roman" w:cs="Times New Roman"/>
                <w:b/>
                <w:bCs/>
                <w:sz w:val="28"/>
                <w:szCs w:val="28"/>
                <w:lang w:val="kk-KZ"/>
              </w:rPr>
              <w:t>Түрік тілінде</w:t>
            </w:r>
          </w:p>
        </w:tc>
      </w:tr>
      <w:tr w:rsidR="006A2174" w:rsidRPr="00281C0E" w14:paraId="0B23774D" w14:textId="77777777" w:rsidTr="005B506A">
        <w:tc>
          <w:tcPr>
            <w:tcW w:w="4508" w:type="dxa"/>
          </w:tcPr>
          <w:p w14:paraId="5B5FD42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1.​Айттық</w:t>
            </w:r>
          </w:p>
        </w:tc>
        <w:tc>
          <w:tcPr>
            <w:tcW w:w="4508" w:type="dxa"/>
          </w:tcPr>
          <w:p w14:paraId="065BCF11" w14:textId="77777777" w:rsidR="006A2174" w:rsidRPr="00281C0E" w:rsidRDefault="006A2174" w:rsidP="005B506A">
            <w:pPr>
              <w:rPr>
                <w:rFonts w:ascii="Times New Roman" w:hAnsi="Times New Roman" w:cs="Times New Roman"/>
                <w:sz w:val="28"/>
                <w:szCs w:val="28"/>
                <w:lang w:val="en-US"/>
              </w:rPr>
            </w:pPr>
            <w:r w:rsidRPr="00281C0E">
              <w:rPr>
                <w:rFonts w:ascii="Times New Roman" w:hAnsi="Times New Roman" w:cs="Times New Roman"/>
                <w:sz w:val="28"/>
                <w:szCs w:val="28"/>
              </w:rPr>
              <w:t>1. Bayram</w:t>
            </w:r>
          </w:p>
        </w:tc>
      </w:tr>
      <w:tr w:rsidR="006A2174" w:rsidRPr="00281C0E" w14:paraId="5F915D6F" w14:textId="77777777" w:rsidTr="005B506A">
        <w:tc>
          <w:tcPr>
            <w:tcW w:w="4508" w:type="dxa"/>
          </w:tcPr>
          <w:p w14:paraId="6AA47A5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2.​Ақ жаулық</w:t>
            </w:r>
          </w:p>
        </w:tc>
        <w:tc>
          <w:tcPr>
            <w:tcW w:w="4508" w:type="dxa"/>
          </w:tcPr>
          <w:p w14:paraId="42F58237"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 beyaz düşman</w:t>
            </w:r>
          </w:p>
        </w:tc>
      </w:tr>
      <w:tr w:rsidR="006A2174" w:rsidRPr="00281C0E" w14:paraId="033A7422" w14:textId="77777777" w:rsidTr="005B506A">
        <w:tc>
          <w:tcPr>
            <w:tcW w:w="4508" w:type="dxa"/>
          </w:tcPr>
          <w:p w14:paraId="66BA42E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3.​Ақсақал​</w:t>
            </w:r>
          </w:p>
        </w:tc>
        <w:tc>
          <w:tcPr>
            <w:tcW w:w="4508" w:type="dxa"/>
          </w:tcPr>
          <w:p w14:paraId="12A5F1D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 yaşlı</w:t>
            </w:r>
          </w:p>
        </w:tc>
      </w:tr>
      <w:tr w:rsidR="006A2174" w:rsidRPr="00281C0E" w14:paraId="732914B2" w14:textId="77777777" w:rsidTr="005B506A">
        <w:tc>
          <w:tcPr>
            <w:tcW w:w="4508" w:type="dxa"/>
          </w:tcPr>
          <w:p w14:paraId="7485FF5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4.​Ар-намыс</w:t>
            </w:r>
          </w:p>
        </w:tc>
        <w:tc>
          <w:tcPr>
            <w:tcW w:w="4508" w:type="dxa"/>
          </w:tcPr>
          <w:p w14:paraId="53A16EE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 Onur</w:t>
            </w:r>
          </w:p>
        </w:tc>
      </w:tr>
      <w:tr w:rsidR="006A2174" w:rsidRPr="00281C0E" w14:paraId="6EC6F426" w14:textId="77777777" w:rsidTr="005B506A">
        <w:tc>
          <w:tcPr>
            <w:tcW w:w="4508" w:type="dxa"/>
          </w:tcPr>
          <w:p w14:paraId="0A0BDD0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5.​Асар​</w:t>
            </w:r>
          </w:p>
        </w:tc>
        <w:tc>
          <w:tcPr>
            <w:tcW w:w="4508" w:type="dxa"/>
          </w:tcPr>
          <w:p w14:paraId="042A889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 Asar</w:t>
            </w:r>
          </w:p>
        </w:tc>
      </w:tr>
      <w:tr w:rsidR="006A2174" w:rsidRPr="00281C0E" w14:paraId="12589832" w14:textId="77777777" w:rsidTr="005B506A">
        <w:tc>
          <w:tcPr>
            <w:tcW w:w="4508" w:type="dxa"/>
          </w:tcPr>
          <w:p w14:paraId="61915A3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6.​Асату​</w:t>
            </w:r>
          </w:p>
        </w:tc>
        <w:tc>
          <w:tcPr>
            <w:tcW w:w="4508" w:type="dxa"/>
          </w:tcPr>
          <w:p w14:paraId="203E553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 Asatu</w:t>
            </w:r>
          </w:p>
        </w:tc>
      </w:tr>
      <w:tr w:rsidR="006A2174" w:rsidRPr="00281C0E" w14:paraId="406D86FC" w14:textId="77777777" w:rsidTr="005B506A">
        <w:tc>
          <w:tcPr>
            <w:tcW w:w="4508" w:type="dxa"/>
          </w:tcPr>
          <w:p w14:paraId="6BD36EE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7.​Атамекен​</w:t>
            </w:r>
          </w:p>
        </w:tc>
        <w:tc>
          <w:tcPr>
            <w:tcW w:w="4508" w:type="dxa"/>
          </w:tcPr>
          <w:p w14:paraId="2951C13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7. Atameken</w:t>
            </w:r>
          </w:p>
        </w:tc>
      </w:tr>
      <w:tr w:rsidR="006A2174" w:rsidRPr="00281C0E" w14:paraId="2F177D49" w14:textId="77777777" w:rsidTr="005B506A">
        <w:tc>
          <w:tcPr>
            <w:tcW w:w="4508" w:type="dxa"/>
          </w:tcPr>
          <w:p w14:paraId="44E059F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8.​Базарлық</w:t>
            </w:r>
          </w:p>
        </w:tc>
        <w:tc>
          <w:tcPr>
            <w:tcW w:w="4508" w:type="dxa"/>
          </w:tcPr>
          <w:p w14:paraId="6DE96D6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8. Pazar</w:t>
            </w:r>
          </w:p>
        </w:tc>
      </w:tr>
      <w:tr w:rsidR="006A2174" w:rsidRPr="00281C0E" w14:paraId="5E8D6A69" w14:textId="77777777" w:rsidTr="005B506A">
        <w:tc>
          <w:tcPr>
            <w:tcW w:w="4508" w:type="dxa"/>
          </w:tcPr>
          <w:p w14:paraId="332E241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9.​Байғазы</w:t>
            </w:r>
          </w:p>
        </w:tc>
        <w:tc>
          <w:tcPr>
            <w:tcW w:w="4508" w:type="dxa"/>
          </w:tcPr>
          <w:p w14:paraId="0C2ABC7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9. Baygazlar</w:t>
            </w:r>
          </w:p>
        </w:tc>
      </w:tr>
      <w:tr w:rsidR="006A2174" w:rsidRPr="00281C0E" w14:paraId="3FE3C056" w14:textId="77777777" w:rsidTr="005B506A">
        <w:tc>
          <w:tcPr>
            <w:tcW w:w="4508" w:type="dxa"/>
          </w:tcPr>
          <w:p w14:paraId="7238330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10.​Балаға ат қою</w:t>
            </w:r>
          </w:p>
        </w:tc>
        <w:tc>
          <w:tcPr>
            <w:tcW w:w="4508" w:type="dxa"/>
          </w:tcPr>
          <w:p w14:paraId="710AA18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10. çocuğa isim vermek</w:t>
            </w:r>
          </w:p>
        </w:tc>
      </w:tr>
      <w:tr w:rsidR="006A2174" w:rsidRPr="00281C0E" w14:paraId="1FF64C9F" w14:textId="77777777" w:rsidTr="005B506A">
        <w:tc>
          <w:tcPr>
            <w:tcW w:w="4508" w:type="dxa"/>
          </w:tcPr>
          <w:p w14:paraId="1F568CA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11.​Бесік</w:t>
            </w:r>
          </w:p>
        </w:tc>
        <w:tc>
          <w:tcPr>
            <w:tcW w:w="4508" w:type="dxa"/>
          </w:tcPr>
          <w:p w14:paraId="565F456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11. beşik</w:t>
            </w:r>
          </w:p>
        </w:tc>
      </w:tr>
      <w:tr w:rsidR="006A2174" w:rsidRPr="00281C0E" w14:paraId="10A589FD" w14:textId="77777777" w:rsidTr="005B506A">
        <w:tc>
          <w:tcPr>
            <w:tcW w:w="4508" w:type="dxa"/>
          </w:tcPr>
          <w:p w14:paraId="46E63F3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12.​Бесік жыры</w:t>
            </w:r>
          </w:p>
        </w:tc>
        <w:tc>
          <w:tcPr>
            <w:tcW w:w="4508" w:type="dxa"/>
          </w:tcPr>
          <w:p w14:paraId="0A12DC99"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12. Ninni</w:t>
            </w:r>
          </w:p>
        </w:tc>
      </w:tr>
      <w:tr w:rsidR="006A2174" w:rsidRPr="00281C0E" w14:paraId="6FC0DC94" w14:textId="77777777" w:rsidTr="005B506A">
        <w:tc>
          <w:tcPr>
            <w:tcW w:w="4508" w:type="dxa"/>
          </w:tcPr>
          <w:p w14:paraId="39AB6F6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13.​Бесік той</w:t>
            </w:r>
          </w:p>
        </w:tc>
        <w:tc>
          <w:tcPr>
            <w:tcW w:w="4508" w:type="dxa"/>
          </w:tcPr>
          <w:p w14:paraId="00DE6B2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13. Ninni düğünü</w:t>
            </w:r>
          </w:p>
        </w:tc>
      </w:tr>
      <w:tr w:rsidR="006A2174" w:rsidRPr="00281C0E" w14:paraId="56CCE476" w14:textId="77777777" w:rsidTr="005B506A">
        <w:tc>
          <w:tcPr>
            <w:tcW w:w="4508" w:type="dxa"/>
          </w:tcPr>
          <w:p w14:paraId="54DB02D1"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14.​Бешбармақ ​</w:t>
            </w:r>
          </w:p>
        </w:tc>
        <w:tc>
          <w:tcPr>
            <w:tcW w:w="4508" w:type="dxa"/>
          </w:tcPr>
          <w:p w14:paraId="7107E44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 xml:space="preserve">14. beshbarmak </w:t>
            </w:r>
          </w:p>
        </w:tc>
      </w:tr>
      <w:tr w:rsidR="006A2174" w:rsidRPr="00281C0E" w14:paraId="0B27EC56" w14:textId="77777777" w:rsidTr="005B506A">
        <w:tc>
          <w:tcPr>
            <w:tcW w:w="4508" w:type="dxa"/>
          </w:tcPr>
          <w:p w14:paraId="0D6561F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15.​Бөрік</w:t>
            </w:r>
          </w:p>
        </w:tc>
        <w:tc>
          <w:tcPr>
            <w:tcW w:w="4508" w:type="dxa"/>
          </w:tcPr>
          <w:p w14:paraId="056B946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15. şapka</w:t>
            </w:r>
          </w:p>
        </w:tc>
      </w:tr>
      <w:tr w:rsidR="006A2174" w:rsidRPr="00281C0E" w14:paraId="78440005" w14:textId="77777777" w:rsidTr="005B506A">
        <w:tc>
          <w:tcPr>
            <w:tcW w:w="4508" w:type="dxa"/>
          </w:tcPr>
          <w:p w14:paraId="15A26155"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16.​Дастарқан</w:t>
            </w:r>
          </w:p>
        </w:tc>
        <w:tc>
          <w:tcPr>
            <w:tcW w:w="4508" w:type="dxa"/>
          </w:tcPr>
          <w:p w14:paraId="117CB54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16. masa örtüsü</w:t>
            </w:r>
          </w:p>
        </w:tc>
      </w:tr>
      <w:tr w:rsidR="006A2174" w:rsidRPr="00281C0E" w14:paraId="30597FFA" w14:textId="77777777" w:rsidTr="005B506A">
        <w:tc>
          <w:tcPr>
            <w:tcW w:w="4508" w:type="dxa"/>
          </w:tcPr>
          <w:p w14:paraId="63C1B0B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17.​Енші беру​</w:t>
            </w:r>
          </w:p>
        </w:tc>
        <w:tc>
          <w:tcPr>
            <w:tcW w:w="4508" w:type="dxa"/>
          </w:tcPr>
          <w:p w14:paraId="18A5EBF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17. pasif iletim</w:t>
            </w:r>
          </w:p>
        </w:tc>
      </w:tr>
      <w:tr w:rsidR="006A2174" w:rsidRPr="00281C0E" w14:paraId="1E47EC17" w14:textId="77777777" w:rsidTr="005B506A">
        <w:tc>
          <w:tcPr>
            <w:tcW w:w="4508" w:type="dxa"/>
          </w:tcPr>
          <w:p w14:paraId="748F6439" w14:textId="77777777" w:rsidR="006A2174" w:rsidRPr="00281C0E" w:rsidRDefault="006A2174" w:rsidP="005B506A">
            <w:pPr>
              <w:rPr>
                <w:rFonts w:ascii="Times New Roman" w:hAnsi="Times New Roman" w:cs="Times New Roman"/>
                <w:sz w:val="28"/>
                <w:szCs w:val="28"/>
              </w:rPr>
            </w:pPr>
            <w:r w:rsidRPr="00281C0E">
              <w:rPr>
                <w:rFonts w:ascii="Times New Roman" w:hAnsi="Times New Roman" w:cs="Times New Roman"/>
                <w:sz w:val="28"/>
                <w:szCs w:val="28"/>
              </w:rPr>
              <w:t>18.</w:t>
            </w:r>
            <w:r w:rsidRPr="00281C0E">
              <w:rPr>
                <w:rFonts w:ascii="Times New Roman" w:hAnsi="Times New Roman" w:cs="Times New Roman"/>
                <w:sz w:val="28"/>
                <w:szCs w:val="28"/>
                <w:lang w:val="kk-KZ"/>
              </w:rPr>
              <w:t xml:space="preserve">Ет асу </w:t>
            </w:r>
          </w:p>
        </w:tc>
        <w:tc>
          <w:tcPr>
            <w:tcW w:w="4508" w:type="dxa"/>
          </w:tcPr>
          <w:p w14:paraId="3C04C6B5" w14:textId="77777777" w:rsidR="006A2174" w:rsidRPr="00281C0E" w:rsidRDefault="006A2174" w:rsidP="005B506A">
            <w:pPr>
              <w:rPr>
                <w:rFonts w:ascii="Times New Roman" w:hAnsi="Times New Roman" w:cs="Times New Roman"/>
                <w:sz w:val="28"/>
                <w:szCs w:val="28"/>
              </w:rPr>
            </w:pPr>
            <w:r w:rsidRPr="00281C0E">
              <w:rPr>
                <w:rFonts w:ascii="Times New Roman" w:hAnsi="Times New Roman" w:cs="Times New Roman"/>
                <w:sz w:val="28"/>
                <w:szCs w:val="28"/>
              </w:rPr>
              <w:t>18. et asma / et dağıtma</w:t>
            </w:r>
          </w:p>
        </w:tc>
      </w:tr>
      <w:tr w:rsidR="006A2174" w:rsidRPr="00281C0E" w14:paraId="62AE4DBC" w14:textId="77777777" w:rsidTr="005B506A">
        <w:tc>
          <w:tcPr>
            <w:tcW w:w="4508" w:type="dxa"/>
          </w:tcPr>
          <w:p w14:paraId="4838FC2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19.​Жарапазан</w:t>
            </w:r>
          </w:p>
        </w:tc>
        <w:tc>
          <w:tcPr>
            <w:tcW w:w="4508" w:type="dxa"/>
          </w:tcPr>
          <w:p w14:paraId="4D2D6CA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19. Jarapazan</w:t>
            </w:r>
          </w:p>
        </w:tc>
      </w:tr>
      <w:tr w:rsidR="006A2174" w:rsidRPr="00281C0E" w14:paraId="57D92F5B" w14:textId="77777777" w:rsidTr="005B506A">
        <w:tc>
          <w:tcPr>
            <w:tcW w:w="4508" w:type="dxa"/>
          </w:tcPr>
          <w:p w14:paraId="53E903E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20.​Жарысқазан</w:t>
            </w:r>
          </w:p>
        </w:tc>
        <w:tc>
          <w:tcPr>
            <w:tcW w:w="4508" w:type="dxa"/>
          </w:tcPr>
          <w:p w14:paraId="2D48AB1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20. yarışma</w:t>
            </w:r>
          </w:p>
        </w:tc>
      </w:tr>
      <w:tr w:rsidR="006A2174" w:rsidRPr="00281C0E" w14:paraId="0DC8966C" w14:textId="77777777" w:rsidTr="005B506A">
        <w:tc>
          <w:tcPr>
            <w:tcW w:w="4508" w:type="dxa"/>
          </w:tcPr>
          <w:p w14:paraId="41FA9C4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21.​Жеті ата</w:t>
            </w:r>
          </w:p>
        </w:tc>
        <w:tc>
          <w:tcPr>
            <w:tcW w:w="4508" w:type="dxa"/>
          </w:tcPr>
          <w:p w14:paraId="464986E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21. yedi ebeveyn</w:t>
            </w:r>
          </w:p>
        </w:tc>
      </w:tr>
      <w:tr w:rsidR="006A2174" w:rsidRPr="00281C0E" w14:paraId="523D347F" w14:textId="77777777" w:rsidTr="005B506A">
        <w:tc>
          <w:tcPr>
            <w:tcW w:w="4508" w:type="dxa"/>
          </w:tcPr>
          <w:p w14:paraId="633F6C8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22.​Жиенқұрық</w:t>
            </w:r>
          </w:p>
        </w:tc>
        <w:tc>
          <w:tcPr>
            <w:tcW w:w="4508" w:type="dxa"/>
          </w:tcPr>
          <w:p w14:paraId="1334235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22. yeğen</w:t>
            </w:r>
          </w:p>
        </w:tc>
      </w:tr>
      <w:tr w:rsidR="006A2174" w:rsidRPr="00281C0E" w14:paraId="6ADF70B6" w14:textId="77777777" w:rsidTr="005B506A">
        <w:tc>
          <w:tcPr>
            <w:tcW w:w="4508" w:type="dxa"/>
          </w:tcPr>
          <w:p w14:paraId="1113CF3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23.​Жолашар ​</w:t>
            </w:r>
          </w:p>
        </w:tc>
        <w:tc>
          <w:tcPr>
            <w:tcW w:w="4508" w:type="dxa"/>
          </w:tcPr>
          <w:p w14:paraId="4000699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 xml:space="preserve">23. seyahat arkadaşı </w:t>
            </w:r>
          </w:p>
        </w:tc>
      </w:tr>
      <w:tr w:rsidR="006A2174" w:rsidRPr="00281C0E" w14:paraId="051EDAD1" w14:textId="77777777" w:rsidTr="005B506A">
        <w:tc>
          <w:tcPr>
            <w:tcW w:w="4508" w:type="dxa"/>
          </w:tcPr>
          <w:p w14:paraId="18F3F26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24.​Иткөйлек​</w:t>
            </w:r>
          </w:p>
        </w:tc>
        <w:tc>
          <w:tcPr>
            <w:tcW w:w="4508" w:type="dxa"/>
          </w:tcPr>
          <w:p w14:paraId="61A8004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24. İtkйİlek</w:t>
            </w:r>
          </w:p>
        </w:tc>
      </w:tr>
      <w:tr w:rsidR="006A2174" w:rsidRPr="00281C0E" w14:paraId="2FB27727" w14:textId="77777777" w:rsidTr="005B506A">
        <w:tc>
          <w:tcPr>
            <w:tcW w:w="4508" w:type="dxa"/>
          </w:tcPr>
          <w:p w14:paraId="0BBD3A8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25.​Кейуана</w:t>
            </w:r>
          </w:p>
        </w:tc>
        <w:tc>
          <w:tcPr>
            <w:tcW w:w="4508" w:type="dxa"/>
          </w:tcPr>
          <w:p w14:paraId="757BF6A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25. Keyuana</w:t>
            </w:r>
          </w:p>
        </w:tc>
      </w:tr>
      <w:tr w:rsidR="006A2174" w:rsidRPr="00281C0E" w14:paraId="4E474752" w14:textId="77777777" w:rsidTr="005B506A">
        <w:tc>
          <w:tcPr>
            <w:tcW w:w="4508" w:type="dxa"/>
          </w:tcPr>
          <w:p w14:paraId="6C91F13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26.​Кекіл</w:t>
            </w:r>
          </w:p>
        </w:tc>
        <w:tc>
          <w:tcPr>
            <w:tcW w:w="4508" w:type="dxa"/>
          </w:tcPr>
          <w:p w14:paraId="35DF302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26. keklik</w:t>
            </w:r>
          </w:p>
        </w:tc>
      </w:tr>
      <w:tr w:rsidR="006A2174" w:rsidRPr="00281C0E" w14:paraId="7A3C7A9D" w14:textId="77777777" w:rsidTr="005B506A">
        <w:tc>
          <w:tcPr>
            <w:tcW w:w="4508" w:type="dxa"/>
          </w:tcPr>
          <w:p w14:paraId="1F87F7F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27.​Кеңпейілділік</w:t>
            </w:r>
          </w:p>
        </w:tc>
        <w:tc>
          <w:tcPr>
            <w:tcW w:w="4508" w:type="dxa"/>
          </w:tcPr>
          <w:p w14:paraId="3E41B7F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27. enlem</w:t>
            </w:r>
          </w:p>
        </w:tc>
      </w:tr>
      <w:tr w:rsidR="006A2174" w:rsidRPr="00281C0E" w14:paraId="4DD1A74E" w14:textId="77777777" w:rsidTr="005B506A">
        <w:tc>
          <w:tcPr>
            <w:tcW w:w="4508" w:type="dxa"/>
          </w:tcPr>
          <w:p w14:paraId="7D38D61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28.​Кереге​</w:t>
            </w:r>
          </w:p>
        </w:tc>
        <w:tc>
          <w:tcPr>
            <w:tcW w:w="4508" w:type="dxa"/>
          </w:tcPr>
          <w:p w14:paraId="087A105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28. Kerege</w:t>
            </w:r>
          </w:p>
        </w:tc>
      </w:tr>
      <w:tr w:rsidR="006A2174" w:rsidRPr="00281C0E" w14:paraId="58220C0D" w14:textId="77777777" w:rsidTr="005B506A">
        <w:tc>
          <w:tcPr>
            <w:tcW w:w="4508" w:type="dxa"/>
          </w:tcPr>
          <w:p w14:paraId="7F0C430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29.​Кие​</w:t>
            </w:r>
          </w:p>
        </w:tc>
        <w:tc>
          <w:tcPr>
            <w:tcW w:w="4508" w:type="dxa"/>
          </w:tcPr>
          <w:p w14:paraId="14749919"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29. Ki</w:t>
            </w:r>
          </w:p>
        </w:tc>
      </w:tr>
      <w:tr w:rsidR="006A2174" w:rsidRPr="00281C0E" w14:paraId="597EE58F" w14:textId="77777777" w:rsidTr="005B506A">
        <w:tc>
          <w:tcPr>
            <w:tcW w:w="4508" w:type="dxa"/>
          </w:tcPr>
          <w:p w14:paraId="2D3542D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30.​Кимешек​</w:t>
            </w:r>
          </w:p>
        </w:tc>
        <w:tc>
          <w:tcPr>
            <w:tcW w:w="4508" w:type="dxa"/>
          </w:tcPr>
          <w:p w14:paraId="6F52E097"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30. Kimeşek</w:t>
            </w:r>
          </w:p>
        </w:tc>
      </w:tr>
      <w:tr w:rsidR="006A2174" w:rsidRPr="00281C0E" w14:paraId="2771FE7B" w14:textId="77777777" w:rsidTr="005B506A">
        <w:tc>
          <w:tcPr>
            <w:tcW w:w="4508" w:type="dxa"/>
          </w:tcPr>
          <w:p w14:paraId="74397D95"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31.​Көгентүп</w:t>
            </w:r>
          </w:p>
        </w:tc>
        <w:tc>
          <w:tcPr>
            <w:tcW w:w="4508" w:type="dxa"/>
          </w:tcPr>
          <w:p w14:paraId="5C93A6C7"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31. çim biçme makinesi</w:t>
            </w:r>
          </w:p>
        </w:tc>
      </w:tr>
      <w:tr w:rsidR="006A2174" w:rsidRPr="00281C0E" w14:paraId="2821DA07" w14:textId="77777777" w:rsidTr="005B506A">
        <w:tc>
          <w:tcPr>
            <w:tcW w:w="4508" w:type="dxa"/>
          </w:tcPr>
          <w:p w14:paraId="5B3C7485"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32.​Көзмоншақ</w:t>
            </w:r>
          </w:p>
        </w:tc>
        <w:tc>
          <w:tcPr>
            <w:tcW w:w="4508" w:type="dxa"/>
          </w:tcPr>
          <w:p w14:paraId="394F093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32. göz gözü</w:t>
            </w:r>
          </w:p>
        </w:tc>
      </w:tr>
      <w:tr w:rsidR="006A2174" w:rsidRPr="00281C0E" w14:paraId="0F8D9E87" w14:textId="77777777" w:rsidTr="005B506A">
        <w:tc>
          <w:tcPr>
            <w:tcW w:w="4508" w:type="dxa"/>
          </w:tcPr>
          <w:p w14:paraId="35B5FDD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33.​Көрімдік</w:t>
            </w:r>
          </w:p>
        </w:tc>
        <w:tc>
          <w:tcPr>
            <w:tcW w:w="4508" w:type="dxa"/>
          </w:tcPr>
          <w:p w14:paraId="21D8A70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33. görüş</w:t>
            </w:r>
          </w:p>
        </w:tc>
      </w:tr>
      <w:tr w:rsidR="006A2174" w:rsidRPr="00281C0E" w14:paraId="280BFADA" w14:textId="77777777" w:rsidTr="005B506A">
        <w:tc>
          <w:tcPr>
            <w:tcW w:w="4508" w:type="dxa"/>
          </w:tcPr>
          <w:p w14:paraId="47075DBC" w14:textId="77777777" w:rsidR="006A2174" w:rsidRPr="00281C0E" w:rsidRDefault="006A2174" w:rsidP="005B506A">
            <w:pPr>
              <w:rPr>
                <w:rFonts w:ascii="Times New Roman" w:hAnsi="Times New Roman" w:cs="Times New Roman"/>
                <w:sz w:val="28"/>
                <w:szCs w:val="28"/>
              </w:rPr>
            </w:pPr>
            <w:r w:rsidRPr="00281C0E">
              <w:rPr>
                <w:rFonts w:ascii="Times New Roman" w:hAnsi="Times New Roman" w:cs="Times New Roman"/>
                <w:sz w:val="28"/>
                <w:szCs w:val="28"/>
                <w:lang w:val="kk-KZ"/>
              </w:rPr>
              <w:t xml:space="preserve">34.Қазақ </w:t>
            </w:r>
          </w:p>
        </w:tc>
        <w:tc>
          <w:tcPr>
            <w:tcW w:w="4508" w:type="dxa"/>
          </w:tcPr>
          <w:p w14:paraId="00A3D416" w14:textId="77777777" w:rsidR="006A2174" w:rsidRPr="00281C0E" w:rsidRDefault="006A2174" w:rsidP="005B506A">
            <w:pPr>
              <w:rPr>
                <w:rFonts w:ascii="Times New Roman" w:hAnsi="Times New Roman" w:cs="Times New Roman"/>
                <w:sz w:val="28"/>
                <w:szCs w:val="28"/>
              </w:rPr>
            </w:pPr>
            <w:r w:rsidRPr="00281C0E">
              <w:rPr>
                <w:rFonts w:ascii="Times New Roman" w:hAnsi="Times New Roman" w:cs="Times New Roman"/>
                <w:sz w:val="28"/>
                <w:szCs w:val="28"/>
                <w:lang w:val="kk-KZ"/>
              </w:rPr>
              <w:t>34. Kazak</w:t>
            </w:r>
          </w:p>
        </w:tc>
      </w:tr>
      <w:tr w:rsidR="006A2174" w:rsidRPr="00281C0E" w14:paraId="037841D1" w14:textId="77777777" w:rsidTr="005B506A">
        <w:tc>
          <w:tcPr>
            <w:tcW w:w="4508" w:type="dxa"/>
          </w:tcPr>
          <w:p w14:paraId="6EA3532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35.​Қалжа ​</w:t>
            </w:r>
          </w:p>
        </w:tc>
        <w:tc>
          <w:tcPr>
            <w:tcW w:w="4508" w:type="dxa"/>
          </w:tcPr>
          <w:p w14:paraId="0AB9582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 xml:space="preserve">35. Kalja </w:t>
            </w:r>
          </w:p>
        </w:tc>
      </w:tr>
      <w:tr w:rsidR="006A2174" w:rsidRPr="00281C0E" w14:paraId="35EDD872" w14:textId="77777777" w:rsidTr="005B506A">
        <w:tc>
          <w:tcPr>
            <w:tcW w:w="4508" w:type="dxa"/>
          </w:tcPr>
          <w:p w14:paraId="37819A6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36.​Қарапайымдылық</w:t>
            </w:r>
          </w:p>
        </w:tc>
        <w:tc>
          <w:tcPr>
            <w:tcW w:w="4508" w:type="dxa"/>
          </w:tcPr>
          <w:p w14:paraId="020C88E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36. basitlik</w:t>
            </w:r>
          </w:p>
        </w:tc>
      </w:tr>
      <w:tr w:rsidR="006A2174" w:rsidRPr="00281C0E" w14:paraId="3D5973AB" w14:textId="77777777" w:rsidTr="005B506A">
        <w:tc>
          <w:tcPr>
            <w:tcW w:w="4508" w:type="dxa"/>
          </w:tcPr>
          <w:p w14:paraId="009559E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37.​Қолөнер</w:t>
            </w:r>
          </w:p>
        </w:tc>
        <w:tc>
          <w:tcPr>
            <w:tcW w:w="4508" w:type="dxa"/>
          </w:tcPr>
          <w:p w14:paraId="7CA7684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37. sanat</w:t>
            </w:r>
          </w:p>
        </w:tc>
      </w:tr>
      <w:tr w:rsidR="006A2174" w:rsidRPr="00281C0E" w14:paraId="40D1BC47" w14:textId="77777777" w:rsidTr="005B506A">
        <w:tc>
          <w:tcPr>
            <w:tcW w:w="4508" w:type="dxa"/>
          </w:tcPr>
          <w:p w14:paraId="2BB74BC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lastRenderedPageBreak/>
              <w:t>38.​Қонақжайлылық</w:t>
            </w:r>
          </w:p>
        </w:tc>
        <w:tc>
          <w:tcPr>
            <w:tcW w:w="4508" w:type="dxa"/>
          </w:tcPr>
          <w:p w14:paraId="31E1DC6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38. misafirperverlik</w:t>
            </w:r>
          </w:p>
        </w:tc>
      </w:tr>
      <w:tr w:rsidR="006A2174" w:rsidRPr="00281C0E" w14:paraId="40716346" w14:textId="77777777" w:rsidTr="005B506A">
        <w:tc>
          <w:tcPr>
            <w:tcW w:w="4508" w:type="dxa"/>
          </w:tcPr>
          <w:p w14:paraId="4930CD9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39.​Қымыз–қымыран​</w:t>
            </w:r>
          </w:p>
        </w:tc>
        <w:tc>
          <w:tcPr>
            <w:tcW w:w="4508" w:type="dxa"/>
          </w:tcPr>
          <w:p w14:paraId="704C76A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39. Kumıs-Kumıran</w:t>
            </w:r>
          </w:p>
        </w:tc>
      </w:tr>
      <w:tr w:rsidR="006A2174" w:rsidRPr="00281C0E" w14:paraId="1EE17206" w14:textId="77777777" w:rsidTr="005B506A">
        <w:tc>
          <w:tcPr>
            <w:tcW w:w="4508" w:type="dxa"/>
          </w:tcPr>
          <w:p w14:paraId="58FA568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40.​Мүшел​</w:t>
            </w:r>
          </w:p>
        </w:tc>
        <w:tc>
          <w:tcPr>
            <w:tcW w:w="4508" w:type="dxa"/>
          </w:tcPr>
          <w:p w14:paraId="16D5B08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40. Muşel</w:t>
            </w:r>
          </w:p>
        </w:tc>
      </w:tr>
      <w:tr w:rsidR="006A2174" w:rsidRPr="00281C0E" w14:paraId="6267D697" w14:textId="77777777" w:rsidTr="005B506A">
        <w:tc>
          <w:tcPr>
            <w:tcW w:w="4508" w:type="dxa"/>
          </w:tcPr>
          <w:p w14:paraId="49E0214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41.​Немере</w:t>
            </w:r>
          </w:p>
        </w:tc>
        <w:tc>
          <w:tcPr>
            <w:tcW w:w="4508" w:type="dxa"/>
          </w:tcPr>
          <w:p w14:paraId="3668829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41. Torun</w:t>
            </w:r>
          </w:p>
        </w:tc>
      </w:tr>
      <w:tr w:rsidR="006A2174" w:rsidRPr="00281C0E" w14:paraId="1E67F395" w14:textId="77777777" w:rsidTr="005B506A">
        <w:tc>
          <w:tcPr>
            <w:tcW w:w="4508" w:type="dxa"/>
          </w:tcPr>
          <w:p w14:paraId="44A04DF9"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42.​Обал</w:t>
            </w:r>
          </w:p>
        </w:tc>
        <w:tc>
          <w:tcPr>
            <w:tcW w:w="4508" w:type="dxa"/>
          </w:tcPr>
          <w:p w14:paraId="54DC319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42. Vay canına</w:t>
            </w:r>
          </w:p>
        </w:tc>
      </w:tr>
      <w:tr w:rsidR="006A2174" w:rsidRPr="00281C0E" w14:paraId="1BC1633A" w14:textId="77777777" w:rsidTr="005B506A">
        <w:tc>
          <w:tcPr>
            <w:tcW w:w="4508" w:type="dxa"/>
          </w:tcPr>
          <w:p w14:paraId="14F860A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43.​Сауап</w:t>
            </w:r>
          </w:p>
        </w:tc>
        <w:tc>
          <w:tcPr>
            <w:tcW w:w="4508" w:type="dxa"/>
          </w:tcPr>
          <w:p w14:paraId="17A122D1"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lang w:val="kk-KZ"/>
              </w:rPr>
              <w:t>43. ödül</w:t>
            </w:r>
          </w:p>
        </w:tc>
      </w:tr>
      <w:tr w:rsidR="006A2174" w:rsidRPr="00281C0E" w14:paraId="11958AF5" w14:textId="77777777" w:rsidTr="005B506A">
        <w:tc>
          <w:tcPr>
            <w:tcW w:w="4508" w:type="dxa"/>
          </w:tcPr>
          <w:p w14:paraId="65085D7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44.​Сәукеле​</w:t>
            </w:r>
          </w:p>
        </w:tc>
        <w:tc>
          <w:tcPr>
            <w:tcW w:w="4508" w:type="dxa"/>
          </w:tcPr>
          <w:p w14:paraId="0CF7982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44. saukele</w:t>
            </w:r>
          </w:p>
        </w:tc>
      </w:tr>
      <w:tr w:rsidR="006A2174" w:rsidRPr="00281C0E" w14:paraId="28DE512F" w14:textId="77777777" w:rsidTr="005B506A">
        <w:tc>
          <w:tcPr>
            <w:tcW w:w="4508" w:type="dxa"/>
          </w:tcPr>
          <w:p w14:paraId="31008A9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45.​Сүндет той</w:t>
            </w:r>
          </w:p>
        </w:tc>
        <w:tc>
          <w:tcPr>
            <w:tcW w:w="4508" w:type="dxa"/>
          </w:tcPr>
          <w:p w14:paraId="7CD23F9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45. ağızdan ağıza</w:t>
            </w:r>
          </w:p>
        </w:tc>
      </w:tr>
      <w:tr w:rsidR="006A2174" w:rsidRPr="00281C0E" w14:paraId="46A5CE37" w14:textId="77777777" w:rsidTr="005B506A">
        <w:tc>
          <w:tcPr>
            <w:tcW w:w="4508" w:type="dxa"/>
          </w:tcPr>
          <w:p w14:paraId="73DD3CE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46.​Сыйластық</w:t>
            </w:r>
          </w:p>
        </w:tc>
        <w:tc>
          <w:tcPr>
            <w:tcW w:w="4508" w:type="dxa"/>
          </w:tcPr>
          <w:p w14:paraId="097773E5"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46. saygı</w:t>
            </w:r>
          </w:p>
        </w:tc>
      </w:tr>
      <w:tr w:rsidR="006A2174" w:rsidRPr="00281C0E" w14:paraId="109B74D6" w14:textId="77777777" w:rsidTr="005B506A">
        <w:tc>
          <w:tcPr>
            <w:tcW w:w="4508" w:type="dxa"/>
          </w:tcPr>
          <w:p w14:paraId="61E4EC65"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47.​Сырға той​</w:t>
            </w:r>
          </w:p>
        </w:tc>
        <w:tc>
          <w:tcPr>
            <w:tcW w:w="4508" w:type="dxa"/>
          </w:tcPr>
          <w:p w14:paraId="264DC56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47. küpelerin düğünü</w:t>
            </w:r>
          </w:p>
        </w:tc>
      </w:tr>
      <w:tr w:rsidR="006A2174" w:rsidRPr="00281C0E" w14:paraId="34176133" w14:textId="77777777" w:rsidTr="005B506A">
        <w:tc>
          <w:tcPr>
            <w:tcW w:w="4508" w:type="dxa"/>
          </w:tcPr>
          <w:p w14:paraId="36DDFCD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48.​Танабау​</w:t>
            </w:r>
          </w:p>
        </w:tc>
        <w:tc>
          <w:tcPr>
            <w:tcW w:w="4508" w:type="dxa"/>
          </w:tcPr>
          <w:p w14:paraId="7D39F921"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48. Tanabau</w:t>
            </w:r>
          </w:p>
        </w:tc>
      </w:tr>
      <w:tr w:rsidR="006A2174" w:rsidRPr="00281C0E" w14:paraId="6310E13A" w14:textId="77777777" w:rsidTr="005B506A">
        <w:tc>
          <w:tcPr>
            <w:tcW w:w="4508" w:type="dxa"/>
          </w:tcPr>
          <w:p w14:paraId="7FF89EE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49.​Тек</w:t>
            </w:r>
          </w:p>
        </w:tc>
        <w:tc>
          <w:tcPr>
            <w:tcW w:w="4508" w:type="dxa"/>
          </w:tcPr>
          <w:p w14:paraId="7FF487F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49. sadece</w:t>
            </w:r>
          </w:p>
        </w:tc>
      </w:tr>
      <w:tr w:rsidR="006A2174" w:rsidRPr="00281C0E" w14:paraId="2E998C79" w14:textId="77777777" w:rsidTr="005B506A">
        <w:tc>
          <w:tcPr>
            <w:tcW w:w="4508" w:type="dxa"/>
          </w:tcPr>
          <w:p w14:paraId="199D477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50.​Той ​</w:t>
            </w:r>
          </w:p>
        </w:tc>
        <w:tc>
          <w:tcPr>
            <w:tcW w:w="4508" w:type="dxa"/>
          </w:tcPr>
          <w:p w14:paraId="41CB481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 xml:space="preserve">50. düğün </w:t>
            </w:r>
          </w:p>
        </w:tc>
      </w:tr>
      <w:tr w:rsidR="006A2174" w:rsidRPr="00281C0E" w14:paraId="6BBF1245" w14:textId="77777777" w:rsidTr="005B506A">
        <w:tc>
          <w:tcPr>
            <w:tcW w:w="4508" w:type="dxa"/>
          </w:tcPr>
          <w:p w14:paraId="53AEC9E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51.​Тоқымқағар</w:t>
            </w:r>
          </w:p>
        </w:tc>
        <w:tc>
          <w:tcPr>
            <w:tcW w:w="4508" w:type="dxa"/>
          </w:tcPr>
          <w:p w14:paraId="7385B6B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51. dokuma tezgahı</w:t>
            </w:r>
          </w:p>
        </w:tc>
      </w:tr>
      <w:tr w:rsidR="006A2174" w:rsidRPr="00281C0E" w14:paraId="6378130B" w14:textId="77777777" w:rsidTr="005B506A">
        <w:tc>
          <w:tcPr>
            <w:tcW w:w="4508" w:type="dxa"/>
          </w:tcPr>
          <w:p w14:paraId="1C2CDD1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52.​Төрт түлік мал</w:t>
            </w:r>
          </w:p>
        </w:tc>
        <w:tc>
          <w:tcPr>
            <w:tcW w:w="4508" w:type="dxa"/>
          </w:tcPr>
          <w:p w14:paraId="0029ED0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52. dört ürünün sığırları</w:t>
            </w:r>
          </w:p>
        </w:tc>
      </w:tr>
      <w:tr w:rsidR="006A2174" w:rsidRPr="00281C0E" w14:paraId="3CA749A9" w14:textId="77777777" w:rsidTr="005B506A">
        <w:tc>
          <w:tcPr>
            <w:tcW w:w="4508" w:type="dxa"/>
          </w:tcPr>
          <w:p w14:paraId="107F687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53.​Тұлым</w:t>
            </w:r>
          </w:p>
        </w:tc>
        <w:tc>
          <w:tcPr>
            <w:tcW w:w="4508" w:type="dxa"/>
          </w:tcPr>
          <w:p w14:paraId="02D83CF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53. dolma</w:t>
            </w:r>
          </w:p>
        </w:tc>
      </w:tr>
      <w:tr w:rsidR="006A2174" w:rsidRPr="00281C0E" w14:paraId="23251036" w14:textId="77777777" w:rsidTr="005B506A">
        <w:tc>
          <w:tcPr>
            <w:tcW w:w="4508" w:type="dxa"/>
          </w:tcPr>
          <w:p w14:paraId="78C1BD3F"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54.​Тұмар</w:t>
            </w:r>
          </w:p>
        </w:tc>
        <w:tc>
          <w:tcPr>
            <w:tcW w:w="4508" w:type="dxa"/>
          </w:tcPr>
          <w:p w14:paraId="3B861D7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54. Muska</w:t>
            </w:r>
          </w:p>
        </w:tc>
      </w:tr>
      <w:tr w:rsidR="006A2174" w:rsidRPr="00281C0E" w14:paraId="4DF4B814" w14:textId="77777777" w:rsidTr="005B506A">
        <w:tc>
          <w:tcPr>
            <w:tcW w:w="4508" w:type="dxa"/>
          </w:tcPr>
          <w:p w14:paraId="5FEBA103"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55.​Тұсаукесер</w:t>
            </w:r>
          </w:p>
        </w:tc>
        <w:tc>
          <w:tcPr>
            <w:tcW w:w="4508" w:type="dxa"/>
          </w:tcPr>
          <w:p w14:paraId="6D8CCF2C"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55. sunu</w:t>
            </w:r>
          </w:p>
        </w:tc>
      </w:tr>
      <w:tr w:rsidR="006A2174" w:rsidRPr="00281C0E" w14:paraId="0A3ECFD6" w14:textId="77777777" w:rsidTr="005B506A">
        <w:tc>
          <w:tcPr>
            <w:tcW w:w="4508" w:type="dxa"/>
          </w:tcPr>
          <w:p w14:paraId="4046C316"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56.​Тіл ұстарту</w:t>
            </w:r>
          </w:p>
        </w:tc>
        <w:tc>
          <w:tcPr>
            <w:tcW w:w="4508" w:type="dxa"/>
          </w:tcPr>
          <w:p w14:paraId="75B70B7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56. dilin usturası</w:t>
            </w:r>
          </w:p>
        </w:tc>
      </w:tr>
      <w:tr w:rsidR="006A2174" w:rsidRPr="00281C0E" w14:paraId="525CE270" w14:textId="77777777" w:rsidTr="005B506A">
        <w:tc>
          <w:tcPr>
            <w:tcW w:w="4508" w:type="dxa"/>
          </w:tcPr>
          <w:p w14:paraId="26B7F9D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57.​Тілашар</w:t>
            </w:r>
          </w:p>
        </w:tc>
        <w:tc>
          <w:tcPr>
            <w:tcW w:w="4508" w:type="dxa"/>
          </w:tcPr>
          <w:p w14:paraId="7AF98B2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57. konuşma kılavuzu</w:t>
            </w:r>
          </w:p>
        </w:tc>
      </w:tr>
      <w:tr w:rsidR="006A2174" w:rsidRPr="00281C0E" w14:paraId="65160AAE" w14:textId="77777777" w:rsidTr="005B506A">
        <w:tc>
          <w:tcPr>
            <w:tcW w:w="4508" w:type="dxa"/>
          </w:tcPr>
          <w:p w14:paraId="5067B93B"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58.​Ұят​</w:t>
            </w:r>
          </w:p>
        </w:tc>
        <w:tc>
          <w:tcPr>
            <w:tcW w:w="4508" w:type="dxa"/>
          </w:tcPr>
          <w:p w14:paraId="3639DE68"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58. utanç</w:t>
            </w:r>
          </w:p>
        </w:tc>
      </w:tr>
      <w:tr w:rsidR="006A2174" w:rsidRPr="00281C0E" w14:paraId="75072219" w14:textId="77777777" w:rsidTr="005B506A">
        <w:tc>
          <w:tcPr>
            <w:tcW w:w="4508" w:type="dxa"/>
          </w:tcPr>
          <w:p w14:paraId="19A49951"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59.​Шаңырақ​</w:t>
            </w:r>
          </w:p>
        </w:tc>
        <w:tc>
          <w:tcPr>
            <w:tcW w:w="4508" w:type="dxa"/>
          </w:tcPr>
          <w:p w14:paraId="5A9A85A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59. Şanırak</w:t>
            </w:r>
          </w:p>
        </w:tc>
      </w:tr>
      <w:tr w:rsidR="006A2174" w:rsidRPr="00281C0E" w14:paraId="3A549E18" w14:textId="77777777" w:rsidTr="005B506A">
        <w:tc>
          <w:tcPr>
            <w:tcW w:w="4508" w:type="dxa"/>
          </w:tcPr>
          <w:p w14:paraId="2DB41AA2"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60.​Шапан​</w:t>
            </w:r>
          </w:p>
        </w:tc>
        <w:tc>
          <w:tcPr>
            <w:tcW w:w="4508" w:type="dxa"/>
          </w:tcPr>
          <w:p w14:paraId="716E94F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60. yağmurluk</w:t>
            </w:r>
          </w:p>
        </w:tc>
      </w:tr>
      <w:tr w:rsidR="006A2174" w:rsidRPr="00281C0E" w14:paraId="46188546" w14:textId="77777777" w:rsidTr="005B506A">
        <w:tc>
          <w:tcPr>
            <w:tcW w:w="4508" w:type="dxa"/>
          </w:tcPr>
          <w:p w14:paraId="5B41CF91"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61.​Шашу</w:t>
            </w:r>
          </w:p>
        </w:tc>
        <w:tc>
          <w:tcPr>
            <w:tcW w:w="4508" w:type="dxa"/>
          </w:tcPr>
          <w:p w14:paraId="06C4C725"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61. serpinti</w:t>
            </w:r>
          </w:p>
        </w:tc>
      </w:tr>
      <w:tr w:rsidR="006A2174" w:rsidRPr="00281C0E" w14:paraId="449D189E" w14:textId="77777777" w:rsidTr="005B506A">
        <w:tc>
          <w:tcPr>
            <w:tcW w:w="4508" w:type="dxa"/>
          </w:tcPr>
          <w:p w14:paraId="35BD9610"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62.​Шұбат</w:t>
            </w:r>
          </w:p>
        </w:tc>
        <w:tc>
          <w:tcPr>
            <w:tcW w:w="4508" w:type="dxa"/>
          </w:tcPr>
          <w:p w14:paraId="4532B02A"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62. kürk mantolar</w:t>
            </w:r>
          </w:p>
        </w:tc>
      </w:tr>
      <w:tr w:rsidR="006A2174" w:rsidRPr="00281C0E" w14:paraId="1057E69F" w14:textId="77777777" w:rsidTr="005B506A">
        <w:tc>
          <w:tcPr>
            <w:tcW w:w="4508" w:type="dxa"/>
          </w:tcPr>
          <w:p w14:paraId="59C64BAD"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63.​Шілдехана</w:t>
            </w:r>
          </w:p>
        </w:tc>
        <w:tc>
          <w:tcPr>
            <w:tcW w:w="4508" w:type="dxa"/>
          </w:tcPr>
          <w:p w14:paraId="2752035E"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63. Temmuz</w:t>
            </w:r>
          </w:p>
        </w:tc>
      </w:tr>
      <w:tr w:rsidR="006A2174" w:rsidRPr="00281C0E" w14:paraId="7B1AAEF1" w14:textId="77777777" w:rsidTr="005B506A">
        <w:tc>
          <w:tcPr>
            <w:tcW w:w="4508" w:type="dxa"/>
          </w:tcPr>
          <w:p w14:paraId="17372174"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64.​Ірі қара</w:t>
            </w:r>
          </w:p>
        </w:tc>
        <w:tc>
          <w:tcPr>
            <w:tcW w:w="4508" w:type="dxa"/>
          </w:tcPr>
          <w:p w14:paraId="390B21C1" w14:textId="77777777" w:rsidR="006A2174" w:rsidRPr="00281C0E" w:rsidRDefault="006A2174" w:rsidP="005B506A">
            <w:pPr>
              <w:rPr>
                <w:rFonts w:ascii="Times New Roman" w:hAnsi="Times New Roman" w:cs="Times New Roman"/>
                <w:sz w:val="28"/>
                <w:szCs w:val="28"/>
                <w:lang w:val="kk-KZ"/>
              </w:rPr>
            </w:pPr>
            <w:r w:rsidRPr="00281C0E">
              <w:rPr>
                <w:rFonts w:ascii="Times New Roman" w:hAnsi="Times New Roman" w:cs="Times New Roman"/>
                <w:sz w:val="28"/>
                <w:szCs w:val="28"/>
              </w:rPr>
              <w:t>64. sığır</w:t>
            </w:r>
          </w:p>
        </w:tc>
      </w:tr>
    </w:tbl>
    <w:p w14:paraId="49B65ED8" w14:textId="77777777" w:rsidR="006A2174" w:rsidRPr="00ED21A8" w:rsidRDefault="006A2174" w:rsidP="006A2174">
      <w:pPr>
        <w:rPr>
          <w:sz w:val="28"/>
          <w:szCs w:val="28"/>
        </w:rPr>
      </w:pPr>
    </w:p>
    <w:p w14:paraId="14142DF4" w14:textId="77777777" w:rsidR="006A2174" w:rsidRPr="006A2174" w:rsidRDefault="006A2174" w:rsidP="006A2174">
      <w:pPr>
        <w:jc w:val="center"/>
        <w:rPr>
          <w:rFonts w:ascii="Times New Roman" w:hAnsi="Times New Roman" w:cs="Times New Roman"/>
          <w:sz w:val="28"/>
          <w:szCs w:val="28"/>
          <w:lang w:val="kk-KZ"/>
        </w:rPr>
      </w:pPr>
    </w:p>
    <w:sectPr w:rsidR="006A2174" w:rsidRPr="006A2174" w:rsidSect="00C57248">
      <w:footerReference w:type="even" r:id="rId77"/>
      <w:footerReference w:type="default" r:id="rId7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57B8" w14:textId="77777777" w:rsidR="00AA1103" w:rsidRDefault="00AA1103" w:rsidP="00032C2A">
      <w:pPr>
        <w:spacing w:after="0" w:line="240" w:lineRule="auto"/>
      </w:pPr>
      <w:r>
        <w:separator/>
      </w:r>
    </w:p>
  </w:endnote>
  <w:endnote w:type="continuationSeparator" w:id="0">
    <w:p w14:paraId="08D3464E" w14:textId="77777777" w:rsidR="00AA1103" w:rsidRDefault="00AA1103" w:rsidP="0003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PingFang TC">
    <w:altName w:val="Microsoft JhengHei"/>
    <w:panose1 w:val="020B0400000000000000"/>
    <w:charset w:val="88"/>
    <w:family w:val="swiss"/>
    <w:pitch w:val="variable"/>
    <w:sig w:usb0="A00002FF" w:usb1="7ACFFDFB" w:usb2="00000017"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c"/>
      </w:rPr>
      <w:id w:val="-650525134"/>
      <w:docPartObj>
        <w:docPartGallery w:val="Page Numbers (Bottom of Page)"/>
        <w:docPartUnique/>
      </w:docPartObj>
    </w:sdtPr>
    <w:sdtContent>
      <w:p w14:paraId="6FB28048" w14:textId="770275EC" w:rsidR="00032C2A" w:rsidRDefault="00032C2A" w:rsidP="00032C2A">
        <w:pPr>
          <w:pStyle w:val="af3"/>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separate"/>
        </w:r>
        <w:r>
          <w:rPr>
            <w:rStyle w:val="afc"/>
          </w:rPr>
          <w:fldChar w:fldCharType="end"/>
        </w:r>
      </w:p>
    </w:sdtContent>
  </w:sdt>
  <w:p w14:paraId="6D72FF21" w14:textId="77777777" w:rsidR="00032C2A" w:rsidRDefault="00032C2A" w:rsidP="00032C2A">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c"/>
        <w:rFonts w:ascii="Times New Roman" w:hAnsi="Times New Roman" w:cs="Times New Roman"/>
      </w:rPr>
      <w:id w:val="1078942809"/>
      <w:docPartObj>
        <w:docPartGallery w:val="Page Numbers (Bottom of Page)"/>
        <w:docPartUnique/>
      </w:docPartObj>
    </w:sdtPr>
    <w:sdtContent>
      <w:p w14:paraId="0F5492D5" w14:textId="0BAD9B48" w:rsidR="00032C2A" w:rsidRPr="00032C2A" w:rsidRDefault="00032C2A" w:rsidP="0002505B">
        <w:pPr>
          <w:pStyle w:val="af3"/>
          <w:framePr w:wrap="none" w:vAnchor="text" w:hAnchor="margin" w:xAlign="center" w:y="1"/>
          <w:rPr>
            <w:rStyle w:val="afc"/>
            <w:rFonts w:ascii="Times New Roman" w:hAnsi="Times New Roman" w:cs="Times New Roman"/>
          </w:rPr>
        </w:pPr>
        <w:r w:rsidRPr="00032C2A">
          <w:rPr>
            <w:rStyle w:val="afc"/>
            <w:rFonts w:ascii="Times New Roman" w:hAnsi="Times New Roman" w:cs="Times New Roman"/>
          </w:rPr>
          <w:fldChar w:fldCharType="begin"/>
        </w:r>
        <w:r w:rsidRPr="00032C2A">
          <w:rPr>
            <w:rStyle w:val="afc"/>
            <w:rFonts w:ascii="Times New Roman" w:hAnsi="Times New Roman" w:cs="Times New Roman"/>
          </w:rPr>
          <w:instrText xml:space="preserve"> PAGE </w:instrText>
        </w:r>
        <w:r w:rsidRPr="00032C2A">
          <w:rPr>
            <w:rStyle w:val="afc"/>
            <w:rFonts w:ascii="Times New Roman" w:hAnsi="Times New Roman" w:cs="Times New Roman"/>
          </w:rPr>
          <w:fldChar w:fldCharType="separate"/>
        </w:r>
        <w:r w:rsidRPr="00032C2A">
          <w:rPr>
            <w:rStyle w:val="afc"/>
            <w:rFonts w:ascii="Times New Roman" w:hAnsi="Times New Roman" w:cs="Times New Roman"/>
            <w:noProof/>
          </w:rPr>
          <w:t>3</w:t>
        </w:r>
        <w:r w:rsidRPr="00032C2A">
          <w:rPr>
            <w:rStyle w:val="afc"/>
            <w:rFonts w:ascii="Times New Roman" w:hAnsi="Times New Roman" w:cs="Times New Roman"/>
          </w:rPr>
          <w:fldChar w:fldCharType="end"/>
        </w:r>
      </w:p>
    </w:sdtContent>
  </w:sdt>
  <w:p w14:paraId="26664A82" w14:textId="77777777" w:rsidR="00032C2A" w:rsidRDefault="00032C2A" w:rsidP="00032C2A">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7F22" w14:textId="77777777" w:rsidR="00AA1103" w:rsidRDefault="00AA1103" w:rsidP="00032C2A">
      <w:pPr>
        <w:spacing w:after="0" w:line="240" w:lineRule="auto"/>
      </w:pPr>
      <w:r>
        <w:separator/>
      </w:r>
    </w:p>
  </w:footnote>
  <w:footnote w:type="continuationSeparator" w:id="0">
    <w:p w14:paraId="454A99CA" w14:textId="77777777" w:rsidR="00AA1103" w:rsidRDefault="00AA1103" w:rsidP="00032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7021"/>
    <w:multiLevelType w:val="hybridMultilevel"/>
    <w:tmpl w:val="EE7CB9D0"/>
    <w:lvl w:ilvl="0" w:tplc="85082B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D8530C"/>
    <w:multiLevelType w:val="multilevel"/>
    <w:tmpl w:val="1DE659D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75245"/>
    <w:multiLevelType w:val="multilevel"/>
    <w:tmpl w:val="D108C3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211B3"/>
    <w:multiLevelType w:val="multilevel"/>
    <w:tmpl w:val="1ADCCF3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B7954"/>
    <w:multiLevelType w:val="hybridMultilevel"/>
    <w:tmpl w:val="ABEE4440"/>
    <w:lvl w:ilvl="0" w:tplc="31DC381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9C2C2C"/>
    <w:multiLevelType w:val="hybridMultilevel"/>
    <w:tmpl w:val="C7FCC5E8"/>
    <w:lvl w:ilvl="0" w:tplc="85082BA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C607E53"/>
    <w:multiLevelType w:val="multilevel"/>
    <w:tmpl w:val="1FD81C0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A6ACC"/>
    <w:multiLevelType w:val="multilevel"/>
    <w:tmpl w:val="D95676BA"/>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41FA5"/>
    <w:multiLevelType w:val="multilevel"/>
    <w:tmpl w:val="774C0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33825"/>
    <w:multiLevelType w:val="hybridMultilevel"/>
    <w:tmpl w:val="FAD67524"/>
    <w:lvl w:ilvl="0" w:tplc="31DC381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57C72B1"/>
    <w:multiLevelType w:val="hybridMultilevel"/>
    <w:tmpl w:val="B64C2888"/>
    <w:lvl w:ilvl="0" w:tplc="0419000F">
      <w:start w:val="1"/>
      <w:numFmt w:val="decimal"/>
      <w:lvlText w:val="%1."/>
      <w:lvlJc w:val="left"/>
      <w:pPr>
        <w:ind w:left="107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65A289B"/>
    <w:multiLevelType w:val="hybridMultilevel"/>
    <w:tmpl w:val="04AC815E"/>
    <w:lvl w:ilvl="0" w:tplc="E6F83560">
      <w:start w:val="1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8872BDA"/>
    <w:multiLevelType w:val="multilevel"/>
    <w:tmpl w:val="F7D4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08567A"/>
    <w:multiLevelType w:val="multilevel"/>
    <w:tmpl w:val="F18ACA6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3B00B1"/>
    <w:multiLevelType w:val="multilevel"/>
    <w:tmpl w:val="4AF8A4E2"/>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B46A3"/>
    <w:multiLevelType w:val="multilevel"/>
    <w:tmpl w:val="225A2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F668BA"/>
    <w:multiLevelType w:val="multilevel"/>
    <w:tmpl w:val="3F96D7B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1753C6"/>
    <w:multiLevelType w:val="multilevel"/>
    <w:tmpl w:val="1B10B70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0720B9"/>
    <w:multiLevelType w:val="multilevel"/>
    <w:tmpl w:val="B052A6D0"/>
    <w:lvl w:ilvl="0">
      <w:start w:val="1"/>
      <w:numFmt w:val="bullet"/>
      <w:lvlText w:val=""/>
      <w:lvlJc w:val="left"/>
      <w:pPr>
        <w:ind w:left="200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695FB8"/>
    <w:multiLevelType w:val="hybridMultilevel"/>
    <w:tmpl w:val="B6A6814E"/>
    <w:lvl w:ilvl="0" w:tplc="31DC381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990226B"/>
    <w:multiLevelType w:val="hybridMultilevel"/>
    <w:tmpl w:val="37A88558"/>
    <w:lvl w:ilvl="0" w:tplc="E6F83560">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D67415"/>
    <w:multiLevelType w:val="multilevel"/>
    <w:tmpl w:val="C9AC650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DB7C88"/>
    <w:multiLevelType w:val="hybridMultilevel"/>
    <w:tmpl w:val="60CE4A70"/>
    <w:lvl w:ilvl="0" w:tplc="E6F83560">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500DC3"/>
    <w:multiLevelType w:val="multilevel"/>
    <w:tmpl w:val="3B408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9A6FAC"/>
    <w:multiLevelType w:val="multilevel"/>
    <w:tmpl w:val="B12EA52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1C672E"/>
    <w:multiLevelType w:val="multilevel"/>
    <w:tmpl w:val="4C828FE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5F3819"/>
    <w:multiLevelType w:val="multilevel"/>
    <w:tmpl w:val="AC303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106372"/>
    <w:multiLevelType w:val="hybridMultilevel"/>
    <w:tmpl w:val="5870163C"/>
    <w:lvl w:ilvl="0" w:tplc="0419000F">
      <w:start w:val="1"/>
      <w:numFmt w:val="decimal"/>
      <w:lvlText w:val="%1."/>
      <w:lvlJc w:val="left"/>
      <w:pPr>
        <w:ind w:left="107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399F465C"/>
    <w:multiLevelType w:val="multilevel"/>
    <w:tmpl w:val="BC34B8F8"/>
    <w:lvl w:ilvl="0">
      <w:start w:val="1"/>
      <w:numFmt w:val="bullet"/>
      <w:lvlText w:val=""/>
      <w:lvlJc w:val="left"/>
      <w:pPr>
        <w:ind w:left="200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A71E18"/>
    <w:multiLevelType w:val="multilevel"/>
    <w:tmpl w:val="8028E782"/>
    <w:lvl w:ilvl="0">
      <w:start w:val="1"/>
      <w:numFmt w:val="decimal"/>
      <w:lvlText w:val="%1"/>
      <w:lvlJc w:val="left"/>
      <w:pPr>
        <w:ind w:left="552" w:hanging="552"/>
      </w:pPr>
      <w:rPr>
        <w:rFonts w:hint="default"/>
      </w:rPr>
    </w:lvl>
    <w:lvl w:ilvl="1">
      <w:start w:val="1"/>
      <w:numFmt w:val="decimal"/>
      <w:lvlText w:val="%1.%2"/>
      <w:lvlJc w:val="left"/>
      <w:pPr>
        <w:ind w:left="1119" w:hanging="55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3D620624"/>
    <w:multiLevelType w:val="hybridMultilevel"/>
    <w:tmpl w:val="8C4A80F0"/>
    <w:lvl w:ilvl="0" w:tplc="31DC381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DF64B87"/>
    <w:multiLevelType w:val="multilevel"/>
    <w:tmpl w:val="9EA470F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1F0672"/>
    <w:multiLevelType w:val="multilevel"/>
    <w:tmpl w:val="F182AF4A"/>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09206A"/>
    <w:multiLevelType w:val="multilevel"/>
    <w:tmpl w:val="3B081E2A"/>
    <w:lvl w:ilvl="0">
      <w:start w:val="1"/>
      <w:numFmt w:val="bullet"/>
      <w:lvlText w:val="−"/>
      <w:lvlJc w:val="left"/>
      <w:pPr>
        <w:tabs>
          <w:tab w:val="num" w:pos="720"/>
        </w:tabs>
        <w:ind w:left="720" w:hanging="360"/>
      </w:pPr>
      <w:rPr>
        <w:rFonts w:ascii="Times New Roman" w:hAnsi="Times New Roman" w:cs="Times New Roman"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963A5E"/>
    <w:multiLevelType w:val="multilevel"/>
    <w:tmpl w:val="322E663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803229"/>
    <w:multiLevelType w:val="multilevel"/>
    <w:tmpl w:val="32BE2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FA0AD4"/>
    <w:multiLevelType w:val="multilevel"/>
    <w:tmpl w:val="C97E8B4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0129ED"/>
    <w:multiLevelType w:val="multilevel"/>
    <w:tmpl w:val="7F42712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AF4807"/>
    <w:multiLevelType w:val="hybridMultilevel"/>
    <w:tmpl w:val="DF3A3C42"/>
    <w:lvl w:ilvl="0" w:tplc="D47C387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50AB059E"/>
    <w:multiLevelType w:val="hybridMultilevel"/>
    <w:tmpl w:val="5F42BF64"/>
    <w:lvl w:ilvl="0" w:tplc="2FA405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913B25"/>
    <w:multiLevelType w:val="hybridMultilevel"/>
    <w:tmpl w:val="B27CF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4231C6E"/>
    <w:multiLevelType w:val="hybridMultilevel"/>
    <w:tmpl w:val="BF1E8DE0"/>
    <w:lvl w:ilvl="0" w:tplc="85082B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5042FD6"/>
    <w:multiLevelType w:val="hybridMultilevel"/>
    <w:tmpl w:val="6A76ACB6"/>
    <w:lvl w:ilvl="0" w:tplc="FFFFFFFF">
      <w:start w:val="1"/>
      <w:numFmt w:val="bullet"/>
      <w:lvlText w:val=""/>
      <w:lvlJc w:val="left"/>
      <w:pPr>
        <w:ind w:left="1287" w:hanging="360"/>
      </w:pPr>
      <w:rPr>
        <w:rFonts w:ascii="Symbol" w:hAnsi="Symbol" w:hint="default"/>
      </w:rPr>
    </w:lvl>
    <w:lvl w:ilvl="1" w:tplc="D47C3872">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3" w15:restartNumberingAfterBreak="0">
    <w:nsid w:val="55887908"/>
    <w:multiLevelType w:val="multilevel"/>
    <w:tmpl w:val="C02041F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2166C4"/>
    <w:multiLevelType w:val="multilevel"/>
    <w:tmpl w:val="42A8BAF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6151F4"/>
    <w:multiLevelType w:val="multilevel"/>
    <w:tmpl w:val="449EBB4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5554CC"/>
    <w:multiLevelType w:val="multilevel"/>
    <w:tmpl w:val="A8F2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C64B7E"/>
    <w:multiLevelType w:val="hybridMultilevel"/>
    <w:tmpl w:val="180A75A2"/>
    <w:lvl w:ilvl="0" w:tplc="31DC381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1E020EE"/>
    <w:multiLevelType w:val="multilevel"/>
    <w:tmpl w:val="143222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2C7DE0"/>
    <w:multiLevelType w:val="multilevel"/>
    <w:tmpl w:val="71C61C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255D92"/>
    <w:multiLevelType w:val="multilevel"/>
    <w:tmpl w:val="D6E0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002C94"/>
    <w:multiLevelType w:val="hybridMultilevel"/>
    <w:tmpl w:val="A5FA036A"/>
    <w:lvl w:ilvl="0" w:tplc="D47C38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6186303"/>
    <w:multiLevelType w:val="multilevel"/>
    <w:tmpl w:val="92100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BE43BE"/>
    <w:multiLevelType w:val="multilevel"/>
    <w:tmpl w:val="C2023FD0"/>
    <w:lvl w:ilvl="0">
      <w:start w:val="1"/>
      <w:numFmt w:val="bullet"/>
      <w:lvlText w:val=""/>
      <w:lvlJc w:val="left"/>
      <w:pPr>
        <w:ind w:left="200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9C42F7"/>
    <w:multiLevelType w:val="hybridMultilevel"/>
    <w:tmpl w:val="92089F18"/>
    <w:lvl w:ilvl="0" w:tplc="85082B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AD95B61"/>
    <w:multiLevelType w:val="hybridMultilevel"/>
    <w:tmpl w:val="D97CFE56"/>
    <w:lvl w:ilvl="0" w:tplc="D47C38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BE04042"/>
    <w:multiLevelType w:val="hybridMultilevel"/>
    <w:tmpl w:val="6F128FAE"/>
    <w:lvl w:ilvl="0" w:tplc="4000A32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7" w15:restartNumberingAfterBreak="0">
    <w:nsid w:val="708E3C9F"/>
    <w:multiLevelType w:val="multilevel"/>
    <w:tmpl w:val="CF1E2E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09E2DF5"/>
    <w:multiLevelType w:val="multilevel"/>
    <w:tmpl w:val="AD92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2656357"/>
    <w:multiLevelType w:val="multilevel"/>
    <w:tmpl w:val="9966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0C1DBA"/>
    <w:multiLevelType w:val="multilevel"/>
    <w:tmpl w:val="58845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6852316"/>
    <w:multiLevelType w:val="hybridMultilevel"/>
    <w:tmpl w:val="6810A5B0"/>
    <w:lvl w:ilvl="0" w:tplc="D47C38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AD509A0"/>
    <w:multiLevelType w:val="multilevel"/>
    <w:tmpl w:val="506CC2E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1E581B"/>
    <w:multiLevelType w:val="hybridMultilevel"/>
    <w:tmpl w:val="A6744462"/>
    <w:lvl w:ilvl="0" w:tplc="AB4E5AAA">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4" w15:restartNumberingAfterBreak="0">
    <w:nsid w:val="7E793D0D"/>
    <w:multiLevelType w:val="hybridMultilevel"/>
    <w:tmpl w:val="B166151E"/>
    <w:lvl w:ilvl="0" w:tplc="D47C3872">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48504193">
    <w:abstractNumId w:val="9"/>
  </w:num>
  <w:num w:numId="2" w16cid:durableId="1802073586">
    <w:abstractNumId w:val="24"/>
  </w:num>
  <w:num w:numId="3" w16cid:durableId="414976412">
    <w:abstractNumId w:val="60"/>
  </w:num>
  <w:num w:numId="4" w16cid:durableId="1970698601">
    <w:abstractNumId w:val="52"/>
  </w:num>
  <w:num w:numId="5" w16cid:durableId="868226457">
    <w:abstractNumId w:val="37"/>
  </w:num>
  <w:num w:numId="6" w16cid:durableId="752896267">
    <w:abstractNumId w:val="64"/>
  </w:num>
  <w:num w:numId="7" w16cid:durableId="621228779">
    <w:abstractNumId w:val="3"/>
  </w:num>
  <w:num w:numId="8" w16cid:durableId="1830948251">
    <w:abstractNumId w:val="62"/>
  </w:num>
  <w:num w:numId="9" w16cid:durableId="134488607">
    <w:abstractNumId w:val="50"/>
  </w:num>
  <w:num w:numId="10" w16cid:durableId="1228413816">
    <w:abstractNumId w:val="46"/>
  </w:num>
  <w:num w:numId="11" w16cid:durableId="487983720">
    <w:abstractNumId w:val="36"/>
  </w:num>
  <w:num w:numId="12" w16cid:durableId="1018194800">
    <w:abstractNumId w:val="51"/>
  </w:num>
  <w:num w:numId="13" w16cid:durableId="806356868">
    <w:abstractNumId w:val="1"/>
  </w:num>
  <w:num w:numId="14" w16cid:durableId="1373923610">
    <w:abstractNumId w:val="34"/>
  </w:num>
  <w:num w:numId="15" w16cid:durableId="307978086">
    <w:abstractNumId w:val="6"/>
  </w:num>
  <w:num w:numId="16" w16cid:durableId="43674591">
    <w:abstractNumId w:val="16"/>
  </w:num>
  <w:num w:numId="17" w16cid:durableId="2036074449">
    <w:abstractNumId w:val="12"/>
  </w:num>
  <w:num w:numId="18" w16cid:durableId="684088590">
    <w:abstractNumId w:val="44"/>
  </w:num>
  <w:num w:numId="19" w16cid:durableId="1182624424">
    <w:abstractNumId w:val="35"/>
  </w:num>
  <w:num w:numId="20" w16cid:durableId="1027684088">
    <w:abstractNumId w:val="17"/>
  </w:num>
  <w:num w:numId="21" w16cid:durableId="1191994398">
    <w:abstractNumId w:val="45"/>
  </w:num>
  <w:num w:numId="22" w16cid:durableId="1528759001">
    <w:abstractNumId w:val="43"/>
  </w:num>
  <w:num w:numId="23" w16cid:durableId="1391541507">
    <w:abstractNumId w:val="48"/>
  </w:num>
  <w:num w:numId="24" w16cid:durableId="1079251087">
    <w:abstractNumId w:val="23"/>
  </w:num>
  <w:num w:numId="25" w16cid:durableId="1236865279">
    <w:abstractNumId w:val="49"/>
  </w:num>
  <w:num w:numId="26" w16cid:durableId="745109164">
    <w:abstractNumId w:val="33"/>
  </w:num>
  <w:num w:numId="27" w16cid:durableId="360861713">
    <w:abstractNumId w:val="55"/>
  </w:num>
  <w:num w:numId="28" w16cid:durableId="1863011885">
    <w:abstractNumId w:val="57"/>
  </w:num>
  <w:num w:numId="29" w16cid:durableId="1813906792">
    <w:abstractNumId w:val="31"/>
  </w:num>
  <w:num w:numId="30" w16cid:durableId="1367101444">
    <w:abstractNumId w:val="13"/>
  </w:num>
  <w:num w:numId="31" w16cid:durableId="700476108">
    <w:abstractNumId w:val="21"/>
  </w:num>
  <w:num w:numId="32" w16cid:durableId="1537156657">
    <w:abstractNumId w:val="7"/>
  </w:num>
  <w:num w:numId="33" w16cid:durableId="548223295">
    <w:abstractNumId w:val="61"/>
  </w:num>
  <w:num w:numId="34" w16cid:durableId="830215444">
    <w:abstractNumId w:val="38"/>
  </w:num>
  <w:num w:numId="35" w16cid:durableId="2139949859">
    <w:abstractNumId w:val="32"/>
  </w:num>
  <w:num w:numId="36" w16cid:durableId="995650270">
    <w:abstractNumId w:val="14"/>
  </w:num>
  <w:num w:numId="37" w16cid:durableId="1417551227">
    <w:abstractNumId w:val="42"/>
  </w:num>
  <w:num w:numId="38" w16cid:durableId="443889039">
    <w:abstractNumId w:val="53"/>
  </w:num>
  <w:num w:numId="39" w16cid:durableId="1250038597">
    <w:abstractNumId w:val="8"/>
  </w:num>
  <w:num w:numId="40" w16cid:durableId="439952348">
    <w:abstractNumId w:val="18"/>
  </w:num>
  <w:num w:numId="41" w16cid:durableId="1891112072">
    <w:abstractNumId w:val="28"/>
  </w:num>
  <w:num w:numId="42" w16cid:durableId="102264260">
    <w:abstractNumId w:val="58"/>
  </w:num>
  <w:num w:numId="43" w16cid:durableId="1301302562">
    <w:abstractNumId w:val="59"/>
  </w:num>
  <w:num w:numId="44" w16cid:durableId="820076380">
    <w:abstractNumId w:val="4"/>
  </w:num>
  <w:num w:numId="45" w16cid:durableId="1558316783">
    <w:abstractNumId w:val="19"/>
  </w:num>
  <w:num w:numId="46" w16cid:durableId="1562210358">
    <w:abstractNumId w:val="15"/>
  </w:num>
  <w:num w:numId="47" w16cid:durableId="499278451">
    <w:abstractNumId w:val="25"/>
  </w:num>
  <w:num w:numId="48" w16cid:durableId="587688500">
    <w:abstractNumId w:val="11"/>
  </w:num>
  <w:num w:numId="49" w16cid:durableId="1987780246">
    <w:abstractNumId w:val="20"/>
  </w:num>
  <w:num w:numId="50" w16cid:durableId="1720400940">
    <w:abstractNumId w:val="22"/>
  </w:num>
  <w:num w:numId="51" w16cid:durableId="797526674">
    <w:abstractNumId w:val="39"/>
  </w:num>
  <w:num w:numId="52" w16cid:durableId="891235969">
    <w:abstractNumId w:val="30"/>
  </w:num>
  <w:num w:numId="53" w16cid:durableId="730622034">
    <w:abstractNumId w:val="47"/>
  </w:num>
  <w:num w:numId="54" w16cid:durableId="866796454">
    <w:abstractNumId w:val="63"/>
  </w:num>
  <w:num w:numId="55" w16cid:durableId="484130670">
    <w:abstractNumId w:val="56"/>
  </w:num>
  <w:num w:numId="56" w16cid:durableId="294792907">
    <w:abstractNumId w:val="29"/>
  </w:num>
  <w:num w:numId="57" w16cid:durableId="2006547312">
    <w:abstractNumId w:val="40"/>
  </w:num>
  <w:num w:numId="58" w16cid:durableId="1691882008">
    <w:abstractNumId w:val="41"/>
  </w:num>
  <w:num w:numId="59" w16cid:durableId="918172608">
    <w:abstractNumId w:val="0"/>
  </w:num>
  <w:num w:numId="60" w16cid:durableId="1175805543">
    <w:abstractNumId w:val="5"/>
  </w:num>
  <w:num w:numId="61" w16cid:durableId="1285113853">
    <w:abstractNumId w:val="54"/>
  </w:num>
  <w:num w:numId="62" w16cid:durableId="1275599352">
    <w:abstractNumId w:val="26"/>
  </w:num>
  <w:num w:numId="63" w16cid:durableId="252788768">
    <w:abstractNumId w:val="2"/>
  </w:num>
  <w:num w:numId="64" w16cid:durableId="1036545527">
    <w:abstractNumId w:val="10"/>
  </w:num>
  <w:num w:numId="65" w16cid:durableId="1608346068">
    <w:abstractNumId w:val="2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E9"/>
    <w:rsid w:val="000029C8"/>
    <w:rsid w:val="00002B96"/>
    <w:rsid w:val="00010E44"/>
    <w:rsid w:val="00011E5D"/>
    <w:rsid w:val="00017F5A"/>
    <w:rsid w:val="00026285"/>
    <w:rsid w:val="00030669"/>
    <w:rsid w:val="00032C2A"/>
    <w:rsid w:val="00037044"/>
    <w:rsid w:val="00041A97"/>
    <w:rsid w:val="000458E0"/>
    <w:rsid w:val="000550F6"/>
    <w:rsid w:val="0005730E"/>
    <w:rsid w:val="00060334"/>
    <w:rsid w:val="000749EF"/>
    <w:rsid w:val="000756B8"/>
    <w:rsid w:val="00076E57"/>
    <w:rsid w:val="00085D0A"/>
    <w:rsid w:val="000905B4"/>
    <w:rsid w:val="000A1193"/>
    <w:rsid w:val="000B274B"/>
    <w:rsid w:val="000B3ED9"/>
    <w:rsid w:val="000B53EB"/>
    <w:rsid w:val="000B5E82"/>
    <w:rsid w:val="000C0882"/>
    <w:rsid w:val="000C108C"/>
    <w:rsid w:val="000C1185"/>
    <w:rsid w:val="000C218E"/>
    <w:rsid w:val="000C3445"/>
    <w:rsid w:val="000D7AF3"/>
    <w:rsid w:val="000E2F97"/>
    <w:rsid w:val="000E355C"/>
    <w:rsid w:val="000E4E20"/>
    <w:rsid w:val="000E71EB"/>
    <w:rsid w:val="000F1D66"/>
    <w:rsid w:val="000F2490"/>
    <w:rsid w:val="000F5594"/>
    <w:rsid w:val="000F5A0D"/>
    <w:rsid w:val="00104C42"/>
    <w:rsid w:val="00105304"/>
    <w:rsid w:val="001058F4"/>
    <w:rsid w:val="00110F60"/>
    <w:rsid w:val="00111661"/>
    <w:rsid w:val="001225E6"/>
    <w:rsid w:val="00130D49"/>
    <w:rsid w:val="00140D56"/>
    <w:rsid w:val="0014764F"/>
    <w:rsid w:val="0014791B"/>
    <w:rsid w:val="00152114"/>
    <w:rsid w:val="00157D86"/>
    <w:rsid w:val="0016137C"/>
    <w:rsid w:val="00163D10"/>
    <w:rsid w:val="00163F5D"/>
    <w:rsid w:val="00166801"/>
    <w:rsid w:val="00171E42"/>
    <w:rsid w:val="00174084"/>
    <w:rsid w:val="001746D2"/>
    <w:rsid w:val="00183B30"/>
    <w:rsid w:val="00186F99"/>
    <w:rsid w:val="00194D86"/>
    <w:rsid w:val="0019566A"/>
    <w:rsid w:val="00195BDC"/>
    <w:rsid w:val="00196529"/>
    <w:rsid w:val="001B4BE4"/>
    <w:rsid w:val="001B5817"/>
    <w:rsid w:val="001B60BE"/>
    <w:rsid w:val="001D0CE2"/>
    <w:rsid w:val="001D1863"/>
    <w:rsid w:val="001E0E29"/>
    <w:rsid w:val="001E62BC"/>
    <w:rsid w:val="001E6AF6"/>
    <w:rsid w:val="001F2D82"/>
    <w:rsid w:val="001F6009"/>
    <w:rsid w:val="00202716"/>
    <w:rsid w:val="002029FA"/>
    <w:rsid w:val="002071DB"/>
    <w:rsid w:val="00210B74"/>
    <w:rsid w:val="00210EFC"/>
    <w:rsid w:val="00213EB7"/>
    <w:rsid w:val="00220066"/>
    <w:rsid w:val="00232A2E"/>
    <w:rsid w:val="00234007"/>
    <w:rsid w:val="00237C3C"/>
    <w:rsid w:val="00240486"/>
    <w:rsid w:val="00241048"/>
    <w:rsid w:val="00242C93"/>
    <w:rsid w:val="0024389D"/>
    <w:rsid w:val="00247121"/>
    <w:rsid w:val="002547A6"/>
    <w:rsid w:val="00262152"/>
    <w:rsid w:val="00262398"/>
    <w:rsid w:val="00263473"/>
    <w:rsid w:val="0026698E"/>
    <w:rsid w:val="00266CA3"/>
    <w:rsid w:val="002670C2"/>
    <w:rsid w:val="00273F85"/>
    <w:rsid w:val="00276C0A"/>
    <w:rsid w:val="00277F9B"/>
    <w:rsid w:val="00281DA1"/>
    <w:rsid w:val="00290C8F"/>
    <w:rsid w:val="00294A67"/>
    <w:rsid w:val="002966D6"/>
    <w:rsid w:val="002A153D"/>
    <w:rsid w:val="002A46A9"/>
    <w:rsid w:val="002A65EF"/>
    <w:rsid w:val="002B0D1B"/>
    <w:rsid w:val="002B14EA"/>
    <w:rsid w:val="002B5048"/>
    <w:rsid w:val="002C30CB"/>
    <w:rsid w:val="002D5BD6"/>
    <w:rsid w:val="002E6C93"/>
    <w:rsid w:val="002F118B"/>
    <w:rsid w:val="00312920"/>
    <w:rsid w:val="00320DBE"/>
    <w:rsid w:val="00332B46"/>
    <w:rsid w:val="00334E20"/>
    <w:rsid w:val="00340BB7"/>
    <w:rsid w:val="003420DD"/>
    <w:rsid w:val="003452A1"/>
    <w:rsid w:val="003459E2"/>
    <w:rsid w:val="00346CA1"/>
    <w:rsid w:val="0035185A"/>
    <w:rsid w:val="00366DBE"/>
    <w:rsid w:val="003707FB"/>
    <w:rsid w:val="0037381D"/>
    <w:rsid w:val="003740E0"/>
    <w:rsid w:val="0038014B"/>
    <w:rsid w:val="00382CC9"/>
    <w:rsid w:val="00390E81"/>
    <w:rsid w:val="00396DEE"/>
    <w:rsid w:val="003A6A45"/>
    <w:rsid w:val="003B3AC9"/>
    <w:rsid w:val="003B5BD8"/>
    <w:rsid w:val="003B6704"/>
    <w:rsid w:val="003B6D8E"/>
    <w:rsid w:val="003B7BA4"/>
    <w:rsid w:val="003C34DD"/>
    <w:rsid w:val="003C4BB6"/>
    <w:rsid w:val="003C5899"/>
    <w:rsid w:val="003D0240"/>
    <w:rsid w:val="003D147F"/>
    <w:rsid w:val="003D280B"/>
    <w:rsid w:val="003D4D30"/>
    <w:rsid w:val="003D4D5F"/>
    <w:rsid w:val="003D5329"/>
    <w:rsid w:val="003D6171"/>
    <w:rsid w:val="003D6446"/>
    <w:rsid w:val="003E4CEB"/>
    <w:rsid w:val="003E4E3B"/>
    <w:rsid w:val="003E68C2"/>
    <w:rsid w:val="003F260C"/>
    <w:rsid w:val="003F51E5"/>
    <w:rsid w:val="003F67DF"/>
    <w:rsid w:val="004036FB"/>
    <w:rsid w:val="00404BC0"/>
    <w:rsid w:val="004066C1"/>
    <w:rsid w:val="004111DA"/>
    <w:rsid w:val="00411AF8"/>
    <w:rsid w:val="00416561"/>
    <w:rsid w:val="00423629"/>
    <w:rsid w:val="00424FC8"/>
    <w:rsid w:val="00426CE9"/>
    <w:rsid w:val="00432A5B"/>
    <w:rsid w:val="004341FE"/>
    <w:rsid w:val="00434455"/>
    <w:rsid w:val="004365C9"/>
    <w:rsid w:val="00437A03"/>
    <w:rsid w:val="00440DFE"/>
    <w:rsid w:val="004472E9"/>
    <w:rsid w:val="00447F78"/>
    <w:rsid w:val="004560AB"/>
    <w:rsid w:val="00466232"/>
    <w:rsid w:val="004674D5"/>
    <w:rsid w:val="004807BC"/>
    <w:rsid w:val="00484F31"/>
    <w:rsid w:val="00492A4A"/>
    <w:rsid w:val="00496C19"/>
    <w:rsid w:val="004A7518"/>
    <w:rsid w:val="004A7553"/>
    <w:rsid w:val="004A7C27"/>
    <w:rsid w:val="004B1473"/>
    <w:rsid w:val="004C48FE"/>
    <w:rsid w:val="004D163D"/>
    <w:rsid w:val="004D3A82"/>
    <w:rsid w:val="004E3DB0"/>
    <w:rsid w:val="004F0539"/>
    <w:rsid w:val="004F3058"/>
    <w:rsid w:val="004F584E"/>
    <w:rsid w:val="004F5A24"/>
    <w:rsid w:val="00505B1D"/>
    <w:rsid w:val="00510BEC"/>
    <w:rsid w:val="00514099"/>
    <w:rsid w:val="00514BC3"/>
    <w:rsid w:val="005211D2"/>
    <w:rsid w:val="00533E6D"/>
    <w:rsid w:val="005348B5"/>
    <w:rsid w:val="005465FC"/>
    <w:rsid w:val="00551598"/>
    <w:rsid w:val="005621A3"/>
    <w:rsid w:val="005639F1"/>
    <w:rsid w:val="00581A00"/>
    <w:rsid w:val="0058723F"/>
    <w:rsid w:val="005A7F5F"/>
    <w:rsid w:val="005B00CD"/>
    <w:rsid w:val="005B49AE"/>
    <w:rsid w:val="005B6323"/>
    <w:rsid w:val="005B6E21"/>
    <w:rsid w:val="005B70ED"/>
    <w:rsid w:val="005C17D3"/>
    <w:rsid w:val="005C79F3"/>
    <w:rsid w:val="005C7AF3"/>
    <w:rsid w:val="005D4E30"/>
    <w:rsid w:val="005E1925"/>
    <w:rsid w:val="005E59BB"/>
    <w:rsid w:val="005E72BD"/>
    <w:rsid w:val="005F063F"/>
    <w:rsid w:val="005F7A6D"/>
    <w:rsid w:val="006120D3"/>
    <w:rsid w:val="00612E67"/>
    <w:rsid w:val="00616D8A"/>
    <w:rsid w:val="00627081"/>
    <w:rsid w:val="00630208"/>
    <w:rsid w:val="00633E21"/>
    <w:rsid w:val="00634C33"/>
    <w:rsid w:val="00646DB2"/>
    <w:rsid w:val="00651095"/>
    <w:rsid w:val="00651DBB"/>
    <w:rsid w:val="00656E8F"/>
    <w:rsid w:val="0066163E"/>
    <w:rsid w:val="00672A75"/>
    <w:rsid w:val="0067402A"/>
    <w:rsid w:val="00680BBB"/>
    <w:rsid w:val="00681B13"/>
    <w:rsid w:val="00682D10"/>
    <w:rsid w:val="006855A1"/>
    <w:rsid w:val="00690B90"/>
    <w:rsid w:val="00691622"/>
    <w:rsid w:val="00694886"/>
    <w:rsid w:val="00696A3E"/>
    <w:rsid w:val="006A15F3"/>
    <w:rsid w:val="006A2174"/>
    <w:rsid w:val="006A44A2"/>
    <w:rsid w:val="006B3A63"/>
    <w:rsid w:val="006B5656"/>
    <w:rsid w:val="006C1DD8"/>
    <w:rsid w:val="006D3424"/>
    <w:rsid w:val="006D4633"/>
    <w:rsid w:val="006D5B49"/>
    <w:rsid w:val="006D7422"/>
    <w:rsid w:val="006E46CA"/>
    <w:rsid w:val="006E4B5B"/>
    <w:rsid w:val="0070053E"/>
    <w:rsid w:val="00700A50"/>
    <w:rsid w:val="007017F6"/>
    <w:rsid w:val="0070460C"/>
    <w:rsid w:val="00711B59"/>
    <w:rsid w:val="00713936"/>
    <w:rsid w:val="00715C4F"/>
    <w:rsid w:val="00715FBA"/>
    <w:rsid w:val="007207CE"/>
    <w:rsid w:val="00720BA4"/>
    <w:rsid w:val="007210DD"/>
    <w:rsid w:val="0072400F"/>
    <w:rsid w:val="00735229"/>
    <w:rsid w:val="007362FD"/>
    <w:rsid w:val="00741F2E"/>
    <w:rsid w:val="00742726"/>
    <w:rsid w:val="00743BC0"/>
    <w:rsid w:val="007459CC"/>
    <w:rsid w:val="00747884"/>
    <w:rsid w:val="00750F0A"/>
    <w:rsid w:val="00752FA7"/>
    <w:rsid w:val="007606C8"/>
    <w:rsid w:val="00762B2B"/>
    <w:rsid w:val="00762B96"/>
    <w:rsid w:val="00764CA4"/>
    <w:rsid w:val="00765519"/>
    <w:rsid w:val="007661AB"/>
    <w:rsid w:val="00786BC7"/>
    <w:rsid w:val="007A061F"/>
    <w:rsid w:val="007A0C94"/>
    <w:rsid w:val="007A0D97"/>
    <w:rsid w:val="007A344E"/>
    <w:rsid w:val="007B0AB0"/>
    <w:rsid w:val="007B1BAD"/>
    <w:rsid w:val="007B3E84"/>
    <w:rsid w:val="007B42BA"/>
    <w:rsid w:val="007B6F96"/>
    <w:rsid w:val="007C437B"/>
    <w:rsid w:val="007C700D"/>
    <w:rsid w:val="007D3347"/>
    <w:rsid w:val="007D4FBB"/>
    <w:rsid w:val="007D6864"/>
    <w:rsid w:val="007D6FDA"/>
    <w:rsid w:val="007E06EB"/>
    <w:rsid w:val="007E1AA2"/>
    <w:rsid w:val="007E24D2"/>
    <w:rsid w:val="007E522B"/>
    <w:rsid w:val="007F2061"/>
    <w:rsid w:val="007F7FCA"/>
    <w:rsid w:val="0080217C"/>
    <w:rsid w:val="00804AA5"/>
    <w:rsid w:val="00804DD4"/>
    <w:rsid w:val="00804E52"/>
    <w:rsid w:val="00810682"/>
    <w:rsid w:val="00812812"/>
    <w:rsid w:val="00816CEC"/>
    <w:rsid w:val="0082448D"/>
    <w:rsid w:val="00827BCA"/>
    <w:rsid w:val="00830D77"/>
    <w:rsid w:val="00831937"/>
    <w:rsid w:val="00833340"/>
    <w:rsid w:val="00834B61"/>
    <w:rsid w:val="00834F1E"/>
    <w:rsid w:val="00836835"/>
    <w:rsid w:val="008404A0"/>
    <w:rsid w:val="00843100"/>
    <w:rsid w:val="008470C9"/>
    <w:rsid w:val="00851AE9"/>
    <w:rsid w:val="008547CF"/>
    <w:rsid w:val="00861600"/>
    <w:rsid w:val="008620EC"/>
    <w:rsid w:val="008629BF"/>
    <w:rsid w:val="00863574"/>
    <w:rsid w:val="008635AE"/>
    <w:rsid w:val="00867FBD"/>
    <w:rsid w:val="00873F7E"/>
    <w:rsid w:val="00873FC2"/>
    <w:rsid w:val="00874E7D"/>
    <w:rsid w:val="008777C1"/>
    <w:rsid w:val="00886794"/>
    <w:rsid w:val="00892D53"/>
    <w:rsid w:val="00896171"/>
    <w:rsid w:val="0089669E"/>
    <w:rsid w:val="008971AD"/>
    <w:rsid w:val="00897C86"/>
    <w:rsid w:val="008A140F"/>
    <w:rsid w:val="008A45C8"/>
    <w:rsid w:val="008A4A44"/>
    <w:rsid w:val="008A5348"/>
    <w:rsid w:val="008A5D36"/>
    <w:rsid w:val="008A6A08"/>
    <w:rsid w:val="008B1968"/>
    <w:rsid w:val="008C1D9E"/>
    <w:rsid w:val="008C710C"/>
    <w:rsid w:val="008E3229"/>
    <w:rsid w:val="008E4A92"/>
    <w:rsid w:val="008E7BB6"/>
    <w:rsid w:val="008F1C37"/>
    <w:rsid w:val="008F332C"/>
    <w:rsid w:val="008F493D"/>
    <w:rsid w:val="008F4EAA"/>
    <w:rsid w:val="008F755D"/>
    <w:rsid w:val="008F7B53"/>
    <w:rsid w:val="009023C8"/>
    <w:rsid w:val="00904573"/>
    <w:rsid w:val="00907A97"/>
    <w:rsid w:val="00910B18"/>
    <w:rsid w:val="0091720E"/>
    <w:rsid w:val="00930E6E"/>
    <w:rsid w:val="009313CF"/>
    <w:rsid w:val="0093284C"/>
    <w:rsid w:val="009355DE"/>
    <w:rsid w:val="00937ADE"/>
    <w:rsid w:val="00940522"/>
    <w:rsid w:val="00941513"/>
    <w:rsid w:val="00950A5A"/>
    <w:rsid w:val="00951ECB"/>
    <w:rsid w:val="00952B1D"/>
    <w:rsid w:val="00954456"/>
    <w:rsid w:val="00955C97"/>
    <w:rsid w:val="00955D67"/>
    <w:rsid w:val="00964A3F"/>
    <w:rsid w:val="00965C92"/>
    <w:rsid w:val="00965E55"/>
    <w:rsid w:val="009732CF"/>
    <w:rsid w:val="00974F61"/>
    <w:rsid w:val="00975058"/>
    <w:rsid w:val="0097656B"/>
    <w:rsid w:val="00977297"/>
    <w:rsid w:val="009856F4"/>
    <w:rsid w:val="00986506"/>
    <w:rsid w:val="009963A4"/>
    <w:rsid w:val="0099654D"/>
    <w:rsid w:val="009B6D26"/>
    <w:rsid w:val="009C0D7C"/>
    <w:rsid w:val="009C7E52"/>
    <w:rsid w:val="009D0149"/>
    <w:rsid w:val="009E78CA"/>
    <w:rsid w:val="009F4666"/>
    <w:rsid w:val="009F5A4A"/>
    <w:rsid w:val="009F645A"/>
    <w:rsid w:val="009F7A05"/>
    <w:rsid w:val="00A031DB"/>
    <w:rsid w:val="00A074F3"/>
    <w:rsid w:val="00A07722"/>
    <w:rsid w:val="00A106EC"/>
    <w:rsid w:val="00A10DE9"/>
    <w:rsid w:val="00A12784"/>
    <w:rsid w:val="00A14A5A"/>
    <w:rsid w:val="00A2087A"/>
    <w:rsid w:val="00A23352"/>
    <w:rsid w:val="00A23712"/>
    <w:rsid w:val="00A31DA2"/>
    <w:rsid w:val="00A325A6"/>
    <w:rsid w:val="00A3362E"/>
    <w:rsid w:val="00A361FB"/>
    <w:rsid w:val="00A40BB9"/>
    <w:rsid w:val="00A425D7"/>
    <w:rsid w:val="00A43E10"/>
    <w:rsid w:val="00A44CE3"/>
    <w:rsid w:val="00A46318"/>
    <w:rsid w:val="00A47E0D"/>
    <w:rsid w:val="00A53293"/>
    <w:rsid w:val="00A6786C"/>
    <w:rsid w:val="00A81C92"/>
    <w:rsid w:val="00A83419"/>
    <w:rsid w:val="00A83894"/>
    <w:rsid w:val="00A879F1"/>
    <w:rsid w:val="00A90C6D"/>
    <w:rsid w:val="00A91D33"/>
    <w:rsid w:val="00AA1103"/>
    <w:rsid w:val="00AA4AB3"/>
    <w:rsid w:val="00AB28D7"/>
    <w:rsid w:val="00AB78C5"/>
    <w:rsid w:val="00AC133E"/>
    <w:rsid w:val="00AC4423"/>
    <w:rsid w:val="00AD0504"/>
    <w:rsid w:val="00AD1291"/>
    <w:rsid w:val="00AE170B"/>
    <w:rsid w:val="00AF2CAA"/>
    <w:rsid w:val="00B0725A"/>
    <w:rsid w:val="00B31163"/>
    <w:rsid w:val="00B34722"/>
    <w:rsid w:val="00B4097E"/>
    <w:rsid w:val="00B458BE"/>
    <w:rsid w:val="00B52127"/>
    <w:rsid w:val="00B55E36"/>
    <w:rsid w:val="00B6156C"/>
    <w:rsid w:val="00B65354"/>
    <w:rsid w:val="00B70460"/>
    <w:rsid w:val="00B74E0B"/>
    <w:rsid w:val="00B81B57"/>
    <w:rsid w:val="00B81E1A"/>
    <w:rsid w:val="00B8488B"/>
    <w:rsid w:val="00B8616F"/>
    <w:rsid w:val="00B96F39"/>
    <w:rsid w:val="00B97B9F"/>
    <w:rsid w:val="00B97CA7"/>
    <w:rsid w:val="00BA235B"/>
    <w:rsid w:val="00BA7B7B"/>
    <w:rsid w:val="00BB27A9"/>
    <w:rsid w:val="00BB5FE8"/>
    <w:rsid w:val="00BB633D"/>
    <w:rsid w:val="00BB7516"/>
    <w:rsid w:val="00BC3B07"/>
    <w:rsid w:val="00BC6834"/>
    <w:rsid w:val="00BD3AE4"/>
    <w:rsid w:val="00BE3B83"/>
    <w:rsid w:val="00BE3FCD"/>
    <w:rsid w:val="00BE5698"/>
    <w:rsid w:val="00BE6407"/>
    <w:rsid w:val="00BF0AFE"/>
    <w:rsid w:val="00BF0EAC"/>
    <w:rsid w:val="00BF626A"/>
    <w:rsid w:val="00C067EE"/>
    <w:rsid w:val="00C13871"/>
    <w:rsid w:val="00C1529D"/>
    <w:rsid w:val="00C156AC"/>
    <w:rsid w:val="00C15C04"/>
    <w:rsid w:val="00C17180"/>
    <w:rsid w:val="00C20FC0"/>
    <w:rsid w:val="00C33055"/>
    <w:rsid w:val="00C4494C"/>
    <w:rsid w:val="00C469FE"/>
    <w:rsid w:val="00C524F0"/>
    <w:rsid w:val="00C57248"/>
    <w:rsid w:val="00C61B84"/>
    <w:rsid w:val="00C74AAD"/>
    <w:rsid w:val="00C80D8B"/>
    <w:rsid w:val="00C87D09"/>
    <w:rsid w:val="00C900BB"/>
    <w:rsid w:val="00C909D4"/>
    <w:rsid w:val="00C91C5A"/>
    <w:rsid w:val="00CB1F40"/>
    <w:rsid w:val="00CC2D7D"/>
    <w:rsid w:val="00CD2119"/>
    <w:rsid w:val="00CD2374"/>
    <w:rsid w:val="00CD4A12"/>
    <w:rsid w:val="00CD6F1E"/>
    <w:rsid w:val="00CD77D0"/>
    <w:rsid w:val="00CD7A1A"/>
    <w:rsid w:val="00CD7CCE"/>
    <w:rsid w:val="00CE0447"/>
    <w:rsid w:val="00CF169A"/>
    <w:rsid w:val="00CF61DF"/>
    <w:rsid w:val="00D01AA4"/>
    <w:rsid w:val="00D11C78"/>
    <w:rsid w:val="00D1362D"/>
    <w:rsid w:val="00D15267"/>
    <w:rsid w:val="00D21783"/>
    <w:rsid w:val="00D219A9"/>
    <w:rsid w:val="00D22C4D"/>
    <w:rsid w:val="00D26EAA"/>
    <w:rsid w:val="00D34F56"/>
    <w:rsid w:val="00D36B43"/>
    <w:rsid w:val="00D40A0A"/>
    <w:rsid w:val="00D4102D"/>
    <w:rsid w:val="00D4204B"/>
    <w:rsid w:val="00D46C67"/>
    <w:rsid w:val="00D50256"/>
    <w:rsid w:val="00D51B44"/>
    <w:rsid w:val="00D51D2B"/>
    <w:rsid w:val="00D60470"/>
    <w:rsid w:val="00D629C8"/>
    <w:rsid w:val="00D6387D"/>
    <w:rsid w:val="00D659A8"/>
    <w:rsid w:val="00D661BE"/>
    <w:rsid w:val="00D707CE"/>
    <w:rsid w:val="00D73A7E"/>
    <w:rsid w:val="00D81558"/>
    <w:rsid w:val="00D81BCD"/>
    <w:rsid w:val="00D976B2"/>
    <w:rsid w:val="00DA7BAB"/>
    <w:rsid w:val="00DB07BF"/>
    <w:rsid w:val="00DB13B5"/>
    <w:rsid w:val="00DB439C"/>
    <w:rsid w:val="00DB610F"/>
    <w:rsid w:val="00DC4398"/>
    <w:rsid w:val="00DD44A1"/>
    <w:rsid w:val="00DD4BB9"/>
    <w:rsid w:val="00DE033E"/>
    <w:rsid w:val="00DE06DC"/>
    <w:rsid w:val="00DE07F6"/>
    <w:rsid w:val="00DF1036"/>
    <w:rsid w:val="00DF699A"/>
    <w:rsid w:val="00DF7866"/>
    <w:rsid w:val="00DF7C0B"/>
    <w:rsid w:val="00E00950"/>
    <w:rsid w:val="00E050D8"/>
    <w:rsid w:val="00E1319C"/>
    <w:rsid w:val="00E2398D"/>
    <w:rsid w:val="00E35DD0"/>
    <w:rsid w:val="00E36B32"/>
    <w:rsid w:val="00E40896"/>
    <w:rsid w:val="00E40DE3"/>
    <w:rsid w:val="00E450F5"/>
    <w:rsid w:val="00E463D9"/>
    <w:rsid w:val="00E62984"/>
    <w:rsid w:val="00E6560C"/>
    <w:rsid w:val="00E65617"/>
    <w:rsid w:val="00E665A4"/>
    <w:rsid w:val="00E70569"/>
    <w:rsid w:val="00E75191"/>
    <w:rsid w:val="00E76A43"/>
    <w:rsid w:val="00E80EC4"/>
    <w:rsid w:val="00E87808"/>
    <w:rsid w:val="00E87F64"/>
    <w:rsid w:val="00E90B1F"/>
    <w:rsid w:val="00E91446"/>
    <w:rsid w:val="00E9355C"/>
    <w:rsid w:val="00E94259"/>
    <w:rsid w:val="00E94B33"/>
    <w:rsid w:val="00E97E04"/>
    <w:rsid w:val="00EA21B8"/>
    <w:rsid w:val="00EA5EF5"/>
    <w:rsid w:val="00EB0D53"/>
    <w:rsid w:val="00EB458D"/>
    <w:rsid w:val="00ED0BE3"/>
    <w:rsid w:val="00ED1783"/>
    <w:rsid w:val="00ED3A3F"/>
    <w:rsid w:val="00ED6EB6"/>
    <w:rsid w:val="00EE36EA"/>
    <w:rsid w:val="00EE4E86"/>
    <w:rsid w:val="00EE51DC"/>
    <w:rsid w:val="00EF09EE"/>
    <w:rsid w:val="00EF0A1C"/>
    <w:rsid w:val="00EF65BE"/>
    <w:rsid w:val="00F136B8"/>
    <w:rsid w:val="00F15559"/>
    <w:rsid w:val="00F222F1"/>
    <w:rsid w:val="00F31FB5"/>
    <w:rsid w:val="00F36EDF"/>
    <w:rsid w:val="00F37DFD"/>
    <w:rsid w:val="00F4126E"/>
    <w:rsid w:val="00F42F7E"/>
    <w:rsid w:val="00F46CD6"/>
    <w:rsid w:val="00F46CE2"/>
    <w:rsid w:val="00F54E53"/>
    <w:rsid w:val="00F56B84"/>
    <w:rsid w:val="00F6652E"/>
    <w:rsid w:val="00F7009E"/>
    <w:rsid w:val="00F83A00"/>
    <w:rsid w:val="00F92FBF"/>
    <w:rsid w:val="00FA65CD"/>
    <w:rsid w:val="00FB49E8"/>
    <w:rsid w:val="00FC794E"/>
    <w:rsid w:val="00FD0D49"/>
    <w:rsid w:val="00FD318F"/>
    <w:rsid w:val="00FD4018"/>
    <w:rsid w:val="00FD7ADF"/>
    <w:rsid w:val="00FE09FF"/>
    <w:rsid w:val="00FE0DB0"/>
    <w:rsid w:val="00FE1989"/>
    <w:rsid w:val="00FE27F0"/>
    <w:rsid w:val="00FE393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DA25"/>
  <w15:chartTrackingRefBased/>
  <w15:docId w15:val="{BE953B5A-C7A1-E948-A219-80E1EDD6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F7E"/>
  </w:style>
  <w:style w:type="paragraph" w:styleId="1">
    <w:name w:val="heading 1"/>
    <w:basedOn w:val="a"/>
    <w:next w:val="a"/>
    <w:link w:val="10"/>
    <w:uiPriority w:val="9"/>
    <w:qFormat/>
    <w:rsid w:val="00851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51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51A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51A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1A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1A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1A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1A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1A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A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51A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51A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51A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1A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1A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1AE9"/>
    <w:rPr>
      <w:rFonts w:eastAsiaTheme="majorEastAsia" w:cstheme="majorBidi"/>
      <w:color w:val="595959" w:themeColor="text1" w:themeTint="A6"/>
    </w:rPr>
  </w:style>
  <w:style w:type="character" w:customStyle="1" w:styleId="80">
    <w:name w:val="Заголовок 8 Знак"/>
    <w:basedOn w:val="a0"/>
    <w:link w:val="8"/>
    <w:uiPriority w:val="9"/>
    <w:semiHidden/>
    <w:rsid w:val="00851A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1AE9"/>
    <w:rPr>
      <w:rFonts w:eastAsiaTheme="majorEastAsia" w:cstheme="majorBidi"/>
      <w:color w:val="272727" w:themeColor="text1" w:themeTint="D8"/>
    </w:rPr>
  </w:style>
  <w:style w:type="paragraph" w:styleId="a3">
    <w:name w:val="Title"/>
    <w:basedOn w:val="a"/>
    <w:next w:val="a"/>
    <w:link w:val="a4"/>
    <w:uiPriority w:val="10"/>
    <w:qFormat/>
    <w:rsid w:val="00851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51A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1A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1A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1AE9"/>
    <w:pPr>
      <w:spacing w:before="160"/>
      <w:jc w:val="center"/>
    </w:pPr>
    <w:rPr>
      <w:i/>
      <w:iCs/>
      <w:color w:val="404040" w:themeColor="text1" w:themeTint="BF"/>
    </w:rPr>
  </w:style>
  <w:style w:type="character" w:customStyle="1" w:styleId="22">
    <w:name w:val="Цитата 2 Знак"/>
    <w:basedOn w:val="a0"/>
    <w:link w:val="21"/>
    <w:uiPriority w:val="29"/>
    <w:rsid w:val="00851AE9"/>
    <w:rPr>
      <w:i/>
      <w:iCs/>
      <w:color w:val="404040" w:themeColor="text1" w:themeTint="BF"/>
    </w:rPr>
  </w:style>
  <w:style w:type="paragraph" w:styleId="a7">
    <w:name w:val="List Paragraph"/>
    <w:basedOn w:val="a"/>
    <w:uiPriority w:val="34"/>
    <w:qFormat/>
    <w:rsid w:val="00851AE9"/>
    <w:pPr>
      <w:ind w:left="720"/>
      <w:contextualSpacing/>
    </w:pPr>
  </w:style>
  <w:style w:type="character" w:styleId="a8">
    <w:name w:val="Intense Emphasis"/>
    <w:basedOn w:val="a0"/>
    <w:uiPriority w:val="21"/>
    <w:qFormat/>
    <w:rsid w:val="00851AE9"/>
    <w:rPr>
      <w:i/>
      <w:iCs/>
      <w:color w:val="0F4761" w:themeColor="accent1" w:themeShade="BF"/>
    </w:rPr>
  </w:style>
  <w:style w:type="paragraph" w:styleId="a9">
    <w:name w:val="Intense Quote"/>
    <w:basedOn w:val="a"/>
    <w:next w:val="a"/>
    <w:link w:val="aa"/>
    <w:uiPriority w:val="30"/>
    <w:qFormat/>
    <w:rsid w:val="00851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1AE9"/>
    <w:rPr>
      <w:i/>
      <w:iCs/>
      <w:color w:val="0F4761" w:themeColor="accent1" w:themeShade="BF"/>
    </w:rPr>
  </w:style>
  <w:style w:type="character" w:styleId="ab">
    <w:name w:val="Intense Reference"/>
    <w:basedOn w:val="a0"/>
    <w:uiPriority w:val="32"/>
    <w:qFormat/>
    <w:rsid w:val="00851AE9"/>
    <w:rPr>
      <w:b/>
      <w:bCs/>
      <w:smallCaps/>
      <w:color w:val="0F4761" w:themeColor="accent1" w:themeShade="BF"/>
      <w:spacing w:val="5"/>
    </w:rPr>
  </w:style>
  <w:style w:type="paragraph" w:styleId="ac">
    <w:name w:val="Normal (Web)"/>
    <w:basedOn w:val="a"/>
    <w:uiPriority w:val="99"/>
    <w:unhideWhenUsed/>
    <w:rsid w:val="002A153D"/>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d">
    <w:name w:val="No Spacing"/>
    <w:link w:val="ae"/>
    <w:uiPriority w:val="1"/>
    <w:qFormat/>
    <w:rsid w:val="002A153D"/>
    <w:pPr>
      <w:spacing w:after="0" w:line="240" w:lineRule="auto"/>
    </w:pPr>
    <w:rPr>
      <w:rFonts w:ascii="Calibri" w:eastAsia="Calibri" w:hAnsi="Calibri" w:cs="Arial"/>
      <w:kern w:val="0"/>
      <w:sz w:val="22"/>
      <w:szCs w:val="22"/>
      <w:lang w:val="ru-RU" w:eastAsia="ru-RU"/>
      <w14:ligatures w14:val="none"/>
    </w:rPr>
  </w:style>
  <w:style w:type="character" w:customStyle="1" w:styleId="ae">
    <w:name w:val="Без интервала Знак"/>
    <w:link w:val="ad"/>
    <w:uiPriority w:val="1"/>
    <w:locked/>
    <w:rsid w:val="002A153D"/>
    <w:rPr>
      <w:rFonts w:ascii="Calibri" w:eastAsia="Calibri" w:hAnsi="Calibri" w:cs="Arial"/>
      <w:kern w:val="0"/>
      <w:sz w:val="22"/>
      <w:szCs w:val="22"/>
      <w:lang w:val="ru-RU" w:eastAsia="ru-RU"/>
      <w14:ligatures w14:val="none"/>
    </w:rPr>
  </w:style>
  <w:style w:type="character" w:styleId="af">
    <w:name w:val="Hyperlink"/>
    <w:basedOn w:val="a0"/>
    <w:uiPriority w:val="99"/>
    <w:unhideWhenUsed/>
    <w:rsid w:val="002A153D"/>
    <w:rPr>
      <w:color w:val="467886" w:themeColor="hyperlink"/>
      <w:u w:val="single"/>
    </w:rPr>
  </w:style>
  <w:style w:type="character" w:styleId="af0">
    <w:name w:val="Strong"/>
    <w:basedOn w:val="a0"/>
    <w:uiPriority w:val="22"/>
    <w:qFormat/>
    <w:rsid w:val="002A153D"/>
    <w:rPr>
      <w:b/>
      <w:bCs/>
    </w:rPr>
  </w:style>
  <w:style w:type="paragraph" w:styleId="af1">
    <w:name w:val="header"/>
    <w:basedOn w:val="a"/>
    <w:link w:val="af2"/>
    <w:uiPriority w:val="99"/>
    <w:unhideWhenUsed/>
    <w:rsid w:val="00930E6E"/>
    <w:pPr>
      <w:tabs>
        <w:tab w:val="center" w:pos="4677"/>
        <w:tab w:val="right" w:pos="9355"/>
      </w:tabs>
      <w:spacing w:after="0" w:line="240" w:lineRule="auto"/>
    </w:pPr>
    <w:rPr>
      <w:kern w:val="0"/>
      <w:sz w:val="22"/>
      <w:szCs w:val="22"/>
      <w14:ligatures w14:val="none"/>
    </w:rPr>
  </w:style>
  <w:style w:type="character" w:customStyle="1" w:styleId="af2">
    <w:name w:val="Верхний колонтитул Знак"/>
    <w:basedOn w:val="a0"/>
    <w:link w:val="af1"/>
    <w:uiPriority w:val="99"/>
    <w:rsid w:val="00930E6E"/>
    <w:rPr>
      <w:kern w:val="0"/>
      <w:sz w:val="22"/>
      <w:szCs w:val="22"/>
      <w14:ligatures w14:val="none"/>
    </w:rPr>
  </w:style>
  <w:style w:type="paragraph" w:styleId="af3">
    <w:name w:val="footer"/>
    <w:basedOn w:val="a"/>
    <w:link w:val="af4"/>
    <w:uiPriority w:val="99"/>
    <w:unhideWhenUsed/>
    <w:rsid w:val="00930E6E"/>
    <w:pPr>
      <w:tabs>
        <w:tab w:val="center" w:pos="4677"/>
        <w:tab w:val="right" w:pos="9355"/>
      </w:tabs>
      <w:spacing w:after="0" w:line="240" w:lineRule="auto"/>
    </w:pPr>
    <w:rPr>
      <w:kern w:val="0"/>
      <w:sz w:val="22"/>
      <w:szCs w:val="22"/>
      <w14:ligatures w14:val="none"/>
    </w:rPr>
  </w:style>
  <w:style w:type="character" w:customStyle="1" w:styleId="af4">
    <w:name w:val="Нижний колонтитул Знак"/>
    <w:basedOn w:val="a0"/>
    <w:link w:val="af3"/>
    <w:uiPriority w:val="99"/>
    <w:rsid w:val="00930E6E"/>
    <w:rPr>
      <w:kern w:val="0"/>
      <w:sz w:val="22"/>
      <w:szCs w:val="22"/>
      <w14:ligatures w14:val="none"/>
    </w:rPr>
  </w:style>
  <w:style w:type="table" w:styleId="af5">
    <w:name w:val="Table Grid"/>
    <w:basedOn w:val="a1"/>
    <w:uiPriority w:val="39"/>
    <w:rsid w:val="00930E6E"/>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a"/>
    <w:uiPriority w:val="40"/>
    <w:qFormat/>
    <w:rsid w:val="00930E6E"/>
    <w:pPr>
      <w:tabs>
        <w:tab w:val="decimal" w:pos="360"/>
      </w:tabs>
      <w:spacing w:after="200" w:line="276" w:lineRule="auto"/>
    </w:pPr>
    <w:rPr>
      <w:rFonts w:eastAsiaTheme="minorEastAsia" w:cs="Times New Roman"/>
      <w:kern w:val="0"/>
      <w:sz w:val="22"/>
      <w:szCs w:val="22"/>
      <w:lang w:val="ru-RU" w:eastAsia="ru-RU"/>
      <w14:ligatures w14:val="none"/>
    </w:rPr>
  </w:style>
  <w:style w:type="paragraph" w:styleId="af6">
    <w:name w:val="footnote text"/>
    <w:basedOn w:val="a"/>
    <w:link w:val="af7"/>
    <w:uiPriority w:val="99"/>
    <w:unhideWhenUsed/>
    <w:rsid w:val="00930E6E"/>
    <w:pPr>
      <w:spacing w:after="0" w:line="240" w:lineRule="auto"/>
    </w:pPr>
    <w:rPr>
      <w:rFonts w:eastAsiaTheme="minorEastAsia" w:cs="Times New Roman"/>
      <w:kern w:val="0"/>
      <w:sz w:val="20"/>
      <w:szCs w:val="20"/>
      <w:lang w:val="ru-RU" w:eastAsia="ru-RU"/>
      <w14:ligatures w14:val="none"/>
    </w:rPr>
  </w:style>
  <w:style w:type="character" w:customStyle="1" w:styleId="af7">
    <w:name w:val="Текст сноски Знак"/>
    <w:basedOn w:val="a0"/>
    <w:link w:val="af6"/>
    <w:uiPriority w:val="99"/>
    <w:rsid w:val="00930E6E"/>
    <w:rPr>
      <w:rFonts w:eastAsiaTheme="minorEastAsia" w:cs="Times New Roman"/>
      <w:kern w:val="0"/>
      <w:sz w:val="20"/>
      <w:szCs w:val="20"/>
      <w:lang w:val="ru-RU" w:eastAsia="ru-RU"/>
      <w14:ligatures w14:val="none"/>
    </w:rPr>
  </w:style>
  <w:style w:type="character" w:styleId="af8">
    <w:name w:val="Subtle Emphasis"/>
    <w:basedOn w:val="a0"/>
    <w:uiPriority w:val="19"/>
    <w:qFormat/>
    <w:rsid w:val="00930E6E"/>
    <w:rPr>
      <w:i/>
      <w:iCs/>
    </w:rPr>
  </w:style>
  <w:style w:type="table" w:styleId="-1">
    <w:name w:val="Light Shading Accent 1"/>
    <w:basedOn w:val="a1"/>
    <w:uiPriority w:val="60"/>
    <w:rsid w:val="00930E6E"/>
    <w:pPr>
      <w:spacing w:after="0" w:line="240" w:lineRule="auto"/>
    </w:pPr>
    <w:rPr>
      <w:rFonts w:eastAsiaTheme="minorEastAsia"/>
      <w:color w:val="0F4761" w:themeColor="accent1" w:themeShade="BF"/>
      <w:kern w:val="0"/>
      <w:sz w:val="22"/>
      <w:szCs w:val="22"/>
      <w:lang w:val="ru-RU" w:eastAsia="ru-RU"/>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numbering" w:customStyle="1" w:styleId="11">
    <w:name w:val="Нет списка1"/>
    <w:next w:val="a2"/>
    <w:uiPriority w:val="99"/>
    <w:semiHidden/>
    <w:unhideWhenUsed/>
    <w:rsid w:val="00930E6E"/>
  </w:style>
  <w:style w:type="character" w:customStyle="1" w:styleId="12">
    <w:name w:val="Неразрешенное упоминание1"/>
    <w:basedOn w:val="a0"/>
    <w:uiPriority w:val="99"/>
    <w:semiHidden/>
    <w:unhideWhenUsed/>
    <w:rsid w:val="00930E6E"/>
    <w:rPr>
      <w:color w:val="605E5C"/>
      <w:shd w:val="clear" w:color="auto" w:fill="E1DFDD"/>
    </w:rPr>
  </w:style>
  <w:style w:type="character" w:styleId="af9">
    <w:name w:val="Emphasis"/>
    <w:basedOn w:val="a0"/>
    <w:uiPriority w:val="20"/>
    <w:qFormat/>
    <w:rsid w:val="00930E6E"/>
    <w:rPr>
      <w:i/>
      <w:iCs/>
    </w:rPr>
  </w:style>
  <w:style w:type="character" w:customStyle="1" w:styleId="apple-converted-space">
    <w:name w:val="apple-converted-space"/>
    <w:basedOn w:val="a0"/>
    <w:rsid w:val="00930E6E"/>
  </w:style>
  <w:style w:type="character" w:styleId="afa">
    <w:name w:val="Unresolved Mention"/>
    <w:basedOn w:val="a0"/>
    <w:uiPriority w:val="99"/>
    <w:semiHidden/>
    <w:unhideWhenUsed/>
    <w:rsid w:val="00930E6E"/>
    <w:rPr>
      <w:color w:val="605E5C"/>
      <w:shd w:val="clear" w:color="auto" w:fill="E1DFDD"/>
    </w:rPr>
  </w:style>
  <w:style w:type="character" w:styleId="afb">
    <w:name w:val="FollowedHyperlink"/>
    <w:basedOn w:val="a0"/>
    <w:uiPriority w:val="99"/>
    <w:semiHidden/>
    <w:unhideWhenUsed/>
    <w:rsid w:val="00930E6E"/>
    <w:rPr>
      <w:color w:val="96607D" w:themeColor="followedHyperlink"/>
      <w:u w:val="single"/>
    </w:rPr>
  </w:style>
  <w:style w:type="character" w:customStyle="1" w:styleId="relative">
    <w:name w:val="relative"/>
    <w:basedOn w:val="a0"/>
    <w:rsid w:val="00930E6E"/>
  </w:style>
  <w:style w:type="table" w:customStyle="1" w:styleId="13">
    <w:name w:val="Сетка таблицы1"/>
    <w:basedOn w:val="a1"/>
    <w:next w:val="af5"/>
    <w:uiPriority w:val="59"/>
    <w:rsid w:val="00930E6E"/>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8620EC"/>
    <w:pPr>
      <w:spacing w:after="0" w:line="240" w:lineRule="auto"/>
    </w:pPr>
    <w:rPr>
      <w:rFonts w:ascii="Times New Roman" w:eastAsia="Times New Roman" w:hAnsi="Times New Roman" w:cs="Times New Roman"/>
      <w:color w:val="000000"/>
      <w:kern w:val="0"/>
      <w:sz w:val="21"/>
      <w:szCs w:val="21"/>
      <w:lang w:eastAsia="ru-RU"/>
      <w14:ligatures w14:val="none"/>
    </w:rPr>
  </w:style>
  <w:style w:type="character" w:styleId="afc">
    <w:name w:val="page number"/>
    <w:basedOn w:val="a0"/>
    <w:uiPriority w:val="99"/>
    <w:semiHidden/>
    <w:unhideWhenUsed/>
    <w:rsid w:val="00032C2A"/>
  </w:style>
  <w:style w:type="table" w:customStyle="1" w:styleId="23">
    <w:name w:val="Сетка таблицы2"/>
    <w:basedOn w:val="a1"/>
    <w:next w:val="af5"/>
    <w:uiPriority w:val="39"/>
    <w:rsid w:val="000B2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3F5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hyperlink" Target="http://vlado.fmf.uni-lj.si/pub/networks/data/dic/eat/Eat.htm" TargetMode="External"/><Relationship Id="rId47" Type="http://schemas.openxmlformats.org/officeDocument/2006/relationships/hyperlink" Target="https://doi.org/10.3758/s13428-023-02070-z" TargetMode="External"/><Relationship Id="rId63" Type="http://schemas.openxmlformats.org/officeDocument/2006/relationships/hyperlink" Target="http://dictaverf.nsu.ru/pages/about.php" TargetMode="External"/><Relationship Id="rId68" Type="http://schemas.openxmlformats.org/officeDocument/2006/relationships/hyperlink" Target="https://doi.org/10.1111/muwo.12321" TargetMode="External"/><Relationship Id="rId16" Type="http://schemas.openxmlformats.org/officeDocument/2006/relationships/hyperlink" Target="https://sinonim.org/as" TargetMode="External"/><Relationship Id="rId11" Type="http://schemas.openxmlformats.org/officeDocument/2006/relationships/image" Target="media/image1.png"/><Relationship Id="rId24" Type="http://schemas.openxmlformats.org/officeDocument/2006/relationships/hyperlink" Target="https://w3.usf.edu/FreeAssociation/?utm_source=chatgpt.com" TargetMode="External"/><Relationship Id="rId32" Type="http://schemas.openxmlformats.org/officeDocument/2006/relationships/chart" Target="charts/chart6.xml"/><Relationship Id="rId37" Type="http://schemas.openxmlformats.org/officeDocument/2006/relationships/image" Target="media/image11.png"/><Relationship Id="rId40" Type="http://schemas.openxmlformats.org/officeDocument/2006/relationships/hyperlink" Target="http://www.textology.ru/razdel.aspx?ID=38" TargetMode="External"/><Relationship Id="rId45" Type="http://schemas.openxmlformats.org/officeDocument/2006/relationships/hyperlink" Target="https://tesaurus.ru/dict/" TargetMode="External"/><Relationship Id="rId53" Type="http://schemas.openxmlformats.org/officeDocument/2006/relationships/hyperlink" Target="https://www.amazon.com/Birkbeck-Word-Association-Norms-Helen/dp/0863774040" TargetMode="External"/><Relationship Id="rId58" Type="http://schemas.openxmlformats.org/officeDocument/2006/relationships/hyperlink" Target="http://www.chinesereadability.net/LexicalAssociation/Norm/" TargetMode="External"/><Relationship Id="rId66" Type="http://schemas.openxmlformats.org/officeDocument/2006/relationships/hyperlink" Target="https://doi.org/10.1007/s44217-025-00422-9" TargetMode="External"/><Relationship Id="rId74" Type="http://schemas.openxmlformats.org/officeDocument/2006/relationships/image" Target="media/image12.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psycholing.es.uni-tuebingen.de/nag/index.php" TargetMode="External"/><Relationship Id="rId19" Type="http://schemas.openxmlformats.org/officeDocument/2006/relationships/hyperlink" Target="https://sinonim.org/as"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8.xml"/><Relationship Id="rId43" Type="http://schemas.openxmlformats.org/officeDocument/2006/relationships/hyperlink" Target="https://wordassociation.org/about" TargetMode="External"/><Relationship Id="rId48" Type="http://schemas.openxmlformats.org/officeDocument/2006/relationships/hyperlink" Target="https://doi.org/10.1038/s41597-025-05156-9" TargetMode="External"/><Relationship Id="rId56" Type="http://schemas.openxmlformats.org/officeDocument/2006/relationships/hyperlink" Target="https://doi.org/10.3758/s13428-019-01208-2" TargetMode="External"/><Relationship Id="rId64" Type="http://schemas.openxmlformats.org/officeDocument/2006/relationships/hyperlink" Target="https://didacts.ru/termin/associativnye-slovari.html" TargetMode="External"/><Relationship Id="rId69" Type="http://schemas.openxmlformats.org/officeDocument/2006/relationships/hyperlink" Target="https://doi.org/10.1080/01638530802073712" TargetMode="External"/><Relationship Id="rId77" Type="http://schemas.openxmlformats.org/officeDocument/2006/relationships/footer" Target="footer1.xml"/><Relationship Id="rId8" Type="http://schemas.openxmlformats.org/officeDocument/2006/relationships/hyperlink" Target="https://doi.org/10.31489/2025Ph3/51-63" TargetMode="External"/><Relationship Id="rId51" Type="http://schemas.openxmlformats.org/officeDocument/2006/relationships/hyperlink" Target="file:///Users/bahyt.kordabaygmail.com/Desktop/&#1044;&#1080;&#1089;&#1089;&#1077;&#1088;&#1090;&#1072;&#1094;&#1080;&#1103;/Edinburgh%20Associative%20Thesaurus" TargetMode="External"/><Relationship Id="rId72" Type="http://schemas.openxmlformats.org/officeDocument/2006/relationships/hyperlink" Target="https://doi.org/10.37178/ca-c.21.2.12"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0.png"/><Relationship Id="rId38" Type="http://schemas.openxmlformats.org/officeDocument/2006/relationships/chart" Target="charts/chart10.xml"/><Relationship Id="rId46" Type="http://schemas.openxmlformats.org/officeDocument/2006/relationships/hyperlink" Target="https://smallworldofwords.org/ru/project/about" TargetMode="External"/><Relationship Id="rId59" Type="http://schemas.openxmlformats.org/officeDocument/2006/relationships/hyperlink" Target="https://doi.org/10.1109/ICALT.2009.105" TargetMode="External"/><Relationship Id="rId67" Type="http://schemas.openxmlformats.org/officeDocument/2006/relationships/hyperlink" Target="https://doi.org/10.1016/j.soncn.2023.151398" TargetMode="External"/><Relationship Id="rId20" Type="http://schemas.openxmlformats.org/officeDocument/2006/relationships/hyperlink" Target="https://tesaurus.ru/dict/" TargetMode="External"/><Relationship Id="rId41" Type="http://schemas.openxmlformats.org/officeDocument/2006/relationships/hyperlink" Target="http://project.phil.spbu.ru/lib/data/slovari/zasorina/zasorina.html" TargetMode="External"/><Relationship Id="rId54" Type="http://schemas.openxmlformats.org/officeDocument/2006/relationships/hyperlink" Target="https://doi.org/10.3758/BRM.40.1.198" TargetMode="External"/><Relationship Id="rId62" Type="http://schemas.openxmlformats.org/officeDocument/2006/relationships/hyperlink" Target="https://www.lrec-conf.org/proceedings/lrec2012/pdf/584_Paper.pdf" TargetMode="External"/><Relationship Id="rId70" Type="http://schemas.openxmlformats.org/officeDocument/2006/relationships/hyperlink" Target="https://doi.org/10.22363/2313-2299-2022-13-2-468-482" TargetMode="External"/><Relationship Id="rId75"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nonim.org/as" TargetMode="External"/><Relationship Id="rId23" Type="http://schemas.openxmlformats.org/officeDocument/2006/relationships/image" Target="media/image7.png"/><Relationship Id="rId28" Type="http://schemas.openxmlformats.org/officeDocument/2006/relationships/chart" Target="charts/chart2.xml"/><Relationship Id="rId36" Type="http://schemas.openxmlformats.org/officeDocument/2006/relationships/chart" Target="charts/chart9.xml"/><Relationship Id="rId49" Type="http://schemas.openxmlformats.org/officeDocument/2006/relationships/hyperlink" Target="http://w3.usf.edu/FreeAssociation/Intro.html" TargetMode="External"/><Relationship Id="rId57" Type="http://schemas.openxmlformats.org/officeDocument/2006/relationships/hyperlink" Target="http://www.chinesereadability.net/LexicalAssociation/CLAD/" TargetMode="External"/><Relationship Id="rId10" Type="http://schemas.openxmlformats.org/officeDocument/2006/relationships/hyperlink" Target="https://doi.org/10.48371/PHILS.2026.1.80.015" TargetMode="External"/><Relationship Id="rId31" Type="http://schemas.openxmlformats.org/officeDocument/2006/relationships/chart" Target="charts/chart5.xml"/><Relationship Id="rId44" Type="http://schemas.openxmlformats.org/officeDocument/2006/relationships/hyperlink" Target="https://sinonim.org/as" TargetMode="External"/><Relationship Id="rId52" Type="http://schemas.openxmlformats.org/officeDocument/2006/relationships/hyperlink" Target="https://github.com/dariusk/ea-thesaurus?tab=readme-ov-file" TargetMode="External"/><Relationship Id="rId60" Type="http://schemas.openxmlformats.org/officeDocument/2006/relationships/hyperlink" Target="https://aclanthology.org/W10-0604" TargetMode="External"/><Relationship Id="rId65" Type="http://schemas.openxmlformats.org/officeDocument/2006/relationships/hyperlink" Target="https://doi.org/10.1016/j.biosystems.2024.105389" TargetMode="External"/><Relationship Id="rId73" Type="http://schemas.openxmlformats.org/officeDocument/2006/relationships/hyperlink" Target="https://ru.sputnik.kz/20231126/skolko-grazhdan-kazakhstana-vladeyut-tremya-yazykami-40434743.html" TargetMode="Externa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26577/EJPh2025200410" TargetMode="External"/><Relationship Id="rId13" Type="http://schemas.openxmlformats.org/officeDocument/2006/relationships/hyperlink" Target="https://wordassociations.net/en" TargetMode="External"/><Relationship Id="rId18" Type="http://schemas.openxmlformats.org/officeDocument/2006/relationships/hyperlink" Target="https://sinonim.org/as" TargetMode="External"/><Relationship Id="rId39" Type="http://schemas.openxmlformats.org/officeDocument/2006/relationships/hyperlink" Target="https://tesaurus.ru/dict/" TargetMode="External"/><Relationship Id="rId34" Type="http://schemas.openxmlformats.org/officeDocument/2006/relationships/chart" Target="charts/chart7.xml"/><Relationship Id="rId50" Type="http://schemas.openxmlformats.org/officeDocument/2006/relationships/hyperlink" Target="https://networks.skewed.de/net/word_assoc?utm_source=chatgpt.com" TargetMode="External"/><Relationship Id="rId55" Type="http://schemas.openxmlformats.org/officeDocument/2006/relationships/hyperlink" Target="https://doi.org/10.1007/s10579-021-09543-7" TargetMode="External"/><Relationship Id="rId76"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s://assajournal.com/index.php/36/article/view/113" TargetMode="External"/><Relationship Id="rId2" Type="http://schemas.openxmlformats.org/officeDocument/2006/relationships/numbering" Target="numbering.xml"/><Relationship Id="rId2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Users\bahyt.kordabaygmail.com\Downloads\dissertation_data_update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Users\bahyt.kordabaygmail.com\Downloads\dissertation_data_updat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bahyt.kordabaygmail.com\Downloads\dissertation_data_fi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bahyt.kordabaygmail.com\Downloads\dissertation_data_updat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bahyt.kordabaygmail.com\Downloads\dissertation_data_f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bahyt.kordabaygmail.com\Downloads\&#1040;&#1089;&#1089;&#1086;&#1094;&#1080;&#1072;&#1090;&#1080;&#1074;&#1085;&#1099;&#1080;&#774;%20&#1101;&#1082;&#1089;&#1087;&#1077;&#1088;&#1080;&#1084;&#1077;&#1085;&#1090;%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bahyt.kordabaygmail.com\Downloads\&#1057;&#1074;&#1086;&#1076;&#1085;&#1072;&#1103;%20&#1090;&#1072;&#1073;&#1083;&#1080;&#1094;&#107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Респонденттердің гендерлік құрылымы</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bar"/>
        <c:grouping val="clustered"/>
        <c:varyColors val="0"/>
        <c:ser>
          <c:idx val="0"/>
          <c:order val="0"/>
          <c:tx>
            <c:strRef>
              <c:f>Gender!$A$2</c:f>
              <c:strCache>
                <c:ptCount val="1"/>
                <c:pt idx="0">
                  <c:v>Әйел</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Gender!$B$1:$C$1</c:f>
              <c:strCache>
                <c:ptCount val="2"/>
                <c:pt idx="0">
                  <c:v>Саны</c:v>
                </c:pt>
                <c:pt idx="1">
                  <c:v>Пайызы</c:v>
                </c:pt>
              </c:strCache>
            </c:strRef>
          </c:cat>
          <c:val>
            <c:numRef>
              <c:f>Gender!$B$2:$C$2</c:f>
              <c:numCache>
                <c:formatCode>General</c:formatCode>
                <c:ptCount val="2"/>
                <c:pt idx="0">
                  <c:v>628</c:v>
                </c:pt>
                <c:pt idx="1">
                  <c:v>0</c:v>
                </c:pt>
              </c:numCache>
            </c:numRef>
          </c:val>
          <c:extLst>
            <c:ext xmlns:c16="http://schemas.microsoft.com/office/drawing/2014/chart" uri="{C3380CC4-5D6E-409C-BE32-E72D297353CC}">
              <c16:uniqueId val="{00000000-7542-7F4A-89F9-83804911845F}"/>
            </c:ext>
          </c:extLst>
        </c:ser>
        <c:ser>
          <c:idx val="1"/>
          <c:order val="1"/>
          <c:tx>
            <c:strRef>
              <c:f>Gender!$A$3</c:f>
              <c:strCache>
                <c:ptCount val="1"/>
                <c:pt idx="0">
                  <c:v>Ер</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Gender!$B$1:$C$1</c:f>
              <c:strCache>
                <c:ptCount val="2"/>
                <c:pt idx="0">
                  <c:v>Саны</c:v>
                </c:pt>
                <c:pt idx="1">
                  <c:v>Пайызы</c:v>
                </c:pt>
              </c:strCache>
            </c:strRef>
          </c:cat>
          <c:val>
            <c:numRef>
              <c:f>Gender!$B$3:$C$3</c:f>
              <c:numCache>
                <c:formatCode>General</c:formatCode>
                <c:ptCount val="2"/>
                <c:pt idx="0">
                  <c:v>372</c:v>
                </c:pt>
                <c:pt idx="1">
                  <c:v>0</c:v>
                </c:pt>
              </c:numCache>
            </c:numRef>
          </c:val>
          <c:extLst>
            <c:ext xmlns:c16="http://schemas.microsoft.com/office/drawing/2014/chart" uri="{C3380CC4-5D6E-409C-BE32-E72D297353CC}">
              <c16:uniqueId val="{00000001-7542-7F4A-89F9-83804911845F}"/>
            </c:ext>
          </c:extLst>
        </c:ser>
        <c:dLbls>
          <c:showLegendKey val="0"/>
          <c:showVal val="0"/>
          <c:showCatName val="0"/>
          <c:showSerName val="0"/>
          <c:showPercent val="0"/>
          <c:showBubbleSize val="0"/>
        </c:dLbls>
        <c:gapWidth val="115"/>
        <c:overlap val="-20"/>
        <c:axId val="646526975"/>
        <c:axId val="646521151"/>
      </c:barChart>
      <c:catAx>
        <c:axId val="64652697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646521151"/>
        <c:crosses val="autoZero"/>
        <c:auto val="1"/>
        <c:lblAlgn val="ctr"/>
        <c:lblOffset val="100"/>
        <c:noMultiLvlLbl val="0"/>
      </c:catAx>
      <c:valAx>
        <c:axId val="6465211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646526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16101206099237597"/>
          <c:w val="0.94907407407407407"/>
          <c:h val="0.71646762904636918"/>
        </c:manualLayout>
      </c:layout>
      <c:pie3DChart>
        <c:varyColors val="0"/>
        <c:ser>
          <c:idx val="0"/>
          <c:order val="0"/>
          <c:tx>
            <c:strRef>
              <c:f>Лист1!$B$1</c:f>
              <c:strCache>
                <c:ptCount val="1"/>
                <c:pt idx="0">
                  <c:v>"Ұят" ассоциативті өрісінің пайыздық көрсеткіші</c:v>
                </c:pt>
              </c:strCache>
            </c:strRef>
          </c:tx>
          <c:spPr>
            <a:solidFill>
              <a:schemeClr val="accent1"/>
            </a:solidFill>
            <a:ln w="19050">
              <a:solidFill>
                <a:schemeClr val="lt1"/>
              </a:solidFill>
            </a:ln>
            <a:effectLst/>
            <a:sp3d contourW="19050">
              <a:contourClr>
                <a:schemeClr val="lt1"/>
              </a:contourClr>
            </a:sp3d>
          </c:spPr>
          <c:dPt>
            <c:idx val="0"/>
            <c:bubble3D val="0"/>
            <c:spPr>
              <a:solidFill>
                <a:schemeClr val="accent4">
                  <a:lumMod val="40000"/>
                  <a:lumOff val="60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1-AA88-2E42-B371-10E13F966B64}"/>
              </c:ext>
            </c:extLst>
          </c:dPt>
          <c:dPt>
            <c:idx val="1"/>
            <c:bubble3D val="0"/>
            <c:spPr>
              <a:solidFill>
                <a:schemeClr val="accent5">
                  <a:lumMod val="60000"/>
                  <a:lumOff val="40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3-AA88-2E42-B371-10E13F966B64}"/>
              </c:ext>
            </c:extLst>
          </c:dPt>
          <c:dPt>
            <c:idx val="2"/>
            <c:bubble3D val="0"/>
            <c:spPr>
              <a:solidFill>
                <a:srgbClr val="FFFF00"/>
              </a:solidFill>
              <a:ln w="19050">
                <a:solidFill>
                  <a:schemeClr val="lt1"/>
                </a:solidFill>
              </a:ln>
              <a:effectLst/>
              <a:sp3d contourW="19050">
                <a:contourClr>
                  <a:schemeClr val="lt1"/>
                </a:contourClr>
              </a:sp3d>
            </c:spPr>
            <c:extLst>
              <c:ext xmlns:c16="http://schemas.microsoft.com/office/drawing/2014/chart" uri="{C3380CC4-5D6E-409C-BE32-E72D297353CC}">
                <c16:uniqueId val="{00000005-AA88-2E42-B371-10E13F966B64}"/>
              </c:ext>
            </c:extLst>
          </c:dPt>
          <c:dPt>
            <c:idx val="3"/>
            <c:bubble3D val="0"/>
            <c:spPr>
              <a:solidFill>
                <a:srgbClr val="00B050"/>
              </a:solidFill>
              <a:ln w="19050">
                <a:solidFill>
                  <a:schemeClr val="lt1"/>
                </a:solidFill>
              </a:ln>
              <a:effectLst/>
              <a:sp3d contourW="19050">
                <a:contourClr>
                  <a:schemeClr val="lt1"/>
                </a:contourClr>
              </a:sp3d>
            </c:spPr>
            <c:extLst>
              <c:ext xmlns:c16="http://schemas.microsoft.com/office/drawing/2014/chart" uri="{C3380CC4-5D6E-409C-BE32-E72D297353CC}">
                <c16:uniqueId val="{00000007-AA88-2E42-B371-10E13F966B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F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қазақ тілінде </c:v>
                </c:pt>
                <c:pt idx="1">
                  <c:v>орыс тілінде</c:v>
                </c:pt>
                <c:pt idx="2">
                  <c:v>ағылшын тілінде</c:v>
                </c:pt>
                <c:pt idx="3">
                  <c:v>интернационализмдер</c:v>
                </c:pt>
              </c:strCache>
            </c:strRef>
          </c:cat>
          <c:val>
            <c:numRef>
              <c:f>Лист1!$B$2:$B$5</c:f>
              <c:numCache>
                <c:formatCode>0%</c:formatCode>
                <c:ptCount val="4"/>
                <c:pt idx="0">
                  <c:v>0.73599999999999999</c:v>
                </c:pt>
                <c:pt idx="1">
                  <c:v>0.21199999999999999</c:v>
                </c:pt>
                <c:pt idx="2" formatCode="0.00%">
                  <c:v>0.01</c:v>
                </c:pt>
                <c:pt idx="3" formatCode="0.00%">
                  <c:v>0.04</c:v>
                </c:pt>
              </c:numCache>
            </c:numRef>
          </c:val>
          <c:extLst>
            <c:ext xmlns:c16="http://schemas.microsoft.com/office/drawing/2014/chart" uri="{C3380CC4-5D6E-409C-BE32-E72D297353CC}">
              <c16:uniqueId val="{00000008-AA88-2E42-B371-10E13F966B6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t>Респонденттердің жас ерекшеліктері бойынша үлестірілуі</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Age!$B$1</c:f>
              <c:strCache>
                <c:ptCount val="1"/>
                <c:pt idx="0">
                  <c:v>Саны</c:v>
                </c:pt>
              </c:strCache>
            </c:strRef>
          </c:tx>
          <c:spPr>
            <a:solidFill>
              <a:schemeClr val="accent1"/>
            </a:solidFill>
            <a:ln>
              <a:noFill/>
            </a:ln>
            <a:effectLst/>
          </c:spPr>
          <c:invertIfNegative val="0"/>
          <c:cat>
            <c:strRef>
              <c:f>Age!$A$2:$A$10</c:f>
              <c:strCache>
                <c:ptCount val="9"/>
                <c:pt idx="0">
                  <c:v>18-24</c:v>
                </c:pt>
                <c:pt idx="1">
                  <c:v>25-29</c:v>
                </c:pt>
                <c:pt idx="2">
                  <c:v>30-34</c:v>
                </c:pt>
                <c:pt idx="3">
                  <c:v>35-39</c:v>
                </c:pt>
                <c:pt idx="4">
                  <c:v>40-44</c:v>
                </c:pt>
                <c:pt idx="5">
                  <c:v>45-49</c:v>
                </c:pt>
                <c:pt idx="6">
                  <c:v>50-54</c:v>
                </c:pt>
                <c:pt idx="7">
                  <c:v>55-59</c:v>
                </c:pt>
                <c:pt idx="8">
                  <c:v>60-80</c:v>
                </c:pt>
              </c:strCache>
            </c:strRef>
          </c:cat>
          <c:val>
            <c:numRef>
              <c:f>Age!$B$2:$B$10</c:f>
              <c:numCache>
                <c:formatCode>General</c:formatCode>
                <c:ptCount val="9"/>
                <c:pt idx="0">
                  <c:v>480</c:v>
                </c:pt>
                <c:pt idx="1">
                  <c:v>150</c:v>
                </c:pt>
                <c:pt idx="2">
                  <c:v>100</c:v>
                </c:pt>
                <c:pt idx="3">
                  <c:v>80</c:v>
                </c:pt>
                <c:pt idx="4">
                  <c:v>60</c:v>
                </c:pt>
                <c:pt idx="5">
                  <c:v>50</c:v>
                </c:pt>
                <c:pt idx="6">
                  <c:v>40</c:v>
                </c:pt>
                <c:pt idx="7">
                  <c:v>25</c:v>
                </c:pt>
                <c:pt idx="8">
                  <c:v>15</c:v>
                </c:pt>
              </c:numCache>
            </c:numRef>
          </c:val>
          <c:extLst>
            <c:ext xmlns:c16="http://schemas.microsoft.com/office/drawing/2014/chart" uri="{C3380CC4-5D6E-409C-BE32-E72D297353CC}">
              <c16:uniqueId val="{00000000-DD7A-6340-9FDA-AB967EBA1101}"/>
            </c:ext>
          </c:extLst>
        </c:ser>
        <c:ser>
          <c:idx val="1"/>
          <c:order val="1"/>
          <c:tx>
            <c:strRef>
              <c:f>Age!$C$1</c:f>
              <c:strCache>
                <c:ptCount val="1"/>
                <c:pt idx="0">
                  <c:v>Пайызы</c:v>
                </c:pt>
              </c:strCache>
            </c:strRef>
          </c:tx>
          <c:spPr>
            <a:solidFill>
              <a:schemeClr val="accent2"/>
            </a:solidFill>
            <a:ln>
              <a:noFill/>
            </a:ln>
            <a:effectLst/>
          </c:spPr>
          <c:invertIfNegative val="0"/>
          <c:cat>
            <c:strRef>
              <c:f>Age!$A$2:$A$10</c:f>
              <c:strCache>
                <c:ptCount val="9"/>
                <c:pt idx="0">
                  <c:v>18-24</c:v>
                </c:pt>
                <c:pt idx="1">
                  <c:v>25-29</c:v>
                </c:pt>
                <c:pt idx="2">
                  <c:v>30-34</c:v>
                </c:pt>
                <c:pt idx="3">
                  <c:v>35-39</c:v>
                </c:pt>
                <c:pt idx="4">
                  <c:v>40-44</c:v>
                </c:pt>
                <c:pt idx="5">
                  <c:v>45-49</c:v>
                </c:pt>
                <c:pt idx="6">
                  <c:v>50-54</c:v>
                </c:pt>
                <c:pt idx="7">
                  <c:v>55-59</c:v>
                </c:pt>
                <c:pt idx="8">
                  <c:v>60-80</c:v>
                </c:pt>
              </c:strCache>
            </c:strRef>
          </c:cat>
          <c:val>
            <c:numRef>
              <c:f>Age!$C$2:$C$10</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1-DD7A-6340-9FDA-AB967EBA1101}"/>
            </c:ext>
          </c:extLst>
        </c:ser>
        <c:dLbls>
          <c:showLegendKey val="0"/>
          <c:showVal val="0"/>
          <c:showCatName val="0"/>
          <c:showSerName val="0"/>
          <c:showPercent val="0"/>
          <c:showBubbleSize val="0"/>
        </c:dLbls>
        <c:gapWidth val="219"/>
        <c:overlap val="-27"/>
        <c:axId val="514563072"/>
        <c:axId val="514561280"/>
      </c:barChart>
      <c:catAx>
        <c:axId val="51456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514561280"/>
        <c:crosses val="autoZero"/>
        <c:auto val="1"/>
        <c:lblAlgn val="ctr"/>
        <c:lblOffset val="100"/>
        <c:noMultiLvlLbl val="0"/>
      </c:catAx>
      <c:valAx>
        <c:axId val="51456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51456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Респонденттердің жас және гендерлік құрылымының арақатынасы</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Age_Gender!$B$1</c:f>
              <c:strCache>
                <c:ptCount val="1"/>
                <c:pt idx="0">
                  <c:v>Әйел</c:v>
                </c:pt>
              </c:strCache>
            </c:strRef>
          </c:tx>
          <c:spPr>
            <a:solidFill>
              <a:schemeClr val="accent1"/>
            </a:solidFill>
            <a:ln>
              <a:noFill/>
            </a:ln>
            <a:effectLst/>
          </c:spPr>
          <c:invertIfNegative val="0"/>
          <c:cat>
            <c:strRef>
              <c:f>Age_Gender!$A$2:$A$10</c:f>
              <c:strCache>
                <c:ptCount val="9"/>
                <c:pt idx="0">
                  <c:v>18-24</c:v>
                </c:pt>
                <c:pt idx="1">
                  <c:v>25-29</c:v>
                </c:pt>
                <c:pt idx="2">
                  <c:v>30-34</c:v>
                </c:pt>
                <c:pt idx="3">
                  <c:v>35-39</c:v>
                </c:pt>
                <c:pt idx="4">
                  <c:v>40-44</c:v>
                </c:pt>
                <c:pt idx="5">
                  <c:v>45-49</c:v>
                </c:pt>
                <c:pt idx="6">
                  <c:v>50-54</c:v>
                </c:pt>
                <c:pt idx="7">
                  <c:v>55-59</c:v>
                </c:pt>
                <c:pt idx="8">
                  <c:v>60-80</c:v>
                </c:pt>
              </c:strCache>
            </c:strRef>
          </c:cat>
          <c:val>
            <c:numRef>
              <c:f>Age_Gender!$B$2:$B$10</c:f>
              <c:numCache>
                <c:formatCode>General</c:formatCode>
                <c:ptCount val="9"/>
                <c:pt idx="0">
                  <c:v>326</c:v>
                </c:pt>
                <c:pt idx="1">
                  <c:v>113</c:v>
                </c:pt>
                <c:pt idx="2">
                  <c:v>62</c:v>
                </c:pt>
                <c:pt idx="3">
                  <c:v>50</c:v>
                </c:pt>
                <c:pt idx="4">
                  <c:v>31</c:v>
                </c:pt>
                <c:pt idx="5">
                  <c:v>18</c:v>
                </c:pt>
                <c:pt idx="6">
                  <c:v>12</c:v>
                </c:pt>
                <c:pt idx="7">
                  <c:v>6</c:v>
                </c:pt>
                <c:pt idx="8">
                  <c:v>6</c:v>
                </c:pt>
              </c:numCache>
            </c:numRef>
          </c:val>
          <c:extLst>
            <c:ext xmlns:c16="http://schemas.microsoft.com/office/drawing/2014/chart" uri="{C3380CC4-5D6E-409C-BE32-E72D297353CC}">
              <c16:uniqueId val="{00000000-8282-3B40-9C6B-FAE45A0374C5}"/>
            </c:ext>
          </c:extLst>
        </c:ser>
        <c:ser>
          <c:idx val="1"/>
          <c:order val="1"/>
          <c:tx>
            <c:strRef>
              <c:f>Age_Gender!$C$1</c:f>
              <c:strCache>
                <c:ptCount val="1"/>
                <c:pt idx="0">
                  <c:v>Ер</c:v>
                </c:pt>
              </c:strCache>
            </c:strRef>
          </c:tx>
          <c:spPr>
            <a:solidFill>
              <a:schemeClr val="accent2"/>
            </a:solidFill>
            <a:ln>
              <a:noFill/>
            </a:ln>
            <a:effectLst/>
          </c:spPr>
          <c:invertIfNegative val="0"/>
          <c:cat>
            <c:strRef>
              <c:f>Age_Gender!$A$2:$A$10</c:f>
              <c:strCache>
                <c:ptCount val="9"/>
                <c:pt idx="0">
                  <c:v>18-24</c:v>
                </c:pt>
                <c:pt idx="1">
                  <c:v>25-29</c:v>
                </c:pt>
                <c:pt idx="2">
                  <c:v>30-34</c:v>
                </c:pt>
                <c:pt idx="3">
                  <c:v>35-39</c:v>
                </c:pt>
                <c:pt idx="4">
                  <c:v>40-44</c:v>
                </c:pt>
                <c:pt idx="5">
                  <c:v>45-49</c:v>
                </c:pt>
                <c:pt idx="6">
                  <c:v>50-54</c:v>
                </c:pt>
                <c:pt idx="7">
                  <c:v>55-59</c:v>
                </c:pt>
                <c:pt idx="8">
                  <c:v>60-80</c:v>
                </c:pt>
              </c:strCache>
            </c:strRef>
          </c:cat>
          <c:val>
            <c:numRef>
              <c:f>Age_Gender!$C$2:$C$10</c:f>
              <c:numCache>
                <c:formatCode>General</c:formatCode>
                <c:ptCount val="9"/>
                <c:pt idx="0">
                  <c:v>194</c:v>
                </c:pt>
                <c:pt idx="1">
                  <c:v>67</c:v>
                </c:pt>
                <c:pt idx="2">
                  <c:v>38</c:v>
                </c:pt>
                <c:pt idx="3">
                  <c:v>30</c:v>
                </c:pt>
                <c:pt idx="4">
                  <c:v>19</c:v>
                </c:pt>
                <c:pt idx="5">
                  <c:v>12</c:v>
                </c:pt>
                <c:pt idx="6">
                  <c:v>8</c:v>
                </c:pt>
                <c:pt idx="7">
                  <c:v>4</c:v>
                </c:pt>
                <c:pt idx="8">
                  <c:v>4</c:v>
                </c:pt>
              </c:numCache>
            </c:numRef>
          </c:val>
          <c:extLst>
            <c:ext xmlns:c16="http://schemas.microsoft.com/office/drawing/2014/chart" uri="{C3380CC4-5D6E-409C-BE32-E72D297353CC}">
              <c16:uniqueId val="{00000001-8282-3B40-9C6B-FAE45A0374C5}"/>
            </c:ext>
          </c:extLst>
        </c:ser>
        <c:ser>
          <c:idx val="2"/>
          <c:order val="2"/>
          <c:tx>
            <c:strRef>
              <c:f>Age_Gender!$D$1</c:f>
              <c:strCache>
                <c:ptCount val="1"/>
                <c:pt idx="0">
                  <c:v>Барлығы</c:v>
                </c:pt>
              </c:strCache>
            </c:strRef>
          </c:tx>
          <c:spPr>
            <a:solidFill>
              <a:schemeClr val="accent3"/>
            </a:solidFill>
            <a:ln>
              <a:noFill/>
            </a:ln>
            <a:effectLst/>
          </c:spPr>
          <c:invertIfNegative val="0"/>
          <c:cat>
            <c:strRef>
              <c:f>Age_Gender!$A$2:$A$10</c:f>
              <c:strCache>
                <c:ptCount val="9"/>
                <c:pt idx="0">
                  <c:v>18-24</c:v>
                </c:pt>
                <c:pt idx="1">
                  <c:v>25-29</c:v>
                </c:pt>
                <c:pt idx="2">
                  <c:v>30-34</c:v>
                </c:pt>
                <c:pt idx="3">
                  <c:v>35-39</c:v>
                </c:pt>
                <c:pt idx="4">
                  <c:v>40-44</c:v>
                </c:pt>
                <c:pt idx="5">
                  <c:v>45-49</c:v>
                </c:pt>
                <c:pt idx="6">
                  <c:v>50-54</c:v>
                </c:pt>
                <c:pt idx="7">
                  <c:v>55-59</c:v>
                </c:pt>
                <c:pt idx="8">
                  <c:v>60-80</c:v>
                </c:pt>
              </c:strCache>
            </c:strRef>
          </c:cat>
          <c:val>
            <c:numRef>
              <c:f>Age_Gender!$D$2:$D$10</c:f>
              <c:numCache>
                <c:formatCode>General</c:formatCode>
                <c:ptCount val="9"/>
                <c:pt idx="0">
                  <c:v>520</c:v>
                </c:pt>
                <c:pt idx="1">
                  <c:v>180</c:v>
                </c:pt>
                <c:pt idx="2">
                  <c:v>100</c:v>
                </c:pt>
                <c:pt idx="3">
                  <c:v>80</c:v>
                </c:pt>
                <c:pt idx="4">
                  <c:v>50</c:v>
                </c:pt>
                <c:pt idx="5">
                  <c:v>30</c:v>
                </c:pt>
                <c:pt idx="6">
                  <c:v>20</c:v>
                </c:pt>
                <c:pt idx="7">
                  <c:v>10</c:v>
                </c:pt>
                <c:pt idx="8">
                  <c:v>10</c:v>
                </c:pt>
              </c:numCache>
            </c:numRef>
          </c:val>
          <c:extLst>
            <c:ext xmlns:c16="http://schemas.microsoft.com/office/drawing/2014/chart" uri="{C3380CC4-5D6E-409C-BE32-E72D297353CC}">
              <c16:uniqueId val="{00000002-8282-3B40-9C6B-FAE45A0374C5}"/>
            </c:ext>
          </c:extLst>
        </c:ser>
        <c:dLbls>
          <c:showLegendKey val="0"/>
          <c:showVal val="0"/>
          <c:showCatName val="0"/>
          <c:showSerName val="0"/>
          <c:showPercent val="0"/>
          <c:showBubbleSize val="0"/>
        </c:dLbls>
        <c:gapWidth val="219"/>
        <c:overlap val="-27"/>
        <c:axId val="369340671"/>
        <c:axId val="369341567"/>
      </c:barChart>
      <c:catAx>
        <c:axId val="369340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369341567"/>
        <c:crosses val="autoZero"/>
        <c:auto val="1"/>
        <c:lblAlgn val="ctr"/>
        <c:lblOffset val="100"/>
        <c:noMultiLvlLbl val="0"/>
      </c:catAx>
      <c:valAx>
        <c:axId val="369341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369340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Респонденттердің кәсіби құрылымы</a:t>
            </a:r>
          </a:p>
        </c:rich>
      </c:tx>
      <c:overlay val="0"/>
      <c:spPr>
        <a:noFill/>
        <a:ln>
          <a:noFill/>
        </a:ln>
        <a:effectLst/>
      </c:spPr>
      <c:txPr>
        <a:bodyPr rot="0" spcFirstLastPara="1" vertOverflow="ellipsis" vert="horz" wrap="square" anchor="ctr" anchorCtr="1"/>
        <a:lstStyle/>
        <a:p>
          <a:pPr>
            <a:defRPr sz="16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col"/>
        <c:grouping val="clustered"/>
        <c:varyColors val="0"/>
        <c:ser>
          <c:idx val="0"/>
          <c:order val="0"/>
          <c:tx>
            <c:strRef>
              <c:f>Profession!$B$1</c:f>
              <c:strCache>
                <c:ptCount val="1"/>
                <c:pt idx="0">
                  <c:v>Саны</c:v>
                </c:pt>
              </c:strCache>
            </c:strRef>
          </c:tx>
          <c:spPr>
            <a:solidFill>
              <a:schemeClr val="accent1"/>
            </a:solidFill>
            <a:ln>
              <a:noFill/>
            </a:ln>
            <a:effectLst/>
          </c:spPr>
          <c:invertIfNegative val="0"/>
          <c:cat>
            <c:strRef>
              <c:f>Profession!$A$2:$A$3</c:f>
              <c:strCache>
                <c:ptCount val="2"/>
                <c:pt idx="0">
                  <c:v>Филологиялық</c:v>
                </c:pt>
                <c:pt idx="1">
                  <c:v>Филологиялық емес</c:v>
                </c:pt>
              </c:strCache>
            </c:strRef>
          </c:cat>
          <c:val>
            <c:numRef>
              <c:f>Profession!$B$2:$B$3</c:f>
              <c:numCache>
                <c:formatCode>General</c:formatCode>
                <c:ptCount val="2"/>
                <c:pt idx="0">
                  <c:v>420</c:v>
                </c:pt>
                <c:pt idx="1">
                  <c:v>580</c:v>
                </c:pt>
              </c:numCache>
            </c:numRef>
          </c:val>
          <c:extLst>
            <c:ext xmlns:c16="http://schemas.microsoft.com/office/drawing/2014/chart" uri="{C3380CC4-5D6E-409C-BE32-E72D297353CC}">
              <c16:uniqueId val="{00000000-B80B-2549-854D-3744A713BD6A}"/>
            </c:ext>
          </c:extLst>
        </c:ser>
        <c:dLbls>
          <c:showLegendKey val="0"/>
          <c:showVal val="0"/>
          <c:showCatName val="0"/>
          <c:showSerName val="0"/>
          <c:showPercent val="0"/>
          <c:showBubbleSize val="0"/>
        </c:dLbls>
        <c:gapWidth val="219"/>
        <c:overlap val="-27"/>
        <c:axId val="419199871"/>
        <c:axId val="419188671"/>
      </c:barChart>
      <c:lineChart>
        <c:grouping val="standard"/>
        <c:varyColors val="0"/>
        <c:ser>
          <c:idx val="1"/>
          <c:order val="1"/>
          <c:tx>
            <c:strRef>
              <c:f>Profession!$C$1</c:f>
              <c:strCache>
                <c:ptCount val="1"/>
                <c:pt idx="0">
                  <c:v>Пайызы</c:v>
                </c:pt>
              </c:strCache>
            </c:strRef>
          </c:tx>
          <c:spPr>
            <a:ln w="28575" cap="rnd">
              <a:solidFill>
                <a:schemeClr val="accent2"/>
              </a:solidFill>
              <a:round/>
            </a:ln>
            <a:effectLst/>
          </c:spPr>
          <c:marker>
            <c:symbol val="none"/>
          </c:marker>
          <c:cat>
            <c:strRef>
              <c:f>Profession!$A$2:$A$3</c:f>
              <c:strCache>
                <c:ptCount val="2"/>
                <c:pt idx="0">
                  <c:v>Филологиялық</c:v>
                </c:pt>
                <c:pt idx="1">
                  <c:v>Филологиялық емес</c:v>
                </c:pt>
              </c:strCache>
            </c:strRef>
          </c:cat>
          <c:val>
            <c:numRef>
              <c:f>Profession!$C$2:$C$3</c:f>
              <c:numCache>
                <c:formatCode>0%</c:formatCode>
                <c:ptCount val="2"/>
                <c:pt idx="0">
                  <c:v>0.42</c:v>
                </c:pt>
                <c:pt idx="1">
                  <c:v>0.57999999999999996</c:v>
                </c:pt>
              </c:numCache>
            </c:numRef>
          </c:val>
          <c:smooth val="0"/>
          <c:extLst>
            <c:ext xmlns:c16="http://schemas.microsoft.com/office/drawing/2014/chart" uri="{C3380CC4-5D6E-409C-BE32-E72D297353CC}">
              <c16:uniqueId val="{00000001-B80B-2549-854D-3744A713BD6A}"/>
            </c:ext>
          </c:extLst>
        </c:ser>
        <c:dLbls>
          <c:showLegendKey val="0"/>
          <c:showVal val="0"/>
          <c:showCatName val="0"/>
          <c:showSerName val="0"/>
          <c:showPercent val="0"/>
          <c:showBubbleSize val="0"/>
        </c:dLbls>
        <c:marker val="1"/>
        <c:smooth val="0"/>
        <c:axId val="418838527"/>
        <c:axId val="419194047"/>
      </c:lineChart>
      <c:catAx>
        <c:axId val="419199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419188671"/>
        <c:crosses val="autoZero"/>
        <c:auto val="1"/>
        <c:lblAlgn val="ctr"/>
        <c:lblOffset val="100"/>
        <c:noMultiLvlLbl val="0"/>
      </c:catAx>
      <c:valAx>
        <c:axId val="419188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419199871"/>
        <c:crosses val="autoZero"/>
        <c:crossBetween val="between"/>
      </c:valAx>
      <c:valAx>
        <c:axId val="419194047"/>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418838527"/>
        <c:crosses val="max"/>
        <c:crossBetween val="between"/>
      </c:valAx>
      <c:catAx>
        <c:axId val="418838527"/>
        <c:scaling>
          <c:orientation val="minMax"/>
        </c:scaling>
        <c:delete val="1"/>
        <c:axPos val="b"/>
        <c:numFmt formatCode="General" sourceLinked="1"/>
        <c:majorTickMark val="none"/>
        <c:minorTickMark val="none"/>
        <c:tickLblPos val="nextTo"/>
        <c:crossAx val="41919404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Респонденттердің аумақтық үлестірілуі</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pieChart>
        <c:varyColors val="1"/>
        <c:ser>
          <c:idx val="0"/>
          <c:order val="0"/>
          <c:tx>
            <c:strRef>
              <c:f>Territory!$B$1</c:f>
              <c:strCache>
                <c:ptCount val="1"/>
                <c:pt idx="0">
                  <c:v>Саны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E98-8845-BB45-33B7DEF095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E98-8845-BB45-33B7DEF0953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E98-8845-BB45-33B7DEF0953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E98-8845-BB45-33B7DEF0953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E98-8845-BB45-33B7DEF0953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E98-8845-BB45-33B7DEF0953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E98-8845-BB45-33B7DEF0953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E98-8845-BB45-33B7DEF0953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E98-8845-BB45-33B7DEF0953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0E98-8845-BB45-33B7DEF09531}"/>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0E98-8845-BB45-33B7DEF09531}"/>
              </c:ext>
            </c:extLst>
          </c:dPt>
          <c:cat>
            <c:strRef>
              <c:f>Territory!$A$2:$A$12</c:f>
              <c:strCache>
                <c:ptCount val="11"/>
                <c:pt idx="0">
                  <c:v>Алматы қ.</c:v>
                </c:pt>
                <c:pt idx="1">
                  <c:v>Астана қ.</c:v>
                </c:pt>
                <c:pt idx="2">
                  <c:v>Абай обл.</c:v>
                </c:pt>
                <c:pt idx="3">
                  <c:v>Павлодар обл.</c:v>
                </c:pt>
                <c:pt idx="4">
                  <c:v>Жамбыл обл.</c:v>
                </c:pt>
                <c:pt idx="5">
                  <c:v>Маңғыстау обл.</c:v>
                </c:pt>
                <c:pt idx="6">
                  <c:v>Қарағанды обл.</c:v>
                </c:pt>
                <c:pt idx="7">
                  <c:v>Шымкент қ.</c:v>
                </c:pt>
                <c:pt idx="8">
                  <c:v>Атырау обл.</c:v>
                </c:pt>
                <c:pt idx="9">
                  <c:v>БҚО</c:v>
                </c:pt>
                <c:pt idx="10">
                  <c:v>Басқа өңірлер</c:v>
                </c:pt>
              </c:strCache>
            </c:strRef>
          </c:cat>
          <c:val>
            <c:numRef>
              <c:f>Territory!$B$2:$B$12</c:f>
              <c:numCache>
                <c:formatCode>General</c:formatCode>
                <c:ptCount val="11"/>
                <c:pt idx="0">
                  <c:v>80</c:v>
                </c:pt>
                <c:pt idx="1">
                  <c:v>59</c:v>
                </c:pt>
                <c:pt idx="2">
                  <c:v>118</c:v>
                </c:pt>
                <c:pt idx="3">
                  <c:v>97</c:v>
                </c:pt>
                <c:pt idx="4">
                  <c:v>75</c:v>
                </c:pt>
                <c:pt idx="5">
                  <c:v>72</c:v>
                </c:pt>
                <c:pt idx="6">
                  <c:v>70</c:v>
                </c:pt>
                <c:pt idx="7">
                  <c:v>55</c:v>
                </c:pt>
                <c:pt idx="8">
                  <c:v>52</c:v>
                </c:pt>
                <c:pt idx="9">
                  <c:v>51</c:v>
                </c:pt>
                <c:pt idx="10">
                  <c:v>271</c:v>
                </c:pt>
              </c:numCache>
            </c:numRef>
          </c:val>
          <c:extLst>
            <c:ext xmlns:c16="http://schemas.microsoft.com/office/drawing/2014/chart" uri="{C3380CC4-5D6E-409C-BE32-E72D297353CC}">
              <c16:uniqueId val="{00000016-0E98-8845-BB45-33B7DEF0953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baseline="0">
                <a:latin typeface="Times New Roman" panose="02020603050405020304" pitchFamily="18" charset="0"/>
              </a:rPr>
              <a:t>"Ұят" стимулы</a:t>
            </a:r>
            <a:endParaRPr lang="ru-RU"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Ұят!$B$3:$B$15</c:f>
              <c:strCache>
                <c:ptCount val="13"/>
                <c:pt idx="0">
                  <c:v>Ар</c:v>
                </c:pt>
                <c:pt idx="1">
                  <c:v>Ұят</c:v>
                </c:pt>
                <c:pt idx="2">
                  <c:v>Ар-намыс </c:v>
                </c:pt>
                <c:pt idx="3">
                  <c:v>Ұялу</c:v>
                </c:pt>
                <c:pt idx="4">
                  <c:v>Намыс</c:v>
                </c:pt>
                <c:pt idx="5">
                  <c:v>Сезім </c:v>
                </c:pt>
                <c:pt idx="6">
                  <c:v>Ұят емес</c:v>
                </c:pt>
                <c:pt idx="7">
                  <c:v>Ой</c:v>
                </c:pt>
                <c:pt idx="8">
                  <c:v>Стыд </c:v>
                </c:pt>
                <c:pt idx="9">
                  <c:v>Тәрбие</c:v>
                </c:pt>
                <c:pt idx="10">
                  <c:v>Позор</c:v>
                </c:pt>
                <c:pt idx="11">
                  <c:v>Масқара</c:v>
                </c:pt>
                <c:pt idx="12">
                  <c:v>Білмеймін</c:v>
                </c:pt>
              </c:strCache>
            </c:strRef>
          </c:cat>
          <c:val>
            <c:numRef>
              <c:f>Ұят!$C$3:$C$15</c:f>
              <c:numCache>
                <c:formatCode>General</c:formatCode>
                <c:ptCount val="13"/>
                <c:pt idx="0">
                  <c:v>124</c:v>
                </c:pt>
                <c:pt idx="1">
                  <c:v>112</c:v>
                </c:pt>
                <c:pt idx="2">
                  <c:v>102</c:v>
                </c:pt>
                <c:pt idx="3">
                  <c:v>74</c:v>
                </c:pt>
                <c:pt idx="4">
                  <c:v>69</c:v>
                </c:pt>
                <c:pt idx="5">
                  <c:v>48</c:v>
                </c:pt>
                <c:pt idx="6">
                  <c:v>48</c:v>
                </c:pt>
                <c:pt idx="7">
                  <c:v>38</c:v>
                </c:pt>
                <c:pt idx="8">
                  <c:v>38</c:v>
                </c:pt>
                <c:pt idx="9">
                  <c:v>35</c:v>
                </c:pt>
                <c:pt idx="10">
                  <c:v>26</c:v>
                </c:pt>
                <c:pt idx="11">
                  <c:v>24</c:v>
                </c:pt>
                <c:pt idx="12">
                  <c:v>20</c:v>
                </c:pt>
              </c:numCache>
            </c:numRef>
          </c:val>
          <c:extLst>
            <c:ext xmlns:c16="http://schemas.microsoft.com/office/drawing/2014/chart" uri="{C3380CC4-5D6E-409C-BE32-E72D297353CC}">
              <c16:uniqueId val="{00000000-1D30-DB4C-B457-91B344EEF98E}"/>
            </c:ext>
          </c:extLst>
        </c:ser>
        <c:dLbls>
          <c:showLegendKey val="0"/>
          <c:showVal val="0"/>
          <c:showCatName val="0"/>
          <c:showSerName val="0"/>
          <c:showPercent val="0"/>
          <c:showBubbleSize val="0"/>
        </c:dLbls>
        <c:gapWidth val="219"/>
        <c:overlap val="-27"/>
        <c:axId val="1571665471"/>
        <c:axId val="1571667183"/>
      </c:barChart>
      <c:lineChart>
        <c:grouping val="standard"/>
        <c:varyColors val="0"/>
        <c:ser>
          <c:idx val="1"/>
          <c:order val="1"/>
          <c:spPr>
            <a:ln w="28575" cap="rnd">
              <a:solidFill>
                <a:schemeClr val="accent2"/>
              </a:solidFill>
              <a:round/>
            </a:ln>
            <a:effectLst/>
          </c:spPr>
          <c:marker>
            <c:symbol val="none"/>
          </c:marker>
          <c:cat>
            <c:strRef>
              <c:f>Ұят!$B$3:$B$15</c:f>
              <c:strCache>
                <c:ptCount val="13"/>
                <c:pt idx="0">
                  <c:v>Ар</c:v>
                </c:pt>
                <c:pt idx="1">
                  <c:v>Ұят</c:v>
                </c:pt>
                <c:pt idx="2">
                  <c:v>Ар-намыс </c:v>
                </c:pt>
                <c:pt idx="3">
                  <c:v>Ұялу</c:v>
                </c:pt>
                <c:pt idx="4">
                  <c:v>Намыс</c:v>
                </c:pt>
                <c:pt idx="5">
                  <c:v>Сезім </c:v>
                </c:pt>
                <c:pt idx="6">
                  <c:v>Ұят емес</c:v>
                </c:pt>
                <c:pt idx="7">
                  <c:v>Ой</c:v>
                </c:pt>
                <c:pt idx="8">
                  <c:v>Стыд </c:v>
                </c:pt>
                <c:pt idx="9">
                  <c:v>Тәрбие</c:v>
                </c:pt>
                <c:pt idx="10">
                  <c:v>Позор</c:v>
                </c:pt>
                <c:pt idx="11">
                  <c:v>Масқара</c:v>
                </c:pt>
                <c:pt idx="12">
                  <c:v>Білмеймін</c:v>
                </c:pt>
              </c:strCache>
            </c:strRef>
          </c:cat>
          <c:val>
            <c:numRef>
              <c:f>Ұят!$D$3:$D$15</c:f>
              <c:numCache>
                <c:formatCode>0%</c:formatCode>
                <c:ptCount val="13"/>
                <c:pt idx="0">
                  <c:v>0.12704918032786885</c:v>
                </c:pt>
                <c:pt idx="1">
                  <c:v>0.11475409836065574</c:v>
                </c:pt>
                <c:pt idx="2">
                  <c:v>0.10450819672131148</c:v>
                </c:pt>
                <c:pt idx="3">
                  <c:v>7.5819672131147542E-2</c:v>
                </c:pt>
                <c:pt idx="4">
                  <c:v>7.0696721311475405E-2</c:v>
                </c:pt>
                <c:pt idx="5">
                  <c:v>4.9180327868852458E-2</c:v>
                </c:pt>
                <c:pt idx="6">
                  <c:v>4.9180327868852458E-2</c:v>
                </c:pt>
                <c:pt idx="7">
                  <c:v>3.8934426229508198E-2</c:v>
                </c:pt>
                <c:pt idx="8">
                  <c:v>3.8934426229508198E-2</c:v>
                </c:pt>
                <c:pt idx="9">
                  <c:v>3.5860655737704916E-2</c:v>
                </c:pt>
                <c:pt idx="10">
                  <c:v>2.663934426229508E-2</c:v>
                </c:pt>
                <c:pt idx="11">
                  <c:v>2.4590163934426229E-2</c:v>
                </c:pt>
                <c:pt idx="12">
                  <c:v>2.0491803278688523E-2</c:v>
                </c:pt>
              </c:numCache>
            </c:numRef>
          </c:val>
          <c:smooth val="0"/>
          <c:extLst>
            <c:ext xmlns:c16="http://schemas.microsoft.com/office/drawing/2014/chart" uri="{C3380CC4-5D6E-409C-BE32-E72D297353CC}">
              <c16:uniqueId val="{00000001-1D30-DB4C-B457-91B344EEF98E}"/>
            </c:ext>
          </c:extLst>
        </c:ser>
        <c:dLbls>
          <c:showLegendKey val="0"/>
          <c:showVal val="0"/>
          <c:showCatName val="0"/>
          <c:showSerName val="0"/>
          <c:showPercent val="0"/>
          <c:showBubbleSize val="0"/>
        </c:dLbls>
        <c:marker val="1"/>
        <c:smooth val="0"/>
        <c:axId val="1571676207"/>
        <c:axId val="1571674479"/>
      </c:lineChart>
      <c:catAx>
        <c:axId val="157166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1667183"/>
        <c:crosses val="autoZero"/>
        <c:auto val="1"/>
        <c:lblAlgn val="ctr"/>
        <c:lblOffset val="100"/>
        <c:noMultiLvlLbl val="0"/>
      </c:catAx>
      <c:valAx>
        <c:axId val="1571667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1665471"/>
        <c:crosses val="autoZero"/>
        <c:crossBetween val="between"/>
      </c:valAx>
      <c:valAx>
        <c:axId val="1571674479"/>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1676207"/>
        <c:crosses val="max"/>
        <c:crossBetween val="between"/>
      </c:valAx>
      <c:catAx>
        <c:axId val="1571676207"/>
        <c:scaling>
          <c:orientation val="minMax"/>
        </c:scaling>
        <c:delete val="1"/>
        <c:axPos val="b"/>
        <c:numFmt formatCode="General" sourceLinked="1"/>
        <c:majorTickMark val="none"/>
        <c:minorTickMark val="none"/>
        <c:tickLblPos val="nextTo"/>
        <c:crossAx val="15716744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Прецедентті мәтіннің жиілігі</a:t>
            </a:r>
          </a:p>
        </c:rich>
      </c:tx>
      <c:overlay val="0"/>
      <c:spPr>
        <a:noFill/>
        <a:ln>
          <a:noFill/>
        </a:ln>
        <a:effectLst/>
      </c:spPr>
      <c:txPr>
        <a:bodyPr rot="0" spcFirstLastPara="1" vertOverflow="ellipsis" vert="horz" wrap="square" anchor="ctr" anchorCtr="1"/>
        <a:lstStyle/>
        <a:p>
          <a:pPr>
            <a:defRPr sz="126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Лист1!$A$2:$A$11</c:f>
              <c:strCache>
                <c:ptCount val="10"/>
                <c:pt idx="0">
                  <c:v>Цитата</c:v>
                </c:pt>
                <c:pt idx="1">
                  <c:v>Мақал-мәтел</c:v>
                </c:pt>
                <c:pt idx="2">
                  <c:v>Діни мәнмәтін</c:v>
                </c:pt>
                <c:pt idx="3">
                  <c:v>Магиялық мәнмәтін</c:v>
                </c:pt>
                <c:pt idx="4">
                  <c:v>Фраза</c:v>
                </c:pt>
                <c:pt idx="5">
                  <c:v>Әдебиет (Әдеби шығармалар атауы)</c:v>
                </c:pt>
                <c:pt idx="6">
                  <c:v>Музыкалық шығармалар үзіндісі </c:v>
                </c:pt>
                <c:pt idx="7">
                  <c:v>Фразеологизмдер</c:v>
                </c:pt>
                <c:pt idx="8">
                  <c:v>Метафора</c:v>
                </c:pt>
                <c:pt idx="9">
                  <c:v>Эпитет </c:v>
                </c:pt>
              </c:strCache>
            </c:strRef>
          </c:cat>
          <c:val>
            <c:numRef>
              <c:f>Лист1!$B$2:$B$11</c:f>
              <c:numCache>
                <c:formatCode>General</c:formatCode>
                <c:ptCount val="10"/>
                <c:pt idx="0">
                  <c:v>75</c:v>
                </c:pt>
                <c:pt idx="1">
                  <c:v>3</c:v>
                </c:pt>
                <c:pt idx="2">
                  <c:v>45</c:v>
                </c:pt>
                <c:pt idx="3">
                  <c:v>8</c:v>
                </c:pt>
                <c:pt idx="4">
                  <c:v>4</c:v>
                </c:pt>
                <c:pt idx="5">
                  <c:v>2</c:v>
                </c:pt>
                <c:pt idx="6">
                  <c:v>2</c:v>
                </c:pt>
                <c:pt idx="7">
                  <c:v>13</c:v>
                </c:pt>
                <c:pt idx="8">
                  <c:v>6</c:v>
                </c:pt>
                <c:pt idx="9">
                  <c:v>4</c:v>
                </c:pt>
              </c:numCache>
            </c:numRef>
          </c:val>
          <c:extLst>
            <c:ext xmlns:c16="http://schemas.microsoft.com/office/drawing/2014/chart" uri="{C3380CC4-5D6E-409C-BE32-E72D297353CC}">
              <c16:uniqueId val="{00000000-2EBB-F84A-BFF1-6AB65402DD98}"/>
            </c:ext>
          </c:extLst>
        </c:ser>
        <c:dLbls>
          <c:showLegendKey val="0"/>
          <c:showVal val="0"/>
          <c:showCatName val="0"/>
          <c:showSerName val="0"/>
          <c:showPercent val="0"/>
          <c:showBubbleSize val="0"/>
        </c:dLbls>
        <c:gapWidth val="150"/>
        <c:axId val="557014784"/>
        <c:axId val="557016496"/>
      </c:barChart>
      <c:catAx>
        <c:axId val="55701478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557016496"/>
        <c:crosses val="autoZero"/>
        <c:auto val="1"/>
        <c:lblAlgn val="ctr"/>
        <c:lblOffset val="100"/>
        <c:noMultiLvlLbl val="0"/>
      </c:catAx>
      <c:valAx>
        <c:axId val="557016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55701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Ассоциаттардың лексикалық әртүрлілігінің сандық көрсеткіші</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KZ"/>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Лист1!$A$1:$A$4</c:f>
              <c:strCache>
                <c:ptCount val="4"/>
                <c:pt idx="0">
                  <c:v>Антропоним</c:v>
                </c:pt>
                <c:pt idx="1">
                  <c:v>Гастрономиялық атаулар</c:v>
                </c:pt>
                <c:pt idx="2">
                  <c:v>Терминдер </c:v>
                </c:pt>
                <c:pt idx="3">
                  <c:v>Сленг </c:v>
                </c:pt>
              </c:strCache>
            </c:strRef>
          </c:cat>
          <c:val>
            <c:numRef>
              <c:f>Лист1!$B$1:$B$4</c:f>
              <c:numCache>
                <c:formatCode>General</c:formatCode>
                <c:ptCount val="4"/>
                <c:pt idx="0">
                  <c:v>16</c:v>
                </c:pt>
                <c:pt idx="1">
                  <c:v>78</c:v>
                </c:pt>
                <c:pt idx="2">
                  <c:v>6</c:v>
                </c:pt>
                <c:pt idx="3">
                  <c:v>2</c:v>
                </c:pt>
              </c:numCache>
            </c:numRef>
          </c:val>
          <c:extLst>
            <c:ext xmlns:c16="http://schemas.microsoft.com/office/drawing/2014/chart" uri="{C3380CC4-5D6E-409C-BE32-E72D297353CC}">
              <c16:uniqueId val="{00000000-71BB-284D-8604-C17582D56364}"/>
            </c:ext>
          </c:extLst>
        </c:ser>
        <c:dLbls>
          <c:dLblPos val="inEnd"/>
          <c:showLegendKey val="0"/>
          <c:showVal val="1"/>
          <c:showCatName val="0"/>
          <c:showSerName val="0"/>
          <c:showPercent val="0"/>
          <c:showBubbleSize val="0"/>
        </c:dLbls>
        <c:gapWidth val="65"/>
        <c:axId val="138194688"/>
        <c:axId val="138196400"/>
      </c:barChart>
      <c:catAx>
        <c:axId val="1381946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KZ"/>
          </a:p>
        </c:txPr>
        <c:crossAx val="138196400"/>
        <c:crosses val="autoZero"/>
        <c:auto val="1"/>
        <c:lblAlgn val="ctr"/>
        <c:lblOffset val="100"/>
        <c:noMultiLvlLbl val="0"/>
      </c:catAx>
      <c:valAx>
        <c:axId val="1381964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8194688"/>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жас ерекшелігіне қатысты ассоциациялардың тілдік көрінісі </a:t>
            </a:r>
            <a:endParaRPr lang="ru-RU"/>
          </a:p>
        </c:rich>
      </c:tx>
      <c:layout>
        <c:manualLayout>
          <c:xMode val="edge"/>
          <c:yMode val="edge"/>
          <c:x val="0.2180568471484827"/>
          <c:y val="0"/>
        </c:manualLayout>
      </c:layout>
      <c:overlay val="0"/>
      <c:spPr>
        <a:noFill/>
        <a:ln>
          <a:noFill/>
        </a:ln>
        <a:effectLst/>
      </c:spPr>
      <c:txPr>
        <a:bodyPr rot="0" spcFirstLastPara="1" vertOverflow="ellipsis" vert="horz" wrap="square" anchor="ctr" anchorCtr="1"/>
        <a:lstStyle/>
        <a:p>
          <a:pPr>
            <a:defRPr sz="108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'[Сводная таблица.xlsx]Лист2'!$B$1</c:f>
              <c:strCache>
                <c:ptCount val="1"/>
                <c:pt idx="0">
                  <c:v>Сленг</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таблица.xlsx]Лист2'!$B$2:$B$9</c:f>
              <c:numCache>
                <c:formatCode>0%</c:formatCode>
                <c:ptCount val="8"/>
                <c:pt idx="0">
                  <c:v>1</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0-FC29-F24E-AD87-B682CFEB0CD4}"/>
            </c:ext>
          </c:extLst>
        </c:ser>
        <c:ser>
          <c:idx val="1"/>
          <c:order val="1"/>
          <c:tx>
            <c:strRef>
              <c:f>'[Сводная таблица.xlsx]Лист2'!$C$1</c:f>
              <c:strCache>
                <c:ptCount val="1"/>
                <c:pt idx="0">
                  <c:v>Термин</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таблица.xlsx]Лист2'!$C$2:$C$9</c:f>
              <c:numCache>
                <c:formatCode>0%</c:formatCode>
                <c:ptCount val="8"/>
                <c:pt idx="0">
                  <c:v>0.15</c:v>
                </c:pt>
                <c:pt idx="1">
                  <c:v>0.28999999999999998</c:v>
                </c:pt>
                <c:pt idx="2">
                  <c:v>0.45</c:v>
                </c:pt>
                <c:pt idx="3">
                  <c:v>0.06</c:v>
                </c:pt>
                <c:pt idx="4">
                  <c:v>0.05</c:v>
                </c:pt>
                <c:pt idx="5">
                  <c:v>0</c:v>
                </c:pt>
                <c:pt idx="6">
                  <c:v>0</c:v>
                </c:pt>
                <c:pt idx="7">
                  <c:v>0</c:v>
                </c:pt>
              </c:numCache>
            </c:numRef>
          </c:val>
          <c:extLst>
            <c:ext xmlns:c16="http://schemas.microsoft.com/office/drawing/2014/chart" uri="{C3380CC4-5D6E-409C-BE32-E72D297353CC}">
              <c16:uniqueId val="{00000001-FC29-F24E-AD87-B682CFEB0CD4}"/>
            </c:ext>
          </c:extLst>
        </c:ser>
        <c:ser>
          <c:idx val="2"/>
          <c:order val="2"/>
          <c:tx>
            <c:strRef>
              <c:f>'[Сводная таблица.xlsx]Лист2'!$D$1</c:f>
              <c:strCache>
                <c:ptCount val="1"/>
                <c:pt idx="0">
                  <c:v>Метафора, эпитет</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таблица.xlsx]Лист2'!$D$2:$D$9</c:f>
              <c:numCache>
                <c:formatCode>0%</c:formatCode>
                <c:ptCount val="8"/>
                <c:pt idx="0">
                  <c:v>0.02</c:v>
                </c:pt>
                <c:pt idx="1">
                  <c:v>0.05</c:v>
                </c:pt>
                <c:pt idx="2">
                  <c:v>0.21</c:v>
                </c:pt>
                <c:pt idx="3">
                  <c:v>0.13</c:v>
                </c:pt>
                <c:pt idx="4">
                  <c:v>0.05</c:v>
                </c:pt>
                <c:pt idx="5">
                  <c:v>0.12</c:v>
                </c:pt>
                <c:pt idx="6">
                  <c:v>0.24</c:v>
                </c:pt>
                <c:pt idx="7">
                  <c:v>0.28000000000000003</c:v>
                </c:pt>
              </c:numCache>
            </c:numRef>
          </c:val>
          <c:extLst>
            <c:ext xmlns:c16="http://schemas.microsoft.com/office/drawing/2014/chart" uri="{C3380CC4-5D6E-409C-BE32-E72D297353CC}">
              <c16:uniqueId val="{00000002-FC29-F24E-AD87-B682CFEB0CD4}"/>
            </c:ext>
          </c:extLst>
        </c:ser>
        <c:ser>
          <c:idx val="3"/>
          <c:order val="3"/>
          <c:tx>
            <c:strRef>
              <c:f>'[Сводная таблица.xlsx]Лист2'!$E$1</c:f>
              <c:strCache>
                <c:ptCount val="1"/>
                <c:pt idx="0">
                  <c:v>Мақал-мәтелдер</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таблица.xlsx]Лист2'!$E$2:$E$9</c:f>
              <c:numCache>
                <c:formatCode>0%</c:formatCode>
                <c:ptCount val="8"/>
                <c:pt idx="0">
                  <c:v>0.1</c:v>
                </c:pt>
                <c:pt idx="1">
                  <c:v>0.04</c:v>
                </c:pt>
                <c:pt idx="2">
                  <c:v>0.1</c:v>
                </c:pt>
                <c:pt idx="3">
                  <c:v>0.05</c:v>
                </c:pt>
                <c:pt idx="4">
                  <c:v>0.08</c:v>
                </c:pt>
                <c:pt idx="5">
                  <c:v>0.09</c:v>
                </c:pt>
                <c:pt idx="6">
                  <c:v>0.3</c:v>
                </c:pt>
                <c:pt idx="7">
                  <c:v>0.32</c:v>
                </c:pt>
              </c:numCache>
            </c:numRef>
          </c:val>
          <c:extLst>
            <c:ext xmlns:c16="http://schemas.microsoft.com/office/drawing/2014/chart" uri="{C3380CC4-5D6E-409C-BE32-E72D297353CC}">
              <c16:uniqueId val="{00000003-FC29-F24E-AD87-B682CFEB0CD4}"/>
            </c:ext>
          </c:extLst>
        </c:ser>
        <c:ser>
          <c:idx val="4"/>
          <c:order val="4"/>
          <c:tx>
            <c:strRef>
              <c:f>'[Сводная таблица.xlsx]Лист2'!$F$1</c:f>
              <c:strCache>
                <c:ptCount val="1"/>
                <c:pt idx="0">
                  <c:v>Қанатты сөздер</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таблица.xlsx]Лист2'!$F$2:$F$9</c:f>
              <c:numCache>
                <c:formatCode>0%</c:formatCode>
                <c:ptCount val="8"/>
                <c:pt idx="0">
                  <c:v>0.03</c:v>
                </c:pt>
                <c:pt idx="1">
                  <c:v>0.1</c:v>
                </c:pt>
                <c:pt idx="2">
                  <c:v>0.23</c:v>
                </c:pt>
                <c:pt idx="3">
                  <c:v>0.36</c:v>
                </c:pt>
                <c:pt idx="4">
                  <c:v>0.08</c:v>
                </c:pt>
                <c:pt idx="5">
                  <c:v>0.05</c:v>
                </c:pt>
                <c:pt idx="6">
                  <c:v>0.1</c:v>
                </c:pt>
                <c:pt idx="7">
                  <c:v>0.05</c:v>
                </c:pt>
              </c:numCache>
            </c:numRef>
          </c:val>
          <c:extLst>
            <c:ext xmlns:c16="http://schemas.microsoft.com/office/drawing/2014/chart" uri="{C3380CC4-5D6E-409C-BE32-E72D297353CC}">
              <c16:uniqueId val="{00000004-FC29-F24E-AD87-B682CFEB0CD4}"/>
            </c:ext>
          </c:extLst>
        </c:ser>
        <c:ser>
          <c:idx val="5"/>
          <c:order val="5"/>
          <c:tx>
            <c:strRef>
              <c:f>'[Сводная таблица.xlsx]Лист2'!$G$1</c:f>
              <c:strCache>
                <c:ptCount val="1"/>
                <c:pt idx="0">
                  <c:v>Қалжың жауаптар </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таблица.xlsx]Лист2'!$G$2:$G$9</c:f>
              <c:numCache>
                <c:formatCode>0%</c:formatCode>
                <c:ptCount val="8"/>
                <c:pt idx="0">
                  <c:v>0.6</c:v>
                </c:pt>
                <c:pt idx="1">
                  <c:v>0.2</c:v>
                </c:pt>
                <c:pt idx="2">
                  <c:v>0.2</c:v>
                </c:pt>
                <c:pt idx="3">
                  <c:v>0</c:v>
                </c:pt>
                <c:pt idx="4">
                  <c:v>0</c:v>
                </c:pt>
                <c:pt idx="5">
                  <c:v>0</c:v>
                </c:pt>
                <c:pt idx="6">
                  <c:v>0</c:v>
                </c:pt>
                <c:pt idx="7">
                  <c:v>0</c:v>
                </c:pt>
              </c:numCache>
            </c:numRef>
          </c:val>
          <c:extLst>
            <c:ext xmlns:c16="http://schemas.microsoft.com/office/drawing/2014/chart" uri="{C3380CC4-5D6E-409C-BE32-E72D297353CC}">
              <c16:uniqueId val="{00000005-FC29-F24E-AD87-B682CFEB0CD4}"/>
            </c:ext>
          </c:extLst>
        </c:ser>
        <c:ser>
          <c:idx val="6"/>
          <c:order val="6"/>
          <c:tx>
            <c:strRef>
              <c:f>'[Сводная таблица.xlsx]Лист2'!$H$1</c:f>
              <c:strCache>
                <c:ptCount val="1"/>
                <c:pt idx="0">
                  <c:v>Фраза</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'[Сводная таблица.xlsx]Лист2'!$A$2:$A$9</c:f>
              <c:strCache>
                <c:ptCount val="8"/>
                <c:pt idx="0">
                  <c:v>18-24</c:v>
                </c:pt>
                <c:pt idx="1">
                  <c:v>25-29</c:v>
                </c:pt>
                <c:pt idx="2">
                  <c:v>30-34</c:v>
                </c:pt>
                <c:pt idx="3">
                  <c:v>40-44</c:v>
                </c:pt>
                <c:pt idx="4">
                  <c:v>45-49</c:v>
                </c:pt>
                <c:pt idx="5">
                  <c:v>50-54</c:v>
                </c:pt>
                <c:pt idx="6">
                  <c:v>55-59</c:v>
                </c:pt>
                <c:pt idx="7">
                  <c:v>60-80</c:v>
                </c:pt>
              </c:strCache>
            </c:strRef>
          </c:cat>
          <c:val>
            <c:numRef>
              <c:f>'[Сводная таблица.xlsx]Лист2'!$H$2:$H$9</c:f>
              <c:numCache>
                <c:formatCode>0%</c:formatCode>
                <c:ptCount val="8"/>
                <c:pt idx="0">
                  <c:v>0.28999999999999998</c:v>
                </c:pt>
                <c:pt idx="1">
                  <c:v>0.27</c:v>
                </c:pt>
                <c:pt idx="2">
                  <c:v>0.18</c:v>
                </c:pt>
                <c:pt idx="3">
                  <c:v>0.1</c:v>
                </c:pt>
                <c:pt idx="4">
                  <c:v>0.06</c:v>
                </c:pt>
                <c:pt idx="5">
                  <c:v>0.03</c:v>
                </c:pt>
                <c:pt idx="6">
                  <c:v>0.06</c:v>
                </c:pt>
                <c:pt idx="7">
                  <c:v>0.01</c:v>
                </c:pt>
              </c:numCache>
            </c:numRef>
          </c:val>
          <c:extLst>
            <c:ext xmlns:c16="http://schemas.microsoft.com/office/drawing/2014/chart" uri="{C3380CC4-5D6E-409C-BE32-E72D297353CC}">
              <c16:uniqueId val="{00000006-FC29-F24E-AD87-B682CFEB0CD4}"/>
            </c:ext>
          </c:extLst>
        </c:ser>
        <c:dLbls>
          <c:dLblPos val="outEnd"/>
          <c:showLegendKey val="0"/>
          <c:showVal val="1"/>
          <c:showCatName val="0"/>
          <c:showSerName val="0"/>
          <c:showPercent val="0"/>
          <c:showBubbleSize val="0"/>
        </c:dLbls>
        <c:gapWidth val="444"/>
        <c:overlap val="-90"/>
        <c:axId val="1007295071"/>
        <c:axId val="1007299183"/>
      </c:barChart>
      <c:catAx>
        <c:axId val="10072950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crossAx val="1007299183"/>
        <c:crosses val="autoZero"/>
        <c:auto val="1"/>
        <c:lblAlgn val="ctr"/>
        <c:lblOffset val="100"/>
        <c:noMultiLvlLbl val="0"/>
      </c:catAx>
      <c:valAx>
        <c:axId val="1007299183"/>
        <c:scaling>
          <c:orientation val="minMax"/>
        </c:scaling>
        <c:delete val="1"/>
        <c:axPos val="l"/>
        <c:numFmt formatCode="0%" sourceLinked="1"/>
        <c:majorTickMark val="none"/>
        <c:minorTickMark val="none"/>
        <c:tickLblPos val="nextTo"/>
        <c:crossAx val="10072950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5A3EB-FAD4-F44B-9978-E53C69705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182</Pages>
  <Words>65777</Words>
  <Characters>374934</Characters>
  <Application>Microsoft Office Word</Application>
  <DocSecurity>0</DocSecurity>
  <Lines>3124</Lines>
  <Paragraphs>879</Paragraphs>
  <ScaleCrop>false</ScaleCrop>
  <Company/>
  <LinksUpToDate>false</LinksUpToDate>
  <CharactersWithSpaces>439832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Bakyt Kordabay</dc:creator>
  <cp:keywords/>
  <dc:description/>
  <cp:lastModifiedBy>Bakyt Kordabay</cp:lastModifiedBy>
  <cp:revision>2</cp:revision>
  <dcterms:created xsi:type="dcterms:W3CDTF">2026-05-18T12:35:00Z</dcterms:created>
  <dcterms:modified xsi:type="dcterms:W3CDTF">2026-05-18T12:35:00Z</dcterms:modified>
</cp:coreProperties>
</file>